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83" w:rsidRPr="00A31F4F" w:rsidRDefault="00B56C83" w:rsidP="00B56C83">
      <w:pPr>
        <w:jc w:val="center"/>
        <w:rPr>
          <w:rFonts w:ascii="Times New Roman" w:hAnsi="Times New Roman" w:cs="Times New Roman"/>
          <w:szCs w:val="28"/>
        </w:rPr>
      </w:pPr>
      <w:r w:rsidRPr="00A31F4F">
        <w:rPr>
          <w:rFonts w:ascii="Times New Roman" w:hAnsi="Times New Roman" w:cs="Times New Roman"/>
          <w:szCs w:val="28"/>
        </w:rPr>
        <w:t>ЗАПОРІЗЬКИЙ НАЦІОНАЛЬНИЙ УНІВЕРСИТЕТ</w:t>
      </w:r>
    </w:p>
    <w:p w:rsidR="00B56C83" w:rsidRPr="00A31F4F" w:rsidRDefault="007F7A0A" w:rsidP="00B56C83">
      <w:pPr>
        <w:jc w:val="center"/>
        <w:rPr>
          <w:rFonts w:ascii="Times New Roman" w:hAnsi="Times New Roman" w:cs="Times New Roman"/>
          <w:caps/>
          <w:szCs w:val="28"/>
        </w:rPr>
      </w:pPr>
      <w:r>
        <w:rPr>
          <w:rFonts w:ascii="Times New Roman" w:hAnsi="Times New Roman" w:cs="Times New Roman"/>
          <w:caps/>
          <w:szCs w:val="28"/>
        </w:rPr>
        <w:t xml:space="preserve">ЕКОНОМІЧНИЙ </w:t>
      </w:r>
      <w:r w:rsidR="00B56C83" w:rsidRPr="00A31F4F">
        <w:rPr>
          <w:rFonts w:ascii="Times New Roman" w:hAnsi="Times New Roman" w:cs="Times New Roman"/>
          <w:caps/>
          <w:szCs w:val="28"/>
        </w:rPr>
        <w:t>Факультет</w:t>
      </w:r>
      <w:r>
        <w:rPr>
          <w:rFonts w:ascii="Times New Roman" w:hAnsi="Times New Roman" w:cs="Times New Roman"/>
          <w:caps/>
          <w:szCs w:val="28"/>
        </w:rPr>
        <w:t xml:space="preserve"> </w:t>
      </w: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 xml:space="preserve">                                                </w:t>
      </w:r>
    </w:p>
    <w:p w:rsidR="00B56C83" w:rsidRPr="00A31F4F" w:rsidRDefault="00B56C83" w:rsidP="00B56C83">
      <w:pPr>
        <w:jc w:val="center"/>
        <w:rPr>
          <w:rFonts w:ascii="Times New Roman" w:hAnsi="Times New Roman" w:cs="Times New Roman"/>
          <w:b/>
          <w:sz w:val="22"/>
          <w:szCs w:val="22"/>
        </w:rPr>
      </w:pPr>
    </w:p>
    <w:p w:rsidR="00B56C83" w:rsidRPr="00A31F4F" w:rsidRDefault="00B56C83" w:rsidP="00B56C83">
      <w:pPr>
        <w:jc w:val="center"/>
        <w:rPr>
          <w:rFonts w:ascii="Times New Roman" w:hAnsi="Times New Roman" w:cs="Times New Roman"/>
        </w:rPr>
      </w:pPr>
      <w:r w:rsidRPr="00A31F4F">
        <w:rPr>
          <w:rFonts w:ascii="Times New Roman" w:hAnsi="Times New Roman" w:cs="Times New Roman"/>
          <w:b/>
        </w:rPr>
        <w:t xml:space="preserve">                                                       ЗАТВЕРДЖУЮ</w:t>
      </w:r>
    </w:p>
    <w:p w:rsidR="00B56C83" w:rsidRPr="00A31F4F" w:rsidRDefault="00B56C83" w:rsidP="00B56C83">
      <w:pPr>
        <w:ind w:left="5400"/>
        <w:rPr>
          <w:rFonts w:ascii="Times New Roman" w:hAnsi="Times New Roman" w:cs="Times New Roman"/>
        </w:rPr>
      </w:pPr>
    </w:p>
    <w:p w:rsidR="00B56C83" w:rsidRPr="00A31F4F" w:rsidRDefault="00B56C83" w:rsidP="00B56C83">
      <w:pPr>
        <w:ind w:left="5400"/>
        <w:rPr>
          <w:rFonts w:ascii="Times New Roman" w:hAnsi="Times New Roman" w:cs="Times New Roman"/>
        </w:rPr>
      </w:pPr>
      <w:r w:rsidRPr="00A31F4F">
        <w:rPr>
          <w:rFonts w:ascii="Times New Roman" w:hAnsi="Times New Roman" w:cs="Times New Roman"/>
        </w:rPr>
        <w:t xml:space="preserve">Декан </w:t>
      </w:r>
      <w:r w:rsidR="007F7A0A">
        <w:rPr>
          <w:rFonts w:ascii="Times New Roman" w:hAnsi="Times New Roman" w:cs="Times New Roman"/>
        </w:rPr>
        <w:t>економічного</w:t>
      </w:r>
      <w:r w:rsidRPr="00A31F4F">
        <w:rPr>
          <w:rFonts w:ascii="Times New Roman" w:hAnsi="Times New Roman" w:cs="Times New Roman"/>
        </w:rPr>
        <w:t xml:space="preserve"> факультету  </w:t>
      </w:r>
    </w:p>
    <w:p w:rsidR="00015957" w:rsidRDefault="00015957" w:rsidP="00B56C83">
      <w:pPr>
        <w:ind w:left="5400"/>
        <w:rPr>
          <w:rFonts w:ascii="Times New Roman" w:hAnsi="Times New Roman" w:cs="Times New Roman"/>
          <w:szCs w:val="28"/>
        </w:rPr>
      </w:pP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Cs w:val="28"/>
        </w:rPr>
        <w:t xml:space="preserve">       ______        ___</w:t>
      </w:r>
      <w:r w:rsidR="007F7A0A" w:rsidRPr="007F7A0A">
        <w:rPr>
          <w:rFonts w:ascii="Times New Roman" w:hAnsi="Times New Roman" w:cs="Times New Roman"/>
          <w:szCs w:val="28"/>
          <w:u w:val="single"/>
        </w:rPr>
        <w:t xml:space="preserve">В.М. </w:t>
      </w:r>
      <w:proofErr w:type="spellStart"/>
      <w:r w:rsidR="007F7A0A" w:rsidRPr="007F7A0A">
        <w:rPr>
          <w:rFonts w:ascii="Times New Roman" w:hAnsi="Times New Roman" w:cs="Times New Roman"/>
          <w:szCs w:val="28"/>
          <w:u w:val="single"/>
        </w:rPr>
        <w:t>Гельман</w:t>
      </w:r>
      <w:proofErr w:type="spellEnd"/>
      <w:r w:rsidRPr="007F7A0A">
        <w:rPr>
          <w:rFonts w:ascii="Times New Roman" w:hAnsi="Times New Roman" w:cs="Times New Roman"/>
          <w:szCs w:val="28"/>
          <w:u w:val="single"/>
        </w:rPr>
        <w:t>___</w:t>
      </w:r>
      <w:r w:rsidRPr="00A31F4F">
        <w:rPr>
          <w:rFonts w:ascii="Times New Roman" w:hAnsi="Times New Roman" w:cs="Times New Roman"/>
          <w:sz w:val="16"/>
        </w:rPr>
        <w:t xml:space="preserve">  </w:t>
      </w: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 w:val="16"/>
        </w:rPr>
        <w:t xml:space="preserve">            (підпис)                        (ініціали та прізвище) </w:t>
      </w:r>
    </w:p>
    <w:p w:rsidR="00B56C83" w:rsidRPr="00A31F4F" w:rsidRDefault="00B56C83" w:rsidP="00B56C83">
      <w:pPr>
        <w:rPr>
          <w:rFonts w:ascii="Times New Roman" w:hAnsi="Times New Roman" w:cs="Times New Roman"/>
          <w:sz w:val="22"/>
        </w:rPr>
      </w:pPr>
      <w:r w:rsidRPr="00A31F4F">
        <w:rPr>
          <w:rFonts w:ascii="Times New Roman" w:hAnsi="Times New Roman" w:cs="Times New Roman"/>
        </w:rPr>
        <w:t xml:space="preserve">                                                                                                «______»_______________202</w:t>
      </w:r>
      <w:r w:rsidR="007F7A0A">
        <w:rPr>
          <w:rFonts w:ascii="Times New Roman" w:hAnsi="Times New Roman" w:cs="Times New Roman"/>
        </w:rPr>
        <w:t>4 р.</w:t>
      </w:r>
    </w:p>
    <w:p w:rsidR="00B56C83" w:rsidRPr="00A31F4F" w:rsidRDefault="00B56C83" w:rsidP="00B56C83">
      <w:pPr>
        <w:jc w:val="center"/>
        <w:rPr>
          <w:rFonts w:ascii="Times New Roman" w:hAnsi="Times New Roman" w:cs="Times New Roman"/>
          <w:sz w:val="20"/>
          <w:szCs w:val="20"/>
        </w:rPr>
      </w:pPr>
    </w:p>
    <w:p w:rsidR="00B56C83" w:rsidRPr="00A31F4F" w:rsidRDefault="00B56C83" w:rsidP="00B56C83">
      <w:pPr>
        <w:jc w:val="center"/>
        <w:rPr>
          <w:rFonts w:ascii="Times New Roman" w:hAnsi="Times New Roman" w:cs="Times New Roman"/>
          <w:sz w:val="20"/>
          <w:szCs w:val="20"/>
        </w:rPr>
      </w:pPr>
    </w:p>
    <w:p w:rsidR="007F7A0A" w:rsidRDefault="007F7A0A"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iCs/>
          <w:sz w:val="28"/>
          <w:szCs w:val="28"/>
        </w:rPr>
        <w:t>СИЛАБУС НАВЧАЛЬНОЇ ДИСЦИПЛІНИ</w:t>
      </w:r>
    </w:p>
    <w:p w:rsidR="004F09D1" w:rsidRDefault="004F09D1" w:rsidP="004F09D1">
      <w:pPr>
        <w:jc w:val="center"/>
        <w:rPr>
          <w:b/>
          <w:sz w:val="28"/>
          <w:szCs w:val="28"/>
        </w:rPr>
      </w:pPr>
      <w:r w:rsidRPr="004F09D1">
        <w:rPr>
          <w:b/>
          <w:sz w:val="28"/>
          <w:szCs w:val="28"/>
        </w:rPr>
        <w:t xml:space="preserve">УПРАВЛІННЯ ФІНАНСОВОЮ САНАЦІЄЮ </w:t>
      </w:r>
    </w:p>
    <w:p w:rsidR="007F7A0A" w:rsidRPr="004F09D1" w:rsidRDefault="004F09D1" w:rsidP="004F09D1">
      <w:pPr>
        <w:jc w:val="center"/>
        <w:rPr>
          <w:rFonts w:ascii="Times New Roman" w:hAnsi="Times New Roman" w:cs="Times New Roman"/>
          <w:b/>
          <w:bCs/>
          <w:sz w:val="28"/>
          <w:szCs w:val="28"/>
        </w:rPr>
      </w:pPr>
      <w:r w:rsidRPr="004F09D1">
        <w:rPr>
          <w:b/>
          <w:sz w:val="28"/>
          <w:szCs w:val="28"/>
        </w:rPr>
        <w:t>ТА БАНКРУТСТВО ПІДПРИЄМСТВ</w:t>
      </w:r>
    </w:p>
    <w:p w:rsidR="00B56C83" w:rsidRPr="007F7A0A" w:rsidRDefault="00B56C83" w:rsidP="007F7A0A">
      <w:pPr>
        <w:jc w:val="center"/>
        <w:rPr>
          <w:rFonts w:ascii="Times New Roman" w:hAnsi="Times New Roman" w:cs="Times New Roman"/>
          <w:bCs/>
          <w:sz w:val="28"/>
          <w:szCs w:val="28"/>
        </w:rPr>
      </w:pPr>
      <w:r w:rsidRPr="007F7A0A">
        <w:rPr>
          <w:rFonts w:ascii="Times New Roman" w:hAnsi="Times New Roman" w:cs="Times New Roman"/>
          <w:bCs/>
          <w:sz w:val="28"/>
          <w:szCs w:val="28"/>
        </w:rPr>
        <w:t xml:space="preserve">підготовки </w:t>
      </w:r>
      <w:r w:rsidR="007F7A0A" w:rsidRPr="007F7A0A">
        <w:rPr>
          <w:rFonts w:ascii="Times New Roman" w:hAnsi="Times New Roman" w:cs="Times New Roman"/>
          <w:bCs/>
          <w:sz w:val="28"/>
          <w:szCs w:val="28"/>
        </w:rPr>
        <w:t>магістр</w:t>
      </w:r>
      <w:r w:rsidR="00EF092D">
        <w:rPr>
          <w:rFonts w:ascii="Times New Roman" w:hAnsi="Times New Roman" w:cs="Times New Roman"/>
          <w:bCs/>
          <w:sz w:val="28"/>
          <w:szCs w:val="28"/>
        </w:rPr>
        <w:t>а</w:t>
      </w: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bCs/>
          <w:sz w:val="28"/>
          <w:szCs w:val="28"/>
        </w:rPr>
        <w:t xml:space="preserve">   </w:t>
      </w:r>
      <w:r w:rsidRPr="007F7A0A">
        <w:rPr>
          <w:rFonts w:ascii="Times New Roman" w:hAnsi="Times New Roman" w:cs="Times New Roman"/>
          <w:iCs/>
          <w:sz w:val="28"/>
          <w:szCs w:val="28"/>
        </w:rPr>
        <w:t>денної та заочної форм здобуття освіти</w:t>
      </w:r>
    </w:p>
    <w:p w:rsidR="00B56C83" w:rsidRPr="007F7A0A" w:rsidRDefault="00B56C83" w:rsidP="007F7A0A">
      <w:pPr>
        <w:jc w:val="center"/>
        <w:rPr>
          <w:rFonts w:ascii="Times New Roman" w:hAnsi="Times New Roman" w:cs="Times New Roman"/>
          <w:sz w:val="28"/>
          <w:szCs w:val="28"/>
        </w:rPr>
      </w:pPr>
    </w:p>
    <w:p w:rsidR="007F7A0A" w:rsidRPr="007F7A0A" w:rsidRDefault="00B56C83" w:rsidP="007F7A0A">
      <w:pPr>
        <w:jc w:val="center"/>
        <w:rPr>
          <w:rFonts w:ascii="Times New Roman" w:hAnsi="Times New Roman" w:cs="Times New Roman"/>
          <w:sz w:val="28"/>
          <w:szCs w:val="28"/>
        </w:rPr>
      </w:pPr>
      <w:r w:rsidRPr="007F7A0A">
        <w:rPr>
          <w:rFonts w:ascii="Times New Roman" w:hAnsi="Times New Roman" w:cs="Times New Roman"/>
          <w:sz w:val="28"/>
          <w:szCs w:val="28"/>
        </w:rPr>
        <w:t>освітньо-професійна програма</w:t>
      </w:r>
      <w:r w:rsidR="007F7A0A" w:rsidRPr="007F7A0A">
        <w:rPr>
          <w:rFonts w:ascii="Times New Roman" w:hAnsi="Times New Roman" w:cs="Times New Roman"/>
          <w:sz w:val="28"/>
          <w:szCs w:val="28"/>
        </w:rPr>
        <w:t xml:space="preserve"> </w:t>
      </w:r>
      <w:r w:rsidR="00D273E4">
        <w:rPr>
          <w:rFonts w:ascii="Times New Roman" w:hAnsi="Times New Roman" w:cs="Times New Roman"/>
          <w:sz w:val="28"/>
          <w:szCs w:val="28"/>
          <w:lang w:val="ru-RU"/>
        </w:rPr>
        <w:t>«</w:t>
      </w:r>
      <w:r w:rsidR="007F7A0A" w:rsidRPr="007F7A0A">
        <w:rPr>
          <w:rFonts w:ascii="Times New Roman" w:hAnsi="Times New Roman" w:cs="Times New Roman"/>
          <w:sz w:val="28"/>
          <w:szCs w:val="28"/>
        </w:rPr>
        <w:t>Управління фінансово-</w:t>
      </w:r>
      <w:r w:rsidR="007F7A0A" w:rsidRPr="007F7A0A">
        <w:rPr>
          <w:rFonts w:ascii="Times New Roman" w:hAnsi="Times New Roman" w:cs="Times New Roman"/>
          <w:spacing w:val="-1"/>
          <w:sz w:val="28"/>
          <w:szCs w:val="28"/>
        </w:rPr>
        <w:t>економічною</w:t>
      </w:r>
      <w:r w:rsidR="007F7A0A" w:rsidRPr="007F7A0A">
        <w:rPr>
          <w:rFonts w:ascii="Times New Roman" w:hAnsi="Times New Roman" w:cs="Times New Roman"/>
          <w:spacing w:val="-11"/>
          <w:sz w:val="28"/>
          <w:szCs w:val="28"/>
        </w:rPr>
        <w:t xml:space="preserve"> </w:t>
      </w:r>
      <w:r w:rsidR="007F7A0A" w:rsidRPr="007F7A0A">
        <w:rPr>
          <w:rFonts w:ascii="Times New Roman" w:hAnsi="Times New Roman" w:cs="Times New Roman"/>
          <w:sz w:val="28"/>
          <w:szCs w:val="28"/>
        </w:rPr>
        <w:t>безпекою</w:t>
      </w:r>
      <w:r w:rsidR="00D273E4">
        <w:rPr>
          <w:rFonts w:ascii="Times New Roman" w:hAnsi="Times New Roman" w:cs="Times New Roman"/>
          <w:sz w:val="28"/>
          <w:szCs w:val="28"/>
          <w:lang w:val="ru-RU"/>
        </w:rPr>
        <w:t>»</w:t>
      </w:r>
      <w:r w:rsidR="007F7A0A" w:rsidRPr="007F7A0A">
        <w:rPr>
          <w:rFonts w:ascii="Times New Roman" w:hAnsi="Times New Roman" w:cs="Times New Roman"/>
          <w:sz w:val="28"/>
          <w:szCs w:val="28"/>
        </w:rPr>
        <w:t xml:space="preserve"> </w:t>
      </w:r>
      <w:r w:rsidRPr="007F7A0A">
        <w:rPr>
          <w:rFonts w:ascii="Times New Roman" w:hAnsi="Times New Roman" w:cs="Times New Roman"/>
          <w:sz w:val="28"/>
          <w:szCs w:val="28"/>
        </w:rPr>
        <w:t xml:space="preserve">спеціальності </w:t>
      </w:r>
      <w:r w:rsidR="007F7A0A" w:rsidRPr="007F7A0A">
        <w:rPr>
          <w:rFonts w:ascii="Times New Roman" w:hAnsi="Times New Roman" w:cs="Times New Roman"/>
          <w:sz w:val="28"/>
          <w:szCs w:val="28"/>
        </w:rPr>
        <w:t>073</w:t>
      </w:r>
      <w:r w:rsidR="007F7A0A" w:rsidRPr="007F7A0A">
        <w:rPr>
          <w:rFonts w:ascii="Times New Roman" w:hAnsi="Times New Roman" w:cs="Times New Roman"/>
          <w:spacing w:val="-10"/>
          <w:sz w:val="28"/>
          <w:szCs w:val="28"/>
        </w:rPr>
        <w:t xml:space="preserve"> </w:t>
      </w:r>
      <w:r w:rsidR="007F7A0A" w:rsidRPr="007F7A0A">
        <w:rPr>
          <w:rFonts w:ascii="Times New Roman" w:hAnsi="Times New Roman" w:cs="Times New Roman"/>
          <w:sz w:val="28"/>
          <w:szCs w:val="28"/>
        </w:rPr>
        <w:t>Менеджмент</w:t>
      </w:r>
    </w:p>
    <w:p w:rsidR="007F7A0A" w:rsidRPr="007F7A0A" w:rsidRDefault="00B56C83" w:rsidP="007F7A0A">
      <w:pPr>
        <w:jc w:val="center"/>
        <w:rPr>
          <w:rFonts w:ascii="Times New Roman" w:eastAsia="Times New Roman" w:hAnsi="Times New Roman" w:cs="Times New Roman"/>
          <w:kern w:val="0"/>
          <w:sz w:val="28"/>
          <w:szCs w:val="28"/>
          <w:lang w:eastAsia="ar-SA" w:bidi="ar-SA"/>
        </w:rPr>
      </w:pPr>
      <w:r w:rsidRPr="007F7A0A">
        <w:rPr>
          <w:rFonts w:ascii="Times New Roman" w:hAnsi="Times New Roman" w:cs="Times New Roman"/>
          <w:sz w:val="28"/>
          <w:szCs w:val="28"/>
        </w:rPr>
        <w:t xml:space="preserve">галузі знань </w:t>
      </w:r>
      <w:r w:rsidR="007F7A0A" w:rsidRPr="007F7A0A">
        <w:rPr>
          <w:rFonts w:ascii="Times New Roman" w:hAnsi="Times New Roman" w:cs="Times New Roman"/>
          <w:sz w:val="28"/>
          <w:szCs w:val="28"/>
        </w:rPr>
        <w:t>07-Управління та</w:t>
      </w:r>
      <w:r w:rsidR="00EF092D">
        <w:rPr>
          <w:rFonts w:ascii="Times New Roman" w:hAnsi="Times New Roman" w:cs="Times New Roman"/>
          <w:sz w:val="28"/>
          <w:szCs w:val="28"/>
        </w:rPr>
        <w:t xml:space="preserve"> </w:t>
      </w:r>
      <w:r w:rsidR="007F7A0A" w:rsidRPr="007F7A0A">
        <w:rPr>
          <w:rFonts w:ascii="Times New Roman" w:hAnsi="Times New Roman" w:cs="Times New Roman"/>
          <w:sz w:val="28"/>
          <w:szCs w:val="28"/>
        </w:rPr>
        <w:t>адміністрування</w:t>
      </w:r>
    </w:p>
    <w:p w:rsidR="007F7A0A" w:rsidRDefault="007F7A0A" w:rsidP="00B56C83">
      <w:pPr>
        <w:jc w:val="center"/>
        <w:rPr>
          <w:rFonts w:ascii="Times New Roman" w:hAnsi="Times New Roman" w:cs="Times New Roman"/>
          <w:sz w:val="16"/>
          <w:szCs w:val="16"/>
        </w:rPr>
      </w:pPr>
    </w:p>
    <w:p w:rsidR="007F7A0A" w:rsidRDefault="007F7A0A" w:rsidP="00B56C83">
      <w:pPr>
        <w:jc w:val="center"/>
        <w:rPr>
          <w:rFonts w:ascii="Times New Roman" w:hAnsi="Times New Roman" w:cs="Times New Roman"/>
          <w:sz w:val="16"/>
          <w:szCs w:val="16"/>
        </w:rPr>
      </w:pPr>
    </w:p>
    <w:p w:rsidR="00B56C83" w:rsidRPr="00A31F4F" w:rsidRDefault="00B56C83" w:rsidP="00B56C83">
      <w:pPr>
        <w:jc w:val="center"/>
        <w:rPr>
          <w:rFonts w:ascii="Times New Roman" w:hAnsi="Times New Roman" w:cs="Times New Roman"/>
          <w:sz w:val="16"/>
          <w:szCs w:val="16"/>
        </w:rPr>
      </w:pPr>
      <w:r w:rsidRPr="00A31F4F">
        <w:rPr>
          <w:rFonts w:ascii="Times New Roman" w:hAnsi="Times New Roman" w:cs="Times New Roman"/>
          <w:sz w:val="16"/>
          <w:szCs w:val="16"/>
        </w:rPr>
        <w:t xml:space="preserve">                                                  </w:t>
      </w:r>
    </w:p>
    <w:p w:rsidR="00B56C83" w:rsidRPr="007F7A0A" w:rsidRDefault="00B56C83" w:rsidP="00B13E01">
      <w:pPr>
        <w:rPr>
          <w:rFonts w:ascii="Times New Roman" w:hAnsi="Times New Roman" w:cs="Times New Roman"/>
          <w:b/>
          <w:bCs/>
          <w:vertAlign w:val="superscript"/>
        </w:rPr>
      </w:pPr>
      <w:r w:rsidRPr="007F7A0A">
        <w:rPr>
          <w:rFonts w:ascii="Times New Roman" w:hAnsi="Times New Roman" w:cs="Times New Roman"/>
          <w:b/>
          <w:bCs/>
          <w:caps/>
        </w:rPr>
        <w:t xml:space="preserve">викладач </w:t>
      </w:r>
      <w:r w:rsidR="007F7A0A" w:rsidRPr="007F7A0A">
        <w:rPr>
          <w:rFonts w:ascii="Times New Roman" w:hAnsi="Times New Roman" w:cs="Times New Roman"/>
          <w:b/>
          <w:bCs/>
        </w:rPr>
        <w:t xml:space="preserve">Лепьохін Олександр Васильович, </w:t>
      </w:r>
      <w:proofErr w:type="spellStart"/>
      <w:r w:rsidR="007F7A0A" w:rsidRPr="007F7A0A">
        <w:rPr>
          <w:rFonts w:ascii="Times New Roman" w:hAnsi="Times New Roman" w:cs="Times New Roman"/>
          <w:b/>
          <w:bCs/>
        </w:rPr>
        <w:t>к.е.н</w:t>
      </w:r>
      <w:proofErr w:type="spellEnd"/>
      <w:r w:rsidR="007F7A0A" w:rsidRPr="007F7A0A">
        <w:rPr>
          <w:rFonts w:ascii="Times New Roman" w:hAnsi="Times New Roman" w:cs="Times New Roman"/>
          <w:b/>
          <w:bCs/>
        </w:rPr>
        <w:t xml:space="preserve">., доцент </w:t>
      </w:r>
      <w:r w:rsidR="00B13E01">
        <w:rPr>
          <w:rFonts w:ascii="Times New Roman" w:hAnsi="Times New Roman" w:cs="Times New Roman"/>
          <w:b/>
          <w:bCs/>
        </w:rPr>
        <w:t xml:space="preserve">кафедри </w:t>
      </w:r>
      <w:hyperlink r:id="rId5" w:tooltip="Кафедра фінансів, банківської справи та страхування" w:history="1">
        <w:r w:rsidR="007F7A0A" w:rsidRPr="007F7A0A">
          <w:rPr>
            <w:rStyle w:val="a3"/>
            <w:rFonts w:ascii="Times New Roman" w:hAnsi="Times New Roman" w:cs="Times New Roman"/>
            <w:b/>
            <w:bCs/>
            <w:color w:val="auto"/>
            <w:u w:val="none"/>
          </w:rPr>
          <w:t>фінансів, банківської справи та страхування</w:t>
        </w:r>
      </w:hyperlink>
      <w:r w:rsidR="007F7A0A" w:rsidRPr="007F7A0A">
        <w:rPr>
          <w:rFonts w:ascii="Times New Roman" w:hAnsi="Times New Roman" w:cs="Times New Roman"/>
          <w:b/>
          <w:bCs/>
          <w:caps/>
        </w:rPr>
        <w:t xml:space="preserve"> </w:t>
      </w:r>
    </w:p>
    <w:p w:rsidR="00B56C83" w:rsidRPr="007F7A0A" w:rsidRDefault="00B56C83" w:rsidP="00B13E01">
      <w:pPr>
        <w:rPr>
          <w:rFonts w:ascii="Times New Roman" w:hAnsi="Times New Roman" w:cs="Times New Roman"/>
          <w:b/>
          <w:bCs/>
          <w:sz w:val="28"/>
          <w:szCs w:val="28"/>
          <w:vertAlign w:val="superscript"/>
        </w:rPr>
      </w:pPr>
    </w:p>
    <w:p w:rsidR="00B56C83" w:rsidRPr="00A31F4F" w:rsidRDefault="00B56C83" w:rsidP="00B56C83">
      <w:pPr>
        <w:rPr>
          <w:rFonts w:ascii="Times New Roman" w:hAnsi="Times New Roman" w:cs="Times New Roman"/>
          <w:b/>
          <w:bCs/>
          <w:sz w:val="16"/>
          <w:szCs w:val="16"/>
          <w:vertAlign w:val="superscript"/>
        </w:rPr>
      </w:pPr>
    </w:p>
    <w:p w:rsidR="00B56C83" w:rsidRDefault="00B56C83"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Pr="00A31F4F" w:rsidRDefault="00286DD6" w:rsidP="00B56C83">
      <w:pPr>
        <w:rPr>
          <w:rFonts w:ascii="Times New Roman" w:hAnsi="Times New Roman" w:cs="Times New Roman"/>
          <w:b/>
          <w:bCs/>
          <w:sz w:val="16"/>
          <w:szCs w:val="16"/>
          <w:vertAlign w:val="superscript"/>
        </w:rPr>
      </w:pPr>
    </w:p>
    <w:p w:rsidR="00B56C83" w:rsidRPr="00A31F4F" w:rsidRDefault="00B56C83" w:rsidP="00B56C83">
      <w:pPr>
        <w:jc w:val="center"/>
        <w:rPr>
          <w:rFonts w:ascii="Times New Roman" w:hAnsi="Times New Roman" w:cs="Times New Roman"/>
          <w:sz w:val="22"/>
          <w:szCs w:val="22"/>
          <w:vertAlign w:val="superscript"/>
        </w:rPr>
      </w:pPr>
    </w:p>
    <w:tbl>
      <w:tblPr>
        <w:tblW w:w="0" w:type="auto"/>
        <w:tblLook w:val="01E0" w:firstRow="1" w:lastRow="1" w:firstColumn="1" w:lastColumn="1" w:noHBand="0" w:noVBand="0"/>
      </w:tblPr>
      <w:tblGrid>
        <w:gridCol w:w="4826"/>
        <w:gridCol w:w="4745"/>
      </w:tblGrid>
      <w:tr w:rsidR="00B56C83" w:rsidRPr="00A31F4F" w:rsidTr="00EF092D">
        <w:tc>
          <w:tcPr>
            <w:tcW w:w="4826" w:type="dxa"/>
          </w:tcPr>
          <w:p w:rsidR="00286DD6" w:rsidRPr="00A655D4" w:rsidRDefault="00286DD6" w:rsidP="00286DD6">
            <w:pPr>
              <w:rPr>
                <w:bCs/>
              </w:rPr>
            </w:pPr>
            <w:r w:rsidRPr="00A655D4">
              <w:t>Обговорено та ухвалено на засіданні кафедри</w:t>
            </w:r>
            <w:hyperlink r:id="rId6" w:tooltip="Кафедра финансов, банковского дела и страхования" w:history="1">
              <w:r w:rsidRPr="00A655D4">
                <w:rPr>
                  <w:rStyle w:val="a3"/>
                  <w:bCs/>
                  <w:color w:val="auto"/>
                </w:rPr>
                <w:t xml:space="preserve"> фінансів, банківської справи та страхування</w:t>
              </w:r>
            </w:hyperlink>
          </w:p>
          <w:p w:rsidR="00286DD6" w:rsidRPr="00B02315" w:rsidRDefault="00286DD6" w:rsidP="00286DD6"/>
          <w:p w:rsidR="00286DD6" w:rsidRPr="00B02315" w:rsidRDefault="00286DD6" w:rsidP="00286DD6">
            <w:r w:rsidRPr="00B02315">
              <w:t>Протокол №__</w:t>
            </w:r>
            <w:r w:rsidRPr="008C704D">
              <w:rPr>
                <w:u w:val="single"/>
              </w:rPr>
              <w:t>1</w:t>
            </w:r>
            <w:r w:rsidRPr="00B02315">
              <w:t>_ від  “_</w:t>
            </w:r>
            <w:r>
              <w:t>___</w:t>
            </w:r>
            <w:r w:rsidRPr="008E6D30">
              <w:t>”___</w:t>
            </w:r>
            <w:r w:rsidRPr="008E6D30">
              <w:rPr>
                <w:u w:val="single"/>
              </w:rPr>
              <w:t>08</w:t>
            </w:r>
            <w:r w:rsidRPr="008E6D30">
              <w:t>__202</w:t>
            </w:r>
            <w:r w:rsidR="00EF092D">
              <w:t>4</w:t>
            </w:r>
            <w:r w:rsidRPr="00B02315">
              <w:t xml:space="preserve"> р.</w:t>
            </w:r>
          </w:p>
          <w:p w:rsidR="00286DD6" w:rsidRPr="00B02315" w:rsidRDefault="00286DD6" w:rsidP="00286DD6">
            <w:r w:rsidRPr="00B02315">
              <w:t>Завідувач кафедри</w:t>
            </w:r>
          </w:p>
          <w:p w:rsidR="00286DD6" w:rsidRPr="00B02315" w:rsidRDefault="00286DD6" w:rsidP="00286DD6">
            <w:pPr>
              <w:jc w:val="center"/>
            </w:pPr>
            <w:r w:rsidRPr="00B02315">
              <w:t>___________________</w:t>
            </w:r>
            <w:r w:rsidRPr="006B2501">
              <w:rPr>
                <w:u w:val="single"/>
              </w:rPr>
              <w:t>А</w:t>
            </w:r>
            <w:r w:rsidRPr="008C704D">
              <w:rPr>
                <w:u w:val="single"/>
              </w:rPr>
              <w:t>.</w:t>
            </w:r>
            <w:r w:rsidR="00EF092D">
              <w:rPr>
                <w:u w:val="single"/>
              </w:rPr>
              <w:t>В</w:t>
            </w:r>
            <w:r w:rsidRPr="008C704D">
              <w:rPr>
                <w:u w:val="single"/>
              </w:rPr>
              <w:t>.</w:t>
            </w:r>
            <w:r>
              <w:rPr>
                <w:u w:val="single"/>
              </w:rPr>
              <w:t xml:space="preserve"> </w:t>
            </w:r>
            <w:r w:rsidR="00EF092D">
              <w:rPr>
                <w:u w:val="single"/>
              </w:rPr>
              <w:t>Череп</w:t>
            </w:r>
          </w:p>
          <w:p w:rsidR="00B56C83" w:rsidRPr="00A31F4F" w:rsidRDefault="00286DD6" w:rsidP="00286DD6">
            <w:pPr>
              <w:autoSpaceDE w:val="0"/>
              <w:autoSpaceDN w:val="0"/>
              <w:spacing w:line="276" w:lineRule="auto"/>
              <w:jc w:val="center"/>
              <w:rPr>
                <w:rFonts w:ascii="Times New Roman" w:hAnsi="Times New Roman" w:cs="Times New Roman"/>
                <w:vertAlign w:val="superscript"/>
                <w:lang w:eastAsia="en-US"/>
              </w:rPr>
            </w:pPr>
            <w:r w:rsidRPr="00B02315">
              <w:t xml:space="preserve">       </w:t>
            </w:r>
            <w:r w:rsidR="00EF092D">
              <w:t xml:space="preserve">      </w:t>
            </w:r>
            <w:r w:rsidRPr="00B02315">
              <w:rPr>
                <w:vertAlign w:val="superscript"/>
              </w:rPr>
              <w:t>(підпис)</w:t>
            </w:r>
            <w:r w:rsidRPr="00B02315">
              <w:t xml:space="preserve">                   </w:t>
            </w:r>
            <w:r w:rsidRPr="00B02315">
              <w:rPr>
                <w:vertAlign w:val="superscript"/>
              </w:rPr>
              <w:t>(ініціали, прізвище )</w:t>
            </w:r>
          </w:p>
        </w:tc>
        <w:tc>
          <w:tcPr>
            <w:tcW w:w="4745" w:type="dxa"/>
            <w:hideMark/>
          </w:tcPr>
          <w:p w:rsidR="00B56C83" w:rsidRPr="00A31F4F" w:rsidRDefault="00B56C83" w:rsidP="00EF092D">
            <w:pPr>
              <w:spacing w:line="276" w:lineRule="auto"/>
              <w:rPr>
                <w:rFonts w:ascii="Times New Roman" w:hAnsi="Times New Roman" w:cs="Times New Roman"/>
              </w:rPr>
            </w:pPr>
          </w:p>
          <w:p w:rsidR="00286DD6" w:rsidRPr="00A074B9" w:rsidRDefault="00286DD6" w:rsidP="00286DD6">
            <w:r w:rsidRPr="00A074B9">
              <w:t xml:space="preserve">Погоджено </w:t>
            </w:r>
          </w:p>
          <w:p w:rsidR="00286DD6" w:rsidRPr="00A074B9" w:rsidRDefault="00286DD6" w:rsidP="00286DD6">
            <w:pPr>
              <w:rPr>
                <w:sz w:val="28"/>
                <w:szCs w:val="28"/>
              </w:rPr>
            </w:pPr>
            <w:r>
              <w:t>Гарант освітньо-професійної програми</w:t>
            </w:r>
          </w:p>
          <w:p w:rsidR="00286DD6" w:rsidRPr="00286DD6" w:rsidRDefault="00286DD6" w:rsidP="00286DD6">
            <w:r w:rsidRPr="00286DD6">
              <w:t>_________________</w:t>
            </w:r>
            <w:r w:rsidRPr="00EF092D">
              <w:rPr>
                <w:u w:val="single"/>
              </w:rPr>
              <w:t xml:space="preserve">І.О. </w:t>
            </w:r>
            <w:proofErr w:type="spellStart"/>
            <w:r w:rsidRPr="00EF092D">
              <w:rPr>
                <w:u w:val="single"/>
              </w:rPr>
              <w:t>Щебликіна</w:t>
            </w:r>
            <w:proofErr w:type="spellEnd"/>
            <w:r w:rsidRPr="00286DD6">
              <w:t xml:space="preserve">            </w:t>
            </w:r>
          </w:p>
          <w:p w:rsidR="00286DD6" w:rsidRPr="00286DD6" w:rsidRDefault="00286DD6" w:rsidP="00286DD6">
            <w:r w:rsidRPr="00286DD6">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p w:rsidR="00286DD6" w:rsidRPr="00286DD6" w:rsidRDefault="00286DD6" w:rsidP="00286DD6">
            <w:r w:rsidRPr="00286DD6">
              <w:t>_________________</w:t>
            </w:r>
            <w:r w:rsidRPr="00EF092D">
              <w:rPr>
                <w:u w:val="single"/>
              </w:rPr>
              <w:t>А.В. Лепьохін</w:t>
            </w:r>
            <w:r w:rsidRPr="00286DD6">
              <w:t xml:space="preserve">            </w:t>
            </w:r>
          </w:p>
          <w:p w:rsidR="00B56C83" w:rsidRPr="00A31F4F" w:rsidRDefault="00286DD6" w:rsidP="00EF092D">
            <w:pPr>
              <w:autoSpaceDE w:val="0"/>
              <w:autoSpaceDN w:val="0"/>
              <w:spacing w:line="276" w:lineRule="auto"/>
              <w:rPr>
                <w:rFonts w:ascii="Times New Roman" w:hAnsi="Times New Roman" w:cs="Times New Roman"/>
                <w:lang w:eastAsia="en-US"/>
              </w:rPr>
            </w:pPr>
            <w:r>
              <w:rPr>
                <w:sz w:val="18"/>
                <w:szCs w:val="18"/>
              </w:rPr>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tc>
      </w:tr>
    </w:tbl>
    <w:p w:rsidR="00B56C83" w:rsidRPr="00A31F4F" w:rsidRDefault="00B56C83"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B56C83" w:rsidRPr="00A31F4F" w:rsidRDefault="00B56C83" w:rsidP="00B56C83">
      <w:pPr>
        <w:jc w:val="center"/>
        <w:rPr>
          <w:rFonts w:ascii="Times New Roman" w:hAnsi="Times New Roman" w:cs="Times New Roman"/>
          <w:sz w:val="28"/>
          <w:szCs w:val="28"/>
        </w:rPr>
      </w:pPr>
      <w:r w:rsidRPr="00A31F4F">
        <w:rPr>
          <w:rFonts w:ascii="Times New Roman" w:hAnsi="Times New Roman" w:cs="Times New Roman"/>
          <w:sz w:val="28"/>
          <w:szCs w:val="28"/>
        </w:rPr>
        <w:t>202</w:t>
      </w:r>
      <w:r w:rsidR="00286DD6">
        <w:rPr>
          <w:rFonts w:ascii="Times New Roman" w:hAnsi="Times New Roman" w:cs="Times New Roman"/>
          <w:sz w:val="28"/>
          <w:szCs w:val="28"/>
        </w:rPr>
        <w:t>4</w:t>
      </w:r>
      <w:r w:rsidRPr="00A31F4F">
        <w:rPr>
          <w:rFonts w:ascii="Times New Roman" w:hAnsi="Times New Roman" w:cs="Times New Roman"/>
          <w:sz w:val="28"/>
          <w:szCs w:val="28"/>
        </w:rPr>
        <w:t xml:space="preserve"> рік</w:t>
      </w:r>
    </w:p>
    <w:p w:rsidR="00286DD6" w:rsidRPr="009F29CC" w:rsidRDefault="00B56C83" w:rsidP="00286DD6">
      <w:pPr>
        <w:rPr>
          <w:i/>
          <w:iCs/>
        </w:rPr>
      </w:pPr>
      <w:r w:rsidRPr="00A31F4F">
        <w:rPr>
          <w:rFonts w:ascii="Times New Roman" w:hAnsi="Times New Roman" w:cs="Times New Roman"/>
          <w:b/>
          <w:bCs/>
          <w:sz w:val="28"/>
          <w:szCs w:val="28"/>
        </w:rPr>
        <w:br w:type="page"/>
      </w:r>
      <w:r w:rsidRPr="00A31F4F">
        <w:rPr>
          <w:rFonts w:ascii="Times New Roman" w:hAnsi="Times New Roman" w:cs="Times New Roman"/>
          <w:b/>
          <w:bCs/>
        </w:rPr>
        <w:lastRenderedPageBreak/>
        <w:t xml:space="preserve">Зв`язок з викладачем: </w:t>
      </w:r>
    </w:p>
    <w:p w:rsidR="00286DD6" w:rsidRPr="009F29CC" w:rsidRDefault="00B56C83" w:rsidP="00286DD6">
      <w:r w:rsidRPr="00A31F4F">
        <w:rPr>
          <w:rFonts w:ascii="Times New Roman" w:hAnsi="Times New Roman" w:cs="Times New Roman"/>
          <w:b/>
        </w:rPr>
        <w:t>E-</w:t>
      </w:r>
      <w:proofErr w:type="spellStart"/>
      <w:r w:rsidRPr="00A31F4F">
        <w:rPr>
          <w:rFonts w:ascii="Times New Roman" w:hAnsi="Times New Roman" w:cs="Times New Roman"/>
          <w:b/>
        </w:rPr>
        <w:t>mail</w:t>
      </w:r>
      <w:proofErr w:type="spellEnd"/>
      <w:r w:rsidRPr="00A31F4F">
        <w:rPr>
          <w:rFonts w:ascii="Times New Roman" w:hAnsi="Times New Roman" w:cs="Times New Roman"/>
          <w:b/>
        </w:rPr>
        <w:t>:</w:t>
      </w:r>
      <w:r w:rsidR="00286DD6" w:rsidRPr="00286DD6">
        <w:rPr>
          <w:i/>
        </w:rPr>
        <w:t xml:space="preserve"> </w:t>
      </w:r>
      <w:r w:rsidR="00286DD6" w:rsidRPr="0012626C">
        <w:rPr>
          <w:i/>
        </w:rPr>
        <w:t>lepekhyn@ukr.net</w:t>
      </w:r>
    </w:p>
    <w:p w:rsidR="00CF3BCF" w:rsidRPr="00CF3BCF" w:rsidRDefault="00B56C83" w:rsidP="00286DD6">
      <w:pPr>
        <w:rPr>
          <w:rFonts w:ascii="Times New Roman" w:hAnsi="Times New Roman" w:cs="Times New Roman"/>
          <w:bCs/>
        </w:rPr>
      </w:pPr>
      <w:proofErr w:type="spellStart"/>
      <w:r w:rsidRPr="00A31F4F">
        <w:rPr>
          <w:rFonts w:ascii="Times New Roman" w:hAnsi="Times New Roman" w:cs="Times New Roman"/>
          <w:b/>
        </w:rPr>
        <w:t>Сезн</w:t>
      </w:r>
      <w:proofErr w:type="spellEnd"/>
      <w:r w:rsidRPr="00A31F4F">
        <w:rPr>
          <w:rFonts w:ascii="Times New Roman" w:hAnsi="Times New Roman" w:cs="Times New Roman"/>
          <w:b/>
        </w:rPr>
        <w:t xml:space="preserve"> ЗНУ повідомлення: </w:t>
      </w:r>
      <w:hyperlink r:id="rId7" w:history="1">
        <w:r w:rsidR="00CF3BCF" w:rsidRPr="00CF3BCF">
          <w:rPr>
            <w:rStyle w:val="a3"/>
            <w:rFonts w:ascii="Times New Roman" w:hAnsi="Times New Roman" w:cs="Times New Roman"/>
            <w:bCs/>
            <w:color w:val="auto"/>
            <w:u w:val="none"/>
          </w:rPr>
          <w:t>https://moodle.znu.edu.ua/my/index.php</w:t>
        </w:r>
      </w:hyperlink>
    </w:p>
    <w:p w:rsidR="00286DD6" w:rsidRPr="009F29CC" w:rsidRDefault="00B56C83" w:rsidP="00286DD6">
      <w:pPr>
        <w:rPr>
          <w:i/>
          <w:iCs/>
        </w:rPr>
      </w:pPr>
      <w:r w:rsidRPr="00A31F4F">
        <w:rPr>
          <w:rFonts w:ascii="Times New Roman" w:hAnsi="Times New Roman" w:cs="Times New Roman"/>
          <w:b/>
        </w:rPr>
        <w:t>Телефон:</w:t>
      </w:r>
      <w:r w:rsidR="00286DD6" w:rsidRPr="00286DD6">
        <w:rPr>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p>
    <w:p w:rsidR="00B56C83" w:rsidRPr="00A31F4F" w:rsidRDefault="00B56C83" w:rsidP="00B56C83">
      <w:pPr>
        <w:rPr>
          <w:rFonts w:ascii="Times New Roman" w:hAnsi="Times New Roman" w:cs="Times New Roman"/>
          <w:bCs/>
          <w:i/>
          <w:iCs/>
          <w:sz w:val="22"/>
          <w:szCs w:val="22"/>
        </w:rPr>
      </w:pPr>
      <w:r w:rsidRPr="00A31F4F">
        <w:rPr>
          <w:rFonts w:ascii="Times New Roman" w:hAnsi="Times New Roman" w:cs="Times New Roman"/>
          <w:b/>
        </w:rPr>
        <w:t xml:space="preserve">Інші засоби зв’язку: </w:t>
      </w:r>
      <w:proofErr w:type="spellStart"/>
      <w:r w:rsidR="00286DD6" w:rsidRPr="00AE5D68">
        <w:rPr>
          <w:bCs/>
          <w:i/>
          <w:iCs/>
        </w:rPr>
        <w:t>Viber</w:t>
      </w:r>
      <w:proofErr w:type="spellEnd"/>
      <w:r w:rsidR="00286DD6" w:rsidRPr="009F29CC">
        <w:rPr>
          <w:bCs/>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r w:rsidR="00286DD6" w:rsidRPr="009F29CC">
        <w:rPr>
          <w:bCs/>
          <w:i/>
          <w:iCs/>
        </w:rPr>
        <w:t>)</w:t>
      </w:r>
    </w:p>
    <w:p w:rsidR="00B56C83" w:rsidRPr="00286DD6" w:rsidRDefault="00B56C83" w:rsidP="00B56C83">
      <w:pPr>
        <w:rPr>
          <w:rFonts w:ascii="Times New Roman" w:hAnsi="Times New Roman" w:cs="Times New Roman"/>
          <w:sz w:val="22"/>
          <w:szCs w:val="22"/>
        </w:rPr>
      </w:pPr>
      <w:r w:rsidRPr="00A31F4F">
        <w:rPr>
          <w:rFonts w:ascii="Times New Roman" w:hAnsi="Times New Roman" w:cs="Times New Roman"/>
          <w:b/>
        </w:rPr>
        <w:t xml:space="preserve">Кафедра: </w:t>
      </w:r>
      <w:hyperlink r:id="rId8" w:tooltip="Кафедра фінансів, банківської справи та страхування" w:history="1">
        <w:r w:rsidR="00286DD6" w:rsidRPr="00286DD6">
          <w:rPr>
            <w:rStyle w:val="a3"/>
            <w:rFonts w:ascii="Times New Roman" w:hAnsi="Times New Roman"/>
            <w:bCs/>
            <w:i/>
            <w:color w:val="auto"/>
            <w:u w:val="none"/>
          </w:rPr>
          <w:t>фінансів, банківської справи та страхування</w:t>
        </w:r>
      </w:hyperlink>
      <w:r w:rsidR="00286DD6" w:rsidRPr="00286DD6">
        <w:rPr>
          <w:rFonts w:ascii="Times New Roman" w:hAnsi="Times New Roman"/>
          <w:i/>
          <w:iCs/>
        </w:rPr>
        <w:t xml:space="preserve">, 5 корпус, </w:t>
      </w:r>
      <w:proofErr w:type="spellStart"/>
      <w:r w:rsidR="00286DD6" w:rsidRPr="00286DD6">
        <w:rPr>
          <w:rFonts w:ascii="Times New Roman" w:hAnsi="Times New Roman"/>
          <w:i/>
          <w:iCs/>
        </w:rPr>
        <w:t>ауд</w:t>
      </w:r>
      <w:proofErr w:type="spellEnd"/>
      <w:r w:rsidR="00286DD6" w:rsidRPr="00286DD6">
        <w:rPr>
          <w:rFonts w:ascii="Times New Roman" w:hAnsi="Times New Roman"/>
          <w:i/>
          <w:iCs/>
        </w:rPr>
        <w:t xml:space="preserve">. </w:t>
      </w:r>
      <w:r w:rsidR="00286DD6" w:rsidRPr="00286DD6">
        <w:rPr>
          <w:rFonts w:ascii="Times New Roman" w:hAnsi="Times New Roman"/>
          <w:i/>
          <w:iCs/>
          <w:lang w:val="ru-RU"/>
        </w:rPr>
        <w:t>218</w:t>
      </w:r>
      <w:r w:rsidRPr="00286DD6">
        <w:rPr>
          <w:rFonts w:ascii="Times New Roman" w:hAnsi="Times New Roman" w:cs="Times New Roman"/>
          <w:i/>
          <w:iCs/>
          <w:sz w:val="22"/>
          <w:szCs w:val="22"/>
        </w:rPr>
        <w:t>)</w:t>
      </w:r>
      <w:r w:rsidR="00286DD6">
        <w:rPr>
          <w:rFonts w:ascii="Times New Roman" w:hAnsi="Times New Roman" w:cs="Times New Roman"/>
          <w:i/>
          <w:iCs/>
          <w:sz w:val="22"/>
          <w:szCs w:val="22"/>
        </w:rPr>
        <w:t>.</w:t>
      </w:r>
    </w:p>
    <w:p w:rsidR="00B56C83" w:rsidRPr="00A31F4F" w:rsidRDefault="00B56C83" w:rsidP="00B56C83">
      <w:pPr>
        <w:rPr>
          <w:rFonts w:ascii="Times New Roman" w:hAnsi="Times New Roman" w:cs="Times New Roman"/>
          <w:i/>
          <w:iCs/>
        </w:rPr>
      </w:pPr>
      <w:r w:rsidRPr="00A31F4F">
        <w:rPr>
          <w:rFonts w:ascii="Times New Roman" w:hAnsi="Times New Roman" w:cs="Times New Roman"/>
          <w:i/>
          <w:iCs/>
        </w:rPr>
        <w:t xml:space="preserve"> </w:t>
      </w:r>
    </w:p>
    <w:p w:rsidR="00B56C83" w:rsidRPr="00A31F4F" w:rsidRDefault="00B56C83" w:rsidP="00B56C83">
      <w:pPr>
        <w:pStyle w:val="a8"/>
        <w:jc w:val="center"/>
        <w:rPr>
          <w:bCs/>
          <w:i/>
          <w:sz w:val="22"/>
          <w:szCs w:val="22"/>
          <w:lang w:val="uk-UA"/>
        </w:rPr>
      </w:pPr>
      <w:r w:rsidRPr="00A31F4F">
        <w:rPr>
          <w:b/>
          <w:bCs/>
          <w:sz w:val="28"/>
          <w:szCs w:val="28"/>
          <w:lang w:val="uk-UA"/>
        </w:rPr>
        <w:t>1. Опис навчальної дисципліни</w:t>
      </w:r>
      <w:r w:rsidRPr="00A31F4F">
        <w:rPr>
          <w:bCs/>
          <w:i/>
          <w:sz w:val="22"/>
          <w:szCs w:val="22"/>
          <w:lang w:val="uk-UA"/>
        </w:rPr>
        <w:t xml:space="preserve"> </w:t>
      </w:r>
    </w:p>
    <w:p w:rsidR="004F09D1" w:rsidRPr="004F09D1" w:rsidRDefault="00B56C83" w:rsidP="004F09D1">
      <w:pPr>
        <w:ind w:firstLine="709"/>
        <w:jc w:val="both"/>
        <w:rPr>
          <w:lang w:val="ru-RU"/>
        </w:rPr>
      </w:pPr>
      <w:r w:rsidRPr="00EF092D">
        <w:rPr>
          <w:rFonts w:ascii="Times New Roman" w:hAnsi="Times New Roman" w:cs="Times New Roman"/>
          <w:b/>
          <w:bCs/>
        </w:rPr>
        <w:t>Метою</w:t>
      </w:r>
      <w:r w:rsidRPr="00EF092D">
        <w:rPr>
          <w:rFonts w:ascii="Times New Roman" w:hAnsi="Times New Roman" w:cs="Times New Roman"/>
          <w:bCs/>
        </w:rPr>
        <w:t xml:space="preserve"> вивчення навчальної дисципліни є</w:t>
      </w:r>
      <w:r w:rsidR="00CF3BCF" w:rsidRPr="00EF092D">
        <w:rPr>
          <w:rFonts w:ascii="Times New Roman" w:hAnsi="Times New Roman" w:cs="Times New Roman"/>
          <w:bCs/>
        </w:rPr>
        <w:t xml:space="preserve"> </w:t>
      </w:r>
      <w:r w:rsidR="004F09D1">
        <w:t xml:space="preserve">формування у студентів сучасного економічного мислення та систем спеціальних знань в галузі антикризового управління підприємством, практичних навичок з діагностики загрози банкрутства, оцінки можливостей відновлення платоспроможності, підготовки та реалізації програми фінансового оздоровлення. Основними завданнями курсу </w:t>
      </w:r>
      <w:r w:rsidR="004F09D1" w:rsidRPr="004F09D1">
        <w:t>«</w:t>
      </w:r>
      <w:r w:rsidR="004F09D1">
        <w:t>Управління фінансовою санацією та банкрутство підприємств</w:t>
      </w:r>
      <w:r w:rsidR="004F09D1" w:rsidRPr="004F09D1">
        <w:t>»</w:t>
      </w:r>
      <w:r w:rsidR="004F09D1">
        <w:t xml:space="preserve"> є теоретична та практична підготовка студентів з питань: сутності, механізму та причин виникнення кризових явищ в діяльності підприємства; сутності та механізму управління фінансовою санацією; ролі контролінгу у здійсненні санації підприємств та особливостей його проведення; правил та умов фінансування санації підприємств; механізму та економічних наслідків порушення справи про банкрутство підприємств в Україні, сутності та порядку проведення Зміст і структура курсу націлена на формування у студентів знань стосовно методичних аспектів антикризового управління підприємством та банкрутства підприємств в Україні. Практичні заняття сприяють формуванню практичних навичок щодо аналізу фінансового стану підприємства при проведенні фінансової санації. Використання новітніх програмних засобів під час виконання практичних завдань розвине як загальні, так і професійні компетенції студентів</w:t>
      </w:r>
      <w:r w:rsidR="004F09D1">
        <w:rPr>
          <w:lang w:val="ru-RU"/>
        </w:rPr>
        <w:t>.</w:t>
      </w:r>
    </w:p>
    <w:p w:rsidR="00CF3BCF" w:rsidRPr="00EF092D" w:rsidRDefault="00CF3BCF" w:rsidP="004F09D1">
      <w:pPr>
        <w:ind w:firstLine="709"/>
        <w:jc w:val="both"/>
        <w:rPr>
          <w:rFonts w:ascii="Times New Roman" w:eastAsia="Times New Roman" w:hAnsi="Times New Roman" w:cs="Times New Roman"/>
          <w:kern w:val="0"/>
          <w:lang w:eastAsia="ar-SA" w:bidi="ar-SA"/>
        </w:rPr>
      </w:pPr>
      <w:r w:rsidRPr="00EF092D">
        <w:rPr>
          <w:rFonts w:ascii="Times New Roman" w:hAnsi="Times New Roman" w:cs="Times New Roman"/>
        </w:rPr>
        <w:t>Відповідно до структурно-логічної схеми ОПП «Менеджмент» курс «</w:t>
      </w:r>
      <w:r w:rsidR="004F09D1">
        <w:t>Управління фінансовою санацією та банкрутство підприємств</w:t>
      </w:r>
      <w:r w:rsidRPr="00EF092D">
        <w:rPr>
          <w:rFonts w:ascii="Times New Roman" w:hAnsi="Times New Roman" w:cs="Times New Roman"/>
        </w:rPr>
        <w:t>» тематично пов’язаний з такими дисциплінами: «Менеджмент бізнес-процесів»; «</w:t>
      </w:r>
      <w:r w:rsidR="004F09D1">
        <w:rPr>
          <w:rFonts w:ascii="Times New Roman" w:hAnsi="Times New Roman" w:cs="Times New Roman"/>
          <w:lang w:val="ru-RU"/>
        </w:rPr>
        <w:t>Орган</w:t>
      </w:r>
      <w:proofErr w:type="spellStart"/>
      <w:r w:rsidR="004F09D1">
        <w:rPr>
          <w:rFonts w:ascii="Times New Roman" w:hAnsi="Times New Roman" w:cs="Times New Roman"/>
        </w:rPr>
        <w:t>ізація</w:t>
      </w:r>
      <w:proofErr w:type="spellEnd"/>
      <w:r w:rsidR="004F09D1">
        <w:rPr>
          <w:rFonts w:ascii="Times New Roman" w:hAnsi="Times New Roman" w:cs="Times New Roman"/>
        </w:rPr>
        <w:t xml:space="preserve"> та управління системою фінансово-економічної безпеки підприємства»</w:t>
      </w:r>
      <w:r w:rsidR="00F80544">
        <w:rPr>
          <w:rFonts w:ascii="Times New Roman" w:hAnsi="Times New Roman" w:cs="Times New Roman"/>
        </w:rPr>
        <w:t>, «Організація та управління фінансово-економічною безпекою банків та фінансових у</w:t>
      </w:r>
      <w:r w:rsidR="00725374">
        <w:rPr>
          <w:rFonts w:ascii="Times New Roman" w:hAnsi="Times New Roman" w:cs="Times New Roman"/>
          <w:lang w:val="ru-RU"/>
        </w:rPr>
        <w:t>с</w:t>
      </w:r>
      <w:proofErr w:type="spellStart"/>
      <w:r w:rsidR="00F80544">
        <w:rPr>
          <w:rFonts w:ascii="Times New Roman" w:hAnsi="Times New Roman" w:cs="Times New Roman"/>
        </w:rPr>
        <w:t>танов</w:t>
      </w:r>
      <w:proofErr w:type="spellEnd"/>
      <w:r w:rsidR="00F80544">
        <w:rPr>
          <w:rFonts w:ascii="Times New Roman" w:hAnsi="Times New Roman" w:cs="Times New Roman"/>
        </w:rPr>
        <w:t>».</w:t>
      </w:r>
    </w:p>
    <w:p w:rsidR="00CF3BCF" w:rsidRPr="00EF092D" w:rsidRDefault="00CF3BCF" w:rsidP="00EF092D">
      <w:pPr>
        <w:tabs>
          <w:tab w:val="left" w:pos="0"/>
        </w:tabs>
        <w:ind w:firstLine="709"/>
        <w:jc w:val="both"/>
        <w:rPr>
          <w:rFonts w:ascii="Times New Roman" w:hAnsi="Times New Roman" w:cs="Times New Roman"/>
        </w:rPr>
      </w:pPr>
      <w:r w:rsidRPr="00EF092D">
        <w:rPr>
          <w:rFonts w:ascii="Times New Roman" w:hAnsi="Times New Roman" w:cs="Times New Roman"/>
        </w:rPr>
        <w:t>Набуті студентами знання і навички будуть необхідні студентам при використанні інструментів прямого маркетингу для вирішення задач в економіці, написання кваліфікаційної роботи та професійній діяльності.</w:t>
      </w:r>
    </w:p>
    <w:p w:rsidR="00CF3BCF" w:rsidRPr="00CF3BCF" w:rsidRDefault="00CF3BCF" w:rsidP="00CF3BCF">
      <w:pPr>
        <w:autoSpaceDE w:val="0"/>
        <w:autoSpaceDN w:val="0"/>
        <w:adjustRightInd w:val="0"/>
        <w:jc w:val="both"/>
        <w:rPr>
          <w:rFonts w:ascii="Times New Roman" w:hAnsi="Times New Roman" w:cs="Times New Roman"/>
          <w:bCs/>
          <w:sz w:val="22"/>
          <w:szCs w:val="22"/>
        </w:rPr>
      </w:pPr>
    </w:p>
    <w:p w:rsidR="00B56C83" w:rsidRPr="00A31F4F" w:rsidRDefault="00B56C83" w:rsidP="00B56C83">
      <w:pPr>
        <w:pStyle w:val="a8"/>
        <w:jc w:val="center"/>
        <w:rPr>
          <w:b/>
          <w:bCs/>
          <w:sz w:val="28"/>
          <w:szCs w:val="28"/>
          <w:lang w:val="uk-UA"/>
        </w:rPr>
      </w:pPr>
      <w:r w:rsidRPr="00A31F4F">
        <w:rPr>
          <w:b/>
          <w:bCs/>
          <w:sz w:val="28"/>
          <w:szCs w:val="28"/>
          <w:lang w:val="uk-UA"/>
        </w:rPr>
        <w:t>Паспорт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3260"/>
      </w:tblGrid>
      <w:tr w:rsidR="00B56C83" w:rsidRPr="00A31F4F" w:rsidTr="00D273E4">
        <w:trPr>
          <w:trHeight w:val="587"/>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sz w:val="20"/>
                <w:szCs w:val="20"/>
                <w:lang w:eastAsia="en-US"/>
              </w:rPr>
            </w:pPr>
            <w:r w:rsidRPr="00A31F4F">
              <w:rPr>
                <w:rFonts w:ascii="Times New Roman" w:hAnsi="Times New Roman" w:cs="Times New Roman"/>
                <w:b/>
                <w:sz w:val="20"/>
                <w:szCs w:val="20"/>
              </w:rPr>
              <w:t xml:space="preserve">Нормативні показники </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lang w:eastAsia="en-US"/>
              </w:rPr>
            </w:pPr>
            <w:r w:rsidRPr="00A31F4F">
              <w:rPr>
                <w:rFonts w:ascii="Times New Roman" w:hAnsi="Times New Roman" w:cs="Times New Roman"/>
                <w:b/>
                <w:sz w:val="22"/>
                <w:szCs w:val="22"/>
              </w:rPr>
              <w:t>денна форма здобуття освіти</w:t>
            </w:r>
          </w:p>
        </w:tc>
        <w:tc>
          <w:tcPr>
            <w:tcW w:w="3260"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lang w:eastAsia="en-US"/>
              </w:rPr>
            </w:pPr>
            <w:r w:rsidRPr="00A31F4F">
              <w:rPr>
                <w:rFonts w:ascii="Times New Roman" w:hAnsi="Times New Roman" w:cs="Times New Roman"/>
                <w:b/>
                <w:sz w:val="22"/>
                <w:szCs w:val="22"/>
              </w:rPr>
              <w:t>заочна форма здобуття освіти</w:t>
            </w:r>
          </w:p>
        </w:tc>
      </w:tr>
      <w:tr w:rsidR="00B56C83" w:rsidRPr="00A31F4F" w:rsidTr="00D273E4">
        <w:trPr>
          <w:trHeight w:val="44"/>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1</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2</w:t>
            </w:r>
          </w:p>
        </w:tc>
        <w:tc>
          <w:tcPr>
            <w:tcW w:w="3260"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i/>
                <w:sz w:val="16"/>
                <w:szCs w:val="16"/>
              </w:rPr>
            </w:pPr>
            <w:r w:rsidRPr="00A31F4F">
              <w:rPr>
                <w:rFonts w:ascii="Times New Roman" w:hAnsi="Times New Roman" w:cs="Times New Roman"/>
                <w:b/>
                <w:i/>
                <w:sz w:val="16"/>
                <w:szCs w:val="16"/>
              </w:rPr>
              <w:t>3</w:t>
            </w:r>
          </w:p>
        </w:tc>
      </w:tr>
      <w:tr w:rsidR="00B56C83" w:rsidRPr="00A31F4F" w:rsidTr="00D273E4">
        <w:trPr>
          <w:trHeight w:val="24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lang w:eastAsia="en-US"/>
              </w:rPr>
              <w:t>Статус дисципліни</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EF092D" w:rsidRDefault="00B56C83" w:rsidP="00CF3BCF">
            <w:pPr>
              <w:autoSpaceDE w:val="0"/>
              <w:autoSpaceDN w:val="0"/>
              <w:jc w:val="center"/>
              <w:rPr>
                <w:rFonts w:ascii="Times New Roman" w:hAnsi="Times New Roman" w:cs="Times New Roman"/>
                <w:b/>
                <w:lang w:eastAsia="en-US"/>
              </w:rPr>
            </w:pPr>
            <w:r w:rsidRPr="00EF092D">
              <w:rPr>
                <w:rFonts w:ascii="Times New Roman" w:hAnsi="Times New Roman" w:cs="Times New Roman"/>
                <w:b/>
              </w:rPr>
              <w:t>Вибіркова</w:t>
            </w:r>
          </w:p>
        </w:tc>
      </w:tr>
      <w:tr w:rsidR="00B56C83" w:rsidRPr="00A31F4F" w:rsidTr="00D273E4">
        <w:trPr>
          <w:trHeight w:val="18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Семестр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lang w:eastAsia="en-US"/>
              </w:rPr>
            </w:pPr>
            <w:r>
              <w:rPr>
                <w:rFonts w:ascii="Times New Roman" w:hAnsi="Times New Roman" w:cs="Times New Roman"/>
              </w:rPr>
              <w:t>3</w:t>
            </w:r>
            <w:r w:rsidRPr="00A31F4F">
              <w:rPr>
                <w:rFonts w:ascii="Times New Roman" w:hAnsi="Times New Roman" w:cs="Times New Roman"/>
              </w:rPr>
              <w:t>-й</w:t>
            </w:r>
          </w:p>
        </w:tc>
        <w:tc>
          <w:tcPr>
            <w:tcW w:w="3260" w:type="dxa"/>
            <w:tcBorders>
              <w:top w:val="single" w:sz="4" w:space="0" w:color="auto"/>
              <w:left w:val="single" w:sz="4" w:space="0" w:color="auto"/>
              <w:bottom w:val="single" w:sz="4" w:space="0" w:color="auto"/>
              <w:right w:val="single" w:sz="4" w:space="0" w:color="auto"/>
            </w:tcBorders>
            <w:vAlign w:val="center"/>
          </w:tcPr>
          <w:p w:rsidR="00B56C83" w:rsidRPr="00A31F4F" w:rsidRDefault="00B56C83" w:rsidP="00CF3BCF">
            <w:pPr>
              <w:autoSpaceDE w:val="0"/>
              <w:autoSpaceDN w:val="0"/>
              <w:jc w:val="center"/>
              <w:rPr>
                <w:rFonts w:ascii="Times New Roman" w:hAnsi="Times New Roman" w:cs="Times New Roman"/>
                <w:lang w:eastAsia="en-US"/>
              </w:rPr>
            </w:pPr>
            <w:r w:rsidRPr="00A31F4F">
              <w:rPr>
                <w:rFonts w:ascii="Times New Roman" w:hAnsi="Times New Roman" w:cs="Times New Roman"/>
              </w:rPr>
              <w:t xml:space="preserve"> </w:t>
            </w:r>
            <w:r w:rsidR="00CF3BCF">
              <w:rPr>
                <w:rFonts w:ascii="Times New Roman" w:hAnsi="Times New Roman" w:cs="Times New Roman"/>
              </w:rPr>
              <w:t>3</w:t>
            </w:r>
            <w:r w:rsidRPr="00A31F4F">
              <w:rPr>
                <w:rFonts w:ascii="Times New Roman" w:hAnsi="Times New Roman" w:cs="Times New Roman"/>
              </w:rPr>
              <w:t>-й</w:t>
            </w:r>
          </w:p>
        </w:tc>
      </w:tr>
      <w:tr w:rsidR="00B56C83" w:rsidRPr="00A31F4F" w:rsidTr="00D273E4">
        <w:trPr>
          <w:trHeight w:val="30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Кількість кредитів ECTS </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A31F4F" w:rsidRDefault="00CF3BCF" w:rsidP="00CF3BCF">
            <w:pPr>
              <w:autoSpaceDE w:val="0"/>
              <w:autoSpaceDN w:val="0"/>
              <w:jc w:val="center"/>
              <w:rPr>
                <w:rFonts w:ascii="Times New Roman" w:hAnsi="Times New Roman" w:cs="Times New Roman"/>
                <w:b/>
              </w:rPr>
            </w:pPr>
            <w:r>
              <w:rPr>
                <w:rFonts w:ascii="Times New Roman" w:hAnsi="Times New Roman" w:cs="Times New Roman"/>
                <w:b/>
              </w:rPr>
              <w:t>3</w:t>
            </w:r>
          </w:p>
        </w:tc>
      </w:tr>
      <w:tr w:rsidR="00B56C83" w:rsidRPr="00A31F4F" w:rsidTr="00D273E4">
        <w:trPr>
          <w:trHeight w:val="21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 xml:space="preserve">Кількість годин </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CF3BCF" w:rsidRDefault="00CF3BCF" w:rsidP="00CF3BCF">
            <w:pPr>
              <w:autoSpaceDE w:val="0"/>
              <w:autoSpaceDN w:val="0"/>
              <w:jc w:val="center"/>
              <w:rPr>
                <w:rFonts w:ascii="Times New Roman" w:hAnsi="Times New Roman" w:cs="Times New Roman"/>
                <w:b/>
                <w:bCs/>
                <w:lang w:eastAsia="en-US"/>
              </w:rPr>
            </w:pPr>
            <w:r w:rsidRPr="00CF3BCF">
              <w:rPr>
                <w:rFonts w:ascii="Times New Roman" w:hAnsi="Times New Roman" w:cs="Times New Roman"/>
                <w:b/>
                <w:bCs/>
                <w:lang w:eastAsia="en-US"/>
              </w:rPr>
              <w:t>90</w:t>
            </w:r>
          </w:p>
        </w:tc>
      </w:tr>
      <w:tr w:rsidR="00B56C83" w:rsidRPr="00A31F4F" w:rsidTr="00D273E4">
        <w:trPr>
          <w:trHeight w:val="272"/>
        </w:trPr>
        <w:tc>
          <w:tcPr>
            <w:tcW w:w="3119" w:type="dxa"/>
            <w:tcBorders>
              <w:top w:val="single" w:sz="4" w:space="0" w:color="auto"/>
              <w:left w:val="single" w:sz="4" w:space="0" w:color="auto"/>
              <w:bottom w:val="single" w:sz="4" w:space="0" w:color="auto"/>
              <w:right w:val="single" w:sz="4" w:space="0" w:color="auto"/>
            </w:tcBorders>
            <w:vAlign w:val="center"/>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Лекційні заняття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485174" w:rsidP="00CF3BCF">
            <w:pPr>
              <w:autoSpaceDE w:val="0"/>
              <w:autoSpaceDN w:val="0"/>
              <w:jc w:val="center"/>
              <w:rPr>
                <w:rFonts w:ascii="Times New Roman" w:hAnsi="Times New Roman" w:cs="Times New Roman"/>
                <w:i/>
                <w:lang w:eastAsia="en-US"/>
              </w:rPr>
            </w:pPr>
            <w:r>
              <w:rPr>
                <w:rFonts w:ascii="Times New Roman" w:hAnsi="Times New Roman" w:cs="Times New Roman"/>
              </w:rPr>
              <w:t>1</w:t>
            </w:r>
            <w:r w:rsidR="006C0B47">
              <w:rPr>
                <w:rFonts w:ascii="Times New Roman" w:hAnsi="Times New Roman" w:cs="Times New Roman"/>
              </w:rPr>
              <w:t>2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lang w:eastAsia="en-US"/>
              </w:rPr>
            </w:pPr>
            <w:r>
              <w:rPr>
                <w:rFonts w:ascii="Times New Roman" w:hAnsi="Times New Roman" w:cs="Times New Roman"/>
              </w:rPr>
              <w:t>4</w:t>
            </w:r>
            <w:r w:rsidR="00CF3BCF">
              <w:rPr>
                <w:rFonts w:ascii="Times New Roman" w:hAnsi="Times New Roman" w:cs="Times New Roman"/>
              </w:rPr>
              <w:t xml:space="preserve"> </w:t>
            </w:r>
            <w:r w:rsidR="00B56C83" w:rsidRPr="00A31F4F">
              <w:rPr>
                <w:rFonts w:ascii="Times New Roman" w:hAnsi="Times New Roman" w:cs="Times New Roman"/>
              </w:rPr>
              <w:t>год.</w:t>
            </w:r>
          </w:p>
        </w:tc>
      </w:tr>
      <w:tr w:rsidR="00B56C83" w:rsidRPr="00A31F4F" w:rsidTr="00D273E4">
        <w:trPr>
          <w:trHeight w:val="70"/>
        </w:trPr>
        <w:tc>
          <w:tcPr>
            <w:tcW w:w="3119" w:type="dxa"/>
            <w:tcBorders>
              <w:top w:val="single" w:sz="4" w:space="0" w:color="auto"/>
              <w:left w:val="single" w:sz="4" w:space="0" w:color="auto"/>
              <w:right w:val="single" w:sz="4" w:space="0" w:color="auto"/>
            </w:tcBorders>
            <w:vAlign w:val="center"/>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Практичні заняття</w:t>
            </w:r>
          </w:p>
        </w:tc>
        <w:tc>
          <w:tcPr>
            <w:tcW w:w="3260" w:type="dxa"/>
            <w:tcBorders>
              <w:top w:val="single" w:sz="4" w:space="0" w:color="auto"/>
              <w:left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i/>
                <w:lang w:eastAsia="en-US"/>
              </w:rPr>
            </w:pPr>
            <w:r>
              <w:rPr>
                <w:rFonts w:ascii="Times New Roman" w:hAnsi="Times New Roman" w:cs="Times New Roman"/>
              </w:rPr>
              <w:t>2</w:t>
            </w:r>
            <w:r w:rsidR="00485174">
              <w:rPr>
                <w:rFonts w:ascii="Times New Roman" w:hAnsi="Times New Roman" w:cs="Times New Roman"/>
              </w:rPr>
              <w:t>0</w:t>
            </w:r>
            <w:r>
              <w:rPr>
                <w:rFonts w:ascii="Times New Roman" w:hAnsi="Times New Roman" w:cs="Times New Roman"/>
              </w:rPr>
              <w:t xml:space="preserve"> год.</w:t>
            </w:r>
          </w:p>
        </w:tc>
        <w:tc>
          <w:tcPr>
            <w:tcW w:w="3260" w:type="dxa"/>
            <w:tcBorders>
              <w:top w:val="single" w:sz="4" w:space="0" w:color="auto"/>
              <w:left w:val="single" w:sz="4" w:space="0" w:color="auto"/>
              <w:right w:val="single" w:sz="4" w:space="0" w:color="auto"/>
            </w:tcBorders>
            <w:vAlign w:val="center"/>
            <w:hideMark/>
          </w:tcPr>
          <w:p w:rsidR="00B56C83" w:rsidRPr="00A31F4F" w:rsidRDefault="00CF3BCF" w:rsidP="00CF3BCF">
            <w:pPr>
              <w:autoSpaceDE w:val="0"/>
              <w:autoSpaceDN w:val="0"/>
              <w:jc w:val="center"/>
              <w:rPr>
                <w:rFonts w:ascii="Times New Roman" w:hAnsi="Times New Roman" w:cs="Times New Roman"/>
                <w:lang w:eastAsia="en-US"/>
              </w:rPr>
            </w:pPr>
            <w:r>
              <w:rPr>
                <w:rFonts w:ascii="Times New Roman" w:hAnsi="Times New Roman" w:cs="Times New Roman"/>
              </w:rPr>
              <w:t xml:space="preserve">4 </w:t>
            </w:r>
            <w:r w:rsidR="00B56C83" w:rsidRPr="00A31F4F">
              <w:rPr>
                <w:rFonts w:ascii="Times New Roman" w:hAnsi="Times New Roman" w:cs="Times New Roman"/>
              </w:rPr>
              <w:t>год.</w:t>
            </w:r>
          </w:p>
        </w:tc>
      </w:tr>
      <w:tr w:rsidR="00B56C83" w:rsidRPr="00A31F4F" w:rsidTr="00D273E4">
        <w:trPr>
          <w:trHeight w:val="31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Самостійна робота</w:t>
            </w:r>
          </w:p>
        </w:tc>
        <w:tc>
          <w:tcPr>
            <w:tcW w:w="3260" w:type="dxa"/>
            <w:tcBorders>
              <w:left w:val="single" w:sz="4" w:space="0" w:color="auto"/>
              <w:bottom w:val="single" w:sz="4" w:space="0" w:color="auto"/>
              <w:right w:val="single" w:sz="4" w:space="0" w:color="auto"/>
            </w:tcBorders>
            <w:vAlign w:val="center"/>
            <w:hideMark/>
          </w:tcPr>
          <w:p w:rsidR="00B56C83" w:rsidRPr="00A31F4F" w:rsidRDefault="00485174" w:rsidP="00CF3BCF">
            <w:pPr>
              <w:autoSpaceDE w:val="0"/>
              <w:autoSpaceDN w:val="0"/>
              <w:jc w:val="center"/>
              <w:rPr>
                <w:rFonts w:ascii="Times New Roman" w:hAnsi="Times New Roman" w:cs="Times New Roman"/>
                <w:i/>
                <w:lang w:eastAsia="en-US"/>
              </w:rPr>
            </w:pPr>
            <w:r>
              <w:rPr>
                <w:rFonts w:ascii="Times New Roman" w:hAnsi="Times New Roman" w:cs="Times New Roman"/>
                <w:lang w:val="ru-RU"/>
              </w:rPr>
              <w:t>58</w:t>
            </w:r>
            <w:r w:rsidR="006C0B47">
              <w:rPr>
                <w:rFonts w:ascii="Times New Roman" w:hAnsi="Times New Roman" w:cs="Times New Roman"/>
              </w:rPr>
              <w:t xml:space="preserve"> год.</w:t>
            </w:r>
          </w:p>
        </w:tc>
        <w:tc>
          <w:tcPr>
            <w:tcW w:w="3260" w:type="dxa"/>
            <w:tcBorders>
              <w:left w:val="single" w:sz="4" w:space="0" w:color="auto"/>
              <w:bottom w:val="single" w:sz="4" w:space="0" w:color="auto"/>
              <w:right w:val="single" w:sz="4" w:space="0" w:color="auto"/>
            </w:tcBorders>
            <w:vAlign w:val="center"/>
            <w:hideMark/>
          </w:tcPr>
          <w:p w:rsidR="00B56C83" w:rsidRPr="00A31F4F" w:rsidRDefault="00897E42"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8</w:t>
            </w:r>
            <w:r w:rsidR="006C0B47">
              <w:rPr>
                <w:rFonts w:ascii="Times New Roman" w:hAnsi="Times New Roman" w:cs="Times New Roman"/>
              </w:rPr>
              <w:t>2</w:t>
            </w:r>
            <w:r w:rsidR="00CF3BCF">
              <w:rPr>
                <w:rFonts w:ascii="Times New Roman" w:hAnsi="Times New Roman" w:cs="Times New Roman"/>
              </w:rPr>
              <w:t xml:space="preserve"> </w:t>
            </w:r>
            <w:r w:rsidR="00B56C83" w:rsidRPr="00A31F4F">
              <w:rPr>
                <w:rFonts w:ascii="Times New Roman" w:hAnsi="Times New Roman" w:cs="Times New Roman"/>
              </w:rPr>
              <w:t>год.</w:t>
            </w:r>
          </w:p>
        </w:tc>
      </w:tr>
      <w:tr w:rsidR="00B56C83" w:rsidRPr="00A31F4F" w:rsidTr="00D273E4">
        <w:trPr>
          <w:trHeight w:val="569"/>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 xml:space="preserve">Консультації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56C83" w:rsidRPr="00A31F4F" w:rsidRDefault="00CF3BCF" w:rsidP="00DC3C0D">
            <w:pPr>
              <w:jc w:val="both"/>
              <w:rPr>
                <w:rFonts w:ascii="Times New Roman" w:hAnsi="Times New Roman" w:cs="Times New Roman"/>
                <w:sz w:val="20"/>
                <w:szCs w:val="20"/>
                <w:lang w:eastAsia="en-US"/>
              </w:rPr>
            </w:pPr>
            <w:r w:rsidRPr="00BA10EF">
              <w:rPr>
                <w:rFonts w:eastAsia="Calibri"/>
                <w:i/>
              </w:rPr>
              <w:t>– за розкладом викладачів кафедри</w:t>
            </w:r>
            <w:r w:rsidR="00DC3C0D">
              <w:rPr>
                <w:rFonts w:eastAsia="Calibri"/>
                <w:i/>
                <w:lang w:val="ru-RU"/>
              </w:rPr>
              <w:t xml:space="preserve">; </w:t>
            </w:r>
            <w:r w:rsidRPr="00BA10EF">
              <w:rPr>
                <w:rFonts w:eastAsia="Calibri"/>
                <w:i/>
              </w:rPr>
              <w:t>– в дні практичних занять</w:t>
            </w:r>
            <w:r w:rsidR="00DC3C0D">
              <w:rPr>
                <w:rFonts w:eastAsia="Calibri"/>
                <w:i/>
                <w:lang w:val="ru-RU"/>
              </w:rPr>
              <w:t>;</w:t>
            </w:r>
            <w:r w:rsidRPr="00BA10EF">
              <w:rPr>
                <w:rFonts w:eastAsia="Calibri"/>
                <w:i/>
              </w:rPr>
              <w:t>– за попередньою домовленістю</w:t>
            </w:r>
          </w:p>
        </w:tc>
      </w:tr>
      <w:tr w:rsidR="00B56C83" w:rsidRPr="00A31F4F" w:rsidTr="00D273E4">
        <w:trPr>
          <w:trHeight w:val="324"/>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Вид підсумкового семестрового контролю: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56C83" w:rsidRPr="00EF092D" w:rsidRDefault="00B56C83" w:rsidP="00CF3BCF">
            <w:pPr>
              <w:jc w:val="center"/>
              <w:rPr>
                <w:rFonts w:ascii="Times New Roman" w:hAnsi="Times New Roman" w:cs="Times New Roman"/>
              </w:rPr>
            </w:pPr>
            <w:r w:rsidRPr="00EF092D">
              <w:rPr>
                <w:rFonts w:ascii="Times New Roman" w:hAnsi="Times New Roman" w:cs="Times New Roman"/>
                <w:b/>
              </w:rPr>
              <w:t>залік</w:t>
            </w:r>
          </w:p>
        </w:tc>
      </w:tr>
      <w:tr w:rsidR="00B56C83" w:rsidRPr="00A31F4F" w:rsidTr="00D273E4">
        <w:trPr>
          <w:trHeight w:val="47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Посилання на електронний курс у СЕЗН ЗНУ (платформа </w:t>
            </w:r>
            <w:proofErr w:type="spellStart"/>
            <w:r w:rsidRPr="00A31F4F">
              <w:rPr>
                <w:rFonts w:ascii="Times New Roman" w:hAnsi="Times New Roman" w:cs="Times New Roman"/>
              </w:rPr>
              <w:t>Moodle</w:t>
            </w:r>
            <w:proofErr w:type="spellEnd"/>
            <w:r w:rsidRPr="00A31F4F">
              <w:rPr>
                <w:rFonts w:ascii="Times New Roman" w:hAnsi="Times New Roman" w:cs="Times New Roman"/>
              </w:rPr>
              <w:t>)</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56C83" w:rsidRPr="00A31F4F" w:rsidRDefault="00725374" w:rsidP="00CF3BCF">
            <w:pPr>
              <w:jc w:val="center"/>
              <w:rPr>
                <w:rFonts w:ascii="Times New Roman" w:hAnsi="Times New Roman" w:cs="Times New Roman"/>
              </w:rPr>
            </w:pPr>
            <w:r w:rsidRPr="00725374">
              <w:t>https://moodle.znu.edu.ua/course/view.php?id=9078</w:t>
            </w:r>
          </w:p>
        </w:tc>
      </w:tr>
    </w:tbl>
    <w:p w:rsidR="00CF3BCF" w:rsidRDefault="00CF3BCF" w:rsidP="00B56C83">
      <w:pPr>
        <w:jc w:val="center"/>
        <w:rPr>
          <w:rFonts w:ascii="Times New Roman" w:hAnsi="Times New Roman" w:cs="Times New Roman"/>
          <w:b/>
          <w:bCs/>
          <w:sz w:val="28"/>
        </w:rPr>
      </w:pPr>
    </w:p>
    <w:p w:rsidR="00B56C83" w:rsidRPr="00A31F4F" w:rsidRDefault="00B56C83" w:rsidP="00B56C83">
      <w:pPr>
        <w:jc w:val="center"/>
        <w:rPr>
          <w:rFonts w:ascii="Times New Roman" w:hAnsi="Times New Roman" w:cs="Times New Roman"/>
          <w:b/>
          <w:bCs/>
          <w:sz w:val="28"/>
        </w:rPr>
      </w:pPr>
      <w:r w:rsidRPr="00A31F4F">
        <w:rPr>
          <w:rFonts w:ascii="Times New Roman" w:hAnsi="Times New Roman" w:cs="Times New Roman"/>
          <w:b/>
          <w:bCs/>
          <w:sz w:val="28"/>
        </w:rPr>
        <w:t>2. Методи досягнення з</w:t>
      </w:r>
      <w:r w:rsidRPr="00A31F4F">
        <w:rPr>
          <w:rFonts w:ascii="Times New Roman" w:hAnsi="Times New Roman" w:cs="Times New Roman"/>
          <w:b/>
          <w:sz w:val="28"/>
          <w:szCs w:val="28"/>
        </w:rPr>
        <w:t>апланованих освітньою програмою</w:t>
      </w:r>
      <w:r w:rsidRPr="00A31F4F">
        <w:rPr>
          <w:rFonts w:ascii="Times New Roman" w:hAnsi="Times New Roman" w:cs="Times New Roman"/>
          <w:b/>
          <w:bCs/>
          <w:sz w:val="28"/>
          <w:szCs w:val="28"/>
        </w:rPr>
        <w:t xml:space="preserve"> </w:t>
      </w:r>
      <w:proofErr w:type="spellStart"/>
      <w:r w:rsidRPr="00A31F4F">
        <w:rPr>
          <w:rFonts w:ascii="Times New Roman" w:hAnsi="Times New Roman" w:cs="Times New Roman"/>
          <w:b/>
          <w:bCs/>
          <w:sz w:val="28"/>
        </w:rPr>
        <w:t>компетентностей</w:t>
      </w:r>
      <w:proofErr w:type="spellEnd"/>
      <w:r w:rsidRPr="00A31F4F">
        <w:rPr>
          <w:rFonts w:ascii="Times New Roman" w:hAnsi="Times New Roman" w:cs="Times New Roman"/>
          <w:b/>
          <w:bCs/>
          <w:sz w:val="28"/>
        </w:rPr>
        <w:t xml:space="preserve"> і результатів навчання </w:t>
      </w:r>
    </w:p>
    <w:p w:rsidR="00B56C83" w:rsidRPr="00A31F4F" w:rsidRDefault="00B56C83" w:rsidP="00B56C83">
      <w:pPr>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gridCol w:w="2403"/>
      </w:tblGrid>
      <w:tr w:rsidR="00B56C83" w:rsidRPr="00A31F4F" w:rsidTr="00B13E01">
        <w:tc>
          <w:tcPr>
            <w:tcW w:w="4106"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Компетентності/</w:t>
            </w:r>
          </w:p>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результати навчання</w:t>
            </w:r>
          </w:p>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 xml:space="preserve">Методи навчання  </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Форми і методи оцінювання</w:t>
            </w:r>
          </w:p>
        </w:tc>
      </w:tr>
      <w:tr w:rsidR="00B56C83" w:rsidRPr="00A31F4F" w:rsidTr="00B13E01">
        <w:tc>
          <w:tcPr>
            <w:tcW w:w="4106"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1</w:t>
            </w:r>
          </w:p>
        </w:tc>
        <w:tc>
          <w:tcPr>
            <w:tcW w:w="3119"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2</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3</w:t>
            </w:r>
          </w:p>
        </w:tc>
      </w:tr>
      <w:tr w:rsidR="00CF3BCF" w:rsidRPr="00A31F4F" w:rsidTr="00B13E01">
        <w:trPr>
          <w:trHeight w:val="1134"/>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Default"/>
              <w:tabs>
                <w:tab w:val="left" w:pos="-28"/>
              </w:tabs>
              <w:jc w:val="both"/>
            </w:pPr>
            <w:proofErr w:type="spellStart"/>
            <w:r w:rsidRPr="00CF3BCF">
              <w:t>Здатність</w:t>
            </w:r>
            <w:proofErr w:type="spellEnd"/>
            <w:r w:rsidRPr="00CF3BCF">
              <w:t xml:space="preserve"> до абстрактного </w:t>
            </w:r>
            <w:proofErr w:type="spellStart"/>
            <w:r w:rsidRPr="00CF3BCF">
              <w:t>мислення</w:t>
            </w:r>
            <w:proofErr w:type="spellEnd"/>
            <w:r w:rsidRPr="00CF3BCF">
              <w:t xml:space="preserve">, </w:t>
            </w:r>
            <w:proofErr w:type="spellStart"/>
            <w:r w:rsidRPr="00CF3BCF">
              <w:t>аналізу</w:t>
            </w:r>
            <w:proofErr w:type="spellEnd"/>
            <w:r w:rsidRPr="00CF3BCF">
              <w:t xml:space="preserve"> та синтезу (ЗК1).</w:t>
            </w:r>
            <w:r w:rsidRPr="00CF3BCF">
              <w:rPr>
                <w:lang w:val="uk-UA"/>
              </w:rPr>
              <w:t xml:space="preserve"> Здатність приймати обґрунтовані рішення </w:t>
            </w:r>
            <w:r w:rsidRPr="00CF3BCF">
              <w:t>(ЗК5)</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темами 1, 2</w:t>
            </w:r>
          </w:p>
        </w:tc>
        <w:tc>
          <w:tcPr>
            <w:tcW w:w="2403" w:type="dxa"/>
            <w:tcBorders>
              <w:top w:val="single" w:sz="4" w:space="0" w:color="auto"/>
              <w:left w:val="single" w:sz="4" w:space="0" w:color="auto"/>
              <w:bottom w:val="single" w:sz="4" w:space="0" w:color="auto"/>
              <w:right w:val="single" w:sz="4" w:space="0" w:color="auto"/>
            </w:tcBorders>
          </w:tcPr>
          <w:p w:rsidR="00CF3BCF" w:rsidRDefault="00CF3BCF" w:rsidP="00CF3BCF">
            <w:pPr>
              <w:jc w:val="both"/>
              <w:rPr>
                <w:rFonts w:ascii="Times New Roman" w:hAnsi="Times New Roman" w:cs="Times New Roman"/>
              </w:rPr>
            </w:pPr>
            <w:r w:rsidRPr="00CF3BCF">
              <w:rPr>
                <w:rFonts w:ascii="Times New Roman" w:hAnsi="Times New Roman" w:cs="Times New Roman"/>
              </w:rPr>
              <w:t>Опитування</w:t>
            </w:r>
            <w:r w:rsidR="00DC3088">
              <w:rPr>
                <w:rFonts w:ascii="Times New Roman" w:hAnsi="Times New Roman" w:cs="Times New Roman"/>
              </w:rPr>
              <w:t>,</w:t>
            </w:r>
          </w:p>
          <w:p w:rsidR="00DC3088" w:rsidRPr="00AD5993" w:rsidRDefault="00DC3088" w:rsidP="00CF3BCF">
            <w:pPr>
              <w:jc w:val="both"/>
              <w:rPr>
                <w:rFonts w:eastAsia="Calibri"/>
                <w:i/>
              </w:rPr>
            </w:pPr>
            <w:r>
              <w:rPr>
                <w:sz w:val="22"/>
                <w:szCs w:val="22"/>
              </w:rPr>
              <w:t>т</w:t>
            </w:r>
            <w:r w:rsidRPr="000D1A4C">
              <w:rPr>
                <w:sz w:val="22"/>
                <w:szCs w:val="22"/>
              </w:rPr>
              <w:t>естування</w:t>
            </w:r>
          </w:p>
        </w:tc>
      </w:tr>
      <w:tr w:rsidR="00CF3BCF" w:rsidRPr="00A31F4F" w:rsidTr="00B13E01">
        <w:trPr>
          <w:trHeight w:val="632"/>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r w:rsidRPr="00CF3BCF">
              <w:rPr>
                <w:rFonts w:ascii="Times New Roman" w:hAnsi="Times New Roman" w:cs="Times New Roman"/>
              </w:rPr>
              <w:t>Здатність аналізувати й структурувати проблеми організації, приймати ефективні управлінські рішення та забезпечувати їх реалізацію</w:t>
            </w:r>
            <w:r w:rsidRPr="00CF3BCF">
              <w:rPr>
                <w:rFonts w:ascii="Times New Roman" w:hAnsi="Times New Roman" w:cs="Times New Roman"/>
                <w:color w:val="000000"/>
              </w:rPr>
              <w:t xml:space="preserve"> (СК</w:t>
            </w:r>
            <w:r w:rsidRPr="00CF3BCF">
              <w:rPr>
                <w:rFonts w:ascii="Times New Roman" w:hAnsi="Times New Roman" w:cs="Times New Roman"/>
                <w:color w:val="000000"/>
                <w:lang w:val="ru-RU"/>
              </w:rPr>
              <w:t>8</w:t>
            </w:r>
            <w:r w:rsidRPr="00CF3BCF">
              <w:rPr>
                <w:rFonts w:ascii="Times New Roman" w:hAnsi="Times New Roman" w:cs="Times New Roman"/>
                <w:color w:val="000000"/>
              </w:rPr>
              <w:t>)</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w:t>
            </w:r>
            <w:r w:rsidR="004E2F22">
              <w:rPr>
                <w:rFonts w:ascii="Times New Roman" w:hAnsi="Times New Roman" w:cs="Times New Roman"/>
                <w:lang w:val="ru-RU"/>
              </w:rPr>
              <w:t xml:space="preserve">ою </w:t>
            </w:r>
            <w:r w:rsidRPr="00CF3BCF">
              <w:rPr>
                <w:rFonts w:ascii="Times New Roman" w:hAnsi="Times New Roman" w:cs="Times New Roman"/>
                <w:lang w:val="ru-RU"/>
              </w:rPr>
              <w:t>3</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r w:rsidR="00CF3BCF" w:rsidRPr="00A31F4F" w:rsidTr="00B13E01">
        <w:trPr>
          <w:trHeight w:val="510"/>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aa"/>
              <w:spacing w:before="0" w:after="0"/>
              <w:jc w:val="both"/>
            </w:pPr>
            <w:r w:rsidRPr="00CF3BCF">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r w:rsidRPr="00CF3BCF">
              <w:rPr>
                <w:color w:val="000000"/>
              </w:rPr>
              <w:t xml:space="preserve"> (ПР</w:t>
            </w:r>
            <w:r w:rsidRPr="00CF3BCF">
              <w:rPr>
                <w:color w:val="000000"/>
                <w:lang w:val="ru-RU"/>
              </w:rPr>
              <w:t>0</w:t>
            </w:r>
            <w:r w:rsidRPr="00CF3BCF">
              <w:rPr>
                <w:color w:val="000000"/>
              </w:rPr>
              <w:t>1)</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темами </w:t>
            </w:r>
            <w:r w:rsidR="004E2F22">
              <w:rPr>
                <w:rFonts w:ascii="Times New Roman" w:hAnsi="Times New Roman" w:cs="Times New Roman"/>
                <w:lang w:val="ru-RU"/>
              </w:rPr>
              <w:t>4, 5</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r w:rsidR="00CF3BCF" w:rsidRPr="00A31F4F" w:rsidTr="00B13E01">
        <w:trPr>
          <w:trHeight w:val="570"/>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aa"/>
              <w:spacing w:before="0" w:after="0"/>
              <w:jc w:val="both"/>
            </w:pPr>
            <w:r w:rsidRPr="00CF3BCF">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r w:rsidRPr="00CF3BCF">
              <w:rPr>
                <w:color w:val="000000"/>
              </w:rPr>
              <w:t xml:space="preserve"> (ПР06)</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темою </w:t>
            </w:r>
            <w:r w:rsidR="004E2F22">
              <w:rPr>
                <w:rFonts w:ascii="Times New Roman" w:hAnsi="Times New Roman" w:cs="Times New Roman"/>
                <w:lang w:val="ru-RU"/>
              </w:rPr>
              <w:t>6</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bl>
    <w:p w:rsidR="00B56C83" w:rsidRPr="00A31F4F" w:rsidRDefault="00B56C83" w:rsidP="00B56C83">
      <w:pPr>
        <w:jc w:val="center"/>
        <w:rPr>
          <w:rFonts w:ascii="Times New Roman" w:hAnsi="Times New Roman" w:cs="Times New Roman"/>
          <w:b/>
          <w:bCs/>
          <w:sz w:val="28"/>
        </w:rPr>
      </w:pPr>
    </w:p>
    <w:p w:rsidR="00B56C83" w:rsidRPr="00A31F4F" w:rsidRDefault="00B56C83" w:rsidP="00B56C83">
      <w:pPr>
        <w:tabs>
          <w:tab w:val="left" w:pos="284"/>
          <w:tab w:val="left" w:pos="567"/>
        </w:tabs>
        <w:ind w:left="360" w:hanging="360"/>
        <w:jc w:val="center"/>
        <w:rPr>
          <w:rFonts w:ascii="Times New Roman" w:hAnsi="Times New Roman" w:cs="Times New Roman"/>
          <w:b/>
          <w:bCs/>
          <w:sz w:val="28"/>
          <w:szCs w:val="28"/>
        </w:rPr>
      </w:pPr>
      <w:r w:rsidRPr="00A31F4F">
        <w:rPr>
          <w:rFonts w:ascii="Times New Roman" w:hAnsi="Times New Roman" w:cs="Times New Roman"/>
          <w:b/>
          <w:bCs/>
          <w:sz w:val="28"/>
          <w:szCs w:val="28"/>
        </w:rPr>
        <w:t>3. Зміст навчальної дисципліни</w:t>
      </w:r>
    </w:p>
    <w:p w:rsidR="002B0C4F" w:rsidRDefault="002B0C4F" w:rsidP="002B0C4F">
      <w:pPr>
        <w:pStyle w:val="3"/>
        <w:keepLines w:val="0"/>
        <w:widowControl/>
        <w:numPr>
          <w:ilvl w:val="2"/>
          <w:numId w:val="0"/>
        </w:numPr>
        <w:tabs>
          <w:tab w:val="left" w:pos="0"/>
        </w:tabs>
        <w:spacing w:before="0"/>
        <w:ind w:firstLine="709"/>
        <w:jc w:val="both"/>
        <w:rPr>
          <w:rFonts w:ascii="Times New Roman" w:hAnsi="Times New Roman" w:cs="Times New Roman"/>
          <w:b w:val="0"/>
          <w:color w:val="auto"/>
          <w:sz w:val="28"/>
          <w:szCs w:val="28"/>
        </w:rPr>
      </w:pPr>
    </w:p>
    <w:p w:rsidR="00725374" w:rsidRPr="004E2F22" w:rsidRDefault="00CF3BCF" w:rsidP="004E2F22">
      <w:pPr>
        <w:pStyle w:val="ac"/>
        <w:widowControl w:val="0"/>
        <w:ind w:left="0" w:firstLine="709"/>
        <w:jc w:val="both"/>
        <w:rPr>
          <w:b/>
          <w:bCs/>
          <w:sz w:val="28"/>
          <w:szCs w:val="28"/>
        </w:rPr>
      </w:pPr>
      <w:r w:rsidRPr="004E2F22">
        <w:rPr>
          <w:b/>
          <w:bCs/>
          <w:sz w:val="28"/>
          <w:szCs w:val="28"/>
        </w:rPr>
        <w:t>Змістовий</w:t>
      </w:r>
      <w:r w:rsidRPr="004E2F22">
        <w:rPr>
          <w:b/>
          <w:bCs/>
          <w:spacing w:val="-5"/>
          <w:sz w:val="28"/>
          <w:szCs w:val="28"/>
        </w:rPr>
        <w:t xml:space="preserve"> </w:t>
      </w:r>
      <w:r w:rsidRPr="004E2F22">
        <w:rPr>
          <w:b/>
          <w:bCs/>
          <w:sz w:val="28"/>
          <w:szCs w:val="28"/>
        </w:rPr>
        <w:t>модуль</w:t>
      </w:r>
      <w:r w:rsidRPr="004E2F22">
        <w:rPr>
          <w:b/>
          <w:bCs/>
          <w:spacing w:val="-7"/>
          <w:sz w:val="28"/>
          <w:szCs w:val="28"/>
        </w:rPr>
        <w:t xml:space="preserve"> </w:t>
      </w:r>
      <w:r w:rsidR="00725374" w:rsidRPr="004E2F22">
        <w:rPr>
          <w:b/>
          <w:bCs/>
          <w:sz w:val="28"/>
          <w:szCs w:val="28"/>
        </w:rPr>
        <w:t xml:space="preserve"> 1. Фінансова санація підприємства </w:t>
      </w:r>
    </w:p>
    <w:p w:rsidR="00725374" w:rsidRPr="004E2F22" w:rsidRDefault="00725374" w:rsidP="004E2F22">
      <w:pPr>
        <w:pStyle w:val="ac"/>
        <w:widowControl w:val="0"/>
        <w:ind w:left="0" w:firstLine="709"/>
        <w:jc w:val="both"/>
        <w:rPr>
          <w:sz w:val="28"/>
          <w:szCs w:val="28"/>
        </w:rPr>
      </w:pPr>
      <w:r w:rsidRPr="004E2F22">
        <w:rPr>
          <w:sz w:val="28"/>
          <w:szCs w:val="28"/>
        </w:rPr>
        <w:t xml:space="preserve">Фінансова криза на підприємстві та її симптоми. Внутрішні та зовнішні причини кризи та наслідки її виникнення. </w:t>
      </w:r>
    </w:p>
    <w:p w:rsidR="00725374" w:rsidRPr="004E2F22" w:rsidRDefault="00725374" w:rsidP="004E2F22">
      <w:pPr>
        <w:ind w:firstLine="709"/>
        <w:jc w:val="both"/>
        <w:rPr>
          <w:rFonts w:ascii="Times New Roman" w:hAnsi="Times New Roman" w:cs="Times New Roman"/>
          <w:sz w:val="28"/>
          <w:szCs w:val="28"/>
        </w:rPr>
      </w:pPr>
      <w:r w:rsidRPr="004E2F22">
        <w:rPr>
          <w:rFonts w:ascii="Times New Roman" w:hAnsi="Times New Roman" w:cs="Times New Roman"/>
          <w:sz w:val="28"/>
          <w:szCs w:val="28"/>
        </w:rPr>
        <w:t xml:space="preserve">Сутність санації підприємства. Визначення терміну «санація». Цілі санації підприємства. Фінансово-економічні заходи санації підприємства та їх характеристика. Організаційно-правові заходи санації підприємства та їх характеристика. Виробничо-технічні заходи санації підприємства та їх характеристика. Соціальні заходи санації підприємства та їх характеристика. </w:t>
      </w:r>
    </w:p>
    <w:p w:rsidR="00725374" w:rsidRPr="004E2F22" w:rsidRDefault="00725374" w:rsidP="004E2F22">
      <w:pPr>
        <w:pStyle w:val="ac"/>
        <w:widowControl w:val="0"/>
        <w:ind w:left="0" w:firstLine="709"/>
        <w:jc w:val="both"/>
        <w:rPr>
          <w:sz w:val="28"/>
          <w:szCs w:val="28"/>
        </w:rPr>
      </w:pPr>
      <w:r w:rsidRPr="004E2F22">
        <w:rPr>
          <w:sz w:val="28"/>
          <w:szCs w:val="28"/>
        </w:rPr>
        <w:t xml:space="preserve">Економічна сутність санації підприємств. Мета та зміст фінансової санації як складової антикризового управління. </w:t>
      </w:r>
    </w:p>
    <w:p w:rsidR="00725374" w:rsidRPr="004E2F22" w:rsidRDefault="00725374" w:rsidP="004E2F22">
      <w:pPr>
        <w:pStyle w:val="ac"/>
        <w:widowControl w:val="0"/>
        <w:ind w:left="0" w:firstLine="709"/>
        <w:jc w:val="both"/>
        <w:rPr>
          <w:sz w:val="28"/>
          <w:szCs w:val="28"/>
        </w:rPr>
      </w:pPr>
      <w:r w:rsidRPr="004E2F22">
        <w:rPr>
          <w:sz w:val="28"/>
          <w:szCs w:val="28"/>
        </w:rPr>
        <w:t>Типи санаційних заходів. Умови, за яких може прийматися рішення про проведення санації підприємства. Принципи управління фінансовою санацією підприємств. Порядок проведення санації. Класична модель фінансової санації.</w:t>
      </w:r>
    </w:p>
    <w:p w:rsidR="00975CBA" w:rsidRPr="004E2F22" w:rsidRDefault="00975CBA" w:rsidP="004E2F22">
      <w:pPr>
        <w:pStyle w:val="ac"/>
        <w:widowControl w:val="0"/>
        <w:ind w:left="0" w:firstLine="709"/>
        <w:jc w:val="both"/>
        <w:rPr>
          <w:b/>
          <w:sz w:val="28"/>
          <w:szCs w:val="28"/>
        </w:rPr>
      </w:pPr>
    </w:p>
    <w:p w:rsidR="001A2BA1" w:rsidRPr="004E2F22" w:rsidRDefault="001A2BA1" w:rsidP="004E2F22">
      <w:pPr>
        <w:shd w:val="clear" w:color="auto" w:fill="FFFFFF"/>
        <w:ind w:firstLine="709"/>
        <w:jc w:val="both"/>
        <w:rPr>
          <w:rFonts w:ascii="Times New Roman" w:hAnsi="Times New Roman" w:cs="Times New Roman"/>
          <w:b/>
          <w:bCs/>
          <w:sz w:val="28"/>
          <w:szCs w:val="28"/>
        </w:rPr>
      </w:pPr>
      <w:proofErr w:type="spellStart"/>
      <w:r w:rsidRPr="004E2F22">
        <w:rPr>
          <w:rFonts w:ascii="Times New Roman" w:hAnsi="Times New Roman" w:cs="Times New Roman"/>
          <w:b/>
          <w:bCs/>
          <w:sz w:val="28"/>
          <w:szCs w:val="28"/>
          <w:lang w:val="ru-RU"/>
        </w:rPr>
        <w:t>Зм</w:t>
      </w:r>
      <w:r w:rsidRPr="004E2F22">
        <w:rPr>
          <w:rFonts w:ascii="Times New Roman" w:hAnsi="Times New Roman" w:cs="Times New Roman"/>
          <w:b/>
          <w:bCs/>
          <w:sz w:val="28"/>
          <w:szCs w:val="28"/>
        </w:rPr>
        <w:t>істовий</w:t>
      </w:r>
      <w:proofErr w:type="spellEnd"/>
      <w:r w:rsidRPr="004E2F22">
        <w:rPr>
          <w:rFonts w:ascii="Times New Roman" w:hAnsi="Times New Roman" w:cs="Times New Roman"/>
          <w:b/>
          <w:bCs/>
          <w:sz w:val="28"/>
          <w:szCs w:val="28"/>
        </w:rPr>
        <w:t xml:space="preserve"> модуль 2. Форми фінансування фінансової санації. Джерела фінансування санаційних заходів</w:t>
      </w:r>
    </w:p>
    <w:p w:rsidR="001A2BA1" w:rsidRPr="004E2F22" w:rsidRDefault="001A2BA1" w:rsidP="004E2F22">
      <w:pPr>
        <w:shd w:val="clear" w:color="auto" w:fill="FFFFFF"/>
        <w:ind w:firstLine="709"/>
        <w:jc w:val="both"/>
        <w:rPr>
          <w:rFonts w:ascii="Times New Roman" w:hAnsi="Times New Roman" w:cs="Times New Roman"/>
          <w:sz w:val="28"/>
          <w:szCs w:val="28"/>
        </w:rPr>
      </w:pPr>
      <w:r w:rsidRPr="004E2F22">
        <w:rPr>
          <w:rFonts w:ascii="Times New Roman" w:hAnsi="Times New Roman" w:cs="Times New Roman"/>
          <w:sz w:val="28"/>
          <w:szCs w:val="28"/>
        </w:rPr>
        <w:t>Визначення потреби в капіталі, необхідного для фінансування санації підприємства. Потреба в капіталі для реалізації санаційних заходів виробничо-</w:t>
      </w:r>
      <w:r w:rsidRPr="004E2F22">
        <w:rPr>
          <w:rFonts w:ascii="Times New Roman" w:hAnsi="Times New Roman" w:cs="Times New Roman"/>
          <w:sz w:val="28"/>
          <w:szCs w:val="28"/>
        </w:rPr>
        <w:lastRenderedPageBreak/>
        <w:t>технічного характеру. Потреба в капіталі для фінансування оборотних активів. Зміст фінансової рівноваги на підприємстві. Умови забезпечення фінансової рівноваги. Правила фінансування. Золоте правило фінансування. Золоте правило балансу. Правило вертикальної структури капіталу.</w:t>
      </w:r>
    </w:p>
    <w:p w:rsidR="00725374" w:rsidRPr="004E2F22" w:rsidRDefault="00725374" w:rsidP="004E2F22">
      <w:pPr>
        <w:pStyle w:val="ac"/>
        <w:widowControl w:val="0"/>
        <w:ind w:left="0" w:firstLine="709"/>
        <w:jc w:val="both"/>
        <w:rPr>
          <w:b/>
          <w:sz w:val="28"/>
          <w:szCs w:val="28"/>
        </w:rPr>
      </w:pPr>
      <w:r w:rsidRPr="004E2F22">
        <w:rPr>
          <w:sz w:val="28"/>
          <w:szCs w:val="28"/>
        </w:rPr>
        <w:t xml:space="preserve">Поняття та класифікація внутрішніх джерел фінансової стабілізації. Збільшення вхідних грошових потоків, що мають внутрішній характер. Збільшення виторгу від </w:t>
      </w:r>
      <w:r w:rsidRPr="004E2F22">
        <w:rPr>
          <w:spacing w:val="-1"/>
          <w:sz w:val="28"/>
          <w:szCs w:val="28"/>
        </w:rPr>
        <w:t xml:space="preserve">реалізації. Реструктуризація активів. Мобілізація прихованих резервів. </w:t>
      </w:r>
      <w:r w:rsidRPr="004E2F22">
        <w:rPr>
          <w:sz w:val="28"/>
          <w:szCs w:val="28"/>
        </w:rPr>
        <w:t xml:space="preserve">Рефінансування дебіторської заборгованості. Згортання (заморожування) інвестицій. Зменшення вихідних грошових потоків. Зниження </w:t>
      </w:r>
      <w:r w:rsidRPr="004E2F22">
        <w:rPr>
          <w:spacing w:val="-1"/>
          <w:sz w:val="28"/>
          <w:szCs w:val="28"/>
        </w:rPr>
        <w:t>собівартості продукції. Раціоналізація інвестицій</w:t>
      </w:r>
    </w:p>
    <w:p w:rsidR="00725374" w:rsidRPr="004E2F22" w:rsidRDefault="00725374" w:rsidP="004E2F22">
      <w:pPr>
        <w:shd w:val="clear" w:color="auto" w:fill="FFFFFF"/>
        <w:ind w:firstLine="709"/>
        <w:jc w:val="both"/>
        <w:rPr>
          <w:rFonts w:ascii="Times New Roman" w:hAnsi="Times New Roman" w:cs="Times New Roman"/>
          <w:sz w:val="28"/>
          <w:szCs w:val="28"/>
        </w:rPr>
      </w:pPr>
      <w:r w:rsidRPr="004E2F22">
        <w:rPr>
          <w:rFonts w:ascii="Times New Roman" w:hAnsi="Times New Roman" w:cs="Times New Roman"/>
          <w:sz w:val="28"/>
          <w:szCs w:val="28"/>
        </w:rPr>
        <w:t xml:space="preserve">Фінансове оздоровлення із залученням засобів власників підприємства. Форми участі власників у санації підприємства. Двоступінчаста санація. Зменшення номінального капіталу з подальшим його збільшенням. Порядок збільшення статутного фонду. Переважні права на купівлю цінних паперів нової емісії. Фінансові джерела збільшення статутного фонду. Встановлення </w:t>
      </w:r>
      <w:r w:rsidRPr="004E2F22">
        <w:rPr>
          <w:rFonts w:ascii="Times New Roman" w:hAnsi="Times New Roman" w:cs="Times New Roman"/>
          <w:spacing w:val="-1"/>
          <w:sz w:val="28"/>
          <w:szCs w:val="28"/>
        </w:rPr>
        <w:t xml:space="preserve">курсу емісії. Емісійний дохід. Додаткова емісія акцій. Облігації конверсійної </w:t>
      </w:r>
      <w:r w:rsidRPr="004E2F22">
        <w:rPr>
          <w:rFonts w:ascii="Times New Roman" w:hAnsi="Times New Roman" w:cs="Times New Roman"/>
          <w:sz w:val="28"/>
          <w:szCs w:val="28"/>
        </w:rPr>
        <w:t xml:space="preserve">позики. Альтернативна санація. Участь кредиторів у фінансуванні санації підприємства-боржника. Конверсія боргу у власність. Пролонгація та реструктуризація наявної заборгованості. Надання додаткових кредитних </w:t>
      </w:r>
      <w:r w:rsidRPr="004E2F22">
        <w:rPr>
          <w:rFonts w:ascii="Times New Roman" w:hAnsi="Times New Roman" w:cs="Times New Roman"/>
          <w:spacing w:val="-1"/>
          <w:sz w:val="28"/>
          <w:szCs w:val="28"/>
        </w:rPr>
        <w:t xml:space="preserve">ресурсів. Мотиви участі кредиторів у санації підприємства. </w:t>
      </w:r>
      <w:r w:rsidRPr="004E2F22">
        <w:rPr>
          <w:rFonts w:ascii="Times New Roman" w:hAnsi="Times New Roman" w:cs="Times New Roman"/>
          <w:sz w:val="28"/>
          <w:szCs w:val="28"/>
        </w:rPr>
        <w:t>Форми фінансової участі персоналу в санації підприємства.</w:t>
      </w:r>
    </w:p>
    <w:p w:rsidR="00725374" w:rsidRPr="004E2F22" w:rsidRDefault="00725374" w:rsidP="004E2F22">
      <w:pPr>
        <w:shd w:val="clear" w:color="auto" w:fill="FFFFFF"/>
        <w:ind w:firstLine="709"/>
        <w:jc w:val="both"/>
        <w:rPr>
          <w:rFonts w:ascii="Times New Roman" w:hAnsi="Times New Roman" w:cs="Times New Roman"/>
          <w:spacing w:val="-1"/>
          <w:sz w:val="28"/>
          <w:szCs w:val="28"/>
        </w:rPr>
      </w:pPr>
    </w:p>
    <w:p w:rsidR="004D7A53" w:rsidRPr="004E2F22" w:rsidRDefault="004D7A53" w:rsidP="004E2F22">
      <w:pPr>
        <w:pStyle w:val="ac"/>
        <w:widowControl w:val="0"/>
        <w:tabs>
          <w:tab w:val="left" w:pos="1276"/>
        </w:tabs>
        <w:ind w:left="0" w:firstLine="709"/>
        <w:jc w:val="both"/>
        <w:rPr>
          <w:b/>
          <w:sz w:val="28"/>
          <w:szCs w:val="28"/>
        </w:rPr>
      </w:pPr>
      <w:r w:rsidRPr="004E2F22">
        <w:rPr>
          <w:b/>
          <w:sz w:val="28"/>
          <w:szCs w:val="28"/>
        </w:rPr>
        <w:t>Змістовий модуль 3</w:t>
      </w:r>
      <w:r w:rsidR="00725374" w:rsidRPr="004E2F22">
        <w:rPr>
          <w:b/>
          <w:sz w:val="28"/>
          <w:szCs w:val="28"/>
        </w:rPr>
        <w:t>. Санаційний аудит</w:t>
      </w:r>
      <w:r w:rsidRPr="004E2F22">
        <w:rPr>
          <w:b/>
          <w:sz w:val="28"/>
          <w:szCs w:val="28"/>
        </w:rPr>
        <w:t>. Реструктуризація та реорганізація підприємств</w:t>
      </w:r>
    </w:p>
    <w:p w:rsidR="00725374" w:rsidRPr="004E2F22" w:rsidRDefault="00725374" w:rsidP="004E2F22">
      <w:pPr>
        <w:pStyle w:val="ac"/>
        <w:widowControl w:val="0"/>
        <w:ind w:left="0" w:firstLine="709"/>
        <w:jc w:val="both"/>
        <w:rPr>
          <w:sz w:val="28"/>
          <w:szCs w:val="28"/>
        </w:rPr>
      </w:pPr>
      <w:r w:rsidRPr="004E2F22">
        <w:rPr>
          <w:sz w:val="28"/>
          <w:szCs w:val="28"/>
        </w:rPr>
        <w:t xml:space="preserve">Сутність санаційної спроможності підприємства. Зміст, завдання та характерні ознаки санаційного аудиту. Визначення санаційної спроможності підприємства як головна мета санаційного аудиту. Методи санаційного аудиту. Програма та етапи проведення санаційного аудиту. Збір і систематизація інформації про підприємство. Оперативне та стратегічне становище підприємства. Аудит фінансової сфери підприємства. Виявлення сильних і слабких сторін на підприємстві. Прийняття рішення про доцільність санації чи ліквідації підприємства. Складання </w:t>
      </w:r>
      <w:proofErr w:type="spellStart"/>
      <w:r w:rsidRPr="004E2F22">
        <w:rPr>
          <w:sz w:val="28"/>
          <w:szCs w:val="28"/>
        </w:rPr>
        <w:t>акта</w:t>
      </w:r>
      <w:proofErr w:type="spellEnd"/>
      <w:r w:rsidRPr="004E2F22">
        <w:rPr>
          <w:sz w:val="28"/>
          <w:szCs w:val="28"/>
        </w:rPr>
        <w:t xml:space="preserve"> аудиторської перевірки.</w:t>
      </w:r>
    </w:p>
    <w:p w:rsidR="00725374" w:rsidRPr="004E2F22" w:rsidRDefault="00725374" w:rsidP="004E2F22">
      <w:pPr>
        <w:shd w:val="clear" w:color="auto" w:fill="FFFFFF"/>
        <w:ind w:firstLine="709"/>
        <w:jc w:val="both"/>
        <w:rPr>
          <w:rFonts w:ascii="Times New Roman" w:hAnsi="Times New Roman" w:cs="Times New Roman"/>
          <w:sz w:val="28"/>
          <w:szCs w:val="28"/>
        </w:rPr>
      </w:pPr>
      <w:r w:rsidRPr="004E2F22">
        <w:rPr>
          <w:rFonts w:ascii="Times New Roman" w:hAnsi="Times New Roman" w:cs="Times New Roman"/>
          <w:sz w:val="28"/>
          <w:szCs w:val="28"/>
        </w:rPr>
        <w:t xml:space="preserve">Реструктуризація підприємства, її зміст та порядок проведення. </w:t>
      </w:r>
      <w:r w:rsidRPr="004E2F22">
        <w:rPr>
          <w:rFonts w:ascii="Times New Roman" w:hAnsi="Times New Roman" w:cs="Times New Roman"/>
          <w:spacing w:val="-1"/>
          <w:sz w:val="28"/>
          <w:szCs w:val="28"/>
        </w:rPr>
        <w:t>Фінансова та виробнича реструктуризація, реструктуризація активів, корпора</w:t>
      </w:r>
      <w:r w:rsidRPr="004E2F22">
        <w:rPr>
          <w:rFonts w:ascii="Times New Roman" w:hAnsi="Times New Roman" w:cs="Times New Roman"/>
          <w:sz w:val="28"/>
          <w:szCs w:val="28"/>
        </w:rPr>
        <w:t>тивна реструктуризація. Форми санаційної реорганізації підприємства: злиття, поглинання, приєднання, поділ, виділення, перетворення. Загальні передумови реорганізації суб'єктів господарювання. Етапи реорганізації підприємства. Зміст та порядок складання реорганізаційної угоди. Передавальний та розподільний баланси.</w:t>
      </w:r>
    </w:p>
    <w:p w:rsidR="00975CBA" w:rsidRDefault="00975CBA" w:rsidP="004E2F22">
      <w:pPr>
        <w:pStyle w:val="2"/>
        <w:shd w:val="clear" w:color="auto" w:fill="FFFFFF"/>
        <w:spacing w:before="0"/>
        <w:ind w:firstLine="709"/>
        <w:rPr>
          <w:rFonts w:ascii="Times New Roman" w:hAnsi="Times New Roman" w:cs="Times New Roman"/>
          <w:color w:val="auto"/>
          <w:sz w:val="28"/>
          <w:szCs w:val="28"/>
          <w:lang w:val="uk-UA"/>
        </w:rPr>
      </w:pPr>
    </w:p>
    <w:p w:rsidR="00D36B8B" w:rsidRPr="004E2F22" w:rsidRDefault="00FE2A75" w:rsidP="004E2F22">
      <w:pPr>
        <w:pStyle w:val="2"/>
        <w:shd w:val="clear" w:color="auto" w:fill="FFFFFF"/>
        <w:spacing w:before="0"/>
        <w:ind w:firstLine="709"/>
        <w:rPr>
          <w:rFonts w:ascii="Times New Roman" w:eastAsia="Times New Roman" w:hAnsi="Times New Roman" w:cs="Times New Roman"/>
          <w:color w:val="auto"/>
          <w:sz w:val="28"/>
          <w:szCs w:val="28"/>
          <w:lang w:val="ru-RU" w:eastAsia="uk-UA"/>
        </w:rPr>
      </w:pPr>
      <w:r w:rsidRPr="004E2F22">
        <w:rPr>
          <w:rFonts w:ascii="Times New Roman" w:hAnsi="Times New Roman" w:cs="Times New Roman"/>
          <w:color w:val="auto"/>
          <w:sz w:val="28"/>
          <w:szCs w:val="28"/>
          <w:lang w:val="uk-UA"/>
        </w:rPr>
        <w:t>Змістовий модуль 4. Б</w:t>
      </w:r>
      <w:proofErr w:type="spellStart"/>
      <w:r w:rsidR="00D36B8B" w:rsidRPr="004E2F22">
        <w:rPr>
          <w:rFonts w:ascii="Times New Roman" w:hAnsi="Times New Roman" w:cs="Times New Roman"/>
          <w:color w:val="auto"/>
          <w:sz w:val="28"/>
          <w:szCs w:val="28"/>
          <w:lang w:val="ru-RU"/>
        </w:rPr>
        <w:t>анкрутство</w:t>
      </w:r>
      <w:proofErr w:type="spellEnd"/>
      <w:r w:rsidR="00D36B8B" w:rsidRPr="004E2F22">
        <w:rPr>
          <w:rFonts w:ascii="Times New Roman" w:hAnsi="Times New Roman" w:cs="Times New Roman"/>
          <w:color w:val="auto"/>
          <w:sz w:val="28"/>
          <w:szCs w:val="28"/>
          <w:lang w:val="ru-RU"/>
        </w:rPr>
        <w:t xml:space="preserve"> та </w:t>
      </w:r>
      <w:proofErr w:type="spellStart"/>
      <w:r w:rsidR="00D36B8B" w:rsidRPr="004E2F22">
        <w:rPr>
          <w:rFonts w:ascii="Times New Roman" w:hAnsi="Times New Roman" w:cs="Times New Roman"/>
          <w:color w:val="auto"/>
          <w:sz w:val="28"/>
          <w:szCs w:val="28"/>
          <w:lang w:val="ru-RU"/>
        </w:rPr>
        <w:t>ліквідація</w:t>
      </w:r>
      <w:proofErr w:type="spellEnd"/>
      <w:r w:rsidR="00D36B8B" w:rsidRPr="004E2F22">
        <w:rPr>
          <w:rFonts w:ascii="Times New Roman" w:hAnsi="Times New Roman" w:cs="Times New Roman"/>
          <w:color w:val="auto"/>
          <w:sz w:val="28"/>
          <w:szCs w:val="28"/>
          <w:lang w:val="ru-RU"/>
        </w:rPr>
        <w:t xml:space="preserve"> </w:t>
      </w:r>
      <w:proofErr w:type="spellStart"/>
      <w:r w:rsidR="00D36B8B" w:rsidRPr="004E2F22">
        <w:rPr>
          <w:rFonts w:ascii="Times New Roman" w:hAnsi="Times New Roman" w:cs="Times New Roman"/>
          <w:color w:val="auto"/>
          <w:sz w:val="28"/>
          <w:szCs w:val="28"/>
          <w:lang w:val="ru-RU"/>
        </w:rPr>
        <w:t>підприємств</w:t>
      </w:r>
      <w:proofErr w:type="spellEnd"/>
    </w:p>
    <w:p w:rsidR="00FE2A75" w:rsidRPr="004E2F22" w:rsidRDefault="00FE2A75" w:rsidP="004E2F22">
      <w:pPr>
        <w:shd w:val="clear" w:color="auto" w:fill="FFFFFF"/>
        <w:ind w:firstLine="709"/>
        <w:jc w:val="both"/>
        <w:rPr>
          <w:rFonts w:ascii="Times New Roman" w:hAnsi="Times New Roman" w:cs="Times New Roman"/>
          <w:sz w:val="28"/>
          <w:szCs w:val="28"/>
        </w:rPr>
      </w:pPr>
      <w:r w:rsidRPr="004E2F22">
        <w:rPr>
          <w:rFonts w:ascii="Times New Roman" w:hAnsi="Times New Roman" w:cs="Times New Roman"/>
          <w:sz w:val="28"/>
          <w:szCs w:val="28"/>
        </w:rPr>
        <w:t xml:space="preserve">Сутність та види банкрутства. Мета провадження справи про банкрутство підприємства-боржника. Функції законодавства про банкрутство. Суб'єкти банкрутства. Підстави та порядок оголошення підприємства банкрутом. Визнання боржника банкрутом та прийняття рішення про його ліквідацію. </w:t>
      </w:r>
      <w:r w:rsidRPr="004E2F22">
        <w:rPr>
          <w:rFonts w:ascii="Times New Roman" w:hAnsi="Times New Roman" w:cs="Times New Roman"/>
          <w:sz w:val="28"/>
          <w:szCs w:val="28"/>
        </w:rPr>
        <w:lastRenderedPageBreak/>
        <w:t>Функції та повноваження ліквідаційної комісії. Черговість задоволення претензій кредиторів. Ліквідаційний баланс.</w:t>
      </w:r>
    </w:p>
    <w:p w:rsidR="00FE2A75" w:rsidRPr="004E2F22" w:rsidRDefault="00FE2A75" w:rsidP="004E2F22">
      <w:pPr>
        <w:shd w:val="clear" w:color="auto" w:fill="FFFFFF"/>
        <w:ind w:firstLine="709"/>
        <w:jc w:val="both"/>
        <w:rPr>
          <w:rFonts w:ascii="Times New Roman" w:hAnsi="Times New Roman" w:cs="Times New Roman"/>
          <w:sz w:val="28"/>
          <w:szCs w:val="28"/>
        </w:rPr>
      </w:pPr>
      <w:r w:rsidRPr="004E2F22">
        <w:rPr>
          <w:rFonts w:ascii="Times New Roman" w:hAnsi="Times New Roman" w:cs="Times New Roman"/>
          <w:spacing w:val="-1"/>
          <w:sz w:val="28"/>
          <w:szCs w:val="28"/>
        </w:rPr>
        <w:t>Доарбітражне врегулювання господарських спорів. Арбітражне врегулю</w:t>
      </w:r>
      <w:r w:rsidRPr="004E2F22">
        <w:rPr>
          <w:rFonts w:ascii="Times New Roman" w:hAnsi="Times New Roman" w:cs="Times New Roman"/>
          <w:sz w:val="28"/>
          <w:szCs w:val="28"/>
        </w:rPr>
        <w:t>вання господарських спорів. Фінансова санація на ухвалу суду. Прийняття рішення щодо санації. Управитель санацію, його функції та повноваження. План санації. Продаж майна підприємства під час процедури санації. Звіт за результатами проведення санації боржника. Мирова угода.</w:t>
      </w:r>
    </w:p>
    <w:p w:rsidR="00FE2A75" w:rsidRPr="004E2F22" w:rsidRDefault="00FE2A75" w:rsidP="004E2F22">
      <w:pPr>
        <w:shd w:val="clear" w:color="auto" w:fill="FFFFFF"/>
        <w:ind w:firstLine="709"/>
        <w:jc w:val="both"/>
        <w:rPr>
          <w:rFonts w:ascii="Times New Roman" w:hAnsi="Times New Roman" w:cs="Times New Roman"/>
          <w:spacing w:val="-2"/>
          <w:sz w:val="28"/>
          <w:szCs w:val="28"/>
        </w:rPr>
      </w:pPr>
      <w:r w:rsidRPr="004E2F22">
        <w:rPr>
          <w:rFonts w:ascii="Times New Roman" w:hAnsi="Times New Roman" w:cs="Times New Roman"/>
          <w:sz w:val="28"/>
          <w:szCs w:val="28"/>
        </w:rPr>
        <w:t>Проведення процедури банкрутства відносно фізичної особи – суб'єкта підприємницької діяльності. Особливості санації та б</w:t>
      </w:r>
      <w:r w:rsidRPr="004E2F22">
        <w:rPr>
          <w:rFonts w:ascii="Times New Roman" w:hAnsi="Times New Roman" w:cs="Times New Roman"/>
          <w:spacing w:val="-1"/>
          <w:sz w:val="28"/>
          <w:szCs w:val="28"/>
        </w:rPr>
        <w:t xml:space="preserve">анкрутства страхових компаній та учасників ринку цінних паперів. </w:t>
      </w:r>
      <w:r w:rsidRPr="004E2F22">
        <w:rPr>
          <w:rFonts w:ascii="Times New Roman" w:hAnsi="Times New Roman" w:cs="Times New Roman"/>
          <w:sz w:val="28"/>
          <w:szCs w:val="28"/>
        </w:rPr>
        <w:t>Особливості санації та б</w:t>
      </w:r>
      <w:r w:rsidRPr="004E2F22">
        <w:rPr>
          <w:rFonts w:ascii="Times New Roman" w:hAnsi="Times New Roman" w:cs="Times New Roman"/>
          <w:spacing w:val="-1"/>
          <w:sz w:val="28"/>
          <w:szCs w:val="28"/>
        </w:rPr>
        <w:t>анкрутства банків</w:t>
      </w:r>
      <w:r w:rsidRPr="004E2F22">
        <w:rPr>
          <w:rFonts w:ascii="Times New Roman" w:hAnsi="Times New Roman" w:cs="Times New Roman"/>
          <w:spacing w:val="-2"/>
          <w:sz w:val="28"/>
          <w:szCs w:val="28"/>
        </w:rPr>
        <w:t xml:space="preserve">. </w:t>
      </w:r>
    </w:p>
    <w:p w:rsidR="00FE2A75" w:rsidRPr="004E2F22" w:rsidRDefault="00FE2A75" w:rsidP="004E2F22">
      <w:pPr>
        <w:ind w:firstLine="709"/>
        <w:jc w:val="both"/>
        <w:rPr>
          <w:rFonts w:ascii="Times New Roman" w:hAnsi="Times New Roman" w:cs="Times New Roman"/>
          <w:sz w:val="28"/>
          <w:szCs w:val="28"/>
        </w:rPr>
      </w:pPr>
      <w:r w:rsidRPr="004E2F22">
        <w:rPr>
          <w:rFonts w:ascii="Times New Roman" w:hAnsi="Times New Roman" w:cs="Times New Roman"/>
          <w:sz w:val="28"/>
          <w:szCs w:val="28"/>
        </w:rPr>
        <w:t>Особливості банкрутства суб’єктів підприємницької діяльності, що мають суспільну, іншу цінність або особливий статус. Дії державних та муніципальних владних інститутів у процедурі банкрутства суб’єктів підприємницької діяльності, що мають суспільну, іншу цінність або особливий статус. Суб’єкти підприємницької діяльності з особливим статусом: сутність, особливості банкрутства. Особливо небезпечні суб’єкти підприємницької діяльності: сутність, особливості банкрутства. Суб’єкти підприємницької діяльності, що мають суспільну або іншу цінність: сутність, особливості банкрутства.</w:t>
      </w:r>
    </w:p>
    <w:p w:rsidR="00FE2A75" w:rsidRPr="004E2F22" w:rsidRDefault="00FE2A75" w:rsidP="004E2F22">
      <w:pPr>
        <w:pStyle w:val="a4"/>
        <w:ind w:firstLine="709"/>
        <w:jc w:val="center"/>
        <w:rPr>
          <w:b/>
          <w:lang w:val="uk-UA"/>
        </w:rPr>
      </w:pPr>
    </w:p>
    <w:p w:rsidR="00B56C83" w:rsidRPr="00A31F4F" w:rsidRDefault="00B56C83" w:rsidP="00B56C83">
      <w:pPr>
        <w:pStyle w:val="a4"/>
        <w:jc w:val="center"/>
        <w:rPr>
          <w:b/>
          <w:lang w:val="uk-UA"/>
        </w:rPr>
      </w:pPr>
      <w:r w:rsidRPr="00A31F4F">
        <w:rPr>
          <w:b/>
          <w:lang w:val="uk-UA"/>
        </w:rPr>
        <w:t xml:space="preserve">4. Структура навчальної дисципліни </w:t>
      </w:r>
    </w:p>
    <w:p w:rsidR="00B56C83" w:rsidRPr="00A31F4F" w:rsidRDefault="00B56C83" w:rsidP="00B56C83">
      <w:pPr>
        <w:pStyle w:val="a4"/>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4678"/>
        <w:gridCol w:w="850"/>
        <w:gridCol w:w="851"/>
        <w:gridCol w:w="1729"/>
      </w:tblGrid>
      <w:tr w:rsidR="00CB0D10" w:rsidRPr="00A31F4F" w:rsidTr="00D36B8B">
        <w:tc>
          <w:tcPr>
            <w:tcW w:w="1531"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ind w:left="-70"/>
              <w:jc w:val="center"/>
              <w:rPr>
                <w:rFonts w:ascii="Times New Roman" w:hAnsi="Times New Roman" w:cs="Times New Roman"/>
                <w:b/>
                <w:sz w:val="22"/>
                <w:szCs w:val="22"/>
              </w:rPr>
            </w:pPr>
            <w:r w:rsidRPr="008142E9">
              <w:rPr>
                <w:rFonts w:ascii="Times New Roman" w:hAnsi="Times New Roman" w:cs="Times New Roman"/>
                <w:b/>
                <w:sz w:val="22"/>
                <w:szCs w:val="22"/>
              </w:rPr>
              <w:t>Вид заняття</w:t>
            </w:r>
          </w:p>
          <w:p w:rsidR="00CB0D10" w:rsidRPr="008142E9" w:rsidRDefault="00CB0D10" w:rsidP="008142E9">
            <w:pPr>
              <w:autoSpaceDE w:val="0"/>
              <w:autoSpaceDN w:val="0"/>
              <w:ind w:left="-70"/>
              <w:jc w:val="center"/>
              <w:rPr>
                <w:rFonts w:ascii="Times New Roman" w:hAnsi="Times New Roman" w:cs="Times New Roman"/>
                <w:b/>
                <w:sz w:val="22"/>
                <w:szCs w:val="22"/>
                <w:lang w:eastAsia="en-US"/>
              </w:rPr>
            </w:pPr>
            <w:r w:rsidRPr="008142E9">
              <w:rPr>
                <w:rFonts w:ascii="Times New Roman" w:hAnsi="Times New Roman" w:cs="Times New Roman"/>
                <w:b/>
                <w:sz w:val="22"/>
                <w:szCs w:val="22"/>
              </w:rPr>
              <w:t>/роботи</w:t>
            </w:r>
          </w:p>
        </w:tc>
        <w:tc>
          <w:tcPr>
            <w:tcW w:w="4678"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jc w:val="center"/>
              <w:rPr>
                <w:rFonts w:ascii="Times New Roman" w:hAnsi="Times New Roman" w:cs="Times New Roman"/>
                <w:b/>
                <w:sz w:val="22"/>
                <w:szCs w:val="22"/>
              </w:rPr>
            </w:pPr>
            <w:r w:rsidRPr="008142E9">
              <w:rPr>
                <w:rFonts w:ascii="Times New Roman" w:hAnsi="Times New Roman" w:cs="Times New Roman"/>
                <w:b/>
                <w:sz w:val="22"/>
                <w:szCs w:val="22"/>
              </w:rPr>
              <w:t>Назва теми</w:t>
            </w:r>
          </w:p>
          <w:p w:rsidR="00EF092D" w:rsidRPr="008142E9" w:rsidRDefault="00EF092D" w:rsidP="008142E9">
            <w:pPr>
              <w:autoSpaceDE w:val="0"/>
              <w:autoSpaceDN w:val="0"/>
              <w:jc w:val="center"/>
              <w:rPr>
                <w:rFonts w:ascii="Times New Roman" w:hAnsi="Times New Roman" w:cs="Times New Roman"/>
                <w:b/>
                <w:sz w:val="22"/>
                <w:szCs w:val="22"/>
                <w:lang w:eastAsia="en-US"/>
              </w:rPr>
            </w:pPr>
            <w:r w:rsidRPr="008142E9">
              <w:rPr>
                <w:rFonts w:ascii="Times New Roman" w:hAnsi="Times New Roman" w:cs="Times New Roman"/>
                <w:b/>
                <w:i/>
                <w:sz w:val="22"/>
                <w:szCs w:val="22"/>
              </w:rPr>
              <w:t>(Розміщено в СЕЗН ЗНУ)</w:t>
            </w:r>
          </w:p>
        </w:tc>
        <w:tc>
          <w:tcPr>
            <w:tcW w:w="1701" w:type="dxa"/>
            <w:gridSpan w:val="2"/>
            <w:tcBorders>
              <w:top w:val="single" w:sz="4" w:space="0" w:color="auto"/>
              <w:left w:val="single" w:sz="4" w:space="0" w:color="auto"/>
              <w:bottom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Кількість</w:t>
            </w:r>
          </w:p>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годин</w:t>
            </w:r>
          </w:p>
        </w:tc>
        <w:tc>
          <w:tcPr>
            <w:tcW w:w="1729" w:type="dxa"/>
            <w:vMerge w:val="restart"/>
            <w:tcBorders>
              <w:top w:val="single" w:sz="4" w:space="0" w:color="auto"/>
              <w:left w:val="single" w:sz="4" w:space="0" w:color="auto"/>
              <w:right w:val="single" w:sz="4" w:space="0" w:color="auto"/>
            </w:tcBorders>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Згідно з розкладом</w:t>
            </w:r>
          </w:p>
        </w:tc>
      </w:tr>
      <w:tr w:rsidR="00CB0D10" w:rsidRPr="00A31F4F" w:rsidTr="00D36B8B">
        <w:trPr>
          <w:trHeight w:val="226"/>
        </w:trPr>
        <w:tc>
          <w:tcPr>
            <w:tcW w:w="1531"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4678"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850"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о/</w:t>
            </w:r>
            <w:proofErr w:type="spellStart"/>
            <w:r w:rsidRPr="008142E9">
              <w:rPr>
                <w:rFonts w:ascii="Times New Roman" w:hAnsi="Times New Roman" w:cs="Times New Roman"/>
                <w:b/>
                <w:sz w:val="22"/>
                <w:szCs w:val="22"/>
              </w:rPr>
              <w:t>д.ф</w:t>
            </w:r>
            <w:proofErr w:type="spellEnd"/>
            <w:r w:rsidRPr="008142E9">
              <w:rPr>
                <w:rFonts w:ascii="Times New Roman" w:hAnsi="Times New Roman" w:cs="Times New Roman"/>
                <w:b/>
                <w:sz w:val="22"/>
                <w:szCs w:val="22"/>
              </w:rPr>
              <w:t>.</w:t>
            </w:r>
          </w:p>
        </w:tc>
        <w:tc>
          <w:tcPr>
            <w:tcW w:w="851"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proofErr w:type="spellStart"/>
            <w:r w:rsidRPr="008142E9">
              <w:rPr>
                <w:rFonts w:ascii="Times New Roman" w:hAnsi="Times New Roman" w:cs="Times New Roman"/>
                <w:b/>
                <w:sz w:val="22"/>
                <w:szCs w:val="22"/>
              </w:rPr>
              <w:t>з.ф</w:t>
            </w:r>
            <w:proofErr w:type="spellEnd"/>
            <w:r w:rsidRPr="008142E9">
              <w:rPr>
                <w:rFonts w:ascii="Times New Roman" w:hAnsi="Times New Roman" w:cs="Times New Roman"/>
                <w:b/>
                <w:sz w:val="22"/>
                <w:szCs w:val="22"/>
              </w:rPr>
              <w:t>.</w:t>
            </w:r>
          </w:p>
        </w:tc>
        <w:tc>
          <w:tcPr>
            <w:tcW w:w="1729" w:type="dxa"/>
            <w:vMerge/>
            <w:tcBorders>
              <w:left w:val="single" w:sz="4" w:space="0" w:color="auto"/>
              <w:right w:val="single" w:sz="4" w:space="0" w:color="auto"/>
            </w:tcBorders>
          </w:tcPr>
          <w:p w:rsidR="00CB0D10" w:rsidRPr="008142E9" w:rsidRDefault="00CB0D10" w:rsidP="008142E9">
            <w:pPr>
              <w:jc w:val="center"/>
              <w:rPr>
                <w:rFonts w:ascii="Times New Roman" w:hAnsi="Times New Roman" w:cs="Times New Roman"/>
                <w:sz w:val="22"/>
                <w:szCs w:val="22"/>
              </w:rPr>
            </w:pPr>
          </w:p>
        </w:tc>
      </w:tr>
      <w:tr w:rsidR="00B56C83" w:rsidRPr="00A31F4F" w:rsidTr="00D36B8B">
        <w:trPr>
          <w:trHeight w:val="88"/>
        </w:trPr>
        <w:tc>
          <w:tcPr>
            <w:tcW w:w="1531"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5</w:t>
            </w:r>
          </w:p>
        </w:tc>
      </w:tr>
      <w:tr w:rsidR="00B56C83" w:rsidRPr="00A31F4F" w:rsidTr="00D36B8B">
        <w:trPr>
          <w:trHeight w:val="290"/>
        </w:trPr>
        <w:tc>
          <w:tcPr>
            <w:tcW w:w="1531" w:type="dxa"/>
            <w:tcBorders>
              <w:top w:val="single" w:sz="4" w:space="0" w:color="auto"/>
              <w:left w:val="single" w:sz="4" w:space="0" w:color="auto"/>
              <w:bottom w:val="single" w:sz="4" w:space="0" w:color="auto"/>
              <w:right w:val="single" w:sz="4" w:space="0" w:color="auto"/>
            </w:tcBorders>
            <w:hideMark/>
          </w:tcPr>
          <w:p w:rsidR="00B56C83" w:rsidRPr="004E2F22" w:rsidRDefault="00B56C83" w:rsidP="004E2F22">
            <w:pPr>
              <w:autoSpaceDE w:val="0"/>
              <w:autoSpaceDN w:val="0"/>
              <w:jc w:val="center"/>
              <w:rPr>
                <w:rFonts w:ascii="Times New Roman" w:hAnsi="Times New Roman" w:cs="Times New Roman"/>
                <w:sz w:val="22"/>
                <w:szCs w:val="22"/>
                <w:lang w:eastAsia="en-US"/>
              </w:rPr>
            </w:pPr>
            <w:r w:rsidRPr="004E2F22">
              <w:rPr>
                <w:rFonts w:ascii="Times New Roman" w:hAnsi="Times New Roman" w:cs="Times New Roman"/>
                <w:sz w:val="22"/>
                <w:szCs w:val="22"/>
              </w:rPr>
              <w:t xml:space="preserve">Лекція 1 </w:t>
            </w:r>
          </w:p>
        </w:tc>
        <w:tc>
          <w:tcPr>
            <w:tcW w:w="4678" w:type="dxa"/>
            <w:tcBorders>
              <w:top w:val="single" w:sz="4" w:space="0" w:color="auto"/>
              <w:left w:val="single" w:sz="4" w:space="0" w:color="auto"/>
              <w:bottom w:val="single" w:sz="4" w:space="0" w:color="auto"/>
              <w:right w:val="single" w:sz="4" w:space="0" w:color="auto"/>
            </w:tcBorders>
            <w:hideMark/>
          </w:tcPr>
          <w:p w:rsidR="00B56C83" w:rsidRPr="004E2F22" w:rsidRDefault="00312840" w:rsidP="004E2F22">
            <w:pPr>
              <w:autoSpaceDE w:val="0"/>
              <w:autoSpaceDN w:val="0"/>
              <w:jc w:val="both"/>
              <w:rPr>
                <w:rFonts w:ascii="Times New Roman" w:hAnsi="Times New Roman" w:cs="Times New Roman"/>
                <w:sz w:val="22"/>
                <w:szCs w:val="22"/>
                <w:lang w:val="ru-RU"/>
              </w:rPr>
            </w:pPr>
            <w:r w:rsidRPr="004E2F22">
              <w:t>Фінансова санація підприємства. Економічний зміст та порядок проведення</w:t>
            </w:r>
          </w:p>
        </w:tc>
        <w:tc>
          <w:tcPr>
            <w:tcW w:w="850" w:type="dxa"/>
            <w:tcBorders>
              <w:top w:val="single" w:sz="4" w:space="0" w:color="auto"/>
              <w:left w:val="single" w:sz="4" w:space="0" w:color="auto"/>
              <w:bottom w:val="single" w:sz="4" w:space="0" w:color="auto"/>
              <w:right w:val="single" w:sz="4" w:space="0" w:color="auto"/>
            </w:tcBorders>
            <w:hideMark/>
          </w:tcPr>
          <w:p w:rsidR="00B56C83" w:rsidRPr="004E2F22" w:rsidRDefault="00485174" w:rsidP="004E2F22">
            <w:pPr>
              <w:autoSpaceDE w:val="0"/>
              <w:autoSpaceDN w:val="0"/>
              <w:jc w:val="center"/>
              <w:rPr>
                <w:rFonts w:ascii="Times New Roman" w:hAnsi="Times New Roman" w:cs="Times New Roman"/>
                <w:sz w:val="22"/>
                <w:szCs w:val="22"/>
                <w:lang w:eastAsia="en-US"/>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B56C83" w:rsidRPr="004E2F22" w:rsidRDefault="00CB0D10" w:rsidP="004E2F22">
            <w:pPr>
              <w:autoSpaceDE w:val="0"/>
              <w:autoSpaceDN w:val="0"/>
              <w:jc w:val="center"/>
              <w:rPr>
                <w:rFonts w:ascii="Times New Roman" w:hAnsi="Times New Roman" w:cs="Times New Roman"/>
                <w:sz w:val="22"/>
                <w:szCs w:val="22"/>
                <w:lang w:eastAsia="en-US"/>
              </w:rPr>
            </w:pPr>
            <w:r w:rsidRPr="004E2F22">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B56C83"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EF092D" w:rsidRPr="004E2F22" w:rsidRDefault="00EF092D" w:rsidP="004E2F22">
            <w:pPr>
              <w:autoSpaceDE w:val="0"/>
              <w:autoSpaceDN w:val="0"/>
              <w:jc w:val="center"/>
              <w:rPr>
                <w:rFonts w:ascii="Times New Roman" w:hAnsi="Times New Roman" w:cs="Times New Roman"/>
                <w:bCs/>
                <w:i/>
                <w:iCs/>
                <w:sz w:val="22"/>
                <w:szCs w:val="22"/>
              </w:rPr>
            </w:pPr>
          </w:p>
        </w:tc>
      </w:tr>
      <w:tr w:rsidR="00B56C83" w:rsidRPr="00A31F4F" w:rsidTr="00D36B8B">
        <w:trPr>
          <w:trHeight w:val="540"/>
        </w:trPr>
        <w:tc>
          <w:tcPr>
            <w:tcW w:w="1531" w:type="dxa"/>
            <w:tcBorders>
              <w:top w:val="single" w:sz="4" w:space="0" w:color="auto"/>
              <w:left w:val="single" w:sz="4" w:space="0" w:color="auto"/>
              <w:bottom w:val="single" w:sz="4" w:space="0" w:color="auto"/>
              <w:right w:val="single" w:sz="4" w:space="0" w:color="auto"/>
            </w:tcBorders>
            <w:hideMark/>
          </w:tcPr>
          <w:p w:rsidR="00B56C83" w:rsidRPr="004E2F22" w:rsidRDefault="00CB0D10"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Практичне</w:t>
            </w:r>
            <w:r w:rsidR="00B56C83" w:rsidRPr="004E2F22">
              <w:rPr>
                <w:rFonts w:ascii="Times New Roman" w:hAnsi="Times New Roman" w:cs="Times New Roman"/>
                <w:sz w:val="22"/>
                <w:szCs w:val="22"/>
              </w:rPr>
              <w:t xml:space="preserve"> заняття 1</w:t>
            </w:r>
          </w:p>
        </w:tc>
        <w:tc>
          <w:tcPr>
            <w:tcW w:w="4678" w:type="dxa"/>
            <w:tcBorders>
              <w:top w:val="single" w:sz="4" w:space="0" w:color="auto"/>
              <w:left w:val="single" w:sz="4" w:space="0" w:color="auto"/>
              <w:bottom w:val="single" w:sz="4" w:space="0" w:color="auto"/>
              <w:right w:val="single" w:sz="4" w:space="0" w:color="auto"/>
            </w:tcBorders>
            <w:hideMark/>
          </w:tcPr>
          <w:p w:rsidR="00B56C83" w:rsidRPr="004E2F22" w:rsidRDefault="00455329" w:rsidP="004E2F22">
            <w:pPr>
              <w:autoSpaceDE w:val="0"/>
              <w:autoSpaceDN w:val="0"/>
              <w:jc w:val="both"/>
              <w:rPr>
                <w:rFonts w:ascii="Times New Roman" w:hAnsi="Times New Roman" w:cs="Times New Roman"/>
                <w:sz w:val="22"/>
                <w:szCs w:val="22"/>
              </w:rPr>
            </w:pPr>
            <w:r w:rsidRPr="004E2F22">
              <w:t>Фінансова санація підприємства. Економічний зміст та порядок проведення</w:t>
            </w:r>
          </w:p>
        </w:tc>
        <w:tc>
          <w:tcPr>
            <w:tcW w:w="850" w:type="dxa"/>
            <w:tcBorders>
              <w:top w:val="single" w:sz="4" w:space="0" w:color="auto"/>
              <w:left w:val="single" w:sz="4" w:space="0" w:color="auto"/>
              <w:bottom w:val="single" w:sz="4" w:space="0" w:color="auto"/>
              <w:right w:val="single" w:sz="4" w:space="0" w:color="auto"/>
            </w:tcBorders>
            <w:hideMark/>
          </w:tcPr>
          <w:p w:rsidR="00B56C83"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B56C83"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B56C83" w:rsidRPr="004E2F22" w:rsidRDefault="00B56C83" w:rsidP="004E2F22">
            <w:pPr>
              <w:autoSpaceDE w:val="0"/>
              <w:autoSpaceDN w:val="0"/>
              <w:jc w:val="center"/>
              <w:rPr>
                <w:rFonts w:ascii="Times New Roman" w:hAnsi="Times New Roman" w:cs="Times New Roman"/>
                <w:i/>
                <w:sz w:val="22"/>
                <w:szCs w:val="22"/>
              </w:rPr>
            </w:pPr>
          </w:p>
        </w:tc>
      </w:tr>
      <w:tr w:rsidR="00455329" w:rsidRPr="00A31F4F" w:rsidTr="00D36B8B">
        <w:trPr>
          <w:trHeight w:val="359"/>
        </w:trPr>
        <w:tc>
          <w:tcPr>
            <w:tcW w:w="1531" w:type="dxa"/>
            <w:tcBorders>
              <w:top w:val="single" w:sz="4" w:space="0" w:color="auto"/>
              <w:left w:val="single" w:sz="4" w:space="0" w:color="auto"/>
              <w:bottom w:val="single" w:sz="4" w:space="0" w:color="auto"/>
              <w:right w:val="single" w:sz="4" w:space="0" w:color="auto"/>
            </w:tcBorders>
            <w:hideMark/>
          </w:tcPr>
          <w:p w:rsidR="00455329" w:rsidRPr="004E2F22" w:rsidRDefault="00455329"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hideMark/>
          </w:tcPr>
          <w:p w:rsidR="00455329" w:rsidRPr="004E2F22" w:rsidRDefault="00455329" w:rsidP="004E2F22">
            <w:pPr>
              <w:autoSpaceDE w:val="0"/>
              <w:autoSpaceDN w:val="0"/>
              <w:jc w:val="both"/>
              <w:rPr>
                <w:rFonts w:ascii="Times New Roman" w:hAnsi="Times New Roman" w:cs="Times New Roman"/>
                <w:sz w:val="22"/>
                <w:szCs w:val="22"/>
              </w:rPr>
            </w:pPr>
            <w:r w:rsidRPr="004E2F22">
              <w:t>Фінансова санація підприємства. Економічний зміст та порядок проведення</w:t>
            </w:r>
          </w:p>
        </w:tc>
        <w:tc>
          <w:tcPr>
            <w:tcW w:w="850" w:type="dxa"/>
            <w:tcBorders>
              <w:top w:val="single" w:sz="4" w:space="0" w:color="auto"/>
              <w:left w:val="single" w:sz="4" w:space="0" w:color="auto"/>
              <w:bottom w:val="single" w:sz="4" w:space="0" w:color="auto"/>
              <w:right w:val="single" w:sz="4" w:space="0" w:color="auto"/>
            </w:tcBorders>
            <w:hideMark/>
          </w:tcPr>
          <w:p w:rsidR="00455329"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lang w:val="ru-RU"/>
              </w:rPr>
              <w:t>9</w:t>
            </w:r>
          </w:p>
        </w:tc>
        <w:tc>
          <w:tcPr>
            <w:tcW w:w="851" w:type="dxa"/>
            <w:tcBorders>
              <w:top w:val="single" w:sz="4" w:space="0" w:color="auto"/>
              <w:left w:val="single" w:sz="4" w:space="0" w:color="auto"/>
              <w:bottom w:val="single" w:sz="4" w:space="0" w:color="auto"/>
              <w:right w:val="single" w:sz="4" w:space="0" w:color="auto"/>
            </w:tcBorders>
            <w:hideMark/>
          </w:tcPr>
          <w:p w:rsidR="00455329"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13</w:t>
            </w:r>
          </w:p>
        </w:tc>
        <w:tc>
          <w:tcPr>
            <w:tcW w:w="1729"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455329" w:rsidRPr="004E2F22" w:rsidRDefault="00455329" w:rsidP="004E2F22">
            <w:pPr>
              <w:autoSpaceDE w:val="0"/>
              <w:autoSpaceDN w:val="0"/>
              <w:jc w:val="center"/>
              <w:rPr>
                <w:rFonts w:ascii="Times New Roman" w:hAnsi="Times New Roman" w:cs="Times New Roman"/>
                <w:i/>
                <w:sz w:val="22"/>
                <w:szCs w:val="22"/>
              </w:rPr>
            </w:pPr>
          </w:p>
        </w:tc>
      </w:tr>
      <w:tr w:rsidR="00CB0D10" w:rsidRPr="00A31F4F" w:rsidTr="00D36B8B">
        <w:trPr>
          <w:trHeight w:val="150"/>
        </w:trPr>
        <w:tc>
          <w:tcPr>
            <w:tcW w:w="1531" w:type="dxa"/>
            <w:tcBorders>
              <w:top w:val="single" w:sz="4" w:space="0" w:color="auto"/>
              <w:left w:val="single" w:sz="4" w:space="0" w:color="auto"/>
              <w:bottom w:val="single" w:sz="4" w:space="0" w:color="auto"/>
              <w:right w:val="single" w:sz="4" w:space="0" w:color="auto"/>
            </w:tcBorders>
          </w:tcPr>
          <w:p w:rsidR="00CB0D10" w:rsidRPr="004E2F22" w:rsidRDefault="00CB0D10"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Лекція 2</w:t>
            </w:r>
          </w:p>
        </w:tc>
        <w:tc>
          <w:tcPr>
            <w:tcW w:w="4678" w:type="dxa"/>
            <w:tcBorders>
              <w:top w:val="single" w:sz="4" w:space="0" w:color="auto"/>
              <w:left w:val="single" w:sz="4" w:space="0" w:color="auto"/>
              <w:bottom w:val="single" w:sz="4" w:space="0" w:color="auto"/>
              <w:right w:val="single" w:sz="4" w:space="0" w:color="auto"/>
            </w:tcBorders>
          </w:tcPr>
          <w:p w:rsidR="00CB0D10" w:rsidRPr="004E2F22" w:rsidRDefault="00455329" w:rsidP="004E2F22">
            <w:pPr>
              <w:autoSpaceDE w:val="0"/>
              <w:autoSpaceDN w:val="0"/>
              <w:jc w:val="both"/>
              <w:rPr>
                <w:rFonts w:ascii="Times New Roman" w:hAnsi="Times New Roman" w:cs="Times New Roman"/>
                <w:sz w:val="22"/>
                <w:szCs w:val="22"/>
              </w:rPr>
            </w:pPr>
            <w:r w:rsidRPr="004E2F22">
              <w:t xml:space="preserve">Форми, правила та умови фінансування санації підприємств </w:t>
            </w:r>
          </w:p>
        </w:tc>
        <w:tc>
          <w:tcPr>
            <w:tcW w:w="850" w:type="dxa"/>
            <w:tcBorders>
              <w:top w:val="single" w:sz="4" w:space="0" w:color="auto"/>
              <w:left w:val="single" w:sz="4" w:space="0" w:color="auto"/>
              <w:bottom w:val="single" w:sz="4" w:space="0" w:color="auto"/>
              <w:right w:val="single" w:sz="4" w:space="0" w:color="auto"/>
            </w:tcBorders>
          </w:tcPr>
          <w:p w:rsidR="00CB0D10"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CB0D10"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CB0D10" w:rsidRPr="004E2F22" w:rsidRDefault="00CB0D10" w:rsidP="004E2F22">
            <w:pPr>
              <w:autoSpaceDE w:val="0"/>
              <w:autoSpaceDN w:val="0"/>
              <w:jc w:val="center"/>
              <w:rPr>
                <w:rFonts w:ascii="Times New Roman" w:hAnsi="Times New Roman" w:cs="Times New Roman"/>
                <w:i/>
                <w:sz w:val="22"/>
                <w:szCs w:val="22"/>
              </w:rPr>
            </w:pPr>
          </w:p>
        </w:tc>
      </w:tr>
      <w:tr w:rsidR="00455329" w:rsidRPr="00A31F4F" w:rsidTr="00D36B8B">
        <w:trPr>
          <w:trHeight w:val="165"/>
        </w:trPr>
        <w:tc>
          <w:tcPr>
            <w:tcW w:w="1531"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Практичне заняття 2</w:t>
            </w:r>
          </w:p>
        </w:tc>
        <w:tc>
          <w:tcPr>
            <w:tcW w:w="4678"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both"/>
              <w:rPr>
                <w:rFonts w:ascii="Times New Roman" w:hAnsi="Times New Roman" w:cs="Times New Roman"/>
                <w:sz w:val="22"/>
                <w:szCs w:val="22"/>
              </w:rPr>
            </w:pPr>
            <w:r w:rsidRPr="004E2F22">
              <w:t xml:space="preserve">Форми, правила та умови фінансування санації підприємств </w:t>
            </w:r>
          </w:p>
        </w:tc>
        <w:tc>
          <w:tcPr>
            <w:tcW w:w="850"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455329" w:rsidRPr="004E2F22" w:rsidRDefault="00455329" w:rsidP="004E2F22">
            <w:pPr>
              <w:autoSpaceDE w:val="0"/>
              <w:autoSpaceDN w:val="0"/>
              <w:jc w:val="center"/>
              <w:rPr>
                <w:rFonts w:ascii="Times New Roman" w:hAnsi="Times New Roman" w:cs="Times New Roman"/>
                <w:i/>
                <w:sz w:val="22"/>
                <w:szCs w:val="22"/>
              </w:rPr>
            </w:pPr>
          </w:p>
        </w:tc>
      </w:tr>
      <w:tr w:rsidR="00455329" w:rsidRPr="00A31F4F" w:rsidTr="00D36B8B">
        <w:trPr>
          <w:trHeight w:val="165"/>
        </w:trPr>
        <w:tc>
          <w:tcPr>
            <w:tcW w:w="1531"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Практичне заняття 3</w:t>
            </w:r>
          </w:p>
        </w:tc>
        <w:tc>
          <w:tcPr>
            <w:tcW w:w="4678"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both"/>
              <w:rPr>
                <w:rFonts w:ascii="Times New Roman" w:hAnsi="Times New Roman" w:cs="Times New Roman"/>
                <w:sz w:val="22"/>
                <w:szCs w:val="22"/>
              </w:rPr>
            </w:pPr>
            <w:r w:rsidRPr="004E2F22">
              <w:t>Внутрішні фінансові джерела санації підприємства. Зовнішні фінансові джерела санації підприємств</w:t>
            </w:r>
          </w:p>
        </w:tc>
        <w:tc>
          <w:tcPr>
            <w:tcW w:w="850"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455329" w:rsidRPr="004E2F22" w:rsidRDefault="00455329" w:rsidP="004E2F22">
            <w:pPr>
              <w:autoSpaceDE w:val="0"/>
              <w:autoSpaceDN w:val="0"/>
              <w:jc w:val="center"/>
              <w:rPr>
                <w:rFonts w:ascii="Times New Roman" w:hAnsi="Times New Roman" w:cs="Times New Roman"/>
                <w:i/>
                <w:sz w:val="22"/>
                <w:szCs w:val="22"/>
              </w:rPr>
            </w:pPr>
          </w:p>
        </w:tc>
      </w:tr>
      <w:tr w:rsidR="00B56C83" w:rsidRPr="00A31F4F" w:rsidTr="00D36B8B">
        <w:trPr>
          <w:trHeight w:val="669"/>
        </w:trPr>
        <w:tc>
          <w:tcPr>
            <w:tcW w:w="1531" w:type="dxa"/>
            <w:tcBorders>
              <w:top w:val="single" w:sz="4" w:space="0" w:color="auto"/>
              <w:left w:val="single" w:sz="4" w:space="0" w:color="auto"/>
              <w:bottom w:val="single" w:sz="4" w:space="0" w:color="auto"/>
              <w:right w:val="single" w:sz="4" w:space="0" w:color="auto"/>
            </w:tcBorders>
            <w:hideMark/>
          </w:tcPr>
          <w:p w:rsidR="00B56C83" w:rsidRPr="004E2F22" w:rsidRDefault="00B56C83"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hideMark/>
          </w:tcPr>
          <w:p w:rsidR="00EF092D" w:rsidRPr="004E2F22" w:rsidRDefault="00455329" w:rsidP="004E2F22">
            <w:pPr>
              <w:autoSpaceDE w:val="0"/>
              <w:autoSpaceDN w:val="0"/>
              <w:jc w:val="both"/>
              <w:rPr>
                <w:rFonts w:ascii="Times New Roman" w:hAnsi="Times New Roman" w:cs="Times New Roman"/>
                <w:sz w:val="22"/>
                <w:szCs w:val="22"/>
              </w:rPr>
            </w:pPr>
            <w:r w:rsidRPr="004E2F22">
              <w:t>Внутрішні фінансові джерела санації підприємства. Зовнішні фінансові джерела санації підприємств</w:t>
            </w:r>
          </w:p>
        </w:tc>
        <w:tc>
          <w:tcPr>
            <w:tcW w:w="850" w:type="dxa"/>
            <w:tcBorders>
              <w:top w:val="single" w:sz="4" w:space="0" w:color="auto"/>
              <w:left w:val="single" w:sz="4" w:space="0" w:color="auto"/>
              <w:bottom w:val="single" w:sz="4" w:space="0" w:color="auto"/>
              <w:right w:val="single" w:sz="4" w:space="0" w:color="auto"/>
            </w:tcBorders>
            <w:hideMark/>
          </w:tcPr>
          <w:p w:rsidR="00B56C83"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lang w:val="ru-RU"/>
              </w:rPr>
              <w:t>10</w:t>
            </w:r>
          </w:p>
        </w:tc>
        <w:tc>
          <w:tcPr>
            <w:tcW w:w="851" w:type="dxa"/>
            <w:tcBorders>
              <w:top w:val="single" w:sz="4" w:space="0" w:color="auto"/>
              <w:left w:val="single" w:sz="4" w:space="0" w:color="auto"/>
              <w:bottom w:val="single" w:sz="4" w:space="0" w:color="auto"/>
              <w:right w:val="single" w:sz="4" w:space="0" w:color="auto"/>
            </w:tcBorders>
            <w:hideMark/>
          </w:tcPr>
          <w:p w:rsidR="00B56C83"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14</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B56C83" w:rsidRPr="004E2F22" w:rsidRDefault="00B56C83" w:rsidP="004E2F22">
            <w:pPr>
              <w:autoSpaceDE w:val="0"/>
              <w:autoSpaceDN w:val="0"/>
              <w:jc w:val="center"/>
              <w:rPr>
                <w:rFonts w:ascii="Times New Roman" w:hAnsi="Times New Roman" w:cs="Times New Roman"/>
                <w:i/>
                <w:sz w:val="22"/>
                <w:szCs w:val="22"/>
              </w:rPr>
            </w:pPr>
          </w:p>
        </w:tc>
      </w:tr>
      <w:tr w:rsidR="00EF092D" w:rsidRPr="00A31F4F" w:rsidTr="00D36B8B">
        <w:trPr>
          <w:trHeight w:val="96"/>
        </w:trPr>
        <w:tc>
          <w:tcPr>
            <w:tcW w:w="1531"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sz w:val="22"/>
                <w:szCs w:val="22"/>
                <w:lang w:eastAsia="en-US"/>
              </w:rPr>
            </w:pPr>
            <w:r w:rsidRPr="004E2F22">
              <w:rPr>
                <w:rFonts w:ascii="Times New Roman" w:hAnsi="Times New Roman" w:cs="Times New Roman"/>
                <w:sz w:val="22"/>
                <w:szCs w:val="22"/>
              </w:rPr>
              <w:t xml:space="preserve">Лекція 3 </w:t>
            </w:r>
          </w:p>
        </w:tc>
        <w:tc>
          <w:tcPr>
            <w:tcW w:w="4678" w:type="dxa"/>
            <w:tcBorders>
              <w:top w:val="single" w:sz="4" w:space="0" w:color="auto"/>
              <w:left w:val="single" w:sz="4" w:space="0" w:color="auto"/>
              <w:bottom w:val="single" w:sz="4" w:space="0" w:color="auto"/>
              <w:right w:val="single" w:sz="4" w:space="0" w:color="auto"/>
            </w:tcBorders>
          </w:tcPr>
          <w:p w:rsidR="00EF092D" w:rsidRPr="004E2F22" w:rsidRDefault="00455329" w:rsidP="004E2F22">
            <w:pPr>
              <w:autoSpaceDE w:val="0"/>
              <w:autoSpaceDN w:val="0"/>
              <w:jc w:val="both"/>
              <w:rPr>
                <w:rFonts w:ascii="Times New Roman" w:hAnsi="Times New Roman" w:cs="Times New Roman"/>
                <w:sz w:val="22"/>
                <w:szCs w:val="22"/>
              </w:rPr>
            </w:pPr>
            <w:r w:rsidRPr="004E2F22">
              <w:t>Санаці</w:t>
            </w:r>
            <w:r w:rsidR="004D7A53" w:rsidRPr="004E2F22">
              <w:t>йний аудит</w:t>
            </w:r>
          </w:p>
        </w:tc>
        <w:tc>
          <w:tcPr>
            <w:tcW w:w="850"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EF092D" w:rsidRPr="004E2F22" w:rsidRDefault="006C0B47"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r w:rsidRPr="004E2F22">
              <w:rPr>
                <w:rFonts w:ascii="Times New Roman" w:hAnsi="Times New Roman" w:cs="Times New Roman"/>
                <w:bCs/>
                <w:i/>
                <w:iCs/>
                <w:sz w:val="22"/>
                <w:szCs w:val="22"/>
              </w:rPr>
              <w:t>.</w:t>
            </w:r>
          </w:p>
        </w:tc>
      </w:tr>
      <w:tr w:rsidR="00EF092D" w:rsidRPr="00A31F4F" w:rsidTr="00D36B8B">
        <w:trPr>
          <w:trHeight w:val="165"/>
        </w:trPr>
        <w:tc>
          <w:tcPr>
            <w:tcW w:w="1531" w:type="dxa"/>
            <w:tcBorders>
              <w:top w:val="single" w:sz="4" w:space="0" w:color="auto"/>
              <w:left w:val="single" w:sz="4" w:space="0" w:color="auto"/>
              <w:bottom w:val="single" w:sz="4" w:space="0" w:color="auto"/>
              <w:right w:val="single" w:sz="4" w:space="0" w:color="auto"/>
            </w:tcBorders>
          </w:tcPr>
          <w:p w:rsidR="00EF092D" w:rsidRPr="004E2F22" w:rsidRDefault="00455329"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Практичне заняття 4</w:t>
            </w:r>
          </w:p>
        </w:tc>
        <w:tc>
          <w:tcPr>
            <w:tcW w:w="4678" w:type="dxa"/>
            <w:tcBorders>
              <w:top w:val="single" w:sz="4" w:space="0" w:color="auto"/>
              <w:left w:val="single" w:sz="4" w:space="0" w:color="auto"/>
              <w:bottom w:val="single" w:sz="4" w:space="0" w:color="auto"/>
              <w:right w:val="single" w:sz="4" w:space="0" w:color="auto"/>
            </w:tcBorders>
          </w:tcPr>
          <w:p w:rsidR="00EF092D" w:rsidRPr="004E2F22" w:rsidRDefault="004D7A53" w:rsidP="004E2F22">
            <w:pPr>
              <w:autoSpaceDE w:val="0"/>
              <w:autoSpaceDN w:val="0"/>
              <w:jc w:val="both"/>
              <w:rPr>
                <w:rFonts w:ascii="Times New Roman" w:hAnsi="Times New Roman" w:cs="Times New Roman"/>
                <w:sz w:val="22"/>
                <w:szCs w:val="22"/>
              </w:rPr>
            </w:pPr>
            <w:r w:rsidRPr="004E2F22">
              <w:t>Санаційний аудит</w:t>
            </w:r>
          </w:p>
        </w:tc>
        <w:tc>
          <w:tcPr>
            <w:tcW w:w="850"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EF092D" w:rsidRPr="004E2F22" w:rsidRDefault="006C0B47"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EF092D" w:rsidRPr="004E2F22" w:rsidRDefault="00EF092D" w:rsidP="004E2F22">
            <w:pPr>
              <w:autoSpaceDE w:val="0"/>
              <w:autoSpaceDN w:val="0"/>
              <w:jc w:val="center"/>
              <w:rPr>
                <w:rFonts w:ascii="Times New Roman" w:hAnsi="Times New Roman" w:cs="Times New Roman"/>
                <w:i/>
                <w:sz w:val="22"/>
                <w:szCs w:val="22"/>
              </w:rPr>
            </w:pPr>
          </w:p>
        </w:tc>
      </w:tr>
      <w:tr w:rsidR="00EF092D" w:rsidRPr="00A31F4F" w:rsidTr="00D36B8B">
        <w:trPr>
          <w:trHeight w:val="96"/>
        </w:trPr>
        <w:tc>
          <w:tcPr>
            <w:tcW w:w="1531"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 xml:space="preserve">Практичне заняття </w:t>
            </w:r>
            <w:r w:rsidR="00455329" w:rsidRPr="004E2F22">
              <w:rPr>
                <w:rFonts w:ascii="Times New Roman" w:hAnsi="Times New Roman" w:cs="Times New Roman"/>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EF092D" w:rsidRPr="004E2F22" w:rsidRDefault="004D7A53" w:rsidP="004E2F22">
            <w:pPr>
              <w:autoSpaceDE w:val="0"/>
              <w:autoSpaceDN w:val="0"/>
              <w:jc w:val="both"/>
              <w:rPr>
                <w:rFonts w:ascii="Times New Roman" w:hAnsi="Times New Roman" w:cs="Times New Roman"/>
                <w:sz w:val="22"/>
                <w:szCs w:val="22"/>
              </w:rPr>
            </w:pPr>
            <w:r w:rsidRPr="004E2F22">
              <w:t>Санаційний аудит</w:t>
            </w:r>
          </w:p>
        </w:tc>
        <w:tc>
          <w:tcPr>
            <w:tcW w:w="850"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EF092D" w:rsidRPr="004E2F22" w:rsidRDefault="00EF092D" w:rsidP="004E2F22">
            <w:pPr>
              <w:autoSpaceDE w:val="0"/>
              <w:autoSpaceDN w:val="0"/>
              <w:jc w:val="center"/>
              <w:rPr>
                <w:rFonts w:ascii="Times New Roman" w:hAnsi="Times New Roman" w:cs="Times New Roman"/>
                <w:i/>
                <w:sz w:val="22"/>
                <w:szCs w:val="22"/>
              </w:rPr>
            </w:pPr>
          </w:p>
        </w:tc>
      </w:tr>
      <w:tr w:rsidR="00EF092D" w:rsidRPr="00A31F4F" w:rsidTr="00D36B8B">
        <w:trPr>
          <w:trHeight w:val="81"/>
        </w:trPr>
        <w:tc>
          <w:tcPr>
            <w:tcW w:w="1531"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EF092D" w:rsidRPr="004E2F22" w:rsidRDefault="004D7A53" w:rsidP="004E2F22">
            <w:pPr>
              <w:autoSpaceDE w:val="0"/>
              <w:autoSpaceDN w:val="0"/>
              <w:jc w:val="both"/>
              <w:rPr>
                <w:rFonts w:ascii="Times New Roman" w:hAnsi="Times New Roman" w:cs="Times New Roman"/>
                <w:sz w:val="22"/>
                <w:szCs w:val="22"/>
              </w:rPr>
            </w:pPr>
            <w:r w:rsidRPr="004E2F22">
              <w:t>Санаційний аудит</w:t>
            </w:r>
          </w:p>
        </w:tc>
        <w:tc>
          <w:tcPr>
            <w:tcW w:w="850"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lang w:val="ru-RU"/>
              </w:rPr>
              <w:t>9</w:t>
            </w:r>
          </w:p>
        </w:tc>
        <w:tc>
          <w:tcPr>
            <w:tcW w:w="851"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13</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bCs/>
                <w:i/>
                <w:iCs/>
                <w:sz w:val="22"/>
                <w:szCs w:val="22"/>
              </w:rPr>
              <w:t>.</w:t>
            </w:r>
          </w:p>
        </w:tc>
      </w:tr>
      <w:tr w:rsidR="00EF092D" w:rsidRPr="00A31F4F" w:rsidTr="00D36B8B">
        <w:trPr>
          <w:trHeight w:val="344"/>
        </w:trPr>
        <w:tc>
          <w:tcPr>
            <w:tcW w:w="1531"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lang w:eastAsia="en-US"/>
              </w:rPr>
            </w:pPr>
            <w:r w:rsidRPr="004E2F22">
              <w:rPr>
                <w:rFonts w:ascii="Times New Roman" w:hAnsi="Times New Roman" w:cs="Times New Roman"/>
              </w:rPr>
              <w:lastRenderedPageBreak/>
              <w:t xml:space="preserve">Лекція </w:t>
            </w:r>
            <w:r w:rsidR="00455329" w:rsidRPr="004E2F22">
              <w:rPr>
                <w:rFonts w:ascii="Times New Roman" w:hAnsi="Times New Roman" w:cs="Times New Roman"/>
              </w:rPr>
              <w:t>4</w:t>
            </w:r>
            <w:r w:rsidRPr="004E2F22">
              <w:rPr>
                <w:rFonts w:ascii="Times New Roman" w:hAnsi="Times New Roman" w:cs="Times New Roman"/>
              </w:rPr>
              <w:t xml:space="preserve"> </w:t>
            </w:r>
          </w:p>
        </w:tc>
        <w:tc>
          <w:tcPr>
            <w:tcW w:w="4678" w:type="dxa"/>
            <w:tcBorders>
              <w:top w:val="single" w:sz="4" w:space="0" w:color="auto"/>
              <w:left w:val="single" w:sz="4" w:space="0" w:color="auto"/>
              <w:bottom w:val="single" w:sz="4" w:space="0" w:color="auto"/>
              <w:right w:val="single" w:sz="4" w:space="0" w:color="auto"/>
            </w:tcBorders>
          </w:tcPr>
          <w:p w:rsidR="00EF092D" w:rsidRPr="004E2F22" w:rsidRDefault="001A2BA1" w:rsidP="004E2F22">
            <w:pPr>
              <w:pStyle w:val="2"/>
              <w:shd w:val="clear" w:color="auto" w:fill="FFFFFF"/>
              <w:spacing w:before="0"/>
              <w:rPr>
                <w:rFonts w:ascii="Times New Roman" w:hAnsi="Times New Roman" w:cs="Times New Roman"/>
                <w:b w:val="0"/>
                <w:bCs w:val="0"/>
                <w:color w:val="auto"/>
                <w:sz w:val="24"/>
                <w:szCs w:val="24"/>
              </w:rPr>
            </w:pPr>
            <w:bookmarkStart w:id="0" w:name="_GoBack"/>
            <w:proofErr w:type="spellStart"/>
            <w:r w:rsidRPr="004E2F22">
              <w:rPr>
                <w:rFonts w:ascii="Times New Roman" w:hAnsi="Times New Roman" w:cs="Times New Roman"/>
                <w:b w:val="0"/>
                <w:bCs w:val="0"/>
                <w:color w:val="auto"/>
                <w:sz w:val="24"/>
                <w:szCs w:val="24"/>
              </w:rPr>
              <w:t>Реструктуризація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та</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реорганізація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підприємства</w:t>
            </w:r>
            <w:bookmarkEnd w:id="0"/>
            <w:proofErr w:type="spellEnd"/>
          </w:p>
        </w:tc>
        <w:tc>
          <w:tcPr>
            <w:tcW w:w="850"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EF092D" w:rsidRPr="004E2F22" w:rsidRDefault="006C0B47" w:rsidP="004E2F22">
            <w:pPr>
              <w:autoSpaceDE w:val="0"/>
              <w:autoSpaceDN w:val="0"/>
              <w:jc w:val="center"/>
              <w:rPr>
                <w:rFonts w:ascii="Times New Roman" w:hAnsi="Times New Roman" w:cs="Times New Roman"/>
                <w:sz w:val="22"/>
                <w:szCs w:val="22"/>
              </w:rPr>
            </w:pPr>
            <w:r w:rsidRPr="004E2F22">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EF092D" w:rsidRPr="004E2F22" w:rsidRDefault="00EF092D" w:rsidP="004E2F22">
            <w:pPr>
              <w:autoSpaceDE w:val="0"/>
              <w:autoSpaceDN w:val="0"/>
              <w:jc w:val="center"/>
              <w:rPr>
                <w:rFonts w:ascii="Times New Roman" w:hAnsi="Times New Roman" w:cs="Times New Roman"/>
                <w:i/>
                <w:sz w:val="22"/>
                <w:szCs w:val="22"/>
              </w:rPr>
            </w:pPr>
          </w:p>
        </w:tc>
      </w:tr>
      <w:tr w:rsidR="00EF092D" w:rsidRPr="00A31F4F" w:rsidTr="00D36B8B">
        <w:trPr>
          <w:trHeight w:val="111"/>
        </w:trPr>
        <w:tc>
          <w:tcPr>
            <w:tcW w:w="1531"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rPr>
            </w:pPr>
            <w:r w:rsidRPr="004E2F22">
              <w:rPr>
                <w:rFonts w:ascii="Times New Roman" w:hAnsi="Times New Roman" w:cs="Times New Roman"/>
              </w:rPr>
              <w:t xml:space="preserve">Практичне заняття </w:t>
            </w:r>
            <w:r w:rsidR="00455329" w:rsidRPr="004E2F22">
              <w:rPr>
                <w:rFonts w:ascii="Times New Roman" w:hAnsi="Times New Roman" w:cs="Times New Roman"/>
              </w:rPr>
              <w:t>6</w:t>
            </w:r>
          </w:p>
        </w:tc>
        <w:tc>
          <w:tcPr>
            <w:tcW w:w="4678" w:type="dxa"/>
            <w:tcBorders>
              <w:top w:val="single" w:sz="4" w:space="0" w:color="auto"/>
              <w:left w:val="single" w:sz="4" w:space="0" w:color="auto"/>
              <w:bottom w:val="single" w:sz="4" w:space="0" w:color="auto"/>
              <w:right w:val="single" w:sz="4" w:space="0" w:color="auto"/>
            </w:tcBorders>
          </w:tcPr>
          <w:p w:rsidR="00EF092D" w:rsidRPr="004E2F22" w:rsidRDefault="001A2BA1" w:rsidP="004E2F22">
            <w:pPr>
              <w:pStyle w:val="2"/>
              <w:shd w:val="clear" w:color="auto" w:fill="FFFFFF"/>
              <w:spacing w:before="0"/>
              <w:rPr>
                <w:rFonts w:ascii="Times New Roman" w:hAnsi="Times New Roman" w:cs="Times New Roman"/>
                <w:b w:val="0"/>
                <w:bCs w:val="0"/>
                <w:color w:val="auto"/>
                <w:sz w:val="24"/>
                <w:szCs w:val="24"/>
              </w:rPr>
            </w:pPr>
            <w:proofErr w:type="spellStart"/>
            <w:r w:rsidRPr="004E2F22">
              <w:rPr>
                <w:rFonts w:ascii="Times New Roman" w:hAnsi="Times New Roman" w:cs="Times New Roman"/>
                <w:b w:val="0"/>
                <w:bCs w:val="0"/>
                <w:color w:val="auto"/>
                <w:sz w:val="24"/>
                <w:szCs w:val="24"/>
              </w:rPr>
              <w:t>Реструктуризація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та</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реорганізація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підприємства</w:t>
            </w:r>
            <w:proofErr w:type="spellEnd"/>
          </w:p>
        </w:tc>
        <w:tc>
          <w:tcPr>
            <w:tcW w:w="850"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EF092D" w:rsidRPr="004E2F22" w:rsidRDefault="00EF092D" w:rsidP="004E2F22">
            <w:pPr>
              <w:autoSpaceDE w:val="0"/>
              <w:autoSpaceDN w:val="0"/>
              <w:jc w:val="center"/>
              <w:rPr>
                <w:rFonts w:ascii="Times New Roman" w:hAnsi="Times New Roman" w:cs="Times New Roman"/>
                <w:i/>
                <w:sz w:val="22"/>
                <w:szCs w:val="22"/>
              </w:rPr>
            </w:pPr>
          </w:p>
        </w:tc>
      </w:tr>
      <w:tr w:rsidR="00455329" w:rsidRPr="00A31F4F" w:rsidTr="00D36B8B">
        <w:trPr>
          <w:trHeight w:val="111"/>
        </w:trPr>
        <w:tc>
          <w:tcPr>
            <w:tcW w:w="1531"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rPr>
            </w:pPr>
            <w:r w:rsidRPr="004E2F22">
              <w:rPr>
                <w:rFonts w:ascii="Times New Roman" w:hAnsi="Times New Roman" w:cs="Times New Roman"/>
              </w:rPr>
              <w:t>Практичне заняття 7</w:t>
            </w:r>
          </w:p>
        </w:tc>
        <w:tc>
          <w:tcPr>
            <w:tcW w:w="4678" w:type="dxa"/>
            <w:tcBorders>
              <w:top w:val="single" w:sz="4" w:space="0" w:color="auto"/>
              <w:left w:val="single" w:sz="4" w:space="0" w:color="auto"/>
              <w:bottom w:val="single" w:sz="4" w:space="0" w:color="auto"/>
              <w:right w:val="single" w:sz="4" w:space="0" w:color="auto"/>
            </w:tcBorders>
          </w:tcPr>
          <w:p w:rsidR="00455329" w:rsidRPr="004E2F22" w:rsidRDefault="001A2BA1" w:rsidP="004E2F22">
            <w:pPr>
              <w:pStyle w:val="2"/>
              <w:shd w:val="clear" w:color="auto" w:fill="FFFFFF"/>
              <w:spacing w:before="0"/>
              <w:rPr>
                <w:rFonts w:ascii="Times New Roman" w:hAnsi="Times New Roman" w:cs="Times New Roman"/>
                <w:b w:val="0"/>
                <w:bCs w:val="0"/>
                <w:color w:val="auto"/>
                <w:sz w:val="24"/>
                <w:szCs w:val="24"/>
              </w:rPr>
            </w:pPr>
            <w:proofErr w:type="spellStart"/>
            <w:r w:rsidRPr="004E2F22">
              <w:rPr>
                <w:rFonts w:ascii="Times New Roman" w:hAnsi="Times New Roman" w:cs="Times New Roman"/>
                <w:b w:val="0"/>
                <w:bCs w:val="0"/>
                <w:color w:val="auto"/>
                <w:sz w:val="24"/>
                <w:szCs w:val="24"/>
              </w:rPr>
              <w:t>Реструктуризація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та</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реорганізація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підприємства</w:t>
            </w:r>
            <w:proofErr w:type="spellEnd"/>
          </w:p>
        </w:tc>
        <w:tc>
          <w:tcPr>
            <w:tcW w:w="850"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455329" w:rsidRPr="004E2F22" w:rsidRDefault="00455329" w:rsidP="004E2F22">
            <w:pPr>
              <w:autoSpaceDE w:val="0"/>
              <w:autoSpaceDN w:val="0"/>
              <w:jc w:val="center"/>
              <w:rPr>
                <w:rFonts w:ascii="Times New Roman" w:hAnsi="Times New Roman" w:cs="Times New Roman"/>
                <w:i/>
                <w:sz w:val="22"/>
                <w:szCs w:val="22"/>
              </w:rPr>
            </w:pPr>
          </w:p>
        </w:tc>
      </w:tr>
      <w:tr w:rsidR="00EF092D" w:rsidRPr="00A31F4F" w:rsidTr="00D36B8B">
        <w:trPr>
          <w:trHeight w:val="111"/>
        </w:trPr>
        <w:tc>
          <w:tcPr>
            <w:tcW w:w="1531"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rPr>
            </w:pPr>
            <w:r w:rsidRPr="004E2F22">
              <w:rPr>
                <w:rFonts w:ascii="Times New Roman" w:hAnsi="Times New Roman" w:cs="Times New Roman"/>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EF092D" w:rsidRPr="004E2F22" w:rsidRDefault="001A2BA1" w:rsidP="004E2F22">
            <w:pPr>
              <w:pStyle w:val="2"/>
              <w:shd w:val="clear" w:color="auto" w:fill="FFFFFF"/>
              <w:spacing w:before="0"/>
              <w:rPr>
                <w:rFonts w:ascii="Times New Roman" w:hAnsi="Times New Roman" w:cs="Times New Roman"/>
                <w:b w:val="0"/>
                <w:bCs w:val="0"/>
                <w:color w:val="auto"/>
                <w:sz w:val="24"/>
                <w:szCs w:val="24"/>
              </w:rPr>
            </w:pPr>
            <w:proofErr w:type="spellStart"/>
            <w:r w:rsidRPr="004E2F22">
              <w:rPr>
                <w:rFonts w:ascii="Times New Roman" w:hAnsi="Times New Roman" w:cs="Times New Roman"/>
                <w:b w:val="0"/>
                <w:bCs w:val="0"/>
                <w:color w:val="auto"/>
                <w:sz w:val="24"/>
                <w:szCs w:val="24"/>
              </w:rPr>
              <w:t>Реструктуризація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та</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реорганізація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підприємства</w:t>
            </w:r>
            <w:proofErr w:type="spellEnd"/>
          </w:p>
        </w:tc>
        <w:tc>
          <w:tcPr>
            <w:tcW w:w="850"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10</w:t>
            </w:r>
          </w:p>
        </w:tc>
        <w:tc>
          <w:tcPr>
            <w:tcW w:w="851"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14</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tc>
      </w:tr>
      <w:tr w:rsidR="00EF092D" w:rsidRPr="00A31F4F" w:rsidTr="00D36B8B">
        <w:trPr>
          <w:trHeight w:val="150"/>
        </w:trPr>
        <w:tc>
          <w:tcPr>
            <w:tcW w:w="1531"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lang w:eastAsia="en-US"/>
              </w:rPr>
            </w:pPr>
            <w:r w:rsidRPr="004E2F22">
              <w:rPr>
                <w:rFonts w:ascii="Times New Roman" w:hAnsi="Times New Roman" w:cs="Times New Roman"/>
              </w:rPr>
              <w:t xml:space="preserve">Лекція </w:t>
            </w:r>
            <w:r w:rsidR="00455329" w:rsidRPr="004E2F22">
              <w:rPr>
                <w:rFonts w:ascii="Times New Roman" w:hAnsi="Times New Roman" w:cs="Times New Roman"/>
              </w:rPr>
              <w:t>5</w:t>
            </w:r>
            <w:r w:rsidRPr="004E2F22">
              <w:rPr>
                <w:rFonts w:ascii="Times New Roman" w:hAnsi="Times New Roman" w:cs="Times New Roman"/>
              </w:rPr>
              <w:t xml:space="preserve"> </w:t>
            </w:r>
          </w:p>
        </w:tc>
        <w:tc>
          <w:tcPr>
            <w:tcW w:w="4678" w:type="dxa"/>
            <w:tcBorders>
              <w:top w:val="single" w:sz="4" w:space="0" w:color="auto"/>
              <w:left w:val="single" w:sz="4" w:space="0" w:color="auto"/>
              <w:bottom w:val="single" w:sz="4" w:space="0" w:color="auto"/>
              <w:right w:val="single" w:sz="4" w:space="0" w:color="auto"/>
            </w:tcBorders>
          </w:tcPr>
          <w:p w:rsidR="00EF092D" w:rsidRPr="004E2F22" w:rsidRDefault="001A2BA1" w:rsidP="004E2F22">
            <w:pPr>
              <w:pStyle w:val="2"/>
              <w:shd w:val="clear" w:color="auto" w:fill="FFFFFF"/>
              <w:spacing w:before="0"/>
              <w:rPr>
                <w:rFonts w:ascii="Times New Roman" w:hAnsi="Times New Roman" w:cs="Times New Roman"/>
                <w:b w:val="0"/>
                <w:bCs w:val="0"/>
                <w:color w:val="auto"/>
                <w:sz w:val="24"/>
                <w:szCs w:val="24"/>
              </w:rPr>
            </w:pPr>
            <w:proofErr w:type="spellStart"/>
            <w:r w:rsidRPr="004E2F22">
              <w:rPr>
                <w:rFonts w:ascii="Times New Roman" w:hAnsi="Times New Roman" w:cs="Times New Roman"/>
                <w:b w:val="0"/>
                <w:bCs w:val="0"/>
                <w:color w:val="auto"/>
                <w:sz w:val="24"/>
                <w:szCs w:val="24"/>
              </w:rPr>
              <w:t>Банкрутство</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та</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ліквідація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підприємств</w:t>
            </w:r>
            <w:proofErr w:type="spellEnd"/>
          </w:p>
        </w:tc>
        <w:tc>
          <w:tcPr>
            <w:tcW w:w="850"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tc>
      </w:tr>
      <w:tr w:rsidR="00EF092D" w:rsidRPr="00A31F4F" w:rsidTr="00D36B8B">
        <w:trPr>
          <w:trHeight w:val="120"/>
        </w:trPr>
        <w:tc>
          <w:tcPr>
            <w:tcW w:w="1531"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rPr>
            </w:pPr>
            <w:r w:rsidRPr="004E2F22">
              <w:rPr>
                <w:rFonts w:ascii="Times New Roman" w:hAnsi="Times New Roman" w:cs="Times New Roman"/>
              </w:rPr>
              <w:t xml:space="preserve">Практичне заняття </w:t>
            </w:r>
            <w:r w:rsidR="00455329" w:rsidRPr="004E2F22">
              <w:rPr>
                <w:rFonts w:ascii="Times New Roman" w:hAnsi="Times New Roman" w:cs="Times New Roman"/>
              </w:rPr>
              <w:t>8</w:t>
            </w:r>
          </w:p>
        </w:tc>
        <w:tc>
          <w:tcPr>
            <w:tcW w:w="4678" w:type="dxa"/>
            <w:tcBorders>
              <w:top w:val="single" w:sz="4" w:space="0" w:color="auto"/>
              <w:left w:val="single" w:sz="4" w:space="0" w:color="auto"/>
              <w:bottom w:val="single" w:sz="4" w:space="0" w:color="auto"/>
              <w:right w:val="single" w:sz="4" w:space="0" w:color="auto"/>
            </w:tcBorders>
          </w:tcPr>
          <w:p w:rsidR="00EF092D" w:rsidRPr="004E2F22" w:rsidRDefault="001A2BA1" w:rsidP="004E2F22">
            <w:pPr>
              <w:pStyle w:val="2"/>
              <w:shd w:val="clear" w:color="auto" w:fill="FFFFFF"/>
              <w:spacing w:before="0"/>
              <w:rPr>
                <w:rFonts w:ascii="Times New Roman" w:hAnsi="Times New Roman" w:cs="Times New Roman"/>
                <w:b w:val="0"/>
                <w:bCs w:val="0"/>
                <w:color w:val="auto"/>
                <w:sz w:val="24"/>
                <w:szCs w:val="24"/>
              </w:rPr>
            </w:pPr>
            <w:proofErr w:type="spellStart"/>
            <w:r w:rsidRPr="004E2F22">
              <w:rPr>
                <w:rFonts w:ascii="Times New Roman" w:hAnsi="Times New Roman" w:cs="Times New Roman"/>
                <w:b w:val="0"/>
                <w:bCs w:val="0"/>
                <w:color w:val="auto"/>
                <w:sz w:val="24"/>
                <w:szCs w:val="24"/>
              </w:rPr>
              <w:t>Банкрутство</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та</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ліквідація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підприємств</w:t>
            </w:r>
            <w:proofErr w:type="spellEnd"/>
          </w:p>
        </w:tc>
        <w:tc>
          <w:tcPr>
            <w:tcW w:w="850"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За розкладом</w:t>
            </w:r>
          </w:p>
          <w:p w:rsidR="00EF092D" w:rsidRPr="004E2F22" w:rsidRDefault="00EF092D" w:rsidP="004E2F22">
            <w:pPr>
              <w:autoSpaceDE w:val="0"/>
              <w:autoSpaceDN w:val="0"/>
              <w:jc w:val="center"/>
              <w:rPr>
                <w:rFonts w:ascii="Times New Roman" w:hAnsi="Times New Roman" w:cs="Times New Roman"/>
                <w:i/>
                <w:sz w:val="22"/>
                <w:szCs w:val="22"/>
              </w:rPr>
            </w:pPr>
          </w:p>
        </w:tc>
      </w:tr>
      <w:tr w:rsidR="00455329" w:rsidRPr="00A31F4F" w:rsidTr="00D36B8B">
        <w:trPr>
          <w:trHeight w:val="120"/>
        </w:trPr>
        <w:tc>
          <w:tcPr>
            <w:tcW w:w="1531"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rPr>
            </w:pPr>
            <w:r w:rsidRPr="004E2F22">
              <w:rPr>
                <w:rFonts w:ascii="Times New Roman" w:hAnsi="Times New Roman" w:cs="Times New Roman"/>
              </w:rPr>
              <w:t>Практичне заняття 9</w:t>
            </w:r>
          </w:p>
        </w:tc>
        <w:tc>
          <w:tcPr>
            <w:tcW w:w="4678" w:type="dxa"/>
            <w:tcBorders>
              <w:top w:val="single" w:sz="4" w:space="0" w:color="auto"/>
              <w:left w:val="single" w:sz="4" w:space="0" w:color="auto"/>
              <w:bottom w:val="single" w:sz="4" w:space="0" w:color="auto"/>
              <w:right w:val="single" w:sz="4" w:space="0" w:color="auto"/>
            </w:tcBorders>
          </w:tcPr>
          <w:p w:rsidR="001A2BA1" w:rsidRPr="004E2F22" w:rsidRDefault="001A2BA1" w:rsidP="004E2F22">
            <w:pPr>
              <w:pStyle w:val="2"/>
              <w:shd w:val="clear" w:color="auto" w:fill="FFFFFF"/>
              <w:spacing w:before="0"/>
              <w:rPr>
                <w:rFonts w:ascii="Times New Roman" w:eastAsia="Times New Roman" w:hAnsi="Times New Roman" w:cs="Times New Roman"/>
                <w:b w:val="0"/>
                <w:bCs w:val="0"/>
                <w:color w:val="auto"/>
                <w:sz w:val="24"/>
                <w:szCs w:val="24"/>
                <w:lang w:eastAsia="uk-UA"/>
              </w:rPr>
            </w:pPr>
            <w:bookmarkStart w:id="1" w:name="_Hlk170486283"/>
            <w:proofErr w:type="spellStart"/>
            <w:r w:rsidRPr="004E2F22">
              <w:rPr>
                <w:rFonts w:ascii="Times New Roman" w:hAnsi="Times New Roman" w:cs="Times New Roman"/>
                <w:b w:val="0"/>
                <w:bCs w:val="0"/>
                <w:color w:val="auto"/>
                <w:sz w:val="24"/>
                <w:szCs w:val="24"/>
              </w:rPr>
              <w:t>Банкрутство</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та</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ліквідація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підприємств</w:t>
            </w:r>
            <w:proofErr w:type="spellEnd"/>
          </w:p>
          <w:bookmarkEnd w:id="1"/>
          <w:p w:rsidR="00455329" w:rsidRPr="004E2F22" w:rsidRDefault="00455329" w:rsidP="004E2F22">
            <w:pPr>
              <w:pStyle w:val="TableParagraph"/>
              <w:ind w:left="108" w:right="291"/>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rPr>
            </w:pPr>
            <w:r>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455329" w:rsidRPr="004E2F22" w:rsidRDefault="00455329" w:rsidP="004E2F22">
            <w:pPr>
              <w:autoSpaceDE w:val="0"/>
              <w:autoSpaceDN w:val="0"/>
              <w:jc w:val="center"/>
              <w:rPr>
                <w:rFonts w:ascii="Times New Roman" w:hAnsi="Times New Roman" w:cs="Times New Roman"/>
                <w:i/>
                <w:sz w:val="22"/>
                <w:szCs w:val="22"/>
              </w:rPr>
            </w:pPr>
          </w:p>
        </w:tc>
      </w:tr>
      <w:tr w:rsidR="00EF092D" w:rsidRPr="00A31F4F" w:rsidTr="00D36B8B">
        <w:trPr>
          <w:trHeight w:val="135"/>
        </w:trPr>
        <w:tc>
          <w:tcPr>
            <w:tcW w:w="1531"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rPr>
            </w:pPr>
            <w:r w:rsidRPr="004E2F22">
              <w:rPr>
                <w:rFonts w:ascii="Times New Roman" w:hAnsi="Times New Roman" w:cs="Times New Roman"/>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1A2BA1" w:rsidRPr="004E2F22" w:rsidRDefault="001A2BA1" w:rsidP="004E2F22">
            <w:pPr>
              <w:pStyle w:val="2"/>
              <w:shd w:val="clear" w:color="auto" w:fill="FFFFFF"/>
              <w:spacing w:before="0"/>
              <w:rPr>
                <w:rFonts w:ascii="Times New Roman" w:eastAsia="Times New Roman" w:hAnsi="Times New Roman" w:cs="Times New Roman"/>
                <w:b w:val="0"/>
                <w:bCs w:val="0"/>
                <w:color w:val="auto"/>
                <w:sz w:val="24"/>
                <w:szCs w:val="24"/>
                <w:lang w:eastAsia="uk-UA"/>
              </w:rPr>
            </w:pPr>
            <w:proofErr w:type="spellStart"/>
            <w:r w:rsidRPr="004E2F22">
              <w:rPr>
                <w:rFonts w:ascii="Times New Roman" w:hAnsi="Times New Roman" w:cs="Times New Roman"/>
                <w:b w:val="0"/>
                <w:bCs w:val="0"/>
                <w:color w:val="auto"/>
                <w:sz w:val="24"/>
                <w:szCs w:val="24"/>
              </w:rPr>
              <w:t>Банкрутство</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та</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ліквідація</w:t>
            </w:r>
            <w:proofErr w:type="spellEnd"/>
            <w:r w:rsidRPr="004E2F22">
              <w:rPr>
                <w:rFonts w:ascii="Times New Roman" w:hAnsi="Times New Roman" w:cs="Times New Roman"/>
                <w:b w:val="0"/>
                <w:bCs w:val="0"/>
                <w:color w:val="auto"/>
                <w:sz w:val="24"/>
                <w:szCs w:val="24"/>
              </w:rPr>
              <w:t xml:space="preserve"> </w:t>
            </w:r>
            <w:proofErr w:type="spellStart"/>
            <w:r w:rsidRPr="004E2F22">
              <w:rPr>
                <w:rFonts w:ascii="Times New Roman" w:hAnsi="Times New Roman" w:cs="Times New Roman"/>
                <w:b w:val="0"/>
                <w:bCs w:val="0"/>
                <w:color w:val="auto"/>
                <w:sz w:val="24"/>
                <w:szCs w:val="24"/>
              </w:rPr>
              <w:t>підприємств</w:t>
            </w:r>
            <w:proofErr w:type="spellEnd"/>
          </w:p>
          <w:p w:rsidR="00EF092D" w:rsidRPr="004E2F22" w:rsidRDefault="00EF092D" w:rsidP="004E2F22">
            <w:pPr>
              <w:autoSpaceDE w:val="0"/>
              <w:autoSpaceDN w:val="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10</w:t>
            </w:r>
          </w:p>
        </w:tc>
        <w:tc>
          <w:tcPr>
            <w:tcW w:w="851" w:type="dxa"/>
            <w:tcBorders>
              <w:top w:val="single" w:sz="4" w:space="0" w:color="auto"/>
              <w:left w:val="single" w:sz="4" w:space="0" w:color="auto"/>
              <w:bottom w:val="single" w:sz="4" w:space="0" w:color="auto"/>
              <w:right w:val="single" w:sz="4" w:space="0" w:color="auto"/>
            </w:tcBorders>
          </w:tcPr>
          <w:p w:rsidR="00EF092D"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14</w:t>
            </w:r>
          </w:p>
        </w:tc>
        <w:tc>
          <w:tcPr>
            <w:tcW w:w="1729" w:type="dxa"/>
            <w:tcBorders>
              <w:top w:val="single" w:sz="4" w:space="0" w:color="auto"/>
              <w:left w:val="single" w:sz="4" w:space="0" w:color="auto"/>
              <w:bottom w:val="single" w:sz="4" w:space="0" w:color="auto"/>
              <w:right w:val="single" w:sz="4" w:space="0" w:color="auto"/>
            </w:tcBorders>
          </w:tcPr>
          <w:p w:rsidR="00EF092D" w:rsidRPr="004E2F22" w:rsidRDefault="00EF092D"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EF092D" w:rsidRPr="004E2F22" w:rsidRDefault="00EF092D" w:rsidP="004E2F22">
            <w:pPr>
              <w:autoSpaceDE w:val="0"/>
              <w:autoSpaceDN w:val="0"/>
              <w:jc w:val="center"/>
              <w:rPr>
                <w:rFonts w:ascii="Times New Roman" w:hAnsi="Times New Roman" w:cs="Times New Roman"/>
                <w:i/>
                <w:sz w:val="22"/>
                <w:szCs w:val="22"/>
              </w:rPr>
            </w:pPr>
          </w:p>
        </w:tc>
      </w:tr>
      <w:tr w:rsidR="00455329" w:rsidRPr="00A31F4F" w:rsidTr="00D36B8B">
        <w:trPr>
          <w:trHeight w:val="135"/>
        </w:trPr>
        <w:tc>
          <w:tcPr>
            <w:tcW w:w="1531"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rPr>
            </w:pPr>
            <w:r w:rsidRPr="004E2F22">
              <w:rPr>
                <w:rFonts w:ascii="Times New Roman" w:hAnsi="Times New Roman" w:cs="Times New Roman"/>
              </w:rPr>
              <w:t xml:space="preserve">Лекція 6 </w:t>
            </w:r>
          </w:p>
        </w:tc>
        <w:tc>
          <w:tcPr>
            <w:tcW w:w="4678" w:type="dxa"/>
            <w:tcBorders>
              <w:top w:val="single" w:sz="4" w:space="0" w:color="auto"/>
              <w:left w:val="single" w:sz="4" w:space="0" w:color="auto"/>
              <w:bottom w:val="single" w:sz="4" w:space="0" w:color="auto"/>
              <w:right w:val="single" w:sz="4" w:space="0" w:color="auto"/>
            </w:tcBorders>
          </w:tcPr>
          <w:p w:rsidR="00455329" w:rsidRPr="00DC3C0D" w:rsidRDefault="001A2BA1" w:rsidP="004E2F22">
            <w:pPr>
              <w:pStyle w:val="2"/>
              <w:shd w:val="clear" w:color="auto" w:fill="FFFFFF"/>
              <w:spacing w:before="0"/>
              <w:rPr>
                <w:rFonts w:ascii="Times New Roman" w:hAnsi="Times New Roman" w:cs="Times New Roman"/>
                <w:b w:val="0"/>
                <w:bCs w:val="0"/>
                <w:color w:val="auto"/>
                <w:sz w:val="24"/>
                <w:szCs w:val="24"/>
                <w:lang w:val="ru-RU"/>
              </w:rPr>
            </w:pPr>
            <w:r w:rsidRPr="004E2F22">
              <w:rPr>
                <w:rFonts w:ascii="Times New Roman" w:hAnsi="Times New Roman" w:cs="Times New Roman"/>
                <w:b w:val="0"/>
                <w:bCs w:val="0"/>
                <w:color w:val="auto"/>
                <w:sz w:val="24"/>
                <w:szCs w:val="24"/>
                <w:lang w:val="uk-UA"/>
              </w:rPr>
              <w:t>Особливості санації та банкрутства окремих категорій суб’єктів підприємницької діяльності</w:t>
            </w:r>
          </w:p>
        </w:tc>
        <w:tc>
          <w:tcPr>
            <w:tcW w:w="850"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851"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1729"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455329" w:rsidRPr="004E2F22" w:rsidRDefault="00455329" w:rsidP="004E2F22">
            <w:pPr>
              <w:autoSpaceDE w:val="0"/>
              <w:autoSpaceDN w:val="0"/>
              <w:jc w:val="center"/>
              <w:rPr>
                <w:rFonts w:ascii="Times New Roman" w:hAnsi="Times New Roman" w:cs="Times New Roman"/>
                <w:i/>
                <w:sz w:val="22"/>
                <w:szCs w:val="22"/>
              </w:rPr>
            </w:pPr>
          </w:p>
        </w:tc>
      </w:tr>
      <w:tr w:rsidR="00455329" w:rsidRPr="00A31F4F" w:rsidTr="00D36B8B">
        <w:trPr>
          <w:trHeight w:val="135"/>
        </w:trPr>
        <w:tc>
          <w:tcPr>
            <w:tcW w:w="1531"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rPr>
            </w:pPr>
            <w:r w:rsidRPr="004E2F22">
              <w:rPr>
                <w:rFonts w:ascii="Times New Roman" w:hAnsi="Times New Roman" w:cs="Times New Roman"/>
              </w:rPr>
              <w:t>Практичне заняття 10</w:t>
            </w:r>
          </w:p>
        </w:tc>
        <w:tc>
          <w:tcPr>
            <w:tcW w:w="4678" w:type="dxa"/>
            <w:tcBorders>
              <w:top w:val="single" w:sz="4" w:space="0" w:color="auto"/>
              <w:left w:val="single" w:sz="4" w:space="0" w:color="auto"/>
              <w:bottom w:val="single" w:sz="4" w:space="0" w:color="auto"/>
              <w:right w:val="single" w:sz="4" w:space="0" w:color="auto"/>
            </w:tcBorders>
          </w:tcPr>
          <w:p w:rsidR="00455329" w:rsidRPr="00DC3C0D" w:rsidRDefault="001A2BA1" w:rsidP="004E2F22">
            <w:pPr>
              <w:pStyle w:val="2"/>
              <w:shd w:val="clear" w:color="auto" w:fill="FFFFFF"/>
              <w:spacing w:before="0"/>
              <w:rPr>
                <w:rFonts w:ascii="Times New Roman" w:hAnsi="Times New Roman" w:cs="Times New Roman"/>
                <w:b w:val="0"/>
                <w:bCs w:val="0"/>
                <w:color w:val="auto"/>
                <w:sz w:val="24"/>
                <w:szCs w:val="24"/>
                <w:lang w:val="ru-RU"/>
              </w:rPr>
            </w:pPr>
            <w:r w:rsidRPr="004E2F22">
              <w:rPr>
                <w:rFonts w:ascii="Times New Roman" w:hAnsi="Times New Roman" w:cs="Times New Roman"/>
                <w:b w:val="0"/>
                <w:bCs w:val="0"/>
                <w:color w:val="auto"/>
                <w:sz w:val="24"/>
                <w:szCs w:val="24"/>
                <w:lang w:val="uk-UA"/>
              </w:rPr>
              <w:t>Особливості санації та банкрутства окремих категорій суб’єктів підприємницької діяльності</w:t>
            </w:r>
          </w:p>
        </w:tc>
        <w:tc>
          <w:tcPr>
            <w:tcW w:w="850"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851"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sz w:val="22"/>
                <w:szCs w:val="22"/>
                <w:lang w:val="ru-RU"/>
              </w:rPr>
            </w:pPr>
            <w:r w:rsidRPr="004E2F22">
              <w:rPr>
                <w:rFonts w:ascii="Times New Roman" w:hAnsi="Times New Roman" w:cs="Times New Roman"/>
                <w:sz w:val="22"/>
                <w:szCs w:val="22"/>
                <w:lang w:val="ru-RU"/>
              </w:rPr>
              <w:t>1</w:t>
            </w:r>
          </w:p>
        </w:tc>
        <w:tc>
          <w:tcPr>
            <w:tcW w:w="1729"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455329" w:rsidRPr="004E2F22" w:rsidRDefault="00455329" w:rsidP="004E2F22">
            <w:pPr>
              <w:autoSpaceDE w:val="0"/>
              <w:autoSpaceDN w:val="0"/>
              <w:jc w:val="center"/>
              <w:rPr>
                <w:rFonts w:ascii="Times New Roman" w:hAnsi="Times New Roman" w:cs="Times New Roman"/>
                <w:i/>
                <w:sz w:val="22"/>
                <w:szCs w:val="22"/>
              </w:rPr>
            </w:pPr>
          </w:p>
        </w:tc>
      </w:tr>
      <w:tr w:rsidR="00455329" w:rsidRPr="00A31F4F" w:rsidTr="00D36B8B">
        <w:trPr>
          <w:trHeight w:val="135"/>
        </w:trPr>
        <w:tc>
          <w:tcPr>
            <w:tcW w:w="1531"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rPr>
            </w:pPr>
            <w:r w:rsidRPr="004E2F22">
              <w:rPr>
                <w:rFonts w:ascii="Times New Roman" w:hAnsi="Times New Roman" w:cs="Times New Roman"/>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455329" w:rsidRPr="00DC3C0D" w:rsidRDefault="001A2BA1" w:rsidP="004E2F22">
            <w:pPr>
              <w:pStyle w:val="2"/>
              <w:shd w:val="clear" w:color="auto" w:fill="FFFFFF"/>
              <w:spacing w:before="0"/>
              <w:rPr>
                <w:rFonts w:ascii="Times New Roman" w:hAnsi="Times New Roman" w:cs="Times New Roman"/>
                <w:b w:val="0"/>
                <w:bCs w:val="0"/>
                <w:color w:val="auto"/>
                <w:sz w:val="24"/>
                <w:szCs w:val="24"/>
                <w:lang w:val="ru-RU"/>
              </w:rPr>
            </w:pPr>
            <w:r w:rsidRPr="004E2F22">
              <w:rPr>
                <w:rFonts w:ascii="Times New Roman" w:hAnsi="Times New Roman" w:cs="Times New Roman"/>
                <w:b w:val="0"/>
                <w:bCs w:val="0"/>
                <w:color w:val="auto"/>
                <w:sz w:val="24"/>
                <w:szCs w:val="24"/>
                <w:lang w:val="uk-UA"/>
              </w:rPr>
              <w:t>Державна фінансова підтримка санації підприємств</w:t>
            </w:r>
          </w:p>
        </w:tc>
        <w:tc>
          <w:tcPr>
            <w:tcW w:w="850"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10</w:t>
            </w:r>
          </w:p>
        </w:tc>
        <w:tc>
          <w:tcPr>
            <w:tcW w:w="851" w:type="dxa"/>
            <w:tcBorders>
              <w:top w:val="single" w:sz="4" w:space="0" w:color="auto"/>
              <w:left w:val="single" w:sz="4" w:space="0" w:color="auto"/>
              <w:bottom w:val="single" w:sz="4" w:space="0" w:color="auto"/>
              <w:right w:val="single" w:sz="4" w:space="0" w:color="auto"/>
            </w:tcBorders>
          </w:tcPr>
          <w:p w:rsidR="00455329" w:rsidRPr="004E2F22" w:rsidRDefault="00485174" w:rsidP="004E2F22">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14</w:t>
            </w:r>
          </w:p>
        </w:tc>
        <w:tc>
          <w:tcPr>
            <w:tcW w:w="1729" w:type="dxa"/>
            <w:tcBorders>
              <w:top w:val="single" w:sz="4" w:space="0" w:color="auto"/>
              <w:left w:val="single" w:sz="4" w:space="0" w:color="auto"/>
              <w:bottom w:val="single" w:sz="4" w:space="0" w:color="auto"/>
              <w:right w:val="single" w:sz="4" w:space="0" w:color="auto"/>
            </w:tcBorders>
          </w:tcPr>
          <w:p w:rsidR="00455329" w:rsidRPr="004E2F22" w:rsidRDefault="00455329" w:rsidP="004E2F22">
            <w:pPr>
              <w:autoSpaceDE w:val="0"/>
              <w:autoSpaceDN w:val="0"/>
              <w:jc w:val="center"/>
              <w:rPr>
                <w:rFonts w:ascii="Times New Roman" w:hAnsi="Times New Roman" w:cs="Times New Roman"/>
                <w:i/>
                <w:sz w:val="22"/>
                <w:szCs w:val="22"/>
              </w:rPr>
            </w:pPr>
            <w:r w:rsidRPr="004E2F22">
              <w:rPr>
                <w:rFonts w:ascii="Times New Roman" w:hAnsi="Times New Roman" w:cs="Times New Roman"/>
                <w:i/>
                <w:sz w:val="22"/>
                <w:szCs w:val="22"/>
              </w:rPr>
              <w:t xml:space="preserve">За розкладом </w:t>
            </w:r>
          </w:p>
          <w:p w:rsidR="00455329" w:rsidRPr="004E2F22" w:rsidRDefault="00455329" w:rsidP="004E2F22">
            <w:pPr>
              <w:autoSpaceDE w:val="0"/>
              <w:autoSpaceDN w:val="0"/>
              <w:jc w:val="center"/>
              <w:rPr>
                <w:rFonts w:ascii="Times New Roman" w:hAnsi="Times New Roman" w:cs="Times New Roman"/>
                <w:i/>
                <w:sz w:val="22"/>
                <w:szCs w:val="22"/>
              </w:rPr>
            </w:pPr>
          </w:p>
        </w:tc>
      </w:tr>
    </w:tbl>
    <w:p w:rsidR="00D36B8B" w:rsidRDefault="00D36B8B" w:rsidP="00B56C83">
      <w:pPr>
        <w:pStyle w:val="a4"/>
        <w:ind w:left="0"/>
        <w:rPr>
          <w:b/>
          <w:i/>
          <w:sz w:val="22"/>
          <w:szCs w:val="22"/>
          <w:lang w:val="uk-UA"/>
        </w:rPr>
      </w:pPr>
    </w:p>
    <w:p w:rsidR="00B56C83" w:rsidRPr="00A31F4F" w:rsidRDefault="00B56C83" w:rsidP="00B56C83">
      <w:pPr>
        <w:pStyle w:val="a4"/>
        <w:ind w:left="0"/>
        <w:rPr>
          <w:i/>
          <w:sz w:val="22"/>
          <w:szCs w:val="22"/>
          <w:lang w:val="uk-UA"/>
        </w:rPr>
      </w:pPr>
      <w:r w:rsidRPr="00A31F4F">
        <w:rPr>
          <w:b/>
          <w:i/>
          <w:sz w:val="22"/>
          <w:szCs w:val="22"/>
          <w:lang w:val="uk-UA"/>
        </w:rPr>
        <w:t xml:space="preserve">Примітка.  </w:t>
      </w:r>
      <w:r w:rsidRPr="00A31F4F">
        <w:rPr>
          <w:i/>
          <w:sz w:val="22"/>
          <w:szCs w:val="22"/>
          <w:lang w:val="uk-UA"/>
        </w:rPr>
        <w:t xml:space="preserve">У разі розроблених і розміщених в </w:t>
      </w:r>
      <w:r w:rsidRPr="00A31F4F">
        <w:rPr>
          <w:bCs/>
          <w:i/>
          <w:sz w:val="22"/>
          <w:szCs w:val="22"/>
          <w:lang w:val="uk-UA"/>
        </w:rPr>
        <w:t xml:space="preserve">СЕЗН ЗНУ </w:t>
      </w:r>
      <w:r w:rsidRPr="00A31F4F">
        <w:rPr>
          <w:i/>
          <w:sz w:val="22"/>
          <w:szCs w:val="22"/>
          <w:lang w:val="uk-UA"/>
        </w:rPr>
        <w:t>методичних рекомендацій (вказівок) до практичних/семінарських/лабораторних занять, самостійної роботи, пер</w:t>
      </w:r>
      <w:r w:rsidR="00EF092D">
        <w:rPr>
          <w:i/>
          <w:sz w:val="22"/>
          <w:szCs w:val="22"/>
          <w:lang w:val="uk-UA"/>
        </w:rPr>
        <w:t>е</w:t>
      </w:r>
      <w:r w:rsidRPr="00A31F4F">
        <w:rPr>
          <w:i/>
          <w:sz w:val="22"/>
          <w:szCs w:val="22"/>
          <w:lang w:val="uk-UA"/>
        </w:rPr>
        <w:t>лік питань/завдань можна НЕ подавати.</w:t>
      </w:r>
    </w:p>
    <w:p w:rsidR="00B56C83" w:rsidRDefault="00B56C83" w:rsidP="008142E9">
      <w:pPr>
        <w:autoSpaceDN w:val="0"/>
        <w:jc w:val="center"/>
        <w:rPr>
          <w:rFonts w:ascii="Times New Roman" w:hAnsi="Times New Roman" w:cs="Times New Roman"/>
          <w:b/>
          <w:sz w:val="28"/>
          <w:szCs w:val="28"/>
        </w:rPr>
      </w:pPr>
      <w:r w:rsidRPr="00A31F4F">
        <w:rPr>
          <w:rFonts w:ascii="Times New Roman" w:hAnsi="Times New Roman" w:cs="Times New Roman"/>
          <w:b/>
          <w:sz w:val="28"/>
          <w:szCs w:val="28"/>
        </w:rPr>
        <w:t xml:space="preserve">5. Види і зміст контрольних заходів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2552"/>
        <w:gridCol w:w="2835"/>
        <w:gridCol w:w="850"/>
      </w:tblGrid>
      <w:tr w:rsidR="00AD1461" w:rsidRPr="00B02315" w:rsidTr="008142E9">
        <w:trPr>
          <w:trHeight w:val="442"/>
        </w:trPr>
        <w:tc>
          <w:tcPr>
            <w:tcW w:w="1305" w:type="dxa"/>
          </w:tcPr>
          <w:p w:rsidR="00AD1461" w:rsidRPr="00AD1461" w:rsidRDefault="00AD1461" w:rsidP="00AD1461">
            <w:pPr>
              <w:jc w:val="center"/>
              <w:rPr>
                <w:sz w:val="22"/>
                <w:szCs w:val="22"/>
              </w:rPr>
            </w:pPr>
            <w:r w:rsidRPr="00AD1461">
              <w:rPr>
                <w:sz w:val="22"/>
                <w:szCs w:val="22"/>
              </w:rPr>
              <w:t>Вид заняття/</w:t>
            </w:r>
          </w:p>
          <w:p w:rsidR="00AD1461" w:rsidRPr="000D1A4C" w:rsidRDefault="00AD1461" w:rsidP="00AD1461">
            <w:pPr>
              <w:jc w:val="center"/>
              <w:rPr>
                <w:sz w:val="22"/>
                <w:szCs w:val="22"/>
              </w:rPr>
            </w:pPr>
            <w:r w:rsidRPr="00AD1461">
              <w:rPr>
                <w:sz w:val="22"/>
                <w:szCs w:val="22"/>
              </w:rPr>
              <w:t>роботи</w:t>
            </w:r>
          </w:p>
        </w:tc>
        <w:tc>
          <w:tcPr>
            <w:tcW w:w="2126" w:type="dxa"/>
          </w:tcPr>
          <w:p w:rsidR="00AD1461" w:rsidRPr="000D1A4C" w:rsidRDefault="00AD1461" w:rsidP="00EF092D">
            <w:pPr>
              <w:jc w:val="center"/>
              <w:rPr>
                <w:sz w:val="22"/>
                <w:szCs w:val="22"/>
              </w:rPr>
            </w:pPr>
            <w:r w:rsidRPr="000D1A4C">
              <w:rPr>
                <w:sz w:val="22"/>
                <w:szCs w:val="22"/>
              </w:rPr>
              <w:t>Вид контрольного заходу</w:t>
            </w:r>
          </w:p>
        </w:tc>
        <w:tc>
          <w:tcPr>
            <w:tcW w:w="2552" w:type="dxa"/>
          </w:tcPr>
          <w:p w:rsidR="00AD1461" w:rsidRPr="000D1A4C" w:rsidRDefault="00AD1461" w:rsidP="00EF092D">
            <w:pPr>
              <w:jc w:val="center"/>
              <w:rPr>
                <w:sz w:val="22"/>
                <w:szCs w:val="22"/>
              </w:rPr>
            </w:pPr>
            <w:r w:rsidRPr="000D1A4C">
              <w:rPr>
                <w:sz w:val="22"/>
                <w:szCs w:val="22"/>
              </w:rPr>
              <w:t>Зміст контрольного заходу</w:t>
            </w:r>
          </w:p>
        </w:tc>
        <w:tc>
          <w:tcPr>
            <w:tcW w:w="2835" w:type="dxa"/>
          </w:tcPr>
          <w:p w:rsidR="00AD1461" w:rsidRDefault="00AD1461" w:rsidP="00EF092D">
            <w:pPr>
              <w:jc w:val="center"/>
              <w:rPr>
                <w:sz w:val="22"/>
                <w:szCs w:val="22"/>
              </w:rPr>
            </w:pPr>
            <w:r w:rsidRPr="000D1A4C">
              <w:rPr>
                <w:sz w:val="22"/>
                <w:szCs w:val="22"/>
              </w:rPr>
              <w:t>Критерії оцінювання</w:t>
            </w:r>
          </w:p>
          <w:p w:rsidR="00AD1461" w:rsidRPr="000D1A4C" w:rsidRDefault="00AD1461" w:rsidP="00EF092D">
            <w:pPr>
              <w:jc w:val="center"/>
              <w:rPr>
                <w:sz w:val="22"/>
                <w:szCs w:val="22"/>
              </w:rPr>
            </w:pPr>
            <w:r w:rsidRPr="00AD1461">
              <w:rPr>
                <w:sz w:val="22"/>
                <w:szCs w:val="22"/>
              </w:rPr>
              <w:t>та термін виконання*</w:t>
            </w:r>
          </w:p>
        </w:tc>
        <w:tc>
          <w:tcPr>
            <w:tcW w:w="850" w:type="dxa"/>
          </w:tcPr>
          <w:p w:rsidR="00AD1461" w:rsidRPr="000D1A4C" w:rsidRDefault="00AD1461" w:rsidP="00EF092D">
            <w:pPr>
              <w:jc w:val="center"/>
              <w:rPr>
                <w:sz w:val="22"/>
                <w:szCs w:val="22"/>
              </w:rPr>
            </w:pPr>
            <w:r w:rsidRPr="000D1A4C">
              <w:rPr>
                <w:sz w:val="22"/>
                <w:szCs w:val="22"/>
              </w:rPr>
              <w:t>Усього балів</w:t>
            </w:r>
          </w:p>
        </w:tc>
      </w:tr>
      <w:tr w:rsidR="00AD1461" w:rsidRPr="00B02315" w:rsidTr="008142E9">
        <w:trPr>
          <w:trHeight w:val="105"/>
        </w:trPr>
        <w:tc>
          <w:tcPr>
            <w:tcW w:w="1305" w:type="dxa"/>
          </w:tcPr>
          <w:p w:rsidR="00AD1461" w:rsidRPr="000D1A4C" w:rsidRDefault="00AD1461" w:rsidP="00EF092D">
            <w:pPr>
              <w:jc w:val="center"/>
              <w:rPr>
                <w:b/>
                <w:sz w:val="22"/>
                <w:szCs w:val="22"/>
              </w:rPr>
            </w:pPr>
            <w:r w:rsidRPr="000D1A4C">
              <w:rPr>
                <w:b/>
                <w:sz w:val="22"/>
                <w:szCs w:val="22"/>
              </w:rPr>
              <w:t>1</w:t>
            </w:r>
          </w:p>
        </w:tc>
        <w:tc>
          <w:tcPr>
            <w:tcW w:w="2126" w:type="dxa"/>
          </w:tcPr>
          <w:p w:rsidR="00AD1461" w:rsidRPr="000D1A4C" w:rsidRDefault="00AD1461" w:rsidP="00EF092D">
            <w:pPr>
              <w:jc w:val="center"/>
              <w:rPr>
                <w:b/>
                <w:sz w:val="22"/>
                <w:szCs w:val="22"/>
              </w:rPr>
            </w:pPr>
            <w:r w:rsidRPr="000D1A4C">
              <w:rPr>
                <w:b/>
                <w:sz w:val="22"/>
                <w:szCs w:val="22"/>
              </w:rPr>
              <w:t>2</w:t>
            </w:r>
          </w:p>
        </w:tc>
        <w:tc>
          <w:tcPr>
            <w:tcW w:w="2552" w:type="dxa"/>
          </w:tcPr>
          <w:p w:rsidR="00AD1461" w:rsidRPr="000D1A4C" w:rsidRDefault="00AD1461" w:rsidP="00EF092D">
            <w:pPr>
              <w:jc w:val="center"/>
              <w:rPr>
                <w:b/>
                <w:sz w:val="22"/>
                <w:szCs w:val="22"/>
              </w:rPr>
            </w:pPr>
            <w:r w:rsidRPr="000D1A4C">
              <w:rPr>
                <w:b/>
                <w:sz w:val="22"/>
                <w:szCs w:val="22"/>
              </w:rPr>
              <w:t>3</w:t>
            </w:r>
          </w:p>
        </w:tc>
        <w:tc>
          <w:tcPr>
            <w:tcW w:w="2835" w:type="dxa"/>
          </w:tcPr>
          <w:p w:rsidR="00AD1461" w:rsidRPr="000D1A4C" w:rsidRDefault="00AD1461" w:rsidP="00EF092D">
            <w:pPr>
              <w:jc w:val="center"/>
              <w:rPr>
                <w:b/>
                <w:sz w:val="22"/>
                <w:szCs w:val="22"/>
              </w:rPr>
            </w:pPr>
            <w:r w:rsidRPr="000D1A4C">
              <w:rPr>
                <w:b/>
                <w:sz w:val="22"/>
                <w:szCs w:val="22"/>
              </w:rPr>
              <w:t>4</w:t>
            </w:r>
          </w:p>
        </w:tc>
        <w:tc>
          <w:tcPr>
            <w:tcW w:w="850" w:type="dxa"/>
          </w:tcPr>
          <w:p w:rsidR="00AD1461" w:rsidRPr="000D1A4C" w:rsidRDefault="00AD1461" w:rsidP="00EF092D">
            <w:pPr>
              <w:jc w:val="center"/>
              <w:rPr>
                <w:b/>
                <w:sz w:val="22"/>
                <w:szCs w:val="22"/>
              </w:rPr>
            </w:pPr>
            <w:r w:rsidRPr="000D1A4C">
              <w:rPr>
                <w:b/>
                <w:sz w:val="22"/>
                <w:szCs w:val="22"/>
              </w:rPr>
              <w:t>5</w:t>
            </w:r>
          </w:p>
        </w:tc>
      </w:tr>
      <w:tr w:rsidR="00CB0D10" w:rsidRPr="00B02315" w:rsidTr="00CB0D10">
        <w:trPr>
          <w:trHeight w:val="135"/>
        </w:trPr>
        <w:tc>
          <w:tcPr>
            <w:tcW w:w="9668" w:type="dxa"/>
            <w:gridSpan w:val="5"/>
          </w:tcPr>
          <w:p w:rsidR="00CB0D10" w:rsidRPr="000D1A4C" w:rsidRDefault="00CB0D10" w:rsidP="00EF092D">
            <w:pPr>
              <w:jc w:val="center"/>
              <w:rPr>
                <w:b/>
                <w:sz w:val="22"/>
                <w:szCs w:val="22"/>
              </w:rPr>
            </w:pPr>
            <w:r w:rsidRPr="00A31F4F">
              <w:rPr>
                <w:rFonts w:ascii="Times New Roman" w:hAnsi="Times New Roman" w:cs="Times New Roman"/>
                <w:b/>
                <w:sz w:val="20"/>
                <w:szCs w:val="20"/>
                <w:lang w:eastAsia="en-US"/>
              </w:rPr>
              <w:t>Поточний контроль</w:t>
            </w:r>
          </w:p>
        </w:tc>
      </w:tr>
      <w:tr w:rsidR="00AD1461" w:rsidRPr="00B02315" w:rsidTr="008142E9">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00AD1461" w:rsidRPr="00A31F4F">
              <w:rPr>
                <w:rFonts w:ascii="Times New Roman" w:hAnsi="Times New Roman" w:cs="Times New Roman"/>
                <w:sz w:val="22"/>
                <w:szCs w:val="22"/>
              </w:rPr>
              <w:t xml:space="preserve"> заняття 1</w:t>
            </w:r>
          </w:p>
        </w:tc>
        <w:tc>
          <w:tcPr>
            <w:tcW w:w="2126" w:type="dxa"/>
          </w:tcPr>
          <w:p w:rsidR="00AD1461" w:rsidRPr="000D1A4C" w:rsidRDefault="00AD1461" w:rsidP="004A14D1">
            <w:pPr>
              <w:ind w:right="-102"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B920A8">
              <w:rPr>
                <w:sz w:val="22"/>
                <w:szCs w:val="22"/>
              </w:rPr>
              <w:t xml:space="preserve">ою </w:t>
            </w:r>
            <w:r w:rsidRPr="000D1A4C">
              <w:rPr>
                <w:sz w:val="22"/>
                <w:szCs w:val="22"/>
              </w:rPr>
              <w:t>1-</w:t>
            </w:r>
            <w:r w:rsidRPr="000D1A4C">
              <w:rPr>
                <w:sz w:val="22"/>
                <w:szCs w:val="22"/>
                <w:lang w:val="ru-RU"/>
              </w:rPr>
              <w:t>2</w:t>
            </w:r>
            <w:r w:rsidRPr="000D1A4C">
              <w:rPr>
                <w:sz w:val="22"/>
                <w:szCs w:val="22"/>
              </w:rPr>
              <w:t xml:space="preserve">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rPr>
              <w:t xml:space="preserve">) </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ЗМ1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B920A8">
        <w:trPr>
          <w:trHeight w:val="131"/>
        </w:trPr>
        <w:tc>
          <w:tcPr>
            <w:tcW w:w="1305" w:type="dxa"/>
            <w:vMerge/>
          </w:tcPr>
          <w:p w:rsidR="00AD1461" w:rsidRPr="000D1A4C" w:rsidRDefault="00AD1461" w:rsidP="00EF092D">
            <w:pPr>
              <w:jc w:val="center"/>
              <w:rPr>
                <w:b/>
                <w:sz w:val="22"/>
                <w:szCs w:val="22"/>
              </w:rPr>
            </w:pPr>
          </w:p>
        </w:tc>
        <w:tc>
          <w:tcPr>
            <w:tcW w:w="2126" w:type="dxa"/>
          </w:tcPr>
          <w:p w:rsidR="00AD1461" w:rsidRPr="000D1A4C" w:rsidRDefault="00AD1461" w:rsidP="004A14D1">
            <w:pPr>
              <w:ind w:right="-102"/>
              <w:rPr>
                <w:sz w:val="22"/>
                <w:szCs w:val="22"/>
              </w:rPr>
            </w:pPr>
            <w:r w:rsidRPr="000D1A4C">
              <w:rPr>
                <w:sz w:val="22"/>
                <w:szCs w:val="22"/>
              </w:rPr>
              <w:t xml:space="preserve">Практичне завдання: </w:t>
            </w: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w:t>
            </w:r>
            <w:r w:rsidR="00B920A8">
              <w:rPr>
                <w:sz w:val="22"/>
                <w:szCs w:val="22"/>
                <w:lang w:val="ru-RU"/>
              </w:rPr>
              <w:t>ою</w:t>
            </w:r>
            <w:r w:rsidRPr="000D1A4C">
              <w:rPr>
                <w:sz w:val="22"/>
                <w:szCs w:val="22"/>
                <w:lang w:val="ru-RU"/>
              </w:rPr>
              <w:t xml:space="preserve"> 1 </w:t>
            </w:r>
            <w:proofErr w:type="spellStart"/>
            <w:r w:rsidRPr="000D1A4C">
              <w:rPr>
                <w:sz w:val="22"/>
                <w:szCs w:val="22"/>
                <w:lang w:val="ru-RU"/>
              </w:rPr>
              <w:t>змістового</w:t>
            </w:r>
            <w:proofErr w:type="spellEnd"/>
            <w:r w:rsidRPr="000D1A4C">
              <w:rPr>
                <w:sz w:val="22"/>
                <w:szCs w:val="22"/>
                <w:lang w:val="ru-RU"/>
              </w:rPr>
              <w:t xml:space="preserve"> модуля 1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ind w:left="28"/>
              <w:jc w:val="both"/>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 xml:space="preserve">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 </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D273E4">
              <w:rPr>
                <w:rFonts w:ascii="Times New Roman" w:hAnsi="Times New Roman" w:cs="Times New Roman"/>
                <w:sz w:val="22"/>
                <w:szCs w:val="22"/>
                <w:lang w:val="ru-RU"/>
              </w:rPr>
              <w:t>2</w:t>
            </w:r>
            <w:r w:rsidR="00B920A8">
              <w:rPr>
                <w:rFonts w:ascii="Times New Roman" w:hAnsi="Times New Roman" w:cs="Times New Roman"/>
                <w:sz w:val="22"/>
                <w:szCs w:val="22"/>
                <w:lang w:val="ru-RU"/>
              </w:rPr>
              <w:t>, 3</w:t>
            </w:r>
          </w:p>
        </w:tc>
        <w:tc>
          <w:tcPr>
            <w:tcW w:w="2126" w:type="dxa"/>
          </w:tcPr>
          <w:p w:rsidR="00AD1461" w:rsidRPr="000D1A4C" w:rsidRDefault="00AD1461" w:rsidP="004A14D1">
            <w:pPr>
              <w:ind w:right="-102"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B920A8">
              <w:rPr>
                <w:sz w:val="22"/>
                <w:szCs w:val="22"/>
              </w:rPr>
              <w:t>ою 2</w:t>
            </w:r>
            <w:r w:rsidRPr="000D1A4C">
              <w:rPr>
                <w:sz w:val="22"/>
                <w:szCs w:val="22"/>
                <w:lang w:val="ru-RU"/>
              </w:rPr>
              <w:t xml:space="preserve">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ЗМ2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1-2 оцінюється максимально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4A14D1">
            <w:pPr>
              <w:ind w:right="-102" w:firstLine="34"/>
              <w:rPr>
                <w:sz w:val="22"/>
                <w:szCs w:val="22"/>
              </w:rPr>
            </w:pPr>
            <w:r w:rsidRPr="000D1A4C">
              <w:rPr>
                <w:sz w:val="22"/>
                <w:szCs w:val="22"/>
              </w:rPr>
              <w:t>Практичне завдання:</w:t>
            </w:r>
          </w:p>
          <w:p w:rsidR="00AD1461" w:rsidRPr="000D1A4C" w:rsidRDefault="00AD1461" w:rsidP="004A14D1">
            <w:pPr>
              <w:ind w:right="-102" w:firstLine="34"/>
              <w:rPr>
                <w:sz w:val="22"/>
                <w:szCs w:val="22"/>
                <w:lang w:val="ru-RU"/>
              </w:rPr>
            </w:pP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w:t>
            </w:r>
            <w:r w:rsidRPr="000D1A4C">
              <w:rPr>
                <w:sz w:val="22"/>
                <w:szCs w:val="22"/>
                <w:lang w:val="ru-RU"/>
              </w:rPr>
              <w:lastRenderedPageBreak/>
              <w:t>тем</w:t>
            </w:r>
            <w:r w:rsidR="00B920A8">
              <w:rPr>
                <w:sz w:val="22"/>
                <w:szCs w:val="22"/>
                <w:lang w:val="ru-RU"/>
              </w:rPr>
              <w:t>ою 2</w:t>
            </w:r>
            <w:r w:rsidRPr="000D1A4C">
              <w:rPr>
                <w:sz w:val="22"/>
                <w:szCs w:val="22"/>
                <w:lang w:val="ru-RU"/>
              </w:rPr>
              <w:t xml:space="preserve"> </w:t>
            </w:r>
            <w:proofErr w:type="spellStart"/>
            <w:r w:rsidRPr="000D1A4C">
              <w:rPr>
                <w:sz w:val="22"/>
                <w:szCs w:val="22"/>
                <w:lang w:val="ru-RU"/>
              </w:rPr>
              <w:t>змістового</w:t>
            </w:r>
            <w:proofErr w:type="spellEnd"/>
            <w:r w:rsidRPr="000D1A4C">
              <w:rPr>
                <w:sz w:val="22"/>
                <w:szCs w:val="22"/>
                <w:lang w:val="ru-RU"/>
              </w:rPr>
              <w:t xml:space="preserve"> модуля 2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lastRenderedPageBreak/>
              <w:t>Вимоги до виконання та оформлення:</w:t>
            </w:r>
          </w:p>
          <w:p w:rsidR="00AD1461" w:rsidRPr="000D1A4C" w:rsidRDefault="00AD1461" w:rsidP="00EF092D">
            <w:pPr>
              <w:rPr>
                <w:sz w:val="22"/>
                <w:szCs w:val="22"/>
              </w:rPr>
            </w:pPr>
            <w:r w:rsidRPr="000D1A4C">
              <w:rPr>
                <w:sz w:val="22"/>
                <w:szCs w:val="22"/>
              </w:rPr>
              <w:t xml:space="preserve">виконується у вигляді тез доповіді у </w:t>
            </w:r>
            <w:r w:rsidRPr="000D1A4C">
              <w:rPr>
                <w:sz w:val="22"/>
                <w:szCs w:val="22"/>
              </w:rPr>
              <w:lastRenderedPageBreak/>
              <w:t>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lastRenderedPageBreak/>
              <w:t xml:space="preserve">Презентація доповіді та опитування оцінюється максимально в 9 балів (оцінюється глибина </w:t>
            </w:r>
            <w:r w:rsidRPr="000D1A4C">
              <w:rPr>
                <w:sz w:val="22"/>
                <w:szCs w:val="22"/>
              </w:rPr>
              <w:lastRenderedPageBreak/>
              <w:t>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lastRenderedPageBreak/>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B920A8">
              <w:rPr>
                <w:rFonts w:ascii="Times New Roman" w:hAnsi="Times New Roman" w:cs="Times New Roman"/>
                <w:sz w:val="22"/>
                <w:szCs w:val="22"/>
                <w:lang w:val="ru-RU"/>
              </w:rPr>
              <w:t>4-7</w:t>
            </w:r>
          </w:p>
        </w:tc>
        <w:tc>
          <w:tcPr>
            <w:tcW w:w="2126" w:type="dxa"/>
          </w:tcPr>
          <w:p w:rsidR="00AD1461" w:rsidRPr="000D1A4C" w:rsidRDefault="00AD1461" w:rsidP="004A14D1">
            <w:pPr>
              <w:ind w:right="-102"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 xml:space="preserve">Теоретичні питання за темами </w:t>
            </w:r>
            <w:r w:rsidR="00B920A8">
              <w:rPr>
                <w:sz w:val="22"/>
                <w:szCs w:val="22"/>
              </w:rPr>
              <w:t>3-4</w:t>
            </w:r>
            <w:r w:rsidRPr="000D1A4C">
              <w:rPr>
                <w:sz w:val="22"/>
                <w:szCs w:val="22"/>
                <w:lang w:val="ru-RU"/>
              </w:rPr>
              <w:t xml:space="preserve"> </w:t>
            </w:r>
            <w:r w:rsidRPr="000D1A4C">
              <w:rPr>
                <w:sz w:val="22"/>
                <w:szCs w:val="22"/>
              </w:rPr>
              <w:t>(</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ЗМ3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4A14D1">
            <w:pPr>
              <w:ind w:right="-102" w:firstLine="34"/>
              <w:rPr>
                <w:sz w:val="22"/>
                <w:szCs w:val="22"/>
                <w:lang w:val="ru-RU"/>
              </w:rPr>
            </w:pPr>
            <w:r w:rsidRPr="000D1A4C">
              <w:rPr>
                <w:sz w:val="22"/>
                <w:szCs w:val="22"/>
              </w:rPr>
              <w:t>Практичне завдання:</w:t>
            </w:r>
            <w:r w:rsidR="004A14D1">
              <w:rPr>
                <w:sz w:val="22"/>
                <w:szCs w:val="22"/>
              </w:rPr>
              <w:t xml:space="preserve"> П</w:t>
            </w:r>
            <w:proofErr w:type="spellStart"/>
            <w:r w:rsidRPr="000D1A4C">
              <w:rPr>
                <w:sz w:val="22"/>
                <w:szCs w:val="22"/>
                <w:lang w:val="ru-RU"/>
              </w:rPr>
              <w:t>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темами </w:t>
            </w:r>
            <w:r w:rsidR="00B920A8">
              <w:rPr>
                <w:sz w:val="22"/>
                <w:szCs w:val="22"/>
                <w:lang w:val="ru-RU"/>
              </w:rPr>
              <w:t>3-4</w:t>
            </w:r>
            <w:r w:rsidRPr="000D1A4C">
              <w:rPr>
                <w:sz w:val="22"/>
                <w:szCs w:val="22"/>
                <w:lang w:val="ru-RU"/>
              </w:rPr>
              <w:t xml:space="preserve"> </w:t>
            </w:r>
            <w:proofErr w:type="spellStart"/>
            <w:r w:rsidRPr="000D1A4C">
              <w:rPr>
                <w:sz w:val="22"/>
                <w:szCs w:val="22"/>
                <w:lang w:val="ru-RU"/>
              </w:rPr>
              <w:t>змістового</w:t>
            </w:r>
            <w:proofErr w:type="spellEnd"/>
            <w:r w:rsidRPr="000D1A4C">
              <w:rPr>
                <w:sz w:val="22"/>
                <w:szCs w:val="22"/>
                <w:lang w:val="ru-RU"/>
              </w:rPr>
              <w:t xml:space="preserve"> модуля 3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B920A8" w:rsidRDefault="00CB0D10" w:rsidP="00B920A8">
            <w:pPr>
              <w:jc w:val="center"/>
              <w:rPr>
                <w:rFonts w:ascii="Times New Roman" w:hAnsi="Times New Roman" w:cs="Times New Roman"/>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p>
          <w:p w:rsidR="00AD1461" w:rsidRPr="000D1A4C" w:rsidRDefault="00B920A8" w:rsidP="00B920A8">
            <w:pPr>
              <w:jc w:val="center"/>
              <w:rPr>
                <w:sz w:val="22"/>
                <w:szCs w:val="22"/>
              </w:rPr>
            </w:pPr>
            <w:r>
              <w:rPr>
                <w:rFonts w:ascii="Times New Roman" w:hAnsi="Times New Roman" w:cs="Times New Roman"/>
                <w:sz w:val="22"/>
                <w:szCs w:val="22"/>
              </w:rPr>
              <w:t>8-10</w:t>
            </w:r>
          </w:p>
        </w:tc>
        <w:tc>
          <w:tcPr>
            <w:tcW w:w="2126" w:type="dxa"/>
          </w:tcPr>
          <w:p w:rsidR="00AD1461" w:rsidRPr="000D1A4C" w:rsidRDefault="00AD1461" w:rsidP="004A14D1">
            <w:pPr>
              <w:ind w:right="-102"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B920A8">
              <w:rPr>
                <w:sz w:val="22"/>
                <w:szCs w:val="22"/>
              </w:rPr>
              <w:t>ами</w:t>
            </w:r>
            <w:r w:rsidRPr="000D1A4C">
              <w:rPr>
                <w:sz w:val="22"/>
                <w:szCs w:val="22"/>
              </w:rPr>
              <w:t xml:space="preserve"> </w:t>
            </w:r>
            <w:r w:rsidR="00B920A8">
              <w:rPr>
                <w:sz w:val="22"/>
                <w:szCs w:val="22"/>
              </w:rPr>
              <w:t xml:space="preserve">5-6 </w:t>
            </w:r>
            <w:r w:rsidRPr="000D1A4C">
              <w:rPr>
                <w:sz w:val="22"/>
                <w:szCs w:val="22"/>
              </w:rPr>
              <w:t>(</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ЗМ4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3-4 оцінюється максимально</w:t>
            </w:r>
            <w:r w:rsidRPr="004E0BEF">
              <w:rPr>
                <w:sz w:val="22"/>
                <w:szCs w:val="22"/>
                <w:lang w:val="ru-RU"/>
              </w:rPr>
              <w:t xml:space="preserve"> </w:t>
            </w:r>
            <w:r w:rsidRPr="000D1A4C">
              <w:rPr>
                <w:sz w:val="22"/>
                <w:szCs w:val="22"/>
              </w:rPr>
              <w:t xml:space="preserve">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4A14D1">
            <w:pPr>
              <w:ind w:right="-102" w:firstLine="34"/>
              <w:rPr>
                <w:sz w:val="22"/>
                <w:szCs w:val="22"/>
                <w:lang w:val="ru-RU"/>
              </w:rPr>
            </w:pPr>
            <w:r w:rsidRPr="000D1A4C">
              <w:rPr>
                <w:sz w:val="22"/>
                <w:szCs w:val="22"/>
              </w:rPr>
              <w:t>Практичне завдання:</w:t>
            </w:r>
            <w:r w:rsidR="004A14D1">
              <w:rPr>
                <w:sz w:val="22"/>
                <w:szCs w:val="22"/>
              </w:rPr>
              <w:t xml:space="preserve"> П</w:t>
            </w:r>
            <w:proofErr w:type="spellStart"/>
            <w:r w:rsidRPr="000D1A4C">
              <w:rPr>
                <w:sz w:val="22"/>
                <w:szCs w:val="22"/>
                <w:lang w:val="ru-RU"/>
              </w:rPr>
              <w:t>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w:t>
            </w:r>
            <w:r w:rsidR="00B920A8">
              <w:rPr>
                <w:sz w:val="22"/>
                <w:szCs w:val="22"/>
                <w:lang w:val="ru-RU"/>
              </w:rPr>
              <w:t>ами 5-6</w:t>
            </w:r>
            <w:r w:rsidRPr="000D1A4C">
              <w:rPr>
                <w:sz w:val="22"/>
                <w:szCs w:val="22"/>
                <w:lang w:val="ru-RU"/>
              </w:rPr>
              <w:t xml:space="preserve"> </w:t>
            </w:r>
            <w:proofErr w:type="spellStart"/>
            <w:r w:rsidRPr="000D1A4C">
              <w:rPr>
                <w:sz w:val="22"/>
                <w:szCs w:val="22"/>
                <w:lang w:val="ru-RU"/>
              </w:rPr>
              <w:t>змістового</w:t>
            </w:r>
            <w:proofErr w:type="spellEnd"/>
            <w:r w:rsidRPr="000D1A4C">
              <w:rPr>
                <w:sz w:val="22"/>
                <w:szCs w:val="22"/>
                <w:lang w:val="ru-RU"/>
              </w:rPr>
              <w:t xml:space="preserve"> модуля 4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315098" w:rsidTr="008142E9">
        <w:tc>
          <w:tcPr>
            <w:tcW w:w="1305" w:type="dxa"/>
          </w:tcPr>
          <w:p w:rsidR="00AD1461" w:rsidRPr="000D1A4C" w:rsidRDefault="00CB0D10" w:rsidP="00EF092D">
            <w:pPr>
              <w:jc w:val="center"/>
              <w:rPr>
                <w:b/>
                <w:sz w:val="22"/>
                <w:szCs w:val="22"/>
              </w:rPr>
            </w:pPr>
            <w:r w:rsidRPr="00A31F4F">
              <w:rPr>
                <w:rFonts w:ascii="Times New Roman" w:hAnsi="Times New Roman" w:cs="Times New Roman"/>
                <w:b/>
                <w:sz w:val="20"/>
                <w:szCs w:val="20"/>
              </w:rPr>
              <w:t>Усього за поточний контроль</w:t>
            </w:r>
          </w:p>
        </w:tc>
        <w:tc>
          <w:tcPr>
            <w:tcW w:w="2126" w:type="dxa"/>
          </w:tcPr>
          <w:p w:rsidR="00AD1461" w:rsidRPr="009B0715" w:rsidRDefault="00AD1461" w:rsidP="004A14D1">
            <w:pPr>
              <w:ind w:right="-102"/>
              <w:jc w:val="center"/>
              <w:rPr>
                <w:b/>
                <w:sz w:val="22"/>
                <w:szCs w:val="22"/>
                <w:lang w:val="ru-RU"/>
              </w:rPr>
            </w:pPr>
            <w:r>
              <w:rPr>
                <w:b/>
                <w:sz w:val="22"/>
                <w:szCs w:val="22"/>
                <w:lang w:val="ru-RU"/>
              </w:rPr>
              <w:t>8</w:t>
            </w:r>
          </w:p>
        </w:tc>
        <w:tc>
          <w:tcPr>
            <w:tcW w:w="2552" w:type="dxa"/>
          </w:tcPr>
          <w:p w:rsidR="00AD1461" w:rsidRPr="000D1A4C" w:rsidRDefault="00AD1461" w:rsidP="00EF092D">
            <w:pPr>
              <w:jc w:val="center"/>
              <w:rPr>
                <w:b/>
                <w:sz w:val="22"/>
                <w:szCs w:val="22"/>
                <w:lang w:val="ru-RU"/>
              </w:rPr>
            </w:pPr>
          </w:p>
        </w:tc>
        <w:tc>
          <w:tcPr>
            <w:tcW w:w="2835" w:type="dxa"/>
          </w:tcPr>
          <w:p w:rsidR="00AD1461" w:rsidRPr="000D1A4C" w:rsidRDefault="00AD1461" w:rsidP="00EF092D">
            <w:pPr>
              <w:jc w:val="center"/>
              <w:rPr>
                <w:b/>
                <w:sz w:val="22"/>
                <w:szCs w:val="22"/>
                <w:lang w:val="ru-RU"/>
              </w:rPr>
            </w:pPr>
          </w:p>
        </w:tc>
        <w:tc>
          <w:tcPr>
            <w:tcW w:w="850" w:type="dxa"/>
          </w:tcPr>
          <w:p w:rsidR="00AD1461" w:rsidRPr="000D1A4C" w:rsidRDefault="00AD1461" w:rsidP="00EF092D">
            <w:pPr>
              <w:jc w:val="center"/>
              <w:rPr>
                <w:b/>
                <w:sz w:val="22"/>
                <w:szCs w:val="22"/>
              </w:rPr>
            </w:pPr>
            <w:r w:rsidRPr="000D1A4C">
              <w:rPr>
                <w:b/>
                <w:sz w:val="22"/>
                <w:szCs w:val="22"/>
              </w:rPr>
              <w:t>60</w:t>
            </w:r>
          </w:p>
        </w:tc>
      </w:tr>
      <w:tr w:rsidR="00CB0D10" w:rsidRPr="00A31F4F" w:rsidTr="00CB0D10">
        <w:trPr>
          <w:trHeight w:val="127"/>
        </w:trPr>
        <w:tc>
          <w:tcPr>
            <w:tcW w:w="9668" w:type="dxa"/>
            <w:gridSpan w:val="5"/>
            <w:tcBorders>
              <w:top w:val="single" w:sz="4" w:space="0" w:color="auto"/>
              <w:left w:val="single" w:sz="4" w:space="0" w:color="auto"/>
              <w:right w:val="single" w:sz="4" w:space="0" w:color="auto"/>
            </w:tcBorders>
          </w:tcPr>
          <w:p w:rsidR="00CB0D10" w:rsidRPr="00CB0D10" w:rsidRDefault="00CB0D10" w:rsidP="004A14D1">
            <w:pPr>
              <w:ind w:right="-102"/>
              <w:jc w:val="center"/>
              <w:rPr>
                <w:b/>
                <w:sz w:val="22"/>
                <w:szCs w:val="22"/>
              </w:rPr>
            </w:pPr>
            <w:r w:rsidRPr="00A31F4F">
              <w:rPr>
                <w:rFonts w:ascii="Times New Roman" w:hAnsi="Times New Roman" w:cs="Times New Roman"/>
                <w:b/>
                <w:sz w:val="20"/>
                <w:szCs w:val="20"/>
              </w:rPr>
              <w:t>Підсумковий контроль</w:t>
            </w:r>
          </w:p>
        </w:tc>
      </w:tr>
      <w:tr w:rsidR="00CB0D10" w:rsidRPr="00A31F4F" w:rsidTr="008142E9">
        <w:trPr>
          <w:trHeight w:val="585"/>
        </w:trPr>
        <w:tc>
          <w:tcPr>
            <w:tcW w:w="1305" w:type="dxa"/>
            <w:vMerge w:val="restart"/>
            <w:tcBorders>
              <w:top w:val="single" w:sz="4" w:space="0" w:color="auto"/>
              <w:left w:val="single" w:sz="4" w:space="0" w:color="auto"/>
              <w:right w:val="single" w:sz="4" w:space="0" w:color="auto"/>
            </w:tcBorders>
          </w:tcPr>
          <w:p w:rsidR="00CB0D10" w:rsidRPr="00BB35F2" w:rsidRDefault="00CB0D10" w:rsidP="00CB0D10">
            <w:pPr>
              <w:jc w:val="center"/>
              <w:rPr>
                <w:rFonts w:ascii="Times New Roman" w:hAnsi="Times New Roman" w:cs="Times New Roman"/>
                <w:b/>
              </w:rPr>
            </w:pPr>
            <w:r w:rsidRPr="00BB35F2">
              <w:rPr>
                <w:rFonts w:ascii="Times New Roman" w:hAnsi="Times New Roman" w:cs="Times New Roman"/>
                <w:b/>
              </w:rPr>
              <w:t>Залік</w:t>
            </w:r>
          </w:p>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CB0D10" w:rsidRDefault="00CB0D10" w:rsidP="004A14D1">
            <w:pPr>
              <w:ind w:left="27" w:right="-102"/>
              <w:rPr>
                <w:sz w:val="22"/>
                <w:szCs w:val="22"/>
              </w:rPr>
            </w:pPr>
            <w:r w:rsidRPr="00315098">
              <w:rPr>
                <w:sz w:val="22"/>
                <w:szCs w:val="22"/>
              </w:rPr>
              <w:t>Теоретичне завдання</w:t>
            </w:r>
            <w:r>
              <w:rPr>
                <w:sz w:val="22"/>
                <w:szCs w:val="22"/>
              </w:rPr>
              <w:t>:</w:t>
            </w:r>
          </w:p>
          <w:p w:rsidR="00CB0D10" w:rsidRPr="00315098" w:rsidRDefault="00CB0D10" w:rsidP="004A14D1">
            <w:pPr>
              <w:ind w:left="27" w:right="-102"/>
            </w:pPr>
            <w:r>
              <w:rPr>
                <w:sz w:val="22"/>
                <w:szCs w:val="22"/>
              </w:rPr>
              <w:t xml:space="preserve">два теоретичних питання </w:t>
            </w:r>
          </w:p>
        </w:tc>
        <w:tc>
          <w:tcPr>
            <w:tcW w:w="2552"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rPr>
                <w:b/>
              </w:rPr>
            </w:pPr>
            <w:r w:rsidRPr="00315098">
              <w:rPr>
                <w:sz w:val="22"/>
                <w:szCs w:val="22"/>
              </w:rPr>
              <w:t>Питання для підготовки</w:t>
            </w:r>
            <w:r>
              <w:rPr>
                <w:sz w:val="22"/>
                <w:szCs w:val="22"/>
              </w:rPr>
              <w:t>: за темами 1-</w:t>
            </w:r>
            <w:r w:rsidR="00B920A8">
              <w:rPr>
                <w:sz w:val="22"/>
                <w:szCs w:val="22"/>
              </w:rPr>
              <w:t>6</w:t>
            </w:r>
            <w:r>
              <w:rPr>
                <w:sz w:val="22"/>
                <w:szCs w:val="22"/>
                <w:lang w:val="ru-RU"/>
              </w:rPr>
              <w:t xml:space="preserve"> </w:t>
            </w:r>
            <w:r>
              <w:rPr>
                <w:sz w:val="22"/>
                <w:szCs w:val="22"/>
              </w:rPr>
              <w:t>(Розділ 3 робочої програми)</w:t>
            </w:r>
          </w:p>
        </w:tc>
        <w:tc>
          <w:tcPr>
            <w:tcW w:w="2835"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jc w:val="center"/>
              <w:rPr>
                <w:b/>
              </w:rPr>
            </w:pPr>
            <w:r>
              <w:rPr>
                <w:b/>
              </w:rPr>
              <w:t>2*10</w:t>
            </w: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rPr>
          <w:trHeight w:val="1015"/>
        </w:trPr>
        <w:tc>
          <w:tcPr>
            <w:tcW w:w="1305" w:type="dxa"/>
            <w:vMerge/>
            <w:tcBorders>
              <w:left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right w:val="single" w:sz="4" w:space="0" w:color="auto"/>
            </w:tcBorders>
          </w:tcPr>
          <w:p w:rsidR="00CB0D10" w:rsidRPr="00315098" w:rsidRDefault="00CB0D10" w:rsidP="004A14D1">
            <w:pPr>
              <w:ind w:left="27" w:right="-102"/>
            </w:pPr>
            <w:r w:rsidRPr="00315098">
              <w:rPr>
                <w:sz w:val="22"/>
                <w:szCs w:val="22"/>
              </w:rPr>
              <w:t>Практичне завдання</w:t>
            </w:r>
            <w:r>
              <w:rPr>
                <w:sz w:val="22"/>
                <w:szCs w:val="22"/>
              </w:rPr>
              <w:t>:</w:t>
            </w:r>
            <w:r w:rsidR="004A14D1">
              <w:rPr>
                <w:sz w:val="22"/>
                <w:szCs w:val="22"/>
              </w:rPr>
              <w:t xml:space="preserve"> </w:t>
            </w:r>
            <w:r>
              <w:rPr>
                <w:sz w:val="22"/>
                <w:szCs w:val="22"/>
              </w:rPr>
              <w:t>с</w:t>
            </w:r>
            <w:r>
              <w:rPr>
                <w:bCs/>
                <w:sz w:val="22"/>
                <w:szCs w:val="22"/>
              </w:rPr>
              <w:t>итуаційні завдання</w:t>
            </w:r>
          </w:p>
        </w:tc>
        <w:tc>
          <w:tcPr>
            <w:tcW w:w="2552" w:type="dxa"/>
            <w:tcBorders>
              <w:top w:val="single" w:sz="4" w:space="0" w:color="auto"/>
              <w:left w:val="single" w:sz="4" w:space="0" w:color="auto"/>
              <w:right w:val="single" w:sz="4" w:space="0" w:color="auto"/>
            </w:tcBorders>
          </w:tcPr>
          <w:p w:rsidR="00CB0D10" w:rsidRPr="00315098" w:rsidRDefault="00CB0D10" w:rsidP="00CB0D10">
            <w:pPr>
              <w:rPr>
                <w:b/>
              </w:rPr>
            </w:pPr>
            <w:r>
              <w:rPr>
                <w:bCs/>
                <w:sz w:val="22"/>
                <w:szCs w:val="22"/>
              </w:rPr>
              <w:t>Р</w:t>
            </w:r>
            <w:r w:rsidRPr="009241C1">
              <w:rPr>
                <w:bCs/>
                <w:sz w:val="22"/>
                <w:szCs w:val="22"/>
              </w:rPr>
              <w:t>озв’яз</w:t>
            </w:r>
            <w:r>
              <w:rPr>
                <w:bCs/>
                <w:sz w:val="22"/>
                <w:szCs w:val="22"/>
              </w:rPr>
              <w:t xml:space="preserve">ання ситуаційної вправи </w:t>
            </w:r>
            <w:r w:rsidRPr="009241C1">
              <w:rPr>
                <w:bCs/>
                <w:sz w:val="22"/>
                <w:szCs w:val="22"/>
              </w:rPr>
              <w:t>та обґрунтування висновків за результатами виконано</w:t>
            </w:r>
            <w:r>
              <w:rPr>
                <w:bCs/>
                <w:sz w:val="22"/>
                <w:szCs w:val="22"/>
              </w:rPr>
              <w:t>го</w:t>
            </w:r>
            <w:r w:rsidRPr="009241C1">
              <w:rPr>
                <w:bCs/>
                <w:sz w:val="22"/>
                <w:szCs w:val="22"/>
              </w:rPr>
              <w:t xml:space="preserve"> </w:t>
            </w:r>
            <w:r>
              <w:rPr>
                <w:bCs/>
                <w:sz w:val="22"/>
                <w:szCs w:val="22"/>
              </w:rPr>
              <w:t>завдання</w:t>
            </w:r>
          </w:p>
        </w:tc>
        <w:tc>
          <w:tcPr>
            <w:tcW w:w="2835" w:type="dxa"/>
            <w:tcBorders>
              <w:top w:val="single" w:sz="4" w:space="0" w:color="auto"/>
              <w:left w:val="single" w:sz="4" w:space="0" w:color="auto"/>
              <w:right w:val="single" w:sz="4" w:space="0" w:color="auto"/>
            </w:tcBorders>
          </w:tcPr>
          <w:p w:rsidR="00CB0D10" w:rsidRPr="00315098" w:rsidRDefault="00CB0D10" w:rsidP="00CB0D10">
            <w:pPr>
              <w:jc w:val="center"/>
              <w:rPr>
                <w:b/>
              </w:rPr>
            </w:pPr>
            <w:r>
              <w:rPr>
                <w:b/>
              </w:rPr>
              <w:t>20</w:t>
            </w:r>
          </w:p>
        </w:tc>
        <w:tc>
          <w:tcPr>
            <w:tcW w:w="850" w:type="dxa"/>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c>
          <w:tcPr>
            <w:tcW w:w="1305" w:type="dxa"/>
            <w:tcBorders>
              <w:top w:val="single" w:sz="4" w:space="0" w:color="auto"/>
              <w:left w:val="single" w:sz="4" w:space="0" w:color="auto"/>
              <w:bottom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 xml:space="preserve">Усього за </w:t>
            </w:r>
          </w:p>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підсумковий контроль</w:t>
            </w:r>
          </w:p>
        </w:tc>
        <w:tc>
          <w:tcPr>
            <w:tcW w:w="2126"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552"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835"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r w:rsidRPr="00CB0D10">
              <w:rPr>
                <w:b/>
                <w:sz w:val="22"/>
                <w:szCs w:val="22"/>
              </w:rPr>
              <w:t>40</w:t>
            </w:r>
          </w:p>
        </w:tc>
      </w:tr>
    </w:tbl>
    <w:p w:rsidR="00DC3C0D" w:rsidRDefault="00DC3C0D" w:rsidP="00B56C83">
      <w:pPr>
        <w:ind w:firstLine="709"/>
        <w:jc w:val="both"/>
        <w:rPr>
          <w:rFonts w:ascii="Times New Roman" w:hAnsi="Times New Roman" w:cs="Times New Roman"/>
          <w:b/>
          <w:bCs/>
          <w:i/>
          <w:sz w:val="22"/>
          <w:szCs w:val="22"/>
        </w:rPr>
      </w:pPr>
    </w:p>
    <w:p w:rsidR="00B56C83" w:rsidRPr="00A31F4F" w:rsidRDefault="00B56C83" w:rsidP="00DC3C0D">
      <w:pPr>
        <w:ind w:firstLine="709"/>
        <w:jc w:val="both"/>
        <w:rPr>
          <w:rFonts w:ascii="Times New Roman" w:hAnsi="Times New Roman" w:cs="Times New Roman"/>
          <w:bCs/>
          <w:i/>
          <w:sz w:val="22"/>
          <w:szCs w:val="22"/>
        </w:rPr>
      </w:pPr>
      <w:r w:rsidRPr="00A31F4F">
        <w:rPr>
          <w:rFonts w:ascii="Times New Roman" w:hAnsi="Times New Roman" w:cs="Times New Roman"/>
          <w:b/>
          <w:bCs/>
          <w:i/>
          <w:sz w:val="22"/>
          <w:szCs w:val="22"/>
        </w:rPr>
        <w:t>Примітка.</w:t>
      </w:r>
      <w:r w:rsidRPr="00A31F4F">
        <w:rPr>
          <w:rFonts w:ascii="Times New Roman" w:hAnsi="Times New Roman" w:cs="Times New Roman"/>
          <w:bCs/>
          <w:i/>
          <w:sz w:val="22"/>
          <w:szCs w:val="22"/>
        </w:rPr>
        <w:t xml:space="preserve"> Кожний вид навчальної роботи (кожне завдання) має оцінюватися окремо, для кожного виду контрольного заходу мають бути розроблені критерії оцінювання (деталізація критеріїв забезпечить об’єктивне оцінювання здобувачів). </w:t>
      </w:r>
    </w:p>
    <w:p w:rsidR="00B56C83" w:rsidRDefault="00B56C83" w:rsidP="00DC3C0D">
      <w:pPr>
        <w:pStyle w:val="a4"/>
        <w:ind w:left="0" w:firstLine="709"/>
        <w:rPr>
          <w:b/>
          <w:i/>
          <w:sz w:val="22"/>
          <w:szCs w:val="22"/>
          <w:lang w:val="uk-UA"/>
        </w:rPr>
      </w:pPr>
      <w:r w:rsidRPr="00A31F4F">
        <w:rPr>
          <w:b/>
          <w:i/>
          <w:sz w:val="22"/>
          <w:szCs w:val="22"/>
          <w:lang w:val="uk-UA"/>
        </w:rPr>
        <w:t xml:space="preserve">У разі розроблених і розміщених в </w:t>
      </w:r>
      <w:r w:rsidRPr="00A31F4F">
        <w:rPr>
          <w:b/>
          <w:bCs/>
          <w:i/>
          <w:sz w:val="22"/>
          <w:szCs w:val="22"/>
          <w:lang w:val="uk-UA"/>
        </w:rPr>
        <w:t xml:space="preserve">СЕЗН ЗНУ </w:t>
      </w:r>
      <w:r w:rsidRPr="00A31F4F">
        <w:rPr>
          <w:b/>
          <w:i/>
          <w:sz w:val="22"/>
          <w:szCs w:val="22"/>
          <w:lang w:val="uk-UA"/>
        </w:rPr>
        <w:t>системи накопичення балів і методичних матеріалів з підготовки до поточного та підсумкового контролю (контрольні заходи, їх зміст, критерії оцінювання) стовпчики 3-4 можна НЕ заповнювати. Зазначається: «Розміщено в СЕЗН ЗНУ».</w:t>
      </w:r>
    </w:p>
    <w:p w:rsidR="00DC3C0D" w:rsidRDefault="00DC3C0D" w:rsidP="00B56C83">
      <w:pPr>
        <w:pStyle w:val="a4"/>
        <w:ind w:firstLine="709"/>
        <w:rPr>
          <w:b/>
          <w:i/>
          <w:sz w:val="22"/>
          <w:szCs w:val="22"/>
          <w:lang w:val="uk-UA"/>
        </w:rPr>
      </w:pPr>
    </w:p>
    <w:p w:rsidR="00DC3C0D" w:rsidRPr="00A31F4F" w:rsidRDefault="00DC3C0D" w:rsidP="00B56C83">
      <w:pPr>
        <w:pStyle w:val="a4"/>
        <w:ind w:firstLine="709"/>
        <w:rPr>
          <w:b/>
          <w:i/>
          <w:sz w:val="22"/>
          <w:szCs w:val="22"/>
          <w:lang w:val="uk-UA"/>
        </w:rPr>
      </w:pPr>
    </w:p>
    <w:p w:rsidR="00B56C83" w:rsidRPr="00A31F4F" w:rsidRDefault="00B56C83" w:rsidP="00B56C83">
      <w:pPr>
        <w:jc w:val="both"/>
        <w:rPr>
          <w:rFonts w:ascii="Times New Roman" w:hAnsi="Times New Roman" w:cs="Times New Roman"/>
          <w:b/>
          <w:bCs/>
          <w:i/>
          <w:sz w:val="20"/>
          <w:szCs w:val="20"/>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Шкала оцінювання ЗНУ: національна та ECTS</w:t>
      </w:r>
    </w:p>
    <w:tbl>
      <w:tblPr>
        <w:tblW w:w="9776" w:type="dxa"/>
        <w:jc w:val="center"/>
        <w:tblLayout w:type="fixed"/>
        <w:tblLook w:val="0000" w:firstRow="0" w:lastRow="0" w:firstColumn="0" w:lastColumn="0" w:noHBand="0" w:noVBand="0"/>
      </w:tblPr>
      <w:tblGrid>
        <w:gridCol w:w="1500"/>
        <w:gridCol w:w="4510"/>
        <w:gridCol w:w="2126"/>
        <w:gridCol w:w="1640"/>
      </w:tblGrid>
      <w:tr w:rsidR="00B56C83" w:rsidRPr="00A31F4F" w:rsidTr="008142E9">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pacing w:before="0" w:line="220" w:lineRule="auto"/>
              <w:jc w:val="center"/>
              <w:rPr>
                <w:rFonts w:ascii="Times New Roman" w:hAnsi="Times New Roman" w:cs="Times New Roman"/>
                <w:color w:val="auto"/>
                <w:lang w:val="uk-UA"/>
              </w:rPr>
            </w:pPr>
            <w:r w:rsidRPr="00A31F4F">
              <w:rPr>
                <w:rFonts w:ascii="Times New Roman" w:hAnsi="Times New Roman" w:cs="Times New Roman"/>
                <w:caps/>
                <w:color w:val="auto"/>
                <w:sz w:val="24"/>
                <w:szCs w:val="24"/>
                <w:lang w:val="uk-UA"/>
              </w:rPr>
              <w:lastRenderedPageBreak/>
              <w:t>З</w:t>
            </w:r>
            <w:r w:rsidRPr="00A31F4F">
              <w:rPr>
                <w:rFonts w:ascii="Times New Roman" w:hAnsi="Times New Roman" w:cs="Times New Roman"/>
                <w:color w:val="auto"/>
                <w:sz w:val="24"/>
                <w:szCs w:val="24"/>
                <w:lang w:val="uk-UA"/>
              </w:rPr>
              <w:t>а шкалою</w:t>
            </w:r>
          </w:p>
          <w:p w:rsidR="00B56C83" w:rsidRPr="00A31F4F" w:rsidRDefault="00B56C83" w:rsidP="00EF092D">
            <w:pPr>
              <w:pStyle w:val="6"/>
              <w:spacing w:before="0" w:line="220" w:lineRule="auto"/>
              <w:jc w:val="center"/>
              <w:rPr>
                <w:rFonts w:ascii="Times New Roman" w:hAnsi="Times New Roman" w:cs="Times New Roman"/>
                <w:b/>
                <w:i w:val="0"/>
                <w:color w:val="auto"/>
              </w:rPr>
            </w:pPr>
            <w:r w:rsidRPr="00A31F4F">
              <w:rPr>
                <w:rFonts w:ascii="Times New Roman" w:hAnsi="Times New Roman" w:cs="Times New Roman"/>
                <w:b/>
                <w:i w:val="0"/>
                <w:color w:val="auto"/>
              </w:rPr>
              <w:t>ECTS</w:t>
            </w:r>
          </w:p>
        </w:tc>
        <w:tc>
          <w:tcPr>
            <w:tcW w:w="4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pacing w:before="0" w:line="220" w:lineRule="auto"/>
              <w:ind w:right="-108"/>
              <w:jc w:val="center"/>
              <w:rPr>
                <w:rFonts w:ascii="Times New Roman" w:hAnsi="Times New Roman" w:cs="Times New Roman"/>
                <w:b/>
                <w:color w:val="auto"/>
              </w:rPr>
            </w:pPr>
            <w:r w:rsidRPr="00A31F4F">
              <w:rPr>
                <w:rFonts w:ascii="Times New Roman" w:hAnsi="Times New Roman" w:cs="Times New Roman"/>
                <w:b/>
                <w:color w:val="auto"/>
              </w:rPr>
              <w:t>За шкалою університету</w:t>
            </w:r>
          </w:p>
        </w:tc>
        <w:tc>
          <w:tcPr>
            <w:tcW w:w="3766" w:type="dxa"/>
            <w:gridSpan w:val="2"/>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tabs>
                <w:tab w:val="left" w:pos="0"/>
              </w:tabs>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 національною шкалою</w:t>
            </w:r>
          </w:p>
        </w:tc>
      </w:tr>
      <w:tr w:rsidR="00B56C83" w:rsidRPr="00A31F4F" w:rsidTr="008142E9">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napToGrid w:val="0"/>
              <w:spacing w:before="0" w:line="220" w:lineRule="auto"/>
              <w:rPr>
                <w:rFonts w:ascii="Times New Roman" w:hAnsi="Times New Roman" w:cs="Times New Roman"/>
                <w:color w:val="auto"/>
                <w:sz w:val="24"/>
                <w:szCs w:val="24"/>
                <w:lang w:val="uk-UA"/>
              </w:rPr>
            </w:pPr>
          </w:p>
        </w:tc>
        <w:tc>
          <w:tcPr>
            <w:tcW w:w="451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napToGrid w:val="0"/>
              <w:spacing w:before="0" w:line="220" w:lineRule="auto"/>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Екзамен</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Залік</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A</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90 – 100 (відмінно)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5 (відмінно)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B</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4 (добре)</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C</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75 – 84 (добре)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D</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3 (задовільно)</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E</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60 – 69 (достатньо)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FX</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2 (незадовільно)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rPr>
                <w:rFonts w:ascii="Times New Roman" w:hAnsi="Times New Roman" w:cs="Times New Roman"/>
              </w:rPr>
            </w:pPr>
            <w:r w:rsidRPr="00A31F4F">
              <w:rPr>
                <w:rFonts w:ascii="Times New Roman" w:hAnsi="Times New Roman" w:cs="Times New Roman"/>
                <w:spacing w:val="-2"/>
              </w:rPr>
              <w:t>Не 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bl>
    <w:p w:rsidR="00B56C83" w:rsidRPr="00A31F4F" w:rsidRDefault="00B56C83" w:rsidP="00B56C83">
      <w:pPr>
        <w:shd w:val="clear" w:color="auto" w:fill="FFFFFF"/>
        <w:jc w:val="center"/>
        <w:rPr>
          <w:rFonts w:ascii="Times New Roman" w:hAnsi="Times New Roman" w:cs="Times New Roman"/>
          <w:b/>
          <w:sz w:val="28"/>
          <w:szCs w:val="28"/>
        </w:rPr>
      </w:pPr>
    </w:p>
    <w:p w:rsidR="00B56C83" w:rsidRPr="00A31F4F" w:rsidRDefault="00B56C83" w:rsidP="00B56C83">
      <w:pPr>
        <w:shd w:val="clear" w:color="auto" w:fill="FFFFFF"/>
        <w:jc w:val="center"/>
        <w:rPr>
          <w:rFonts w:ascii="Times New Roman" w:hAnsi="Times New Roman" w:cs="Times New Roman"/>
          <w:b/>
          <w:sz w:val="28"/>
          <w:szCs w:val="28"/>
        </w:rPr>
      </w:pPr>
      <w:r w:rsidRPr="00A31F4F">
        <w:rPr>
          <w:rFonts w:ascii="Times New Roman" w:hAnsi="Times New Roman" w:cs="Times New Roman"/>
          <w:b/>
          <w:sz w:val="28"/>
          <w:szCs w:val="28"/>
        </w:rPr>
        <w:t xml:space="preserve">6.   Основні навчальні ресурси </w:t>
      </w:r>
    </w:p>
    <w:p w:rsidR="00B56C83" w:rsidRPr="00A31F4F" w:rsidRDefault="00B56C83" w:rsidP="00B56C83">
      <w:pPr>
        <w:shd w:val="clear" w:color="auto" w:fill="FFFFFF"/>
        <w:jc w:val="center"/>
        <w:rPr>
          <w:rFonts w:ascii="Times New Roman" w:hAnsi="Times New Roman" w:cs="Times New Roman"/>
          <w:b/>
          <w:sz w:val="28"/>
          <w:szCs w:val="28"/>
        </w:rPr>
      </w:pPr>
    </w:p>
    <w:p w:rsidR="00B56C83" w:rsidRPr="008142E9" w:rsidRDefault="00B56C83" w:rsidP="00B56C83">
      <w:pPr>
        <w:shd w:val="clear" w:color="auto" w:fill="FFFFFF"/>
        <w:rPr>
          <w:rFonts w:ascii="Times New Roman" w:hAnsi="Times New Roman" w:cs="Times New Roman"/>
          <w:b/>
          <w:sz w:val="28"/>
          <w:szCs w:val="28"/>
        </w:rPr>
      </w:pPr>
      <w:r w:rsidRPr="008142E9">
        <w:rPr>
          <w:rFonts w:ascii="Times New Roman" w:hAnsi="Times New Roman" w:cs="Times New Roman"/>
          <w:b/>
          <w:sz w:val="28"/>
          <w:szCs w:val="28"/>
        </w:rPr>
        <w:t>Рекомендована література</w:t>
      </w:r>
    </w:p>
    <w:p w:rsidR="004A14D1" w:rsidRPr="004A14D1" w:rsidRDefault="004A14D1" w:rsidP="004A14D1">
      <w:pPr>
        <w:pStyle w:val="ac"/>
        <w:numPr>
          <w:ilvl w:val="0"/>
          <w:numId w:val="14"/>
        </w:numPr>
        <w:tabs>
          <w:tab w:val="left" w:pos="0"/>
        </w:tabs>
        <w:suppressAutoHyphens w:val="0"/>
        <w:ind w:left="0" w:firstLine="720"/>
        <w:jc w:val="both"/>
        <w:rPr>
          <w:color w:val="000000"/>
        </w:rPr>
      </w:pPr>
      <w:proofErr w:type="spellStart"/>
      <w:r w:rsidRPr="004A14D1">
        <w:rPr>
          <w:color w:val="000000"/>
        </w:rPr>
        <w:t>Aзаренкова</w:t>
      </w:r>
      <w:proofErr w:type="spellEnd"/>
      <w:r w:rsidRPr="004A14D1">
        <w:rPr>
          <w:color w:val="000000"/>
        </w:rPr>
        <w:t xml:space="preserve"> Г.М., Журавель Т.М. Фінанси підприємств: </w:t>
      </w:r>
      <w:proofErr w:type="spellStart"/>
      <w:r w:rsidRPr="004A14D1">
        <w:rPr>
          <w:color w:val="000000"/>
        </w:rPr>
        <w:t>навч</w:t>
      </w:r>
      <w:proofErr w:type="spellEnd"/>
      <w:r w:rsidRPr="004A14D1">
        <w:rPr>
          <w:color w:val="000000"/>
        </w:rPr>
        <w:t xml:space="preserve">. </w:t>
      </w:r>
      <w:proofErr w:type="spellStart"/>
      <w:r w:rsidRPr="004A14D1">
        <w:rPr>
          <w:color w:val="000000"/>
        </w:rPr>
        <w:t>посіб</w:t>
      </w:r>
      <w:proofErr w:type="spellEnd"/>
      <w:r w:rsidRPr="004A14D1">
        <w:rPr>
          <w:color w:val="000000"/>
        </w:rPr>
        <w:t xml:space="preserve">. для </w:t>
      </w:r>
      <w:proofErr w:type="spellStart"/>
      <w:r w:rsidRPr="004A14D1">
        <w:rPr>
          <w:color w:val="000000"/>
        </w:rPr>
        <w:t>самост</w:t>
      </w:r>
      <w:proofErr w:type="spellEnd"/>
      <w:r w:rsidRPr="004A14D1">
        <w:rPr>
          <w:color w:val="000000"/>
        </w:rPr>
        <w:t>. вивчення дисципліни.</w:t>
      </w:r>
      <w:r w:rsidRPr="004A14D1">
        <w:rPr>
          <w:vanish/>
          <w:color w:val="000000"/>
        </w:rPr>
        <w:t>Михайленко P</w:t>
      </w:r>
      <w:r w:rsidRPr="004A14D1">
        <w:rPr>
          <w:color w:val="000000"/>
        </w:rPr>
        <w:t xml:space="preserve"> Київ: Знання-Прес, 2009. 299 с.</w:t>
      </w:r>
    </w:p>
    <w:p w:rsidR="004A14D1" w:rsidRPr="004A14D1" w:rsidRDefault="004A14D1" w:rsidP="004A14D1">
      <w:pPr>
        <w:pStyle w:val="ac"/>
        <w:numPr>
          <w:ilvl w:val="0"/>
          <w:numId w:val="14"/>
        </w:numPr>
        <w:tabs>
          <w:tab w:val="left" w:pos="0"/>
        </w:tabs>
        <w:suppressAutoHyphens w:val="0"/>
        <w:ind w:left="0" w:firstLine="720"/>
        <w:jc w:val="both"/>
      </w:pPr>
      <w:proofErr w:type="spellStart"/>
      <w:r w:rsidRPr="004A14D1">
        <w:t>Бердар</w:t>
      </w:r>
      <w:proofErr w:type="spellEnd"/>
      <w:r w:rsidRPr="004A14D1">
        <w:t xml:space="preserve"> М.М. Фінанси підприємств: </w:t>
      </w:r>
      <w:proofErr w:type="spellStart"/>
      <w:r w:rsidRPr="004A14D1">
        <w:t>навч</w:t>
      </w:r>
      <w:proofErr w:type="spellEnd"/>
      <w:r w:rsidRPr="004A14D1">
        <w:t xml:space="preserve">. </w:t>
      </w:r>
      <w:proofErr w:type="spellStart"/>
      <w:r w:rsidRPr="004A14D1">
        <w:t>посіб</w:t>
      </w:r>
      <w:proofErr w:type="spellEnd"/>
      <w:r w:rsidRPr="004A14D1">
        <w:t>. Київ: Центр учбової літератури, 2010.  352 с.</w:t>
      </w:r>
    </w:p>
    <w:p w:rsidR="004A14D1" w:rsidRPr="004A14D1" w:rsidRDefault="004A14D1" w:rsidP="004A14D1">
      <w:pPr>
        <w:pStyle w:val="ac"/>
        <w:numPr>
          <w:ilvl w:val="0"/>
          <w:numId w:val="14"/>
        </w:numPr>
        <w:tabs>
          <w:tab w:val="left" w:pos="0"/>
        </w:tabs>
        <w:overflowPunct w:val="0"/>
        <w:adjustRightInd w:val="0"/>
        <w:ind w:left="0" w:firstLine="720"/>
        <w:jc w:val="both"/>
        <w:textAlignment w:val="baseline"/>
      </w:pPr>
      <w:proofErr w:type="spellStart"/>
      <w:r w:rsidRPr="004A14D1">
        <w:t>Боронос</w:t>
      </w:r>
      <w:proofErr w:type="spellEnd"/>
      <w:r w:rsidRPr="004A14D1">
        <w:t xml:space="preserve"> В.Г. Управління фінансовою санацією підприємств: навчальний посібник. В.Г. </w:t>
      </w:r>
      <w:proofErr w:type="spellStart"/>
      <w:r w:rsidRPr="004A14D1">
        <w:t>Боронос</w:t>
      </w:r>
      <w:proofErr w:type="spellEnd"/>
      <w:r w:rsidRPr="004A14D1">
        <w:t xml:space="preserve">, І.Й. </w:t>
      </w:r>
      <w:proofErr w:type="spellStart"/>
      <w:r w:rsidRPr="004A14D1">
        <w:t>Плікус</w:t>
      </w:r>
      <w:proofErr w:type="spellEnd"/>
      <w:r w:rsidRPr="004A14D1">
        <w:t xml:space="preserve">, І.М. </w:t>
      </w:r>
      <w:proofErr w:type="spellStart"/>
      <w:r w:rsidRPr="004A14D1">
        <w:t>Кобушко</w:t>
      </w:r>
      <w:proofErr w:type="spellEnd"/>
      <w:r w:rsidRPr="004A14D1">
        <w:t xml:space="preserve">. Суми: Вид-во </w:t>
      </w:r>
      <w:proofErr w:type="spellStart"/>
      <w:r w:rsidRPr="004A14D1">
        <w:t>СумДУ</w:t>
      </w:r>
      <w:proofErr w:type="spellEnd"/>
      <w:r w:rsidRPr="004A14D1">
        <w:t xml:space="preserve">, 2010. 437 с. </w:t>
      </w:r>
    </w:p>
    <w:p w:rsidR="004A14D1" w:rsidRPr="004A14D1" w:rsidRDefault="004A14D1" w:rsidP="004A14D1">
      <w:pPr>
        <w:pStyle w:val="ac"/>
        <w:numPr>
          <w:ilvl w:val="0"/>
          <w:numId w:val="14"/>
        </w:numPr>
        <w:tabs>
          <w:tab w:val="left" w:pos="0"/>
        </w:tabs>
        <w:overflowPunct w:val="0"/>
        <w:adjustRightInd w:val="0"/>
        <w:ind w:left="0" w:firstLine="720"/>
        <w:jc w:val="both"/>
        <w:textAlignment w:val="baseline"/>
      </w:pPr>
      <w:r w:rsidRPr="004A14D1">
        <w:t xml:space="preserve">Василенко В.О. Антикризове управління підприємством: </w:t>
      </w:r>
      <w:proofErr w:type="spellStart"/>
      <w:r w:rsidRPr="004A14D1">
        <w:t>Навч</w:t>
      </w:r>
      <w:proofErr w:type="spellEnd"/>
      <w:r w:rsidRPr="004A14D1">
        <w:t xml:space="preserve">. посібник. Вид. 2-ге, </w:t>
      </w:r>
      <w:proofErr w:type="spellStart"/>
      <w:r w:rsidRPr="004A14D1">
        <w:t>виправл</w:t>
      </w:r>
      <w:proofErr w:type="spellEnd"/>
      <w:r w:rsidRPr="004A14D1">
        <w:t xml:space="preserve">. і </w:t>
      </w:r>
      <w:proofErr w:type="spellStart"/>
      <w:r w:rsidRPr="004A14D1">
        <w:t>доп</w:t>
      </w:r>
      <w:proofErr w:type="spellEnd"/>
      <w:r w:rsidRPr="004A14D1">
        <w:t>. Київ: Центр навчальної літератури, 2005. 504</w:t>
      </w:r>
      <w:r>
        <w:t xml:space="preserve"> </w:t>
      </w:r>
      <w:r w:rsidRPr="004A14D1">
        <w:t xml:space="preserve">с. </w:t>
      </w:r>
    </w:p>
    <w:p w:rsidR="004A14D1" w:rsidRPr="004A14D1" w:rsidRDefault="004A14D1" w:rsidP="004A14D1">
      <w:pPr>
        <w:pStyle w:val="ac"/>
        <w:numPr>
          <w:ilvl w:val="0"/>
          <w:numId w:val="14"/>
        </w:numPr>
        <w:tabs>
          <w:tab w:val="left" w:pos="0"/>
        </w:tabs>
        <w:suppressAutoHyphens w:val="0"/>
        <w:ind w:left="0" w:firstLine="720"/>
        <w:jc w:val="both"/>
        <w:rPr>
          <w:color w:val="000000"/>
        </w:rPr>
      </w:pPr>
      <w:r w:rsidRPr="004A14D1">
        <w:rPr>
          <w:color w:val="000000"/>
        </w:rPr>
        <w:t xml:space="preserve">Воловець Я.В. Фінансова діяльність суб’єктів господарювання: </w:t>
      </w:r>
      <w:proofErr w:type="spellStart"/>
      <w:r w:rsidRPr="004A14D1">
        <w:rPr>
          <w:color w:val="000000"/>
        </w:rPr>
        <w:t>навч</w:t>
      </w:r>
      <w:proofErr w:type="spellEnd"/>
      <w:r w:rsidRPr="004A14D1">
        <w:rPr>
          <w:color w:val="000000"/>
        </w:rPr>
        <w:t xml:space="preserve">. </w:t>
      </w:r>
      <w:proofErr w:type="spellStart"/>
      <w:r w:rsidRPr="004A14D1">
        <w:rPr>
          <w:color w:val="000000"/>
        </w:rPr>
        <w:t>посіб</w:t>
      </w:r>
      <w:proofErr w:type="spellEnd"/>
      <w:r w:rsidRPr="004A14D1">
        <w:rPr>
          <w:color w:val="000000"/>
        </w:rPr>
        <w:t xml:space="preserve">. Київ: </w:t>
      </w:r>
      <w:proofErr w:type="spellStart"/>
      <w:r w:rsidRPr="004A14D1">
        <w:rPr>
          <w:color w:val="000000"/>
        </w:rPr>
        <w:t>Алєрта</w:t>
      </w:r>
      <w:proofErr w:type="spellEnd"/>
      <w:r w:rsidRPr="004A14D1">
        <w:rPr>
          <w:color w:val="000000"/>
        </w:rPr>
        <w:t>, 2009. 200 с.</w:t>
      </w:r>
    </w:p>
    <w:p w:rsidR="004A14D1" w:rsidRPr="004A14D1" w:rsidRDefault="004A14D1" w:rsidP="004A14D1">
      <w:pPr>
        <w:pStyle w:val="ac"/>
        <w:numPr>
          <w:ilvl w:val="0"/>
          <w:numId w:val="14"/>
        </w:numPr>
        <w:shd w:val="clear" w:color="auto" w:fill="FFFFFF"/>
        <w:tabs>
          <w:tab w:val="left" w:pos="0"/>
        </w:tabs>
        <w:suppressAutoHyphens w:val="0"/>
        <w:ind w:left="0" w:firstLine="720"/>
        <w:jc w:val="both"/>
      </w:pPr>
      <w:proofErr w:type="spellStart"/>
      <w:r w:rsidRPr="004A14D1">
        <w:t>Данілов</w:t>
      </w:r>
      <w:proofErr w:type="spellEnd"/>
      <w:r w:rsidRPr="004A14D1">
        <w:rPr>
          <w:lang w:val="de-DE"/>
        </w:rPr>
        <w:t> </w:t>
      </w:r>
      <w:r w:rsidRPr="004A14D1">
        <w:t>О.Д.,</w:t>
      </w:r>
      <w:r w:rsidRPr="004A14D1">
        <w:rPr>
          <w:lang w:val="de-DE"/>
        </w:rPr>
        <w:t> </w:t>
      </w:r>
      <w:proofErr w:type="spellStart"/>
      <w:r w:rsidRPr="004A14D1">
        <w:t>Паєнтко</w:t>
      </w:r>
      <w:proofErr w:type="spellEnd"/>
      <w:r w:rsidRPr="004A14D1">
        <w:t xml:space="preserve"> Т.В. Фінанси підприємств у запитаннях і відповідях: </w:t>
      </w:r>
      <w:proofErr w:type="spellStart"/>
      <w:r w:rsidRPr="004A14D1">
        <w:t>навч</w:t>
      </w:r>
      <w:proofErr w:type="spellEnd"/>
      <w:r w:rsidRPr="004A14D1">
        <w:t xml:space="preserve">. </w:t>
      </w:r>
      <w:proofErr w:type="spellStart"/>
      <w:r w:rsidRPr="004A14D1">
        <w:t>пос</w:t>
      </w:r>
      <w:proofErr w:type="spellEnd"/>
      <w:r w:rsidRPr="004A14D1">
        <w:t>. Київ: Центр учбової літератури, 2011. 256 с.</w:t>
      </w:r>
    </w:p>
    <w:p w:rsidR="004A14D1" w:rsidRPr="004A14D1" w:rsidRDefault="004A14D1" w:rsidP="004A14D1">
      <w:pPr>
        <w:pStyle w:val="ac"/>
        <w:numPr>
          <w:ilvl w:val="0"/>
          <w:numId w:val="14"/>
        </w:numPr>
        <w:tabs>
          <w:tab w:val="left" w:pos="0"/>
        </w:tabs>
        <w:overflowPunct w:val="0"/>
        <w:adjustRightInd w:val="0"/>
        <w:ind w:left="0" w:firstLine="720"/>
        <w:jc w:val="both"/>
        <w:textAlignment w:val="baseline"/>
      </w:pPr>
      <w:r w:rsidRPr="004A14D1">
        <w:t xml:space="preserve">4. </w:t>
      </w:r>
      <w:proofErr w:type="spellStart"/>
      <w:r w:rsidRPr="004A14D1">
        <w:t>Єлецьких</w:t>
      </w:r>
      <w:proofErr w:type="spellEnd"/>
      <w:r w:rsidRPr="004A14D1">
        <w:t xml:space="preserve"> С.Я., </w:t>
      </w:r>
      <w:proofErr w:type="spellStart"/>
      <w:r w:rsidRPr="004A14D1">
        <w:t>Тельнова</w:t>
      </w:r>
      <w:proofErr w:type="spellEnd"/>
      <w:r w:rsidRPr="004A14D1">
        <w:t xml:space="preserve"> Г.В. Фінансова санація та банкрутство підприємств: Навчальний посібник. К</w:t>
      </w:r>
      <w:r>
        <w:t>иїв</w:t>
      </w:r>
      <w:r w:rsidRPr="004A14D1">
        <w:t>: Центр учбової літератури, 2007.</w:t>
      </w:r>
      <w:r>
        <w:t xml:space="preserve"> </w:t>
      </w:r>
      <w:r w:rsidRPr="004A14D1">
        <w:t>176</w:t>
      </w:r>
      <w:r>
        <w:t xml:space="preserve"> </w:t>
      </w:r>
      <w:r w:rsidRPr="004A14D1">
        <w:t xml:space="preserve">с. </w:t>
      </w:r>
    </w:p>
    <w:p w:rsidR="004A14D1" w:rsidRPr="004A14D1" w:rsidRDefault="004A14D1" w:rsidP="004A14D1">
      <w:pPr>
        <w:pStyle w:val="ac"/>
        <w:numPr>
          <w:ilvl w:val="0"/>
          <w:numId w:val="14"/>
        </w:numPr>
        <w:tabs>
          <w:tab w:val="left" w:pos="0"/>
        </w:tabs>
        <w:overflowPunct w:val="0"/>
        <w:adjustRightInd w:val="0"/>
        <w:ind w:left="0" w:firstLine="720"/>
        <w:jc w:val="both"/>
        <w:textAlignment w:val="baseline"/>
      </w:pPr>
      <w:r w:rsidRPr="004A14D1">
        <w:t xml:space="preserve">5. </w:t>
      </w:r>
      <w:proofErr w:type="spellStart"/>
      <w:r w:rsidRPr="004A14D1">
        <w:t>Іванюта</w:t>
      </w:r>
      <w:proofErr w:type="spellEnd"/>
      <w:r w:rsidRPr="004A14D1">
        <w:t xml:space="preserve"> С.М. Антикризове управління: Навчальний посібник. К</w:t>
      </w:r>
      <w:r>
        <w:t>иїв</w:t>
      </w:r>
      <w:r w:rsidRPr="004A14D1">
        <w:t xml:space="preserve">: Центр навчальної літератури, 2007. 288 с. </w:t>
      </w:r>
    </w:p>
    <w:p w:rsidR="004A14D1" w:rsidRPr="004A14D1" w:rsidRDefault="004A14D1" w:rsidP="004A14D1">
      <w:pPr>
        <w:pStyle w:val="ac"/>
        <w:numPr>
          <w:ilvl w:val="0"/>
          <w:numId w:val="14"/>
        </w:numPr>
        <w:tabs>
          <w:tab w:val="left" w:pos="0"/>
        </w:tabs>
        <w:overflowPunct w:val="0"/>
        <w:adjustRightInd w:val="0"/>
        <w:ind w:left="0" w:firstLine="720"/>
        <w:jc w:val="both"/>
        <w:textAlignment w:val="baseline"/>
      </w:pPr>
      <w:r w:rsidRPr="004A14D1">
        <w:t xml:space="preserve">6. </w:t>
      </w:r>
      <w:proofErr w:type="spellStart"/>
      <w:r w:rsidRPr="004A14D1">
        <w:t>Кондрашихін</w:t>
      </w:r>
      <w:proofErr w:type="spellEnd"/>
      <w:r w:rsidRPr="004A14D1">
        <w:t xml:space="preserve"> А.Б., </w:t>
      </w:r>
      <w:proofErr w:type="spellStart"/>
      <w:r w:rsidRPr="004A14D1">
        <w:t>Пепа</w:t>
      </w:r>
      <w:proofErr w:type="spellEnd"/>
      <w:r w:rsidRPr="004A14D1">
        <w:t xml:space="preserve"> Т.В., Федорова В.О. Фінансова санація і банкрутство підприємств. Навчальний посібник. К</w:t>
      </w:r>
      <w:r>
        <w:t>иїв</w:t>
      </w:r>
      <w:r w:rsidRPr="004A14D1">
        <w:t xml:space="preserve">: Центр учбової літератури, 2007. 208 с. </w:t>
      </w:r>
    </w:p>
    <w:p w:rsidR="004A14D1" w:rsidRPr="004A14D1" w:rsidRDefault="004A14D1" w:rsidP="004A14D1">
      <w:pPr>
        <w:pStyle w:val="ac"/>
        <w:numPr>
          <w:ilvl w:val="0"/>
          <w:numId w:val="14"/>
        </w:numPr>
        <w:tabs>
          <w:tab w:val="left" w:pos="0"/>
        </w:tabs>
        <w:overflowPunct w:val="0"/>
        <w:adjustRightInd w:val="0"/>
        <w:ind w:left="0" w:firstLine="720"/>
        <w:jc w:val="both"/>
        <w:textAlignment w:val="baseline"/>
      </w:pPr>
      <w:r w:rsidRPr="004A14D1">
        <w:t xml:space="preserve">7. </w:t>
      </w:r>
      <w:proofErr w:type="spellStart"/>
      <w:r w:rsidRPr="004A14D1">
        <w:t>Кривов’язюк</w:t>
      </w:r>
      <w:proofErr w:type="spellEnd"/>
      <w:r w:rsidRPr="004A14D1">
        <w:t xml:space="preserve"> І. В. Антикризове управління. Навчальний посібник. К</w:t>
      </w:r>
      <w:r>
        <w:t>иїв</w:t>
      </w:r>
      <w:r w:rsidRPr="004A14D1">
        <w:t xml:space="preserve">: Кондор, 2008. 374 с. </w:t>
      </w:r>
    </w:p>
    <w:p w:rsidR="004A14D1" w:rsidRPr="004A14D1" w:rsidRDefault="004A14D1" w:rsidP="004A14D1">
      <w:pPr>
        <w:pStyle w:val="ac"/>
        <w:numPr>
          <w:ilvl w:val="0"/>
          <w:numId w:val="14"/>
        </w:numPr>
        <w:tabs>
          <w:tab w:val="left" w:pos="0"/>
        </w:tabs>
        <w:overflowPunct w:val="0"/>
        <w:adjustRightInd w:val="0"/>
        <w:ind w:left="0" w:firstLine="720"/>
        <w:jc w:val="both"/>
        <w:textAlignment w:val="baseline"/>
      </w:pPr>
      <w:r w:rsidRPr="004A14D1">
        <w:t xml:space="preserve">     Онисько С.М. Фінансова санація і банкрутство підприємств. Підручник.  Львів: «Магнолія плюс», 2006. 265</w:t>
      </w:r>
      <w:r>
        <w:t xml:space="preserve"> </w:t>
      </w:r>
      <w:r w:rsidRPr="004A14D1">
        <w:t>с.</w:t>
      </w:r>
    </w:p>
    <w:p w:rsidR="00DC3C0D" w:rsidRDefault="00DC3C0D" w:rsidP="004A14D1">
      <w:pPr>
        <w:tabs>
          <w:tab w:val="left" w:pos="0"/>
        </w:tabs>
        <w:overflowPunct w:val="0"/>
        <w:adjustRightInd w:val="0"/>
        <w:textAlignment w:val="baseline"/>
        <w:rPr>
          <w:rFonts w:ascii="Times New Roman" w:hAnsi="Times New Roman" w:cs="Times New Roman"/>
          <w:b/>
          <w:sz w:val="28"/>
          <w:szCs w:val="28"/>
        </w:rPr>
      </w:pPr>
    </w:p>
    <w:p w:rsidR="00B56C83" w:rsidRDefault="00B56C83" w:rsidP="004A14D1">
      <w:pPr>
        <w:tabs>
          <w:tab w:val="left" w:pos="0"/>
        </w:tabs>
        <w:overflowPunct w:val="0"/>
        <w:adjustRightInd w:val="0"/>
        <w:textAlignment w:val="baseline"/>
        <w:rPr>
          <w:rFonts w:ascii="Times New Roman" w:hAnsi="Times New Roman" w:cs="Times New Roman"/>
          <w:b/>
          <w:sz w:val="28"/>
          <w:szCs w:val="28"/>
        </w:rPr>
      </w:pPr>
      <w:r w:rsidRPr="00A31F4F">
        <w:rPr>
          <w:rFonts w:ascii="Times New Roman" w:hAnsi="Times New Roman" w:cs="Times New Roman"/>
          <w:b/>
          <w:sz w:val="28"/>
          <w:szCs w:val="28"/>
        </w:rPr>
        <w:t>Інформаційні ресурси</w:t>
      </w:r>
    </w:p>
    <w:p w:rsidR="004A14D1" w:rsidRPr="00F777D0" w:rsidRDefault="004A14D1" w:rsidP="004A14D1">
      <w:pPr>
        <w:widowControl/>
        <w:numPr>
          <w:ilvl w:val="0"/>
          <w:numId w:val="16"/>
        </w:numPr>
        <w:tabs>
          <w:tab w:val="left" w:pos="851"/>
        </w:tabs>
        <w:suppressAutoHyphens w:val="0"/>
        <w:ind w:left="0" w:firstLine="567"/>
        <w:jc w:val="both"/>
        <w:rPr>
          <w:lang w:val="ru-RU"/>
        </w:rPr>
      </w:pPr>
      <w:r w:rsidRPr="00F777D0">
        <w:t xml:space="preserve">Державна служба статистики України. </w:t>
      </w:r>
      <w:r w:rsidRPr="00F777D0">
        <w:rPr>
          <w:lang w:val="en-US"/>
        </w:rPr>
        <w:t>URL</w:t>
      </w:r>
      <w:r w:rsidRPr="00F777D0">
        <w:t xml:space="preserve">: </w:t>
      </w:r>
      <w:hyperlink r:id="rId9" w:history="1">
        <w:r w:rsidRPr="00F777D0">
          <w:t>http://www.ukrstat.gov.ua</w:t>
        </w:r>
      </w:hyperlink>
      <w:r w:rsidRPr="00F777D0">
        <w:rPr>
          <w:lang w:val="ru-RU"/>
        </w:rPr>
        <w:t xml:space="preserve"> (</w:t>
      </w:r>
      <w:r w:rsidRPr="00F777D0">
        <w:t xml:space="preserve">дата звернення: </w:t>
      </w:r>
      <w:r>
        <w:t>2</w:t>
      </w:r>
      <w:r w:rsidRPr="00F777D0">
        <w:rPr>
          <w:lang w:val="ru-RU"/>
        </w:rPr>
        <w:t>9.0</w:t>
      </w:r>
      <w:r>
        <w:rPr>
          <w:lang w:val="ru-RU"/>
        </w:rPr>
        <w:t>6</w:t>
      </w:r>
      <w:r w:rsidRPr="00F777D0">
        <w:rPr>
          <w:lang w:val="ru-RU"/>
        </w:rPr>
        <w:t>.202</w:t>
      </w:r>
      <w:r>
        <w:rPr>
          <w:lang w:val="ru-RU"/>
        </w:rPr>
        <w:t>4</w:t>
      </w:r>
      <w:r w:rsidRPr="00F777D0">
        <w:rPr>
          <w:lang w:val="ru-RU"/>
        </w:rPr>
        <w:t>).</w:t>
      </w:r>
    </w:p>
    <w:p w:rsidR="00156163" w:rsidRPr="00156163" w:rsidRDefault="004A14D1" w:rsidP="004A14D1">
      <w:pPr>
        <w:widowControl/>
        <w:numPr>
          <w:ilvl w:val="0"/>
          <w:numId w:val="16"/>
        </w:numPr>
        <w:tabs>
          <w:tab w:val="left" w:pos="851"/>
        </w:tabs>
        <w:suppressAutoHyphens w:val="0"/>
        <w:ind w:left="0" w:firstLine="567"/>
        <w:jc w:val="both"/>
        <w:rPr>
          <w:lang w:val="ru-RU"/>
        </w:rPr>
      </w:pPr>
      <w:r w:rsidRPr="00F777D0">
        <w:t>Кабінет Міністрів України. У</w:t>
      </w:r>
    </w:p>
    <w:p w:rsidR="004A14D1" w:rsidRPr="00F777D0" w:rsidRDefault="004A14D1" w:rsidP="004A14D1">
      <w:pPr>
        <w:widowControl/>
        <w:numPr>
          <w:ilvl w:val="0"/>
          <w:numId w:val="16"/>
        </w:numPr>
        <w:tabs>
          <w:tab w:val="left" w:pos="851"/>
        </w:tabs>
        <w:suppressAutoHyphens w:val="0"/>
        <w:ind w:left="0" w:firstLine="567"/>
        <w:jc w:val="both"/>
        <w:rPr>
          <w:lang w:val="ru-RU"/>
        </w:rPr>
      </w:pPr>
      <w:r w:rsidRPr="00F777D0">
        <w:t>рядовий портал</w:t>
      </w:r>
      <w:r w:rsidRPr="00F777D0">
        <w:rPr>
          <w:lang w:val="ru-RU"/>
        </w:rPr>
        <w:t xml:space="preserve">. </w:t>
      </w:r>
      <w:r w:rsidRPr="00F777D0">
        <w:rPr>
          <w:lang w:val="en-US"/>
        </w:rPr>
        <w:t>URL</w:t>
      </w:r>
      <w:r w:rsidRPr="00F777D0">
        <w:t xml:space="preserve">:  http:// </w:t>
      </w:r>
      <w:hyperlink r:id="rId10" w:history="1">
        <w:r w:rsidRPr="00F777D0">
          <w:t>www.kmu.gov.ua</w:t>
        </w:r>
      </w:hyperlink>
      <w:r w:rsidRPr="00F777D0">
        <w:rPr>
          <w:lang w:val="ru-RU"/>
        </w:rPr>
        <w:t xml:space="preserve"> (</w:t>
      </w:r>
      <w:r w:rsidRPr="00F777D0">
        <w:t xml:space="preserve">дата звернення: </w:t>
      </w:r>
      <w:r>
        <w:t>2</w:t>
      </w:r>
      <w:r w:rsidRPr="00F777D0">
        <w:rPr>
          <w:lang w:val="ru-RU"/>
        </w:rPr>
        <w:t>9.0</w:t>
      </w:r>
      <w:r>
        <w:rPr>
          <w:lang w:val="ru-RU"/>
        </w:rPr>
        <w:t>6</w:t>
      </w:r>
      <w:r w:rsidRPr="00F777D0">
        <w:rPr>
          <w:lang w:val="ru-RU"/>
        </w:rPr>
        <w:t>.202</w:t>
      </w:r>
      <w:r>
        <w:rPr>
          <w:lang w:val="ru-RU"/>
        </w:rPr>
        <w:t>4</w:t>
      </w:r>
      <w:r w:rsidRPr="00F777D0">
        <w:rPr>
          <w:lang w:val="ru-RU"/>
        </w:rPr>
        <w:t>).</w:t>
      </w:r>
    </w:p>
    <w:p w:rsidR="004A14D1" w:rsidRPr="00F777D0" w:rsidRDefault="004A14D1" w:rsidP="004A14D1">
      <w:pPr>
        <w:widowControl/>
        <w:numPr>
          <w:ilvl w:val="0"/>
          <w:numId w:val="16"/>
        </w:numPr>
        <w:tabs>
          <w:tab w:val="left" w:pos="851"/>
        </w:tabs>
        <w:suppressAutoHyphens w:val="0"/>
        <w:ind w:left="0" w:firstLine="567"/>
        <w:jc w:val="both"/>
        <w:rPr>
          <w:lang w:val="ru-RU"/>
        </w:rPr>
      </w:pPr>
      <w:r w:rsidRPr="00F777D0">
        <w:t>Міністерство економічного розвитку і торгівлі. Офіційний веб-сайт</w:t>
      </w:r>
      <w:r w:rsidRPr="00F777D0">
        <w:rPr>
          <w:lang w:val="ru-RU"/>
        </w:rPr>
        <w:t xml:space="preserve">. </w:t>
      </w:r>
      <w:r w:rsidRPr="00F777D0">
        <w:rPr>
          <w:lang w:val="en-US"/>
        </w:rPr>
        <w:t>URL</w:t>
      </w:r>
      <w:r w:rsidRPr="00F777D0">
        <w:t xml:space="preserve">: </w:t>
      </w:r>
      <w:hyperlink r:id="rId11" w:history="1">
        <w:r w:rsidRPr="00F777D0">
          <w:t>http://www.me.gov.ua</w:t>
        </w:r>
      </w:hyperlink>
      <w:r w:rsidRPr="00F777D0">
        <w:rPr>
          <w:lang w:val="ru-RU"/>
        </w:rPr>
        <w:t xml:space="preserve"> (</w:t>
      </w:r>
      <w:r w:rsidRPr="00F777D0">
        <w:t xml:space="preserve">дата звернення: </w:t>
      </w:r>
      <w:r>
        <w:t>2</w:t>
      </w:r>
      <w:r w:rsidRPr="00F777D0">
        <w:rPr>
          <w:lang w:val="ru-RU"/>
        </w:rPr>
        <w:t>9.0</w:t>
      </w:r>
      <w:r>
        <w:rPr>
          <w:lang w:val="ru-RU"/>
        </w:rPr>
        <w:t>6</w:t>
      </w:r>
      <w:r w:rsidRPr="00F777D0">
        <w:rPr>
          <w:lang w:val="ru-RU"/>
        </w:rPr>
        <w:t>.202</w:t>
      </w:r>
      <w:r>
        <w:rPr>
          <w:lang w:val="ru-RU"/>
        </w:rPr>
        <w:t>4</w:t>
      </w:r>
      <w:r w:rsidRPr="00F777D0">
        <w:rPr>
          <w:lang w:val="ru-RU"/>
        </w:rPr>
        <w:t>).</w:t>
      </w:r>
    </w:p>
    <w:p w:rsidR="004A14D1" w:rsidRPr="00F777D0" w:rsidRDefault="004A14D1" w:rsidP="004A14D1">
      <w:pPr>
        <w:widowControl/>
        <w:numPr>
          <w:ilvl w:val="0"/>
          <w:numId w:val="16"/>
        </w:numPr>
        <w:tabs>
          <w:tab w:val="left" w:pos="851"/>
        </w:tabs>
        <w:suppressAutoHyphens w:val="0"/>
        <w:ind w:left="0" w:firstLine="567"/>
        <w:jc w:val="both"/>
        <w:rPr>
          <w:lang w:val="ru-RU"/>
        </w:rPr>
      </w:pPr>
      <w:r w:rsidRPr="00F777D0">
        <w:t>Офіційний портал Верховної Ради України.</w:t>
      </w:r>
      <w:r w:rsidRPr="00F777D0">
        <w:rPr>
          <w:lang w:val="ru-RU"/>
        </w:rPr>
        <w:t xml:space="preserve"> </w:t>
      </w:r>
      <w:r w:rsidRPr="00F777D0">
        <w:rPr>
          <w:lang w:val="en-US"/>
        </w:rPr>
        <w:t>URL</w:t>
      </w:r>
      <w:r w:rsidRPr="00F777D0">
        <w:t xml:space="preserve">: </w:t>
      </w:r>
      <w:hyperlink r:id="rId12" w:history="1">
        <w:r w:rsidRPr="00F777D0">
          <w:t>www.rada.gov.ua</w:t>
        </w:r>
      </w:hyperlink>
      <w:r w:rsidRPr="00F777D0">
        <w:t>.</w:t>
      </w:r>
      <w:r w:rsidRPr="00F777D0">
        <w:rPr>
          <w:lang w:val="en-US"/>
        </w:rPr>
        <w:t xml:space="preserve"> </w:t>
      </w:r>
      <w:r w:rsidRPr="00F777D0">
        <w:rPr>
          <w:lang w:val="ru-RU"/>
        </w:rPr>
        <w:t>(</w:t>
      </w:r>
      <w:r w:rsidRPr="00F777D0">
        <w:t xml:space="preserve">дата звернення: </w:t>
      </w:r>
      <w:r w:rsidR="002E01C9">
        <w:t>2</w:t>
      </w:r>
      <w:r w:rsidR="002E01C9" w:rsidRPr="00F777D0">
        <w:rPr>
          <w:lang w:val="ru-RU"/>
        </w:rPr>
        <w:t>9.0</w:t>
      </w:r>
      <w:r w:rsidR="002E01C9">
        <w:rPr>
          <w:lang w:val="ru-RU"/>
        </w:rPr>
        <w:t>6</w:t>
      </w:r>
      <w:r w:rsidR="002E01C9" w:rsidRPr="00F777D0">
        <w:rPr>
          <w:lang w:val="ru-RU"/>
        </w:rPr>
        <w:t>.202</w:t>
      </w:r>
      <w:r w:rsidR="002E01C9">
        <w:rPr>
          <w:lang w:val="ru-RU"/>
        </w:rPr>
        <w:t>4</w:t>
      </w:r>
      <w:r w:rsidRPr="00F777D0">
        <w:rPr>
          <w:lang w:val="ru-RU"/>
        </w:rPr>
        <w:t>).</w:t>
      </w:r>
    </w:p>
    <w:p w:rsidR="004A14D1" w:rsidRPr="00F777D0" w:rsidRDefault="004A14D1" w:rsidP="004A14D1">
      <w:pPr>
        <w:widowControl/>
        <w:numPr>
          <w:ilvl w:val="0"/>
          <w:numId w:val="16"/>
        </w:numPr>
        <w:tabs>
          <w:tab w:val="left" w:pos="851"/>
        </w:tabs>
        <w:suppressAutoHyphens w:val="0"/>
        <w:ind w:left="0" w:firstLine="567"/>
        <w:jc w:val="both"/>
        <w:rPr>
          <w:lang w:val="ru-RU"/>
        </w:rPr>
      </w:pPr>
      <w:r w:rsidRPr="00F777D0">
        <w:t xml:space="preserve">Українське право </w:t>
      </w:r>
      <w:r w:rsidRPr="00F777D0">
        <w:rPr>
          <w:lang w:val="en-US"/>
        </w:rPr>
        <w:t>URL</w:t>
      </w:r>
      <w:r w:rsidRPr="00F777D0">
        <w:t xml:space="preserve">: </w:t>
      </w:r>
      <w:hyperlink r:id="rId13" w:history="1">
        <w:r w:rsidRPr="00F777D0">
          <w:t>www.ukrpravo.cjm</w:t>
        </w:r>
      </w:hyperlink>
      <w:r w:rsidRPr="00F777D0">
        <w:t xml:space="preserve"> (дата звернення: </w:t>
      </w:r>
      <w:r w:rsidR="002E01C9">
        <w:t>2</w:t>
      </w:r>
      <w:r w:rsidR="002E01C9" w:rsidRPr="00F777D0">
        <w:rPr>
          <w:lang w:val="ru-RU"/>
        </w:rPr>
        <w:t>9.0</w:t>
      </w:r>
      <w:r w:rsidR="002E01C9">
        <w:rPr>
          <w:lang w:val="ru-RU"/>
        </w:rPr>
        <w:t>6</w:t>
      </w:r>
      <w:r w:rsidR="002E01C9" w:rsidRPr="00F777D0">
        <w:rPr>
          <w:lang w:val="ru-RU"/>
        </w:rPr>
        <w:t>.202</w:t>
      </w:r>
      <w:r w:rsidR="002E01C9">
        <w:rPr>
          <w:lang w:val="ru-RU"/>
        </w:rPr>
        <w:t>4</w:t>
      </w:r>
      <w:r w:rsidRPr="00F777D0">
        <w:t>).</w:t>
      </w:r>
    </w:p>
    <w:p w:rsidR="00B56C83" w:rsidRPr="00CF1BC8" w:rsidRDefault="00B56C83" w:rsidP="00B13E01">
      <w:pPr>
        <w:ind w:firstLine="709"/>
        <w:jc w:val="both"/>
        <w:rPr>
          <w:rFonts w:ascii="Times New Roman" w:eastAsia="Times New Roman" w:hAnsi="Times New Roman" w:cs="Times New Roman"/>
          <w:bCs/>
        </w:rPr>
      </w:pPr>
    </w:p>
    <w:p w:rsidR="00DC3C0D" w:rsidRDefault="00DC3C0D" w:rsidP="00B56C83">
      <w:pPr>
        <w:jc w:val="center"/>
        <w:rPr>
          <w:rFonts w:ascii="Times New Roman" w:hAnsi="Times New Roman" w:cs="Times New Roman"/>
          <w:b/>
          <w:bCs/>
          <w:sz w:val="28"/>
        </w:rPr>
      </w:pPr>
    </w:p>
    <w:p w:rsidR="00B56C83" w:rsidRPr="00CF1BC8" w:rsidRDefault="00B56C83" w:rsidP="00B56C83">
      <w:pPr>
        <w:jc w:val="center"/>
        <w:rPr>
          <w:rFonts w:ascii="Times New Roman" w:hAnsi="Times New Roman" w:cs="Times New Roman"/>
          <w:b/>
          <w:bCs/>
          <w:sz w:val="28"/>
        </w:rPr>
      </w:pPr>
      <w:r w:rsidRPr="00CF1BC8">
        <w:rPr>
          <w:rFonts w:ascii="Times New Roman" w:hAnsi="Times New Roman" w:cs="Times New Roman"/>
          <w:b/>
          <w:bCs/>
          <w:sz w:val="28"/>
        </w:rPr>
        <w:t>7. Регуляції і політики курсу</w:t>
      </w: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pStyle w:val="a6"/>
        <w:rPr>
          <w:sz w:val="22"/>
          <w:szCs w:val="22"/>
        </w:rPr>
      </w:pPr>
      <w:r w:rsidRPr="00A31F4F">
        <w:rPr>
          <w:b/>
          <w:i/>
          <w:sz w:val="22"/>
          <w:szCs w:val="22"/>
        </w:rPr>
        <w:lastRenderedPageBreak/>
        <w:t>Примітка.</w:t>
      </w:r>
      <w:r w:rsidRPr="00A31F4F">
        <w:rPr>
          <w:i/>
          <w:sz w:val="22"/>
          <w:szCs w:val="22"/>
        </w:rPr>
        <w:t xml:space="preserve"> У цьому розділі науково-педагогічний визначає все, що є важливим для нього і здобувачів під час вивчення цієї навчальної дисципліни</w:t>
      </w:r>
      <w:r w:rsidRPr="00A31F4F">
        <w:rPr>
          <w:sz w:val="22"/>
          <w:szCs w:val="22"/>
        </w:rPr>
        <w:t xml:space="preserve">. </w:t>
      </w:r>
    </w:p>
    <w:p w:rsidR="00B56C83" w:rsidRPr="00A31F4F" w:rsidRDefault="00B56C83" w:rsidP="00B56C83">
      <w:pPr>
        <w:rPr>
          <w:rFonts w:ascii="Times New Roman" w:hAnsi="Times New Roman" w:cs="Times New Roman"/>
          <w:bCs/>
        </w:rPr>
      </w:pPr>
    </w:p>
    <w:p w:rsidR="00B56C83" w:rsidRPr="00A31F4F" w:rsidRDefault="00B56C83" w:rsidP="00B56C83">
      <w:pPr>
        <w:rPr>
          <w:rFonts w:ascii="Times New Roman" w:hAnsi="Times New Roman" w:cs="Times New Roman"/>
          <w:bCs/>
          <w:i/>
          <w:sz w:val="20"/>
          <w:szCs w:val="20"/>
        </w:rPr>
      </w:pPr>
      <w:r w:rsidRPr="00A31F4F">
        <w:rPr>
          <w:rFonts w:ascii="Times New Roman" w:hAnsi="Times New Roman" w:cs="Times New Roman"/>
          <w:bCs/>
          <w:i/>
          <w:sz w:val="20"/>
          <w:szCs w:val="20"/>
        </w:rPr>
        <w:t>Наприклад:</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Відвідування занять. Регуляція пропусків.</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Відвідування усіх занять є обов’язковим. У який спосіб і у які терміни здійснюється відпрацювання пропущених занять?</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Політика академічної доброчесності</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 xml:space="preserve">Які заходи перевірки на плагіат будуть вжиті викладачем? Які санкції будуть застосовані до здобувачів, що вдалися до списування, плагіату чи інших проявів недоброчесної поведінки? Проінформувати та надати приклади, як необхідно оформлювати цитування,  посилатися на авторів запозичених фото, ілюстрацій тощо. </w:t>
      </w:r>
    </w:p>
    <w:p w:rsidR="00B56C83" w:rsidRPr="00A31F4F" w:rsidRDefault="00B56C83" w:rsidP="00B56C83">
      <w:pPr>
        <w:rPr>
          <w:rFonts w:ascii="Times New Roman" w:hAnsi="Times New Roman" w:cs="Times New Roman"/>
          <w:bCs/>
          <w:iCs/>
          <w:sz w:val="20"/>
          <w:szCs w:val="20"/>
        </w:rPr>
      </w:pPr>
      <w:r w:rsidRPr="00A31F4F">
        <w:rPr>
          <w:rFonts w:ascii="Times New Roman" w:hAnsi="Times New Roman" w:cs="Times New Roman"/>
          <w:bCs/>
          <w:iCs/>
          <w:sz w:val="20"/>
          <w:szCs w:val="20"/>
        </w:rPr>
        <w:t>Визнання результатів неформальної/</w:t>
      </w:r>
      <w:proofErr w:type="spellStart"/>
      <w:r w:rsidRPr="00A31F4F">
        <w:rPr>
          <w:rFonts w:ascii="Times New Roman" w:hAnsi="Times New Roman" w:cs="Times New Roman"/>
          <w:bCs/>
          <w:iCs/>
          <w:sz w:val="20"/>
          <w:szCs w:val="20"/>
        </w:rPr>
        <w:t>інформальної</w:t>
      </w:r>
      <w:proofErr w:type="spellEnd"/>
      <w:r w:rsidRPr="00A31F4F">
        <w:rPr>
          <w:rFonts w:ascii="Times New Roman" w:hAnsi="Times New Roman" w:cs="Times New Roman"/>
          <w:bCs/>
          <w:iCs/>
          <w:sz w:val="20"/>
          <w:szCs w:val="20"/>
        </w:rPr>
        <w:t xml:space="preserve"> освіти</w:t>
      </w:r>
    </w:p>
    <w:p w:rsidR="00B56C83" w:rsidRPr="00A31F4F" w:rsidRDefault="00B56C83" w:rsidP="00B56C83">
      <w:pPr>
        <w:jc w:val="both"/>
        <w:rPr>
          <w:rFonts w:ascii="Times New Roman" w:hAnsi="Times New Roman" w:cs="Times New Roman"/>
          <w:bCs/>
          <w:iCs/>
          <w:sz w:val="20"/>
          <w:szCs w:val="20"/>
        </w:rPr>
      </w:pPr>
      <w:r w:rsidRPr="00A31F4F">
        <w:rPr>
          <w:rFonts w:ascii="Times New Roman" w:hAnsi="Times New Roman" w:cs="Times New Roman"/>
          <w:bCs/>
          <w:i/>
          <w:iCs/>
          <w:sz w:val="20"/>
          <w:szCs w:val="20"/>
        </w:rPr>
        <w:t>Прописати процедуру врахування результатів, отриманих здобувачем за рахунок неформальної/</w:t>
      </w:r>
      <w:proofErr w:type="spellStart"/>
      <w:r w:rsidRPr="00A31F4F">
        <w:rPr>
          <w:rFonts w:ascii="Times New Roman" w:hAnsi="Times New Roman" w:cs="Times New Roman"/>
          <w:bCs/>
          <w:i/>
          <w:iCs/>
          <w:sz w:val="20"/>
          <w:szCs w:val="20"/>
        </w:rPr>
        <w:t>інформальної</w:t>
      </w:r>
      <w:proofErr w:type="spellEnd"/>
      <w:r w:rsidRPr="00A31F4F">
        <w:rPr>
          <w:rFonts w:ascii="Times New Roman" w:hAnsi="Times New Roman" w:cs="Times New Roman"/>
          <w:bCs/>
          <w:i/>
          <w:iCs/>
          <w:sz w:val="20"/>
          <w:szCs w:val="20"/>
        </w:rPr>
        <w:t xml:space="preserve"> освіти</w:t>
      </w:r>
      <w:r w:rsidRPr="00A31F4F">
        <w:rPr>
          <w:rFonts w:ascii="Times New Roman" w:hAnsi="Times New Roman" w:cs="Times New Roman"/>
          <w:bCs/>
          <w:iCs/>
          <w:sz w:val="20"/>
          <w:szCs w:val="20"/>
        </w:rPr>
        <w:t>.</w:t>
      </w:r>
    </w:p>
    <w:p w:rsidR="00B56C83" w:rsidRPr="00A31F4F" w:rsidRDefault="00B56C83" w:rsidP="00B56C83">
      <w:pPr>
        <w:pStyle w:val="a6"/>
        <w:rPr>
          <w:b/>
          <w:i/>
          <w:sz w:val="22"/>
          <w:szCs w:val="22"/>
        </w:rPr>
      </w:pP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jc w:val="center"/>
        <w:rPr>
          <w:rFonts w:ascii="Times New Roman" w:hAnsi="Times New Roman" w:cs="Times New Roman"/>
          <w:b/>
          <w:caps/>
          <w:sz w:val="28"/>
          <w:szCs w:val="28"/>
        </w:rPr>
      </w:pPr>
      <w:r w:rsidRPr="00A31F4F">
        <w:rPr>
          <w:rFonts w:ascii="Times New Roman" w:hAnsi="Times New Roman" w:cs="Times New Roman"/>
          <w:b/>
          <w:caps/>
          <w:sz w:val="28"/>
          <w:szCs w:val="28"/>
        </w:rPr>
        <w:t>Додаткова інформація</w:t>
      </w: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rPr>
        <w:t xml:space="preserve">ГРАФІК ОСВІТНЬОГО ПРОЦЕСУ 2024-2025 н. р. </w:t>
      </w:r>
      <w:r w:rsidRPr="00A31F4F">
        <w:rPr>
          <w:rFonts w:ascii="Times New Roman" w:hAnsi="Times New Roman" w:cs="Times New Roman"/>
        </w:rPr>
        <w:t xml:space="preserve">доступний за </w:t>
      </w:r>
      <w:proofErr w:type="spellStart"/>
      <w:r w:rsidRPr="00A31F4F">
        <w:rPr>
          <w:rFonts w:ascii="Times New Roman" w:hAnsi="Times New Roman" w:cs="Times New Roman"/>
        </w:rPr>
        <w:t>адресою</w:t>
      </w:r>
      <w:proofErr w:type="spellEnd"/>
      <w:r w:rsidRPr="00A31F4F">
        <w:rPr>
          <w:rFonts w:ascii="Times New Roman" w:hAnsi="Times New Roman" w:cs="Times New Roman"/>
        </w:rPr>
        <w:t xml:space="preserve">: </w:t>
      </w:r>
      <w:hyperlink r:id="rId14" w:history="1">
        <w:r w:rsidRPr="00A31F4F">
          <w:rPr>
            <w:rStyle w:val="a3"/>
            <w:rFonts w:ascii="Times New Roman" w:hAnsi="Times New Roman" w:cs="Times New Roman"/>
            <w:color w:val="auto"/>
          </w:rPr>
          <w:t>https://tinyurl.com/yckze4jd</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НАВЧАЛЬНИЙ ПРОЦЕС ТА ЗАБЕЗПЕЧЕННЯ ЯКОСТІ ОСВІТИ. </w:t>
      </w:r>
      <w:r w:rsidRPr="00A31F4F">
        <w:rPr>
          <w:rFonts w:ascii="Times New Roman" w:hAnsi="Times New Roman" w:cs="Times New Roman"/>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5" w:history="1">
        <w:r w:rsidRPr="00A31F4F">
          <w:rPr>
            <w:rStyle w:val="a3"/>
            <w:rFonts w:ascii="Times New Roman" w:hAnsi="Times New Roman" w:cs="Times New Roman"/>
            <w:bCs/>
            <w:color w:val="auto"/>
            <w:shd w:val="clear" w:color="auto" w:fill="FFFFFF"/>
          </w:rPr>
          <w:t>https://tinyurl.com/y9tve4lk</w:t>
        </w:r>
      </w:hyperlink>
      <w:r w:rsidRPr="00A31F4F">
        <w:rPr>
          <w:rFonts w:ascii="Times New Roman" w:hAnsi="Times New Roman" w:cs="Times New Roman"/>
          <w:bCs/>
          <w:shd w:val="clear" w:color="auto" w:fill="FFFFFF"/>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ПОВТОРНЕ ВИВЧЕННЯ ДИСЦИПЛІН, ВІДРАХУВАННЯ. </w:t>
      </w:r>
      <w:r w:rsidRPr="00A31F4F">
        <w:rPr>
          <w:rFonts w:ascii="Times New Roman" w:hAnsi="Times New Roman" w:cs="Times New Roman"/>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6" w:history="1">
        <w:r w:rsidRPr="00A31F4F">
          <w:rPr>
            <w:rStyle w:val="a3"/>
            <w:rFonts w:ascii="Times New Roman" w:hAnsi="Times New Roman" w:cs="Times New Roman"/>
            <w:color w:val="auto"/>
          </w:rPr>
          <w:t>https://tinyurl.com/y9pkmmp5</w:t>
        </w:r>
      </w:hyperlink>
      <w:r w:rsidRPr="00A31F4F">
        <w:rPr>
          <w:rFonts w:ascii="Times New Roman" w:hAnsi="Times New Roman" w:cs="Times New Roman"/>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7" w:history="1">
        <w:r w:rsidRPr="00A31F4F">
          <w:rPr>
            <w:rStyle w:val="a3"/>
            <w:rFonts w:ascii="Times New Roman" w:hAnsi="Times New Roman" w:cs="Times New Roman"/>
            <w:color w:val="auto"/>
          </w:rPr>
          <w:t>https://tinyurl.com/ycds57la</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ВИРІШЕННЯ КОНФЛІКТІВ. </w:t>
      </w:r>
      <w:r w:rsidRPr="00A31F4F">
        <w:rPr>
          <w:rFonts w:ascii="Times New Roman" w:hAnsi="Times New Roman" w:cs="Times New Roman"/>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8" w:history="1">
        <w:r w:rsidRPr="00A31F4F">
          <w:rPr>
            <w:rStyle w:val="a3"/>
            <w:rFonts w:ascii="Times New Roman" w:hAnsi="Times New Roman" w:cs="Times New Roman"/>
            <w:color w:val="auto"/>
          </w:rPr>
          <w:t>https://tinyurl.com/57wha734</w:t>
        </w:r>
      </w:hyperlink>
      <w:r w:rsidRPr="00A31F4F">
        <w:rPr>
          <w:rFonts w:ascii="Times New Roman" w:hAnsi="Times New Roman" w:cs="Times New Roman"/>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9" w:history="1">
        <w:r w:rsidRPr="00A31F4F">
          <w:rPr>
            <w:rStyle w:val="a3"/>
            <w:rFonts w:ascii="Times New Roman" w:hAnsi="Times New Roman" w:cs="Times New Roman"/>
            <w:color w:val="auto"/>
          </w:rPr>
          <w:t>https://tinyurl.com/yd6bq6p9</w:t>
        </w:r>
      </w:hyperlink>
      <w:r w:rsidRPr="00A31F4F">
        <w:rPr>
          <w:rFonts w:ascii="Times New Roman" w:hAnsi="Times New Roman" w:cs="Times New Roman"/>
        </w:rPr>
        <w:t xml:space="preserve">; </w:t>
      </w:r>
      <w:r w:rsidRPr="00A31F4F">
        <w:rPr>
          <w:rFonts w:ascii="Times New Roman" w:hAnsi="Times New Roman" w:cs="Times New Roman"/>
          <w:iCs/>
        </w:rPr>
        <w:t>Положення про призначення та виплату соціальних стипендій у ЗНУ</w:t>
      </w:r>
      <w:r w:rsidRPr="00A31F4F">
        <w:rPr>
          <w:rFonts w:ascii="Times New Roman" w:hAnsi="Times New Roman" w:cs="Times New Roman"/>
        </w:rPr>
        <w:t xml:space="preserve">: </w:t>
      </w:r>
      <w:hyperlink r:id="rId20" w:history="1">
        <w:r w:rsidRPr="00A31F4F">
          <w:rPr>
            <w:rStyle w:val="a3"/>
            <w:rFonts w:ascii="Times New Roman" w:hAnsi="Times New Roman" w:cs="Times New Roman"/>
            <w:color w:val="auto"/>
          </w:rPr>
          <w:t>https://tinyurl.com/y9r5dpwh</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ПСИХОЛОГІЧНА ДОПОМОГА. </w:t>
      </w:r>
      <w:r w:rsidRPr="00A31F4F">
        <w:rPr>
          <w:rFonts w:ascii="Times New Roman" w:hAnsi="Times New Roman" w:cs="Times New Roman"/>
        </w:rPr>
        <w:t xml:space="preserve">Телефон довіри практичного психолога </w:t>
      </w:r>
      <w:r w:rsidRPr="00A31F4F">
        <w:rPr>
          <w:rFonts w:ascii="Times New Roman" w:hAnsi="Times New Roman" w:cs="Times New Roman"/>
          <w:b/>
        </w:rPr>
        <w:t>Марті Ірини Вадимівни</w:t>
      </w:r>
      <w:r w:rsidRPr="00A31F4F">
        <w:rPr>
          <w:rFonts w:ascii="Times New Roman" w:hAnsi="Times New Roman" w:cs="Times New Roman"/>
        </w:rPr>
        <w:t xml:space="preserve"> (061) 228-15-84, (099) 253-78-73 (щоденно з 9 до 21). </w:t>
      </w:r>
    </w:p>
    <w:p w:rsidR="00B56C83" w:rsidRPr="00A31F4F" w:rsidRDefault="00B56C83" w:rsidP="00B56C83">
      <w:pPr>
        <w:jc w:val="both"/>
        <w:rPr>
          <w:rFonts w:ascii="Times New Roman" w:eastAsia="Times New Roman" w:hAnsi="Times New Roman" w:cs="Times New Roman"/>
          <w:b/>
          <w:bCs/>
          <w:lang w:eastAsia="uk-UA"/>
        </w:rPr>
      </w:pPr>
      <w:bookmarkStart w:id="2" w:name="_Hlk142433006"/>
    </w:p>
    <w:p w:rsidR="00B56C83" w:rsidRPr="00A31F4F" w:rsidRDefault="00B56C83" w:rsidP="00B56C83">
      <w:pPr>
        <w:jc w:val="both"/>
        <w:rPr>
          <w:rFonts w:ascii="Times New Roman" w:eastAsia="Times New Roman" w:hAnsi="Times New Roman" w:cs="Times New Roman"/>
          <w:b/>
          <w:bCs/>
          <w:lang w:eastAsia="uk-UA"/>
        </w:rPr>
      </w:pPr>
      <w:r w:rsidRPr="00A31F4F">
        <w:rPr>
          <w:rFonts w:ascii="Times New Roman" w:eastAsia="Times New Roman" w:hAnsi="Times New Roman" w:cs="Times New Roman"/>
          <w:b/>
          <w:bCs/>
          <w:lang w:eastAsia="uk-UA"/>
        </w:rPr>
        <w:t>УПОВНОВАЖЕНА ОСОБА З ПИТАНЬ ЗАПОБІГАННЯ ТА ВИЯВЛЕННЯ КОРУПЦІЇ</w:t>
      </w:r>
      <w:r w:rsidRPr="00A31F4F">
        <w:rPr>
          <w:rFonts w:ascii="Times New Roman" w:eastAsia="Times New Roman" w:hAnsi="Times New Roman" w:cs="Times New Roman"/>
          <w:lang w:eastAsia="uk-UA"/>
        </w:rPr>
        <w:t xml:space="preserve"> Запорізького національного університету: </w:t>
      </w:r>
      <w:r w:rsidRPr="00A31F4F">
        <w:rPr>
          <w:rFonts w:ascii="Times New Roman" w:eastAsia="Times New Roman" w:hAnsi="Times New Roman" w:cs="Times New Roman"/>
          <w:b/>
          <w:bCs/>
          <w:lang w:eastAsia="uk-UA"/>
        </w:rPr>
        <w:t>Банах Віктор Аркадійович</w:t>
      </w:r>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Електронна адреса: </w:t>
      </w:r>
      <w:hyperlink r:id="rId21" w:history="1">
        <w:r w:rsidRPr="00A31F4F">
          <w:rPr>
            <w:rStyle w:val="a3"/>
            <w:rFonts w:ascii="Times New Roman" w:hAnsi="Times New Roman" w:cs="Times New Roman"/>
            <w:color w:val="auto"/>
            <w:shd w:val="clear" w:color="auto" w:fill="FFFFFF"/>
          </w:rPr>
          <w:t>v_banakh@znu.edu.ua</w:t>
        </w:r>
      </w:hyperlink>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 xml:space="preserve">Гаряча лінія: </w:t>
      </w:r>
      <w:proofErr w:type="spellStart"/>
      <w:r w:rsidRPr="00A31F4F">
        <w:rPr>
          <w:rFonts w:ascii="Times New Roman" w:eastAsia="Times New Roman" w:hAnsi="Times New Roman" w:cs="Times New Roman"/>
          <w:lang w:eastAsia="uk-UA"/>
        </w:rPr>
        <w:t>тел</w:t>
      </w:r>
      <w:proofErr w:type="spellEnd"/>
      <w:r w:rsidRPr="00A31F4F">
        <w:rPr>
          <w:rFonts w:ascii="Times New Roman" w:eastAsia="Times New Roman" w:hAnsi="Times New Roman" w:cs="Times New Roman"/>
          <w:lang w:eastAsia="uk-UA"/>
        </w:rPr>
        <w:t>. </w:t>
      </w:r>
      <w:bookmarkEnd w:id="2"/>
      <w:r w:rsidRPr="00A31F4F">
        <w:rPr>
          <w:rFonts w:ascii="Times New Roman" w:eastAsia="Times New Roman" w:hAnsi="Times New Roman" w:cs="Times New Roman"/>
          <w:lang w:eastAsia="uk-UA"/>
        </w:rPr>
        <w:t xml:space="preserve"> (</w:t>
      </w:r>
      <w:r w:rsidRPr="00A31F4F">
        <w:rPr>
          <w:rFonts w:ascii="Times New Roman" w:hAnsi="Times New Roman" w:cs="Times New Roman"/>
          <w:shd w:val="clear" w:color="auto" w:fill="FFFFFF"/>
        </w:rPr>
        <w:t>061) 227-12-76, факс 227-12-88</w:t>
      </w:r>
    </w:p>
    <w:p w:rsidR="00B56C83" w:rsidRPr="00A31F4F" w:rsidRDefault="00B56C83" w:rsidP="00B56C83">
      <w:pPr>
        <w:jc w:val="both"/>
        <w:rPr>
          <w:rFonts w:ascii="Times New Roman" w:eastAsia="Times New Roman" w:hAnsi="Times New Roman" w:cs="Times New Roman"/>
          <w:lang w:eastAsia="uk-UA"/>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lastRenderedPageBreak/>
        <w:t xml:space="preserve"> РІВНІ МОЖЛИВОСТІ ТА ІНКЛЮЗИВНЕ ОСВІТНЄ СЕРЕДОВИЩЕ. </w:t>
      </w:r>
      <w:r w:rsidRPr="00A31F4F">
        <w:rPr>
          <w:rFonts w:ascii="Times New Roman" w:hAnsi="Times New Roman" w:cs="Times New Roman"/>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 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2" w:history="1">
        <w:r w:rsidRPr="00A31F4F">
          <w:rPr>
            <w:rStyle w:val="a3"/>
            <w:rFonts w:ascii="Times New Roman" w:hAnsi="Times New Roman" w:cs="Times New Roman"/>
            <w:color w:val="auto"/>
          </w:rPr>
          <w:t>https://tinyurl.com/ydhcsagx</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РЕСУРСИ ДЛЯ НАВЧАННЯ</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caps/>
        </w:rPr>
        <w:t>Наукова бібліотека</w:t>
      </w:r>
      <w:r w:rsidRPr="00A31F4F">
        <w:rPr>
          <w:rFonts w:ascii="Times New Roman" w:hAnsi="Times New Roman" w:cs="Times New Roman"/>
        </w:rPr>
        <w:t xml:space="preserve">: </w:t>
      </w:r>
      <w:hyperlink r:id="rId23" w:history="1">
        <w:r w:rsidRPr="00A31F4F">
          <w:rPr>
            <w:rStyle w:val="a3"/>
            <w:rFonts w:ascii="Times New Roman" w:hAnsi="Times New Roman" w:cs="Times New Roman"/>
            <w:color w:val="auto"/>
          </w:rPr>
          <w:t>http://library.znu.edu.ua</w:t>
        </w:r>
      </w:hyperlink>
      <w:r w:rsidRPr="00A31F4F">
        <w:rPr>
          <w:rFonts w:ascii="Times New Roman" w:hAnsi="Times New Roman" w:cs="Times New Roman"/>
        </w:rPr>
        <w:t>. Графік роботи абонементів: понеділок-п`ятниця з 08.00 до 16.00; вихідні дні: субота і неділя.</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caps/>
        </w:rPr>
        <w:t>Система ЕЛЕКТРОННого</w:t>
      </w:r>
      <w:r w:rsidRPr="00A31F4F">
        <w:rPr>
          <w:rFonts w:ascii="Times New Roman" w:hAnsi="Times New Roman" w:cs="Times New Roman"/>
          <w:b/>
        </w:rPr>
        <w:t xml:space="preserve"> ЗАБЕЗПЕЧЕННЯ НАВЧАННЯ (MOODLE): </w:t>
      </w:r>
      <w:r w:rsidRPr="00A31F4F">
        <w:rPr>
          <w:rFonts w:ascii="Times New Roman" w:hAnsi="Times New Roman" w:cs="Times New Roman"/>
          <w:u w:val="single"/>
        </w:rPr>
        <w:t>https://moodle.znu.edu.ua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забули пароль/логін, </w:t>
      </w:r>
      <w:proofErr w:type="spellStart"/>
      <w:r w:rsidRPr="00A31F4F">
        <w:rPr>
          <w:rFonts w:ascii="Times New Roman" w:hAnsi="Times New Roman" w:cs="Times New Roman"/>
        </w:rPr>
        <w:t>направте</w:t>
      </w:r>
      <w:proofErr w:type="spellEnd"/>
      <w:r w:rsidRPr="00A31F4F">
        <w:rPr>
          <w:rFonts w:ascii="Times New Roman" w:hAnsi="Times New Roman" w:cs="Times New Roman"/>
        </w:rPr>
        <w:t xml:space="preserve"> листа з темою «</w:t>
      </w:r>
      <w:proofErr w:type="spellStart"/>
      <w:r w:rsidRPr="00A31F4F">
        <w:rPr>
          <w:rFonts w:ascii="Times New Roman" w:hAnsi="Times New Roman" w:cs="Times New Roman"/>
        </w:rPr>
        <w:t>Забув</w:t>
      </w:r>
      <w:proofErr w:type="spellEnd"/>
      <w:r w:rsidRPr="00A31F4F">
        <w:rPr>
          <w:rFonts w:ascii="Times New Roman" w:hAnsi="Times New Roman" w:cs="Times New Roman"/>
        </w:rPr>
        <w:t xml:space="preserve"> пароль/логін» за </w:t>
      </w:r>
      <w:proofErr w:type="spellStart"/>
      <w:r w:rsidRPr="00A31F4F">
        <w:rPr>
          <w:rFonts w:ascii="Times New Roman" w:hAnsi="Times New Roman" w:cs="Times New Roman"/>
        </w:rPr>
        <w:t>адресою</w:t>
      </w:r>
      <w:proofErr w:type="spellEnd"/>
      <w:r w:rsidRPr="00A31F4F">
        <w:rPr>
          <w:rFonts w:ascii="Times New Roman" w:hAnsi="Times New Roman" w:cs="Times New Roman"/>
        </w:rPr>
        <w:t xml:space="preserve">: </w:t>
      </w:r>
      <w:r w:rsidRPr="00A31F4F">
        <w:rPr>
          <w:rFonts w:ascii="Times New Roman" w:hAnsi="Times New Roman" w:cs="Times New Roman"/>
          <w:bCs/>
          <w:u w:val="single"/>
          <w:shd w:val="clear" w:color="auto" w:fill="FFFFFF"/>
        </w:rPr>
        <w:t>moodle.znu@znu.edu.ua.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У листі вкажіть: прізвище, ім'я, по-батькові українською мовою; шифр групи; електронну адресу.</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ви вказували електронну адресу в профілі системи </w:t>
      </w:r>
      <w:proofErr w:type="spellStart"/>
      <w:r w:rsidRPr="00A31F4F">
        <w:rPr>
          <w:rFonts w:ascii="Times New Roman" w:hAnsi="Times New Roman" w:cs="Times New Roman"/>
        </w:rPr>
        <w:t>Moodle</w:t>
      </w:r>
      <w:proofErr w:type="spellEnd"/>
      <w:r w:rsidRPr="00A31F4F">
        <w:rPr>
          <w:rFonts w:ascii="Times New Roman" w:hAnsi="Times New Roman" w:cs="Times New Roman"/>
        </w:rPr>
        <w:t xml:space="preserve"> ЗНУ, то використовуйте посилання для відновлення паролю </w:t>
      </w:r>
      <w:r w:rsidRPr="00A31F4F">
        <w:rPr>
          <w:rFonts w:ascii="Times New Roman" w:hAnsi="Times New Roman" w:cs="Times New Roman"/>
          <w:u w:val="single"/>
        </w:rPr>
        <w:t>https://moodle.znu.edu.ua/mod/page/view.php?id=133015</w:t>
      </w:r>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інтенсивного вивчення іноземних мов</w:t>
      </w:r>
      <w:r w:rsidRPr="00A31F4F">
        <w:rPr>
          <w:rFonts w:ascii="Times New Roman" w:hAnsi="Times New Roman" w:cs="Times New Roman"/>
          <w:caps/>
        </w:rPr>
        <w:t xml:space="preserve">: </w:t>
      </w:r>
      <w:r w:rsidRPr="00A31F4F">
        <w:rPr>
          <w:rFonts w:ascii="Times New Roman" w:hAnsi="Times New Roman" w:cs="Times New Roman"/>
          <w:u w:val="single"/>
        </w:rPr>
        <w:t>http://sites.znu.edu.ua/child-advance/</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німецької мови, партнер Гете-інституту</w:t>
      </w:r>
      <w:r w:rsidRPr="00A31F4F">
        <w:rPr>
          <w:rFonts w:ascii="Times New Roman" w:hAnsi="Times New Roman" w:cs="Times New Roman"/>
        </w:rPr>
        <w:t xml:space="preserve">: </w:t>
      </w:r>
      <w:r w:rsidRPr="00A31F4F">
        <w:rPr>
          <w:rFonts w:ascii="Times New Roman" w:hAnsi="Times New Roman" w:cs="Times New Roman"/>
          <w:u w:val="single"/>
        </w:rPr>
        <w:t>https://www.znu.edu.ua/ukr/edu/ocznu/nim</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Школа Конфуція (вивчення китайської мови</w:t>
      </w:r>
      <w:r w:rsidRPr="00A31F4F">
        <w:rPr>
          <w:rFonts w:ascii="Times New Roman" w:hAnsi="Times New Roman" w:cs="Times New Roman"/>
          <w:b/>
        </w:rPr>
        <w:t>)</w:t>
      </w:r>
      <w:r w:rsidRPr="00A31F4F">
        <w:rPr>
          <w:rFonts w:ascii="Times New Roman" w:hAnsi="Times New Roman" w:cs="Times New Roman"/>
        </w:rPr>
        <w:t xml:space="preserve">: </w:t>
      </w:r>
      <w:r w:rsidRPr="00A31F4F">
        <w:rPr>
          <w:rFonts w:ascii="Times New Roman" w:hAnsi="Times New Roman" w:cs="Times New Roman"/>
          <w:u w:val="single"/>
        </w:rPr>
        <w:t>http://sites.znu.edu.ua/confucius</w:t>
      </w:r>
    </w:p>
    <w:p w:rsidR="00B56C83" w:rsidRPr="00A31F4F" w:rsidRDefault="00B56C83" w:rsidP="00B56C83">
      <w:pPr>
        <w:jc w:val="center"/>
        <w:rPr>
          <w:rFonts w:ascii="Times New Roman" w:hAnsi="Times New Roman" w:cs="Times New Roman"/>
          <w:b/>
          <w:sz w:val="26"/>
          <w:szCs w:val="26"/>
        </w:rPr>
      </w:pPr>
    </w:p>
    <w:p w:rsidR="00B56C83" w:rsidRPr="00A31F4F" w:rsidRDefault="00B56C83" w:rsidP="00B56C83">
      <w:pPr>
        <w:jc w:val="center"/>
        <w:rPr>
          <w:rFonts w:ascii="Times New Roman" w:hAnsi="Times New Roman" w:cs="Times New Roman"/>
          <w:b/>
          <w:sz w:val="26"/>
          <w:szCs w:val="26"/>
        </w:rPr>
      </w:pPr>
      <w:r w:rsidRPr="00A31F4F">
        <w:rPr>
          <w:rFonts w:ascii="Times New Roman" w:hAnsi="Times New Roman" w:cs="Times New Roman"/>
          <w:sz w:val="28"/>
          <w:szCs w:val="28"/>
        </w:rPr>
        <w:t>Керівник навчально-методичного  відділу                    Людмила НЕСТЕРЕНКО</w:t>
      </w:r>
    </w:p>
    <w:sectPr w:rsidR="00B56C83" w:rsidRPr="00A31F4F" w:rsidSect="00DC3C0D">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Yu Gothic"/>
    <w:charset w:val="80"/>
    <w:family w:val="swiss"/>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7403"/>
    <w:multiLevelType w:val="hybridMultilevel"/>
    <w:tmpl w:val="E0FEF9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4707C2"/>
    <w:multiLevelType w:val="hybridMultilevel"/>
    <w:tmpl w:val="62B29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D54A4D"/>
    <w:multiLevelType w:val="hybridMultilevel"/>
    <w:tmpl w:val="3BCC53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1056840"/>
    <w:multiLevelType w:val="hybridMultilevel"/>
    <w:tmpl w:val="3EF24274"/>
    <w:lvl w:ilvl="0" w:tplc="0409000F">
      <w:start w:val="1"/>
      <w:numFmt w:val="decimal"/>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4" w15:restartNumberingAfterBreak="0">
    <w:nsid w:val="23B21DA4"/>
    <w:multiLevelType w:val="hybridMultilevel"/>
    <w:tmpl w:val="C8666C66"/>
    <w:lvl w:ilvl="0" w:tplc="0D8404D0">
      <w:numFmt w:val="bullet"/>
      <w:lvlText w:val=""/>
      <w:lvlJc w:val="left"/>
      <w:pPr>
        <w:ind w:left="162" w:hanging="708"/>
      </w:pPr>
      <w:rPr>
        <w:rFonts w:ascii="Symbol" w:eastAsia="Symbol" w:hAnsi="Symbol" w:cs="Symbol" w:hint="default"/>
        <w:w w:val="100"/>
        <w:sz w:val="28"/>
        <w:szCs w:val="28"/>
        <w:lang w:val="uk-UA" w:eastAsia="en-US" w:bidi="ar-SA"/>
      </w:rPr>
    </w:lvl>
    <w:lvl w:ilvl="1" w:tplc="12BAE54E">
      <w:numFmt w:val="bullet"/>
      <w:lvlText w:val="•"/>
      <w:lvlJc w:val="left"/>
      <w:pPr>
        <w:ind w:left="1180" w:hanging="708"/>
      </w:pPr>
      <w:rPr>
        <w:rFonts w:hint="default"/>
        <w:lang w:val="uk-UA" w:eastAsia="en-US" w:bidi="ar-SA"/>
      </w:rPr>
    </w:lvl>
    <w:lvl w:ilvl="2" w:tplc="A0E86C00">
      <w:numFmt w:val="bullet"/>
      <w:lvlText w:val="•"/>
      <w:lvlJc w:val="left"/>
      <w:pPr>
        <w:ind w:left="2201" w:hanging="708"/>
      </w:pPr>
      <w:rPr>
        <w:rFonts w:hint="default"/>
        <w:lang w:val="uk-UA" w:eastAsia="en-US" w:bidi="ar-SA"/>
      </w:rPr>
    </w:lvl>
    <w:lvl w:ilvl="3" w:tplc="D622770C">
      <w:numFmt w:val="bullet"/>
      <w:lvlText w:val="•"/>
      <w:lvlJc w:val="left"/>
      <w:pPr>
        <w:ind w:left="3221" w:hanging="708"/>
      </w:pPr>
      <w:rPr>
        <w:rFonts w:hint="default"/>
        <w:lang w:val="uk-UA" w:eastAsia="en-US" w:bidi="ar-SA"/>
      </w:rPr>
    </w:lvl>
    <w:lvl w:ilvl="4" w:tplc="72D85942">
      <w:numFmt w:val="bullet"/>
      <w:lvlText w:val="•"/>
      <w:lvlJc w:val="left"/>
      <w:pPr>
        <w:ind w:left="4242" w:hanging="708"/>
      </w:pPr>
      <w:rPr>
        <w:rFonts w:hint="default"/>
        <w:lang w:val="uk-UA" w:eastAsia="en-US" w:bidi="ar-SA"/>
      </w:rPr>
    </w:lvl>
    <w:lvl w:ilvl="5" w:tplc="9CDA0862">
      <w:numFmt w:val="bullet"/>
      <w:lvlText w:val="•"/>
      <w:lvlJc w:val="left"/>
      <w:pPr>
        <w:ind w:left="5263" w:hanging="708"/>
      </w:pPr>
      <w:rPr>
        <w:rFonts w:hint="default"/>
        <w:lang w:val="uk-UA" w:eastAsia="en-US" w:bidi="ar-SA"/>
      </w:rPr>
    </w:lvl>
    <w:lvl w:ilvl="6" w:tplc="064600EA">
      <w:numFmt w:val="bullet"/>
      <w:lvlText w:val="•"/>
      <w:lvlJc w:val="left"/>
      <w:pPr>
        <w:ind w:left="6283" w:hanging="708"/>
      </w:pPr>
      <w:rPr>
        <w:rFonts w:hint="default"/>
        <w:lang w:val="uk-UA" w:eastAsia="en-US" w:bidi="ar-SA"/>
      </w:rPr>
    </w:lvl>
    <w:lvl w:ilvl="7" w:tplc="585AE662">
      <w:numFmt w:val="bullet"/>
      <w:lvlText w:val="•"/>
      <w:lvlJc w:val="left"/>
      <w:pPr>
        <w:ind w:left="7304" w:hanging="708"/>
      </w:pPr>
      <w:rPr>
        <w:rFonts w:hint="default"/>
        <w:lang w:val="uk-UA" w:eastAsia="en-US" w:bidi="ar-SA"/>
      </w:rPr>
    </w:lvl>
    <w:lvl w:ilvl="8" w:tplc="C75CC47E">
      <w:numFmt w:val="bullet"/>
      <w:lvlText w:val="•"/>
      <w:lvlJc w:val="left"/>
      <w:pPr>
        <w:ind w:left="8325" w:hanging="708"/>
      </w:pPr>
      <w:rPr>
        <w:rFonts w:hint="default"/>
        <w:lang w:val="uk-UA" w:eastAsia="en-US" w:bidi="ar-SA"/>
      </w:rPr>
    </w:lvl>
  </w:abstractNum>
  <w:abstractNum w:abstractNumId="5" w15:restartNumberingAfterBreak="0">
    <w:nsid w:val="26C45BA8"/>
    <w:multiLevelType w:val="hybridMultilevel"/>
    <w:tmpl w:val="F808E54C"/>
    <w:lvl w:ilvl="0" w:tplc="433CAB86">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B29EC492">
      <w:numFmt w:val="bullet"/>
      <w:lvlText w:val="•"/>
      <w:lvlJc w:val="left"/>
      <w:pPr>
        <w:ind w:left="1180" w:hanging="708"/>
      </w:pPr>
      <w:rPr>
        <w:rFonts w:hint="default"/>
        <w:lang w:val="uk-UA" w:eastAsia="en-US" w:bidi="ar-SA"/>
      </w:rPr>
    </w:lvl>
    <w:lvl w:ilvl="2" w:tplc="9B467712">
      <w:numFmt w:val="bullet"/>
      <w:lvlText w:val="•"/>
      <w:lvlJc w:val="left"/>
      <w:pPr>
        <w:ind w:left="2201" w:hanging="708"/>
      </w:pPr>
      <w:rPr>
        <w:rFonts w:hint="default"/>
        <w:lang w:val="uk-UA" w:eastAsia="en-US" w:bidi="ar-SA"/>
      </w:rPr>
    </w:lvl>
    <w:lvl w:ilvl="3" w:tplc="89D88ACA">
      <w:numFmt w:val="bullet"/>
      <w:lvlText w:val="•"/>
      <w:lvlJc w:val="left"/>
      <w:pPr>
        <w:ind w:left="3221" w:hanging="708"/>
      </w:pPr>
      <w:rPr>
        <w:rFonts w:hint="default"/>
        <w:lang w:val="uk-UA" w:eastAsia="en-US" w:bidi="ar-SA"/>
      </w:rPr>
    </w:lvl>
    <w:lvl w:ilvl="4" w:tplc="D01A1B10">
      <w:numFmt w:val="bullet"/>
      <w:lvlText w:val="•"/>
      <w:lvlJc w:val="left"/>
      <w:pPr>
        <w:ind w:left="4242" w:hanging="708"/>
      </w:pPr>
      <w:rPr>
        <w:rFonts w:hint="default"/>
        <w:lang w:val="uk-UA" w:eastAsia="en-US" w:bidi="ar-SA"/>
      </w:rPr>
    </w:lvl>
    <w:lvl w:ilvl="5" w:tplc="A4E0A47E">
      <w:numFmt w:val="bullet"/>
      <w:lvlText w:val="•"/>
      <w:lvlJc w:val="left"/>
      <w:pPr>
        <w:ind w:left="5263" w:hanging="708"/>
      </w:pPr>
      <w:rPr>
        <w:rFonts w:hint="default"/>
        <w:lang w:val="uk-UA" w:eastAsia="en-US" w:bidi="ar-SA"/>
      </w:rPr>
    </w:lvl>
    <w:lvl w:ilvl="6" w:tplc="F3AEE456">
      <w:numFmt w:val="bullet"/>
      <w:lvlText w:val="•"/>
      <w:lvlJc w:val="left"/>
      <w:pPr>
        <w:ind w:left="6283" w:hanging="708"/>
      </w:pPr>
      <w:rPr>
        <w:rFonts w:hint="default"/>
        <w:lang w:val="uk-UA" w:eastAsia="en-US" w:bidi="ar-SA"/>
      </w:rPr>
    </w:lvl>
    <w:lvl w:ilvl="7" w:tplc="381E4E50">
      <w:numFmt w:val="bullet"/>
      <w:lvlText w:val="•"/>
      <w:lvlJc w:val="left"/>
      <w:pPr>
        <w:ind w:left="7304" w:hanging="708"/>
      </w:pPr>
      <w:rPr>
        <w:rFonts w:hint="default"/>
        <w:lang w:val="uk-UA" w:eastAsia="en-US" w:bidi="ar-SA"/>
      </w:rPr>
    </w:lvl>
    <w:lvl w:ilvl="8" w:tplc="E0D273A8">
      <w:numFmt w:val="bullet"/>
      <w:lvlText w:val="•"/>
      <w:lvlJc w:val="left"/>
      <w:pPr>
        <w:ind w:left="8325" w:hanging="708"/>
      </w:pPr>
      <w:rPr>
        <w:rFonts w:hint="default"/>
        <w:lang w:val="uk-UA" w:eastAsia="en-US" w:bidi="ar-SA"/>
      </w:rPr>
    </w:lvl>
  </w:abstractNum>
  <w:abstractNum w:abstractNumId="6" w15:restartNumberingAfterBreak="0">
    <w:nsid w:val="44E30C18"/>
    <w:multiLevelType w:val="hybridMultilevel"/>
    <w:tmpl w:val="614408EC"/>
    <w:lvl w:ilvl="0" w:tplc="FFFFFFFF">
      <w:start w:val="1"/>
      <w:numFmt w:val="bullet"/>
      <w:lvlText w:val="–"/>
      <w:lvlJc w:val="left"/>
      <w:pPr>
        <w:tabs>
          <w:tab w:val="num" w:pos="284"/>
        </w:tabs>
        <w:ind w:left="284" w:hanging="284"/>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6A3143F"/>
    <w:multiLevelType w:val="hybridMultilevel"/>
    <w:tmpl w:val="D076DEE4"/>
    <w:lvl w:ilvl="0" w:tplc="67FCB220">
      <w:start w:val="1"/>
      <w:numFmt w:val="decimal"/>
      <w:lvlText w:val="%1."/>
      <w:lvlJc w:val="left"/>
      <w:pPr>
        <w:ind w:left="162" w:hanging="708"/>
      </w:pPr>
      <w:rPr>
        <w:rFonts w:ascii="Times New Roman" w:eastAsia="Times New Roman" w:hAnsi="Times New Roman" w:cs="Times New Roman" w:hint="default"/>
        <w:spacing w:val="-4"/>
        <w:w w:val="100"/>
        <w:sz w:val="28"/>
        <w:szCs w:val="28"/>
        <w:lang w:val="uk-UA" w:eastAsia="en-US" w:bidi="ar-SA"/>
      </w:rPr>
    </w:lvl>
    <w:lvl w:ilvl="1" w:tplc="24F895F0">
      <w:numFmt w:val="bullet"/>
      <w:lvlText w:val="•"/>
      <w:lvlJc w:val="left"/>
      <w:pPr>
        <w:ind w:left="1180" w:hanging="708"/>
      </w:pPr>
      <w:rPr>
        <w:rFonts w:hint="default"/>
        <w:lang w:val="uk-UA" w:eastAsia="en-US" w:bidi="ar-SA"/>
      </w:rPr>
    </w:lvl>
    <w:lvl w:ilvl="2" w:tplc="9B92C9E8">
      <w:numFmt w:val="bullet"/>
      <w:lvlText w:val="•"/>
      <w:lvlJc w:val="left"/>
      <w:pPr>
        <w:ind w:left="2201" w:hanging="708"/>
      </w:pPr>
      <w:rPr>
        <w:rFonts w:hint="default"/>
        <w:lang w:val="uk-UA" w:eastAsia="en-US" w:bidi="ar-SA"/>
      </w:rPr>
    </w:lvl>
    <w:lvl w:ilvl="3" w:tplc="6E74D398">
      <w:numFmt w:val="bullet"/>
      <w:lvlText w:val="•"/>
      <w:lvlJc w:val="left"/>
      <w:pPr>
        <w:ind w:left="3221" w:hanging="708"/>
      </w:pPr>
      <w:rPr>
        <w:rFonts w:hint="default"/>
        <w:lang w:val="uk-UA" w:eastAsia="en-US" w:bidi="ar-SA"/>
      </w:rPr>
    </w:lvl>
    <w:lvl w:ilvl="4" w:tplc="ED5EF008">
      <w:numFmt w:val="bullet"/>
      <w:lvlText w:val="•"/>
      <w:lvlJc w:val="left"/>
      <w:pPr>
        <w:ind w:left="4242" w:hanging="708"/>
      </w:pPr>
      <w:rPr>
        <w:rFonts w:hint="default"/>
        <w:lang w:val="uk-UA" w:eastAsia="en-US" w:bidi="ar-SA"/>
      </w:rPr>
    </w:lvl>
    <w:lvl w:ilvl="5" w:tplc="10A86074">
      <w:numFmt w:val="bullet"/>
      <w:lvlText w:val="•"/>
      <w:lvlJc w:val="left"/>
      <w:pPr>
        <w:ind w:left="5263" w:hanging="708"/>
      </w:pPr>
      <w:rPr>
        <w:rFonts w:hint="default"/>
        <w:lang w:val="uk-UA" w:eastAsia="en-US" w:bidi="ar-SA"/>
      </w:rPr>
    </w:lvl>
    <w:lvl w:ilvl="6" w:tplc="AFE2FC88">
      <w:numFmt w:val="bullet"/>
      <w:lvlText w:val="•"/>
      <w:lvlJc w:val="left"/>
      <w:pPr>
        <w:ind w:left="6283" w:hanging="708"/>
      </w:pPr>
      <w:rPr>
        <w:rFonts w:hint="default"/>
        <w:lang w:val="uk-UA" w:eastAsia="en-US" w:bidi="ar-SA"/>
      </w:rPr>
    </w:lvl>
    <w:lvl w:ilvl="7" w:tplc="7280F61A">
      <w:numFmt w:val="bullet"/>
      <w:lvlText w:val="•"/>
      <w:lvlJc w:val="left"/>
      <w:pPr>
        <w:ind w:left="7304" w:hanging="708"/>
      </w:pPr>
      <w:rPr>
        <w:rFonts w:hint="default"/>
        <w:lang w:val="uk-UA" w:eastAsia="en-US" w:bidi="ar-SA"/>
      </w:rPr>
    </w:lvl>
    <w:lvl w:ilvl="8" w:tplc="047EA718">
      <w:numFmt w:val="bullet"/>
      <w:lvlText w:val="•"/>
      <w:lvlJc w:val="left"/>
      <w:pPr>
        <w:ind w:left="8325" w:hanging="708"/>
      </w:pPr>
      <w:rPr>
        <w:rFonts w:hint="default"/>
        <w:lang w:val="uk-UA" w:eastAsia="en-US" w:bidi="ar-SA"/>
      </w:rPr>
    </w:lvl>
  </w:abstractNum>
  <w:abstractNum w:abstractNumId="8" w15:restartNumberingAfterBreak="0">
    <w:nsid w:val="4DF32B4F"/>
    <w:multiLevelType w:val="hybridMultilevel"/>
    <w:tmpl w:val="159C5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F52D86"/>
    <w:multiLevelType w:val="hybridMultilevel"/>
    <w:tmpl w:val="63947D1E"/>
    <w:lvl w:ilvl="0" w:tplc="11427F24">
      <w:start w:val="1"/>
      <w:numFmt w:val="decimal"/>
      <w:lvlText w:val="%1."/>
      <w:lvlJc w:val="left"/>
      <w:pPr>
        <w:tabs>
          <w:tab w:val="num" w:pos="1786"/>
        </w:tabs>
        <w:ind w:left="1786" w:hanging="72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0" w15:restartNumberingAfterBreak="0">
    <w:nsid w:val="572E3DA9"/>
    <w:multiLevelType w:val="hybridMultilevel"/>
    <w:tmpl w:val="BBAAE3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63F335ED"/>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A93159"/>
    <w:multiLevelType w:val="hybridMultilevel"/>
    <w:tmpl w:val="D78CA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EC07D43"/>
    <w:multiLevelType w:val="hybridMultilevel"/>
    <w:tmpl w:val="994A318A"/>
    <w:lvl w:ilvl="0" w:tplc="08645B04">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0B24C4E0">
      <w:numFmt w:val="bullet"/>
      <w:lvlText w:val="•"/>
      <w:lvlJc w:val="left"/>
      <w:pPr>
        <w:ind w:left="1180" w:hanging="708"/>
      </w:pPr>
      <w:rPr>
        <w:rFonts w:hint="default"/>
        <w:lang w:val="uk-UA" w:eastAsia="en-US" w:bidi="ar-SA"/>
      </w:rPr>
    </w:lvl>
    <w:lvl w:ilvl="2" w:tplc="36B62AC8">
      <w:numFmt w:val="bullet"/>
      <w:lvlText w:val="•"/>
      <w:lvlJc w:val="left"/>
      <w:pPr>
        <w:ind w:left="2201" w:hanging="708"/>
      </w:pPr>
      <w:rPr>
        <w:rFonts w:hint="default"/>
        <w:lang w:val="uk-UA" w:eastAsia="en-US" w:bidi="ar-SA"/>
      </w:rPr>
    </w:lvl>
    <w:lvl w:ilvl="3" w:tplc="B366E652">
      <w:numFmt w:val="bullet"/>
      <w:lvlText w:val="•"/>
      <w:lvlJc w:val="left"/>
      <w:pPr>
        <w:ind w:left="3221" w:hanging="708"/>
      </w:pPr>
      <w:rPr>
        <w:rFonts w:hint="default"/>
        <w:lang w:val="uk-UA" w:eastAsia="en-US" w:bidi="ar-SA"/>
      </w:rPr>
    </w:lvl>
    <w:lvl w:ilvl="4" w:tplc="877284B2">
      <w:numFmt w:val="bullet"/>
      <w:lvlText w:val="•"/>
      <w:lvlJc w:val="left"/>
      <w:pPr>
        <w:ind w:left="4242" w:hanging="708"/>
      </w:pPr>
      <w:rPr>
        <w:rFonts w:hint="default"/>
        <w:lang w:val="uk-UA" w:eastAsia="en-US" w:bidi="ar-SA"/>
      </w:rPr>
    </w:lvl>
    <w:lvl w:ilvl="5" w:tplc="451EDADE">
      <w:numFmt w:val="bullet"/>
      <w:lvlText w:val="•"/>
      <w:lvlJc w:val="left"/>
      <w:pPr>
        <w:ind w:left="5263" w:hanging="708"/>
      </w:pPr>
      <w:rPr>
        <w:rFonts w:hint="default"/>
        <w:lang w:val="uk-UA" w:eastAsia="en-US" w:bidi="ar-SA"/>
      </w:rPr>
    </w:lvl>
    <w:lvl w:ilvl="6" w:tplc="264E00C4">
      <w:numFmt w:val="bullet"/>
      <w:lvlText w:val="•"/>
      <w:lvlJc w:val="left"/>
      <w:pPr>
        <w:ind w:left="6283" w:hanging="708"/>
      </w:pPr>
      <w:rPr>
        <w:rFonts w:hint="default"/>
        <w:lang w:val="uk-UA" w:eastAsia="en-US" w:bidi="ar-SA"/>
      </w:rPr>
    </w:lvl>
    <w:lvl w:ilvl="7" w:tplc="960CB02A">
      <w:numFmt w:val="bullet"/>
      <w:lvlText w:val="•"/>
      <w:lvlJc w:val="left"/>
      <w:pPr>
        <w:ind w:left="7304" w:hanging="708"/>
      </w:pPr>
      <w:rPr>
        <w:rFonts w:hint="default"/>
        <w:lang w:val="uk-UA" w:eastAsia="en-US" w:bidi="ar-SA"/>
      </w:rPr>
    </w:lvl>
    <w:lvl w:ilvl="8" w:tplc="CD0A9C60">
      <w:numFmt w:val="bullet"/>
      <w:lvlText w:val="•"/>
      <w:lvlJc w:val="left"/>
      <w:pPr>
        <w:ind w:left="8325" w:hanging="708"/>
      </w:pPr>
      <w:rPr>
        <w:rFonts w:hint="default"/>
        <w:lang w:val="uk-UA" w:eastAsia="en-US" w:bidi="ar-SA"/>
      </w:rPr>
    </w:lvl>
  </w:abstractNum>
  <w:abstractNum w:abstractNumId="14" w15:restartNumberingAfterBreak="0">
    <w:nsid w:val="7A4E42F0"/>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1E7590"/>
    <w:multiLevelType w:val="hybridMultilevel"/>
    <w:tmpl w:val="E4ECD4E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13"/>
  </w:num>
  <w:num w:numId="5">
    <w:abstractNumId w:val="10"/>
  </w:num>
  <w:num w:numId="6">
    <w:abstractNumId w:val="1"/>
  </w:num>
  <w:num w:numId="7">
    <w:abstractNumId w:val="11"/>
  </w:num>
  <w:num w:numId="8">
    <w:abstractNumId w:val="14"/>
  </w:num>
  <w:num w:numId="9">
    <w:abstractNumId w:val="2"/>
  </w:num>
  <w:num w:numId="10">
    <w:abstractNumId w:val="3"/>
  </w:num>
  <w:num w:numId="11">
    <w:abstractNumId w:val="0"/>
  </w:num>
  <w:num w:numId="12">
    <w:abstractNumId w:val="9"/>
  </w:num>
  <w:num w:numId="13">
    <w:abstractNumId w:val="12"/>
  </w:num>
  <w:num w:numId="14">
    <w:abstractNumId w:val="1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24"/>
    <w:rsid w:val="00015957"/>
    <w:rsid w:val="00156163"/>
    <w:rsid w:val="001A2BA1"/>
    <w:rsid w:val="00217BC5"/>
    <w:rsid w:val="00235EB6"/>
    <w:rsid w:val="00286DD6"/>
    <w:rsid w:val="002B0C4F"/>
    <w:rsid w:val="002E01C9"/>
    <w:rsid w:val="00312840"/>
    <w:rsid w:val="003E0BA0"/>
    <w:rsid w:val="00455329"/>
    <w:rsid w:val="00485174"/>
    <w:rsid w:val="004A14D1"/>
    <w:rsid w:val="004D7A53"/>
    <w:rsid w:val="004E2F22"/>
    <w:rsid w:val="004F09D1"/>
    <w:rsid w:val="00504D24"/>
    <w:rsid w:val="00520878"/>
    <w:rsid w:val="0059267C"/>
    <w:rsid w:val="006C0B47"/>
    <w:rsid w:val="006D0CF0"/>
    <w:rsid w:val="00725374"/>
    <w:rsid w:val="007660D6"/>
    <w:rsid w:val="007F7A0A"/>
    <w:rsid w:val="008142E9"/>
    <w:rsid w:val="00897E42"/>
    <w:rsid w:val="00975CBA"/>
    <w:rsid w:val="00A7724E"/>
    <w:rsid w:val="00AC1D5D"/>
    <w:rsid w:val="00AD1461"/>
    <w:rsid w:val="00B13E01"/>
    <w:rsid w:val="00B56C83"/>
    <w:rsid w:val="00B920A8"/>
    <w:rsid w:val="00BB35F2"/>
    <w:rsid w:val="00BE1A1D"/>
    <w:rsid w:val="00CB0D10"/>
    <w:rsid w:val="00CF1BC8"/>
    <w:rsid w:val="00CF3BCF"/>
    <w:rsid w:val="00D273E4"/>
    <w:rsid w:val="00D36B8B"/>
    <w:rsid w:val="00D6250B"/>
    <w:rsid w:val="00DC3088"/>
    <w:rsid w:val="00DC3C0D"/>
    <w:rsid w:val="00E53461"/>
    <w:rsid w:val="00E751CC"/>
    <w:rsid w:val="00EF092D"/>
    <w:rsid w:val="00F80544"/>
    <w:rsid w:val="00FE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78552-BE69-4249-8109-269BE6C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6C83"/>
    <w:pPr>
      <w:widowControl w:val="0"/>
      <w:suppressAutoHyphens/>
      <w:spacing w:after="0" w:line="240" w:lineRule="auto"/>
    </w:pPr>
    <w:rPr>
      <w:rFonts w:ascii="Liberation Serif" w:eastAsia="Droid Sans Fallback" w:hAnsi="Liberation Serif" w:cs="FreeSans"/>
      <w:kern w:val="2"/>
      <w:sz w:val="24"/>
      <w:szCs w:val="24"/>
      <w:lang w:val="uk-UA" w:eastAsia="zh-CN" w:bidi="hi-IN"/>
    </w:rPr>
  </w:style>
  <w:style w:type="paragraph" w:styleId="1">
    <w:name w:val="heading 1"/>
    <w:basedOn w:val="a"/>
    <w:next w:val="a"/>
    <w:link w:val="10"/>
    <w:uiPriority w:val="1"/>
    <w:qFormat/>
    <w:rsid w:val="002B0C4F"/>
    <w:pPr>
      <w:keepNext/>
      <w:widowControl/>
      <w:spacing w:before="240" w:after="60"/>
      <w:outlineLvl w:val="0"/>
    </w:pPr>
    <w:rPr>
      <w:rFonts w:ascii="Calibri Light" w:eastAsia="Times New Roman" w:hAnsi="Calibri Light" w:cs="Times New Roman"/>
      <w:b/>
      <w:bCs/>
      <w:kern w:val="32"/>
      <w:sz w:val="32"/>
      <w:szCs w:val="32"/>
      <w:lang w:eastAsia="ar-SA" w:bidi="ar-SA"/>
    </w:rPr>
  </w:style>
  <w:style w:type="paragraph" w:styleId="2">
    <w:name w:val="heading 2"/>
    <w:basedOn w:val="a"/>
    <w:next w:val="a"/>
    <w:link w:val="20"/>
    <w:uiPriority w:val="9"/>
    <w:unhideWhenUsed/>
    <w:qFormat/>
    <w:rsid w:val="00B56C83"/>
    <w:pPr>
      <w:keepNext/>
      <w:keepLines/>
      <w:suppressAutoHyphens w:val="0"/>
      <w:spacing w:before="200"/>
      <w:outlineLvl w:val="1"/>
    </w:pPr>
    <w:rPr>
      <w:rFonts w:asciiTheme="majorHAnsi" w:eastAsiaTheme="majorEastAsia" w:hAnsiTheme="majorHAnsi" w:cstheme="majorBidi"/>
      <w:b/>
      <w:bCs/>
      <w:color w:val="5B9BD5" w:themeColor="accent1"/>
      <w:kern w:val="0"/>
      <w:sz w:val="26"/>
      <w:szCs w:val="26"/>
      <w:lang w:val="en-US" w:eastAsia="en-US" w:bidi="ar-SA"/>
    </w:rPr>
  </w:style>
  <w:style w:type="paragraph" w:styleId="3">
    <w:name w:val="heading 3"/>
    <w:basedOn w:val="a"/>
    <w:next w:val="a"/>
    <w:link w:val="30"/>
    <w:uiPriority w:val="9"/>
    <w:unhideWhenUsed/>
    <w:qFormat/>
    <w:rsid w:val="00B56C83"/>
    <w:pPr>
      <w:keepNext/>
      <w:keepLines/>
      <w:spacing w:before="200"/>
      <w:outlineLvl w:val="2"/>
    </w:pPr>
    <w:rPr>
      <w:rFonts w:asciiTheme="majorHAnsi" w:eastAsiaTheme="majorEastAsia" w:hAnsiTheme="majorHAnsi" w:cs="Mangal"/>
      <w:b/>
      <w:bCs/>
      <w:color w:val="5B9BD5" w:themeColor="accent1"/>
      <w:szCs w:val="21"/>
    </w:rPr>
  </w:style>
  <w:style w:type="paragraph" w:styleId="4">
    <w:name w:val="heading 4"/>
    <w:basedOn w:val="a"/>
    <w:next w:val="a"/>
    <w:link w:val="40"/>
    <w:uiPriority w:val="9"/>
    <w:semiHidden/>
    <w:unhideWhenUsed/>
    <w:qFormat/>
    <w:rsid w:val="00B56C83"/>
    <w:pPr>
      <w:keepNext/>
      <w:keepLines/>
      <w:spacing w:before="200"/>
      <w:outlineLvl w:val="3"/>
    </w:pPr>
    <w:rPr>
      <w:rFonts w:asciiTheme="majorHAnsi" w:eastAsiaTheme="majorEastAsia" w:hAnsiTheme="majorHAnsi" w:cs="Mangal"/>
      <w:b/>
      <w:bCs/>
      <w:i/>
      <w:iCs/>
      <w:color w:val="5B9BD5" w:themeColor="accent1"/>
      <w:szCs w:val="21"/>
    </w:rPr>
  </w:style>
  <w:style w:type="paragraph" w:styleId="5">
    <w:name w:val="heading 5"/>
    <w:basedOn w:val="a"/>
    <w:next w:val="a"/>
    <w:link w:val="50"/>
    <w:uiPriority w:val="9"/>
    <w:semiHidden/>
    <w:unhideWhenUsed/>
    <w:qFormat/>
    <w:rsid w:val="00B56C83"/>
    <w:pPr>
      <w:keepNext/>
      <w:keepLines/>
      <w:spacing w:before="200"/>
      <w:outlineLvl w:val="4"/>
    </w:pPr>
    <w:rPr>
      <w:rFonts w:asciiTheme="majorHAnsi" w:eastAsiaTheme="majorEastAsia" w:hAnsiTheme="majorHAnsi" w:cs="Mangal"/>
      <w:color w:val="1F4D78" w:themeColor="accent1" w:themeShade="7F"/>
      <w:szCs w:val="21"/>
    </w:rPr>
  </w:style>
  <w:style w:type="paragraph" w:styleId="6">
    <w:name w:val="heading 6"/>
    <w:basedOn w:val="a"/>
    <w:next w:val="a"/>
    <w:link w:val="60"/>
    <w:uiPriority w:val="9"/>
    <w:semiHidden/>
    <w:unhideWhenUsed/>
    <w:qFormat/>
    <w:rsid w:val="00B56C83"/>
    <w:pPr>
      <w:keepNext/>
      <w:keepLines/>
      <w:spacing w:before="200"/>
      <w:outlineLvl w:val="5"/>
    </w:pPr>
    <w:rPr>
      <w:rFonts w:asciiTheme="majorHAnsi" w:eastAsiaTheme="majorEastAsia" w:hAnsiTheme="majorHAnsi" w:cs="Mangal"/>
      <w:i/>
      <w:iCs/>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B56C8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B56C83"/>
    <w:rPr>
      <w:rFonts w:asciiTheme="majorHAnsi" w:eastAsiaTheme="majorEastAsia" w:hAnsiTheme="majorHAnsi" w:cs="Mangal"/>
      <w:b/>
      <w:bCs/>
      <w:color w:val="5B9BD5" w:themeColor="accent1"/>
      <w:kern w:val="2"/>
      <w:sz w:val="24"/>
      <w:szCs w:val="21"/>
      <w:lang w:val="uk-UA" w:eastAsia="zh-CN" w:bidi="hi-IN"/>
    </w:rPr>
  </w:style>
  <w:style w:type="character" w:customStyle="1" w:styleId="40">
    <w:name w:val="Заголовок 4 Знак"/>
    <w:basedOn w:val="a0"/>
    <w:link w:val="4"/>
    <w:uiPriority w:val="9"/>
    <w:semiHidden/>
    <w:rsid w:val="00B56C83"/>
    <w:rPr>
      <w:rFonts w:asciiTheme="majorHAnsi" w:eastAsiaTheme="majorEastAsia" w:hAnsiTheme="majorHAnsi" w:cs="Mangal"/>
      <w:b/>
      <w:bCs/>
      <w:i/>
      <w:iCs/>
      <w:color w:val="5B9BD5" w:themeColor="accent1"/>
      <w:kern w:val="2"/>
      <w:sz w:val="24"/>
      <w:szCs w:val="21"/>
      <w:lang w:val="uk-UA" w:eastAsia="zh-CN" w:bidi="hi-IN"/>
    </w:rPr>
  </w:style>
  <w:style w:type="character" w:customStyle="1" w:styleId="50">
    <w:name w:val="Заголовок 5 Знак"/>
    <w:basedOn w:val="a0"/>
    <w:link w:val="5"/>
    <w:uiPriority w:val="9"/>
    <w:semiHidden/>
    <w:rsid w:val="00B56C83"/>
    <w:rPr>
      <w:rFonts w:asciiTheme="majorHAnsi" w:eastAsiaTheme="majorEastAsia" w:hAnsiTheme="majorHAnsi" w:cs="Mangal"/>
      <w:color w:val="1F4D78" w:themeColor="accent1" w:themeShade="7F"/>
      <w:kern w:val="2"/>
      <w:sz w:val="24"/>
      <w:szCs w:val="21"/>
      <w:lang w:val="uk-UA" w:eastAsia="zh-CN" w:bidi="hi-IN"/>
    </w:rPr>
  </w:style>
  <w:style w:type="character" w:customStyle="1" w:styleId="60">
    <w:name w:val="Заголовок 6 Знак"/>
    <w:basedOn w:val="a0"/>
    <w:link w:val="6"/>
    <w:uiPriority w:val="9"/>
    <w:semiHidden/>
    <w:rsid w:val="00B56C83"/>
    <w:rPr>
      <w:rFonts w:asciiTheme="majorHAnsi" w:eastAsiaTheme="majorEastAsia" w:hAnsiTheme="majorHAnsi" w:cs="Mangal"/>
      <w:i/>
      <w:iCs/>
      <w:color w:val="1F4D78" w:themeColor="accent1" w:themeShade="7F"/>
      <w:kern w:val="2"/>
      <w:sz w:val="24"/>
      <w:szCs w:val="21"/>
      <w:lang w:val="uk-UA" w:eastAsia="zh-CN" w:bidi="hi-IN"/>
    </w:rPr>
  </w:style>
  <w:style w:type="character" w:styleId="a3">
    <w:name w:val="Hyperlink"/>
    <w:basedOn w:val="a0"/>
    <w:uiPriority w:val="99"/>
    <w:unhideWhenUsed/>
    <w:qFormat/>
    <w:rsid w:val="00B56C83"/>
    <w:rPr>
      <w:color w:val="0000FF"/>
      <w:u w:val="single"/>
    </w:rPr>
  </w:style>
  <w:style w:type="paragraph" w:styleId="a4">
    <w:name w:val="Body Text"/>
    <w:basedOn w:val="a"/>
    <w:link w:val="a5"/>
    <w:uiPriority w:val="99"/>
    <w:qFormat/>
    <w:rsid w:val="00B56C83"/>
    <w:pPr>
      <w:suppressAutoHyphens w:val="0"/>
      <w:ind w:left="118"/>
      <w:jc w:val="both"/>
    </w:pPr>
    <w:rPr>
      <w:rFonts w:ascii="Times New Roman" w:eastAsia="Times New Roman" w:hAnsi="Times New Roman" w:cs="Times New Roman"/>
      <w:kern w:val="0"/>
      <w:sz w:val="28"/>
      <w:szCs w:val="28"/>
      <w:lang w:val="en-US" w:eastAsia="en-US" w:bidi="ar-SA"/>
    </w:rPr>
  </w:style>
  <w:style w:type="character" w:customStyle="1" w:styleId="a5">
    <w:name w:val="Основний текст Знак"/>
    <w:basedOn w:val="a0"/>
    <w:link w:val="a4"/>
    <w:uiPriority w:val="99"/>
    <w:qFormat/>
    <w:rsid w:val="00B56C83"/>
    <w:rPr>
      <w:rFonts w:ascii="Times New Roman" w:eastAsia="Times New Roman" w:hAnsi="Times New Roman" w:cs="Times New Roman"/>
      <w:sz w:val="28"/>
      <w:szCs w:val="28"/>
    </w:rPr>
  </w:style>
  <w:style w:type="paragraph" w:styleId="a6">
    <w:name w:val="footnote text"/>
    <w:basedOn w:val="a"/>
    <w:link w:val="a7"/>
    <w:rsid w:val="00B56C83"/>
    <w:pPr>
      <w:widowControl/>
    </w:pPr>
    <w:rPr>
      <w:rFonts w:ascii="Times New Roman" w:eastAsia="MS Mincho" w:hAnsi="Times New Roman" w:cs="Times New Roman"/>
      <w:kern w:val="0"/>
      <w:sz w:val="20"/>
      <w:szCs w:val="20"/>
      <w:lang w:bidi="ar-SA"/>
    </w:rPr>
  </w:style>
  <w:style w:type="character" w:customStyle="1" w:styleId="a7">
    <w:name w:val="Текст виноски Знак"/>
    <w:basedOn w:val="a0"/>
    <w:link w:val="a6"/>
    <w:rsid w:val="00B56C83"/>
    <w:rPr>
      <w:rFonts w:ascii="Times New Roman" w:eastAsia="MS Mincho" w:hAnsi="Times New Roman" w:cs="Times New Roman"/>
      <w:sz w:val="20"/>
      <w:szCs w:val="20"/>
      <w:lang w:val="uk-UA" w:eastAsia="zh-CN"/>
    </w:rPr>
  </w:style>
  <w:style w:type="paragraph" w:styleId="a8">
    <w:name w:val="Body Text Indent"/>
    <w:basedOn w:val="a"/>
    <w:link w:val="a9"/>
    <w:uiPriority w:val="99"/>
    <w:unhideWhenUsed/>
    <w:rsid w:val="00B56C83"/>
    <w:pPr>
      <w:widowControl/>
      <w:spacing w:after="120"/>
      <w:ind w:left="283"/>
    </w:pPr>
    <w:rPr>
      <w:rFonts w:ascii="Times New Roman" w:eastAsia="MS Mincho" w:hAnsi="Times New Roman" w:cs="Times New Roman"/>
      <w:kern w:val="0"/>
      <w:lang w:val="en-US" w:bidi="ar-SA"/>
    </w:rPr>
  </w:style>
  <w:style w:type="character" w:customStyle="1" w:styleId="a9">
    <w:name w:val="Основний текст з відступом Знак"/>
    <w:basedOn w:val="a0"/>
    <w:link w:val="a8"/>
    <w:uiPriority w:val="99"/>
    <w:rsid w:val="00B56C83"/>
    <w:rPr>
      <w:rFonts w:ascii="Times New Roman" w:eastAsia="MS Mincho" w:hAnsi="Times New Roman" w:cs="Times New Roman"/>
      <w:sz w:val="24"/>
      <w:szCs w:val="24"/>
      <w:lang w:eastAsia="zh-CN"/>
    </w:rPr>
  </w:style>
  <w:style w:type="character" w:customStyle="1" w:styleId="11">
    <w:name w:val="Незакрита згадка1"/>
    <w:basedOn w:val="a0"/>
    <w:uiPriority w:val="99"/>
    <w:semiHidden/>
    <w:unhideWhenUsed/>
    <w:rsid w:val="00CF3BCF"/>
    <w:rPr>
      <w:color w:val="605E5C"/>
      <w:shd w:val="clear" w:color="auto" w:fill="E1DFDD"/>
    </w:rPr>
  </w:style>
  <w:style w:type="paragraph" w:customStyle="1" w:styleId="Default">
    <w:name w:val="Default"/>
    <w:rsid w:val="00CF3B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a">
    <w:name w:val="Normal (Web)"/>
    <w:basedOn w:val="a"/>
    <w:link w:val="ab"/>
    <w:uiPriority w:val="99"/>
    <w:rsid w:val="00CF3BCF"/>
    <w:pPr>
      <w:spacing w:before="280" w:after="280"/>
    </w:pPr>
    <w:rPr>
      <w:rFonts w:ascii="Times New Roman" w:eastAsia="Times New Roman" w:hAnsi="Times New Roman" w:cs="Times New Roman"/>
      <w:kern w:val="1"/>
    </w:rPr>
  </w:style>
  <w:style w:type="paragraph" w:styleId="ac">
    <w:name w:val="List Paragraph"/>
    <w:basedOn w:val="a"/>
    <w:link w:val="ad"/>
    <w:uiPriority w:val="34"/>
    <w:qFormat/>
    <w:rsid w:val="00CF3BCF"/>
    <w:pPr>
      <w:widowControl/>
      <w:ind w:left="720"/>
      <w:contextualSpacing/>
    </w:pPr>
    <w:rPr>
      <w:rFonts w:ascii="Times New Roman" w:eastAsia="Times New Roman" w:hAnsi="Times New Roman" w:cs="Times New Roman"/>
      <w:kern w:val="0"/>
      <w:lang w:eastAsia="ar-SA" w:bidi="ar-SA"/>
    </w:rPr>
  </w:style>
  <w:style w:type="character" w:customStyle="1" w:styleId="10">
    <w:name w:val="Заголовок 1 Знак"/>
    <w:basedOn w:val="a0"/>
    <w:link w:val="1"/>
    <w:uiPriority w:val="1"/>
    <w:rsid w:val="002B0C4F"/>
    <w:rPr>
      <w:rFonts w:ascii="Calibri Light" w:eastAsia="Times New Roman" w:hAnsi="Calibri Light" w:cs="Times New Roman"/>
      <w:b/>
      <w:bCs/>
      <w:kern w:val="32"/>
      <w:sz w:val="32"/>
      <w:szCs w:val="32"/>
      <w:lang w:val="uk-UA" w:eastAsia="ar-SA"/>
    </w:rPr>
  </w:style>
  <w:style w:type="paragraph" w:styleId="HTML">
    <w:name w:val="HTML Preformatted"/>
    <w:basedOn w:val="a"/>
    <w:link w:val="HTML0"/>
    <w:uiPriority w:val="99"/>
    <w:rsid w:val="002B0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1"/>
      <w:szCs w:val="21"/>
      <w:lang w:val="ru-RU" w:eastAsia="ru-RU" w:bidi="ar-SA"/>
    </w:rPr>
  </w:style>
  <w:style w:type="character" w:customStyle="1" w:styleId="HTML0">
    <w:name w:val="Стандартний HTML Знак"/>
    <w:basedOn w:val="a0"/>
    <w:link w:val="HTML"/>
    <w:uiPriority w:val="99"/>
    <w:rsid w:val="002B0C4F"/>
    <w:rPr>
      <w:rFonts w:ascii="Courier New" w:eastAsia="Times New Roman" w:hAnsi="Courier New" w:cs="Courier New"/>
      <w:sz w:val="21"/>
      <w:szCs w:val="21"/>
      <w:lang w:val="ru-RU" w:eastAsia="ru-RU"/>
    </w:rPr>
  </w:style>
  <w:style w:type="character" w:customStyle="1" w:styleId="ab">
    <w:name w:val="Звичайний (веб) Знак"/>
    <w:link w:val="aa"/>
    <w:uiPriority w:val="99"/>
    <w:rsid w:val="002B0C4F"/>
    <w:rPr>
      <w:rFonts w:ascii="Times New Roman" w:eastAsia="Times New Roman" w:hAnsi="Times New Roman" w:cs="Times New Roman"/>
      <w:kern w:val="1"/>
      <w:sz w:val="24"/>
      <w:szCs w:val="24"/>
      <w:lang w:val="uk-UA" w:eastAsia="zh-CN" w:bidi="hi-IN"/>
    </w:rPr>
  </w:style>
  <w:style w:type="paragraph" w:customStyle="1" w:styleId="TableParagraph">
    <w:name w:val="Table Paragraph"/>
    <w:basedOn w:val="a"/>
    <w:uiPriority w:val="1"/>
    <w:qFormat/>
    <w:rsid w:val="00EF092D"/>
    <w:pPr>
      <w:suppressAutoHyphens w:val="0"/>
      <w:autoSpaceDE w:val="0"/>
      <w:autoSpaceDN w:val="0"/>
    </w:pPr>
    <w:rPr>
      <w:rFonts w:ascii="Times New Roman" w:eastAsia="Times New Roman" w:hAnsi="Times New Roman" w:cs="Times New Roman"/>
      <w:kern w:val="0"/>
      <w:sz w:val="22"/>
      <w:szCs w:val="22"/>
      <w:lang w:eastAsia="en-US" w:bidi="ar-SA"/>
    </w:rPr>
  </w:style>
  <w:style w:type="character" w:customStyle="1" w:styleId="ad">
    <w:name w:val="Абзац списку Знак"/>
    <w:link w:val="ac"/>
    <w:uiPriority w:val="34"/>
    <w:rsid w:val="00B13E01"/>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418">
      <w:bodyDiv w:val="1"/>
      <w:marLeft w:val="0"/>
      <w:marRight w:val="0"/>
      <w:marTop w:val="0"/>
      <w:marBottom w:val="0"/>
      <w:divBdr>
        <w:top w:val="none" w:sz="0" w:space="0" w:color="auto"/>
        <w:left w:val="none" w:sz="0" w:space="0" w:color="auto"/>
        <w:bottom w:val="none" w:sz="0" w:space="0" w:color="auto"/>
        <w:right w:val="none" w:sz="0" w:space="0" w:color="auto"/>
      </w:divBdr>
    </w:div>
    <w:div w:id="31852388">
      <w:bodyDiv w:val="1"/>
      <w:marLeft w:val="0"/>
      <w:marRight w:val="0"/>
      <w:marTop w:val="0"/>
      <w:marBottom w:val="0"/>
      <w:divBdr>
        <w:top w:val="none" w:sz="0" w:space="0" w:color="auto"/>
        <w:left w:val="none" w:sz="0" w:space="0" w:color="auto"/>
        <w:bottom w:val="none" w:sz="0" w:space="0" w:color="auto"/>
        <w:right w:val="none" w:sz="0" w:space="0" w:color="auto"/>
      </w:divBdr>
    </w:div>
    <w:div w:id="51470617">
      <w:bodyDiv w:val="1"/>
      <w:marLeft w:val="0"/>
      <w:marRight w:val="0"/>
      <w:marTop w:val="0"/>
      <w:marBottom w:val="0"/>
      <w:divBdr>
        <w:top w:val="none" w:sz="0" w:space="0" w:color="auto"/>
        <w:left w:val="none" w:sz="0" w:space="0" w:color="auto"/>
        <w:bottom w:val="none" w:sz="0" w:space="0" w:color="auto"/>
        <w:right w:val="none" w:sz="0" w:space="0" w:color="auto"/>
      </w:divBdr>
    </w:div>
    <w:div w:id="189926319">
      <w:bodyDiv w:val="1"/>
      <w:marLeft w:val="0"/>
      <w:marRight w:val="0"/>
      <w:marTop w:val="0"/>
      <w:marBottom w:val="0"/>
      <w:divBdr>
        <w:top w:val="none" w:sz="0" w:space="0" w:color="auto"/>
        <w:left w:val="none" w:sz="0" w:space="0" w:color="auto"/>
        <w:bottom w:val="none" w:sz="0" w:space="0" w:color="auto"/>
        <w:right w:val="none" w:sz="0" w:space="0" w:color="auto"/>
      </w:divBdr>
    </w:div>
    <w:div w:id="399060736">
      <w:bodyDiv w:val="1"/>
      <w:marLeft w:val="0"/>
      <w:marRight w:val="0"/>
      <w:marTop w:val="0"/>
      <w:marBottom w:val="0"/>
      <w:divBdr>
        <w:top w:val="none" w:sz="0" w:space="0" w:color="auto"/>
        <w:left w:val="none" w:sz="0" w:space="0" w:color="auto"/>
        <w:bottom w:val="none" w:sz="0" w:space="0" w:color="auto"/>
        <w:right w:val="none" w:sz="0" w:space="0" w:color="auto"/>
      </w:divBdr>
    </w:div>
    <w:div w:id="551817342">
      <w:bodyDiv w:val="1"/>
      <w:marLeft w:val="0"/>
      <w:marRight w:val="0"/>
      <w:marTop w:val="0"/>
      <w:marBottom w:val="0"/>
      <w:divBdr>
        <w:top w:val="none" w:sz="0" w:space="0" w:color="auto"/>
        <w:left w:val="none" w:sz="0" w:space="0" w:color="auto"/>
        <w:bottom w:val="none" w:sz="0" w:space="0" w:color="auto"/>
        <w:right w:val="none" w:sz="0" w:space="0" w:color="auto"/>
      </w:divBdr>
    </w:div>
    <w:div w:id="668943951">
      <w:bodyDiv w:val="1"/>
      <w:marLeft w:val="0"/>
      <w:marRight w:val="0"/>
      <w:marTop w:val="0"/>
      <w:marBottom w:val="0"/>
      <w:divBdr>
        <w:top w:val="none" w:sz="0" w:space="0" w:color="auto"/>
        <w:left w:val="none" w:sz="0" w:space="0" w:color="auto"/>
        <w:bottom w:val="none" w:sz="0" w:space="0" w:color="auto"/>
        <w:right w:val="none" w:sz="0" w:space="0" w:color="auto"/>
      </w:divBdr>
    </w:div>
    <w:div w:id="873662601">
      <w:bodyDiv w:val="1"/>
      <w:marLeft w:val="0"/>
      <w:marRight w:val="0"/>
      <w:marTop w:val="0"/>
      <w:marBottom w:val="0"/>
      <w:divBdr>
        <w:top w:val="none" w:sz="0" w:space="0" w:color="auto"/>
        <w:left w:val="none" w:sz="0" w:space="0" w:color="auto"/>
        <w:bottom w:val="none" w:sz="0" w:space="0" w:color="auto"/>
        <w:right w:val="none" w:sz="0" w:space="0" w:color="auto"/>
      </w:divBdr>
    </w:div>
    <w:div w:id="994454186">
      <w:bodyDiv w:val="1"/>
      <w:marLeft w:val="0"/>
      <w:marRight w:val="0"/>
      <w:marTop w:val="0"/>
      <w:marBottom w:val="0"/>
      <w:divBdr>
        <w:top w:val="none" w:sz="0" w:space="0" w:color="auto"/>
        <w:left w:val="none" w:sz="0" w:space="0" w:color="auto"/>
        <w:bottom w:val="none" w:sz="0" w:space="0" w:color="auto"/>
        <w:right w:val="none" w:sz="0" w:space="0" w:color="auto"/>
      </w:divBdr>
    </w:div>
    <w:div w:id="1032801166">
      <w:bodyDiv w:val="1"/>
      <w:marLeft w:val="0"/>
      <w:marRight w:val="0"/>
      <w:marTop w:val="0"/>
      <w:marBottom w:val="0"/>
      <w:divBdr>
        <w:top w:val="none" w:sz="0" w:space="0" w:color="auto"/>
        <w:left w:val="none" w:sz="0" w:space="0" w:color="auto"/>
        <w:bottom w:val="none" w:sz="0" w:space="0" w:color="auto"/>
        <w:right w:val="none" w:sz="0" w:space="0" w:color="auto"/>
      </w:divBdr>
    </w:div>
    <w:div w:id="1282495659">
      <w:bodyDiv w:val="1"/>
      <w:marLeft w:val="0"/>
      <w:marRight w:val="0"/>
      <w:marTop w:val="0"/>
      <w:marBottom w:val="0"/>
      <w:divBdr>
        <w:top w:val="none" w:sz="0" w:space="0" w:color="auto"/>
        <w:left w:val="none" w:sz="0" w:space="0" w:color="auto"/>
        <w:bottom w:val="none" w:sz="0" w:space="0" w:color="auto"/>
        <w:right w:val="none" w:sz="0" w:space="0" w:color="auto"/>
      </w:divBdr>
    </w:div>
    <w:div w:id="1378122678">
      <w:bodyDiv w:val="1"/>
      <w:marLeft w:val="0"/>
      <w:marRight w:val="0"/>
      <w:marTop w:val="0"/>
      <w:marBottom w:val="0"/>
      <w:divBdr>
        <w:top w:val="none" w:sz="0" w:space="0" w:color="auto"/>
        <w:left w:val="none" w:sz="0" w:space="0" w:color="auto"/>
        <w:bottom w:val="none" w:sz="0" w:space="0" w:color="auto"/>
        <w:right w:val="none" w:sz="0" w:space="0" w:color="auto"/>
      </w:divBdr>
    </w:div>
    <w:div w:id="1451437743">
      <w:bodyDiv w:val="1"/>
      <w:marLeft w:val="0"/>
      <w:marRight w:val="0"/>
      <w:marTop w:val="0"/>
      <w:marBottom w:val="0"/>
      <w:divBdr>
        <w:top w:val="none" w:sz="0" w:space="0" w:color="auto"/>
        <w:left w:val="none" w:sz="0" w:space="0" w:color="auto"/>
        <w:bottom w:val="none" w:sz="0" w:space="0" w:color="auto"/>
        <w:right w:val="none" w:sz="0" w:space="0" w:color="auto"/>
      </w:divBdr>
    </w:div>
    <w:div w:id="1760522970">
      <w:bodyDiv w:val="1"/>
      <w:marLeft w:val="0"/>
      <w:marRight w:val="0"/>
      <w:marTop w:val="0"/>
      <w:marBottom w:val="0"/>
      <w:divBdr>
        <w:top w:val="none" w:sz="0" w:space="0" w:color="auto"/>
        <w:left w:val="none" w:sz="0" w:space="0" w:color="auto"/>
        <w:bottom w:val="none" w:sz="0" w:space="0" w:color="auto"/>
        <w:right w:val="none" w:sz="0" w:space="0" w:color="auto"/>
      </w:divBdr>
    </w:div>
    <w:div w:id="1790854823">
      <w:bodyDiv w:val="1"/>
      <w:marLeft w:val="0"/>
      <w:marRight w:val="0"/>
      <w:marTop w:val="0"/>
      <w:marBottom w:val="0"/>
      <w:divBdr>
        <w:top w:val="none" w:sz="0" w:space="0" w:color="auto"/>
        <w:left w:val="none" w:sz="0" w:space="0" w:color="auto"/>
        <w:bottom w:val="none" w:sz="0" w:space="0" w:color="auto"/>
        <w:right w:val="none" w:sz="0" w:space="0" w:color="auto"/>
      </w:divBdr>
    </w:div>
    <w:div w:id="1854611399">
      <w:bodyDiv w:val="1"/>
      <w:marLeft w:val="0"/>
      <w:marRight w:val="0"/>
      <w:marTop w:val="0"/>
      <w:marBottom w:val="0"/>
      <w:divBdr>
        <w:top w:val="none" w:sz="0" w:space="0" w:color="auto"/>
        <w:left w:val="none" w:sz="0" w:space="0" w:color="auto"/>
        <w:bottom w:val="none" w:sz="0" w:space="0" w:color="auto"/>
        <w:right w:val="none" w:sz="0" w:space="0" w:color="auto"/>
      </w:divBdr>
    </w:div>
    <w:div w:id="19145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nu.edu.ua/ukr/university/departments/economy/kafedri/kafedra_finansiv_ta_kreditu" TargetMode="External"/><Relationship Id="rId13" Type="http://schemas.openxmlformats.org/officeDocument/2006/relationships/hyperlink" Target="http://www.ukrpravo.cjm" TargetMode="External"/><Relationship Id="rId18" Type="http://schemas.openxmlformats.org/officeDocument/2006/relationships/hyperlink" Target="https://tinyurl.com/57wha734" TargetMode="External"/><Relationship Id="rId3" Type="http://schemas.openxmlformats.org/officeDocument/2006/relationships/settings" Target="settings.xml"/><Relationship Id="rId21" Type="http://schemas.openxmlformats.org/officeDocument/2006/relationships/hyperlink" Target="mailto:v_banakh@znu.edu.ua" TargetMode="External"/><Relationship Id="rId7" Type="http://schemas.openxmlformats.org/officeDocument/2006/relationships/hyperlink" Target="https://moodle.znu.edu.ua/my/index.php" TargetMode="External"/><Relationship Id="rId12" Type="http://schemas.openxmlformats.org/officeDocument/2006/relationships/hyperlink" Target="http://www.rada.gov.ua/" TargetMode="External"/><Relationship Id="rId17" Type="http://schemas.openxmlformats.org/officeDocument/2006/relationships/hyperlink" Target="https://tinyurl.com/ycds57l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hyperlink" Target="https://www.znu.edu.ua/rus/university/departments/economy/kafedri/kafedra_finansiv_ta_kreditu" TargetMode="External"/><Relationship Id="rId11" Type="http://schemas.openxmlformats.org/officeDocument/2006/relationships/hyperlink" Target="http://www.me.gov.ua" TargetMode="External"/><Relationship Id="rId24" Type="http://schemas.openxmlformats.org/officeDocument/2006/relationships/fontTable" Target="fontTable.xml"/><Relationship Id="rId5" Type="http://schemas.openxmlformats.org/officeDocument/2006/relationships/hyperlink" Target="https://www.znu.edu.ua/ukr/university/departments/economy/kafedri/kafedra_finansiv_ta_kreditu" TargetMode="Externa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www.kmu.gov.ua" TargetMode="External"/><Relationship Id="rId19" Type="http://schemas.openxmlformats.org/officeDocument/2006/relationships/hyperlink" Target="https://tinyurl.com/yd6bq6p9" TargetMode="External"/><Relationship Id="rId4" Type="http://schemas.openxmlformats.org/officeDocument/2006/relationships/webSettings" Target="webSettings.xml"/><Relationship Id="rId9" Type="http://schemas.openxmlformats.org/officeDocument/2006/relationships/hyperlink" Target="http://www.ukrstat.gov.ua" TargetMode="External"/><Relationship Id="rId14" Type="http://schemas.openxmlformats.org/officeDocument/2006/relationships/hyperlink" Target="https://tinyurl.com/yckze4jd" TargetMode="External"/><Relationship Id="rId22" Type="http://schemas.openxmlformats.org/officeDocument/2006/relationships/hyperlink" Target="https://tinyurl.com/ydhcsag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15949</Words>
  <Characters>9091</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ZNU</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Gyrocopter_UA</cp:lastModifiedBy>
  <cp:revision>3</cp:revision>
  <dcterms:created xsi:type="dcterms:W3CDTF">2024-06-28T16:19:00Z</dcterms:created>
  <dcterms:modified xsi:type="dcterms:W3CDTF">2024-06-29T11:24:00Z</dcterms:modified>
</cp:coreProperties>
</file>