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827C5" w14:textId="77777777" w:rsidR="004155A2" w:rsidRDefault="004155A2" w:rsidP="004155A2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Змістового модулю </w:t>
      </w:r>
      <w:r w:rsidRPr="009E3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14:paraId="284A6BFC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Класифікація конфліктів</w:t>
      </w:r>
    </w:p>
    <w:p w14:paraId="4A1D7DF6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Поняття міжособистісного конфлікту, його причини і фактори виникнення</w:t>
      </w:r>
    </w:p>
    <w:p w14:paraId="687610EB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Різновиди міжособистісних конфліктів</w:t>
      </w:r>
    </w:p>
    <w:p w14:paraId="1473FD50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Способи поведінки в конфлікті</w:t>
      </w:r>
    </w:p>
    <w:p w14:paraId="40C995CB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 xml:space="preserve">Поняття </w:t>
      </w:r>
      <w:proofErr w:type="spellStart"/>
      <w:r w:rsidRPr="003B7038">
        <w:rPr>
          <w:sz w:val="28"/>
          <w:szCs w:val="28"/>
          <w:lang w:val="uk-UA"/>
        </w:rPr>
        <w:t>асертивності</w:t>
      </w:r>
      <w:proofErr w:type="spellEnd"/>
    </w:p>
    <w:p w14:paraId="10845B46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Способи вирішення міжособистісних конфліктів</w:t>
      </w:r>
    </w:p>
    <w:p w14:paraId="40AE4DB1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</w:t>
      </w:r>
      <w:proofErr w:type="spellStart"/>
      <w:r>
        <w:rPr>
          <w:sz w:val="28"/>
          <w:szCs w:val="28"/>
          <w:lang w:val="uk-UA"/>
        </w:rPr>
        <w:t>внітрішньогруп</w:t>
      </w:r>
      <w:r w:rsidRPr="003B703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конф</w:t>
      </w:r>
      <w:r w:rsidRPr="003B7038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</w:t>
      </w:r>
      <w:r w:rsidRPr="003B703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</w:t>
      </w:r>
      <w:r w:rsidRPr="003B7038">
        <w:rPr>
          <w:sz w:val="28"/>
          <w:szCs w:val="28"/>
          <w:lang w:val="uk-UA"/>
        </w:rPr>
        <w:t>ів та причини ї</w:t>
      </w:r>
      <w:r>
        <w:rPr>
          <w:sz w:val="28"/>
          <w:szCs w:val="28"/>
          <w:lang w:val="uk-UA"/>
        </w:rPr>
        <w:t>х</w:t>
      </w:r>
      <w:r w:rsidRPr="003B7038">
        <w:rPr>
          <w:sz w:val="28"/>
          <w:szCs w:val="28"/>
          <w:lang w:val="uk-UA"/>
        </w:rPr>
        <w:t xml:space="preserve"> виникнення</w:t>
      </w:r>
    </w:p>
    <w:p w14:paraId="79E76127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Наслідки </w:t>
      </w:r>
      <w:proofErr w:type="spellStart"/>
      <w:r>
        <w:rPr>
          <w:sz w:val="28"/>
          <w:szCs w:val="28"/>
          <w:lang w:val="uk-UA"/>
        </w:rPr>
        <w:t>внутрішньо</w:t>
      </w:r>
      <w:r w:rsidRPr="003B7038">
        <w:rPr>
          <w:sz w:val="28"/>
          <w:szCs w:val="28"/>
          <w:lang w:val="uk-UA"/>
        </w:rPr>
        <w:t>групових</w:t>
      </w:r>
      <w:proofErr w:type="spellEnd"/>
      <w:r w:rsidRPr="003B7038">
        <w:rPr>
          <w:sz w:val="28"/>
          <w:szCs w:val="28"/>
          <w:lang w:val="uk-UA"/>
        </w:rPr>
        <w:t xml:space="preserve"> конфліктів</w:t>
      </w:r>
    </w:p>
    <w:p w14:paraId="3C871DEA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Способи профілактики </w:t>
      </w:r>
      <w:proofErr w:type="spellStart"/>
      <w:r>
        <w:rPr>
          <w:sz w:val="28"/>
          <w:szCs w:val="28"/>
          <w:lang w:val="uk-UA"/>
        </w:rPr>
        <w:t>внутрішньо</w:t>
      </w:r>
      <w:r w:rsidRPr="003B7038">
        <w:rPr>
          <w:sz w:val="28"/>
          <w:szCs w:val="28"/>
          <w:lang w:val="uk-UA"/>
        </w:rPr>
        <w:t>групових</w:t>
      </w:r>
      <w:proofErr w:type="spellEnd"/>
      <w:r w:rsidRPr="003B7038">
        <w:rPr>
          <w:sz w:val="28"/>
          <w:szCs w:val="28"/>
          <w:lang w:val="uk-UA"/>
        </w:rPr>
        <w:t xml:space="preserve"> конфліктів</w:t>
      </w:r>
    </w:p>
    <w:p w14:paraId="26936084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</w:t>
      </w:r>
      <w:r w:rsidRPr="003B7038">
        <w:rPr>
          <w:sz w:val="28"/>
          <w:szCs w:val="28"/>
          <w:lang w:val="uk-UA"/>
        </w:rPr>
        <w:t>цифіка між групових конфліктів.</w:t>
      </w:r>
    </w:p>
    <w:p w14:paraId="7EEA7EDE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Роль соціально-психологічн</w:t>
      </w:r>
      <w:r>
        <w:rPr>
          <w:sz w:val="28"/>
          <w:szCs w:val="28"/>
          <w:lang w:val="uk-UA"/>
        </w:rPr>
        <w:t xml:space="preserve">их феноменів при виникненні </w:t>
      </w:r>
      <w:proofErr w:type="spellStart"/>
      <w:r>
        <w:rPr>
          <w:sz w:val="28"/>
          <w:szCs w:val="28"/>
          <w:lang w:val="uk-UA"/>
        </w:rPr>
        <w:t>міжгрупових</w:t>
      </w:r>
      <w:proofErr w:type="spellEnd"/>
      <w:r>
        <w:rPr>
          <w:sz w:val="28"/>
          <w:szCs w:val="28"/>
          <w:lang w:val="uk-UA"/>
        </w:rPr>
        <w:t xml:space="preserve"> конфлікті</w:t>
      </w:r>
      <w:r w:rsidRPr="003B7038">
        <w:rPr>
          <w:sz w:val="28"/>
          <w:szCs w:val="28"/>
          <w:lang w:val="uk-UA"/>
        </w:rPr>
        <w:t>в.</w:t>
      </w:r>
    </w:p>
    <w:p w14:paraId="0511FF77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>Експеримента</w:t>
      </w:r>
      <w:r>
        <w:rPr>
          <w:sz w:val="28"/>
          <w:szCs w:val="28"/>
          <w:lang w:val="uk-UA"/>
        </w:rPr>
        <w:t xml:space="preserve">льно-психологічний підхід до </w:t>
      </w:r>
      <w:proofErr w:type="spellStart"/>
      <w:r>
        <w:rPr>
          <w:sz w:val="28"/>
          <w:szCs w:val="28"/>
          <w:lang w:val="uk-UA"/>
        </w:rPr>
        <w:t>між</w:t>
      </w:r>
      <w:r w:rsidRPr="003B7038">
        <w:rPr>
          <w:sz w:val="28"/>
          <w:szCs w:val="28"/>
          <w:lang w:val="uk-UA"/>
        </w:rPr>
        <w:t>групових</w:t>
      </w:r>
      <w:proofErr w:type="spellEnd"/>
      <w:r w:rsidRPr="003B7038">
        <w:rPr>
          <w:sz w:val="28"/>
          <w:szCs w:val="28"/>
          <w:lang w:val="uk-UA"/>
        </w:rPr>
        <w:t xml:space="preserve"> конфліктів.</w:t>
      </w:r>
    </w:p>
    <w:p w14:paraId="1E82329A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</w:t>
      </w:r>
      <w:proofErr w:type="spellStart"/>
      <w:r>
        <w:rPr>
          <w:sz w:val="28"/>
          <w:szCs w:val="28"/>
          <w:lang w:val="uk-UA"/>
        </w:rPr>
        <w:t>внутрішньо</w:t>
      </w:r>
      <w:r w:rsidRPr="003B7038">
        <w:rPr>
          <w:sz w:val="28"/>
          <w:szCs w:val="28"/>
          <w:lang w:val="uk-UA"/>
        </w:rPr>
        <w:t>особистісного</w:t>
      </w:r>
      <w:proofErr w:type="spellEnd"/>
      <w:r w:rsidRPr="003B7038">
        <w:rPr>
          <w:sz w:val="28"/>
          <w:szCs w:val="28"/>
          <w:lang w:val="uk-UA"/>
        </w:rPr>
        <w:t xml:space="preserve"> конфлікту, їх типологія.</w:t>
      </w:r>
    </w:p>
    <w:p w14:paraId="03DC0488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Причини </w:t>
      </w:r>
      <w:proofErr w:type="spellStart"/>
      <w:r>
        <w:rPr>
          <w:sz w:val="28"/>
          <w:szCs w:val="28"/>
          <w:lang w:val="uk-UA"/>
        </w:rPr>
        <w:t>внутрішньо</w:t>
      </w:r>
      <w:r w:rsidRPr="003B7038">
        <w:rPr>
          <w:sz w:val="28"/>
          <w:szCs w:val="28"/>
          <w:lang w:val="uk-UA"/>
        </w:rPr>
        <w:t>особистісних</w:t>
      </w:r>
      <w:proofErr w:type="spellEnd"/>
      <w:r w:rsidRPr="003B7038">
        <w:rPr>
          <w:sz w:val="28"/>
          <w:szCs w:val="28"/>
          <w:lang w:val="uk-UA"/>
        </w:rPr>
        <w:t xml:space="preserve"> конфліктів.</w:t>
      </w:r>
    </w:p>
    <w:p w14:paraId="2AA68CEE" w14:textId="77777777" w:rsidR="004155A2" w:rsidRPr="003B7038" w:rsidRDefault="004155A2" w:rsidP="004155A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B7038">
        <w:rPr>
          <w:sz w:val="28"/>
          <w:szCs w:val="28"/>
          <w:lang w:val="uk-UA"/>
        </w:rPr>
        <w:t xml:space="preserve">Способи вирішення </w:t>
      </w:r>
      <w:proofErr w:type="spellStart"/>
      <w:r w:rsidRPr="003B7038">
        <w:rPr>
          <w:sz w:val="28"/>
          <w:szCs w:val="28"/>
          <w:lang w:val="uk-UA"/>
        </w:rPr>
        <w:t>внутрішньособистісних</w:t>
      </w:r>
      <w:proofErr w:type="spellEnd"/>
      <w:r w:rsidRPr="003B7038">
        <w:rPr>
          <w:sz w:val="28"/>
          <w:szCs w:val="28"/>
          <w:lang w:val="uk-UA"/>
        </w:rPr>
        <w:t xml:space="preserve"> конфліктів.</w:t>
      </w:r>
    </w:p>
    <w:p w14:paraId="70BDA417" w14:textId="77777777" w:rsidR="00492BB5" w:rsidRDefault="00492BB5">
      <w:bookmarkStart w:id="0" w:name="_GoBack"/>
      <w:bookmarkEnd w:id="0"/>
    </w:p>
    <w:sectPr w:rsidR="00492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83808"/>
    <w:multiLevelType w:val="hybridMultilevel"/>
    <w:tmpl w:val="902AFD94"/>
    <w:lvl w:ilvl="0" w:tplc="B082E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A1"/>
    <w:rsid w:val="004155A2"/>
    <w:rsid w:val="00492BB5"/>
    <w:rsid w:val="004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6EACB-9920-4B74-993F-D08B212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5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2024-08-17T06:57:00Z</dcterms:created>
  <dcterms:modified xsi:type="dcterms:W3CDTF">2024-08-17T06:57:00Z</dcterms:modified>
</cp:coreProperties>
</file>