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9842F" w14:textId="74A5134B" w:rsidR="00C377C5" w:rsidRPr="00C377C5" w:rsidRDefault="00C377C5" w:rsidP="00C377C5">
      <w:pPr>
        <w:tabs>
          <w:tab w:val="left" w:pos="284"/>
          <w:tab w:val="left" w:pos="567"/>
          <w:tab w:val="left" w:pos="1276"/>
        </w:tabs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C377C5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ПИТАННЯ ДО ЗАЛІКУ</w:t>
      </w:r>
    </w:p>
    <w:p w14:paraId="7857C970" w14:textId="77777777" w:rsidR="00C377C5" w:rsidRDefault="00C377C5" w:rsidP="00C377C5">
      <w:pPr>
        <w:tabs>
          <w:tab w:val="left" w:pos="284"/>
          <w:tab w:val="left" w:pos="567"/>
          <w:tab w:val="left" w:pos="1276"/>
        </w:tabs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CE1EB19" w14:textId="77777777" w:rsidR="00C377C5" w:rsidRPr="00C377C5" w:rsidRDefault="00C377C5" w:rsidP="00C377C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jc w:val="both"/>
        <w:rPr>
          <w:rFonts w:ascii="Times New Roman" w:hAnsi="Times New Roman" w:cs="Times New Roman"/>
          <w:color w:val="000000" w:themeColor="text1"/>
        </w:rPr>
      </w:pPr>
      <w:r w:rsidRPr="00C377C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Літературно-художня ономастика  та загальнонародна ономастика: спільне й відмінне. </w:t>
      </w:r>
    </w:p>
    <w:p w14:paraId="3265F8E4" w14:textId="77777777" w:rsidR="00C377C5" w:rsidRPr="00C377C5" w:rsidRDefault="00C377C5" w:rsidP="00C377C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jc w:val="both"/>
        <w:rPr>
          <w:rFonts w:ascii="Times New Roman" w:hAnsi="Times New Roman" w:cs="Times New Roman"/>
          <w:color w:val="000000" w:themeColor="text1"/>
        </w:rPr>
      </w:pPr>
      <w:r w:rsidRPr="00C377C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Методи аналізу літературно-художньої ономастики. </w:t>
      </w:r>
    </w:p>
    <w:p w14:paraId="58175C80" w14:textId="77777777" w:rsidR="00C377C5" w:rsidRPr="00C377C5" w:rsidRDefault="00C377C5" w:rsidP="00C377C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jc w:val="both"/>
        <w:rPr>
          <w:rFonts w:ascii="Times New Roman" w:hAnsi="Times New Roman" w:cs="Times New Roman"/>
          <w:color w:val="000000" w:themeColor="text1"/>
        </w:rPr>
      </w:pPr>
      <w:r w:rsidRPr="00C377C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Проблеми термінології в літературно-художній ономастиці. </w:t>
      </w:r>
    </w:p>
    <w:p w14:paraId="43B184F8" w14:textId="77777777" w:rsidR="00C377C5" w:rsidRPr="00C377C5" w:rsidRDefault="00C377C5" w:rsidP="00C377C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jc w:val="both"/>
        <w:rPr>
          <w:rFonts w:ascii="Times New Roman" w:hAnsi="Times New Roman" w:cs="Times New Roman"/>
          <w:color w:val="000000" w:themeColor="text1"/>
        </w:rPr>
      </w:pPr>
      <w:r w:rsidRPr="00C377C5">
        <w:rPr>
          <w:rFonts w:ascii="Times New Roman" w:hAnsi="Times New Roman" w:cs="Times New Roman"/>
          <w:color w:val="000000" w:themeColor="text1"/>
          <w:shd w:val="clear" w:color="auto" w:fill="FFFFFF"/>
        </w:rPr>
        <w:t>Функції власної назви  у художньому творі.</w:t>
      </w:r>
    </w:p>
    <w:p w14:paraId="17FEB061" w14:textId="77777777" w:rsidR="00C377C5" w:rsidRPr="00C377C5" w:rsidRDefault="00C377C5" w:rsidP="00C377C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jc w:val="both"/>
        <w:rPr>
          <w:rFonts w:ascii="Times New Roman" w:hAnsi="Times New Roman" w:cs="Times New Roman"/>
          <w:color w:val="000000" w:themeColor="text1"/>
        </w:rPr>
      </w:pPr>
      <w:r w:rsidRPr="00C377C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Становлення та розвиток літературної ономастики. </w:t>
      </w:r>
    </w:p>
    <w:p w14:paraId="31BA0DAA" w14:textId="77777777" w:rsidR="00C377C5" w:rsidRPr="00C377C5" w:rsidRDefault="00C377C5" w:rsidP="00C377C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jc w:val="both"/>
        <w:rPr>
          <w:rFonts w:ascii="Times New Roman" w:hAnsi="Times New Roman" w:cs="Times New Roman"/>
          <w:color w:val="000000" w:themeColor="text1"/>
        </w:rPr>
      </w:pPr>
      <w:r w:rsidRPr="00C377C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Виникнення літературної ономастики (антропонімії) як окремої ономастичної дисципліни. </w:t>
      </w:r>
    </w:p>
    <w:p w14:paraId="4242D8ED" w14:textId="77777777" w:rsidR="00C377C5" w:rsidRPr="00C377C5" w:rsidRDefault="00C377C5" w:rsidP="00C377C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jc w:val="both"/>
        <w:rPr>
          <w:rFonts w:ascii="Times New Roman" w:hAnsi="Times New Roman" w:cs="Times New Roman"/>
          <w:color w:val="000000" w:themeColor="text1"/>
        </w:rPr>
      </w:pPr>
      <w:r w:rsidRPr="00C377C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Дослідження власної назви  у художньому творі в українському та зарубіжному мовознавстві. </w:t>
      </w:r>
    </w:p>
    <w:p w14:paraId="31D4A63D" w14:textId="77777777" w:rsidR="00C377C5" w:rsidRPr="00C377C5" w:rsidRDefault="00C377C5" w:rsidP="00C377C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jc w:val="both"/>
        <w:rPr>
          <w:rFonts w:ascii="Times New Roman" w:hAnsi="Times New Roman" w:cs="Times New Roman"/>
          <w:color w:val="000000" w:themeColor="text1"/>
        </w:rPr>
      </w:pPr>
      <w:r w:rsidRPr="00C377C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Літературно-ономастичні школи в українському мовознавстві: спільне та відмінне. </w:t>
      </w:r>
    </w:p>
    <w:p w14:paraId="397D6A1C" w14:textId="1988D80A" w:rsidR="00C377C5" w:rsidRPr="00C377C5" w:rsidRDefault="00C377C5" w:rsidP="00C377C5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jc w:val="both"/>
        <w:rPr>
          <w:rFonts w:ascii="Times New Roman" w:hAnsi="Times New Roman" w:cs="Times New Roman"/>
          <w:color w:val="000000" w:themeColor="text1"/>
        </w:rPr>
      </w:pPr>
      <w:r w:rsidRPr="00C377C5">
        <w:rPr>
          <w:rFonts w:ascii="Times New Roman" w:hAnsi="Times New Roman" w:cs="Times New Roman"/>
          <w:color w:val="000000" w:themeColor="text1"/>
          <w:shd w:val="clear" w:color="auto" w:fill="FFFFFF"/>
        </w:rPr>
        <w:t>Сучасний стан дослідження та перспективи.</w:t>
      </w:r>
    </w:p>
    <w:p w14:paraId="4749E5EA" w14:textId="77777777" w:rsidR="00C377C5" w:rsidRDefault="00C377C5" w:rsidP="00C37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377C5">
        <w:rPr>
          <w:rFonts w:ascii="Times New Roman" w:hAnsi="Times New Roman" w:cs="Times New Roman"/>
        </w:rPr>
        <w:t xml:space="preserve">Джерела  ономастики усної народної творчості: казки, прислів’я, приказки, байки, різні за жанром пісні. </w:t>
      </w:r>
    </w:p>
    <w:p w14:paraId="7B94F7EC" w14:textId="77777777" w:rsidR="00C377C5" w:rsidRDefault="00C377C5" w:rsidP="00C37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377C5">
        <w:rPr>
          <w:rFonts w:ascii="Times New Roman" w:hAnsi="Times New Roman" w:cs="Times New Roman"/>
        </w:rPr>
        <w:t xml:space="preserve">Особливості використання власних назв у різних жанрах усної народної творчості. </w:t>
      </w:r>
    </w:p>
    <w:p w14:paraId="73381412" w14:textId="77777777" w:rsidR="00C377C5" w:rsidRDefault="00C377C5" w:rsidP="00C37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377C5">
        <w:rPr>
          <w:rFonts w:ascii="Times New Roman" w:hAnsi="Times New Roman" w:cs="Times New Roman"/>
        </w:rPr>
        <w:t xml:space="preserve">Жіночі та чоловічі імена: походження, етимологія. </w:t>
      </w:r>
    </w:p>
    <w:p w14:paraId="498A11B5" w14:textId="74D78415" w:rsidR="00C377C5" w:rsidRPr="00C377C5" w:rsidRDefault="00C377C5" w:rsidP="00C37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377C5">
        <w:rPr>
          <w:rFonts w:ascii="Times New Roman" w:hAnsi="Times New Roman" w:cs="Times New Roman"/>
        </w:rPr>
        <w:t>Фун</w:t>
      </w:r>
      <w:r w:rsidR="004A08BD">
        <w:rPr>
          <w:rFonts w:ascii="Times New Roman" w:hAnsi="Times New Roman" w:cs="Times New Roman"/>
        </w:rPr>
        <w:t>кц</w:t>
      </w:r>
      <w:bookmarkStart w:id="0" w:name="_GoBack"/>
      <w:bookmarkEnd w:id="0"/>
      <w:r w:rsidRPr="00C377C5">
        <w:rPr>
          <w:rFonts w:ascii="Times New Roman" w:hAnsi="Times New Roman" w:cs="Times New Roman"/>
        </w:rPr>
        <w:t>і</w:t>
      </w:r>
      <w:r>
        <w:rPr>
          <w:rFonts w:ascii="Times New Roman" w:hAnsi="Times New Roman" w:cs="Times New Roman"/>
        </w:rPr>
        <w:t>йно</w:t>
      </w:r>
      <w:r w:rsidRPr="00C377C5">
        <w:rPr>
          <w:rFonts w:ascii="Times New Roman" w:hAnsi="Times New Roman" w:cs="Times New Roman"/>
        </w:rPr>
        <w:t>-стилістичне навантаження ономастичних одиниць усної народної творчості.</w:t>
      </w:r>
    </w:p>
    <w:p w14:paraId="073E1D73" w14:textId="77777777" w:rsidR="00C377C5" w:rsidRPr="00C377C5" w:rsidRDefault="00C377C5" w:rsidP="00C37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C377C5">
        <w:rPr>
          <w:rFonts w:ascii="Times New Roman" w:hAnsi="Times New Roman" w:cs="Times New Roman"/>
        </w:rPr>
        <w:t>Особливості номінації персонажів у творах українських драматургів</w:t>
      </w:r>
      <w:r>
        <w:rPr>
          <w:rFonts w:ascii="Times New Roman" w:hAnsi="Times New Roman" w:cs="Times New Roman"/>
        </w:rPr>
        <w:t>.</w:t>
      </w:r>
    </w:p>
    <w:p w14:paraId="454547DA" w14:textId="17EA013C" w:rsidR="00C377C5" w:rsidRPr="00C377C5" w:rsidRDefault="00C377C5" w:rsidP="00C37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C377C5">
        <w:rPr>
          <w:rFonts w:ascii="Times New Roman" w:hAnsi="Times New Roman" w:cs="Times New Roman"/>
        </w:rPr>
        <w:t xml:space="preserve">Основні функції літературно-художніх онімів (антропонімів, топонімів) у художніх творах. </w:t>
      </w:r>
    </w:p>
    <w:p w14:paraId="7471857F" w14:textId="77777777" w:rsidR="00C377C5" w:rsidRDefault="00C377C5" w:rsidP="00C37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377C5">
        <w:rPr>
          <w:rFonts w:ascii="Times New Roman" w:hAnsi="Times New Roman" w:cs="Times New Roman"/>
        </w:rPr>
        <w:t xml:space="preserve">Жанрово-стилістичне розмаїття українських літературно-художніх текстів  </w:t>
      </w:r>
      <w:r w:rsidRPr="00C377C5">
        <w:rPr>
          <w:rFonts w:ascii="Times New Roman" w:hAnsi="Times New Roman" w:cs="Times New Roman"/>
          <w:lang w:val="en-US"/>
        </w:rPr>
        <w:t>X</w:t>
      </w:r>
      <w:r w:rsidRPr="00C377C5">
        <w:rPr>
          <w:rFonts w:ascii="Times New Roman" w:hAnsi="Times New Roman" w:cs="Times New Roman"/>
        </w:rPr>
        <w:t>ІХ ст.</w:t>
      </w:r>
    </w:p>
    <w:p w14:paraId="5E7AE159" w14:textId="3B45D35E" w:rsidR="00C377C5" w:rsidRPr="00C377C5" w:rsidRDefault="00C377C5" w:rsidP="00C37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C377C5">
        <w:rPr>
          <w:rFonts w:ascii="Times New Roman" w:hAnsi="Times New Roman" w:cs="Times New Roman"/>
        </w:rPr>
        <w:t xml:space="preserve">  Особливості номінації персонажів у творах українських письменників.</w:t>
      </w:r>
    </w:p>
    <w:p w14:paraId="77228B95" w14:textId="0351CBC4" w:rsidR="00C377C5" w:rsidRDefault="00C377C5" w:rsidP="00C37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C377C5">
        <w:rPr>
          <w:rFonts w:ascii="Times New Roman" w:hAnsi="Times New Roman" w:cs="Times New Roman"/>
        </w:rPr>
        <w:t>Топопоетоніми</w:t>
      </w:r>
      <w:proofErr w:type="spellEnd"/>
      <w:r w:rsidRPr="00C377C5">
        <w:rPr>
          <w:rFonts w:ascii="Times New Roman" w:hAnsi="Times New Roman" w:cs="Times New Roman"/>
        </w:rPr>
        <w:t xml:space="preserve"> в історичних романах</w:t>
      </w:r>
      <w:r>
        <w:rPr>
          <w:rFonts w:ascii="Times New Roman" w:hAnsi="Times New Roman" w:cs="Times New Roman"/>
        </w:rPr>
        <w:t>.</w:t>
      </w:r>
      <w:r w:rsidRPr="00C377C5">
        <w:rPr>
          <w:rFonts w:ascii="Times New Roman" w:hAnsi="Times New Roman" w:cs="Times New Roman"/>
        </w:rPr>
        <w:t xml:space="preserve"> </w:t>
      </w:r>
    </w:p>
    <w:p w14:paraId="2DC23466" w14:textId="77777777" w:rsidR="00C377C5" w:rsidRDefault="00C377C5" w:rsidP="00C377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377C5">
        <w:rPr>
          <w:rFonts w:ascii="Times New Roman" w:hAnsi="Times New Roman" w:cs="Times New Roman"/>
        </w:rPr>
        <w:t xml:space="preserve">Функції топонімічних назв у творах. </w:t>
      </w:r>
    </w:p>
    <w:p w14:paraId="69B5B635" w14:textId="77777777" w:rsidR="00C377C5" w:rsidRPr="00C377C5" w:rsidRDefault="00C377C5" w:rsidP="00C377C5">
      <w:pPr>
        <w:pStyle w:val="a3"/>
        <w:numPr>
          <w:ilvl w:val="0"/>
          <w:numId w:val="1"/>
        </w:numPr>
        <w:jc w:val="both"/>
      </w:pPr>
      <w:r w:rsidRPr="00C377C5">
        <w:rPr>
          <w:rFonts w:ascii="Times New Roman" w:hAnsi="Times New Roman" w:cs="Times New Roman"/>
        </w:rPr>
        <w:t xml:space="preserve">Топонімічні власні назви як реалії історичного часу. </w:t>
      </w:r>
    </w:p>
    <w:p w14:paraId="0627E078" w14:textId="77777777" w:rsidR="00C377C5" w:rsidRPr="00C377C5" w:rsidRDefault="00C377C5" w:rsidP="00C377C5">
      <w:pPr>
        <w:pStyle w:val="a3"/>
        <w:numPr>
          <w:ilvl w:val="0"/>
          <w:numId w:val="1"/>
        </w:numPr>
        <w:jc w:val="both"/>
      </w:pPr>
      <w:r w:rsidRPr="00132B72">
        <w:rPr>
          <w:rFonts w:ascii="Times New Roman" w:hAnsi="Times New Roman" w:cs="Times New Roman"/>
        </w:rPr>
        <w:t>Ономастикон художніх творів ХХ ст</w:t>
      </w:r>
      <w:r w:rsidRPr="00132B72">
        <w:rPr>
          <w:rFonts w:ascii="Times New Roman" w:hAnsi="Times New Roman" w:cs="Times New Roman"/>
          <w:b/>
          <w:i/>
        </w:rPr>
        <w:t xml:space="preserve">.  </w:t>
      </w:r>
    </w:p>
    <w:p w14:paraId="6F8C3FD3" w14:textId="77777777" w:rsidR="00C377C5" w:rsidRPr="00C377C5" w:rsidRDefault="00C377C5" w:rsidP="00C377C5">
      <w:pPr>
        <w:pStyle w:val="a3"/>
        <w:numPr>
          <w:ilvl w:val="0"/>
          <w:numId w:val="1"/>
        </w:numPr>
        <w:jc w:val="both"/>
      </w:pPr>
      <w:r w:rsidRPr="00132B72">
        <w:rPr>
          <w:rFonts w:ascii="Times New Roman" w:hAnsi="Times New Roman" w:cs="Times New Roman"/>
        </w:rPr>
        <w:t>Основні етапи літературно-художньої ономастики  ХХ ст.</w:t>
      </w:r>
    </w:p>
    <w:p w14:paraId="408F4558" w14:textId="77777777" w:rsidR="00C377C5" w:rsidRPr="00C377C5" w:rsidRDefault="00C377C5" w:rsidP="00C377C5">
      <w:pPr>
        <w:pStyle w:val="a3"/>
        <w:numPr>
          <w:ilvl w:val="0"/>
          <w:numId w:val="1"/>
        </w:numPr>
        <w:jc w:val="both"/>
      </w:pPr>
      <w:r w:rsidRPr="00132B72">
        <w:rPr>
          <w:rFonts w:ascii="Times New Roman" w:hAnsi="Times New Roman" w:cs="Times New Roman"/>
        </w:rPr>
        <w:t xml:space="preserve">  Власна назва як показник ідіостилю письменника. </w:t>
      </w:r>
    </w:p>
    <w:p w14:paraId="56BEFD4A" w14:textId="0AEA39BC" w:rsidR="0006611D" w:rsidRDefault="00C377C5" w:rsidP="00C377C5">
      <w:pPr>
        <w:pStyle w:val="a3"/>
        <w:numPr>
          <w:ilvl w:val="0"/>
          <w:numId w:val="1"/>
        </w:numPr>
        <w:jc w:val="both"/>
      </w:pPr>
      <w:r w:rsidRPr="00132B72">
        <w:rPr>
          <w:rFonts w:ascii="Times New Roman" w:hAnsi="Times New Roman" w:cs="Times New Roman"/>
        </w:rPr>
        <w:t>Антропонімна номінація осіб у гумористичних творах</w:t>
      </w:r>
      <w:r>
        <w:rPr>
          <w:rFonts w:ascii="Times New Roman" w:hAnsi="Times New Roman" w:cs="Times New Roman"/>
        </w:rPr>
        <w:t>.</w:t>
      </w:r>
    </w:p>
    <w:sectPr w:rsidR="000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337A4"/>
    <w:multiLevelType w:val="hybridMultilevel"/>
    <w:tmpl w:val="83C475E8"/>
    <w:lvl w:ilvl="0" w:tplc="CC988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1D"/>
    <w:rsid w:val="0006611D"/>
    <w:rsid w:val="004A08BD"/>
    <w:rsid w:val="00C3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D8A8"/>
  <w15:chartTrackingRefBased/>
  <w15:docId w15:val="{AD938F3C-16DE-4E68-8A06-8A368E3A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77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2024-08-28T07:30:00Z</dcterms:created>
  <dcterms:modified xsi:type="dcterms:W3CDTF">2024-08-28T07:38:00Z</dcterms:modified>
</cp:coreProperties>
</file>