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D10D8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23EC1233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3282FF4D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30BD77E9" w14:textId="77777777" w:rsidR="003C5E91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FADECE6" w14:textId="77777777" w:rsidR="003C5E91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7E6629CA" w14:textId="77777777" w:rsidR="003C5E91" w:rsidRPr="00AE5C29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305E1C80" w14:textId="77777777" w:rsidR="003C5E91" w:rsidRPr="004606E7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578268E" w14:textId="77777777" w:rsidR="003C5E91" w:rsidRPr="004606E7" w:rsidRDefault="003C5E91" w:rsidP="003C5E91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План проведення</w:t>
      </w: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</w:t>
      </w:r>
    </w:p>
    <w:p w14:paraId="0D6BD714" w14:textId="77777777" w:rsidR="003C5E91" w:rsidRDefault="003C5E91" w:rsidP="003C5E91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практичних занять </w:t>
      </w:r>
    </w:p>
    <w:p w14:paraId="7D26C44C" w14:textId="77777777" w:rsidR="00601BB2" w:rsidRDefault="00601BB2" w:rsidP="003C5E91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 w:rsidR="001B7675"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37DD747D" w14:textId="77777777" w:rsidR="000824D3" w:rsidRPr="000824D3" w:rsidRDefault="000824D3" w:rsidP="000824D3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0824D3"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  <w:t xml:space="preserve">УПРАВЛІННЯ ПРАЦЕЮ НА ПРОМИСЛОВИХ ПІДПРИЄМСТВАХ </w:t>
      </w:r>
    </w:p>
    <w:p w14:paraId="2F4B3ED5" w14:textId="77777777" w:rsidR="00601BB2" w:rsidRDefault="00601BB2" w:rsidP="00601BB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</w:p>
    <w:p w14:paraId="74B636C2" w14:textId="77777777" w:rsidR="003C5E91" w:rsidRPr="004606E7" w:rsidRDefault="003C5E91" w:rsidP="003C5E91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18384245" w14:textId="4410E70F" w:rsidR="000824D3" w:rsidRPr="00D80468" w:rsidRDefault="00601BB2" w:rsidP="000824D3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uk-UA"/>
        </w:rPr>
      </w:pPr>
      <w:r w:rsidRPr="00D80468">
        <w:rPr>
          <w:rFonts w:ascii="Times New Roman" w:hAnsi="Times New Roman"/>
          <w:b/>
          <w:i/>
          <w:sz w:val="36"/>
          <w:szCs w:val="36"/>
          <w:lang w:val="uk-UA"/>
        </w:rPr>
        <w:t xml:space="preserve">галузі знань  </w:t>
      </w:r>
      <w:r w:rsidR="000824D3" w:rsidRPr="00D80468"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uk-UA"/>
        </w:rPr>
        <w:t xml:space="preserve">07  «Управління та адміністрування» </w:t>
      </w:r>
    </w:p>
    <w:p w14:paraId="2A52099E" w14:textId="6FCFF6EF" w:rsidR="000824D3" w:rsidRPr="00D80468" w:rsidRDefault="000824D3" w:rsidP="000824D3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uk-UA"/>
        </w:rPr>
      </w:pPr>
      <w:r w:rsidRPr="00D80468">
        <w:rPr>
          <w:rFonts w:ascii="Times New Roman" w:eastAsia="Calibri" w:hAnsi="Times New Roman" w:cs="Times New Roman"/>
          <w:b/>
          <w:i/>
          <w:sz w:val="36"/>
          <w:szCs w:val="36"/>
          <w:lang w:val="uk-UA"/>
        </w:rPr>
        <w:t>спеціальність</w:t>
      </w:r>
      <w:r w:rsidR="00D80468" w:rsidRPr="00D80468">
        <w:rPr>
          <w:rFonts w:ascii="Times New Roman" w:eastAsia="Calibri" w:hAnsi="Times New Roman" w:cs="Times New Roman"/>
          <w:b/>
          <w:i/>
          <w:sz w:val="36"/>
          <w:szCs w:val="36"/>
          <w:lang w:val="uk-UA"/>
        </w:rPr>
        <w:t xml:space="preserve"> </w:t>
      </w:r>
      <w:bookmarkStart w:id="0" w:name="_Hlk143092210"/>
      <w:r w:rsidRPr="00D80468"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uk-UA"/>
        </w:rPr>
        <w:t>073 «Менеджмент»</w:t>
      </w:r>
    </w:p>
    <w:p w14:paraId="2847AF04" w14:textId="77777777" w:rsidR="000824D3" w:rsidRPr="00D80468" w:rsidRDefault="000824D3" w:rsidP="000824D3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34"/>
          <w:szCs w:val="34"/>
          <w:u w:val="single"/>
          <w:lang w:val="uk-UA"/>
        </w:rPr>
      </w:pPr>
      <w:r w:rsidRPr="00D80468">
        <w:rPr>
          <w:rFonts w:ascii="Times New Roman" w:hAnsi="Times New Roman" w:cs="Times New Roman"/>
          <w:b/>
          <w:sz w:val="34"/>
          <w:szCs w:val="34"/>
          <w:lang w:val="uk-UA"/>
        </w:rPr>
        <w:t>освітньо-професійна програма</w:t>
      </w:r>
      <w:r w:rsidRPr="00D80468">
        <w:rPr>
          <w:b/>
          <w:sz w:val="34"/>
          <w:szCs w:val="34"/>
        </w:rPr>
        <w:t xml:space="preserve">  </w:t>
      </w:r>
      <w:r w:rsidRPr="00D80468">
        <w:rPr>
          <w:rFonts w:ascii="Times New Roman" w:eastAsia="Calibri" w:hAnsi="Times New Roman" w:cs="Times New Roman"/>
          <w:b/>
          <w:i/>
          <w:sz w:val="34"/>
          <w:szCs w:val="34"/>
          <w:u w:val="single"/>
          <w:lang w:val="uk-UA"/>
        </w:rPr>
        <w:t>«Промисловий менеджмент»</w:t>
      </w:r>
    </w:p>
    <w:bookmarkEnd w:id="0"/>
    <w:p w14:paraId="6FABAE97" w14:textId="41620B30" w:rsidR="0043630A" w:rsidRDefault="0043630A" w:rsidP="00601BB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40"/>
          <w:szCs w:val="28"/>
          <w:lang w:val="uk-UA"/>
        </w:rPr>
      </w:pPr>
    </w:p>
    <w:p w14:paraId="69540BD9" w14:textId="1EA07B3F" w:rsidR="00D80468" w:rsidRDefault="00D80468" w:rsidP="00601BB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40"/>
          <w:szCs w:val="28"/>
          <w:lang w:val="uk-UA"/>
        </w:rPr>
      </w:pPr>
    </w:p>
    <w:p w14:paraId="0DA4EE6A" w14:textId="0B5B19C6" w:rsidR="00D80468" w:rsidRDefault="00D80468" w:rsidP="00601BB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40"/>
          <w:szCs w:val="28"/>
          <w:lang w:val="uk-UA"/>
        </w:rPr>
      </w:pPr>
    </w:p>
    <w:p w14:paraId="40F87C6C" w14:textId="77777777" w:rsidR="00D80468" w:rsidRPr="005B2DC6" w:rsidRDefault="00D80468" w:rsidP="00601BB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40"/>
          <w:szCs w:val="28"/>
          <w:lang w:val="uk-UA"/>
        </w:rPr>
      </w:pPr>
    </w:p>
    <w:p w14:paraId="2855CDEB" w14:textId="683B3416" w:rsidR="002D2C7F" w:rsidRDefault="002D2C7F" w:rsidP="002D2C7F">
      <w:pPr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202</w:t>
      </w:r>
      <w:r w:rsidR="00D80468">
        <w:rPr>
          <w:rFonts w:ascii="Times New Roman" w:hAnsi="Times New Roman"/>
          <w:b/>
          <w:spacing w:val="-2"/>
          <w:sz w:val="44"/>
          <w:szCs w:val="32"/>
          <w:lang w:val="uk-UA"/>
        </w:rPr>
        <w:t>4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D80468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7EC97BF8" w14:textId="77777777" w:rsidR="007878D7" w:rsidRDefault="007878D7" w:rsidP="00F666A6">
      <w:pPr>
        <w:spacing w:after="0"/>
        <w:rPr>
          <w:rFonts w:ascii="Times New Roman" w:hAnsi="Times New Roman"/>
          <w:lang w:val="uk-UA"/>
        </w:rPr>
      </w:pPr>
    </w:p>
    <w:p w14:paraId="12A5E3DD" w14:textId="77777777" w:rsidR="003C5E91" w:rsidRDefault="003C5E91" w:rsidP="007878D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48"/>
          <w:szCs w:val="20"/>
          <w:highlight w:val="yellow"/>
          <w:u w:val="single"/>
          <w:lang w:val="uk-UA"/>
        </w:rPr>
      </w:pPr>
    </w:p>
    <w:p w14:paraId="3FDA06AD" w14:textId="3975309D" w:rsidR="004548C5" w:rsidRPr="00D80468" w:rsidRDefault="004548C5" w:rsidP="007878D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</w:pPr>
      <w:r w:rsidRPr="00D80468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lastRenderedPageBreak/>
        <w:t>ДЕНН</w:t>
      </w:r>
      <w:r w:rsidR="00DA7BAA" w:rsidRPr="00D80468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А</w:t>
      </w:r>
      <w:r w:rsidRPr="00D80468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 xml:space="preserve"> </w:t>
      </w:r>
      <w:r w:rsidR="00DA7BAA" w:rsidRPr="00D80468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ФОРМА НАВЧАННЯ</w:t>
      </w:r>
    </w:p>
    <w:p w14:paraId="2A3EF43D" w14:textId="77777777" w:rsidR="003F653F" w:rsidRPr="001F58BF" w:rsidRDefault="00A43F70" w:rsidP="003C5E91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bookmarkStart w:id="1" w:name="_Hlk174617611"/>
      <w:r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Практичне заняття</w:t>
      </w:r>
      <w:r w:rsidR="006F6A66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 </w:t>
      </w:r>
      <w:r w:rsidR="00840F35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№ </w:t>
      </w:r>
      <w:r w:rsidR="00D43039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1. </w:t>
      </w:r>
    </w:p>
    <w:p w14:paraId="4C2C9663" w14:textId="77777777" w:rsidR="003C5E91" w:rsidRPr="001F58BF" w:rsidRDefault="003C5E91" w:rsidP="008A1093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Управління персоналом в системі управління підприємницькою структурою</w:t>
      </w:r>
    </w:p>
    <w:p w14:paraId="65921FB7" w14:textId="77777777" w:rsidR="00330022" w:rsidRPr="001F58BF" w:rsidRDefault="00330022" w:rsidP="008A1093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Формування трудового колективу  підприємницької структури шляхом комплектування персоналу</w:t>
      </w:r>
    </w:p>
    <w:p w14:paraId="31D7A1D2" w14:textId="77777777" w:rsidR="00330022" w:rsidRPr="001F58BF" w:rsidRDefault="00330022" w:rsidP="008A1093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Формування трудового колективу  підприємницької структури шляхом управління процесом вивільнення персоналу</w:t>
      </w:r>
    </w:p>
    <w:p w14:paraId="3867D62C" w14:textId="77777777" w:rsidR="00330022" w:rsidRPr="001F58BF" w:rsidRDefault="00330022" w:rsidP="008A1093">
      <w:pPr>
        <w:pStyle w:val="a6"/>
        <w:numPr>
          <w:ilvl w:val="0"/>
          <w:numId w:val="1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Формування трудового колективу  підприємницької структури з урахуванням особливостей персоналу як соціальної системи</w:t>
      </w:r>
    </w:p>
    <w:p w14:paraId="02902A82" w14:textId="4E2F0ADD" w:rsidR="00330022" w:rsidRPr="001F58BF" w:rsidRDefault="00330022" w:rsidP="008A1093">
      <w:pPr>
        <w:pStyle w:val="a6"/>
        <w:numPr>
          <w:ilvl w:val="0"/>
          <w:numId w:val="1"/>
        </w:numPr>
        <w:suppressAutoHyphens/>
        <w:ind w:left="0" w:firstLine="0"/>
        <w:jc w:val="center"/>
        <w:rPr>
          <w:i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Формування й реалізація резерву персоналу </w:t>
      </w:r>
      <w:r w:rsidRPr="001F58BF">
        <w:rPr>
          <w:b/>
          <w:sz w:val="32"/>
          <w:szCs w:val="30"/>
          <w:lang w:val="uk-UA"/>
        </w:rPr>
        <w:t>підприємницької структури</w:t>
      </w:r>
    </w:p>
    <w:p w14:paraId="638BF0C6" w14:textId="77777777" w:rsidR="00D80468" w:rsidRPr="001F58BF" w:rsidRDefault="00D80468" w:rsidP="00D80468">
      <w:pPr>
        <w:pStyle w:val="a6"/>
        <w:numPr>
          <w:ilvl w:val="0"/>
          <w:numId w:val="1"/>
        </w:numPr>
        <w:spacing w:before="120" w:after="120"/>
        <w:ind w:left="0" w:firstLine="284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Кількісні і якісні характеристики персоналу підприємницької структури</w:t>
      </w:r>
    </w:p>
    <w:p w14:paraId="7AC32A01" w14:textId="77777777" w:rsidR="00D80468" w:rsidRPr="001F58BF" w:rsidRDefault="00D80468" w:rsidP="00BE303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Питання для розгляду: </w:t>
      </w:r>
    </w:p>
    <w:p w14:paraId="6FBB6C81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Зовнішні й внутрішні фактори, що впливають на формування функції управління персоналом. </w:t>
      </w:r>
    </w:p>
    <w:p w14:paraId="043E8250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Показники ефективності використання персоналу в підприємницьких структурах. </w:t>
      </w:r>
    </w:p>
    <w:p w14:paraId="6D19DB66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Характеристика організаційної структури системи управління персоналом.</w:t>
      </w:r>
    </w:p>
    <w:p w14:paraId="1402DBEE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Комплексний підхід до пошуку й відбору нових працівників. Принципи добору й комплектування персоналу. </w:t>
      </w:r>
    </w:p>
    <w:p w14:paraId="4CBC0750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Комплектування персоналу з використанням внутрішніх ресурсів організації – переваги й недоліки. </w:t>
      </w:r>
    </w:p>
    <w:p w14:paraId="64715756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Комплектування персоналу організації за рахунок зовнішніх джерел – переваги й недоліки. Методи пошуку персоналу</w:t>
      </w:r>
    </w:p>
    <w:p w14:paraId="6B305ED3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Вивільнення персоналу як напрямок формування людських ресурсів організації. Причини та підставами припинення  трудового договору. </w:t>
      </w:r>
    </w:p>
    <w:p w14:paraId="39B2A3AA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Звільнення співробітників організації за власною ініціативою й угодою сторін.</w:t>
      </w:r>
    </w:p>
    <w:p w14:paraId="153D7086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Звільнення співробітників організації з ініціативи власника або уповноваженого ним органом. </w:t>
      </w:r>
    </w:p>
    <w:p w14:paraId="71128E42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Форми непрямого вивільнення персоналу. </w:t>
      </w:r>
      <w:proofErr w:type="spellStart"/>
      <w:r w:rsidRPr="001F58BF">
        <w:rPr>
          <w:iCs/>
          <w:szCs w:val="28"/>
          <w:lang w:val="uk-UA"/>
        </w:rPr>
        <w:t>Аутплейсмент</w:t>
      </w:r>
      <w:proofErr w:type="spellEnd"/>
      <w:r w:rsidRPr="001F58BF">
        <w:rPr>
          <w:iCs/>
          <w:szCs w:val="28"/>
          <w:lang w:val="uk-UA"/>
        </w:rPr>
        <w:t xml:space="preserve"> як форма розірвання трудового договору. </w:t>
      </w:r>
    </w:p>
    <w:p w14:paraId="6FE8620D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Трудовий колектив організації – сутність і його елементи. Класифікація трудових колективів і система соціального контролю. </w:t>
      </w:r>
    </w:p>
    <w:p w14:paraId="4106721A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Вплив трудового колективу на трудову поведінку працівника й ступінь його соціальної активності. Формування в складі трудового колективу команд працівників – характеристика команд і складові процесу командо утворення.</w:t>
      </w:r>
    </w:p>
    <w:p w14:paraId="2F542025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Трудова кар'єра працівника і її планування. Вибір працівником пріоритетів в оцінці трудової кар'єри. Структура системи керування трудовою кар'єрою.</w:t>
      </w:r>
    </w:p>
    <w:p w14:paraId="4961F6F8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Формування резерву персоналу підприємницької структури – основне завдання й принципи. Джерелами формування резерву персоналу й вимоги, пропоновані до них. </w:t>
      </w:r>
    </w:p>
    <w:p w14:paraId="4E4C6587" w14:textId="77777777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Програма формування резерву й етапи її реалізації. Визначення поточної й перспективної потреби в резерві персоналу. Розробка положення про резерв персоналу.</w:t>
      </w:r>
    </w:p>
    <w:p w14:paraId="63DFD949" w14:textId="156861B1" w:rsidR="00330022" w:rsidRPr="001F58BF" w:rsidRDefault="00330022" w:rsidP="008A1093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Методи, фактори й етапи формування резерву на конкретні посади. Методи подальшої підготовки фахівців, включених у кадровий резерв. </w:t>
      </w:r>
    </w:p>
    <w:p w14:paraId="07DEE890" w14:textId="77777777" w:rsidR="00D80468" w:rsidRPr="001F58BF" w:rsidRDefault="00D80468" w:rsidP="00D80468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Показники чисельності персоналу підприємницької структури як кількісної його характеристики. Показники руху чисельності персоналу підприємницької структури. </w:t>
      </w:r>
    </w:p>
    <w:p w14:paraId="0D8CA1B3" w14:textId="77777777" w:rsidR="00D80468" w:rsidRPr="001F58BF" w:rsidRDefault="00D80468" w:rsidP="00D80468">
      <w:pPr>
        <w:pStyle w:val="a6"/>
        <w:numPr>
          <w:ilvl w:val="0"/>
          <w:numId w:val="4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Статистичні й аналітичні структури персоналу підприємницької структури, як якісні характеристики персоналу.</w:t>
      </w:r>
    </w:p>
    <w:p w14:paraId="1D9FBF48" w14:textId="77777777" w:rsidR="00AE321E" w:rsidRPr="001F58BF" w:rsidRDefault="00A43F70" w:rsidP="00497FF2">
      <w:pPr>
        <w:suppressAutoHyphens/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</w:t>
      </w:r>
      <w:r w:rsidR="00AE321E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№ </w:t>
      </w:r>
      <w:r w:rsidR="007558EA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2</w:t>
      </w:r>
      <w:r w:rsidR="00AE321E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.</w:t>
      </w:r>
    </w:p>
    <w:p w14:paraId="239FCD88" w14:textId="77777777" w:rsidR="00330022" w:rsidRPr="001F58BF" w:rsidRDefault="00330022" w:rsidP="008A1093">
      <w:pPr>
        <w:pStyle w:val="a6"/>
        <w:numPr>
          <w:ilvl w:val="0"/>
          <w:numId w:val="1"/>
        </w:numPr>
        <w:suppressAutoHyphens/>
        <w:spacing w:before="120"/>
        <w:ind w:left="0" w:firstLine="567"/>
        <w:jc w:val="center"/>
        <w:rPr>
          <w:b/>
          <w:sz w:val="32"/>
          <w:szCs w:val="30"/>
          <w:lang w:val="uk-UA"/>
        </w:rPr>
      </w:pPr>
      <w:r w:rsidRPr="001F58BF">
        <w:rPr>
          <w:b/>
          <w:sz w:val="32"/>
          <w:szCs w:val="28"/>
          <w:lang w:val="uk-UA"/>
        </w:rPr>
        <w:t>Формування стратегії управління персоналом</w:t>
      </w:r>
    </w:p>
    <w:p w14:paraId="449CAEC7" w14:textId="77777777" w:rsidR="00330022" w:rsidRPr="001F58BF" w:rsidRDefault="00330022" w:rsidP="008A1093">
      <w:pPr>
        <w:pStyle w:val="a6"/>
        <w:numPr>
          <w:ilvl w:val="0"/>
          <w:numId w:val="1"/>
        </w:numPr>
        <w:spacing w:before="120" w:after="120"/>
        <w:ind w:left="0" w:firstLine="284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Трудовий потенціал підприємницької структури й модель компетенцій її   персоналу</w:t>
      </w:r>
    </w:p>
    <w:p w14:paraId="49E9D000" w14:textId="20B52FE5" w:rsidR="00330022" w:rsidRPr="001F58BF" w:rsidRDefault="00330022" w:rsidP="008A1093">
      <w:pPr>
        <w:pStyle w:val="a6"/>
        <w:numPr>
          <w:ilvl w:val="0"/>
          <w:numId w:val="1"/>
        </w:numPr>
        <w:spacing w:before="120" w:after="120"/>
        <w:ind w:left="0" w:firstLine="284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Планування персоналу підприємницької структури</w:t>
      </w:r>
    </w:p>
    <w:p w14:paraId="25D5178B" w14:textId="77777777" w:rsidR="00D80468" w:rsidRPr="001F58BF" w:rsidRDefault="00D80468" w:rsidP="00D80468">
      <w:pPr>
        <w:pStyle w:val="a6"/>
        <w:numPr>
          <w:ilvl w:val="0"/>
          <w:numId w:val="1"/>
        </w:numPr>
        <w:suppressAutoHyphens/>
        <w:spacing w:before="120"/>
        <w:ind w:left="0" w:firstLine="567"/>
        <w:jc w:val="center"/>
        <w:rPr>
          <w:b/>
          <w:sz w:val="32"/>
          <w:szCs w:val="30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 </w:t>
      </w:r>
      <w:r w:rsidRPr="001F58BF">
        <w:rPr>
          <w:b/>
          <w:sz w:val="32"/>
          <w:szCs w:val="30"/>
          <w:lang w:val="uk-UA"/>
        </w:rPr>
        <w:t>Професійна орієнтація й адаптація персоналу підприємницької структури</w:t>
      </w:r>
    </w:p>
    <w:p w14:paraId="13C7F826" w14:textId="5736F18F" w:rsidR="00BE303E" w:rsidRPr="001F58BF" w:rsidRDefault="00D80468" w:rsidP="00BE303E">
      <w:pPr>
        <w:pStyle w:val="a6"/>
        <w:numPr>
          <w:ilvl w:val="0"/>
          <w:numId w:val="1"/>
        </w:numPr>
        <w:suppressAutoHyphens/>
        <w:spacing w:before="120" w:after="120"/>
        <w:ind w:left="0" w:firstLine="567"/>
        <w:jc w:val="center"/>
        <w:rPr>
          <w:b/>
          <w:sz w:val="32"/>
          <w:szCs w:val="30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Управління процесом навчання трудовим навичкам                                                  і розвитком </w:t>
      </w:r>
      <w:r w:rsidRPr="001F58BF">
        <w:rPr>
          <w:b/>
          <w:sz w:val="32"/>
          <w:szCs w:val="30"/>
          <w:lang w:val="uk-UA"/>
        </w:rPr>
        <w:t>персоналу підприємницької структури</w:t>
      </w:r>
    </w:p>
    <w:p w14:paraId="71DDD2D6" w14:textId="77777777" w:rsidR="00BE303E" w:rsidRPr="001F58BF" w:rsidRDefault="00BE303E" w:rsidP="00BE303E">
      <w:pPr>
        <w:pStyle w:val="a6"/>
        <w:suppressAutoHyphens/>
        <w:spacing w:before="120" w:after="120"/>
        <w:ind w:left="567"/>
        <w:rPr>
          <w:b/>
          <w:sz w:val="2"/>
          <w:szCs w:val="2"/>
          <w:lang w:val="uk-UA"/>
        </w:rPr>
      </w:pPr>
    </w:p>
    <w:p w14:paraId="77008C42" w14:textId="5E3DD4E0" w:rsidR="00D80468" w:rsidRPr="001F58BF" w:rsidRDefault="00D80468" w:rsidP="00BE303E">
      <w:pPr>
        <w:pStyle w:val="a6"/>
        <w:spacing w:before="120" w:after="200" w:line="360" w:lineRule="auto"/>
        <w:ind w:left="357"/>
        <w:jc w:val="both"/>
        <w:rPr>
          <w:b/>
          <w:bCs/>
          <w:sz w:val="28"/>
          <w:szCs w:val="28"/>
          <w:lang w:val="uk-UA"/>
        </w:rPr>
      </w:pPr>
      <w:r w:rsidRPr="001F58BF">
        <w:rPr>
          <w:b/>
          <w:bCs/>
          <w:sz w:val="28"/>
          <w:szCs w:val="28"/>
          <w:lang w:val="uk-UA"/>
        </w:rPr>
        <w:t xml:space="preserve">Питання для розгляду: </w:t>
      </w:r>
    </w:p>
    <w:p w14:paraId="659208F0" w14:textId="77777777" w:rsidR="00D80468" w:rsidRPr="001F58BF" w:rsidRDefault="00330022" w:rsidP="008A1093">
      <w:pPr>
        <w:pStyle w:val="a6"/>
        <w:numPr>
          <w:ilvl w:val="0"/>
          <w:numId w:val="5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Формування загальної та функціональних стратегій підприємницької структури. </w:t>
      </w:r>
    </w:p>
    <w:p w14:paraId="5C4B6531" w14:textId="7BFE4B0C" w:rsidR="00330022" w:rsidRPr="001F58BF" w:rsidRDefault="00330022" w:rsidP="008A1093">
      <w:pPr>
        <w:pStyle w:val="a6"/>
        <w:numPr>
          <w:ilvl w:val="0"/>
          <w:numId w:val="5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Аналіз зовнішнього та внутрішнього середовища підприємницької структури. </w:t>
      </w:r>
    </w:p>
    <w:p w14:paraId="53760328" w14:textId="77777777" w:rsidR="00330022" w:rsidRPr="001F58BF" w:rsidRDefault="00330022" w:rsidP="008A1093">
      <w:pPr>
        <w:pStyle w:val="a6"/>
        <w:numPr>
          <w:ilvl w:val="0"/>
          <w:numId w:val="5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Сутність стратегії управління персоналом. Організаційні компетенції як основа стратегії управління персоналом. </w:t>
      </w:r>
    </w:p>
    <w:p w14:paraId="7164071F" w14:textId="77777777" w:rsidR="00330022" w:rsidRPr="001F58BF" w:rsidRDefault="00330022" w:rsidP="008A1093">
      <w:pPr>
        <w:pStyle w:val="a6"/>
        <w:numPr>
          <w:ilvl w:val="0"/>
          <w:numId w:val="5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Формування та розбудова стратегії та політики управління персоналом. Фактори, що забезпечують ефективність процесу розробки й реалізації стратегії й політики управління персоналом.</w:t>
      </w:r>
    </w:p>
    <w:p w14:paraId="25721830" w14:textId="77777777" w:rsidR="00330022" w:rsidRPr="001F58BF" w:rsidRDefault="00330022" w:rsidP="008A1093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Показники й компоненти трудового потенціалу працівника. Якості особистості працівників і їх можливості по здійсненню комплексу функцій у процесі трудової діяльності.</w:t>
      </w:r>
    </w:p>
    <w:p w14:paraId="2516C0E1" w14:textId="77777777" w:rsidR="00330022" w:rsidRPr="001F58BF" w:rsidRDefault="00330022" w:rsidP="008A1093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Трудовий потенціал трудового колективу  підприємницької структури – сутність, структура й показники. Методи виміру й оцінки трудового потенціалу організації. Принципи управління трудовим потенціалом підприємницької структури. </w:t>
      </w:r>
    </w:p>
    <w:p w14:paraId="74F2509A" w14:textId="77777777" w:rsidR="00330022" w:rsidRPr="001F58BF" w:rsidRDefault="00330022" w:rsidP="008A1093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Компетентність, компетенція й кваліфікація. Модель компетенцій підприємницької структури – сутність і призначення. Основні принципи, правила й етапи складання моделі компетенцій.</w:t>
      </w:r>
    </w:p>
    <w:p w14:paraId="0F0B0E1F" w14:textId="77777777" w:rsidR="00330022" w:rsidRPr="001F58BF" w:rsidRDefault="00330022" w:rsidP="008A1093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Планування персоналу підприємницької структури – сутність, основні цілі, завдання й функції.</w:t>
      </w:r>
    </w:p>
    <w:p w14:paraId="3F50FE51" w14:textId="77777777" w:rsidR="00D80468" w:rsidRPr="001F58BF" w:rsidRDefault="00330022" w:rsidP="008A1093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Методи формування планів персоналу підприємницької структури і їх види.</w:t>
      </w:r>
    </w:p>
    <w:p w14:paraId="36297D93" w14:textId="44D876C3" w:rsidR="00330022" w:rsidRPr="001F58BF" w:rsidRDefault="00330022" w:rsidP="008A1093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Планування витрат на персонал у підприємницьких структурах</w:t>
      </w:r>
      <w:r w:rsidR="00D80468" w:rsidRPr="001F58BF">
        <w:rPr>
          <w:iCs/>
          <w:szCs w:val="28"/>
          <w:lang w:val="uk-UA"/>
        </w:rPr>
        <w:t>.</w:t>
      </w:r>
    </w:p>
    <w:p w14:paraId="611DFD93" w14:textId="77777777" w:rsidR="00D80468" w:rsidRPr="001F58BF" w:rsidRDefault="00D80468" w:rsidP="00D80468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Система професійної орієнтації – сутність і основні завдання, цілі й складові елементи. </w:t>
      </w:r>
    </w:p>
    <w:p w14:paraId="5695ECDB" w14:textId="77777777" w:rsidR="00D80468" w:rsidRPr="001F58BF" w:rsidRDefault="00D80468" w:rsidP="00D80468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Адаптація персоналу – сутність, етапи та основні риси первинної та вторинної адаптації, вплив середовища підприємницької структури на суб'єкт адаптації. Сутність і її ключові елементи системи адаптації персоналу. </w:t>
      </w:r>
    </w:p>
    <w:p w14:paraId="4306BF56" w14:textId="77777777" w:rsidR="00D80468" w:rsidRPr="001F58BF" w:rsidRDefault="00D80468" w:rsidP="00D80468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Система розвитку персоналу підприємницької структури – сутність, цілі й складові елементи цього процесу. Освітній фактор як елемент якісної характеристики робочої сили.</w:t>
      </w:r>
    </w:p>
    <w:p w14:paraId="0515370B" w14:textId="2D73801E" w:rsidR="00D80468" w:rsidRPr="001F58BF" w:rsidRDefault="00D80468" w:rsidP="00D80468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Підготовка й цільове навчання персоналу як складові процесу розвитку персоналу. Основні форми професійної підготовки персоналу на виробництві й методи їх реалізації.</w:t>
      </w:r>
    </w:p>
    <w:p w14:paraId="62629BC2" w14:textId="77777777" w:rsidR="00D80468" w:rsidRPr="001F58BF" w:rsidRDefault="00D80468" w:rsidP="00D80468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Система безперервної освіти персоналу - сутність, цілі й складові компоненти.</w:t>
      </w:r>
    </w:p>
    <w:p w14:paraId="19ED5C7E" w14:textId="3F48AEB1" w:rsidR="00D80468" w:rsidRPr="001F58BF" w:rsidRDefault="00D80468" w:rsidP="00D80468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Управління професійним розвитком персоналом підприємницької структури - сутність і основні підходи. </w:t>
      </w:r>
    </w:p>
    <w:p w14:paraId="7067DE25" w14:textId="77777777" w:rsidR="00D80468" w:rsidRPr="001F58BF" w:rsidRDefault="00D80468" w:rsidP="00D80468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Система підвищення кваліфікації працівників безпосередньо на виробництві – форми реалізації й показники ефективності. </w:t>
      </w:r>
    </w:p>
    <w:p w14:paraId="420209CB" w14:textId="5ACC7315" w:rsidR="00D80468" w:rsidRPr="001F58BF" w:rsidRDefault="00D80468" w:rsidP="00D80468">
      <w:pPr>
        <w:pStyle w:val="a6"/>
        <w:numPr>
          <w:ilvl w:val="0"/>
          <w:numId w:val="5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Перепідготовка персоналу в організації. </w:t>
      </w:r>
    </w:p>
    <w:p w14:paraId="77E9D125" w14:textId="77777777" w:rsidR="00D80468" w:rsidRPr="001F58BF" w:rsidRDefault="00D80468" w:rsidP="00D80468">
      <w:pPr>
        <w:pStyle w:val="a6"/>
        <w:suppressAutoHyphens/>
        <w:ind w:left="284"/>
        <w:jc w:val="both"/>
        <w:rPr>
          <w:i/>
          <w:szCs w:val="28"/>
          <w:lang w:val="uk-UA"/>
        </w:rPr>
      </w:pPr>
    </w:p>
    <w:p w14:paraId="70C340B9" w14:textId="77777777" w:rsidR="00330022" w:rsidRPr="001F58BF" w:rsidRDefault="00330022" w:rsidP="00497FF2">
      <w:pPr>
        <w:pStyle w:val="a6"/>
        <w:widowControl w:val="0"/>
        <w:tabs>
          <w:tab w:val="left" w:pos="0"/>
        </w:tabs>
        <w:suppressAutoHyphens/>
        <w:spacing w:before="100" w:beforeAutospacing="1" w:after="100" w:afterAutospacing="1"/>
        <w:ind w:left="0"/>
        <w:jc w:val="center"/>
        <w:rPr>
          <w:b/>
          <w:bCs/>
          <w:highlight w:val="yellow"/>
          <w:u w:val="single"/>
          <w:lang w:val="uk-UA"/>
        </w:rPr>
      </w:pPr>
    </w:p>
    <w:p w14:paraId="0D96EEA0" w14:textId="77777777" w:rsidR="006F6A66" w:rsidRPr="001F58BF" w:rsidRDefault="00AF39D1" w:rsidP="00497FF2">
      <w:pPr>
        <w:pStyle w:val="a6"/>
        <w:widowControl w:val="0"/>
        <w:tabs>
          <w:tab w:val="left" w:pos="0"/>
        </w:tabs>
        <w:suppressAutoHyphens/>
        <w:spacing w:before="100" w:beforeAutospacing="1" w:after="100" w:afterAutospacing="1"/>
        <w:ind w:left="0"/>
        <w:jc w:val="center"/>
        <w:rPr>
          <w:b/>
          <w:bCs/>
          <w:sz w:val="48"/>
          <w:szCs w:val="20"/>
          <w:highlight w:val="green"/>
          <w:u w:val="single"/>
          <w:lang w:val="uk-UA"/>
        </w:rPr>
      </w:pPr>
      <w:r w:rsidRPr="001F58BF">
        <w:rPr>
          <w:b/>
          <w:bCs/>
          <w:sz w:val="48"/>
          <w:szCs w:val="20"/>
          <w:highlight w:val="green"/>
          <w:u w:val="single"/>
          <w:lang w:val="uk-UA"/>
        </w:rPr>
        <w:t>Практичне заняття</w:t>
      </w:r>
      <w:r w:rsidR="006F6A66" w:rsidRPr="001F58BF">
        <w:rPr>
          <w:b/>
          <w:bCs/>
          <w:sz w:val="48"/>
          <w:szCs w:val="20"/>
          <w:highlight w:val="green"/>
          <w:u w:val="single"/>
          <w:lang w:val="uk-UA"/>
        </w:rPr>
        <w:t xml:space="preserve"> № </w:t>
      </w:r>
      <w:r w:rsidR="00F525F1" w:rsidRPr="001F58BF">
        <w:rPr>
          <w:b/>
          <w:bCs/>
          <w:sz w:val="48"/>
          <w:szCs w:val="20"/>
          <w:highlight w:val="green"/>
          <w:u w:val="single"/>
          <w:lang w:val="uk-UA"/>
        </w:rPr>
        <w:t>3</w:t>
      </w:r>
      <w:r w:rsidR="006F6A66" w:rsidRPr="001F58BF">
        <w:rPr>
          <w:b/>
          <w:bCs/>
          <w:sz w:val="48"/>
          <w:szCs w:val="20"/>
          <w:highlight w:val="green"/>
          <w:u w:val="single"/>
          <w:lang w:val="uk-UA"/>
        </w:rPr>
        <w:t>.</w:t>
      </w:r>
    </w:p>
    <w:p w14:paraId="1DDE6F7F" w14:textId="4FB5F93C" w:rsidR="00E474D6" w:rsidRPr="001F58BF" w:rsidRDefault="00E474D6" w:rsidP="008A1093">
      <w:pPr>
        <w:pStyle w:val="a6"/>
        <w:numPr>
          <w:ilvl w:val="0"/>
          <w:numId w:val="1"/>
        </w:numPr>
        <w:suppressAutoHyphens/>
        <w:spacing w:before="120" w:after="120"/>
        <w:ind w:left="0" w:firstLine="567"/>
        <w:jc w:val="center"/>
        <w:rPr>
          <w:i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Організація робочих місць і використання персоналу </w:t>
      </w:r>
      <w:r w:rsidRPr="001F58BF">
        <w:rPr>
          <w:b/>
          <w:sz w:val="32"/>
          <w:szCs w:val="30"/>
          <w:lang w:val="uk-UA"/>
        </w:rPr>
        <w:t>підприємницької структури</w:t>
      </w:r>
    </w:p>
    <w:p w14:paraId="6806E01D" w14:textId="77777777" w:rsidR="00BE303E" w:rsidRPr="001F58BF" w:rsidRDefault="00BE303E" w:rsidP="00BE303E">
      <w:pPr>
        <w:pStyle w:val="a6"/>
        <w:numPr>
          <w:ilvl w:val="0"/>
          <w:numId w:val="1"/>
        </w:numPr>
        <w:spacing w:before="120" w:after="120"/>
        <w:ind w:left="0" w:firstLine="284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Нормування трудових процесів у підприємницьких структурах</w:t>
      </w:r>
    </w:p>
    <w:p w14:paraId="6AD0AF38" w14:textId="77777777" w:rsidR="00BE303E" w:rsidRPr="001F58BF" w:rsidRDefault="00BE303E" w:rsidP="00BE303E">
      <w:pPr>
        <w:pStyle w:val="a6"/>
        <w:numPr>
          <w:ilvl w:val="0"/>
          <w:numId w:val="1"/>
        </w:numPr>
        <w:spacing w:before="120" w:after="120"/>
        <w:ind w:left="0" w:firstLine="284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Регламентація трудової діяльності в процесі управління персоналом у </w:t>
      </w:r>
      <w:r w:rsidRPr="001F58BF">
        <w:rPr>
          <w:b/>
          <w:sz w:val="32"/>
          <w:szCs w:val="30"/>
          <w:lang w:val="uk-UA"/>
        </w:rPr>
        <w:t>підприємницьких структурах</w:t>
      </w:r>
    </w:p>
    <w:p w14:paraId="07490A1D" w14:textId="77777777" w:rsidR="00BE303E" w:rsidRPr="001F58BF" w:rsidRDefault="00BE303E" w:rsidP="00BE303E">
      <w:pPr>
        <w:pStyle w:val="a6"/>
        <w:spacing w:before="120" w:after="200" w:line="360" w:lineRule="auto"/>
        <w:ind w:left="360"/>
        <w:jc w:val="both"/>
        <w:rPr>
          <w:b/>
          <w:bCs/>
          <w:sz w:val="28"/>
          <w:szCs w:val="28"/>
          <w:lang w:val="uk-UA"/>
        </w:rPr>
      </w:pPr>
      <w:r w:rsidRPr="001F58BF">
        <w:rPr>
          <w:b/>
          <w:bCs/>
          <w:sz w:val="28"/>
          <w:szCs w:val="28"/>
          <w:lang w:val="uk-UA"/>
        </w:rPr>
        <w:t xml:space="preserve">Питання для розгляду: </w:t>
      </w:r>
    </w:p>
    <w:p w14:paraId="3458AF3B" w14:textId="77777777" w:rsidR="00C80C38" w:rsidRPr="001F58BF" w:rsidRDefault="00575F03" w:rsidP="008A1093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Характеристика й класифікація робочих місць. Оснащення робочого місця – види й показники. Планування робочого місця. Система обслуговування робочого місця – склад і функції. </w:t>
      </w:r>
    </w:p>
    <w:p w14:paraId="49472E2B" w14:textId="77777777" w:rsidR="00C80C38" w:rsidRPr="001F58BF" w:rsidRDefault="00575F03" w:rsidP="008A1093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Умови здійснення трудового процесу – групи їх факторів і елементів. Забезпечення безпечних умов праці й дотримання санітарно-гігієнічних вимог до робочого місця. </w:t>
      </w:r>
    </w:p>
    <w:p w14:paraId="4AC30941" w14:textId="77777777" w:rsidR="00C80C38" w:rsidRPr="001F58BF" w:rsidRDefault="00575F03" w:rsidP="008A1093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Виробнича санітарія, охорона навколишнього середовища й окремі види безпеки праці як елементи системи охорони праці. Атестація </w:t>
      </w:r>
      <w:r w:rsidR="00C80C38" w:rsidRPr="001F58BF">
        <w:rPr>
          <w:iCs/>
          <w:szCs w:val="28"/>
          <w:lang w:val="uk-UA"/>
        </w:rPr>
        <w:t>робочих місць за умовами праці.</w:t>
      </w:r>
    </w:p>
    <w:p w14:paraId="3746D017" w14:textId="77777777" w:rsidR="00EB1B42" w:rsidRPr="001F58BF" w:rsidRDefault="00575F03" w:rsidP="008A1093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Регламентація режимів праці й відпочинку. Дисципліна праці як фактор організації робочих місць і забезпечення безпечних умов праці на них.</w:t>
      </w:r>
    </w:p>
    <w:p w14:paraId="32A9D527" w14:textId="77777777" w:rsidR="00C80C38" w:rsidRPr="001F58BF" w:rsidRDefault="00575F03" w:rsidP="008A1093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Організація використання </w:t>
      </w:r>
      <w:r w:rsidR="00F30EF7" w:rsidRPr="001F58BF">
        <w:rPr>
          <w:iCs/>
          <w:szCs w:val="28"/>
          <w:lang w:val="uk-UA"/>
        </w:rPr>
        <w:t xml:space="preserve">персоналу </w:t>
      </w:r>
      <w:r w:rsidRPr="001F58BF">
        <w:rPr>
          <w:iCs/>
          <w:szCs w:val="28"/>
          <w:lang w:val="uk-UA"/>
        </w:rPr>
        <w:t xml:space="preserve"> – сутність, рівні розвитку й розв'язувані завдання. Принципи організації трудових процесів. </w:t>
      </w:r>
    </w:p>
    <w:p w14:paraId="386307FE" w14:textId="77777777" w:rsidR="00C80C38" w:rsidRPr="001F58BF" w:rsidRDefault="00575F03" w:rsidP="008A1093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Цілісна система організації праці в </w:t>
      </w:r>
      <w:r w:rsidR="00F30EF7" w:rsidRPr="001F58BF">
        <w:rPr>
          <w:iCs/>
          <w:szCs w:val="28"/>
          <w:lang w:val="uk-UA"/>
        </w:rPr>
        <w:t>підприємницьких структурах</w:t>
      </w:r>
      <w:r w:rsidRPr="001F58BF">
        <w:rPr>
          <w:iCs/>
          <w:szCs w:val="28"/>
          <w:lang w:val="uk-UA"/>
        </w:rPr>
        <w:t>. Функції наукової організації праці</w:t>
      </w:r>
      <w:r w:rsidR="00F30EF7" w:rsidRPr="001F58BF">
        <w:rPr>
          <w:iCs/>
          <w:szCs w:val="28"/>
          <w:lang w:val="uk-UA"/>
        </w:rPr>
        <w:t xml:space="preserve"> (НОП)</w:t>
      </w:r>
      <w:r w:rsidRPr="001F58BF">
        <w:rPr>
          <w:iCs/>
          <w:szCs w:val="28"/>
          <w:lang w:val="uk-UA"/>
        </w:rPr>
        <w:t xml:space="preserve">. </w:t>
      </w:r>
    </w:p>
    <w:p w14:paraId="4A367869" w14:textId="77777777" w:rsidR="00C80C38" w:rsidRPr="001F58BF" w:rsidRDefault="00575F03" w:rsidP="008A1093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Складові елементи трудових процесів і їх класифікація. Методи виконання трудових операцій і процес їх  раціоналізації. Послідовність вивчення й аналізу прий</w:t>
      </w:r>
      <w:r w:rsidR="00CA0BAA" w:rsidRPr="001F58BF">
        <w:rPr>
          <w:iCs/>
          <w:szCs w:val="28"/>
          <w:lang w:val="uk-UA"/>
        </w:rPr>
        <w:t>омів</w:t>
      </w:r>
      <w:r w:rsidRPr="001F58BF">
        <w:rPr>
          <w:iCs/>
          <w:szCs w:val="28"/>
          <w:lang w:val="uk-UA"/>
        </w:rPr>
        <w:t xml:space="preserve"> і методів праці. </w:t>
      </w:r>
    </w:p>
    <w:p w14:paraId="26B62585" w14:textId="77777777" w:rsidR="00C80C38" w:rsidRPr="001F58BF" w:rsidRDefault="00575F03" w:rsidP="008A1093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Поділ праці – сутність, шляхи підвищення продуктивності праці. Види обмежень у поділі праці в організаціях. </w:t>
      </w:r>
    </w:p>
    <w:p w14:paraId="0D7FBF87" w14:textId="77777777" w:rsidR="00BE303E" w:rsidRPr="001F58BF" w:rsidRDefault="00575F03" w:rsidP="00BE303E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Кооперація праці – сутність, принципи побудови. Різновид кооперації праці. Форми кооперації праці.</w:t>
      </w:r>
    </w:p>
    <w:p w14:paraId="45EE0EE0" w14:textId="18EE6AB1" w:rsidR="00EE3AB7" w:rsidRPr="001F58BF" w:rsidRDefault="007E2AC5" w:rsidP="00BE303E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Нормування трудових процесів – сутність, напрямки використання. Вимоги до організації процесу нормування праці й принципи,</w:t>
      </w:r>
      <w:r w:rsidR="00EE3AB7" w:rsidRPr="001F58BF">
        <w:rPr>
          <w:iCs/>
          <w:szCs w:val="28"/>
          <w:lang w:val="uk-UA"/>
        </w:rPr>
        <w:t xml:space="preserve"> на яких цей процес заснований.</w:t>
      </w:r>
    </w:p>
    <w:p w14:paraId="58BD747A" w14:textId="77777777" w:rsidR="00EE3AB7" w:rsidRPr="001F58BF" w:rsidRDefault="007E2AC5" w:rsidP="00BE303E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Характеристика витрат часу працівника на виготовлення товару (послуг) і їх склад. Нормовані й не нормовані витрати робочого часу. </w:t>
      </w:r>
    </w:p>
    <w:p w14:paraId="772A42A2" w14:textId="77777777" w:rsidR="00EE3AB7" w:rsidRPr="001F58BF" w:rsidRDefault="007E2AC5" w:rsidP="00BE303E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Види норм праці й трудових нормативів. Форми нормованих витрат праці. Нормативні матеріали, які використовуються при встановленні норм праці. </w:t>
      </w:r>
    </w:p>
    <w:p w14:paraId="2B4B4AA5" w14:textId="77777777" w:rsidR="007E2AC5" w:rsidRPr="001F58BF" w:rsidRDefault="007E2AC5" w:rsidP="00BE303E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Методи встановлення норм трудових витрат. Порядок установлення норм праці при аналітичних методах нормування. Фактори, що впливають на обґрунтування норм праці. Показники, що характеризують рівень нормування праці в організації.</w:t>
      </w:r>
    </w:p>
    <w:p w14:paraId="027B7748" w14:textId="77777777" w:rsidR="00EE3AB7" w:rsidRPr="001F58BF" w:rsidRDefault="00431A17" w:rsidP="00BE303E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Поняття регламентації й вимоги, пропоновані до регламентуючих матеріалів. Класифікація регламентів. Основні об'єкти процесу регламентації. </w:t>
      </w:r>
    </w:p>
    <w:p w14:paraId="559BC8BE" w14:textId="77777777" w:rsidR="00EE3AB7" w:rsidRPr="001F58BF" w:rsidRDefault="00431A17" w:rsidP="00BE303E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Розпорядчі документи як складові процесу регламентації. Регламенти праці й регламентація використання персоналу підприємницької структури. Вимоги до розробки документів, що регламентують трудову діяльність і їх форми. </w:t>
      </w:r>
    </w:p>
    <w:p w14:paraId="5470F4B8" w14:textId="77777777" w:rsidR="00431A17" w:rsidRPr="001F58BF" w:rsidRDefault="00431A17" w:rsidP="00BE303E">
      <w:pPr>
        <w:pStyle w:val="a6"/>
        <w:numPr>
          <w:ilvl w:val="0"/>
          <w:numId w:val="7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Напрями регламентації використання персоналу підприємницької структури. Зміст окремих документів, що регламентують використання персоналу в підприємницьких структурах. </w:t>
      </w:r>
    </w:p>
    <w:p w14:paraId="0C692391" w14:textId="77777777" w:rsidR="00E474D6" w:rsidRPr="001F58BF" w:rsidRDefault="00E474D6" w:rsidP="00E474D6">
      <w:pPr>
        <w:pStyle w:val="a6"/>
        <w:widowControl w:val="0"/>
        <w:tabs>
          <w:tab w:val="left" w:pos="284"/>
          <w:tab w:val="left" w:pos="567"/>
        </w:tabs>
        <w:ind w:left="357"/>
        <w:jc w:val="center"/>
        <w:rPr>
          <w:b/>
          <w:bCs/>
          <w:highlight w:val="yellow"/>
          <w:u w:val="single"/>
          <w:lang w:val="uk-UA"/>
        </w:rPr>
      </w:pPr>
    </w:p>
    <w:p w14:paraId="38863AA8" w14:textId="59F69D7B" w:rsidR="00431A17" w:rsidRPr="001F58BF" w:rsidRDefault="00F429FA" w:rsidP="00E474D6">
      <w:pPr>
        <w:pStyle w:val="a6"/>
        <w:widowControl w:val="0"/>
        <w:tabs>
          <w:tab w:val="left" w:pos="284"/>
          <w:tab w:val="left" w:pos="567"/>
        </w:tabs>
        <w:spacing w:before="100" w:beforeAutospacing="1" w:after="100" w:afterAutospacing="1"/>
        <w:ind w:left="357"/>
        <w:jc w:val="center"/>
        <w:rPr>
          <w:b/>
          <w:bCs/>
          <w:sz w:val="48"/>
          <w:szCs w:val="20"/>
          <w:highlight w:val="green"/>
          <w:u w:val="single"/>
          <w:lang w:val="uk-UA"/>
        </w:rPr>
      </w:pPr>
      <w:r w:rsidRPr="001F58BF">
        <w:rPr>
          <w:b/>
          <w:bCs/>
          <w:sz w:val="48"/>
          <w:szCs w:val="20"/>
          <w:highlight w:val="green"/>
          <w:u w:val="single"/>
          <w:lang w:val="uk-UA"/>
        </w:rPr>
        <w:t>Практичне заняття</w:t>
      </w:r>
      <w:r w:rsidR="00431A17" w:rsidRPr="001F58BF">
        <w:rPr>
          <w:b/>
          <w:bCs/>
          <w:sz w:val="48"/>
          <w:szCs w:val="20"/>
          <w:highlight w:val="green"/>
          <w:u w:val="single"/>
          <w:lang w:val="uk-UA"/>
        </w:rPr>
        <w:t xml:space="preserve"> № </w:t>
      </w:r>
      <w:r w:rsidR="00BE303E" w:rsidRPr="001F58BF">
        <w:rPr>
          <w:b/>
          <w:bCs/>
          <w:sz w:val="48"/>
          <w:szCs w:val="20"/>
          <w:highlight w:val="green"/>
          <w:u w:val="single"/>
          <w:lang w:val="uk-UA"/>
        </w:rPr>
        <w:t>4</w:t>
      </w:r>
      <w:r w:rsidR="00431A17" w:rsidRPr="001F58BF">
        <w:rPr>
          <w:b/>
          <w:bCs/>
          <w:sz w:val="48"/>
          <w:szCs w:val="20"/>
          <w:highlight w:val="green"/>
          <w:u w:val="single"/>
          <w:lang w:val="uk-UA"/>
        </w:rPr>
        <w:t>.</w:t>
      </w:r>
    </w:p>
    <w:p w14:paraId="108515BA" w14:textId="77777777" w:rsidR="00E474D6" w:rsidRPr="001F58BF" w:rsidRDefault="00E474D6" w:rsidP="00E474D6">
      <w:pPr>
        <w:pStyle w:val="a6"/>
        <w:widowControl w:val="0"/>
        <w:tabs>
          <w:tab w:val="left" w:pos="284"/>
          <w:tab w:val="left" w:pos="567"/>
        </w:tabs>
        <w:ind w:left="357"/>
        <w:jc w:val="center"/>
        <w:rPr>
          <w:b/>
          <w:bCs/>
          <w:szCs w:val="20"/>
          <w:highlight w:val="yellow"/>
          <w:u w:val="single"/>
          <w:lang w:val="uk-UA"/>
        </w:rPr>
      </w:pPr>
    </w:p>
    <w:p w14:paraId="5C9F3A1D" w14:textId="77777777" w:rsidR="00431A17" w:rsidRPr="001F58BF" w:rsidRDefault="00431A17" w:rsidP="008A1093">
      <w:pPr>
        <w:pStyle w:val="a6"/>
        <w:numPr>
          <w:ilvl w:val="0"/>
          <w:numId w:val="1"/>
        </w:numPr>
        <w:suppressAutoHyphens/>
        <w:spacing w:before="120" w:after="120"/>
        <w:ind w:left="0" w:firstLine="0"/>
        <w:jc w:val="center"/>
        <w:rPr>
          <w:i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Формування апарата управління </w:t>
      </w:r>
      <w:r w:rsidRPr="001F58BF">
        <w:rPr>
          <w:b/>
          <w:sz w:val="32"/>
          <w:szCs w:val="30"/>
          <w:lang w:val="uk-UA"/>
        </w:rPr>
        <w:t>підприємницької структури</w:t>
      </w:r>
    </w:p>
    <w:p w14:paraId="6385578E" w14:textId="77777777" w:rsidR="00E474D6" w:rsidRPr="001F58BF" w:rsidRDefault="00E474D6" w:rsidP="008A1093">
      <w:pPr>
        <w:pStyle w:val="a6"/>
        <w:numPr>
          <w:ilvl w:val="0"/>
          <w:numId w:val="1"/>
        </w:numPr>
        <w:spacing w:before="120" w:after="120"/>
        <w:ind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Зміст роботи керівника по управлінню                                        персоналом у </w:t>
      </w:r>
      <w:r w:rsidRPr="001F58BF">
        <w:rPr>
          <w:b/>
          <w:sz w:val="32"/>
          <w:szCs w:val="30"/>
          <w:lang w:val="uk-UA"/>
        </w:rPr>
        <w:t>підприємницьких структурах</w:t>
      </w:r>
    </w:p>
    <w:p w14:paraId="3D4AA608" w14:textId="77777777" w:rsidR="00BE303E" w:rsidRPr="001F58BF" w:rsidRDefault="0041289C" w:rsidP="008A1093">
      <w:pPr>
        <w:pStyle w:val="a6"/>
        <w:numPr>
          <w:ilvl w:val="0"/>
          <w:numId w:val="1"/>
        </w:numPr>
        <w:suppressAutoHyphens/>
        <w:spacing w:before="120" w:after="120"/>
        <w:ind w:left="0" w:firstLine="0"/>
        <w:jc w:val="center"/>
        <w:rPr>
          <w:i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Організація й нормування управлінської праці у   </w:t>
      </w:r>
      <w:r w:rsidRPr="001F58BF">
        <w:rPr>
          <w:b/>
          <w:sz w:val="32"/>
          <w:szCs w:val="30"/>
          <w:lang w:val="uk-UA"/>
        </w:rPr>
        <w:t>підприємницьких структурах</w:t>
      </w:r>
      <w:r w:rsidRPr="001F58BF">
        <w:rPr>
          <w:b/>
          <w:sz w:val="32"/>
          <w:szCs w:val="28"/>
          <w:lang w:val="uk-UA"/>
        </w:rPr>
        <w:t xml:space="preserve"> </w:t>
      </w:r>
    </w:p>
    <w:p w14:paraId="73D04F6E" w14:textId="77777777" w:rsidR="00BE303E" w:rsidRPr="001F58BF" w:rsidRDefault="00BE303E" w:rsidP="00BE303E">
      <w:pPr>
        <w:pStyle w:val="a6"/>
        <w:numPr>
          <w:ilvl w:val="0"/>
          <w:numId w:val="1"/>
        </w:numPr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Оцінка якісних характеристик персоналу </w:t>
      </w:r>
      <w:r w:rsidRPr="001F58BF">
        <w:rPr>
          <w:b/>
          <w:sz w:val="32"/>
          <w:szCs w:val="30"/>
          <w:lang w:val="uk-UA"/>
        </w:rPr>
        <w:t>підприємницької структури</w:t>
      </w:r>
      <w:r w:rsidRPr="001F58BF">
        <w:rPr>
          <w:b/>
          <w:sz w:val="32"/>
          <w:szCs w:val="28"/>
          <w:lang w:val="uk-UA"/>
        </w:rPr>
        <w:t xml:space="preserve"> і результатів його трудової діяльності </w:t>
      </w:r>
    </w:p>
    <w:p w14:paraId="759AE69A" w14:textId="25487400" w:rsidR="00BE303E" w:rsidRPr="001F58BF" w:rsidRDefault="00BE303E" w:rsidP="00BE303E">
      <w:pPr>
        <w:pStyle w:val="a6"/>
        <w:numPr>
          <w:ilvl w:val="0"/>
          <w:numId w:val="1"/>
        </w:numPr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Організація оплати праці персоналу у </w:t>
      </w:r>
      <w:r w:rsidRPr="001F58BF">
        <w:rPr>
          <w:b/>
          <w:sz w:val="32"/>
          <w:szCs w:val="30"/>
          <w:lang w:val="uk-UA"/>
        </w:rPr>
        <w:t>підприємницьких структурах</w:t>
      </w:r>
      <w:r w:rsidRPr="001F58BF">
        <w:rPr>
          <w:b/>
          <w:sz w:val="32"/>
          <w:szCs w:val="28"/>
          <w:lang w:val="uk-UA"/>
        </w:rPr>
        <w:t xml:space="preserve"> </w:t>
      </w:r>
      <w:r w:rsidR="0041289C" w:rsidRPr="001F58BF">
        <w:rPr>
          <w:b/>
          <w:sz w:val="32"/>
          <w:szCs w:val="28"/>
          <w:lang w:val="uk-UA"/>
        </w:rPr>
        <w:t xml:space="preserve"> </w:t>
      </w:r>
    </w:p>
    <w:p w14:paraId="0D7CC771" w14:textId="40D8D4A9" w:rsidR="0041289C" w:rsidRPr="001F58BF" w:rsidRDefault="00BE303E" w:rsidP="00BE303E">
      <w:pPr>
        <w:pStyle w:val="a6"/>
        <w:spacing w:before="120" w:after="200" w:line="360" w:lineRule="auto"/>
        <w:ind w:left="360"/>
        <w:jc w:val="both"/>
        <w:rPr>
          <w:b/>
          <w:bCs/>
          <w:sz w:val="28"/>
          <w:szCs w:val="28"/>
          <w:lang w:val="uk-UA"/>
        </w:rPr>
      </w:pPr>
      <w:r w:rsidRPr="001F58BF">
        <w:rPr>
          <w:b/>
          <w:bCs/>
          <w:sz w:val="28"/>
          <w:szCs w:val="28"/>
          <w:lang w:val="uk-UA"/>
        </w:rPr>
        <w:t xml:space="preserve">Питання для розгляду: </w:t>
      </w:r>
      <w:r w:rsidR="0041289C" w:rsidRPr="001F58BF">
        <w:rPr>
          <w:b/>
          <w:sz w:val="32"/>
          <w:szCs w:val="28"/>
          <w:lang w:val="uk-UA"/>
        </w:rPr>
        <w:t xml:space="preserve">                    </w:t>
      </w:r>
    </w:p>
    <w:p w14:paraId="06FC0043" w14:textId="77777777" w:rsidR="0041289C" w:rsidRPr="001F58BF" w:rsidRDefault="00431A17" w:rsidP="008A1093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Система керування підприємницькою структурою – керуюча й керована підсистеми, процес управління підприємницькою структурою. Формування цілісної системи управління підприємницькою структурою - складові елементи й розв'язувані завдання. </w:t>
      </w:r>
    </w:p>
    <w:p w14:paraId="0CA2C563" w14:textId="77777777" w:rsidR="0041289C" w:rsidRPr="001F58BF" w:rsidRDefault="00431A17" w:rsidP="008A1093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Проектування організаційної структури управління - визначення обсягу й зміст функцій управління</w:t>
      </w:r>
      <w:r w:rsidR="0041289C" w:rsidRPr="001F58BF">
        <w:rPr>
          <w:iCs/>
          <w:szCs w:val="28"/>
          <w:lang w:val="uk-UA"/>
        </w:rPr>
        <w:t>, фактори, що впливають на оргструктуру управління.</w:t>
      </w:r>
    </w:p>
    <w:p w14:paraId="5B7B1F89" w14:textId="77777777" w:rsidR="00431A17" w:rsidRPr="001F58BF" w:rsidRDefault="00431A17" w:rsidP="008A1093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Апарат управління підприємницької структури і її адміністрація. Залежність кількісних і якісних характеристик апарата управління підприємницької структури від структури управління нею. Залежність апарата управління підприємницької структури від стадії її розвитку.</w:t>
      </w:r>
    </w:p>
    <w:p w14:paraId="1D75A9EE" w14:textId="77777777" w:rsidR="0041289C" w:rsidRPr="001F58BF" w:rsidRDefault="007E2AC5" w:rsidP="008A1093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Сутність управлінської праці. Організація управлінської праці і її елементи, розв'язувані завдання. </w:t>
      </w:r>
    </w:p>
    <w:p w14:paraId="4604DD29" w14:textId="77777777" w:rsidR="0041289C" w:rsidRPr="001F58BF" w:rsidRDefault="007E2AC5" w:rsidP="008A1093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Необхідність удосконалювання організації управлінської праці й принципи його наукової організації. Поділ і кооперація управлінської праці – сутність, види й форми. </w:t>
      </w:r>
    </w:p>
    <w:p w14:paraId="43A55598" w14:textId="77777777" w:rsidR="00E474D6" w:rsidRPr="001F58BF" w:rsidRDefault="00E474D6" w:rsidP="008A1093">
      <w:pPr>
        <w:pStyle w:val="a6"/>
        <w:numPr>
          <w:ilvl w:val="0"/>
          <w:numId w:val="8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Зміст роботи керівника та стиль управління. Авторитарні, співпричетні та автономні стилі управління. </w:t>
      </w:r>
    </w:p>
    <w:p w14:paraId="38D1910B" w14:textId="77777777" w:rsidR="00E474D6" w:rsidRPr="001F58BF" w:rsidRDefault="00E474D6" w:rsidP="008A1093">
      <w:pPr>
        <w:pStyle w:val="a6"/>
        <w:numPr>
          <w:ilvl w:val="0"/>
          <w:numId w:val="8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Форми розподілу повноважень керівника при прийнятті й реалізації управлінських рішень. Лідер і лідерський стиль управління. </w:t>
      </w:r>
    </w:p>
    <w:p w14:paraId="5AB63141" w14:textId="77777777" w:rsidR="00E474D6" w:rsidRPr="001F58BF" w:rsidRDefault="00E474D6" w:rsidP="008A1093">
      <w:pPr>
        <w:pStyle w:val="a6"/>
        <w:numPr>
          <w:ilvl w:val="0"/>
          <w:numId w:val="8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Командний підхід до управління організацією. Модель командного управління. Визначення дизайну команди й порядку її формування. Збалансованість команди й стадії її розвитку. </w:t>
      </w:r>
    </w:p>
    <w:p w14:paraId="1A8C77C9" w14:textId="77777777" w:rsidR="00E474D6" w:rsidRPr="001F58BF" w:rsidRDefault="00E474D6" w:rsidP="008A1093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Конфлікт – сутність і наслідки. Типи конфліктів і причини їх виникнення. Методи й стилі розв'язання конфліктів. Стратегії в розв’язанні управлінського конфлікту. Третя сторона конфлікту</w:t>
      </w:r>
    </w:p>
    <w:p w14:paraId="19DC2673" w14:textId="77777777" w:rsidR="0041289C" w:rsidRPr="001F58BF" w:rsidRDefault="007E2AC5" w:rsidP="008A1093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Напрями раціоналізації процесів управлінської праці. Планування приміщень і робочих місць управлінського персоналу. Оснащення робочих місць управлінського персоналу. </w:t>
      </w:r>
    </w:p>
    <w:p w14:paraId="2DBBC7BF" w14:textId="77777777" w:rsidR="0041289C" w:rsidRPr="001F58BF" w:rsidRDefault="007E2AC5" w:rsidP="008A1093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Нормування праці управлінського персоналу – сутність і завдання. Методи нормування </w:t>
      </w:r>
      <w:r w:rsidR="0041289C" w:rsidRPr="001F58BF">
        <w:rPr>
          <w:iCs/>
          <w:szCs w:val="28"/>
          <w:lang w:val="uk-UA"/>
        </w:rPr>
        <w:t>праці управлінського персоналу.</w:t>
      </w:r>
    </w:p>
    <w:p w14:paraId="17EAA62F" w14:textId="76A7CDCD" w:rsidR="007E2AC5" w:rsidRPr="001F58BF" w:rsidRDefault="007E2AC5" w:rsidP="008A1093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Види нормативних матеріалів, які використовуються при нормуванні праці управлінського персоналу. Основні види норм праці для управлінського персоналу.</w:t>
      </w:r>
    </w:p>
    <w:p w14:paraId="74CDDE79" w14:textId="77777777" w:rsidR="00BE303E" w:rsidRPr="001F58BF" w:rsidRDefault="00BE303E" w:rsidP="00BE303E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Оцінка персоналу підприємницької структури – сутність і завдання. Напрями використання результатів оцінки персоналу. Умови проведення оцінки персоналу. </w:t>
      </w:r>
    </w:p>
    <w:p w14:paraId="18DCC28B" w14:textId="77777777" w:rsidR="00BE303E" w:rsidRPr="001F58BF" w:rsidRDefault="00BE303E" w:rsidP="00BE303E">
      <w:pPr>
        <w:pStyle w:val="a6"/>
        <w:numPr>
          <w:ilvl w:val="0"/>
          <w:numId w:val="8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Розробка програми проведення оцінки персоналу і визначення змісту цієї оцінки. Визначення методів оцінки персоналу підприємницької структури й процедури цієї оцінки. Розробка методології проведення оцінки персоналу. Джерела інформації при оцінці персоналу. </w:t>
      </w:r>
    </w:p>
    <w:p w14:paraId="68200844" w14:textId="77777777" w:rsidR="00BE303E" w:rsidRPr="001F58BF" w:rsidRDefault="00BE303E" w:rsidP="00BE303E">
      <w:pPr>
        <w:pStyle w:val="a6"/>
        <w:numPr>
          <w:ilvl w:val="0"/>
          <w:numId w:val="8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Оцінка різних категорій працівників за результатами їх трудової діяльності. Розробка комплексних </w:t>
      </w:r>
      <w:proofErr w:type="spellStart"/>
      <w:r w:rsidRPr="001F58BF">
        <w:rPr>
          <w:iCs/>
          <w:szCs w:val="28"/>
          <w:lang w:val="uk-UA"/>
        </w:rPr>
        <w:t>професійно</w:t>
      </w:r>
      <w:proofErr w:type="spellEnd"/>
      <w:r w:rsidRPr="001F58BF">
        <w:rPr>
          <w:iCs/>
          <w:szCs w:val="28"/>
          <w:lang w:val="uk-UA"/>
        </w:rPr>
        <w:t xml:space="preserve">-кваліфікаційних моделей, як напрями удосконалювання оцінки персоналу. </w:t>
      </w:r>
    </w:p>
    <w:p w14:paraId="2FE9F444" w14:textId="77777777" w:rsidR="00BE303E" w:rsidRPr="001F58BF" w:rsidRDefault="00BE303E" w:rsidP="00BE303E">
      <w:pPr>
        <w:pStyle w:val="a6"/>
        <w:numPr>
          <w:ilvl w:val="0"/>
          <w:numId w:val="8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Оцінка працівника при прийомі його на роботу. Оцінка персоналу при підвищенні кваліфікації й просуванні працівників. Оцінка результатів трудової діяльності працівників у процесі здійснення ними трудової діяльності. </w:t>
      </w:r>
    </w:p>
    <w:p w14:paraId="3D4CAD32" w14:textId="77777777" w:rsidR="00BE303E" w:rsidRPr="001F58BF" w:rsidRDefault="00BE303E" w:rsidP="00BE303E">
      <w:pPr>
        <w:pStyle w:val="a6"/>
        <w:numPr>
          <w:ilvl w:val="0"/>
          <w:numId w:val="8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Використання результатів оцінки персоналу для підвищення стимулюючої ролі оплати праці. Атестація співробітників як форма оцінки працівника в процесі здійснення його трудової діяльності.</w:t>
      </w:r>
    </w:p>
    <w:p w14:paraId="419D1E7F" w14:textId="77777777" w:rsidR="00BE303E" w:rsidRPr="001F58BF" w:rsidRDefault="00BE303E" w:rsidP="00BE303E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Заробітна плата – сутність, значення, форми, види. Обов'язки роботодавців при організації оплати праці і її регулюванні. Державне регулювання оплати праці. Договірне  регулювання  оплати  праці на національному, галузевому, регіональному й локальному рівнях. </w:t>
      </w:r>
    </w:p>
    <w:p w14:paraId="43A7C4FB" w14:textId="77777777" w:rsidR="00BE303E" w:rsidRPr="001F58BF" w:rsidRDefault="00BE303E" w:rsidP="00BE303E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Функції оплати праці. Організація оплати праці в суб'єктах господарювання. </w:t>
      </w:r>
    </w:p>
    <w:p w14:paraId="163C98AB" w14:textId="77777777" w:rsidR="00BE303E" w:rsidRPr="001F58BF" w:rsidRDefault="00BE303E" w:rsidP="00BE303E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Фонд оплати праці й структура заробітної плати. Тарифна система в оплаті праці. </w:t>
      </w:r>
    </w:p>
    <w:p w14:paraId="2DB9968A" w14:textId="77777777" w:rsidR="00BE303E" w:rsidRPr="001F58BF" w:rsidRDefault="00BE303E" w:rsidP="00BE303E">
      <w:pPr>
        <w:pStyle w:val="a6"/>
        <w:numPr>
          <w:ilvl w:val="0"/>
          <w:numId w:val="8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Погодинна форма й системи оплати праці. Відрядна форма й системи оплати праці. Безтарифна й змішані системи оплати праці.</w:t>
      </w:r>
    </w:p>
    <w:p w14:paraId="1E8F26BD" w14:textId="77777777" w:rsidR="00BE303E" w:rsidRPr="001F58BF" w:rsidRDefault="00BE303E" w:rsidP="00BE303E">
      <w:pPr>
        <w:pStyle w:val="a6"/>
        <w:suppressAutoHyphens/>
        <w:ind w:left="284"/>
        <w:jc w:val="both"/>
        <w:rPr>
          <w:i/>
          <w:szCs w:val="28"/>
          <w:lang w:val="uk-UA"/>
        </w:rPr>
      </w:pPr>
    </w:p>
    <w:p w14:paraId="1FF60A9B" w14:textId="77777777" w:rsidR="00E474D6" w:rsidRPr="001F58BF" w:rsidRDefault="00E474D6" w:rsidP="00E474D6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uk-UA"/>
        </w:rPr>
      </w:pPr>
    </w:p>
    <w:p w14:paraId="4E407D15" w14:textId="464C2EDE" w:rsidR="00AE12BB" w:rsidRPr="001F58BF" w:rsidRDefault="00F429FA" w:rsidP="00E474D6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Практичне заняття</w:t>
      </w:r>
      <w:r w:rsidR="00AE12BB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 № </w:t>
      </w:r>
      <w:r w:rsidR="00BE303E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5</w:t>
      </w:r>
      <w:r w:rsidR="00AE12BB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57B692FA" w14:textId="77777777" w:rsidR="00E474D6" w:rsidRPr="001F58BF" w:rsidRDefault="00E474D6" w:rsidP="008A1093">
      <w:pPr>
        <w:pStyle w:val="a6"/>
        <w:numPr>
          <w:ilvl w:val="0"/>
          <w:numId w:val="2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Формування сучасних мотиваційних систем у </w:t>
      </w:r>
      <w:r w:rsidRPr="001F58BF">
        <w:rPr>
          <w:b/>
          <w:sz w:val="32"/>
          <w:szCs w:val="30"/>
          <w:lang w:val="uk-UA"/>
        </w:rPr>
        <w:t>підприємницьких структурах</w:t>
      </w:r>
    </w:p>
    <w:p w14:paraId="1231714A" w14:textId="096BEDFC" w:rsidR="00E474D6" w:rsidRPr="001F58BF" w:rsidRDefault="00E474D6" w:rsidP="008A1093">
      <w:pPr>
        <w:pStyle w:val="a6"/>
        <w:numPr>
          <w:ilvl w:val="0"/>
          <w:numId w:val="2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Зарубіжний досвід організації оплати праці та формування мотиваційних систем</w:t>
      </w:r>
    </w:p>
    <w:p w14:paraId="73AECFC4" w14:textId="77777777" w:rsidR="00BE303E" w:rsidRPr="001F58BF" w:rsidRDefault="00BE303E" w:rsidP="00BE303E">
      <w:pPr>
        <w:pStyle w:val="a6"/>
        <w:numPr>
          <w:ilvl w:val="0"/>
          <w:numId w:val="2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Керування поведінкою й дисципліною в системі управління персоналом у </w:t>
      </w:r>
      <w:r w:rsidRPr="001F58BF">
        <w:rPr>
          <w:b/>
          <w:sz w:val="32"/>
          <w:szCs w:val="30"/>
          <w:lang w:val="uk-UA"/>
        </w:rPr>
        <w:t>підприємницьких структурах</w:t>
      </w:r>
    </w:p>
    <w:p w14:paraId="1465793C" w14:textId="77777777" w:rsidR="00BE303E" w:rsidRPr="001F58BF" w:rsidRDefault="00BE303E" w:rsidP="00BE303E">
      <w:pPr>
        <w:pStyle w:val="a6"/>
        <w:numPr>
          <w:ilvl w:val="0"/>
          <w:numId w:val="2"/>
        </w:numPr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Організаційна (корпоративна) культура й управління персоналом у </w:t>
      </w:r>
      <w:r w:rsidRPr="001F58BF">
        <w:rPr>
          <w:b/>
          <w:sz w:val="32"/>
          <w:szCs w:val="30"/>
          <w:lang w:val="uk-UA"/>
        </w:rPr>
        <w:t>підприємницьких структурах</w:t>
      </w:r>
    </w:p>
    <w:p w14:paraId="13E89CFC" w14:textId="77777777" w:rsidR="00BE303E" w:rsidRPr="001F58BF" w:rsidRDefault="00BE303E" w:rsidP="00BE303E">
      <w:pPr>
        <w:pStyle w:val="a6"/>
        <w:numPr>
          <w:ilvl w:val="0"/>
          <w:numId w:val="2"/>
        </w:numPr>
        <w:spacing w:before="120" w:after="120"/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 xml:space="preserve">Соціальне партнерство у </w:t>
      </w:r>
      <w:r w:rsidRPr="001F58BF">
        <w:rPr>
          <w:b/>
          <w:sz w:val="32"/>
          <w:szCs w:val="30"/>
          <w:lang w:val="uk-UA"/>
        </w:rPr>
        <w:t>підприємницьких структурах</w:t>
      </w:r>
    </w:p>
    <w:p w14:paraId="5DDB2D23" w14:textId="77777777" w:rsidR="00BE303E" w:rsidRPr="001F58BF" w:rsidRDefault="00BE303E" w:rsidP="00BE303E">
      <w:pPr>
        <w:pStyle w:val="a6"/>
        <w:numPr>
          <w:ilvl w:val="0"/>
          <w:numId w:val="2"/>
        </w:numPr>
        <w:spacing w:before="120" w:after="120"/>
        <w:ind w:left="0" w:firstLine="0"/>
        <w:jc w:val="center"/>
        <w:rPr>
          <w:b/>
          <w:sz w:val="32"/>
          <w:szCs w:val="28"/>
          <w:lang w:val="uk-UA"/>
        </w:rPr>
      </w:pPr>
      <w:r w:rsidRPr="001F58BF">
        <w:rPr>
          <w:b/>
          <w:sz w:val="32"/>
          <w:szCs w:val="28"/>
          <w:lang w:val="uk-UA"/>
        </w:rPr>
        <w:t>Корпоративна соціальна відповідальність</w:t>
      </w:r>
    </w:p>
    <w:p w14:paraId="365A51D3" w14:textId="77777777" w:rsidR="00BE303E" w:rsidRPr="001F58BF" w:rsidRDefault="00BE303E" w:rsidP="00BE303E">
      <w:pPr>
        <w:spacing w:before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</w:pPr>
      <w:r w:rsidRPr="001F58B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Питання для розгляду: </w:t>
      </w:r>
      <w:r w:rsidRPr="001F58BF">
        <w:rPr>
          <w:rFonts w:ascii="Times New Roman" w:hAnsi="Times New Roman" w:cs="Times New Roman"/>
          <w:b/>
          <w:sz w:val="32"/>
          <w:szCs w:val="28"/>
          <w:lang w:val="uk-UA"/>
        </w:rPr>
        <w:t xml:space="preserve">                   </w:t>
      </w:r>
      <w:r w:rsidRPr="001F58BF">
        <w:rPr>
          <w:rFonts w:ascii="Times New Roman" w:eastAsia="Times New Roman" w:hAnsi="Times New Roman" w:cs="Times New Roman"/>
          <w:i/>
          <w:sz w:val="24"/>
          <w:szCs w:val="28"/>
          <w:lang w:val="uk-UA" w:eastAsia="ru-RU"/>
        </w:rPr>
        <w:t xml:space="preserve"> </w:t>
      </w:r>
    </w:p>
    <w:p w14:paraId="0DDAE503" w14:textId="77777777" w:rsidR="00E474D6" w:rsidRPr="001F58BF" w:rsidRDefault="00E474D6" w:rsidP="008A1093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Рівні мотивації персоналу. Мотиваційні моделі, що спонукують  працівників до їхньої трудової активності. </w:t>
      </w:r>
    </w:p>
    <w:p w14:paraId="21905698" w14:textId="77777777" w:rsidR="00E474D6" w:rsidRPr="001F58BF" w:rsidRDefault="00E474D6" w:rsidP="008A1093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Напрями формування мотиваційних систем і складові їхні елементи. Принципи та етапи формування мотиваційних систем.</w:t>
      </w:r>
    </w:p>
    <w:p w14:paraId="3956C908" w14:textId="77777777" w:rsidR="00E474D6" w:rsidRPr="001F58BF" w:rsidRDefault="00E474D6" w:rsidP="008A1093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Базові складові мотиваційної системи. Змінні (додаткові) складові мотиваційної системи. Не фінансові (нематеріальні) винагороди компенсаційного пакета.</w:t>
      </w:r>
    </w:p>
    <w:p w14:paraId="516AFA24" w14:textId="77777777" w:rsidR="00A95266" w:rsidRPr="001F58BF" w:rsidRDefault="00A95266" w:rsidP="008A1093">
      <w:pPr>
        <w:pStyle w:val="a6"/>
        <w:numPr>
          <w:ilvl w:val="0"/>
          <w:numId w:val="9"/>
        </w:numPr>
        <w:tabs>
          <w:tab w:val="left" w:pos="0"/>
        </w:tabs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Американський підхід до формування мотиваційних систем – системи оплати праці й колективного преміювання.</w:t>
      </w:r>
    </w:p>
    <w:p w14:paraId="100B26CD" w14:textId="77777777" w:rsidR="00A95266" w:rsidRPr="001F58BF" w:rsidRDefault="00A95266" w:rsidP="008A1093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Японський підхід до формування мотиваційних систем - традиційний і трудовий оклад (тариф), синтезовані системи.</w:t>
      </w:r>
    </w:p>
    <w:p w14:paraId="0972215F" w14:textId="77777777" w:rsidR="00BE303E" w:rsidRPr="001F58BF" w:rsidRDefault="00A95266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Західноєвропейський підхід до формування мотиваційних систем – загальні тенденції й характерні риси німецького, шведського, французького й англійського варіантів  формування мотиваційних систем.</w:t>
      </w:r>
    </w:p>
    <w:p w14:paraId="3155D22B" w14:textId="108CED23" w:rsidR="00A6597B" w:rsidRPr="001F58BF" w:rsidRDefault="00E95067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Психологічні закономірності поведінки людину й особливості індивідуума. Фактори, що пояснюють, що й впливають на поведінку людини. </w:t>
      </w:r>
    </w:p>
    <w:p w14:paraId="446C86B3" w14:textId="77777777" w:rsidR="00A6597B" w:rsidRPr="001F58BF" w:rsidRDefault="00E95067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Дисципліна – характеристика й класифікація. Дисципліна поведінки й дисциплінарні відносини. </w:t>
      </w:r>
    </w:p>
    <w:p w14:paraId="12785B05" w14:textId="77777777" w:rsidR="00A6597B" w:rsidRPr="001F58BF" w:rsidRDefault="00E95067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Трудова дисципліна – її види й фактори, що впливають на її стан. Дисципліна трудового процесу.</w:t>
      </w:r>
      <w:r w:rsidR="00A6597B" w:rsidRPr="001F58BF">
        <w:rPr>
          <w:iCs/>
          <w:szCs w:val="28"/>
          <w:lang w:val="uk-UA"/>
        </w:rPr>
        <w:t xml:space="preserve"> </w:t>
      </w:r>
      <w:r w:rsidRPr="001F58BF">
        <w:rPr>
          <w:iCs/>
          <w:szCs w:val="28"/>
          <w:lang w:val="uk-UA"/>
        </w:rPr>
        <w:t xml:space="preserve">Рівень трудової дисципліни й показники для його аналізу. </w:t>
      </w:r>
    </w:p>
    <w:p w14:paraId="2E488810" w14:textId="77777777" w:rsidR="00A6597B" w:rsidRPr="001F58BF" w:rsidRDefault="00E95067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Управління дисципліною – сутність, необхідність і спільні завдання. Умови управління дисципліною й дисциплінарними відносинами, система механізмів і методів. </w:t>
      </w:r>
    </w:p>
    <w:p w14:paraId="2F989EF6" w14:textId="77777777" w:rsidR="00A6597B" w:rsidRPr="001F58BF" w:rsidRDefault="00E95067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Принципи й напрями управління дисципліною. Заходи щодо підвищення дисципліни. </w:t>
      </w:r>
    </w:p>
    <w:p w14:paraId="0D171258" w14:textId="77777777" w:rsidR="00E95067" w:rsidRPr="001F58BF" w:rsidRDefault="00E95067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Причини й обставини, що сприяють порушенням трудової дисципліни. Організація процесу зміцнення трудової дисципліни</w:t>
      </w:r>
    </w:p>
    <w:p w14:paraId="49277EAE" w14:textId="77777777" w:rsidR="00A6597B" w:rsidRPr="001F58BF" w:rsidRDefault="00097490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Організаційна культура – сутність і значення для управління організацією. Корпоративна культура організації – сутність, основні компоненти й поняття. </w:t>
      </w:r>
    </w:p>
    <w:p w14:paraId="0B33A258" w14:textId="77777777" w:rsidR="00A6597B" w:rsidRPr="001F58BF" w:rsidRDefault="00097490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Підходи до діагностики й вивченню організаційної (корпоративної) культури і їх рівні. Характер впливу організаційної (корпоративної) культури на загальну результативність діяльності організації. </w:t>
      </w:r>
    </w:p>
    <w:p w14:paraId="56E7C83C" w14:textId="77777777" w:rsidR="00097490" w:rsidRPr="001F58BF" w:rsidRDefault="00097490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Класифікація складових організаційних (корпоративних) культур. Основні історичні типи організаційних (корпоративних) культур. Інші типи організаційних (корпоративних) культур. Типи управління й специфічні управлінські форми у зв'язку з різними типами організаційних (корпоративних) культур.</w:t>
      </w:r>
    </w:p>
    <w:p w14:paraId="14F97D77" w14:textId="77777777" w:rsidR="00A6597B" w:rsidRPr="001F58BF" w:rsidRDefault="00AB4B95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Сутність, ідеологічна й теоретична основа соціального партнерства. Сторони соціального діалогу. Принципи й форми соціального партнерства. </w:t>
      </w:r>
    </w:p>
    <w:p w14:paraId="424F05A3" w14:textId="77777777" w:rsidR="00A6597B" w:rsidRPr="001F58BF" w:rsidRDefault="00AB4B95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Функції й напрями соціального партнерства. Завдання й проблеми, розв'язувані в процесі соціального партнерства. Соціальне партнерство з погляду організаційного принципу. </w:t>
      </w:r>
    </w:p>
    <w:p w14:paraId="6C981C06" w14:textId="77777777" w:rsidR="00AB4B95" w:rsidRPr="001F58BF" w:rsidRDefault="00AB4B95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Характеристика й принципи відносин, що виникають між соціальними партнерами. Регулювання відносин, заснованих на  принципах соціального партнерства. Механізм соціального партнерства через соціальний діалог - консультації, колективні переговори, примирливі процедури. Зміст угод і колективного договору.</w:t>
      </w:r>
    </w:p>
    <w:p w14:paraId="2277FBE8" w14:textId="77777777" w:rsidR="00A6597B" w:rsidRPr="001F58BF" w:rsidRDefault="009F5CFE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Сутність соціальної відповідальності бізнесу й соціально-орієнтованої концепції управління. Узгодження інтересів бізнесу й суспільства. </w:t>
      </w:r>
    </w:p>
    <w:p w14:paraId="7007B225" w14:textId="77777777" w:rsidR="00A6597B" w:rsidRPr="001F58BF" w:rsidRDefault="009F5CFE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Теорії корпоративного егоїзму й корпоративного альтруїзму. Корпоративна соціальна відповідальність (теорія розумного егоїзму). </w:t>
      </w:r>
    </w:p>
    <w:p w14:paraId="724A1E7D" w14:textId="77777777" w:rsidR="00A6597B" w:rsidRPr="001F58BF" w:rsidRDefault="009F5CFE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Переваги й недоліки практичної реалізації корпоративної соціальної відповідальності. Техніко-економічне обґрунтування корпоративної соціальної відповідальності. </w:t>
      </w:r>
    </w:p>
    <w:p w14:paraId="208094BA" w14:textId="77777777" w:rsidR="00A6597B" w:rsidRPr="001F58BF" w:rsidRDefault="009F5CFE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 xml:space="preserve">Принципи соціальної відповідальності бізнесу. Фактори, що визначають розвиток соціальних аспектів бізнесу в Україні. </w:t>
      </w:r>
    </w:p>
    <w:p w14:paraId="7FD66C06" w14:textId="77777777" w:rsidR="009F5CFE" w:rsidRPr="001F58BF" w:rsidRDefault="009F5CFE" w:rsidP="00BE303E">
      <w:pPr>
        <w:pStyle w:val="a6"/>
        <w:numPr>
          <w:ilvl w:val="0"/>
          <w:numId w:val="9"/>
        </w:numPr>
        <w:suppressAutoHyphens/>
        <w:ind w:left="0" w:firstLine="284"/>
        <w:jc w:val="both"/>
        <w:rPr>
          <w:iCs/>
          <w:szCs w:val="28"/>
          <w:lang w:val="uk-UA"/>
        </w:rPr>
      </w:pPr>
      <w:r w:rsidRPr="001F58BF">
        <w:rPr>
          <w:iCs/>
          <w:szCs w:val="28"/>
          <w:lang w:val="uk-UA"/>
        </w:rPr>
        <w:t>Інструмент</w:t>
      </w:r>
      <w:r w:rsidR="00A6597B" w:rsidRPr="001F58BF">
        <w:rPr>
          <w:iCs/>
          <w:szCs w:val="28"/>
          <w:lang w:val="uk-UA"/>
        </w:rPr>
        <w:t>и</w:t>
      </w:r>
      <w:r w:rsidRPr="001F58BF">
        <w:rPr>
          <w:iCs/>
          <w:szCs w:val="28"/>
          <w:lang w:val="uk-UA"/>
        </w:rPr>
        <w:t xml:space="preserve"> і напрями реалізації внутрішньої соціальної політики організації. Зовнішня соціальна політика організації – сутність і моделі взаємодії бізнесу на навколишню його зовнішнє середовище. Протиріччя й конфлікти, пов'язані з формуванням соціально-відповідального бізнесу.</w:t>
      </w:r>
    </w:p>
    <w:p w14:paraId="798C0DCB" w14:textId="77777777" w:rsidR="00BE303E" w:rsidRPr="001F58BF" w:rsidRDefault="00BE303E" w:rsidP="00330022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cyan"/>
          <w:u w:val="single"/>
          <w:lang w:val="uk-UA"/>
        </w:rPr>
      </w:pPr>
    </w:p>
    <w:p w14:paraId="5FFB14D2" w14:textId="73C577A6" w:rsidR="00114331" w:rsidRPr="001F58BF" w:rsidRDefault="00114331" w:rsidP="00330022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48"/>
          <w:szCs w:val="20"/>
          <w:u w:val="single"/>
          <w:lang w:val="uk-UA"/>
        </w:rPr>
      </w:pPr>
      <w:r w:rsidRPr="001F58BF">
        <w:rPr>
          <w:rFonts w:ascii="Times New Roman" w:hAnsi="Times New Roman" w:cs="Times New Roman"/>
          <w:b/>
          <w:bCs/>
          <w:color w:val="FF0000"/>
          <w:sz w:val="48"/>
          <w:szCs w:val="20"/>
          <w:u w:val="single"/>
          <w:lang w:val="uk-UA"/>
        </w:rPr>
        <w:t>ЗАОЧН</w:t>
      </w:r>
      <w:r w:rsidR="00DA7BAA" w:rsidRPr="001F58BF">
        <w:rPr>
          <w:rFonts w:ascii="Times New Roman" w:hAnsi="Times New Roman" w:cs="Times New Roman"/>
          <w:b/>
          <w:bCs/>
          <w:color w:val="FF0000"/>
          <w:sz w:val="48"/>
          <w:szCs w:val="20"/>
          <w:u w:val="single"/>
          <w:lang w:val="uk-UA"/>
        </w:rPr>
        <w:t>А ФОРМА НАВЧАННЯ</w:t>
      </w:r>
    </w:p>
    <w:p w14:paraId="3E5A92D5" w14:textId="77777777" w:rsidR="00330022" w:rsidRPr="001F58BF" w:rsidRDefault="00330022" w:rsidP="00330022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uk-UA"/>
        </w:rPr>
      </w:pPr>
    </w:p>
    <w:p w14:paraId="33BFC75A" w14:textId="77777777" w:rsidR="006758F6" w:rsidRPr="001F58BF" w:rsidRDefault="00F429FA" w:rsidP="00330022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>Практичне заняття</w:t>
      </w:r>
      <w:r w:rsidR="006758F6"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 № 1. </w:t>
      </w:r>
    </w:p>
    <w:p w14:paraId="5F4F9698" w14:textId="77777777" w:rsidR="00330022" w:rsidRPr="001F58BF" w:rsidRDefault="00330022" w:rsidP="00330022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uk-UA"/>
        </w:rPr>
      </w:pPr>
    </w:p>
    <w:p w14:paraId="0B512954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 в системі управління підприємницькою структурою</w:t>
      </w: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3AB2267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2. 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>Формування трудового колективу  підприємницької структури шляхом комплектування персоналу</w:t>
      </w:r>
    </w:p>
    <w:p w14:paraId="1753ADAD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>Формування трудового колективу  підприємницької структури шляхом управління процесом вивільнення персоналу</w:t>
      </w:r>
    </w:p>
    <w:p w14:paraId="003A7AAD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 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>Формування трудового колективу  підприємницької структури з урахуванням особливостей персоналу організації як соціальної системи</w:t>
      </w:r>
    </w:p>
    <w:p w14:paraId="5E80F47F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5. 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>Формування й реалізація резерву персоналу підприємницької структури</w:t>
      </w:r>
    </w:p>
    <w:p w14:paraId="14308814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6. 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>Кількісні і якісні характеристики персоналу підприємницької структури</w:t>
      </w: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4E12442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7. 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>Формування стратегії управління персоналом</w:t>
      </w:r>
    </w:p>
    <w:p w14:paraId="6C38CC45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8. 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>Трудовий потенціал підприємницької структури й модель компетенцій її   персоналу</w:t>
      </w: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A015A2B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9. 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>Планування персоналу підприємницької структури</w:t>
      </w:r>
    </w:p>
    <w:p w14:paraId="00ECFB11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10.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Професійна орієнтація й адаптація персоналу підприємницької структури.</w:t>
      </w:r>
    </w:p>
    <w:p w14:paraId="1E686DAE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11.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процесом навчання трудовим навичкам і розвитком персоналу підприємницької структури</w:t>
      </w:r>
    </w:p>
    <w:p w14:paraId="70CD6E06" w14:textId="77777777" w:rsidR="00BE303E" w:rsidRPr="001F58BF" w:rsidRDefault="00BE303E" w:rsidP="002177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B5D374" w14:textId="0138BF25" w:rsidR="00BE303E" w:rsidRPr="001F58BF" w:rsidRDefault="00BE303E" w:rsidP="00BE303E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F58BF">
        <w:rPr>
          <w:rFonts w:ascii="Times New Roman" w:hAnsi="Times New Roman" w:cs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2. </w:t>
      </w:r>
    </w:p>
    <w:p w14:paraId="4D548758" w14:textId="027DEB13" w:rsidR="00BE303E" w:rsidRPr="001F58BF" w:rsidRDefault="00BE303E" w:rsidP="00BE303E">
      <w:pPr>
        <w:tabs>
          <w:tab w:val="left" w:pos="35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447006" w14:textId="1402DFE8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12.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робочих місць і виконання персоналом підприємницької структури його трудових функцій</w:t>
      </w:r>
    </w:p>
    <w:p w14:paraId="078A63EC" w14:textId="0FAB45CA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13.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Нормування трудових процесів у підприємницьких структурах</w:t>
      </w:r>
    </w:p>
    <w:p w14:paraId="29E14A53" w14:textId="77777777" w:rsidR="007A1F88" w:rsidRPr="001F58BF" w:rsidRDefault="007A1F88" w:rsidP="007A1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14.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Регламентація трудової діяльності в процесі управління персоналом у підприємницьких структурах </w:t>
      </w:r>
    </w:p>
    <w:p w14:paraId="5EDFBAE9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15.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апарата управління підприємницької структури</w:t>
      </w:r>
    </w:p>
    <w:p w14:paraId="481277C0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16.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Зміст роботи керівника по управлінню персоналом у підприємницьких структурах</w:t>
      </w:r>
    </w:p>
    <w:p w14:paraId="0788EB4D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8"/>
          <w:szCs w:val="20"/>
          <w:highlight w:val="yellow"/>
          <w:u w:val="single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17.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й нормування управлінської праці у підприємницьких структурах                                </w:t>
      </w:r>
    </w:p>
    <w:p w14:paraId="2AB7A7B0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18.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Оцінка якісних характеристик персоналу підприємницької структури і результатів його трудової діяльності</w:t>
      </w:r>
    </w:p>
    <w:p w14:paraId="62A8E60C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19.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оплати праці персоналу у підприємницьких структурах</w:t>
      </w:r>
    </w:p>
    <w:p w14:paraId="048E55C5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20.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сучасних мотиваційних систем у підприємницьких структурах</w:t>
      </w:r>
    </w:p>
    <w:p w14:paraId="637D2042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21.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Зарубіжний досвід організації оплати праці та формування мотиваційних систем</w:t>
      </w:r>
    </w:p>
    <w:p w14:paraId="524B7EEF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22.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Керування поведінкою й дисципліною в системі управління персоналом у підприємницьких структурах</w:t>
      </w:r>
    </w:p>
    <w:p w14:paraId="35517370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23.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Організаційна (корпоративна) культура й управління персоналом у підприємницьких структурах</w:t>
      </w:r>
    </w:p>
    <w:p w14:paraId="10C656A6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24.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Соціальне партнерство у підприємницьких структурах</w:t>
      </w:r>
    </w:p>
    <w:p w14:paraId="23F6D24F" w14:textId="77777777" w:rsidR="002177AC" w:rsidRPr="001F58BF" w:rsidRDefault="002177AC" w:rsidP="00217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8BF">
        <w:rPr>
          <w:rFonts w:ascii="Times New Roman" w:hAnsi="Times New Roman" w:cs="Times New Roman"/>
          <w:b/>
          <w:sz w:val="28"/>
          <w:szCs w:val="28"/>
          <w:lang w:val="uk-UA"/>
        </w:rPr>
        <w:t>Тема 25.</w:t>
      </w:r>
      <w:r w:rsidRPr="001F58BF">
        <w:rPr>
          <w:rFonts w:ascii="Times New Roman" w:hAnsi="Times New Roman" w:cs="Times New Roman"/>
          <w:sz w:val="28"/>
          <w:szCs w:val="28"/>
          <w:lang w:val="uk-UA"/>
        </w:rPr>
        <w:t xml:space="preserve"> Корпоративна соціальна відповідальність</w:t>
      </w:r>
    </w:p>
    <w:p w14:paraId="4EEED66C" w14:textId="77777777" w:rsidR="006758F6" w:rsidRPr="001F58BF" w:rsidRDefault="006758F6" w:rsidP="00675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3BA4D024" w14:textId="77777777" w:rsidR="00114331" w:rsidRPr="001F58BF" w:rsidRDefault="00114331" w:rsidP="00CD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4331" w:rsidRPr="001F58BF" w:rsidSect="00FC0F9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382BE" w14:textId="77777777" w:rsidR="00FE28EC" w:rsidRDefault="00FE28EC">
      <w:pPr>
        <w:spacing w:after="0" w:line="240" w:lineRule="auto"/>
      </w:pPr>
      <w:r>
        <w:separator/>
      </w:r>
    </w:p>
  </w:endnote>
  <w:endnote w:type="continuationSeparator" w:id="0">
    <w:p w14:paraId="0EC21B06" w14:textId="77777777" w:rsidR="00FE28EC" w:rsidRDefault="00FE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357600"/>
      <w:docPartObj>
        <w:docPartGallery w:val="Page Numbers (Bottom of Page)"/>
        <w:docPartUnique/>
      </w:docPartObj>
    </w:sdtPr>
    <w:sdtEndPr/>
    <w:sdtContent>
      <w:p w14:paraId="1F4E3093" w14:textId="77777777" w:rsidR="00160712" w:rsidRDefault="002659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C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AA3406" w14:textId="77777777" w:rsidR="00160712" w:rsidRDefault="001607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E92FD" w14:textId="77777777" w:rsidR="00FE28EC" w:rsidRDefault="00FE28EC">
      <w:pPr>
        <w:spacing w:after="0" w:line="240" w:lineRule="auto"/>
      </w:pPr>
      <w:r>
        <w:separator/>
      </w:r>
    </w:p>
  </w:footnote>
  <w:footnote w:type="continuationSeparator" w:id="0">
    <w:p w14:paraId="74F70C2B" w14:textId="77777777" w:rsidR="00FE28EC" w:rsidRDefault="00FE2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3E0008"/>
    <w:multiLevelType w:val="hybridMultilevel"/>
    <w:tmpl w:val="AABC6608"/>
    <w:lvl w:ilvl="0" w:tplc="041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348F0557"/>
    <w:multiLevelType w:val="hybridMultilevel"/>
    <w:tmpl w:val="FF82D92A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B0C6C0F"/>
    <w:multiLevelType w:val="hybridMultilevel"/>
    <w:tmpl w:val="84D67964"/>
    <w:lvl w:ilvl="0" w:tplc="67E6670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5B09CD"/>
    <w:multiLevelType w:val="hybridMultilevel"/>
    <w:tmpl w:val="64E40BC8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3E60D8"/>
    <w:multiLevelType w:val="hybridMultilevel"/>
    <w:tmpl w:val="1D743CDE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6D1190"/>
    <w:multiLevelType w:val="hybridMultilevel"/>
    <w:tmpl w:val="2E028D7C"/>
    <w:lvl w:ilvl="0" w:tplc="69D0BBA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5D431D77"/>
    <w:multiLevelType w:val="hybridMultilevel"/>
    <w:tmpl w:val="2D4E5820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4C77E5C"/>
    <w:multiLevelType w:val="hybridMultilevel"/>
    <w:tmpl w:val="CD3E61F2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7641CF"/>
    <w:multiLevelType w:val="hybridMultilevel"/>
    <w:tmpl w:val="28022974"/>
    <w:lvl w:ilvl="0" w:tplc="B18AA6F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377"/>
    <w:rsid w:val="00000870"/>
    <w:rsid w:val="00035953"/>
    <w:rsid w:val="000824D3"/>
    <w:rsid w:val="00097490"/>
    <w:rsid w:val="000A3762"/>
    <w:rsid w:val="000C1308"/>
    <w:rsid w:val="000E0A50"/>
    <w:rsid w:val="000F5B8D"/>
    <w:rsid w:val="00114331"/>
    <w:rsid w:val="00121F07"/>
    <w:rsid w:val="00126DC6"/>
    <w:rsid w:val="00160712"/>
    <w:rsid w:val="00196547"/>
    <w:rsid w:val="001A7CA4"/>
    <w:rsid w:val="001B2E39"/>
    <w:rsid w:val="001B7675"/>
    <w:rsid w:val="001F58BF"/>
    <w:rsid w:val="00202B6E"/>
    <w:rsid w:val="002177AC"/>
    <w:rsid w:val="00224377"/>
    <w:rsid w:val="002659A9"/>
    <w:rsid w:val="00266193"/>
    <w:rsid w:val="002700FD"/>
    <w:rsid w:val="002A3AAB"/>
    <w:rsid w:val="002C767C"/>
    <w:rsid w:val="002D2C7F"/>
    <w:rsid w:val="002E0995"/>
    <w:rsid w:val="00330022"/>
    <w:rsid w:val="00347C9C"/>
    <w:rsid w:val="00367362"/>
    <w:rsid w:val="00385759"/>
    <w:rsid w:val="003C31D3"/>
    <w:rsid w:val="003C5E91"/>
    <w:rsid w:val="003D566E"/>
    <w:rsid w:val="003D6A1D"/>
    <w:rsid w:val="003E11E5"/>
    <w:rsid w:val="003F1442"/>
    <w:rsid w:val="003F18A7"/>
    <w:rsid w:val="003F653F"/>
    <w:rsid w:val="0041289C"/>
    <w:rsid w:val="00417E7A"/>
    <w:rsid w:val="00431A17"/>
    <w:rsid w:val="0043630A"/>
    <w:rsid w:val="004548C5"/>
    <w:rsid w:val="0047296E"/>
    <w:rsid w:val="00497FF2"/>
    <w:rsid w:val="004E32CB"/>
    <w:rsid w:val="004F7D5D"/>
    <w:rsid w:val="0053027E"/>
    <w:rsid w:val="00531E09"/>
    <w:rsid w:val="00544C75"/>
    <w:rsid w:val="0054618F"/>
    <w:rsid w:val="00570719"/>
    <w:rsid w:val="00575F03"/>
    <w:rsid w:val="00590E5C"/>
    <w:rsid w:val="005C6CD3"/>
    <w:rsid w:val="005E210A"/>
    <w:rsid w:val="005E4CCB"/>
    <w:rsid w:val="005F0329"/>
    <w:rsid w:val="00601BB2"/>
    <w:rsid w:val="00605C69"/>
    <w:rsid w:val="0063384F"/>
    <w:rsid w:val="006372D6"/>
    <w:rsid w:val="00667046"/>
    <w:rsid w:val="0067223F"/>
    <w:rsid w:val="006758F6"/>
    <w:rsid w:val="0068044B"/>
    <w:rsid w:val="006F6A66"/>
    <w:rsid w:val="00711E29"/>
    <w:rsid w:val="007256DA"/>
    <w:rsid w:val="007558EA"/>
    <w:rsid w:val="00760F4E"/>
    <w:rsid w:val="00775E97"/>
    <w:rsid w:val="00777B9C"/>
    <w:rsid w:val="00783A69"/>
    <w:rsid w:val="00786415"/>
    <w:rsid w:val="007878D7"/>
    <w:rsid w:val="0078795C"/>
    <w:rsid w:val="007A1F88"/>
    <w:rsid w:val="007E2AC5"/>
    <w:rsid w:val="00817ED5"/>
    <w:rsid w:val="00832A79"/>
    <w:rsid w:val="00840F35"/>
    <w:rsid w:val="008565AB"/>
    <w:rsid w:val="00871CB4"/>
    <w:rsid w:val="008779E9"/>
    <w:rsid w:val="0088733B"/>
    <w:rsid w:val="008A1093"/>
    <w:rsid w:val="008E23E6"/>
    <w:rsid w:val="00911E8E"/>
    <w:rsid w:val="009158E9"/>
    <w:rsid w:val="00926034"/>
    <w:rsid w:val="00926537"/>
    <w:rsid w:val="00943194"/>
    <w:rsid w:val="00954A5A"/>
    <w:rsid w:val="009B0F68"/>
    <w:rsid w:val="009B3822"/>
    <w:rsid w:val="009F5CFE"/>
    <w:rsid w:val="00A01F05"/>
    <w:rsid w:val="00A1697A"/>
    <w:rsid w:val="00A233DB"/>
    <w:rsid w:val="00A35059"/>
    <w:rsid w:val="00A43F70"/>
    <w:rsid w:val="00A6597B"/>
    <w:rsid w:val="00A719E5"/>
    <w:rsid w:val="00A73546"/>
    <w:rsid w:val="00A74762"/>
    <w:rsid w:val="00A95266"/>
    <w:rsid w:val="00AA1AB8"/>
    <w:rsid w:val="00AA7CA5"/>
    <w:rsid w:val="00AB31DF"/>
    <w:rsid w:val="00AB4B95"/>
    <w:rsid w:val="00AE12BB"/>
    <w:rsid w:val="00AE321E"/>
    <w:rsid w:val="00AE5C29"/>
    <w:rsid w:val="00AF39D1"/>
    <w:rsid w:val="00B04B0B"/>
    <w:rsid w:val="00B12564"/>
    <w:rsid w:val="00B20458"/>
    <w:rsid w:val="00B37370"/>
    <w:rsid w:val="00B61758"/>
    <w:rsid w:val="00B64823"/>
    <w:rsid w:val="00B65BB3"/>
    <w:rsid w:val="00B72B35"/>
    <w:rsid w:val="00B93548"/>
    <w:rsid w:val="00BD7528"/>
    <w:rsid w:val="00BE303E"/>
    <w:rsid w:val="00BE5679"/>
    <w:rsid w:val="00BF1605"/>
    <w:rsid w:val="00C007EF"/>
    <w:rsid w:val="00C0158F"/>
    <w:rsid w:val="00C22624"/>
    <w:rsid w:val="00C32FF9"/>
    <w:rsid w:val="00C436CC"/>
    <w:rsid w:val="00C43C0D"/>
    <w:rsid w:val="00C80C38"/>
    <w:rsid w:val="00C85F72"/>
    <w:rsid w:val="00C92DF1"/>
    <w:rsid w:val="00C9744E"/>
    <w:rsid w:val="00CA0BAA"/>
    <w:rsid w:val="00CB207E"/>
    <w:rsid w:val="00CD3AA0"/>
    <w:rsid w:val="00CD7C70"/>
    <w:rsid w:val="00CF1548"/>
    <w:rsid w:val="00CF6148"/>
    <w:rsid w:val="00D43039"/>
    <w:rsid w:val="00D552F9"/>
    <w:rsid w:val="00D569EF"/>
    <w:rsid w:val="00D72D8C"/>
    <w:rsid w:val="00D80468"/>
    <w:rsid w:val="00D87D5B"/>
    <w:rsid w:val="00D9410D"/>
    <w:rsid w:val="00D973BE"/>
    <w:rsid w:val="00DA7BAA"/>
    <w:rsid w:val="00DD2381"/>
    <w:rsid w:val="00DD4E80"/>
    <w:rsid w:val="00E060DE"/>
    <w:rsid w:val="00E1168B"/>
    <w:rsid w:val="00E34131"/>
    <w:rsid w:val="00E474D6"/>
    <w:rsid w:val="00E565B7"/>
    <w:rsid w:val="00E95067"/>
    <w:rsid w:val="00EA75D7"/>
    <w:rsid w:val="00EB1B42"/>
    <w:rsid w:val="00EC26EB"/>
    <w:rsid w:val="00EC6610"/>
    <w:rsid w:val="00ED312E"/>
    <w:rsid w:val="00ED6E70"/>
    <w:rsid w:val="00EE059A"/>
    <w:rsid w:val="00EE3AB7"/>
    <w:rsid w:val="00EE79BB"/>
    <w:rsid w:val="00EF1D1D"/>
    <w:rsid w:val="00F0198E"/>
    <w:rsid w:val="00F23E0F"/>
    <w:rsid w:val="00F30EF7"/>
    <w:rsid w:val="00F34198"/>
    <w:rsid w:val="00F429FA"/>
    <w:rsid w:val="00F525F1"/>
    <w:rsid w:val="00F548E5"/>
    <w:rsid w:val="00F666A6"/>
    <w:rsid w:val="00F77B01"/>
    <w:rsid w:val="00F82DB0"/>
    <w:rsid w:val="00FA3FCF"/>
    <w:rsid w:val="00FB5A02"/>
    <w:rsid w:val="00FC0F9E"/>
    <w:rsid w:val="00FE09DB"/>
    <w:rsid w:val="00FE28EC"/>
    <w:rsid w:val="00FE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7A68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05"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E321E"/>
    <w:pPr>
      <w:keepNext/>
      <w:widowControl w:val="0"/>
      <w:numPr>
        <w:ilvl w:val="3"/>
        <w:numId w:val="3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character" w:customStyle="1" w:styleId="40">
    <w:name w:val="Заголовок 4 Знак"/>
    <w:basedOn w:val="a0"/>
    <w:link w:val="4"/>
    <w:rsid w:val="00AE321E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styleId="a9">
    <w:name w:val="Strong"/>
    <w:uiPriority w:val="22"/>
    <w:qFormat/>
    <w:rsid w:val="00CF1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35DC-DD01-4962-908F-E268DC1C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16</cp:revision>
  <dcterms:created xsi:type="dcterms:W3CDTF">2020-02-08T11:58:00Z</dcterms:created>
  <dcterms:modified xsi:type="dcterms:W3CDTF">2024-08-15T09:33:00Z</dcterms:modified>
</cp:coreProperties>
</file>