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DB58" w14:textId="77777777" w:rsidR="003239EE" w:rsidRPr="003239EE" w:rsidRDefault="003239EE" w:rsidP="003239EE">
      <w:pPr>
        <w:ind w:right="147"/>
        <w:jc w:val="center"/>
        <w:rPr>
          <w:rFonts w:ascii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  <w:t xml:space="preserve">Перелік питань </w:t>
      </w:r>
    </w:p>
    <w:p w14:paraId="3739B68E" w14:textId="77777777" w:rsidR="003239EE" w:rsidRPr="003239EE" w:rsidRDefault="003239EE" w:rsidP="003239EE">
      <w:pPr>
        <w:ind w:right="147"/>
        <w:jc w:val="center"/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для підсумкового оцінювання та контролю знань (залік)</w:t>
      </w:r>
    </w:p>
    <w:p w14:paraId="3C1D3B87" w14:textId="77777777" w:rsidR="003239EE" w:rsidRPr="003239EE" w:rsidRDefault="003239EE" w:rsidP="003239EE">
      <w:pPr>
        <w:ind w:right="147"/>
        <w:jc w:val="center"/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(</w:t>
      </w:r>
      <w:r w:rsidRPr="003239EE">
        <w:rPr>
          <w:rFonts w:ascii="Times New Roman" w:hAnsi="Times New Roman" w:cs="Times New Roman"/>
          <w:i/>
          <w:spacing w:val="-2"/>
          <w:sz w:val="30"/>
          <w:szCs w:val="30"/>
          <w:u w:val="single"/>
          <w:lang w:val="uk-UA"/>
        </w:rPr>
        <w:t>по 1 питанню з кожного розділу</w:t>
      </w:r>
      <w:r w:rsidRPr="003239EE"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)</w:t>
      </w:r>
    </w:p>
    <w:p w14:paraId="488190FF" w14:textId="77777777" w:rsidR="003239EE" w:rsidRPr="003239EE" w:rsidRDefault="003239EE" w:rsidP="003239EE">
      <w:pPr>
        <w:jc w:val="center"/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</w:p>
    <w:p w14:paraId="4308466B" w14:textId="77777777" w:rsidR="003239EE" w:rsidRPr="003239EE" w:rsidRDefault="003239EE" w:rsidP="003239E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 w:eastAsia="ru-RU"/>
        </w:rPr>
      </w:pPr>
      <w:bookmarkStart w:id="0" w:name="_Hlk174531189"/>
      <w:r w:rsidRPr="003239EE">
        <w:rPr>
          <w:rFonts w:ascii="Times New Roman" w:hAnsi="Times New Roman" w:cs="Times New Roman"/>
          <w:b/>
          <w:bCs/>
          <w:sz w:val="32"/>
          <w:szCs w:val="32"/>
          <w:u w:val="single"/>
          <w:lang w:val="uk-UA" w:eastAsia="ru-RU"/>
        </w:rPr>
        <w:t xml:space="preserve">Управління працею на промислових підприємствах </w:t>
      </w:r>
    </w:p>
    <w:bookmarkEnd w:id="0"/>
    <w:p w14:paraId="13A35630" w14:textId="77777777" w:rsidR="003239EE" w:rsidRPr="00C937CD" w:rsidRDefault="003239EE" w:rsidP="003239EE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color w:val="FF0000"/>
          <w:sz w:val="28"/>
          <w:szCs w:val="28"/>
        </w:rPr>
      </w:pPr>
      <w:r w:rsidRPr="008E3BC1">
        <w:rPr>
          <w:color w:val="FF0000"/>
          <w:sz w:val="28"/>
          <w:szCs w:val="28"/>
        </w:rPr>
        <w:t>****************************************************************</w:t>
      </w:r>
      <w:r w:rsidRPr="00C937CD">
        <w:rPr>
          <w:b/>
          <w:bCs/>
          <w:iCs/>
          <w:spacing w:val="-2"/>
          <w:sz w:val="40"/>
          <w:szCs w:val="36"/>
          <w:u w:val="single"/>
        </w:rPr>
        <w:t xml:space="preserve">                   </w:t>
      </w:r>
    </w:p>
    <w:p w14:paraId="2734490C" w14:textId="7C2E327F" w:rsidR="0066138B" w:rsidRPr="003239EE" w:rsidRDefault="003239EE" w:rsidP="003239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4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28"/>
          <w:szCs w:val="32"/>
          <w:u w:val="single"/>
          <w:lang w:val="uk-UA"/>
        </w:rPr>
        <w:t>Розділ  1</w:t>
      </w:r>
    </w:p>
    <w:p w14:paraId="5F85AA2A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Зовнішні й внутрішні фактори, що впливають на формування функції управління персоналом. </w:t>
      </w:r>
    </w:p>
    <w:p w14:paraId="25DDE7D9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Показники ефективності використання персоналу в підприємницьких структурах. </w:t>
      </w:r>
    </w:p>
    <w:p w14:paraId="4D143A76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Характеристика організаційної структури системи управління персоналом.</w:t>
      </w:r>
    </w:p>
    <w:p w14:paraId="1C139769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Комплексний підхід до пошуку й відбору нових працівників. Принципи добору й комплектування персоналу. </w:t>
      </w:r>
    </w:p>
    <w:p w14:paraId="36A4691E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Комплектування персоналу з використанням внутрішніх ресурсів організації – переваги й недоліки. </w:t>
      </w:r>
    </w:p>
    <w:p w14:paraId="5C6172CC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Комплектування персоналу організації за рахунок зовнішніх джерел – переваги й недоліки. Методи пошуку персоналу</w:t>
      </w:r>
    </w:p>
    <w:p w14:paraId="217DE037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Вивільнення персоналу як напрямок формування людських ресурсів організації. Причини та підставами припинення  трудового договору. </w:t>
      </w:r>
    </w:p>
    <w:p w14:paraId="750F6B3B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Звільнення співробітників організації за власною ініціативою й угодою сторін.</w:t>
      </w:r>
    </w:p>
    <w:p w14:paraId="6B919AAF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Звільнення співробітників організації з ініціативи власника або уповноваженого ним органом. </w:t>
      </w:r>
    </w:p>
    <w:p w14:paraId="4BE82D46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Форми непрямого вивільнення персоналу. Аутплейсмент як форма розірвання трудового договору. </w:t>
      </w:r>
    </w:p>
    <w:p w14:paraId="251DC075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Трудовий колектив організації – сутність і його елементи. Класифікація трудових колективів і система соціального контролю. </w:t>
      </w:r>
    </w:p>
    <w:p w14:paraId="016CFCCF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Вплив трудового колективу на трудову поведінку працівника й ступінь його соціальної активності. Формування в складі трудового колективу команд працівників – характеристика команд і складові процесу командо утворення.</w:t>
      </w:r>
    </w:p>
    <w:p w14:paraId="4D2B3C6F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Трудова кар'єра працівника і її планування. Вибір працівником пріоритетів в оцінці трудової кар'єри. Структура системи керування трудовою кар'єрою.</w:t>
      </w:r>
    </w:p>
    <w:p w14:paraId="0EBA40C0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Формування резерву персоналу підприємницької структури – основне завдання й принципи. Джерелами формування резерву персоналу й вимоги, пропоновані до них. </w:t>
      </w:r>
    </w:p>
    <w:p w14:paraId="1A52BD33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Програма формування резерву й етапи її реалізації. Визначення поточної й перспективної потреби в резерві персоналу. Розробка положення про резерв персоналу.</w:t>
      </w:r>
    </w:p>
    <w:p w14:paraId="733110E3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Методи, фактори й етапи формування резерву на конкретні посади. Методи подальшої підготовки фахівців, включених у кадровий резерв. </w:t>
      </w:r>
    </w:p>
    <w:p w14:paraId="0865A0C7" w14:textId="02316112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Показники чисельності персоналу підприємницької структури як кількісної його характеристики. Показники руху чисельності персоналу підприємницької структури. </w:t>
      </w:r>
    </w:p>
    <w:p w14:paraId="3DD594C3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Статистичні й аналітичні структури персоналу підприємницької структури, як якісні характеристики персоналу.</w:t>
      </w:r>
    </w:p>
    <w:p w14:paraId="45B8C598" w14:textId="77777777" w:rsidR="008134F2" w:rsidRPr="001E6309" w:rsidRDefault="008134F2" w:rsidP="008134F2">
      <w:pPr>
        <w:pStyle w:val="a3"/>
        <w:numPr>
          <w:ilvl w:val="0"/>
          <w:numId w:val="3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lastRenderedPageBreak/>
        <w:t xml:space="preserve">Формування загальної та функціональних стратегій підприємницької структури. Аналіз зовнішнього та внутрішнього середовища підприємницької структури. </w:t>
      </w:r>
    </w:p>
    <w:p w14:paraId="5C81405E" w14:textId="77777777" w:rsidR="008134F2" w:rsidRPr="001E6309" w:rsidRDefault="008134F2" w:rsidP="008134F2">
      <w:pPr>
        <w:pStyle w:val="a3"/>
        <w:numPr>
          <w:ilvl w:val="0"/>
          <w:numId w:val="3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Сутність стратегії управління персоналом. Організаційні компетенції як основа стратегії управління персоналом. </w:t>
      </w:r>
    </w:p>
    <w:p w14:paraId="658F426B" w14:textId="77777777" w:rsidR="008134F2" w:rsidRPr="001E6309" w:rsidRDefault="008134F2" w:rsidP="008134F2">
      <w:pPr>
        <w:pStyle w:val="a3"/>
        <w:numPr>
          <w:ilvl w:val="0"/>
          <w:numId w:val="3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Формування та розбудова стратегії та політики управління персоналом. Фактори, що забезпечують ефективність процесу розробки й реалізації стратегії й політики управління персоналом.</w:t>
      </w:r>
    </w:p>
    <w:p w14:paraId="43F3EEC5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Показники й компоненти трудового потенціалу працівника. Якості особистості працівників і їх можливості по здійсненню комплексу функцій у процесі трудової діяльності.</w:t>
      </w:r>
    </w:p>
    <w:p w14:paraId="001BC4A0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Трудовий потенціал трудового колективу  підприємницької структури – сутність, структура й показники. Методи виміру й оцінки трудового потенціалу організації. Принципи управління трудовим потенціалом підприємницької структури. </w:t>
      </w:r>
    </w:p>
    <w:p w14:paraId="4452E56C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Компетентність, компетенція й кваліфікація. Модель компетенцій підприємницької структури – сутність і призначення. Основні принципи, правила й етапи складання моделі компетенцій.</w:t>
      </w:r>
    </w:p>
    <w:p w14:paraId="3B383C06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Планування персоналу підприємницької структури – сутність, основні цілі, завдання й функції.</w:t>
      </w:r>
    </w:p>
    <w:p w14:paraId="77638798" w14:textId="77777777" w:rsidR="008134F2" w:rsidRPr="001E6309" w:rsidRDefault="008134F2" w:rsidP="008134F2">
      <w:pPr>
        <w:pStyle w:val="a3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Методи формування планів персоналу підприємницької структури і їх види. Планування витрат на персонал у підприємницьких структурах</w:t>
      </w:r>
    </w:p>
    <w:p w14:paraId="26E8F80F" w14:textId="40A03D51" w:rsidR="003239EE" w:rsidRPr="003239EE" w:rsidRDefault="003239EE" w:rsidP="003239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4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28"/>
          <w:szCs w:val="32"/>
          <w:u w:val="single"/>
          <w:lang w:val="uk-UA"/>
        </w:rPr>
        <w:t xml:space="preserve">Розділ  </w:t>
      </w:r>
      <w:r>
        <w:rPr>
          <w:rFonts w:ascii="Times New Roman" w:hAnsi="Times New Roman" w:cs="Times New Roman"/>
          <w:b/>
          <w:bCs/>
          <w:iCs/>
          <w:spacing w:val="-2"/>
          <w:sz w:val="28"/>
          <w:szCs w:val="32"/>
          <w:u w:val="single"/>
          <w:lang w:val="uk-UA"/>
        </w:rPr>
        <w:t>2</w:t>
      </w:r>
    </w:p>
    <w:p w14:paraId="73B4B0A5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Система професійної орієнтації – сутність і основні завдання, цілі й складові елементи. </w:t>
      </w:r>
    </w:p>
    <w:p w14:paraId="75E98FC4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Адаптація персоналу – сутність, етапи та основні риси первинної та вторинної адаптації, вплив середовища підприємницької структури на суб'єкт адаптації. Сутність і її ключові елементи системи адаптації персоналу. </w:t>
      </w:r>
    </w:p>
    <w:p w14:paraId="1C3D4CB7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Система розвитку персоналу підприємницької структури – сутність, цілі й складові елементи цього процесу. Освітній фактор як елемент якісної характеристики робочої сили.</w:t>
      </w:r>
    </w:p>
    <w:p w14:paraId="76B4BB5B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Підготовка й цільове навчання персоналу як складові процесу розвитку персоналу. Основні форми професійної підготовки персоналу на виробництві й методи їх реалізації.</w:t>
      </w:r>
    </w:p>
    <w:p w14:paraId="0E8478B7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Система безперервної освіти персоналу - сутність, цілі й складові компоненти. Управління професійним розвитком персоналом підприємницької структури - сутність і основні підходи. </w:t>
      </w:r>
    </w:p>
    <w:p w14:paraId="0B17B244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Система підвищення кваліфікації працівників безпосередньо на виробництві – форми реалізації й показники ефективності. Перепідготовка персоналу в організації. </w:t>
      </w:r>
    </w:p>
    <w:p w14:paraId="271E8D82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Формування загальної та функціональних стратегій підприємницької структури. Аналіз зовнішнього та внутрішнього середовища підприємницької структури. </w:t>
      </w:r>
    </w:p>
    <w:p w14:paraId="5A276D8C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Сутність стратегії управління персоналом. Організаційні компетенції як основа стратегії управління персоналом. </w:t>
      </w:r>
    </w:p>
    <w:p w14:paraId="35A26BFA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Формування та розбудова стратегії та політики управління персоналом. Фактори, що забезпечують ефективність процесу розробки й реалізації стратегії й політики управління персоналом.</w:t>
      </w:r>
    </w:p>
    <w:p w14:paraId="331520AD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Характеристика й класифікація робочих місць. Оснащення робочого місця – види й показники. Планування робочого місця. Система обслуговування робочого місця – склад і функції. </w:t>
      </w:r>
    </w:p>
    <w:p w14:paraId="4C9351EE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Умови здійснення трудового процесу – групи їх факторів і елементів. Забезпечення безпечних умов праці й дотримання санітарно-гігієнічних вимог до робочого місця. </w:t>
      </w:r>
    </w:p>
    <w:p w14:paraId="4ABB036F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Виробнича санітарія, охорона навколишнього середовища й окремі види безпеки праці як елементи системи охорони праці. Атестація робочих місць за умовами праці.</w:t>
      </w:r>
    </w:p>
    <w:p w14:paraId="037F895A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4EC4F4DF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Організація використання персоналу  – сутність, рівні розвитку й розв'язувані завдання. Принципи організації трудових процесів. </w:t>
      </w:r>
    </w:p>
    <w:p w14:paraId="74F2EB2C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Цілісна система організації праці в підприємницьких структурах. Функції наукової організації праці (НОП). </w:t>
      </w:r>
    </w:p>
    <w:p w14:paraId="2634E0DC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Складові елементи трудових процесів і їх класифікація. Методи виконання трудових операцій і процес їх  раціоналізації. Послідовність вивчення й аналізу прийомів і методів праці. </w:t>
      </w:r>
    </w:p>
    <w:p w14:paraId="55A324B9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Поділ праці – сутність, шляхи підвищення продуктивності праці. Види обмежень у поділі праці в організаціях. </w:t>
      </w:r>
    </w:p>
    <w:p w14:paraId="6EC4AE03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Кооперація праці – сутність, принципи побудови. Різновид кооперації праці. Форми кооперації праці.</w:t>
      </w:r>
    </w:p>
    <w:p w14:paraId="0C4B2ADB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</w:t>
      </w:r>
    </w:p>
    <w:p w14:paraId="3AB7C95C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Характеристика витрат часу працівника на виготовлення товару (послуг) і їх склад. Нормовані й не нормовані витрати робочого часу. </w:t>
      </w:r>
    </w:p>
    <w:p w14:paraId="37B491EF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Види норм праці й трудових нормативів. Форми нормованих витрат праці. Нормативні матеріали, які використовуються при встановленні норм праці. </w:t>
      </w:r>
    </w:p>
    <w:p w14:paraId="254F4A8E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Методи встановлення норм трудових витрат. Порядок установлення норм праці при аналітичних методах нормування. Фактори, що впливають на обґрунтування норм праці. Показники, що характеризують рівень нормування праці в організації.</w:t>
      </w:r>
    </w:p>
    <w:p w14:paraId="6DEBDD0F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Поняття регламентації й вимоги, пропоновані до регламентуючих матеріалів. Класифікація регламентів. Основні об'єкти процесу регламентації. </w:t>
      </w:r>
    </w:p>
    <w:p w14:paraId="0C8C807D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Розпорядчі документи як складові процесу регламентації. Регламенти праці й регламентація використання персоналу підприємницької структури. Вимоги до розробки документів, що регламентують трудову діяльність і їх форми. </w:t>
      </w:r>
    </w:p>
    <w:p w14:paraId="0529EE97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Напрями регламентації використання персоналу підприємницької структури. Зміст окремих документів, що регламентують використання персоналу в підприємницьких структурах. </w:t>
      </w:r>
    </w:p>
    <w:p w14:paraId="575A1F55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Система керування підприємницькою структурою – керуюча й керована підсистеми, процес управління підприємницькою структурою. Формування цілісної системи управління підприємницькою структурою - складові елементи й розв'язувані завдання. </w:t>
      </w:r>
    </w:p>
    <w:p w14:paraId="3770F1FF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Проектування організаційної структури управління - визначення обсягу й зміст функцій управління, фактори, що впливають на оргструктуру управління.</w:t>
      </w:r>
    </w:p>
    <w:p w14:paraId="03008F9E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Апарат управління підприємницької структури і її адміністрація. Залежність кількісних і якісних характеристик апарата управління підприємницької структури від структури управління нею. Залежність апарата управління підприємницької структури від стадії її розвитку.</w:t>
      </w:r>
    </w:p>
    <w:p w14:paraId="47925AEB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Сутність управлінської праці. Організація управлінської праці і її елементи, розв'язувані завдання. </w:t>
      </w:r>
    </w:p>
    <w:p w14:paraId="54B6BDE4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Необхідність удосконалювання організації управлінської праці й принципи його наукової організації. Поділ і кооперація управлінської праці – сутність, види й форми. </w:t>
      </w:r>
    </w:p>
    <w:p w14:paraId="019FC07A" w14:textId="77777777" w:rsidR="008134F2" w:rsidRPr="001E6309" w:rsidRDefault="008134F2" w:rsidP="008134F2">
      <w:pPr>
        <w:pStyle w:val="a3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Зміст роботи керівника та стиль управління. Авторитарні, співпричетні та автономні стилі управління. </w:t>
      </w:r>
    </w:p>
    <w:p w14:paraId="68A7CA54" w14:textId="77777777" w:rsidR="008134F2" w:rsidRPr="001E6309" w:rsidRDefault="008134F2" w:rsidP="008134F2">
      <w:pPr>
        <w:pStyle w:val="a3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Форми розподілу повноважень керівника при прийнятті й реалізації управлінських рішень. Лідер і лідерський стиль управління. </w:t>
      </w:r>
    </w:p>
    <w:p w14:paraId="0809F9B2" w14:textId="77777777" w:rsidR="008134F2" w:rsidRPr="001E6309" w:rsidRDefault="008134F2" w:rsidP="008134F2">
      <w:pPr>
        <w:pStyle w:val="a3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Командний підхід до управління організацією. Модель командного управління. Визначення дизайну команди й порядку її формування. Збалансованість команди й стадії її розвитку. </w:t>
      </w:r>
    </w:p>
    <w:p w14:paraId="01BCE64D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Конфлікт – сутність і наслідки. Типи конфліктів і причини їх виникнення. Методи й стилі розв'язання конфліктів. Стратегії в розв’язанні управлінського конфлікту. Третя сторона конфлікту</w:t>
      </w:r>
    </w:p>
    <w:p w14:paraId="46DBDA22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Напрями раціоналізації процесів управлінської праці. Планування приміщень і робочих місць управлінського персоналу. Оснащення робочих місць управлінського персоналу. </w:t>
      </w:r>
    </w:p>
    <w:p w14:paraId="7B4C331A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Нормування праці управлінського персоналу – сутність і завдання. Методи нормування праці управлінського персоналу.</w:t>
      </w:r>
    </w:p>
    <w:p w14:paraId="35515ABE" w14:textId="77777777" w:rsidR="008134F2" w:rsidRPr="001E6309" w:rsidRDefault="008134F2" w:rsidP="008134F2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Види нормативних матеріалів, які використовуються при нормуванні праці управлінського персоналу. Основні види норм праці для управлінського персоналу.</w:t>
      </w:r>
    </w:p>
    <w:p w14:paraId="6D11EF34" w14:textId="35D8380A" w:rsidR="003239EE" w:rsidRPr="003239EE" w:rsidRDefault="003239EE" w:rsidP="003239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4"/>
          <w:u w:val="single"/>
          <w:lang w:val="uk-UA"/>
        </w:rPr>
      </w:pPr>
      <w:r w:rsidRPr="003239EE">
        <w:rPr>
          <w:rFonts w:ascii="Times New Roman" w:hAnsi="Times New Roman" w:cs="Times New Roman"/>
          <w:b/>
          <w:bCs/>
          <w:iCs/>
          <w:spacing w:val="-2"/>
          <w:sz w:val="28"/>
          <w:szCs w:val="32"/>
          <w:u w:val="single"/>
          <w:lang w:val="uk-UA"/>
        </w:rPr>
        <w:t xml:space="preserve">Розділ  </w:t>
      </w:r>
      <w:r>
        <w:rPr>
          <w:rFonts w:ascii="Times New Roman" w:hAnsi="Times New Roman" w:cs="Times New Roman"/>
          <w:b/>
          <w:bCs/>
          <w:iCs/>
          <w:spacing w:val="-2"/>
          <w:sz w:val="28"/>
          <w:szCs w:val="32"/>
          <w:u w:val="single"/>
          <w:lang w:val="uk-UA"/>
        </w:rPr>
        <w:t>3</w:t>
      </w:r>
    </w:p>
    <w:p w14:paraId="2414885A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Оцінка персоналу підприємницької структури – сутність і завдання. Напрями використання результатів оцінки персоналу. Умови проведення оцінки персоналу. </w:t>
      </w:r>
    </w:p>
    <w:p w14:paraId="42BF9D57" w14:textId="77777777" w:rsidR="001E6309" w:rsidRPr="001E6309" w:rsidRDefault="001E6309" w:rsidP="001E6309">
      <w:pPr>
        <w:pStyle w:val="a3"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Розробка програми проведення оцінки персоналу і визначення змісту цієї оцінки. Визначення методів оцінки персоналу підприємницької структури й процедури цієї оцінки. Розробка методології проведення оцінки персоналу. Джерела інформації при оцінці персоналу. </w:t>
      </w:r>
    </w:p>
    <w:p w14:paraId="4C03F8BB" w14:textId="77777777" w:rsidR="001E6309" w:rsidRPr="001E6309" w:rsidRDefault="001E6309" w:rsidP="001E6309">
      <w:pPr>
        <w:pStyle w:val="a3"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Оцінка різних категорій працівників за результатами їх трудової діяльності. Розробка комплексних професійно-кваліфікаційних моделей, як напрями удосконалювання оцінки персоналу. </w:t>
      </w:r>
    </w:p>
    <w:p w14:paraId="4F6A0DE0" w14:textId="77777777" w:rsidR="001E6309" w:rsidRPr="001E6309" w:rsidRDefault="001E6309" w:rsidP="001E6309">
      <w:pPr>
        <w:pStyle w:val="a3"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Оцінка працівника при прийомі його на роботу. Оцінка персоналу при підвищенні кваліфікації й просуванні працівників. Оцінка результатів трудової діяльності працівників у процесі здійснення ними трудової діяльності. </w:t>
      </w:r>
    </w:p>
    <w:p w14:paraId="32A33274" w14:textId="77777777" w:rsidR="001E6309" w:rsidRPr="001E6309" w:rsidRDefault="001E6309" w:rsidP="001E6309">
      <w:pPr>
        <w:pStyle w:val="a3"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Використання результатів оцінки персоналу для підвищення стимулюючої ролі оплати праці. Атестація співробітників як форма оцінки працівника в процесі здійснення його трудової діяльності.</w:t>
      </w:r>
    </w:p>
    <w:p w14:paraId="39D34B15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Державне регулювання оплати праці. Договірне  регулювання  оплати  праці на національному, галузевому, регіональному й локальному рівнях. </w:t>
      </w:r>
    </w:p>
    <w:p w14:paraId="79F42E48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Функції оплати праці. Організація оплати праці в суб'єктах господарювання. </w:t>
      </w:r>
    </w:p>
    <w:p w14:paraId="27A06F34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Фонд оплати праці й структура заробітної плати. Тарифна система в оплаті праці. </w:t>
      </w:r>
    </w:p>
    <w:p w14:paraId="50D6D8DC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Погодинна форма й системи оплати праці. Відрядна форма й системи оплати праці. Безтарифна й змішані системи оплати праці.</w:t>
      </w:r>
    </w:p>
    <w:p w14:paraId="5D4A47E3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Рівні мотивації персоналу. Мотиваційні моделі, що спонукують  працівників до їхньої трудової активності. </w:t>
      </w:r>
    </w:p>
    <w:p w14:paraId="05B4B2C0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Напрями формування мотиваційних систем і складові їхні елементи. Принципи та етапи формування мотиваційних систем.</w:t>
      </w:r>
    </w:p>
    <w:p w14:paraId="003A16B8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Базові складові мотиваційної системи. Змінні (додаткові) складові мотиваційної системи. Не фінансові (нематеріальні) винагороди компенсаційного пакета.</w:t>
      </w:r>
    </w:p>
    <w:p w14:paraId="4F862F57" w14:textId="77777777" w:rsidR="001E6309" w:rsidRPr="001E6309" w:rsidRDefault="001E6309" w:rsidP="001E6309">
      <w:pPr>
        <w:pStyle w:val="a3"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Американський підхід до формування мотиваційних систем – системи оплати праці й колективного преміювання.</w:t>
      </w:r>
    </w:p>
    <w:p w14:paraId="69D2F3AC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Японський підхід до формування мотиваційних систем - традиційний і трудовий оклад (тариф), синтезовані системи.</w:t>
      </w:r>
    </w:p>
    <w:p w14:paraId="5CDAF841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  </w:t>
      </w:r>
    </w:p>
    <w:p w14:paraId="01C225F0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Психологічні закономірності поведінки людину й особливості індивідуума. Фактори, що пояснюють, що й впливають на поведінку людини. </w:t>
      </w:r>
    </w:p>
    <w:p w14:paraId="103613A6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Дисципліна – характеристика й класифікація. Дисципліна поведінки й дисциплінарні відносини. </w:t>
      </w:r>
    </w:p>
    <w:p w14:paraId="059C8846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Трудова дисципліна – її види й фактори, що впливають на її стан. Дисципліна трудового процесу. Рівень трудової дисципліни й показники для його аналізу. </w:t>
      </w:r>
    </w:p>
    <w:p w14:paraId="61249C0D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Управління дисципліною – сутність, необхідність і спільні завдання. Умови управління дисципліною й дисциплінарними відносинами, система механізмів і методів. </w:t>
      </w:r>
    </w:p>
    <w:p w14:paraId="54838885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Принципи й напрями управління дисципліною. Заходи щодо підвищення дисципліни. </w:t>
      </w:r>
    </w:p>
    <w:p w14:paraId="55194270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Причини й обставини, що сприяють порушенням трудової дисципліни. Організація процесу зміцнення трудової дисципліни</w:t>
      </w:r>
    </w:p>
    <w:p w14:paraId="4516A0A6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Організаційна культура – сутність і значення для управління організацією. Корпоративна культура організації – сутність, основні компоненти й поняття. </w:t>
      </w:r>
    </w:p>
    <w:p w14:paraId="101DD19B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Підходи до діагностики й вивченню організаційної (корпоративної) культури і їх рівні. Характер впливу організаційної (корпоративної) культури на загальну результативність діяльності організації. </w:t>
      </w:r>
    </w:p>
    <w:p w14:paraId="62FEDDDB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Класифікація складових організаційних (корпоративних) культур. Основні історичні типи організаційних (корпоративних) культур. Інші типи організаційних (корпоративних) культур. Типи управління й специфічні управлінські форми у зв'язку з різними типами організаційних (корпоративних) культур.</w:t>
      </w:r>
    </w:p>
    <w:p w14:paraId="6691FD63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Сутність, ідеологічна й теоретична основа соціального партнерства. Сторони соціального діалогу. Принципи й форми соціального партнерства. </w:t>
      </w:r>
    </w:p>
    <w:p w14:paraId="09B2AF36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Функції й напрями соціального партнерства. Завдання й проблеми, розв'язувані в процесі соціального партнерства. Соціальне партнерство з погляду організаційного принципу. </w:t>
      </w:r>
    </w:p>
    <w:p w14:paraId="26F861D7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Характеристика й принципи відносин, що виникають між соціальними партнерами. Регулювання відносин, заснованих на  принципах соціального партнерства. Механізм соціального партнерства через соціальний діалог - консультації, колективні переговори, примирливі процедури. Зміст угод і колективного договору.</w:t>
      </w:r>
    </w:p>
    <w:p w14:paraId="21CE49ED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Сутність соціальної відповідальності бізнесу й соціально-орієнтованої концепції управління. Узгодження інтересів бізнесу й суспільства. </w:t>
      </w:r>
    </w:p>
    <w:p w14:paraId="01F6D441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Теорії корпоративного егоїзму й корпоративного альтруїзму. Корпоративна соціальна відповідальність (теорія розумного егоїзму). </w:t>
      </w:r>
    </w:p>
    <w:p w14:paraId="75397C34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Переваги й недоліки практичної реалізації корпоративної соціальної відповідальності. Техніко-економічне обґрунтування корпоративної соціальної відповідальності. </w:t>
      </w:r>
    </w:p>
    <w:p w14:paraId="395ED8BF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 xml:space="preserve">Принципи соціальної відповідальності бізнесу. Фактори, що визначають розвиток соціальних аспектів бізнесу в Україні. </w:t>
      </w:r>
    </w:p>
    <w:p w14:paraId="06ADD98D" w14:textId="77777777" w:rsidR="001E6309" w:rsidRPr="001E6309" w:rsidRDefault="001E6309" w:rsidP="001E6309">
      <w:pPr>
        <w:pStyle w:val="a3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 w:cs="Times New Roman"/>
          <w:i/>
          <w:sz w:val="24"/>
          <w:szCs w:val="32"/>
          <w:lang w:val="uk-UA"/>
        </w:rPr>
        <w:t>Інструменти і напрями реалізації внутрішньої соціальної політики організації. Зовнішня соціальна політика організації – сутність і моделі взаємодії бізнесу на навколишню його зовнішнє середовище. Протиріччя й конфлікти, пов'язані з формуванням соціально-відповідального бізнесу.</w:t>
      </w:r>
    </w:p>
    <w:p w14:paraId="2BB1A593" w14:textId="42EAB30C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65BDC74D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 менеджменту організацій</w:t>
      </w:r>
    </w:p>
    <w:p w14:paraId="3C93C391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та управління проектами Інженерного інституту З Н У </w:t>
      </w:r>
    </w:p>
    <w:p w14:paraId="0BC26F6A" w14:textId="777A54CA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239EE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3239E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3239EE" w:rsidRPr="003239EE">
        <w:rPr>
          <w:rFonts w:ascii="Times New Roman" w:hAnsi="Times New Roman" w:cs="Times New Roman"/>
          <w:sz w:val="28"/>
          <w:szCs w:val="28"/>
          <w:u w:val="single"/>
          <w:lang w:val="uk-UA"/>
        </w:rPr>
        <w:t>_____</w:t>
      </w:r>
      <w:r w:rsidRPr="003239EE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 w:rsidR="00DA554F" w:rsidRPr="003239EE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239EE" w:rsidRPr="003239EE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Pr="003239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</w:p>
    <w:p w14:paraId="3D38F1E7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A4EDD4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Зав. кафедрою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проф.,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 В.Г. Воронкова</w:t>
      </w:r>
    </w:p>
    <w:p w14:paraId="6E44BFB8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E7BF0A6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доцент, 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О.С.Мороз</w:t>
      </w:r>
      <w:proofErr w:type="spellEnd"/>
    </w:p>
    <w:p w14:paraId="53CC056B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sectPr w:rsidR="0066138B" w:rsidRPr="0066138B" w:rsidSect="005B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BA763" w14:textId="77777777" w:rsidR="00DF74F8" w:rsidRDefault="00DF74F8" w:rsidP="00B223C7">
      <w:pPr>
        <w:spacing w:after="0" w:line="240" w:lineRule="auto"/>
      </w:pPr>
      <w:r>
        <w:separator/>
      </w:r>
    </w:p>
  </w:endnote>
  <w:endnote w:type="continuationSeparator" w:id="0">
    <w:p w14:paraId="555A6FF5" w14:textId="77777777" w:rsidR="00DF74F8" w:rsidRDefault="00DF74F8" w:rsidP="00B2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ACB7" w14:textId="77777777" w:rsidR="00DF74F8" w:rsidRDefault="00DF74F8" w:rsidP="00B223C7">
      <w:pPr>
        <w:spacing w:after="0" w:line="240" w:lineRule="auto"/>
      </w:pPr>
      <w:r>
        <w:separator/>
      </w:r>
    </w:p>
  </w:footnote>
  <w:footnote w:type="continuationSeparator" w:id="0">
    <w:p w14:paraId="35B85F8D" w14:textId="77777777" w:rsidR="00DF74F8" w:rsidRDefault="00DF74F8" w:rsidP="00B2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D01FFE"/>
    <w:multiLevelType w:val="hybridMultilevel"/>
    <w:tmpl w:val="FACCF4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DC610B"/>
    <w:multiLevelType w:val="hybridMultilevel"/>
    <w:tmpl w:val="0354FF98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97F"/>
    <w:multiLevelType w:val="hybridMultilevel"/>
    <w:tmpl w:val="10980396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053862"/>
    <w:multiLevelType w:val="hybridMultilevel"/>
    <w:tmpl w:val="A77CEFC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1DC4"/>
    <w:multiLevelType w:val="hybridMultilevel"/>
    <w:tmpl w:val="5D2004F2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261AD"/>
    <w:multiLevelType w:val="hybridMultilevel"/>
    <w:tmpl w:val="97EE11A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0B33"/>
    <w:multiLevelType w:val="hybridMultilevel"/>
    <w:tmpl w:val="8F3A3EA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1A8D"/>
    <w:multiLevelType w:val="hybridMultilevel"/>
    <w:tmpl w:val="AADA03F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02D"/>
    <w:multiLevelType w:val="hybridMultilevel"/>
    <w:tmpl w:val="3276607E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D7625C"/>
    <w:multiLevelType w:val="hybridMultilevel"/>
    <w:tmpl w:val="9CB20728"/>
    <w:lvl w:ilvl="0" w:tplc="E196C4C0">
      <w:start w:val="1"/>
      <w:numFmt w:val="decimal"/>
      <w:lvlText w:val="%1."/>
      <w:lvlJc w:val="left"/>
      <w:pPr>
        <w:ind w:left="100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C64D0C"/>
    <w:multiLevelType w:val="hybridMultilevel"/>
    <w:tmpl w:val="2FE4A6A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1CF8"/>
    <w:multiLevelType w:val="hybridMultilevel"/>
    <w:tmpl w:val="3B74210A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20AFD"/>
    <w:multiLevelType w:val="hybridMultilevel"/>
    <w:tmpl w:val="B25260F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5B04"/>
    <w:multiLevelType w:val="hybridMultilevel"/>
    <w:tmpl w:val="F0DCAE1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CF1894"/>
    <w:multiLevelType w:val="hybridMultilevel"/>
    <w:tmpl w:val="02BA133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71DA1"/>
    <w:multiLevelType w:val="hybridMultilevel"/>
    <w:tmpl w:val="AA1432B6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BA03E9"/>
    <w:multiLevelType w:val="hybridMultilevel"/>
    <w:tmpl w:val="6E7AD204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A93962"/>
    <w:multiLevelType w:val="hybridMultilevel"/>
    <w:tmpl w:val="437E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4DD24643"/>
    <w:multiLevelType w:val="hybridMultilevel"/>
    <w:tmpl w:val="56A682A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034F6"/>
    <w:multiLevelType w:val="hybridMultilevel"/>
    <w:tmpl w:val="21AC3DE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F2247"/>
    <w:multiLevelType w:val="hybridMultilevel"/>
    <w:tmpl w:val="4D3ED17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C6FB9"/>
    <w:multiLevelType w:val="hybridMultilevel"/>
    <w:tmpl w:val="D72E7EE6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410F41"/>
    <w:multiLevelType w:val="hybridMultilevel"/>
    <w:tmpl w:val="4C18BC6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3807FC"/>
    <w:multiLevelType w:val="hybridMultilevel"/>
    <w:tmpl w:val="3E6AE5E6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2915A9"/>
    <w:multiLevelType w:val="hybridMultilevel"/>
    <w:tmpl w:val="5AEC7DC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94102"/>
    <w:multiLevelType w:val="hybridMultilevel"/>
    <w:tmpl w:val="74DCA2B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9024B"/>
    <w:multiLevelType w:val="hybridMultilevel"/>
    <w:tmpl w:val="72EAF6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5A47F42"/>
    <w:multiLevelType w:val="hybridMultilevel"/>
    <w:tmpl w:val="F48EA4EA"/>
    <w:lvl w:ilvl="0" w:tplc="3496D27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E29E6"/>
    <w:multiLevelType w:val="hybridMultilevel"/>
    <w:tmpl w:val="1360B060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1D01BAF"/>
    <w:multiLevelType w:val="hybridMultilevel"/>
    <w:tmpl w:val="8BBE77AC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504967"/>
    <w:multiLevelType w:val="hybridMultilevel"/>
    <w:tmpl w:val="3FE0FF82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E8005F"/>
    <w:multiLevelType w:val="hybridMultilevel"/>
    <w:tmpl w:val="E5DA697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D72D8"/>
    <w:multiLevelType w:val="hybridMultilevel"/>
    <w:tmpl w:val="2DA470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7"/>
  </w:num>
  <w:num w:numId="4">
    <w:abstractNumId w:val="35"/>
  </w:num>
  <w:num w:numId="5">
    <w:abstractNumId w:val="41"/>
  </w:num>
  <w:num w:numId="6">
    <w:abstractNumId w:val="31"/>
  </w:num>
  <w:num w:numId="7">
    <w:abstractNumId w:val="2"/>
  </w:num>
  <w:num w:numId="8">
    <w:abstractNumId w:val="7"/>
  </w:num>
  <w:num w:numId="9">
    <w:abstractNumId w:val="44"/>
  </w:num>
  <w:num w:numId="10">
    <w:abstractNumId w:val="15"/>
  </w:num>
  <w:num w:numId="11">
    <w:abstractNumId w:val="6"/>
  </w:num>
  <w:num w:numId="12">
    <w:abstractNumId w:val="30"/>
  </w:num>
  <w:num w:numId="13">
    <w:abstractNumId w:val="19"/>
  </w:num>
  <w:num w:numId="14">
    <w:abstractNumId w:val="26"/>
  </w:num>
  <w:num w:numId="15">
    <w:abstractNumId w:val="16"/>
  </w:num>
  <w:num w:numId="16">
    <w:abstractNumId w:val="28"/>
  </w:num>
  <w:num w:numId="17">
    <w:abstractNumId w:val="4"/>
  </w:num>
  <w:num w:numId="18">
    <w:abstractNumId w:val="5"/>
  </w:num>
  <w:num w:numId="19">
    <w:abstractNumId w:val="34"/>
  </w:num>
  <w:num w:numId="20">
    <w:abstractNumId w:val="12"/>
  </w:num>
  <w:num w:numId="21">
    <w:abstractNumId w:val="8"/>
  </w:num>
  <w:num w:numId="22">
    <w:abstractNumId w:val="33"/>
  </w:num>
  <w:num w:numId="23">
    <w:abstractNumId w:val="38"/>
  </w:num>
  <w:num w:numId="24">
    <w:abstractNumId w:val="3"/>
  </w:num>
  <w:num w:numId="25">
    <w:abstractNumId w:val="43"/>
  </w:num>
  <w:num w:numId="26">
    <w:abstractNumId w:val="13"/>
  </w:num>
  <w:num w:numId="27">
    <w:abstractNumId w:val="40"/>
  </w:num>
  <w:num w:numId="28">
    <w:abstractNumId w:val="21"/>
  </w:num>
  <w:num w:numId="29">
    <w:abstractNumId w:val="24"/>
  </w:num>
  <w:num w:numId="30">
    <w:abstractNumId w:val="37"/>
  </w:num>
  <w:num w:numId="31">
    <w:abstractNumId w:val="25"/>
  </w:num>
  <w:num w:numId="32">
    <w:abstractNumId w:val="39"/>
  </w:num>
  <w:num w:numId="33">
    <w:abstractNumId w:val="22"/>
  </w:num>
  <w:num w:numId="34">
    <w:abstractNumId w:val="1"/>
  </w:num>
  <w:num w:numId="35">
    <w:abstractNumId w:val="42"/>
  </w:num>
  <w:num w:numId="36">
    <w:abstractNumId w:val="23"/>
  </w:num>
  <w:num w:numId="37">
    <w:abstractNumId w:val="20"/>
  </w:num>
  <w:num w:numId="38">
    <w:abstractNumId w:val="36"/>
  </w:num>
  <w:num w:numId="39">
    <w:abstractNumId w:val="9"/>
  </w:num>
  <w:num w:numId="40">
    <w:abstractNumId w:val="14"/>
  </w:num>
  <w:num w:numId="41">
    <w:abstractNumId w:val="0"/>
  </w:num>
  <w:num w:numId="42">
    <w:abstractNumId w:val="17"/>
  </w:num>
  <w:num w:numId="43">
    <w:abstractNumId w:val="32"/>
  </w:num>
  <w:num w:numId="44">
    <w:abstractNumId w:val="29"/>
  </w:num>
  <w:num w:numId="4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68"/>
    <w:rsid w:val="0001158D"/>
    <w:rsid w:val="00066E6B"/>
    <w:rsid w:val="00095C76"/>
    <w:rsid w:val="00123A71"/>
    <w:rsid w:val="001244B7"/>
    <w:rsid w:val="0015034C"/>
    <w:rsid w:val="00156772"/>
    <w:rsid w:val="00184EFD"/>
    <w:rsid w:val="001C133E"/>
    <w:rsid w:val="001E6309"/>
    <w:rsid w:val="003239EE"/>
    <w:rsid w:val="003A0F44"/>
    <w:rsid w:val="004B5F40"/>
    <w:rsid w:val="00503BF3"/>
    <w:rsid w:val="00566346"/>
    <w:rsid w:val="005B2BA5"/>
    <w:rsid w:val="005E23E1"/>
    <w:rsid w:val="0066138B"/>
    <w:rsid w:val="006B3E3F"/>
    <w:rsid w:val="006B5599"/>
    <w:rsid w:val="0077609A"/>
    <w:rsid w:val="007E4734"/>
    <w:rsid w:val="008076C1"/>
    <w:rsid w:val="00812635"/>
    <w:rsid w:val="008134F2"/>
    <w:rsid w:val="008264F4"/>
    <w:rsid w:val="00860768"/>
    <w:rsid w:val="008A5609"/>
    <w:rsid w:val="00915608"/>
    <w:rsid w:val="0092038A"/>
    <w:rsid w:val="00A142E3"/>
    <w:rsid w:val="00A32D47"/>
    <w:rsid w:val="00AB22F1"/>
    <w:rsid w:val="00B223C7"/>
    <w:rsid w:val="00C44F37"/>
    <w:rsid w:val="00D5415E"/>
    <w:rsid w:val="00D73832"/>
    <w:rsid w:val="00DA554F"/>
    <w:rsid w:val="00DB48A4"/>
    <w:rsid w:val="00DF74F8"/>
    <w:rsid w:val="00EA2D29"/>
    <w:rsid w:val="00F4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0D9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38B"/>
  </w:style>
  <w:style w:type="paragraph" w:styleId="a7">
    <w:name w:val="footer"/>
    <w:basedOn w:val="a"/>
    <w:link w:val="a8"/>
    <w:uiPriority w:val="99"/>
    <w:semiHidden/>
    <w:unhideWhenUsed/>
    <w:rsid w:val="00B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2D1D-0196-4490-8628-84E21219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1799</Words>
  <Characters>13248</Characters>
  <Application>Microsoft Office Word</Application>
  <DocSecurity>0</DocSecurity>
  <Lines>441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8</cp:revision>
  <dcterms:created xsi:type="dcterms:W3CDTF">2020-09-21T12:59:00Z</dcterms:created>
  <dcterms:modified xsi:type="dcterms:W3CDTF">2024-08-14T09:40:00Z</dcterms:modified>
</cp:coreProperties>
</file>