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BB380" w14:textId="77777777" w:rsidR="00B56C83" w:rsidRPr="0043568B" w:rsidRDefault="00B56C83" w:rsidP="00B56C83">
      <w:pPr>
        <w:jc w:val="center"/>
        <w:rPr>
          <w:rFonts w:ascii="Times New Roman" w:hAnsi="Times New Roman" w:cs="Times New Roman"/>
          <w:b/>
        </w:rPr>
      </w:pPr>
      <w:r w:rsidRPr="0043568B">
        <w:rPr>
          <w:rFonts w:ascii="Times New Roman" w:hAnsi="Times New Roman" w:cs="Times New Roman"/>
          <w:b/>
        </w:rPr>
        <w:t xml:space="preserve">                                                </w:t>
      </w:r>
    </w:p>
    <w:p w14:paraId="729218DA" w14:textId="77777777" w:rsidR="00B56C83" w:rsidRPr="0043568B" w:rsidRDefault="00B56C83" w:rsidP="00B56C83">
      <w:pPr>
        <w:jc w:val="center"/>
        <w:rPr>
          <w:rFonts w:ascii="Times New Roman" w:hAnsi="Times New Roman" w:cs="Times New Roman"/>
          <w:b/>
          <w:sz w:val="22"/>
          <w:szCs w:val="22"/>
        </w:rPr>
      </w:pPr>
    </w:p>
    <w:p w14:paraId="69D05DDA" w14:textId="77777777" w:rsidR="00B56C83" w:rsidRPr="007A054D" w:rsidRDefault="00B56C83" w:rsidP="00B56C83">
      <w:pPr>
        <w:jc w:val="center"/>
        <w:rPr>
          <w:rFonts w:ascii="Times New Roman" w:hAnsi="Times New Roman" w:cs="Times New Roman"/>
          <w:sz w:val="28"/>
          <w:szCs w:val="28"/>
        </w:rPr>
      </w:pPr>
      <w:r w:rsidRPr="007A054D">
        <w:rPr>
          <w:rFonts w:ascii="Times New Roman" w:hAnsi="Times New Roman" w:cs="Times New Roman"/>
          <w:b/>
          <w:sz w:val="28"/>
          <w:szCs w:val="28"/>
        </w:rPr>
        <w:t xml:space="preserve">                                                       ЗАТВЕРДЖУЮ</w:t>
      </w:r>
    </w:p>
    <w:p w14:paraId="79AD5B5E" w14:textId="77777777" w:rsidR="00B56C83" w:rsidRPr="0043568B" w:rsidRDefault="00B56C83" w:rsidP="00B56C83">
      <w:pPr>
        <w:ind w:left="5400"/>
        <w:rPr>
          <w:rFonts w:ascii="Times New Roman" w:hAnsi="Times New Roman" w:cs="Times New Roman"/>
        </w:rPr>
      </w:pPr>
    </w:p>
    <w:p w14:paraId="6430177A" w14:textId="77777777" w:rsidR="00B56C83" w:rsidRPr="007A054D" w:rsidRDefault="00B56C83" w:rsidP="00B56C83">
      <w:pPr>
        <w:ind w:left="5400"/>
        <w:rPr>
          <w:rFonts w:ascii="Times New Roman" w:hAnsi="Times New Roman" w:cs="Times New Roman"/>
          <w:sz w:val="28"/>
          <w:szCs w:val="28"/>
        </w:rPr>
      </w:pPr>
      <w:r w:rsidRPr="007A054D">
        <w:rPr>
          <w:rFonts w:ascii="Times New Roman" w:hAnsi="Times New Roman" w:cs="Times New Roman"/>
          <w:sz w:val="28"/>
          <w:szCs w:val="28"/>
        </w:rPr>
        <w:t>Директор Інженерного навчально-наукового інституту ім. Ю.М. Потебні ЗНУ</w:t>
      </w:r>
    </w:p>
    <w:p w14:paraId="24018DDF" w14:textId="2B433494" w:rsidR="00B56C83" w:rsidRPr="0043568B" w:rsidRDefault="00B56C83" w:rsidP="00B56C83">
      <w:pPr>
        <w:ind w:left="5400"/>
        <w:rPr>
          <w:rFonts w:ascii="Times New Roman" w:hAnsi="Times New Roman" w:cs="Times New Roman"/>
          <w:sz w:val="16"/>
        </w:rPr>
      </w:pPr>
      <w:r w:rsidRPr="0043568B">
        <w:rPr>
          <w:rFonts w:ascii="Times New Roman" w:hAnsi="Times New Roman" w:cs="Times New Roman"/>
          <w:szCs w:val="28"/>
        </w:rPr>
        <w:t xml:space="preserve">       ______        </w:t>
      </w:r>
      <w:r w:rsidR="00D628CB" w:rsidRPr="007A054D">
        <w:rPr>
          <w:rFonts w:ascii="Times New Roman" w:hAnsi="Times New Roman" w:cs="Times New Roman"/>
          <w:sz w:val="28"/>
          <w:szCs w:val="32"/>
          <w:u w:val="single"/>
        </w:rPr>
        <w:t>Н.Г. Метеленко</w:t>
      </w:r>
      <w:r w:rsidRPr="0043568B">
        <w:rPr>
          <w:rFonts w:ascii="Times New Roman" w:hAnsi="Times New Roman" w:cs="Times New Roman"/>
          <w:szCs w:val="28"/>
        </w:rPr>
        <w:t>____</w:t>
      </w:r>
      <w:r w:rsidRPr="0043568B">
        <w:rPr>
          <w:rFonts w:ascii="Times New Roman" w:hAnsi="Times New Roman" w:cs="Times New Roman"/>
          <w:sz w:val="16"/>
        </w:rPr>
        <w:t xml:space="preserve"> </w:t>
      </w:r>
    </w:p>
    <w:p w14:paraId="6AAC62B9" w14:textId="77777777" w:rsidR="00B56C83" w:rsidRPr="0043568B" w:rsidRDefault="00B56C83" w:rsidP="00B56C83">
      <w:pPr>
        <w:ind w:left="5400"/>
        <w:rPr>
          <w:rFonts w:ascii="Times New Roman" w:hAnsi="Times New Roman" w:cs="Times New Roman"/>
          <w:sz w:val="16"/>
        </w:rPr>
      </w:pPr>
      <w:r w:rsidRPr="0043568B">
        <w:rPr>
          <w:rFonts w:ascii="Times New Roman" w:hAnsi="Times New Roman" w:cs="Times New Roman"/>
          <w:sz w:val="16"/>
        </w:rPr>
        <w:t xml:space="preserve">            (підпис)                        (ініціали та прізвище) </w:t>
      </w:r>
    </w:p>
    <w:p w14:paraId="725454AE" w14:textId="23FA921D" w:rsidR="00B56C83" w:rsidRPr="007A054D" w:rsidRDefault="00B56C83" w:rsidP="00B56C83">
      <w:pPr>
        <w:rPr>
          <w:rFonts w:ascii="Times New Roman" w:hAnsi="Times New Roman" w:cs="Times New Roman"/>
          <w:sz w:val="28"/>
          <w:szCs w:val="28"/>
        </w:rPr>
      </w:pPr>
      <w:r w:rsidRPr="007A054D">
        <w:rPr>
          <w:rFonts w:ascii="Times New Roman" w:hAnsi="Times New Roman" w:cs="Times New Roman"/>
        </w:rPr>
        <w:t xml:space="preserve">                                                                                                «______»_____________</w:t>
      </w:r>
      <w:r w:rsidR="00D628CB" w:rsidRPr="007A054D">
        <w:rPr>
          <w:rFonts w:ascii="Times New Roman" w:hAnsi="Times New Roman" w:cs="Times New Roman"/>
        </w:rPr>
        <w:t xml:space="preserve">     </w:t>
      </w:r>
      <w:r w:rsidRPr="007A054D">
        <w:rPr>
          <w:rFonts w:ascii="Times New Roman" w:hAnsi="Times New Roman" w:cs="Times New Roman"/>
        </w:rPr>
        <w:t>202</w:t>
      </w:r>
      <w:r w:rsidR="00D628CB" w:rsidRPr="007A054D">
        <w:rPr>
          <w:rFonts w:ascii="Times New Roman" w:hAnsi="Times New Roman" w:cs="Times New Roman"/>
        </w:rPr>
        <w:t>4р.</w:t>
      </w:r>
    </w:p>
    <w:p w14:paraId="2841929F" w14:textId="77777777" w:rsidR="00B56C83" w:rsidRPr="0043568B" w:rsidRDefault="00B56C83" w:rsidP="00B56C83">
      <w:pPr>
        <w:jc w:val="center"/>
        <w:rPr>
          <w:rFonts w:ascii="Times New Roman" w:hAnsi="Times New Roman" w:cs="Times New Roman"/>
          <w:sz w:val="20"/>
          <w:szCs w:val="20"/>
        </w:rPr>
      </w:pPr>
    </w:p>
    <w:p w14:paraId="76A29787" w14:textId="77777777" w:rsidR="00B56C83" w:rsidRPr="0043568B" w:rsidRDefault="00B56C83" w:rsidP="00B56C83">
      <w:pPr>
        <w:jc w:val="center"/>
        <w:rPr>
          <w:rFonts w:ascii="Times New Roman" w:hAnsi="Times New Roman" w:cs="Times New Roman"/>
          <w:sz w:val="20"/>
          <w:szCs w:val="20"/>
        </w:rPr>
      </w:pPr>
    </w:p>
    <w:p w14:paraId="569C17F8" w14:textId="77777777" w:rsidR="00B56C83" w:rsidRPr="007A054D" w:rsidRDefault="00B56C83" w:rsidP="00B56C83">
      <w:pPr>
        <w:jc w:val="center"/>
        <w:rPr>
          <w:rFonts w:ascii="Times New Roman" w:hAnsi="Times New Roman" w:cs="Times New Roman"/>
          <w:iCs/>
          <w:sz w:val="32"/>
          <w:szCs w:val="32"/>
        </w:rPr>
      </w:pPr>
      <w:r w:rsidRPr="007A054D">
        <w:rPr>
          <w:rFonts w:ascii="Times New Roman" w:hAnsi="Times New Roman" w:cs="Times New Roman"/>
          <w:iCs/>
          <w:sz w:val="32"/>
          <w:szCs w:val="32"/>
        </w:rPr>
        <w:t>СИЛАБУС НАВЧАЛЬНОЇ ДИСЦИПЛІНИ</w:t>
      </w:r>
    </w:p>
    <w:p w14:paraId="357A44A3" w14:textId="77777777" w:rsidR="00806AD1" w:rsidRDefault="00806AD1" w:rsidP="00806AD1">
      <w:pPr>
        <w:pStyle w:val="ab"/>
        <w:tabs>
          <w:tab w:val="clear" w:pos="4677"/>
          <w:tab w:val="clear" w:pos="9355"/>
          <w:tab w:val="right" w:pos="0"/>
        </w:tabs>
        <w:spacing w:after="100" w:afterAutospacing="1"/>
        <w:jc w:val="center"/>
        <w:rPr>
          <w:b/>
          <w:bCs/>
          <w:color w:val="000000"/>
          <w:sz w:val="28"/>
          <w:szCs w:val="28"/>
        </w:rPr>
      </w:pPr>
    </w:p>
    <w:p w14:paraId="6921FA67" w14:textId="77777777" w:rsidR="00376168" w:rsidRPr="00BC32AE" w:rsidRDefault="00376168" w:rsidP="00376168">
      <w:pPr>
        <w:jc w:val="center"/>
        <w:rPr>
          <w:rFonts w:ascii="Times New Roman" w:hAnsi="Times New Roman" w:cs="Times New Roman"/>
          <w:b/>
          <w:caps/>
          <w:sz w:val="32"/>
          <w:u w:val="single"/>
        </w:rPr>
      </w:pPr>
      <w:bookmarkStart w:id="0" w:name="_Hlk172886978"/>
      <w:r>
        <w:rPr>
          <w:rFonts w:ascii="Times New Roman" w:hAnsi="Times New Roman" w:cs="Times New Roman"/>
          <w:b/>
          <w:sz w:val="32"/>
          <w:u w:val="single"/>
        </w:rPr>
        <w:t>ОРГАНІЗАЦІЙНО-</w:t>
      </w:r>
      <w:r w:rsidRPr="00BC32AE">
        <w:rPr>
          <w:rFonts w:ascii="Times New Roman" w:hAnsi="Times New Roman" w:cs="Times New Roman"/>
          <w:b/>
          <w:sz w:val="32"/>
          <w:u w:val="single"/>
        </w:rPr>
        <w:t>ЕКОНОМІЧНЕ  ОБҐРУНТУВАННЯ ПРО</w:t>
      </w:r>
      <w:r>
        <w:rPr>
          <w:rFonts w:ascii="Times New Roman" w:hAnsi="Times New Roman" w:cs="Times New Roman"/>
          <w:b/>
          <w:sz w:val="32"/>
          <w:u w:val="single"/>
        </w:rPr>
        <w:t>Є</w:t>
      </w:r>
      <w:r w:rsidRPr="00BC32AE">
        <w:rPr>
          <w:rFonts w:ascii="Times New Roman" w:hAnsi="Times New Roman" w:cs="Times New Roman"/>
          <w:b/>
          <w:sz w:val="32"/>
          <w:u w:val="single"/>
        </w:rPr>
        <w:t>КТІВ</w:t>
      </w:r>
      <w:r>
        <w:rPr>
          <w:rFonts w:ascii="Times New Roman" w:hAnsi="Times New Roman" w:cs="Times New Roman"/>
          <w:b/>
          <w:sz w:val="32"/>
          <w:u w:val="single"/>
        </w:rPr>
        <w:t xml:space="preserve"> ТА УПРАВЛІНСЬКИХ РІШЕНЬ НА ПРОМИСЛОВИХ ПІДПРИЄМСТВАХ</w:t>
      </w:r>
    </w:p>
    <w:bookmarkEnd w:id="0"/>
    <w:p w14:paraId="4F28CA91" w14:textId="77777777" w:rsidR="00B56C83" w:rsidRPr="0043568B" w:rsidRDefault="00B56C83" w:rsidP="00D628CB">
      <w:pPr>
        <w:spacing w:after="240"/>
        <w:jc w:val="center"/>
        <w:rPr>
          <w:rFonts w:ascii="Times New Roman" w:hAnsi="Times New Roman" w:cs="Times New Roman"/>
          <w:sz w:val="16"/>
          <w:szCs w:val="16"/>
        </w:rPr>
      </w:pPr>
      <w:r w:rsidRPr="0043568B">
        <w:rPr>
          <w:rFonts w:ascii="Times New Roman" w:hAnsi="Times New Roman" w:cs="Times New Roman"/>
          <w:sz w:val="16"/>
          <w:szCs w:val="16"/>
        </w:rPr>
        <w:t>(назва навчальної дисципліни)</w:t>
      </w:r>
    </w:p>
    <w:p w14:paraId="1121CB07" w14:textId="3FF81E6B" w:rsidR="00B56C83" w:rsidRPr="0043568B" w:rsidRDefault="00B56C83" w:rsidP="00B56C83">
      <w:pPr>
        <w:jc w:val="center"/>
        <w:rPr>
          <w:rFonts w:ascii="Times New Roman" w:hAnsi="Times New Roman" w:cs="Times New Roman"/>
          <w:iCs/>
          <w:sz w:val="28"/>
          <w:szCs w:val="28"/>
        </w:rPr>
      </w:pPr>
      <w:r w:rsidRPr="0043568B">
        <w:rPr>
          <w:rFonts w:ascii="Times New Roman" w:hAnsi="Times New Roman" w:cs="Times New Roman"/>
          <w:b/>
          <w:bCs/>
          <w:sz w:val="28"/>
          <w:szCs w:val="28"/>
        </w:rPr>
        <w:t xml:space="preserve"> </w:t>
      </w:r>
      <w:r w:rsidRPr="0043568B">
        <w:rPr>
          <w:rFonts w:ascii="Times New Roman" w:hAnsi="Times New Roman" w:cs="Times New Roman"/>
          <w:bCs/>
          <w:sz w:val="28"/>
          <w:szCs w:val="28"/>
        </w:rPr>
        <w:t>підготовки __</w:t>
      </w:r>
      <w:r w:rsidR="00D628CB" w:rsidRPr="0043568B">
        <w:rPr>
          <w:rFonts w:ascii="Times New Roman" w:hAnsi="Times New Roman" w:cs="Times New Roman"/>
          <w:bCs/>
          <w:sz w:val="28"/>
          <w:szCs w:val="28"/>
        </w:rPr>
        <w:t xml:space="preserve"> </w:t>
      </w:r>
      <w:r w:rsidR="0058529D" w:rsidRPr="0043568B">
        <w:rPr>
          <w:rFonts w:ascii="Times New Roman" w:hAnsi="Times New Roman" w:cs="Times New Roman"/>
          <w:sz w:val="28"/>
          <w:szCs w:val="28"/>
          <w:u w:val="single"/>
        </w:rPr>
        <w:t>магістерського</w:t>
      </w:r>
      <w:r w:rsidR="0058529D" w:rsidRPr="0043568B">
        <w:rPr>
          <w:rFonts w:ascii="Times New Roman" w:hAnsi="Times New Roman" w:cs="Times New Roman"/>
          <w:bCs/>
          <w:sz w:val="28"/>
          <w:szCs w:val="28"/>
          <w:u w:val="single"/>
        </w:rPr>
        <w:t xml:space="preserve"> освітнього ступеня                               </w:t>
      </w:r>
      <w:r w:rsidRPr="0043568B">
        <w:rPr>
          <w:rFonts w:ascii="Times New Roman" w:hAnsi="Times New Roman" w:cs="Times New Roman"/>
          <w:bCs/>
          <w:sz w:val="16"/>
          <w:szCs w:val="16"/>
        </w:rPr>
        <w:t xml:space="preserve">                            </w:t>
      </w:r>
      <w:r w:rsidR="002C5620">
        <w:rPr>
          <w:rFonts w:ascii="Times New Roman" w:hAnsi="Times New Roman" w:cs="Times New Roman"/>
          <w:bCs/>
          <w:sz w:val="16"/>
          <w:szCs w:val="16"/>
        </w:rPr>
        <w:t xml:space="preserve">              </w:t>
      </w:r>
      <w:r w:rsidRPr="0043568B">
        <w:rPr>
          <w:rFonts w:ascii="Times New Roman" w:hAnsi="Times New Roman" w:cs="Times New Roman"/>
          <w:bCs/>
          <w:sz w:val="16"/>
          <w:szCs w:val="16"/>
        </w:rPr>
        <w:t xml:space="preserve"> (назва освітнього ступеня)</w:t>
      </w:r>
      <w:r w:rsidRPr="0043568B">
        <w:rPr>
          <w:rFonts w:ascii="Times New Roman" w:hAnsi="Times New Roman" w:cs="Times New Roman"/>
          <w:iCs/>
          <w:sz w:val="28"/>
          <w:szCs w:val="28"/>
        </w:rPr>
        <w:t xml:space="preserve"> </w:t>
      </w:r>
    </w:p>
    <w:p w14:paraId="587682EA" w14:textId="77777777" w:rsidR="00B56C83" w:rsidRPr="0043568B" w:rsidRDefault="00B56C83" w:rsidP="00B56C83">
      <w:pPr>
        <w:jc w:val="center"/>
        <w:rPr>
          <w:rFonts w:ascii="Times New Roman" w:hAnsi="Times New Roman" w:cs="Times New Roman"/>
          <w:iCs/>
          <w:sz w:val="28"/>
          <w:szCs w:val="28"/>
        </w:rPr>
      </w:pPr>
      <w:r w:rsidRPr="0043568B">
        <w:rPr>
          <w:rFonts w:ascii="Times New Roman" w:hAnsi="Times New Roman" w:cs="Times New Roman"/>
          <w:iCs/>
          <w:sz w:val="28"/>
          <w:szCs w:val="28"/>
        </w:rPr>
        <w:t>денної та заочної форм здобуття освіти</w:t>
      </w:r>
    </w:p>
    <w:p w14:paraId="55892DC3" w14:textId="77777777" w:rsidR="00B56C83" w:rsidRPr="0043568B" w:rsidRDefault="00B56C83" w:rsidP="00B56C83">
      <w:pPr>
        <w:jc w:val="center"/>
        <w:rPr>
          <w:rFonts w:ascii="Times New Roman" w:hAnsi="Times New Roman" w:cs="Times New Roman"/>
          <w:sz w:val="28"/>
          <w:szCs w:val="28"/>
        </w:rPr>
      </w:pPr>
    </w:p>
    <w:p w14:paraId="0AAD7B1E" w14:textId="27E04E4B" w:rsidR="00B56C83" w:rsidRPr="0043568B" w:rsidRDefault="00B56C83" w:rsidP="00B56C83">
      <w:pPr>
        <w:jc w:val="center"/>
        <w:rPr>
          <w:rFonts w:ascii="Times New Roman" w:hAnsi="Times New Roman" w:cs="Times New Roman"/>
          <w:sz w:val="28"/>
          <w:szCs w:val="28"/>
        </w:rPr>
      </w:pPr>
      <w:r w:rsidRPr="0043568B">
        <w:rPr>
          <w:rFonts w:ascii="Times New Roman" w:hAnsi="Times New Roman" w:cs="Times New Roman"/>
          <w:sz w:val="28"/>
          <w:szCs w:val="28"/>
        </w:rPr>
        <w:t>освітньо-професійна програм</w:t>
      </w:r>
      <w:r w:rsidR="00D628CB" w:rsidRPr="0043568B">
        <w:rPr>
          <w:rFonts w:ascii="Times New Roman" w:hAnsi="Times New Roman" w:cs="Times New Roman"/>
          <w:sz w:val="28"/>
          <w:szCs w:val="28"/>
        </w:rPr>
        <w:t xml:space="preserve">а </w:t>
      </w:r>
      <w:r w:rsidR="00806AD1" w:rsidRPr="00806AD1">
        <w:rPr>
          <w:rFonts w:ascii="Times New Roman" w:hAnsi="Times New Roman" w:cs="Times New Roman"/>
          <w:sz w:val="28"/>
          <w:szCs w:val="28"/>
          <w:u w:val="single"/>
        </w:rPr>
        <w:t>Промисловий менеджмент</w:t>
      </w:r>
      <w:r w:rsidR="00D628CB" w:rsidRPr="0043568B">
        <w:rPr>
          <w:rFonts w:ascii="Times New Roman" w:hAnsi="Times New Roman" w:cs="Times New Roman"/>
          <w:sz w:val="28"/>
          <w:szCs w:val="28"/>
          <w:u w:val="single"/>
        </w:rPr>
        <w:t xml:space="preserve"> </w:t>
      </w:r>
    </w:p>
    <w:p w14:paraId="3C58E93E" w14:textId="77777777" w:rsidR="00B56C83" w:rsidRPr="0043568B" w:rsidRDefault="00B56C83" w:rsidP="00B56C83">
      <w:pPr>
        <w:jc w:val="center"/>
        <w:rPr>
          <w:rFonts w:ascii="Times New Roman" w:hAnsi="Times New Roman" w:cs="Times New Roman"/>
          <w:sz w:val="28"/>
          <w:szCs w:val="28"/>
        </w:rPr>
      </w:pPr>
      <w:r w:rsidRPr="0043568B">
        <w:rPr>
          <w:rFonts w:ascii="Times New Roman" w:hAnsi="Times New Roman" w:cs="Times New Roman"/>
          <w:sz w:val="16"/>
          <w:szCs w:val="16"/>
        </w:rPr>
        <w:t xml:space="preserve">                                                                                     (назва)</w:t>
      </w:r>
    </w:p>
    <w:p w14:paraId="39F8C3F8" w14:textId="77777777" w:rsidR="00B56C83" w:rsidRPr="0043568B" w:rsidRDefault="00B56C83" w:rsidP="00B56C83">
      <w:pPr>
        <w:jc w:val="center"/>
        <w:rPr>
          <w:rFonts w:ascii="Times New Roman" w:hAnsi="Times New Roman" w:cs="Times New Roman"/>
          <w:sz w:val="28"/>
          <w:szCs w:val="28"/>
        </w:rPr>
      </w:pPr>
      <w:r w:rsidRPr="0043568B">
        <w:rPr>
          <w:rFonts w:ascii="Times New Roman" w:hAnsi="Times New Roman" w:cs="Times New Roman"/>
          <w:sz w:val="28"/>
          <w:szCs w:val="28"/>
        </w:rPr>
        <w:t>спеціалізації / предметної спеціальності ____________</w:t>
      </w:r>
    </w:p>
    <w:p w14:paraId="1782CFC5" w14:textId="77777777" w:rsidR="00B56C83" w:rsidRPr="0043568B" w:rsidRDefault="00B56C83" w:rsidP="00B56C83">
      <w:pPr>
        <w:ind w:firstLine="708"/>
        <w:rPr>
          <w:rFonts w:ascii="Times New Roman" w:hAnsi="Times New Roman" w:cs="Times New Roman"/>
          <w:sz w:val="16"/>
          <w:szCs w:val="16"/>
        </w:rPr>
      </w:pPr>
      <w:r w:rsidRPr="0043568B">
        <w:rPr>
          <w:rFonts w:ascii="Times New Roman" w:hAnsi="Times New Roman" w:cs="Times New Roman"/>
          <w:sz w:val="16"/>
          <w:szCs w:val="16"/>
        </w:rPr>
        <w:t xml:space="preserve">                                  (за наявності)                                                                                          (шифр і назва)</w:t>
      </w:r>
    </w:p>
    <w:p w14:paraId="106987C5" w14:textId="3B92DCD0" w:rsidR="00B56C83" w:rsidRPr="0043568B" w:rsidRDefault="00B56C83" w:rsidP="00B56C83">
      <w:pPr>
        <w:jc w:val="center"/>
        <w:rPr>
          <w:rFonts w:ascii="Times New Roman" w:hAnsi="Times New Roman" w:cs="Times New Roman"/>
          <w:sz w:val="28"/>
          <w:szCs w:val="28"/>
        </w:rPr>
      </w:pPr>
      <w:r w:rsidRPr="0043568B">
        <w:rPr>
          <w:rFonts w:ascii="Times New Roman" w:hAnsi="Times New Roman" w:cs="Times New Roman"/>
          <w:sz w:val="28"/>
          <w:szCs w:val="28"/>
        </w:rPr>
        <w:t>спеціальності   __</w:t>
      </w:r>
      <w:r w:rsidR="00D628CB" w:rsidRPr="0043568B">
        <w:rPr>
          <w:rFonts w:ascii="Times New Roman" w:hAnsi="Times New Roman" w:cs="Times New Roman"/>
          <w:sz w:val="28"/>
          <w:szCs w:val="28"/>
          <w:u w:val="single"/>
        </w:rPr>
        <w:t>07</w:t>
      </w:r>
      <w:r w:rsidR="00806AD1">
        <w:rPr>
          <w:rFonts w:ascii="Times New Roman" w:hAnsi="Times New Roman" w:cs="Times New Roman"/>
          <w:sz w:val="28"/>
          <w:szCs w:val="28"/>
          <w:u w:val="single"/>
        </w:rPr>
        <w:t>3</w:t>
      </w:r>
      <w:r w:rsidR="00D628CB" w:rsidRPr="0043568B">
        <w:rPr>
          <w:rFonts w:ascii="Times New Roman" w:hAnsi="Times New Roman" w:cs="Times New Roman"/>
          <w:sz w:val="28"/>
          <w:szCs w:val="28"/>
          <w:u w:val="single"/>
        </w:rPr>
        <w:t xml:space="preserve"> </w:t>
      </w:r>
      <w:r w:rsidR="00806AD1">
        <w:rPr>
          <w:rFonts w:ascii="Times New Roman" w:hAnsi="Times New Roman" w:cs="Times New Roman"/>
          <w:sz w:val="28"/>
          <w:szCs w:val="28"/>
          <w:u w:val="single"/>
        </w:rPr>
        <w:t>Менеджмент</w:t>
      </w:r>
      <w:r w:rsidRPr="0043568B">
        <w:rPr>
          <w:rFonts w:ascii="Times New Roman" w:hAnsi="Times New Roman" w:cs="Times New Roman"/>
          <w:sz w:val="28"/>
          <w:szCs w:val="28"/>
        </w:rPr>
        <w:t>___</w:t>
      </w:r>
    </w:p>
    <w:p w14:paraId="3B8A43D1" w14:textId="77777777" w:rsidR="00B56C83" w:rsidRPr="0043568B" w:rsidRDefault="00B56C83" w:rsidP="00B56C83">
      <w:pPr>
        <w:jc w:val="center"/>
        <w:rPr>
          <w:rFonts w:ascii="Times New Roman" w:hAnsi="Times New Roman" w:cs="Times New Roman"/>
          <w:sz w:val="28"/>
          <w:szCs w:val="28"/>
        </w:rPr>
      </w:pPr>
      <w:r w:rsidRPr="0043568B">
        <w:rPr>
          <w:rFonts w:ascii="Times New Roman" w:hAnsi="Times New Roman" w:cs="Times New Roman"/>
          <w:sz w:val="16"/>
          <w:szCs w:val="16"/>
        </w:rPr>
        <w:t xml:space="preserve">                                   (шифр, назва спеціальності)</w:t>
      </w:r>
    </w:p>
    <w:p w14:paraId="42588C0E" w14:textId="63131979" w:rsidR="00B56C83" w:rsidRPr="0043568B" w:rsidRDefault="00B56C83" w:rsidP="00B56C83">
      <w:pPr>
        <w:jc w:val="center"/>
        <w:rPr>
          <w:rFonts w:ascii="Times New Roman" w:hAnsi="Times New Roman" w:cs="Times New Roman"/>
          <w:sz w:val="28"/>
          <w:szCs w:val="28"/>
        </w:rPr>
      </w:pPr>
      <w:r w:rsidRPr="0043568B">
        <w:rPr>
          <w:rFonts w:ascii="Times New Roman" w:hAnsi="Times New Roman" w:cs="Times New Roman"/>
          <w:sz w:val="28"/>
          <w:szCs w:val="28"/>
        </w:rPr>
        <w:t>галузі знань __</w:t>
      </w:r>
      <w:r w:rsidR="00D628CB" w:rsidRPr="0043568B">
        <w:rPr>
          <w:rFonts w:ascii="Times New Roman" w:hAnsi="Times New Roman" w:cs="Times New Roman"/>
          <w:bCs/>
          <w:sz w:val="28"/>
          <w:szCs w:val="28"/>
          <w:u w:val="single"/>
        </w:rPr>
        <w:t>07  «Управління та адміністрування»</w:t>
      </w:r>
      <w:r w:rsidR="00D628CB" w:rsidRPr="0043568B">
        <w:rPr>
          <w:rFonts w:ascii="Times New Roman" w:hAnsi="Times New Roman" w:cs="Times New Roman"/>
          <w:bCs/>
          <w:sz w:val="26"/>
          <w:szCs w:val="26"/>
        </w:rPr>
        <w:t xml:space="preserve"> </w:t>
      </w:r>
    </w:p>
    <w:p w14:paraId="5A01DAD6" w14:textId="77777777" w:rsidR="00B56C83" w:rsidRPr="0043568B" w:rsidRDefault="00B56C83" w:rsidP="00B56C83">
      <w:pPr>
        <w:ind w:firstLine="708"/>
        <w:rPr>
          <w:rFonts w:ascii="Times New Roman" w:hAnsi="Times New Roman" w:cs="Times New Roman"/>
          <w:sz w:val="16"/>
          <w:szCs w:val="16"/>
        </w:rPr>
      </w:pPr>
      <w:r w:rsidRPr="0043568B">
        <w:rPr>
          <w:rFonts w:ascii="Times New Roman" w:hAnsi="Times New Roman" w:cs="Times New Roman"/>
          <w:sz w:val="16"/>
          <w:szCs w:val="16"/>
        </w:rPr>
        <w:t xml:space="preserve">                                                                                                               (шифр і назва)</w:t>
      </w:r>
    </w:p>
    <w:p w14:paraId="14353736" w14:textId="77777777" w:rsidR="00B56C83" w:rsidRPr="0043568B" w:rsidRDefault="00B56C83" w:rsidP="00B56C83">
      <w:pPr>
        <w:jc w:val="center"/>
        <w:rPr>
          <w:rFonts w:ascii="Times New Roman" w:hAnsi="Times New Roman" w:cs="Times New Roman"/>
          <w:sz w:val="16"/>
          <w:szCs w:val="16"/>
        </w:rPr>
      </w:pPr>
      <w:r w:rsidRPr="0043568B">
        <w:rPr>
          <w:rFonts w:ascii="Times New Roman" w:hAnsi="Times New Roman" w:cs="Times New Roman"/>
          <w:sz w:val="16"/>
          <w:szCs w:val="16"/>
        </w:rPr>
        <w:t xml:space="preserve">                                                  </w:t>
      </w:r>
    </w:p>
    <w:p w14:paraId="16ECA152" w14:textId="77777777" w:rsidR="007A054D" w:rsidRDefault="00B56C83" w:rsidP="00F845D5">
      <w:pPr>
        <w:jc w:val="center"/>
        <w:rPr>
          <w:rFonts w:ascii="Times New Roman" w:hAnsi="Times New Roman" w:cs="Times New Roman"/>
          <w:sz w:val="28"/>
          <w:szCs w:val="28"/>
          <w:u w:val="single"/>
        </w:rPr>
      </w:pPr>
      <w:r w:rsidRPr="007A054D">
        <w:rPr>
          <w:rFonts w:ascii="Times New Roman" w:hAnsi="Times New Roman" w:cs="Times New Roman"/>
          <w:b/>
          <w:bCs/>
          <w:caps/>
          <w:sz w:val="28"/>
          <w:szCs w:val="28"/>
        </w:rPr>
        <w:t>викладач</w:t>
      </w:r>
      <w:r w:rsidRPr="0043568B">
        <w:rPr>
          <w:rFonts w:ascii="Times New Roman" w:hAnsi="Times New Roman" w:cs="Times New Roman"/>
          <w:b/>
          <w:bCs/>
          <w:caps/>
        </w:rPr>
        <w:t xml:space="preserve"> </w:t>
      </w:r>
      <w:r w:rsidRPr="0043568B">
        <w:rPr>
          <w:rFonts w:ascii="Times New Roman" w:hAnsi="Times New Roman" w:cs="Times New Roman"/>
          <w:b/>
          <w:bCs/>
        </w:rPr>
        <w:t xml:space="preserve">: </w:t>
      </w:r>
      <w:r w:rsidR="00D628CB" w:rsidRPr="007A054D">
        <w:rPr>
          <w:rFonts w:ascii="Times New Roman" w:hAnsi="Times New Roman" w:cs="Times New Roman"/>
          <w:b/>
          <w:bCs/>
          <w:sz w:val="28"/>
          <w:szCs w:val="28"/>
          <w:u w:val="single"/>
        </w:rPr>
        <w:t xml:space="preserve">Мороз О.С. – </w:t>
      </w:r>
      <w:r w:rsidR="00D628CB" w:rsidRPr="007A054D">
        <w:rPr>
          <w:rFonts w:ascii="Times New Roman" w:hAnsi="Times New Roman" w:cs="Times New Roman"/>
          <w:sz w:val="28"/>
          <w:szCs w:val="28"/>
          <w:u w:val="single"/>
        </w:rPr>
        <w:t>кандидат економічни</w:t>
      </w:r>
      <w:r w:rsidR="00F845D5" w:rsidRPr="007A054D">
        <w:rPr>
          <w:rFonts w:ascii="Times New Roman" w:hAnsi="Times New Roman" w:cs="Times New Roman"/>
          <w:sz w:val="28"/>
          <w:szCs w:val="28"/>
          <w:u w:val="single"/>
        </w:rPr>
        <w:t xml:space="preserve">х наук, доцент, </w:t>
      </w:r>
    </w:p>
    <w:p w14:paraId="5893C292" w14:textId="262C9213" w:rsidR="00B56C83" w:rsidRPr="0043568B" w:rsidRDefault="00F845D5" w:rsidP="00F845D5">
      <w:pPr>
        <w:jc w:val="center"/>
        <w:rPr>
          <w:rFonts w:ascii="Times New Roman" w:hAnsi="Times New Roman" w:cs="Times New Roman"/>
          <w:u w:val="single"/>
        </w:rPr>
      </w:pPr>
      <w:r w:rsidRPr="007A054D">
        <w:rPr>
          <w:rFonts w:ascii="Times New Roman" w:hAnsi="Times New Roman" w:cs="Times New Roman"/>
          <w:sz w:val="28"/>
          <w:szCs w:val="28"/>
          <w:u w:val="single"/>
        </w:rPr>
        <w:t xml:space="preserve">доцент кафедри управління та адміністрування ІННІ ЗНУ  </w:t>
      </w:r>
    </w:p>
    <w:p w14:paraId="379C3E78" w14:textId="151A065B" w:rsidR="00B56C83" w:rsidRPr="0043568B" w:rsidRDefault="00F845D5" w:rsidP="00F845D5">
      <w:pPr>
        <w:rPr>
          <w:rFonts w:ascii="Times New Roman" w:hAnsi="Times New Roman" w:cs="Times New Roman"/>
          <w:b/>
          <w:bCs/>
        </w:rPr>
      </w:pPr>
      <w:r w:rsidRPr="0043568B">
        <w:rPr>
          <w:rFonts w:ascii="Times New Roman" w:hAnsi="Times New Roman" w:cs="Times New Roman"/>
          <w:bCs/>
          <w:sz w:val="16"/>
          <w:szCs w:val="16"/>
        </w:rPr>
        <w:t xml:space="preserve">                                                                                 </w:t>
      </w:r>
      <w:r w:rsidR="00B56C83" w:rsidRPr="0043568B">
        <w:rPr>
          <w:rFonts w:ascii="Times New Roman" w:hAnsi="Times New Roman" w:cs="Times New Roman"/>
          <w:bCs/>
          <w:sz w:val="16"/>
          <w:szCs w:val="16"/>
        </w:rPr>
        <w:t>(ПІБ,  науковий ступінь, вчене звання, посада)</w:t>
      </w:r>
    </w:p>
    <w:p w14:paraId="00155CDC" w14:textId="77777777" w:rsidR="00B56C83" w:rsidRPr="0043568B" w:rsidRDefault="00B56C83" w:rsidP="00B56C83">
      <w:pPr>
        <w:rPr>
          <w:rFonts w:ascii="Times New Roman" w:hAnsi="Times New Roman" w:cs="Times New Roman"/>
          <w:b/>
          <w:bCs/>
          <w:sz w:val="16"/>
          <w:szCs w:val="16"/>
          <w:vertAlign w:val="superscript"/>
        </w:rPr>
      </w:pPr>
      <w:r w:rsidRPr="0043568B">
        <w:rPr>
          <w:rFonts w:ascii="Times New Roman" w:hAnsi="Times New Roman" w:cs="Times New Roman"/>
          <w:b/>
          <w:bCs/>
          <w:sz w:val="16"/>
          <w:szCs w:val="16"/>
          <w:vertAlign w:val="superscript"/>
        </w:rPr>
        <w:t xml:space="preserve">                                                                                           </w:t>
      </w:r>
    </w:p>
    <w:p w14:paraId="4E98208A" w14:textId="77777777" w:rsidR="00B56C83" w:rsidRPr="0043568B" w:rsidRDefault="00B56C83" w:rsidP="00B56C83">
      <w:pPr>
        <w:rPr>
          <w:rFonts w:ascii="Times New Roman" w:hAnsi="Times New Roman" w:cs="Times New Roman"/>
          <w:b/>
          <w:bCs/>
          <w:sz w:val="16"/>
          <w:szCs w:val="16"/>
          <w:vertAlign w:val="superscript"/>
        </w:rPr>
      </w:pPr>
    </w:p>
    <w:p w14:paraId="3D2525F3" w14:textId="77777777" w:rsidR="00B56C83" w:rsidRPr="0043568B" w:rsidRDefault="00B56C83" w:rsidP="00B56C83">
      <w:pPr>
        <w:rPr>
          <w:rFonts w:ascii="Times New Roman" w:hAnsi="Times New Roman" w:cs="Times New Roman"/>
          <w:b/>
          <w:bCs/>
          <w:sz w:val="16"/>
          <w:szCs w:val="16"/>
          <w:vertAlign w:val="superscript"/>
        </w:rPr>
      </w:pPr>
    </w:p>
    <w:p w14:paraId="77A96DEC" w14:textId="77777777" w:rsidR="00B56C83" w:rsidRPr="0043568B" w:rsidRDefault="00B56C83" w:rsidP="00B56C83">
      <w:pPr>
        <w:jc w:val="center"/>
        <w:rPr>
          <w:rFonts w:ascii="Times New Roman" w:hAnsi="Times New Roman" w:cs="Times New Roman"/>
          <w:sz w:val="22"/>
          <w:szCs w:val="22"/>
          <w:vertAlign w:val="superscript"/>
        </w:rPr>
      </w:pPr>
    </w:p>
    <w:tbl>
      <w:tblPr>
        <w:tblW w:w="0" w:type="auto"/>
        <w:tblLook w:val="01E0" w:firstRow="1" w:lastRow="1" w:firstColumn="1" w:lastColumn="1" w:noHBand="0" w:noVBand="0"/>
      </w:tblPr>
      <w:tblGrid>
        <w:gridCol w:w="4826"/>
        <w:gridCol w:w="4745"/>
      </w:tblGrid>
      <w:tr w:rsidR="00B56C83" w:rsidRPr="0043568B" w14:paraId="3ACD56B9" w14:textId="77777777" w:rsidTr="00D11C9F">
        <w:tc>
          <w:tcPr>
            <w:tcW w:w="4826" w:type="dxa"/>
          </w:tcPr>
          <w:p w14:paraId="39EAE135" w14:textId="77777777" w:rsidR="00B56C83" w:rsidRPr="007A054D" w:rsidRDefault="00B56C83" w:rsidP="00D11C9F">
            <w:pPr>
              <w:spacing w:line="276" w:lineRule="auto"/>
              <w:rPr>
                <w:rFonts w:ascii="Times New Roman" w:hAnsi="Times New Roman" w:cs="Times New Roman"/>
                <w:highlight w:val="yellow"/>
              </w:rPr>
            </w:pPr>
            <w:r w:rsidRPr="007A054D">
              <w:rPr>
                <w:rFonts w:ascii="Times New Roman" w:hAnsi="Times New Roman" w:cs="Times New Roman"/>
                <w:highlight w:val="yellow"/>
              </w:rPr>
              <w:t>Обговорено та ухвалено</w:t>
            </w:r>
          </w:p>
          <w:p w14:paraId="02CE8C71" w14:textId="77777777" w:rsidR="00B56C83" w:rsidRPr="007A054D" w:rsidRDefault="00B56C83" w:rsidP="00D11C9F">
            <w:pPr>
              <w:spacing w:line="276" w:lineRule="auto"/>
              <w:rPr>
                <w:rFonts w:ascii="Times New Roman" w:hAnsi="Times New Roman" w:cs="Times New Roman"/>
                <w:highlight w:val="yellow"/>
              </w:rPr>
            </w:pPr>
            <w:r w:rsidRPr="007A054D">
              <w:rPr>
                <w:rFonts w:ascii="Times New Roman" w:hAnsi="Times New Roman" w:cs="Times New Roman"/>
                <w:highlight w:val="yellow"/>
              </w:rPr>
              <w:t>на засіданні кафедри_________________</w:t>
            </w:r>
          </w:p>
          <w:p w14:paraId="48EE8AE4" w14:textId="77777777" w:rsidR="00B56C83" w:rsidRPr="007A054D" w:rsidRDefault="00B56C83" w:rsidP="00D11C9F">
            <w:pPr>
              <w:spacing w:line="276" w:lineRule="auto"/>
              <w:rPr>
                <w:rFonts w:ascii="Times New Roman" w:hAnsi="Times New Roman" w:cs="Times New Roman"/>
                <w:highlight w:val="yellow"/>
              </w:rPr>
            </w:pPr>
          </w:p>
          <w:p w14:paraId="02531D62" w14:textId="77777777" w:rsidR="00B56C83" w:rsidRPr="007A054D" w:rsidRDefault="00B56C83" w:rsidP="00D11C9F">
            <w:pPr>
              <w:spacing w:line="276" w:lineRule="auto"/>
              <w:rPr>
                <w:rFonts w:ascii="Times New Roman" w:hAnsi="Times New Roman" w:cs="Times New Roman"/>
                <w:highlight w:val="yellow"/>
              </w:rPr>
            </w:pPr>
            <w:r w:rsidRPr="007A054D">
              <w:rPr>
                <w:rFonts w:ascii="Times New Roman" w:hAnsi="Times New Roman" w:cs="Times New Roman"/>
                <w:highlight w:val="yellow"/>
              </w:rPr>
              <w:t>Протокол №____ від  “___”________202_ р.</w:t>
            </w:r>
          </w:p>
          <w:p w14:paraId="499AE6D5" w14:textId="77777777" w:rsidR="00B56C83" w:rsidRPr="007A054D" w:rsidRDefault="00B56C83" w:rsidP="00D11C9F">
            <w:pPr>
              <w:spacing w:line="276" w:lineRule="auto"/>
              <w:rPr>
                <w:rFonts w:ascii="Times New Roman" w:hAnsi="Times New Roman" w:cs="Times New Roman"/>
                <w:highlight w:val="yellow"/>
              </w:rPr>
            </w:pPr>
            <w:r w:rsidRPr="007A054D">
              <w:rPr>
                <w:rFonts w:ascii="Times New Roman" w:hAnsi="Times New Roman" w:cs="Times New Roman"/>
                <w:highlight w:val="yellow"/>
              </w:rPr>
              <w:t>Завідувач кафедри____________________</w:t>
            </w:r>
          </w:p>
          <w:p w14:paraId="569655FE" w14:textId="77777777" w:rsidR="00B56C83" w:rsidRPr="007A054D" w:rsidRDefault="00B56C83" w:rsidP="00D11C9F">
            <w:pPr>
              <w:spacing w:line="276" w:lineRule="auto"/>
              <w:jc w:val="center"/>
              <w:rPr>
                <w:rFonts w:ascii="Times New Roman" w:hAnsi="Times New Roman" w:cs="Times New Roman"/>
                <w:highlight w:val="yellow"/>
              </w:rPr>
            </w:pPr>
            <w:r w:rsidRPr="007A054D">
              <w:rPr>
                <w:rFonts w:ascii="Times New Roman" w:hAnsi="Times New Roman" w:cs="Times New Roman"/>
                <w:highlight w:val="yellow"/>
              </w:rPr>
              <w:t>_____________________________________</w:t>
            </w:r>
          </w:p>
          <w:p w14:paraId="606DCF3B" w14:textId="77777777" w:rsidR="00B56C83" w:rsidRPr="007A054D" w:rsidRDefault="00B56C83" w:rsidP="00D11C9F">
            <w:pPr>
              <w:autoSpaceDE w:val="0"/>
              <w:autoSpaceDN w:val="0"/>
              <w:spacing w:line="276" w:lineRule="auto"/>
              <w:jc w:val="center"/>
              <w:rPr>
                <w:rFonts w:ascii="Times New Roman" w:hAnsi="Times New Roman" w:cs="Times New Roman"/>
                <w:highlight w:val="yellow"/>
                <w:vertAlign w:val="superscript"/>
                <w:lang w:eastAsia="en-US"/>
              </w:rPr>
            </w:pPr>
            <w:r w:rsidRPr="007A054D">
              <w:rPr>
                <w:rFonts w:ascii="Times New Roman" w:hAnsi="Times New Roman" w:cs="Times New Roman"/>
                <w:highlight w:val="yellow"/>
              </w:rPr>
              <w:t xml:space="preserve">       </w:t>
            </w:r>
            <w:r w:rsidRPr="007A054D">
              <w:rPr>
                <w:rFonts w:ascii="Times New Roman" w:hAnsi="Times New Roman" w:cs="Times New Roman"/>
                <w:highlight w:val="yellow"/>
                <w:vertAlign w:val="superscript"/>
              </w:rPr>
              <w:t>(підпис)</w:t>
            </w:r>
            <w:r w:rsidRPr="007A054D">
              <w:rPr>
                <w:rFonts w:ascii="Times New Roman" w:hAnsi="Times New Roman" w:cs="Times New Roman"/>
                <w:highlight w:val="yellow"/>
              </w:rPr>
              <w:t xml:space="preserve">                          </w:t>
            </w:r>
            <w:r w:rsidRPr="007A054D">
              <w:rPr>
                <w:rFonts w:ascii="Times New Roman" w:hAnsi="Times New Roman" w:cs="Times New Roman"/>
                <w:highlight w:val="yellow"/>
                <w:vertAlign w:val="superscript"/>
              </w:rPr>
              <w:t>(ініціали, прізвище )</w:t>
            </w:r>
          </w:p>
        </w:tc>
        <w:tc>
          <w:tcPr>
            <w:tcW w:w="4745" w:type="dxa"/>
            <w:hideMark/>
          </w:tcPr>
          <w:p w14:paraId="6FB40217" w14:textId="77777777" w:rsidR="00B56C83" w:rsidRPr="007A054D" w:rsidRDefault="00B56C83" w:rsidP="00D11C9F">
            <w:pPr>
              <w:spacing w:line="276" w:lineRule="auto"/>
              <w:rPr>
                <w:rFonts w:ascii="Times New Roman" w:hAnsi="Times New Roman" w:cs="Times New Roman"/>
                <w:highlight w:val="yellow"/>
              </w:rPr>
            </w:pPr>
          </w:p>
          <w:p w14:paraId="67C12FA1" w14:textId="77777777" w:rsidR="00B56C83" w:rsidRPr="007A054D" w:rsidRDefault="00B56C83" w:rsidP="00D11C9F">
            <w:pPr>
              <w:spacing w:line="276" w:lineRule="auto"/>
              <w:rPr>
                <w:rFonts w:ascii="Times New Roman" w:hAnsi="Times New Roman" w:cs="Times New Roman"/>
                <w:highlight w:val="yellow"/>
              </w:rPr>
            </w:pPr>
          </w:p>
          <w:p w14:paraId="794D1651" w14:textId="77777777" w:rsidR="00B56C83" w:rsidRPr="007A054D" w:rsidRDefault="00B56C83" w:rsidP="00D11C9F">
            <w:pPr>
              <w:spacing w:line="276" w:lineRule="auto"/>
              <w:rPr>
                <w:rFonts w:ascii="Times New Roman" w:hAnsi="Times New Roman" w:cs="Times New Roman"/>
                <w:highlight w:val="yellow"/>
              </w:rPr>
            </w:pPr>
          </w:p>
          <w:p w14:paraId="1D5E11AC" w14:textId="77777777" w:rsidR="00B56C83" w:rsidRPr="007A054D" w:rsidRDefault="00B56C83" w:rsidP="00D11C9F">
            <w:pPr>
              <w:spacing w:line="276" w:lineRule="auto"/>
              <w:rPr>
                <w:rFonts w:ascii="Times New Roman" w:hAnsi="Times New Roman" w:cs="Times New Roman"/>
                <w:highlight w:val="yellow"/>
              </w:rPr>
            </w:pPr>
            <w:r w:rsidRPr="007A054D">
              <w:rPr>
                <w:rFonts w:ascii="Times New Roman" w:hAnsi="Times New Roman" w:cs="Times New Roman"/>
                <w:highlight w:val="yellow"/>
              </w:rPr>
              <w:t xml:space="preserve">       Погоджено </w:t>
            </w:r>
          </w:p>
          <w:p w14:paraId="3CD8AADB" w14:textId="77777777" w:rsidR="00B56C83" w:rsidRPr="007A054D" w:rsidRDefault="00B56C83" w:rsidP="00D11C9F">
            <w:pPr>
              <w:spacing w:line="276" w:lineRule="auto"/>
              <w:rPr>
                <w:rFonts w:ascii="Times New Roman" w:hAnsi="Times New Roman" w:cs="Times New Roman"/>
                <w:highlight w:val="yellow"/>
              </w:rPr>
            </w:pPr>
            <w:r w:rsidRPr="007A054D">
              <w:rPr>
                <w:rFonts w:ascii="Times New Roman" w:hAnsi="Times New Roman" w:cs="Times New Roman"/>
                <w:highlight w:val="yellow"/>
              </w:rPr>
              <w:t xml:space="preserve">       Гарант освітньо-професійної програми</w:t>
            </w:r>
          </w:p>
          <w:p w14:paraId="5F1F7650" w14:textId="77777777" w:rsidR="00B56C83" w:rsidRPr="007A054D" w:rsidRDefault="00B56C83" w:rsidP="00D11C9F">
            <w:pPr>
              <w:spacing w:line="276" w:lineRule="auto"/>
              <w:ind w:firstLine="419"/>
              <w:rPr>
                <w:rFonts w:ascii="Times New Roman" w:hAnsi="Times New Roman" w:cs="Times New Roman"/>
                <w:sz w:val="28"/>
                <w:szCs w:val="28"/>
                <w:highlight w:val="yellow"/>
              </w:rPr>
            </w:pPr>
            <w:r w:rsidRPr="007A054D">
              <w:rPr>
                <w:rFonts w:ascii="Times New Roman" w:hAnsi="Times New Roman" w:cs="Times New Roman"/>
                <w:sz w:val="28"/>
                <w:szCs w:val="28"/>
                <w:highlight w:val="yellow"/>
              </w:rPr>
              <w:t xml:space="preserve"> ___________________________</w:t>
            </w:r>
          </w:p>
          <w:p w14:paraId="550AC456" w14:textId="77777777" w:rsidR="00B56C83" w:rsidRPr="0043568B" w:rsidRDefault="00B56C83" w:rsidP="00D11C9F">
            <w:pPr>
              <w:spacing w:line="276" w:lineRule="auto"/>
              <w:rPr>
                <w:rFonts w:ascii="Times New Roman" w:hAnsi="Times New Roman" w:cs="Times New Roman"/>
                <w:sz w:val="16"/>
                <w:szCs w:val="16"/>
              </w:rPr>
            </w:pPr>
            <w:r w:rsidRPr="007A054D">
              <w:rPr>
                <w:rFonts w:ascii="Times New Roman" w:hAnsi="Times New Roman" w:cs="Times New Roman"/>
                <w:sz w:val="16"/>
                <w:szCs w:val="16"/>
                <w:highlight w:val="yellow"/>
              </w:rPr>
              <w:t xml:space="preserve">                       (підпис)                                (ініціали, прізвище)</w:t>
            </w:r>
          </w:p>
          <w:p w14:paraId="191AF8F4" w14:textId="77777777" w:rsidR="00B56C83" w:rsidRPr="0043568B" w:rsidRDefault="00B56C83" w:rsidP="00D11C9F">
            <w:pPr>
              <w:autoSpaceDE w:val="0"/>
              <w:autoSpaceDN w:val="0"/>
              <w:spacing w:line="276" w:lineRule="auto"/>
              <w:rPr>
                <w:rFonts w:ascii="Times New Roman" w:hAnsi="Times New Roman" w:cs="Times New Roman"/>
                <w:lang w:eastAsia="en-US"/>
              </w:rPr>
            </w:pPr>
          </w:p>
        </w:tc>
      </w:tr>
    </w:tbl>
    <w:p w14:paraId="7284C5E1" w14:textId="77777777" w:rsidR="00B56C83" w:rsidRPr="0043568B" w:rsidRDefault="00B56C83" w:rsidP="00B56C83">
      <w:pPr>
        <w:jc w:val="center"/>
        <w:rPr>
          <w:rFonts w:ascii="Times New Roman" w:hAnsi="Times New Roman" w:cs="Times New Roman"/>
          <w:sz w:val="28"/>
          <w:szCs w:val="28"/>
        </w:rPr>
      </w:pPr>
    </w:p>
    <w:p w14:paraId="409E25B8" w14:textId="77777777" w:rsidR="00F845D5" w:rsidRPr="0043568B" w:rsidRDefault="00F845D5" w:rsidP="00B56C83">
      <w:pPr>
        <w:jc w:val="center"/>
        <w:rPr>
          <w:rFonts w:ascii="Times New Roman" w:hAnsi="Times New Roman" w:cs="Times New Roman"/>
          <w:sz w:val="28"/>
          <w:szCs w:val="28"/>
        </w:rPr>
      </w:pPr>
    </w:p>
    <w:p w14:paraId="6AA83E4C" w14:textId="12D00370" w:rsidR="00B56C83" w:rsidRPr="0043568B" w:rsidRDefault="00B56C83" w:rsidP="00B56C83">
      <w:pPr>
        <w:jc w:val="center"/>
        <w:rPr>
          <w:rFonts w:ascii="Times New Roman" w:hAnsi="Times New Roman" w:cs="Times New Roman"/>
          <w:sz w:val="28"/>
          <w:szCs w:val="28"/>
        </w:rPr>
      </w:pPr>
      <w:r w:rsidRPr="0043568B">
        <w:rPr>
          <w:rFonts w:ascii="Times New Roman" w:hAnsi="Times New Roman" w:cs="Times New Roman"/>
          <w:sz w:val="28"/>
          <w:szCs w:val="28"/>
        </w:rPr>
        <w:t>202</w:t>
      </w:r>
      <w:r w:rsidR="00F845D5" w:rsidRPr="0043568B">
        <w:rPr>
          <w:rFonts w:ascii="Times New Roman" w:hAnsi="Times New Roman" w:cs="Times New Roman"/>
          <w:sz w:val="28"/>
          <w:szCs w:val="28"/>
        </w:rPr>
        <w:t>4</w:t>
      </w:r>
      <w:r w:rsidRPr="0043568B">
        <w:rPr>
          <w:rFonts w:ascii="Times New Roman" w:hAnsi="Times New Roman" w:cs="Times New Roman"/>
          <w:sz w:val="28"/>
          <w:szCs w:val="28"/>
        </w:rPr>
        <w:t xml:space="preserve"> рік</w:t>
      </w:r>
    </w:p>
    <w:p w14:paraId="536AE9A9" w14:textId="77777777" w:rsidR="00B56C83" w:rsidRPr="0043568B" w:rsidRDefault="00B56C83" w:rsidP="00B56C83">
      <w:pPr>
        <w:rPr>
          <w:rFonts w:ascii="Times New Roman" w:hAnsi="Times New Roman" w:cs="Times New Roman"/>
          <w:b/>
          <w:bCs/>
        </w:rPr>
      </w:pPr>
      <w:r w:rsidRPr="0043568B">
        <w:rPr>
          <w:rFonts w:ascii="Times New Roman" w:hAnsi="Times New Roman" w:cs="Times New Roman"/>
          <w:b/>
          <w:bCs/>
          <w:sz w:val="28"/>
          <w:szCs w:val="28"/>
        </w:rPr>
        <w:br w:type="page"/>
      </w:r>
      <w:r w:rsidRPr="0043568B">
        <w:rPr>
          <w:rFonts w:ascii="Times New Roman" w:hAnsi="Times New Roman" w:cs="Times New Roman"/>
          <w:b/>
          <w:bCs/>
        </w:rPr>
        <w:lastRenderedPageBreak/>
        <w:t xml:space="preserve">Зв`язок з викладачем (викладачами): </w:t>
      </w:r>
    </w:p>
    <w:p w14:paraId="101E988A" w14:textId="77777777" w:rsidR="00F845D5" w:rsidRPr="0043568B" w:rsidRDefault="00B56C83" w:rsidP="00F845D5">
      <w:pPr>
        <w:rPr>
          <w:rFonts w:ascii="Times New Roman" w:hAnsi="Times New Roman" w:cs="Times New Roman"/>
          <w:i/>
        </w:rPr>
      </w:pPr>
      <w:r w:rsidRPr="0043568B">
        <w:rPr>
          <w:rFonts w:ascii="Times New Roman" w:hAnsi="Times New Roman" w:cs="Times New Roman"/>
          <w:b/>
        </w:rPr>
        <w:t>E-</w:t>
      </w:r>
      <w:proofErr w:type="spellStart"/>
      <w:r w:rsidRPr="0043568B">
        <w:rPr>
          <w:rFonts w:ascii="Times New Roman" w:hAnsi="Times New Roman" w:cs="Times New Roman"/>
          <w:b/>
        </w:rPr>
        <w:t>mail</w:t>
      </w:r>
      <w:proofErr w:type="spellEnd"/>
      <w:r w:rsidRPr="0043568B">
        <w:rPr>
          <w:rFonts w:ascii="Times New Roman" w:hAnsi="Times New Roman" w:cs="Times New Roman"/>
          <w:b/>
        </w:rPr>
        <w:t>:</w:t>
      </w:r>
      <w:r w:rsidR="00F845D5" w:rsidRPr="0043568B">
        <w:rPr>
          <w:rFonts w:ascii="Times New Roman" w:hAnsi="Times New Roman" w:cs="Times New Roman"/>
          <w:b/>
        </w:rPr>
        <w:t xml:space="preserve">  </w:t>
      </w:r>
      <w:r w:rsidR="00F845D5" w:rsidRPr="0043568B">
        <w:rPr>
          <w:rFonts w:ascii="Times New Roman" w:hAnsi="Times New Roman" w:cs="Times New Roman"/>
          <w:i/>
        </w:rPr>
        <w:t>oleg.moroz.55@ukr.net</w:t>
      </w:r>
    </w:p>
    <w:p w14:paraId="64A9DFE7" w14:textId="1812C26B" w:rsidR="00806AD1" w:rsidRPr="00806AD1" w:rsidRDefault="00B56C83" w:rsidP="00B56C83">
      <w:pPr>
        <w:rPr>
          <w:rFonts w:ascii="Times New Roman" w:hAnsi="Times New Roman" w:cs="Times New Roman"/>
          <w:sz w:val="20"/>
          <w:szCs w:val="20"/>
        </w:rPr>
      </w:pPr>
      <w:proofErr w:type="spellStart"/>
      <w:r w:rsidRPr="0043568B">
        <w:rPr>
          <w:rFonts w:ascii="Times New Roman" w:hAnsi="Times New Roman" w:cs="Times New Roman"/>
          <w:b/>
        </w:rPr>
        <w:t>Сезн</w:t>
      </w:r>
      <w:proofErr w:type="spellEnd"/>
      <w:r w:rsidRPr="0043568B">
        <w:rPr>
          <w:rFonts w:ascii="Times New Roman" w:hAnsi="Times New Roman" w:cs="Times New Roman"/>
          <w:b/>
        </w:rPr>
        <w:t xml:space="preserve"> ЗНУ повідомлення: </w:t>
      </w:r>
      <w:hyperlink r:id="rId7" w:history="1">
        <w:r w:rsidR="00806AD1" w:rsidRPr="00806AD1">
          <w:rPr>
            <w:rStyle w:val="a3"/>
            <w:rFonts w:ascii="Times New Roman" w:hAnsi="Times New Roman" w:cs="Times New Roman"/>
            <w:color w:val="auto"/>
            <w:sz w:val="20"/>
            <w:szCs w:val="20"/>
            <w:u w:val="none"/>
          </w:rPr>
          <w:t>https://moodle.znu.edu.ua/course/view.php?id=</w:t>
        </w:r>
        <w:r w:rsidR="00927BF9" w:rsidRPr="005E7BC9">
          <w:t>15133</w:t>
        </w:r>
      </w:hyperlink>
    </w:p>
    <w:p w14:paraId="6DC5AC41" w14:textId="62229B3A" w:rsidR="00B56C83" w:rsidRPr="0043568B" w:rsidRDefault="00B56C83" w:rsidP="00B56C83">
      <w:pPr>
        <w:rPr>
          <w:rFonts w:ascii="Times New Roman" w:hAnsi="Times New Roman" w:cs="Times New Roman"/>
        </w:rPr>
      </w:pPr>
      <w:r w:rsidRPr="0043568B">
        <w:rPr>
          <w:rFonts w:ascii="Times New Roman" w:hAnsi="Times New Roman" w:cs="Times New Roman"/>
          <w:b/>
        </w:rPr>
        <w:t>Телефон:</w:t>
      </w:r>
      <w:r w:rsidR="00F845D5" w:rsidRPr="0043568B">
        <w:rPr>
          <w:rFonts w:ascii="Times New Roman" w:hAnsi="Times New Roman" w:cs="Times New Roman"/>
          <w:b/>
        </w:rPr>
        <w:t xml:space="preserve">  +</w:t>
      </w:r>
      <w:r w:rsidR="00F845D5" w:rsidRPr="0043568B">
        <w:rPr>
          <w:rFonts w:ascii="Times New Roman" w:hAnsi="Times New Roman" w:cs="Times New Roman"/>
          <w:i/>
        </w:rPr>
        <w:t>38 (050) 341-75-87</w:t>
      </w:r>
    </w:p>
    <w:p w14:paraId="536E32C5" w14:textId="40DA70FA" w:rsidR="00B56C83" w:rsidRPr="0043568B" w:rsidRDefault="00B56C83" w:rsidP="00B56C83">
      <w:pPr>
        <w:rPr>
          <w:rFonts w:ascii="Times New Roman" w:hAnsi="Times New Roman" w:cs="Times New Roman"/>
          <w:bCs/>
          <w:i/>
          <w:iCs/>
        </w:rPr>
      </w:pPr>
      <w:r w:rsidRPr="0043568B">
        <w:rPr>
          <w:rFonts w:ascii="Times New Roman" w:hAnsi="Times New Roman" w:cs="Times New Roman"/>
          <w:b/>
        </w:rPr>
        <w:t xml:space="preserve">Інші засоби зв’язку: </w:t>
      </w:r>
      <w:proofErr w:type="spellStart"/>
      <w:r w:rsidRPr="0043568B">
        <w:rPr>
          <w:rFonts w:ascii="Times New Roman" w:hAnsi="Times New Roman" w:cs="Times New Roman"/>
          <w:bCs/>
          <w:i/>
          <w:iCs/>
        </w:rPr>
        <w:t>Viber</w:t>
      </w:r>
      <w:proofErr w:type="spellEnd"/>
      <w:r w:rsidR="00F845D5" w:rsidRPr="0043568B">
        <w:rPr>
          <w:rFonts w:ascii="Times New Roman" w:hAnsi="Times New Roman" w:cs="Times New Roman"/>
          <w:bCs/>
          <w:i/>
          <w:iCs/>
          <w:sz w:val="22"/>
          <w:szCs w:val="22"/>
        </w:rPr>
        <w:t xml:space="preserve"> (</w:t>
      </w:r>
      <w:r w:rsidR="00F845D5" w:rsidRPr="0043568B">
        <w:rPr>
          <w:rFonts w:ascii="Times New Roman" w:hAnsi="Times New Roman" w:cs="Times New Roman"/>
          <w:b/>
          <w:sz w:val="20"/>
          <w:szCs w:val="20"/>
        </w:rPr>
        <w:t>+</w:t>
      </w:r>
      <w:r w:rsidR="00F845D5" w:rsidRPr="0043568B">
        <w:rPr>
          <w:rFonts w:ascii="Times New Roman" w:hAnsi="Times New Roman" w:cs="Times New Roman"/>
          <w:i/>
          <w:sz w:val="20"/>
          <w:szCs w:val="20"/>
        </w:rPr>
        <w:t>38 (050) 341-75-87</w:t>
      </w:r>
      <w:r w:rsidR="00F845D5" w:rsidRPr="0043568B">
        <w:rPr>
          <w:rFonts w:ascii="Times New Roman" w:hAnsi="Times New Roman" w:cs="Times New Roman"/>
          <w:bCs/>
          <w:i/>
          <w:iCs/>
          <w:sz w:val="22"/>
          <w:szCs w:val="22"/>
        </w:rPr>
        <w:t>)</w:t>
      </w:r>
      <w:r w:rsidR="00F845D5" w:rsidRPr="0043568B">
        <w:rPr>
          <w:rFonts w:ascii="Times New Roman" w:hAnsi="Times New Roman" w:cs="Times New Roman"/>
          <w:bCs/>
          <w:i/>
          <w:iCs/>
        </w:rPr>
        <w:t>;</w:t>
      </w:r>
      <w:r w:rsidRPr="0043568B">
        <w:rPr>
          <w:rFonts w:ascii="Times New Roman" w:hAnsi="Times New Roman" w:cs="Times New Roman"/>
          <w:bCs/>
          <w:i/>
          <w:iCs/>
          <w:sz w:val="22"/>
          <w:szCs w:val="22"/>
        </w:rPr>
        <w:t xml:space="preserve"> </w:t>
      </w:r>
      <w:proofErr w:type="spellStart"/>
      <w:r w:rsidR="00F845D5" w:rsidRPr="0043568B">
        <w:rPr>
          <w:rFonts w:ascii="Times New Roman" w:hAnsi="Times New Roman" w:cs="Times New Roman"/>
          <w:i/>
        </w:rPr>
        <w:t>Zoom</w:t>
      </w:r>
      <w:proofErr w:type="spellEnd"/>
      <w:r w:rsidR="00F845D5" w:rsidRPr="0043568B">
        <w:rPr>
          <w:rFonts w:ascii="Times New Roman" w:hAnsi="Times New Roman" w:cs="Times New Roman"/>
          <w:bCs/>
          <w:i/>
          <w:iCs/>
          <w:sz w:val="22"/>
          <w:szCs w:val="22"/>
        </w:rPr>
        <w:t xml:space="preserve"> (</w:t>
      </w:r>
      <w:r w:rsidR="00F845D5" w:rsidRPr="0043568B">
        <w:rPr>
          <w:rFonts w:ascii="Times New Roman" w:hAnsi="Times New Roman" w:cs="Times New Roman"/>
          <w:bCs/>
          <w:sz w:val="20"/>
          <w:szCs w:val="20"/>
        </w:rPr>
        <w:t>462 479 7554</w:t>
      </w:r>
      <w:r w:rsidR="00F845D5" w:rsidRPr="0043568B">
        <w:rPr>
          <w:rFonts w:ascii="Times New Roman" w:hAnsi="Times New Roman" w:cs="Times New Roman"/>
          <w:bCs/>
          <w:i/>
          <w:iCs/>
          <w:sz w:val="22"/>
          <w:szCs w:val="22"/>
        </w:rPr>
        <w:t xml:space="preserve"> код доступу </w:t>
      </w:r>
      <w:r w:rsidR="00F52A82" w:rsidRPr="0043568B">
        <w:rPr>
          <w:rFonts w:ascii="Times New Roman" w:hAnsi="Times New Roman" w:cs="Times New Roman"/>
          <w:sz w:val="18"/>
          <w:szCs w:val="18"/>
        </w:rPr>
        <w:t>12345</w:t>
      </w:r>
      <w:r w:rsidR="00F845D5" w:rsidRPr="0043568B">
        <w:rPr>
          <w:rFonts w:ascii="Times New Roman" w:hAnsi="Times New Roman" w:cs="Times New Roman"/>
          <w:bCs/>
          <w:i/>
          <w:iCs/>
          <w:sz w:val="22"/>
          <w:szCs w:val="22"/>
        </w:rPr>
        <w:t>)</w:t>
      </w:r>
      <w:r w:rsidR="00F52A82" w:rsidRPr="0043568B">
        <w:rPr>
          <w:rFonts w:ascii="Times New Roman" w:hAnsi="Times New Roman" w:cs="Times New Roman"/>
          <w:bCs/>
          <w:i/>
          <w:iCs/>
        </w:rPr>
        <w:t>;</w:t>
      </w:r>
      <w:r w:rsidRPr="0043568B">
        <w:rPr>
          <w:rFonts w:ascii="Times New Roman" w:hAnsi="Times New Roman" w:cs="Times New Roman"/>
          <w:bCs/>
          <w:i/>
          <w:iCs/>
          <w:sz w:val="22"/>
          <w:szCs w:val="22"/>
        </w:rPr>
        <w:t xml:space="preserve"> </w:t>
      </w:r>
      <w:proofErr w:type="spellStart"/>
      <w:r w:rsidRPr="0043568B">
        <w:rPr>
          <w:rFonts w:ascii="Times New Roman" w:hAnsi="Times New Roman" w:cs="Times New Roman"/>
          <w:bCs/>
          <w:i/>
          <w:iCs/>
        </w:rPr>
        <w:t>Facebook</w:t>
      </w:r>
      <w:proofErr w:type="spellEnd"/>
      <w:r w:rsidRPr="0043568B">
        <w:rPr>
          <w:rFonts w:ascii="Times New Roman" w:hAnsi="Times New Roman" w:cs="Times New Roman"/>
          <w:bCs/>
          <w:i/>
          <w:iCs/>
        </w:rPr>
        <w:t xml:space="preserve"> Messenger</w:t>
      </w:r>
      <w:r w:rsidR="00F52A82" w:rsidRPr="0043568B">
        <w:rPr>
          <w:rFonts w:ascii="Times New Roman" w:hAnsi="Times New Roman" w:cs="Times New Roman"/>
          <w:bCs/>
          <w:i/>
          <w:iCs/>
        </w:rPr>
        <w:t xml:space="preserve"> </w:t>
      </w:r>
      <w:r w:rsidR="00F52A82" w:rsidRPr="0043568B">
        <w:rPr>
          <w:rFonts w:ascii="Times New Roman" w:hAnsi="Times New Roman" w:cs="Times New Roman"/>
          <w:bCs/>
          <w:i/>
          <w:iCs/>
          <w:sz w:val="20"/>
          <w:szCs w:val="20"/>
        </w:rPr>
        <w:t>(</w:t>
      </w:r>
      <w:r w:rsidR="00F52A82" w:rsidRPr="0043568B">
        <w:rPr>
          <w:rFonts w:ascii="Times New Roman" w:hAnsi="Times New Roman" w:cs="Times New Roman"/>
          <w:sz w:val="20"/>
          <w:szCs w:val="20"/>
        </w:rPr>
        <w:t>https://www.messenger.com/t/100007862268892</w:t>
      </w:r>
      <w:r w:rsidR="00F52A82" w:rsidRPr="0043568B">
        <w:rPr>
          <w:rFonts w:ascii="Times New Roman" w:hAnsi="Times New Roman" w:cs="Times New Roman"/>
          <w:bCs/>
          <w:i/>
          <w:iCs/>
        </w:rPr>
        <w:t>)</w:t>
      </w:r>
    </w:p>
    <w:p w14:paraId="72263D1E" w14:textId="3A3B9E95" w:rsidR="00B56C83" w:rsidRPr="0043568B" w:rsidRDefault="00B56C83" w:rsidP="00B56C83">
      <w:pPr>
        <w:rPr>
          <w:rFonts w:ascii="Times New Roman" w:hAnsi="Times New Roman" w:cs="Times New Roman"/>
          <w:i/>
          <w:iCs/>
        </w:rPr>
      </w:pPr>
      <w:r w:rsidRPr="0043568B">
        <w:rPr>
          <w:rFonts w:ascii="Times New Roman" w:hAnsi="Times New Roman" w:cs="Times New Roman"/>
          <w:b/>
        </w:rPr>
        <w:t xml:space="preserve">Кафедра: </w:t>
      </w:r>
      <w:r w:rsidR="00F52A82" w:rsidRPr="0043568B">
        <w:rPr>
          <w:rFonts w:ascii="Times New Roman" w:hAnsi="Times New Roman" w:cs="Times New Roman"/>
          <w:i/>
        </w:rPr>
        <w:t xml:space="preserve">управління та адміністрування, ХІ корпус, </w:t>
      </w:r>
      <w:proofErr w:type="spellStart"/>
      <w:r w:rsidR="00F52A82" w:rsidRPr="0043568B">
        <w:rPr>
          <w:rFonts w:ascii="Times New Roman" w:hAnsi="Times New Roman" w:cs="Times New Roman"/>
          <w:i/>
        </w:rPr>
        <w:t>ауд</w:t>
      </w:r>
      <w:proofErr w:type="spellEnd"/>
      <w:r w:rsidR="00F52A82" w:rsidRPr="0043568B">
        <w:rPr>
          <w:rFonts w:ascii="Times New Roman" w:hAnsi="Times New Roman" w:cs="Times New Roman"/>
          <w:i/>
        </w:rPr>
        <w:t>. Л325</w:t>
      </w:r>
      <w:r w:rsidRPr="0043568B">
        <w:rPr>
          <w:rFonts w:ascii="Times New Roman" w:hAnsi="Times New Roman" w:cs="Times New Roman"/>
          <w:i/>
          <w:iCs/>
        </w:rPr>
        <w:t xml:space="preserve"> </w:t>
      </w:r>
    </w:p>
    <w:p w14:paraId="6571D4EB" w14:textId="77777777" w:rsidR="00B56C83" w:rsidRPr="007A054D" w:rsidRDefault="00B56C83" w:rsidP="00D43DC8">
      <w:pPr>
        <w:pStyle w:val="a8"/>
        <w:spacing w:before="120"/>
        <w:ind w:left="284"/>
        <w:jc w:val="center"/>
        <w:rPr>
          <w:bCs/>
          <w:i/>
          <w:lang w:val="uk-UA"/>
        </w:rPr>
      </w:pPr>
      <w:r w:rsidRPr="007A054D">
        <w:rPr>
          <w:b/>
          <w:bCs/>
          <w:sz w:val="32"/>
          <w:szCs w:val="32"/>
          <w:lang w:val="uk-UA"/>
        </w:rPr>
        <w:t>1. Опис навчальної дисципліни</w:t>
      </w:r>
      <w:r w:rsidRPr="007A054D">
        <w:rPr>
          <w:bCs/>
          <w:i/>
          <w:lang w:val="uk-UA"/>
        </w:rPr>
        <w:t xml:space="preserve"> </w:t>
      </w:r>
    </w:p>
    <w:p w14:paraId="2EBCDC1B" w14:textId="4FC7E649" w:rsidR="00376168" w:rsidRPr="00DA03C2" w:rsidRDefault="00F52A82" w:rsidP="00DA03C2">
      <w:pPr>
        <w:ind w:firstLine="851"/>
        <w:jc w:val="both"/>
        <w:rPr>
          <w:rFonts w:ascii="Times New Roman" w:hAnsi="Times New Roman" w:cs="Times New Roman"/>
          <w:sz w:val="28"/>
          <w:szCs w:val="28"/>
        </w:rPr>
      </w:pPr>
      <w:r w:rsidRPr="0043568B">
        <w:rPr>
          <w:rFonts w:ascii="Times New Roman" w:hAnsi="Times New Roman" w:cs="Times New Roman"/>
          <w:b/>
          <w:sz w:val="28"/>
          <w:szCs w:val="28"/>
        </w:rPr>
        <w:t>Метою</w:t>
      </w:r>
      <w:r w:rsidRPr="0043568B">
        <w:rPr>
          <w:rFonts w:ascii="Times New Roman" w:hAnsi="Times New Roman" w:cs="Times New Roman"/>
          <w:sz w:val="28"/>
          <w:szCs w:val="28"/>
        </w:rPr>
        <w:t xml:space="preserve"> </w:t>
      </w:r>
      <w:r w:rsidRPr="0043568B">
        <w:rPr>
          <w:rFonts w:ascii="Times New Roman" w:hAnsi="Times New Roman" w:cs="Times New Roman"/>
          <w:sz w:val="28"/>
        </w:rPr>
        <w:t>викладання дисципліни «</w:t>
      </w:r>
      <w:bookmarkStart w:id="1" w:name="_Hlk172893477"/>
      <w:bookmarkStart w:id="2" w:name="_Hlk172801493"/>
      <w:bookmarkStart w:id="3" w:name="_Hlk172893538"/>
      <w:r w:rsidR="00376168" w:rsidRPr="00376168">
        <w:rPr>
          <w:rFonts w:ascii="Times New Roman" w:eastAsia="Times New Roman" w:hAnsi="Times New Roman" w:cs="Times New Roman"/>
          <w:i/>
          <w:iCs/>
          <w:sz w:val="28"/>
          <w:szCs w:val="28"/>
          <w:lang w:eastAsia="ru-RU"/>
        </w:rPr>
        <w:t xml:space="preserve">Організаційно-економічне обґрунтування </w:t>
      </w:r>
      <w:bookmarkEnd w:id="1"/>
      <w:r w:rsidR="00376168" w:rsidRPr="00376168">
        <w:rPr>
          <w:rFonts w:ascii="Times New Roman" w:eastAsia="Times New Roman" w:hAnsi="Times New Roman" w:cs="Times New Roman"/>
          <w:i/>
          <w:iCs/>
          <w:sz w:val="28"/>
          <w:szCs w:val="28"/>
          <w:lang w:eastAsia="ru-RU"/>
        </w:rPr>
        <w:t xml:space="preserve">проектів та управлінських рішень на </w:t>
      </w:r>
      <w:bookmarkStart w:id="4" w:name="_Hlk172893453"/>
      <w:r w:rsidR="00376168" w:rsidRPr="00376168">
        <w:rPr>
          <w:rFonts w:ascii="Times New Roman" w:eastAsia="Times New Roman" w:hAnsi="Times New Roman" w:cs="Times New Roman"/>
          <w:i/>
          <w:iCs/>
          <w:sz w:val="28"/>
          <w:szCs w:val="28"/>
          <w:lang w:eastAsia="ru-RU"/>
        </w:rPr>
        <w:t xml:space="preserve">промислових підприємствах </w:t>
      </w:r>
      <w:bookmarkEnd w:id="2"/>
      <w:bookmarkEnd w:id="3"/>
      <w:bookmarkEnd w:id="4"/>
      <w:r w:rsidRPr="0043568B">
        <w:rPr>
          <w:rFonts w:ascii="Times New Roman" w:hAnsi="Times New Roman" w:cs="Times New Roman"/>
          <w:bCs/>
          <w:sz w:val="28"/>
        </w:rPr>
        <w:t xml:space="preserve">» </w:t>
      </w:r>
      <w:r w:rsidR="00DC6BC3">
        <w:rPr>
          <w:rFonts w:ascii="Times New Roman" w:hAnsi="Times New Roman" w:cs="Times New Roman"/>
          <w:bCs/>
          <w:sz w:val="28"/>
        </w:rPr>
        <w:t xml:space="preserve">є </w:t>
      </w:r>
      <w:r w:rsidR="00DC6BC3" w:rsidRPr="00DC6BC3">
        <w:rPr>
          <w:rFonts w:ascii="Times New Roman" w:hAnsi="Times New Roman" w:cs="Times New Roman"/>
          <w:sz w:val="28"/>
          <w:szCs w:val="28"/>
        </w:rPr>
        <w:t xml:space="preserve">формування у здобувачів вищої освіти системи теоретичних та прикладних знань </w:t>
      </w:r>
      <w:r w:rsidR="00376168" w:rsidRPr="00376168">
        <w:rPr>
          <w:rFonts w:ascii="Times New Roman" w:hAnsi="Times New Roman" w:cs="Times New Roman"/>
          <w:sz w:val="28"/>
          <w:szCs w:val="28"/>
        </w:rPr>
        <w:t>і навичок</w:t>
      </w:r>
      <w:r w:rsidR="00DA03C2">
        <w:rPr>
          <w:rFonts w:ascii="Times New Roman" w:hAnsi="Times New Roman" w:cs="Times New Roman"/>
          <w:sz w:val="28"/>
          <w:szCs w:val="28"/>
        </w:rPr>
        <w:t xml:space="preserve"> </w:t>
      </w:r>
      <w:r w:rsidR="00376168" w:rsidRPr="00DA03C2">
        <w:rPr>
          <w:rFonts w:ascii="Times New Roman" w:hAnsi="Times New Roman" w:cs="Times New Roman"/>
          <w:sz w:val="28"/>
          <w:szCs w:val="28"/>
        </w:rPr>
        <w:t>застосування універсального інструментарію для розробки та реалізації заходів, пов’язаних з обґрунтуванням управлінських та про</w:t>
      </w:r>
      <w:r w:rsidR="00DA03C2">
        <w:rPr>
          <w:rFonts w:ascii="Times New Roman" w:hAnsi="Times New Roman" w:cs="Times New Roman"/>
          <w:sz w:val="28"/>
          <w:szCs w:val="28"/>
        </w:rPr>
        <w:t>є</w:t>
      </w:r>
      <w:r w:rsidR="00376168" w:rsidRPr="00DA03C2">
        <w:rPr>
          <w:rFonts w:ascii="Times New Roman" w:hAnsi="Times New Roman" w:cs="Times New Roman"/>
          <w:sz w:val="28"/>
          <w:szCs w:val="28"/>
        </w:rPr>
        <w:t xml:space="preserve">ктних рішень з метою забезпечення ефективного існування та подальшого розвитку як </w:t>
      </w:r>
      <w:r w:rsidR="00DA03C2" w:rsidRPr="00DA03C2">
        <w:rPr>
          <w:rFonts w:ascii="Times New Roman" w:hAnsi="Times New Roman" w:cs="Times New Roman"/>
          <w:sz w:val="28"/>
          <w:szCs w:val="28"/>
        </w:rPr>
        <w:t xml:space="preserve">промислового </w:t>
      </w:r>
      <w:r w:rsidR="00376168" w:rsidRPr="00DA03C2">
        <w:rPr>
          <w:rFonts w:ascii="Times New Roman" w:hAnsi="Times New Roman" w:cs="Times New Roman"/>
          <w:sz w:val="28"/>
          <w:szCs w:val="28"/>
        </w:rPr>
        <w:t xml:space="preserve">підприємства, в цілому, так і </w:t>
      </w:r>
      <w:r w:rsidR="00DA03C2" w:rsidRPr="00DA03C2">
        <w:rPr>
          <w:rFonts w:ascii="Times New Roman" w:hAnsi="Times New Roman" w:cs="Times New Roman"/>
          <w:sz w:val="28"/>
          <w:szCs w:val="28"/>
        </w:rPr>
        <w:t>його</w:t>
      </w:r>
      <w:r w:rsidR="00376168" w:rsidRPr="00DA03C2">
        <w:rPr>
          <w:rFonts w:ascii="Times New Roman" w:hAnsi="Times New Roman" w:cs="Times New Roman"/>
          <w:sz w:val="28"/>
          <w:szCs w:val="28"/>
        </w:rPr>
        <w:t xml:space="preserve"> </w:t>
      </w:r>
      <w:r w:rsidR="00DA03C2" w:rsidRPr="00DA03C2">
        <w:rPr>
          <w:rFonts w:ascii="Times New Roman" w:hAnsi="Times New Roman" w:cs="Times New Roman"/>
          <w:sz w:val="28"/>
          <w:szCs w:val="28"/>
        </w:rPr>
        <w:t xml:space="preserve">окремих </w:t>
      </w:r>
      <w:r w:rsidR="00376168" w:rsidRPr="00DA03C2">
        <w:rPr>
          <w:rFonts w:ascii="Times New Roman" w:hAnsi="Times New Roman" w:cs="Times New Roman"/>
          <w:sz w:val="28"/>
          <w:szCs w:val="28"/>
        </w:rPr>
        <w:t>ланок, зокрема.</w:t>
      </w:r>
    </w:p>
    <w:p w14:paraId="66DC3553" w14:textId="58A2C4EB" w:rsidR="00F52A82" w:rsidRPr="0043568B" w:rsidRDefault="00F52A82" w:rsidP="00166A0E">
      <w:pPr>
        <w:spacing w:before="60"/>
        <w:ind w:firstLine="709"/>
        <w:jc w:val="both"/>
        <w:rPr>
          <w:rFonts w:ascii="Times New Roman" w:hAnsi="Times New Roman" w:cs="Times New Roman"/>
          <w:b/>
          <w:i/>
          <w:sz w:val="28"/>
          <w:szCs w:val="28"/>
        </w:rPr>
      </w:pPr>
      <w:r w:rsidRPr="0043568B">
        <w:rPr>
          <w:rFonts w:ascii="Times New Roman" w:hAnsi="Times New Roman" w:cs="Times New Roman"/>
          <w:b/>
          <w:i/>
          <w:sz w:val="28"/>
          <w:szCs w:val="28"/>
          <w:u w:val="single"/>
        </w:rPr>
        <w:t>Основними завданнями</w:t>
      </w:r>
      <w:r w:rsidRPr="0043568B">
        <w:rPr>
          <w:rFonts w:ascii="Times New Roman" w:hAnsi="Times New Roman" w:cs="Times New Roman"/>
          <w:b/>
          <w:i/>
          <w:sz w:val="28"/>
          <w:szCs w:val="28"/>
        </w:rPr>
        <w:t xml:space="preserve"> </w:t>
      </w:r>
      <w:r w:rsidRPr="0043568B">
        <w:rPr>
          <w:rFonts w:ascii="Times New Roman" w:hAnsi="Times New Roman" w:cs="Times New Roman"/>
          <w:sz w:val="28"/>
        </w:rPr>
        <w:t>вивчення дисципліни «</w:t>
      </w:r>
      <w:r w:rsidR="00DA03C2" w:rsidRPr="00376168">
        <w:rPr>
          <w:rFonts w:ascii="Times New Roman" w:eastAsia="Times New Roman" w:hAnsi="Times New Roman" w:cs="Times New Roman"/>
          <w:i/>
          <w:iCs/>
          <w:sz w:val="28"/>
          <w:szCs w:val="28"/>
          <w:lang w:eastAsia="ru-RU"/>
        </w:rPr>
        <w:t>Організаційно-економічне обґрунтування проектів та управлінських рішень на промислових підприємствах</w:t>
      </w:r>
      <w:r w:rsidRPr="0043568B">
        <w:rPr>
          <w:rFonts w:ascii="Times New Roman" w:hAnsi="Times New Roman" w:cs="Times New Roman"/>
          <w:sz w:val="28"/>
        </w:rPr>
        <w:t xml:space="preserve">» </w:t>
      </w:r>
      <w:r w:rsidR="00DA03C2">
        <w:rPr>
          <w:rFonts w:ascii="Times New Roman" w:hAnsi="Times New Roman" w:cs="Times New Roman"/>
          <w:sz w:val="28"/>
        </w:rPr>
        <w:t xml:space="preserve">є </w:t>
      </w:r>
      <w:r w:rsidRPr="0043568B">
        <w:rPr>
          <w:rFonts w:ascii="Times New Roman" w:hAnsi="Times New Roman" w:cs="Times New Roman"/>
          <w:sz w:val="28"/>
        </w:rPr>
        <w:t xml:space="preserve">формування у майбутніх фахівців </w:t>
      </w:r>
      <w:r w:rsidR="00DC6BC3" w:rsidRPr="0043568B">
        <w:rPr>
          <w:rFonts w:ascii="Times New Roman" w:hAnsi="Times New Roman" w:cs="Times New Roman"/>
          <w:sz w:val="28"/>
        </w:rPr>
        <w:t>комплексу спеціальних знань у галузі</w:t>
      </w:r>
      <w:r w:rsidR="00166A0E">
        <w:rPr>
          <w:rFonts w:ascii="Times New Roman" w:hAnsi="Times New Roman" w:cs="Times New Roman"/>
          <w:sz w:val="28"/>
        </w:rPr>
        <w:t xml:space="preserve"> у</w:t>
      </w:r>
      <w:r w:rsidR="00166A0E" w:rsidRPr="00166A0E">
        <w:rPr>
          <w:rFonts w:ascii="Times New Roman" w:hAnsi="Times New Roman" w:cs="Times New Roman"/>
          <w:sz w:val="28"/>
        </w:rPr>
        <w:t>правління та адміністрування</w:t>
      </w:r>
      <w:r w:rsidR="00166A0E">
        <w:rPr>
          <w:rFonts w:ascii="Times New Roman" w:hAnsi="Times New Roman" w:cs="Times New Roman"/>
          <w:sz w:val="28"/>
        </w:rPr>
        <w:t xml:space="preserve"> з точки зору </w:t>
      </w:r>
      <w:r w:rsidR="00DA03C2">
        <w:rPr>
          <w:rFonts w:ascii="Times New Roman" w:hAnsi="Times New Roman" w:cs="Times New Roman"/>
          <w:sz w:val="28"/>
        </w:rPr>
        <w:t xml:space="preserve">формування та </w:t>
      </w:r>
      <w:r w:rsidR="00DA03C2" w:rsidRPr="00DA03C2">
        <w:rPr>
          <w:rFonts w:ascii="Times New Roman" w:hAnsi="Times New Roman" w:cs="Times New Roman"/>
          <w:sz w:val="28"/>
          <w:szCs w:val="28"/>
        </w:rPr>
        <w:t xml:space="preserve">обґрунтування </w:t>
      </w:r>
      <w:r w:rsidR="00DA03C2">
        <w:rPr>
          <w:rFonts w:ascii="Times New Roman" w:hAnsi="Times New Roman" w:cs="Times New Roman"/>
          <w:sz w:val="28"/>
          <w:szCs w:val="28"/>
        </w:rPr>
        <w:t xml:space="preserve">окремих </w:t>
      </w:r>
      <w:r w:rsidR="00DA03C2" w:rsidRPr="00DA03C2">
        <w:rPr>
          <w:rFonts w:ascii="Times New Roman" w:hAnsi="Times New Roman" w:cs="Times New Roman"/>
          <w:sz w:val="28"/>
          <w:szCs w:val="28"/>
        </w:rPr>
        <w:t xml:space="preserve">управлінських рішень та </w:t>
      </w:r>
      <w:r w:rsidR="00DA03C2">
        <w:rPr>
          <w:rFonts w:ascii="Times New Roman" w:hAnsi="Times New Roman" w:cs="Times New Roman"/>
          <w:sz w:val="28"/>
          <w:szCs w:val="28"/>
        </w:rPr>
        <w:t xml:space="preserve">цілісних </w:t>
      </w:r>
      <w:r w:rsidR="00DA03C2" w:rsidRPr="00DA03C2">
        <w:rPr>
          <w:rFonts w:ascii="Times New Roman" w:hAnsi="Times New Roman" w:cs="Times New Roman"/>
          <w:sz w:val="28"/>
          <w:szCs w:val="28"/>
        </w:rPr>
        <w:t>про</w:t>
      </w:r>
      <w:r w:rsidR="00DA03C2">
        <w:rPr>
          <w:rFonts w:ascii="Times New Roman" w:hAnsi="Times New Roman" w:cs="Times New Roman"/>
          <w:sz w:val="28"/>
          <w:szCs w:val="28"/>
        </w:rPr>
        <w:t>є</w:t>
      </w:r>
      <w:r w:rsidR="00DA03C2" w:rsidRPr="00DA03C2">
        <w:rPr>
          <w:rFonts w:ascii="Times New Roman" w:hAnsi="Times New Roman" w:cs="Times New Roman"/>
          <w:sz w:val="28"/>
          <w:szCs w:val="28"/>
        </w:rPr>
        <w:t>кт</w:t>
      </w:r>
      <w:r w:rsidR="00DA03C2">
        <w:rPr>
          <w:rFonts w:ascii="Times New Roman" w:hAnsi="Times New Roman" w:cs="Times New Roman"/>
          <w:sz w:val="28"/>
          <w:szCs w:val="28"/>
        </w:rPr>
        <w:t>ів</w:t>
      </w:r>
      <w:r w:rsidR="00DA03C2" w:rsidRPr="00205AB1">
        <w:rPr>
          <w:rStyle w:val="FontStyle16"/>
          <w:bCs/>
          <w:sz w:val="28"/>
          <w:szCs w:val="28"/>
          <w:lang w:eastAsia="uk-UA"/>
        </w:rPr>
        <w:t xml:space="preserve">, що розробляються та впроваджуються </w:t>
      </w:r>
      <w:r w:rsidR="00DA03C2">
        <w:rPr>
          <w:rStyle w:val="FontStyle16"/>
          <w:bCs/>
          <w:sz w:val="28"/>
          <w:szCs w:val="28"/>
          <w:lang w:eastAsia="uk-UA"/>
        </w:rPr>
        <w:t xml:space="preserve">на </w:t>
      </w:r>
      <w:r w:rsidR="00DA03C2" w:rsidRPr="00DA03C2">
        <w:rPr>
          <w:rFonts w:ascii="Times New Roman" w:hAnsi="Times New Roman" w:cs="Times New Roman"/>
          <w:sz w:val="28"/>
          <w:szCs w:val="28"/>
        </w:rPr>
        <w:t>промислов</w:t>
      </w:r>
      <w:r w:rsidR="00DA03C2">
        <w:rPr>
          <w:rFonts w:ascii="Times New Roman" w:hAnsi="Times New Roman" w:cs="Times New Roman"/>
          <w:sz w:val="28"/>
          <w:szCs w:val="28"/>
        </w:rPr>
        <w:t>их</w:t>
      </w:r>
      <w:r w:rsidR="00DA03C2" w:rsidRPr="00DA03C2">
        <w:rPr>
          <w:rFonts w:ascii="Times New Roman" w:hAnsi="Times New Roman" w:cs="Times New Roman"/>
          <w:sz w:val="28"/>
          <w:szCs w:val="28"/>
        </w:rPr>
        <w:t xml:space="preserve"> підприємства</w:t>
      </w:r>
      <w:r w:rsidR="00DA03C2">
        <w:rPr>
          <w:rFonts w:ascii="Times New Roman" w:hAnsi="Times New Roman" w:cs="Times New Roman"/>
          <w:sz w:val="28"/>
          <w:szCs w:val="28"/>
        </w:rPr>
        <w:t xml:space="preserve">х, </w:t>
      </w:r>
      <w:r w:rsidRPr="0043568B">
        <w:rPr>
          <w:rFonts w:ascii="Times New Roman" w:hAnsi="Times New Roman" w:cs="Times New Roman"/>
          <w:sz w:val="28"/>
        </w:rPr>
        <w:t xml:space="preserve"> зокрема:</w:t>
      </w:r>
    </w:p>
    <w:p w14:paraId="68D7F67D" w14:textId="42556BA8" w:rsidR="00DA03C2" w:rsidRPr="00DF4890" w:rsidRDefault="00166A0E" w:rsidP="00DF4890">
      <w:pPr>
        <w:numPr>
          <w:ilvl w:val="0"/>
          <w:numId w:val="1"/>
        </w:numPr>
        <w:tabs>
          <w:tab w:val="clear" w:pos="720"/>
          <w:tab w:val="num" w:pos="0"/>
        </w:tabs>
        <w:suppressAutoHyphens w:val="0"/>
        <w:ind w:left="0" w:firstLine="284"/>
        <w:jc w:val="both"/>
        <w:rPr>
          <w:rFonts w:ascii="Times New Roman" w:hAnsi="Times New Roman" w:cs="Times New Roman"/>
          <w:sz w:val="28"/>
          <w:szCs w:val="28"/>
        </w:rPr>
      </w:pPr>
      <w:r w:rsidRPr="00166A0E">
        <w:rPr>
          <w:rFonts w:ascii="Times New Roman" w:hAnsi="Times New Roman" w:cs="Times New Roman"/>
          <w:sz w:val="28"/>
          <w:szCs w:val="28"/>
        </w:rPr>
        <w:t xml:space="preserve">визначення </w:t>
      </w:r>
      <w:r w:rsidR="00DA03C2" w:rsidRPr="00166A0E">
        <w:rPr>
          <w:rFonts w:ascii="Times New Roman" w:hAnsi="Times New Roman" w:cs="Times New Roman"/>
          <w:sz w:val="28"/>
          <w:szCs w:val="28"/>
        </w:rPr>
        <w:t>сутності</w:t>
      </w:r>
      <w:r w:rsidR="00DA03C2" w:rsidRPr="00DF4890">
        <w:rPr>
          <w:rFonts w:ascii="Times New Roman" w:hAnsi="Times New Roman" w:cs="Times New Roman"/>
          <w:sz w:val="28"/>
          <w:szCs w:val="28"/>
        </w:rPr>
        <w:t xml:space="preserve"> формування</w:t>
      </w:r>
      <w:r w:rsidR="00DF4890">
        <w:rPr>
          <w:rFonts w:ascii="Times New Roman" w:hAnsi="Times New Roman" w:cs="Times New Roman"/>
          <w:sz w:val="28"/>
          <w:szCs w:val="28"/>
        </w:rPr>
        <w:t xml:space="preserve"> </w:t>
      </w:r>
      <w:r w:rsidR="00DA03C2" w:rsidRPr="00DF4890">
        <w:rPr>
          <w:rFonts w:ascii="Times New Roman" w:hAnsi="Times New Roman" w:cs="Times New Roman"/>
          <w:sz w:val="28"/>
          <w:szCs w:val="28"/>
        </w:rPr>
        <w:t>управлінських рішень</w:t>
      </w:r>
      <w:r w:rsidR="00DF4890" w:rsidRPr="00DF4890">
        <w:rPr>
          <w:rFonts w:ascii="Times New Roman" w:hAnsi="Times New Roman" w:cs="Times New Roman"/>
          <w:sz w:val="28"/>
          <w:szCs w:val="28"/>
        </w:rPr>
        <w:t xml:space="preserve"> </w:t>
      </w:r>
      <w:r w:rsidR="00DF4890">
        <w:rPr>
          <w:rFonts w:ascii="Times New Roman" w:hAnsi="Times New Roman" w:cs="Times New Roman"/>
          <w:sz w:val="28"/>
          <w:szCs w:val="28"/>
        </w:rPr>
        <w:t>та</w:t>
      </w:r>
      <w:r w:rsidR="00DF4890" w:rsidRPr="00DF4890">
        <w:rPr>
          <w:rFonts w:ascii="Times New Roman" w:hAnsi="Times New Roman" w:cs="Times New Roman"/>
          <w:sz w:val="28"/>
          <w:szCs w:val="28"/>
        </w:rPr>
        <w:t xml:space="preserve"> створення проєктів, а також їх подальшо</w:t>
      </w:r>
      <w:r w:rsidR="00DF4890">
        <w:rPr>
          <w:rFonts w:ascii="Times New Roman" w:hAnsi="Times New Roman" w:cs="Times New Roman"/>
          <w:sz w:val="28"/>
          <w:szCs w:val="28"/>
        </w:rPr>
        <w:t xml:space="preserve">го </w:t>
      </w:r>
      <w:r w:rsidR="00DF4890" w:rsidRPr="00DA03C2">
        <w:rPr>
          <w:rFonts w:ascii="Times New Roman" w:hAnsi="Times New Roman" w:cs="Times New Roman"/>
          <w:sz w:val="28"/>
          <w:szCs w:val="28"/>
        </w:rPr>
        <w:t>обґрунтування</w:t>
      </w:r>
      <w:r w:rsidR="00DF4890" w:rsidRPr="00DF4890">
        <w:rPr>
          <w:rFonts w:ascii="Times New Roman" w:hAnsi="Times New Roman" w:cs="Times New Roman"/>
          <w:sz w:val="28"/>
          <w:szCs w:val="28"/>
        </w:rPr>
        <w:t xml:space="preserve"> </w:t>
      </w:r>
      <w:r w:rsidR="00DF4890">
        <w:rPr>
          <w:rFonts w:ascii="Times New Roman" w:hAnsi="Times New Roman" w:cs="Times New Roman"/>
          <w:sz w:val="28"/>
          <w:szCs w:val="28"/>
        </w:rPr>
        <w:t xml:space="preserve">і </w:t>
      </w:r>
      <w:r w:rsidR="00DF4890" w:rsidRPr="00DF4890">
        <w:rPr>
          <w:rFonts w:ascii="Times New Roman" w:hAnsi="Times New Roman" w:cs="Times New Roman"/>
          <w:sz w:val="28"/>
          <w:szCs w:val="28"/>
        </w:rPr>
        <w:t>реалізації</w:t>
      </w:r>
      <w:r w:rsidR="00DF4890">
        <w:rPr>
          <w:rFonts w:ascii="Times New Roman" w:hAnsi="Times New Roman" w:cs="Times New Roman"/>
          <w:sz w:val="28"/>
          <w:szCs w:val="28"/>
        </w:rPr>
        <w:t>;</w:t>
      </w:r>
    </w:p>
    <w:p w14:paraId="2CE0EB39" w14:textId="0F0BE5F6" w:rsidR="00DF4890" w:rsidRPr="00DF4890" w:rsidRDefault="00336418" w:rsidP="00F52A82">
      <w:pPr>
        <w:numPr>
          <w:ilvl w:val="0"/>
          <w:numId w:val="1"/>
        </w:numPr>
        <w:tabs>
          <w:tab w:val="clear" w:pos="720"/>
          <w:tab w:val="num" w:pos="0"/>
        </w:tabs>
        <w:suppressAutoHyphens w:val="0"/>
        <w:ind w:left="0" w:firstLine="284"/>
        <w:jc w:val="both"/>
        <w:rPr>
          <w:rFonts w:ascii="Times New Roman" w:hAnsi="Times New Roman" w:cs="Times New Roman"/>
          <w:sz w:val="28"/>
          <w:szCs w:val="28"/>
        </w:rPr>
      </w:pPr>
      <w:r w:rsidRPr="00DF4890">
        <w:rPr>
          <w:rFonts w:ascii="Times New Roman" w:hAnsi="Times New Roman" w:cs="Times New Roman"/>
          <w:sz w:val="28"/>
          <w:szCs w:val="28"/>
        </w:rPr>
        <w:t xml:space="preserve">з’ясування </w:t>
      </w:r>
      <w:r w:rsidR="00D2403D" w:rsidRPr="00DF4890">
        <w:rPr>
          <w:rFonts w:ascii="Times New Roman" w:hAnsi="Times New Roman" w:cs="Times New Roman"/>
          <w:sz w:val="28"/>
          <w:szCs w:val="28"/>
        </w:rPr>
        <w:t>змісту</w:t>
      </w:r>
      <w:r w:rsidRPr="00DF4890">
        <w:rPr>
          <w:rFonts w:ascii="Times New Roman" w:hAnsi="Times New Roman" w:cs="Times New Roman"/>
          <w:sz w:val="28"/>
          <w:szCs w:val="28"/>
        </w:rPr>
        <w:t xml:space="preserve"> </w:t>
      </w:r>
      <w:r w:rsidR="00DF4890" w:rsidRPr="00DF4890">
        <w:rPr>
          <w:rFonts w:ascii="Times New Roman" w:hAnsi="Times New Roman" w:cs="Times New Roman"/>
          <w:sz w:val="28"/>
          <w:szCs w:val="28"/>
        </w:rPr>
        <w:t>типових моделей, що застосовуються під час аналітичного обґрунтування управлінських рішень та проєктів;</w:t>
      </w:r>
    </w:p>
    <w:p w14:paraId="11C38CCA" w14:textId="6D4DAF48" w:rsidR="00DF4890" w:rsidRDefault="00DF4890" w:rsidP="00F52A82">
      <w:pPr>
        <w:numPr>
          <w:ilvl w:val="0"/>
          <w:numId w:val="1"/>
        </w:numPr>
        <w:tabs>
          <w:tab w:val="clear" w:pos="720"/>
          <w:tab w:val="num" w:pos="0"/>
        </w:tabs>
        <w:suppressAutoHyphens w:val="0"/>
        <w:ind w:left="0" w:firstLine="284"/>
        <w:jc w:val="both"/>
        <w:rPr>
          <w:rFonts w:ascii="Times New Roman" w:hAnsi="Times New Roman" w:cs="Times New Roman"/>
          <w:sz w:val="28"/>
          <w:szCs w:val="28"/>
        </w:rPr>
      </w:pPr>
      <w:r>
        <w:rPr>
          <w:rFonts w:ascii="Times New Roman" w:hAnsi="Times New Roman" w:cs="Times New Roman"/>
          <w:sz w:val="28"/>
          <w:szCs w:val="28"/>
        </w:rPr>
        <w:t xml:space="preserve">визначення </w:t>
      </w:r>
      <w:r w:rsidR="00336418">
        <w:rPr>
          <w:rFonts w:ascii="Times New Roman" w:hAnsi="Times New Roman" w:cs="Times New Roman"/>
          <w:sz w:val="28"/>
          <w:szCs w:val="28"/>
        </w:rPr>
        <w:t>понять «</w:t>
      </w:r>
      <w:r>
        <w:rPr>
          <w:rFonts w:ascii="Times New Roman" w:hAnsi="Times New Roman" w:cs="Times New Roman"/>
          <w:sz w:val="28"/>
          <w:szCs w:val="28"/>
        </w:rPr>
        <w:t>ефект</w:t>
      </w:r>
      <w:r w:rsidR="00336418">
        <w:rPr>
          <w:rFonts w:ascii="Times New Roman" w:hAnsi="Times New Roman" w:cs="Times New Roman"/>
          <w:sz w:val="28"/>
          <w:szCs w:val="28"/>
        </w:rPr>
        <w:t xml:space="preserve">» </w:t>
      </w:r>
      <w:r>
        <w:rPr>
          <w:rFonts w:ascii="Times New Roman" w:hAnsi="Times New Roman" w:cs="Times New Roman"/>
          <w:sz w:val="28"/>
          <w:szCs w:val="28"/>
        </w:rPr>
        <w:t xml:space="preserve">та «ефективність» щодо оцінювання результатів та наслідків реалізації </w:t>
      </w:r>
      <w:r w:rsidRPr="00DF4890">
        <w:rPr>
          <w:rFonts w:ascii="Times New Roman" w:hAnsi="Times New Roman" w:cs="Times New Roman"/>
          <w:sz w:val="28"/>
          <w:szCs w:val="28"/>
        </w:rPr>
        <w:t>управлінських рішень та проєктів</w:t>
      </w:r>
      <w:r w:rsidRPr="00DF4890">
        <w:rPr>
          <w:rStyle w:val="FontStyle16"/>
          <w:bCs/>
          <w:sz w:val="28"/>
          <w:szCs w:val="28"/>
          <w:lang w:eastAsia="uk-UA"/>
        </w:rPr>
        <w:t xml:space="preserve"> </w:t>
      </w:r>
      <w:r>
        <w:rPr>
          <w:rStyle w:val="FontStyle16"/>
          <w:bCs/>
          <w:sz w:val="28"/>
          <w:szCs w:val="28"/>
          <w:lang w:eastAsia="uk-UA"/>
        </w:rPr>
        <w:t xml:space="preserve">на </w:t>
      </w:r>
      <w:r w:rsidRPr="00DA03C2">
        <w:rPr>
          <w:rFonts w:ascii="Times New Roman" w:hAnsi="Times New Roman" w:cs="Times New Roman"/>
          <w:sz w:val="28"/>
          <w:szCs w:val="28"/>
        </w:rPr>
        <w:t>промислов</w:t>
      </w:r>
      <w:r>
        <w:rPr>
          <w:rFonts w:ascii="Times New Roman" w:hAnsi="Times New Roman" w:cs="Times New Roman"/>
          <w:sz w:val="28"/>
          <w:szCs w:val="28"/>
        </w:rPr>
        <w:t>их</w:t>
      </w:r>
      <w:r w:rsidRPr="00DA03C2">
        <w:rPr>
          <w:rFonts w:ascii="Times New Roman" w:hAnsi="Times New Roman" w:cs="Times New Roman"/>
          <w:sz w:val="28"/>
          <w:szCs w:val="28"/>
        </w:rPr>
        <w:t xml:space="preserve"> підприємства</w:t>
      </w:r>
      <w:r>
        <w:rPr>
          <w:rFonts w:ascii="Times New Roman" w:hAnsi="Times New Roman" w:cs="Times New Roman"/>
          <w:sz w:val="28"/>
          <w:szCs w:val="28"/>
        </w:rPr>
        <w:t>х;</w:t>
      </w:r>
    </w:p>
    <w:p w14:paraId="36349808" w14:textId="1C73C160" w:rsidR="00DF4890" w:rsidRPr="00DF4890" w:rsidRDefault="00735EBA" w:rsidP="00F52A82">
      <w:pPr>
        <w:numPr>
          <w:ilvl w:val="0"/>
          <w:numId w:val="1"/>
        </w:numPr>
        <w:tabs>
          <w:tab w:val="clear" w:pos="720"/>
          <w:tab w:val="num" w:pos="0"/>
        </w:tabs>
        <w:suppressAutoHyphens w:val="0"/>
        <w:ind w:left="0" w:firstLine="284"/>
        <w:jc w:val="both"/>
        <w:rPr>
          <w:rFonts w:ascii="Times New Roman" w:hAnsi="Times New Roman" w:cs="Times New Roman"/>
          <w:sz w:val="28"/>
          <w:szCs w:val="28"/>
        </w:rPr>
      </w:pPr>
      <w:r w:rsidRPr="00DF4890">
        <w:rPr>
          <w:rFonts w:ascii="Times New Roman" w:hAnsi="Times New Roman" w:cs="Times New Roman"/>
          <w:sz w:val="28"/>
          <w:szCs w:val="28"/>
        </w:rPr>
        <w:t xml:space="preserve">ознайомлення з </w:t>
      </w:r>
      <w:r w:rsidR="00DF4890" w:rsidRPr="00DF4890">
        <w:rPr>
          <w:rFonts w:ascii="Times New Roman" w:hAnsi="Times New Roman" w:cs="Times New Roman"/>
          <w:sz w:val="28"/>
          <w:szCs w:val="28"/>
        </w:rPr>
        <w:t xml:space="preserve">технологією </w:t>
      </w:r>
      <w:r w:rsidR="00A56CEA">
        <w:rPr>
          <w:rFonts w:ascii="Times New Roman" w:hAnsi="Times New Roman" w:cs="Times New Roman"/>
          <w:sz w:val="28"/>
          <w:szCs w:val="28"/>
        </w:rPr>
        <w:t xml:space="preserve">та інструментарієм </w:t>
      </w:r>
      <w:r w:rsidR="00DF4890" w:rsidRPr="00DF4890">
        <w:rPr>
          <w:rFonts w:ascii="Times New Roman" w:hAnsi="Times New Roman" w:cs="Times New Roman"/>
          <w:sz w:val="28"/>
          <w:szCs w:val="28"/>
        </w:rPr>
        <w:t xml:space="preserve">проведення аналітичного обґрунтування управлінського рішення та проєкту </w:t>
      </w:r>
      <w:r w:rsidR="00DF4890" w:rsidRPr="00DF4890">
        <w:rPr>
          <w:rStyle w:val="FontStyle16"/>
          <w:bCs/>
          <w:sz w:val="28"/>
          <w:szCs w:val="28"/>
          <w:lang w:eastAsia="uk-UA"/>
        </w:rPr>
        <w:t xml:space="preserve">на </w:t>
      </w:r>
      <w:r w:rsidR="00DF4890" w:rsidRPr="00DF4890">
        <w:rPr>
          <w:rFonts w:ascii="Times New Roman" w:hAnsi="Times New Roman" w:cs="Times New Roman"/>
          <w:sz w:val="28"/>
          <w:szCs w:val="28"/>
        </w:rPr>
        <w:t>промисловому підприємстві</w:t>
      </w:r>
      <w:r w:rsidR="00A56CEA">
        <w:rPr>
          <w:rFonts w:ascii="Times New Roman" w:hAnsi="Times New Roman" w:cs="Times New Roman"/>
          <w:sz w:val="28"/>
          <w:szCs w:val="28"/>
        </w:rPr>
        <w:t>, а</w:t>
      </w:r>
      <w:r w:rsidR="00DF4890" w:rsidRPr="00DF4890">
        <w:rPr>
          <w:rFonts w:ascii="Times New Roman" w:hAnsi="Times New Roman" w:cs="Times New Roman"/>
          <w:sz w:val="28"/>
          <w:szCs w:val="28"/>
        </w:rPr>
        <w:t xml:space="preserve"> та</w:t>
      </w:r>
      <w:r w:rsidR="00A56CEA">
        <w:rPr>
          <w:rFonts w:ascii="Times New Roman" w:hAnsi="Times New Roman" w:cs="Times New Roman"/>
          <w:sz w:val="28"/>
          <w:szCs w:val="28"/>
        </w:rPr>
        <w:t>кож</w:t>
      </w:r>
      <w:r w:rsidR="00DF4890" w:rsidRPr="00DF4890">
        <w:rPr>
          <w:rFonts w:ascii="Times New Roman" w:hAnsi="Times New Roman" w:cs="Times New Roman"/>
          <w:sz w:val="28"/>
          <w:szCs w:val="28"/>
        </w:rPr>
        <w:t xml:space="preserve"> ї</w:t>
      </w:r>
      <w:r w:rsidR="00A56CEA">
        <w:rPr>
          <w:rFonts w:ascii="Times New Roman" w:hAnsi="Times New Roman" w:cs="Times New Roman"/>
          <w:sz w:val="28"/>
          <w:szCs w:val="28"/>
        </w:rPr>
        <w:t>х</w:t>
      </w:r>
      <w:r w:rsidR="00DF4890" w:rsidRPr="00DF4890">
        <w:rPr>
          <w:rFonts w:ascii="Times New Roman" w:hAnsi="Times New Roman" w:cs="Times New Roman"/>
          <w:sz w:val="28"/>
          <w:szCs w:val="28"/>
        </w:rPr>
        <w:t xml:space="preserve"> основними складовими</w:t>
      </w:r>
      <w:r w:rsidR="00DF4890">
        <w:rPr>
          <w:rFonts w:ascii="Times New Roman" w:hAnsi="Times New Roman" w:cs="Times New Roman"/>
          <w:sz w:val="28"/>
          <w:szCs w:val="28"/>
        </w:rPr>
        <w:t>;</w:t>
      </w:r>
      <w:r w:rsidR="00DF4890" w:rsidRPr="00DF4890">
        <w:rPr>
          <w:rFonts w:ascii="Times New Roman" w:hAnsi="Times New Roman" w:cs="Times New Roman"/>
          <w:sz w:val="28"/>
          <w:szCs w:val="28"/>
        </w:rPr>
        <w:t xml:space="preserve"> </w:t>
      </w:r>
    </w:p>
    <w:p w14:paraId="073DDF6F" w14:textId="12F0D248" w:rsidR="002A21A5" w:rsidRPr="002A21A5" w:rsidRDefault="00D2403D" w:rsidP="00F52A82">
      <w:pPr>
        <w:numPr>
          <w:ilvl w:val="0"/>
          <w:numId w:val="1"/>
        </w:numPr>
        <w:tabs>
          <w:tab w:val="clear" w:pos="720"/>
          <w:tab w:val="num" w:pos="0"/>
        </w:tabs>
        <w:suppressAutoHyphens w:val="0"/>
        <w:ind w:left="0" w:firstLine="284"/>
        <w:jc w:val="both"/>
        <w:rPr>
          <w:rFonts w:ascii="Times New Roman" w:hAnsi="Times New Roman" w:cs="Times New Roman"/>
          <w:sz w:val="28"/>
          <w:szCs w:val="28"/>
        </w:rPr>
      </w:pPr>
      <w:r w:rsidRPr="002A21A5">
        <w:rPr>
          <w:rFonts w:ascii="Times New Roman" w:hAnsi="Times New Roman" w:cs="Times New Roman"/>
          <w:sz w:val="28"/>
          <w:szCs w:val="28"/>
        </w:rPr>
        <w:t xml:space="preserve">набуття знань щодо </w:t>
      </w:r>
      <w:r w:rsidR="002A21A5" w:rsidRPr="002A21A5">
        <w:rPr>
          <w:rFonts w:ascii="Times New Roman" w:hAnsi="Times New Roman" w:cs="Times New Roman"/>
          <w:sz w:val="28"/>
          <w:szCs w:val="28"/>
        </w:rPr>
        <w:t>аналізу ризиків під час формування та реалізації управлінських рішень та проєктів, а також врахування їх впливу при оцінюванні результатів та наслідків від реалізації цих управлінських рішень та проєктів</w:t>
      </w:r>
      <w:r w:rsidR="002A21A5" w:rsidRPr="002A21A5">
        <w:rPr>
          <w:rStyle w:val="FontStyle16"/>
          <w:bCs/>
          <w:sz w:val="28"/>
          <w:szCs w:val="28"/>
          <w:lang w:eastAsia="uk-UA"/>
        </w:rPr>
        <w:t xml:space="preserve"> на </w:t>
      </w:r>
      <w:r w:rsidR="002A21A5" w:rsidRPr="002A21A5">
        <w:rPr>
          <w:rFonts w:ascii="Times New Roman" w:hAnsi="Times New Roman" w:cs="Times New Roman"/>
          <w:sz w:val="28"/>
          <w:szCs w:val="28"/>
        </w:rPr>
        <w:t xml:space="preserve">промисловому підприємстві; </w:t>
      </w:r>
    </w:p>
    <w:p w14:paraId="1A43EAF4" w14:textId="4F87E318" w:rsidR="00A56CEA" w:rsidRPr="00A56CEA" w:rsidRDefault="002A21A5" w:rsidP="00A56CEA">
      <w:pPr>
        <w:numPr>
          <w:ilvl w:val="0"/>
          <w:numId w:val="1"/>
        </w:numPr>
        <w:tabs>
          <w:tab w:val="clear" w:pos="720"/>
          <w:tab w:val="num" w:pos="0"/>
        </w:tabs>
        <w:suppressAutoHyphens w:val="0"/>
        <w:ind w:left="0" w:firstLine="284"/>
        <w:jc w:val="both"/>
        <w:rPr>
          <w:rFonts w:ascii="Times New Roman" w:hAnsi="Times New Roman" w:cs="Times New Roman"/>
          <w:sz w:val="28"/>
          <w:szCs w:val="28"/>
        </w:rPr>
      </w:pPr>
      <w:r w:rsidRPr="00A56CEA">
        <w:rPr>
          <w:rFonts w:ascii="Times New Roman" w:hAnsi="Times New Roman" w:cs="Times New Roman"/>
          <w:sz w:val="28"/>
          <w:szCs w:val="28"/>
        </w:rPr>
        <w:t>набуття знань щодо методологічних підходів до вартісної оцінки реалізації управлінських рішень та проєктів за різними сферами їх спрямування (технічних</w:t>
      </w:r>
      <w:r w:rsidR="00A56CEA" w:rsidRPr="00A56CEA">
        <w:rPr>
          <w:rFonts w:ascii="Times New Roman" w:hAnsi="Times New Roman" w:cs="Times New Roman"/>
          <w:sz w:val="28"/>
          <w:szCs w:val="28"/>
        </w:rPr>
        <w:t>, організаційних, структурних,</w:t>
      </w:r>
      <w:r w:rsidRPr="00A56CEA">
        <w:rPr>
          <w:rFonts w:ascii="Times New Roman" w:hAnsi="Times New Roman" w:cs="Times New Roman"/>
          <w:sz w:val="28"/>
          <w:szCs w:val="28"/>
        </w:rPr>
        <w:t xml:space="preserve"> </w:t>
      </w:r>
      <w:r w:rsidR="00A56CEA" w:rsidRPr="00A56CEA">
        <w:rPr>
          <w:rFonts w:ascii="Times New Roman" w:hAnsi="Times New Roman" w:cs="Times New Roman"/>
          <w:sz w:val="28"/>
          <w:szCs w:val="28"/>
        </w:rPr>
        <w:t xml:space="preserve">комерційних, </w:t>
      </w:r>
      <w:r w:rsidRPr="00A56CEA">
        <w:rPr>
          <w:rFonts w:ascii="Times New Roman" w:hAnsi="Times New Roman" w:cs="Times New Roman"/>
          <w:sz w:val="28"/>
          <w:szCs w:val="28"/>
        </w:rPr>
        <w:t>інформаційних</w:t>
      </w:r>
      <w:r w:rsidR="00A56CEA" w:rsidRPr="00A56CEA">
        <w:rPr>
          <w:rFonts w:ascii="Times New Roman" w:hAnsi="Times New Roman" w:cs="Times New Roman"/>
          <w:sz w:val="28"/>
          <w:szCs w:val="28"/>
        </w:rPr>
        <w:t xml:space="preserve">, </w:t>
      </w:r>
      <w:r w:rsidRPr="00A56CEA">
        <w:rPr>
          <w:rFonts w:ascii="Times New Roman" w:hAnsi="Times New Roman" w:cs="Times New Roman"/>
          <w:sz w:val="28"/>
          <w:szCs w:val="28"/>
        </w:rPr>
        <w:t>соціальних</w:t>
      </w:r>
      <w:r w:rsidR="00A56CEA" w:rsidRPr="00A56CEA">
        <w:rPr>
          <w:rFonts w:ascii="Times New Roman" w:hAnsi="Times New Roman" w:cs="Times New Roman"/>
          <w:sz w:val="28"/>
          <w:szCs w:val="28"/>
        </w:rPr>
        <w:t>, методологічних (методичних) і наукових (науково-дослідних))</w:t>
      </w:r>
      <w:r w:rsidR="00A56CEA" w:rsidRPr="00A56CEA">
        <w:rPr>
          <w:rStyle w:val="FontStyle16"/>
          <w:bCs/>
          <w:sz w:val="28"/>
          <w:szCs w:val="28"/>
          <w:lang w:eastAsia="uk-UA"/>
        </w:rPr>
        <w:t xml:space="preserve"> на </w:t>
      </w:r>
      <w:r w:rsidR="00A56CEA" w:rsidRPr="00A56CEA">
        <w:rPr>
          <w:rFonts w:ascii="Times New Roman" w:hAnsi="Times New Roman" w:cs="Times New Roman"/>
          <w:sz w:val="28"/>
          <w:szCs w:val="28"/>
        </w:rPr>
        <w:t xml:space="preserve">промисловому підприємстві; </w:t>
      </w:r>
    </w:p>
    <w:p w14:paraId="26EA6B51" w14:textId="6C2E1CE8" w:rsidR="00A56CEA" w:rsidRPr="00A56CEA" w:rsidRDefault="00A56CEA" w:rsidP="00A56CEA">
      <w:pPr>
        <w:numPr>
          <w:ilvl w:val="0"/>
          <w:numId w:val="1"/>
        </w:numPr>
        <w:tabs>
          <w:tab w:val="clear" w:pos="720"/>
          <w:tab w:val="num" w:pos="0"/>
        </w:tabs>
        <w:suppressAutoHyphens w:val="0"/>
        <w:ind w:left="0" w:firstLine="284"/>
        <w:jc w:val="both"/>
        <w:rPr>
          <w:rFonts w:ascii="Times New Roman" w:hAnsi="Times New Roman" w:cs="Times New Roman"/>
          <w:sz w:val="28"/>
          <w:szCs w:val="28"/>
        </w:rPr>
      </w:pPr>
      <w:r w:rsidRPr="00A56CEA">
        <w:rPr>
          <w:rFonts w:ascii="Times New Roman" w:hAnsi="Times New Roman" w:cs="Times New Roman"/>
          <w:sz w:val="28"/>
          <w:szCs w:val="28"/>
        </w:rPr>
        <w:t>ознайомлення з особливостями економічного обґрунтування проєктів, спрямованих на удосконалення організаційно - технічного розвитку виробництва та управлінської діяльності</w:t>
      </w:r>
      <w:r w:rsidR="005E7BC9" w:rsidRPr="005E7BC9">
        <w:rPr>
          <w:rStyle w:val="FontStyle16"/>
          <w:bCs/>
          <w:sz w:val="28"/>
          <w:szCs w:val="28"/>
          <w:lang w:eastAsia="uk-UA"/>
        </w:rPr>
        <w:t xml:space="preserve"> </w:t>
      </w:r>
      <w:r w:rsidR="005E7BC9" w:rsidRPr="00A56CEA">
        <w:rPr>
          <w:rStyle w:val="FontStyle16"/>
          <w:bCs/>
          <w:sz w:val="28"/>
          <w:szCs w:val="28"/>
          <w:lang w:eastAsia="uk-UA"/>
        </w:rPr>
        <w:t xml:space="preserve">на </w:t>
      </w:r>
      <w:r w:rsidR="005E7BC9" w:rsidRPr="00A56CEA">
        <w:rPr>
          <w:rFonts w:ascii="Times New Roman" w:hAnsi="Times New Roman" w:cs="Times New Roman"/>
          <w:sz w:val="28"/>
          <w:szCs w:val="28"/>
        </w:rPr>
        <w:t>промисловому підприємстві</w:t>
      </w:r>
      <w:r w:rsidRPr="00A56CEA">
        <w:rPr>
          <w:rFonts w:ascii="Times New Roman" w:hAnsi="Times New Roman" w:cs="Times New Roman"/>
          <w:sz w:val="28"/>
          <w:szCs w:val="28"/>
        </w:rPr>
        <w:t xml:space="preserve">, а також </w:t>
      </w:r>
      <w:r w:rsidR="00D2403D" w:rsidRPr="00A56CEA">
        <w:rPr>
          <w:rFonts w:ascii="Times New Roman" w:hAnsi="Times New Roman" w:cs="Times New Roman"/>
          <w:sz w:val="28"/>
          <w:szCs w:val="28"/>
        </w:rPr>
        <w:t xml:space="preserve"> </w:t>
      </w:r>
      <w:r w:rsidRPr="00A56CEA">
        <w:rPr>
          <w:rFonts w:ascii="Times New Roman" w:hAnsi="Times New Roman" w:cs="Times New Roman"/>
          <w:sz w:val="28"/>
          <w:szCs w:val="28"/>
        </w:rPr>
        <w:t>здійсненням інвестиційної діяльності</w:t>
      </w:r>
      <w:r w:rsidR="005E7BC9">
        <w:rPr>
          <w:rFonts w:ascii="Times New Roman" w:hAnsi="Times New Roman" w:cs="Times New Roman"/>
          <w:sz w:val="28"/>
          <w:szCs w:val="28"/>
        </w:rPr>
        <w:t xml:space="preserve"> господарюючими суб’єктами.</w:t>
      </w:r>
    </w:p>
    <w:p w14:paraId="797945C3" w14:textId="3991EC80" w:rsidR="007A054D" w:rsidRDefault="00F52A82" w:rsidP="00F52A82">
      <w:pPr>
        <w:spacing w:before="120"/>
        <w:ind w:firstLine="567"/>
        <w:jc w:val="both"/>
        <w:rPr>
          <w:rFonts w:ascii="Times New Roman" w:eastAsia="Times New Roman" w:hAnsi="Times New Roman" w:cs="Times New Roman"/>
          <w:i/>
          <w:iCs/>
          <w:sz w:val="28"/>
          <w:szCs w:val="28"/>
          <w:lang w:eastAsia="ru-RU"/>
        </w:rPr>
      </w:pPr>
      <w:r w:rsidRPr="0043568B">
        <w:rPr>
          <w:rFonts w:ascii="Times New Roman" w:hAnsi="Times New Roman" w:cs="Times New Roman"/>
          <w:sz w:val="28"/>
          <w:szCs w:val="28"/>
          <w:lang w:eastAsia="ru-RU"/>
        </w:rPr>
        <w:t xml:space="preserve">Знання та навички, отримані студентами при вивченні дисципліни </w:t>
      </w:r>
      <w:r w:rsidR="005E7BC9">
        <w:rPr>
          <w:rFonts w:ascii="Times New Roman" w:hAnsi="Times New Roman" w:cs="Times New Roman"/>
          <w:sz w:val="28"/>
          <w:szCs w:val="28"/>
          <w:lang w:eastAsia="ru-RU"/>
        </w:rPr>
        <w:t>«</w:t>
      </w:r>
      <w:r w:rsidR="005E7BC9" w:rsidRPr="00376168">
        <w:rPr>
          <w:rFonts w:ascii="Times New Roman" w:eastAsia="Times New Roman" w:hAnsi="Times New Roman" w:cs="Times New Roman"/>
          <w:i/>
          <w:iCs/>
          <w:sz w:val="28"/>
          <w:szCs w:val="28"/>
          <w:lang w:eastAsia="ru-RU"/>
        </w:rPr>
        <w:t>Організаційно-економічне обґрунтування проектів та управлінських рішень на промислових підприємствах</w:t>
      </w:r>
      <w:r w:rsidR="005E7BC9" w:rsidRPr="0043568B">
        <w:rPr>
          <w:rFonts w:ascii="Times New Roman" w:hAnsi="Times New Roman" w:cs="Times New Roman"/>
          <w:sz w:val="28"/>
        </w:rPr>
        <w:t xml:space="preserve">» </w:t>
      </w:r>
      <w:r w:rsidRPr="0043568B">
        <w:rPr>
          <w:rFonts w:ascii="Times New Roman" w:hAnsi="Times New Roman" w:cs="Times New Roman"/>
          <w:sz w:val="28"/>
          <w:szCs w:val="28"/>
          <w:lang w:eastAsia="ru-RU"/>
        </w:rPr>
        <w:t xml:space="preserve">мають бути враховані під час опанування таких дисциплін, як </w:t>
      </w:r>
      <w:r w:rsidR="007A054D">
        <w:rPr>
          <w:rFonts w:ascii="Times New Roman" w:eastAsia="Times New Roman" w:hAnsi="Times New Roman" w:cs="Times New Roman"/>
          <w:i/>
          <w:iCs/>
          <w:sz w:val="28"/>
          <w:szCs w:val="28"/>
          <w:lang w:eastAsia="ru-RU"/>
        </w:rPr>
        <w:t>«</w:t>
      </w:r>
      <w:r w:rsidR="00EB5584" w:rsidRPr="00EB5584">
        <w:rPr>
          <w:rFonts w:ascii="Times New Roman" w:eastAsia="Times New Roman" w:hAnsi="Times New Roman" w:cs="Times New Roman"/>
          <w:i/>
          <w:iCs/>
          <w:sz w:val="28"/>
          <w:szCs w:val="28"/>
          <w:lang w:eastAsia="ru-RU"/>
        </w:rPr>
        <w:t>Менеджмент бізнес-процесів</w:t>
      </w:r>
      <w:r w:rsidR="007A054D">
        <w:rPr>
          <w:rFonts w:ascii="Times New Roman" w:eastAsia="Times New Roman" w:hAnsi="Times New Roman" w:cs="Times New Roman"/>
          <w:i/>
          <w:iCs/>
          <w:sz w:val="28"/>
          <w:szCs w:val="28"/>
          <w:lang w:eastAsia="ru-RU"/>
        </w:rPr>
        <w:t>»</w:t>
      </w:r>
      <w:r w:rsidR="005E7BC9">
        <w:rPr>
          <w:rFonts w:ascii="Times New Roman" w:eastAsia="Times New Roman" w:hAnsi="Times New Roman" w:cs="Times New Roman"/>
          <w:i/>
          <w:iCs/>
          <w:sz w:val="28"/>
          <w:szCs w:val="28"/>
          <w:lang w:eastAsia="ru-RU"/>
        </w:rPr>
        <w:t xml:space="preserve">, </w:t>
      </w:r>
      <w:r w:rsidR="005E7BC9" w:rsidRPr="0043568B">
        <w:rPr>
          <w:rFonts w:ascii="Times New Roman" w:hAnsi="Times New Roman" w:cs="Times New Roman"/>
          <w:sz w:val="28"/>
          <w:szCs w:val="28"/>
          <w:lang w:eastAsia="ru-RU"/>
        </w:rPr>
        <w:t>«</w:t>
      </w:r>
      <w:r w:rsidR="005E7BC9" w:rsidRPr="00DC6BC3">
        <w:rPr>
          <w:rFonts w:ascii="Times New Roman" w:eastAsia="Times New Roman" w:hAnsi="Times New Roman" w:cs="Times New Roman"/>
          <w:i/>
          <w:iCs/>
          <w:sz w:val="28"/>
          <w:szCs w:val="28"/>
          <w:lang w:eastAsia="ru-RU"/>
        </w:rPr>
        <w:t>Менеджмент організацій за видами господарської діяльності</w:t>
      </w:r>
      <w:r w:rsidR="005E7BC9" w:rsidRPr="0043568B">
        <w:rPr>
          <w:rFonts w:ascii="Times New Roman" w:hAnsi="Times New Roman" w:cs="Times New Roman"/>
          <w:sz w:val="28"/>
          <w:szCs w:val="28"/>
          <w:lang w:eastAsia="ru-RU"/>
        </w:rPr>
        <w:t>»</w:t>
      </w:r>
      <w:r w:rsidR="005E7BC9">
        <w:rPr>
          <w:rFonts w:ascii="Times New Roman" w:hAnsi="Times New Roman" w:cs="Times New Roman"/>
          <w:sz w:val="28"/>
          <w:szCs w:val="28"/>
          <w:lang w:eastAsia="ru-RU"/>
        </w:rPr>
        <w:t xml:space="preserve">, </w:t>
      </w:r>
      <w:r w:rsidR="005E7BC9">
        <w:rPr>
          <w:rFonts w:ascii="Times New Roman" w:eastAsia="Times New Roman" w:hAnsi="Times New Roman" w:cs="Times New Roman"/>
          <w:i/>
          <w:iCs/>
          <w:sz w:val="28"/>
          <w:szCs w:val="28"/>
          <w:lang w:eastAsia="ru-RU"/>
        </w:rPr>
        <w:t>«</w:t>
      </w:r>
      <w:r w:rsidR="005E7BC9" w:rsidRPr="007A054D">
        <w:rPr>
          <w:rFonts w:ascii="Times New Roman" w:eastAsia="Times New Roman" w:hAnsi="Times New Roman" w:cs="Times New Roman"/>
          <w:i/>
          <w:iCs/>
          <w:sz w:val="28"/>
          <w:szCs w:val="28"/>
          <w:lang w:eastAsia="ru-RU"/>
        </w:rPr>
        <w:t>Менеджмент інноваційно-інвестиційної діяльності в промисловості</w:t>
      </w:r>
      <w:r w:rsidR="005E7BC9">
        <w:rPr>
          <w:rFonts w:ascii="Times New Roman" w:eastAsia="Times New Roman" w:hAnsi="Times New Roman" w:cs="Times New Roman"/>
          <w:i/>
          <w:iCs/>
          <w:sz w:val="28"/>
          <w:szCs w:val="28"/>
          <w:lang w:eastAsia="ru-RU"/>
        </w:rPr>
        <w:t>»</w:t>
      </w:r>
      <w:r w:rsidR="00EB5584">
        <w:rPr>
          <w:rFonts w:ascii="Times New Roman" w:eastAsia="Times New Roman" w:hAnsi="Times New Roman" w:cs="Times New Roman"/>
          <w:i/>
          <w:iCs/>
          <w:sz w:val="28"/>
          <w:szCs w:val="28"/>
          <w:lang w:eastAsia="ru-RU"/>
        </w:rPr>
        <w:t xml:space="preserve"> та «</w:t>
      </w:r>
      <w:r w:rsidR="00EB5584" w:rsidRPr="00EB5584">
        <w:rPr>
          <w:rFonts w:ascii="Times New Roman" w:eastAsia="Times New Roman" w:hAnsi="Times New Roman" w:cs="Times New Roman"/>
          <w:i/>
          <w:iCs/>
          <w:sz w:val="28"/>
          <w:szCs w:val="28"/>
          <w:lang w:eastAsia="ru-RU"/>
        </w:rPr>
        <w:t>Управління проектами</w:t>
      </w:r>
      <w:r w:rsidR="00EB5584">
        <w:rPr>
          <w:rFonts w:ascii="Times New Roman" w:eastAsia="Times New Roman" w:hAnsi="Times New Roman" w:cs="Times New Roman"/>
          <w:i/>
          <w:iCs/>
          <w:sz w:val="28"/>
          <w:szCs w:val="28"/>
          <w:lang w:eastAsia="ru-RU"/>
        </w:rPr>
        <w:t>»</w:t>
      </w:r>
      <w:r w:rsidR="007A054D">
        <w:rPr>
          <w:rFonts w:ascii="Times New Roman" w:eastAsia="Times New Roman" w:hAnsi="Times New Roman" w:cs="Times New Roman"/>
          <w:i/>
          <w:iCs/>
          <w:sz w:val="28"/>
          <w:szCs w:val="28"/>
          <w:lang w:eastAsia="ru-RU"/>
        </w:rPr>
        <w:t xml:space="preserve">, </w:t>
      </w:r>
      <w:r w:rsidR="00EB5584">
        <w:rPr>
          <w:rFonts w:ascii="Times New Roman" w:eastAsia="Times New Roman" w:hAnsi="Times New Roman" w:cs="Times New Roman"/>
          <w:i/>
          <w:iCs/>
          <w:sz w:val="28"/>
          <w:szCs w:val="28"/>
          <w:lang w:eastAsia="ru-RU"/>
        </w:rPr>
        <w:t>а також «</w:t>
      </w:r>
      <w:r w:rsidR="00EB5584" w:rsidRPr="00EB5584">
        <w:rPr>
          <w:rFonts w:ascii="Times New Roman" w:eastAsia="Times New Roman" w:hAnsi="Times New Roman" w:cs="Times New Roman"/>
          <w:i/>
          <w:iCs/>
          <w:sz w:val="28"/>
          <w:szCs w:val="28"/>
          <w:lang w:eastAsia="ru-RU"/>
        </w:rPr>
        <w:t>Фінансовий менеджмент в промисловості</w:t>
      </w:r>
      <w:r w:rsidR="00EB5584">
        <w:rPr>
          <w:rFonts w:ascii="Times New Roman" w:eastAsia="Times New Roman" w:hAnsi="Times New Roman" w:cs="Times New Roman"/>
          <w:i/>
          <w:iCs/>
          <w:sz w:val="28"/>
          <w:szCs w:val="28"/>
          <w:lang w:eastAsia="ru-RU"/>
        </w:rPr>
        <w:t>», і «</w:t>
      </w:r>
      <w:r w:rsidR="00EB5584" w:rsidRPr="00EB5584">
        <w:rPr>
          <w:rFonts w:ascii="Times New Roman" w:eastAsia="Times New Roman" w:hAnsi="Times New Roman" w:cs="Times New Roman"/>
          <w:i/>
          <w:iCs/>
          <w:sz w:val="28"/>
          <w:szCs w:val="28"/>
          <w:lang w:eastAsia="ru-RU"/>
        </w:rPr>
        <w:t>Кадрова політика промислових підприємств</w:t>
      </w:r>
      <w:r w:rsidR="00EB5584">
        <w:rPr>
          <w:rFonts w:ascii="Times New Roman" w:eastAsia="Times New Roman" w:hAnsi="Times New Roman" w:cs="Times New Roman"/>
          <w:i/>
          <w:iCs/>
          <w:sz w:val="28"/>
          <w:szCs w:val="28"/>
          <w:lang w:eastAsia="ru-RU"/>
        </w:rPr>
        <w:t>»</w:t>
      </w:r>
      <w:r w:rsidR="007A054D">
        <w:rPr>
          <w:rFonts w:ascii="Times New Roman" w:eastAsia="Times New Roman" w:hAnsi="Times New Roman" w:cs="Times New Roman"/>
          <w:i/>
          <w:iCs/>
          <w:sz w:val="28"/>
          <w:szCs w:val="28"/>
          <w:lang w:eastAsia="ru-RU"/>
        </w:rPr>
        <w:t>.</w:t>
      </w:r>
    </w:p>
    <w:p w14:paraId="5493B8D5" w14:textId="441AE55B" w:rsidR="00B56C83" w:rsidRPr="007A054D" w:rsidRDefault="006B6B28" w:rsidP="00D43DC8">
      <w:pPr>
        <w:pStyle w:val="a8"/>
        <w:spacing w:before="120"/>
        <w:ind w:left="284"/>
        <w:jc w:val="center"/>
        <w:rPr>
          <w:b/>
          <w:bCs/>
          <w:sz w:val="32"/>
          <w:szCs w:val="32"/>
          <w:lang w:val="uk-UA"/>
        </w:rPr>
      </w:pPr>
      <w:r w:rsidRPr="007A054D">
        <w:rPr>
          <w:b/>
          <w:bCs/>
          <w:sz w:val="32"/>
          <w:szCs w:val="32"/>
          <w:lang w:val="uk-UA"/>
        </w:rPr>
        <w:t xml:space="preserve">2. </w:t>
      </w:r>
      <w:r w:rsidR="00B56C83" w:rsidRPr="007A054D">
        <w:rPr>
          <w:b/>
          <w:bCs/>
          <w:sz w:val="32"/>
          <w:szCs w:val="32"/>
          <w:lang w:val="uk-UA"/>
        </w:rPr>
        <w:t>Паспорт навчальної дисципліни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260"/>
        <w:gridCol w:w="3402"/>
      </w:tblGrid>
      <w:tr w:rsidR="00B56C83" w:rsidRPr="0043568B" w14:paraId="488248EC" w14:textId="77777777" w:rsidTr="006059CE">
        <w:trPr>
          <w:trHeight w:val="883"/>
        </w:trPr>
        <w:tc>
          <w:tcPr>
            <w:tcW w:w="2977" w:type="dxa"/>
            <w:tcBorders>
              <w:top w:val="single" w:sz="4" w:space="0" w:color="auto"/>
              <w:left w:val="single" w:sz="4" w:space="0" w:color="auto"/>
              <w:bottom w:val="single" w:sz="4" w:space="0" w:color="auto"/>
              <w:right w:val="single" w:sz="4" w:space="0" w:color="auto"/>
            </w:tcBorders>
            <w:vAlign w:val="center"/>
            <w:hideMark/>
          </w:tcPr>
          <w:p w14:paraId="4226B904" w14:textId="77777777" w:rsidR="00B56C83" w:rsidRPr="006059CE" w:rsidRDefault="00B56C83" w:rsidP="00D11C9F">
            <w:pPr>
              <w:autoSpaceDE w:val="0"/>
              <w:autoSpaceDN w:val="0"/>
              <w:spacing w:line="276" w:lineRule="auto"/>
              <w:jc w:val="center"/>
              <w:rPr>
                <w:rFonts w:ascii="Times New Roman" w:hAnsi="Times New Roman" w:cs="Times New Roman"/>
                <w:b/>
                <w:lang w:eastAsia="en-US"/>
              </w:rPr>
            </w:pPr>
            <w:r w:rsidRPr="006059CE">
              <w:rPr>
                <w:rFonts w:ascii="Times New Roman" w:hAnsi="Times New Roman" w:cs="Times New Roman"/>
                <w:b/>
              </w:rPr>
              <w:t xml:space="preserve">Нормативні показники </w:t>
            </w:r>
          </w:p>
        </w:tc>
        <w:tc>
          <w:tcPr>
            <w:tcW w:w="3260" w:type="dxa"/>
            <w:tcBorders>
              <w:top w:val="single" w:sz="4" w:space="0" w:color="auto"/>
              <w:left w:val="single" w:sz="4" w:space="0" w:color="auto"/>
              <w:right w:val="single" w:sz="4" w:space="0" w:color="auto"/>
            </w:tcBorders>
            <w:vAlign w:val="center"/>
            <w:hideMark/>
          </w:tcPr>
          <w:p w14:paraId="6294AF09" w14:textId="77777777" w:rsidR="00B56C83" w:rsidRPr="006059CE" w:rsidRDefault="00B56C83" w:rsidP="00D11C9F">
            <w:pPr>
              <w:autoSpaceDE w:val="0"/>
              <w:autoSpaceDN w:val="0"/>
              <w:spacing w:line="276" w:lineRule="auto"/>
              <w:jc w:val="center"/>
              <w:rPr>
                <w:rFonts w:ascii="Times New Roman" w:hAnsi="Times New Roman" w:cs="Times New Roman"/>
                <w:b/>
                <w:lang w:eastAsia="en-US"/>
              </w:rPr>
            </w:pPr>
            <w:r w:rsidRPr="006059CE">
              <w:rPr>
                <w:rFonts w:ascii="Times New Roman" w:hAnsi="Times New Roman" w:cs="Times New Roman"/>
                <w:b/>
              </w:rPr>
              <w:t>денна форма здобуття освіти</w:t>
            </w:r>
          </w:p>
        </w:tc>
        <w:tc>
          <w:tcPr>
            <w:tcW w:w="3402" w:type="dxa"/>
            <w:tcBorders>
              <w:top w:val="single" w:sz="4" w:space="0" w:color="auto"/>
              <w:left w:val="single" w:sz="4" w:space="0" w:color="auto"/>
              <w:right w:val="single" w:sz="4" w:space="0" w:color="auto"/>
            </w:tcBorders>
            <w:vAlign w:val="center"/>
          </w:tcPr>
          <w:p w14:paraId="7D0BCB46" w14:textId="77777777" w:rsidR="00B56C83" w:rsidRPr="006059CE" w:rsidRDefault="00B56C83" w:rsidP="00D11C9F">
            <w:pPr>
              <w:spacing w:line="276" w:lineRule="auto"/>
              <w:jc w:val="center"/>
              <w:rPr>
                <w:rFonts w:ascii="Times New Roman" w:hAnsi="Times New Roman" w:cs="Times New Roman"/>
                <w:b/>
                <w:lang w:eastAsia="en-US"/>
              </w:rPr>
            </w:pPr>
            <w:r w:rsidRPr="006059CE">
              <w:rPr>
                <w:rFonts w:ascii="Times New Roman" w:hAnsi="Times New Roman" w:cs="Times New Roman"/>
                <w:b/>
              </w:rPr>
              <w:t>заочна форма здобуття освіти</w:t>
            </w:r>
          </w:p>
        </w:tc>
      </w:tr>
      <w:tr w:rsidR="00B56C83" w:rsidRPr="0043568B" w14:paraId="10A345C0" w14:textId="77777777" w:rsidTr="006059CE">
        <w:trPr>
          <w:trHeight w:val="44"/>
        </w:trPr>
        <w:tc>
          <w:tcPr>
            <w:tcW w:w="2977" w:type="dxa"/>
            <w:tcBorders>
              <w:top w:val="single" w:sz="4" w:space="0" w:color="auto"/>
              <w:left w:val="single" w:sz="4" w:space="0" w:color="auto"/>
              <w:bottom w:val="single" w:sz="4" w:space="0" w:color="auto"/>
              <w:right w:val="single" w:sz="4" w:space="0" w:color="auto"/>
            </w:tcBorders>
            <w:vAlign w:val="center"/>
            <w:hideMark/>
          </w:tcPr>
          <w:p w14:paraId="49344F63" w14:textId="77777777" w:rsidR="00B56C83" w:rsidRPr="006059CE" w:rsidRDefault="00B56C83" w:rsidP="00D11C9F">
            <w:pPr>
              <w:autoSpaceDE w:val="0"/>
              <w:autoSpaceDN w:val="0"/>
              <w:jc w:val="center"/>
              <w:rPr>
                <w:rFonts w:ascii="Times New Roman" w:hAnsi="Times New Roman" w:cs="Times New Roman"/>
                <w:b/>
                <w:iCs/>
                <w:sz w:val="18"/>
                <w:szCs w:val="18"/>
              </w:rPr>
            </w:pPr>
            <w:r w:rsidRPr="006059CE">
              <w:rPr>
                <w:rFonts w:ascii="Times New Roman" w:hAnsi="Times New Roman" w:cs="Times New Roman"/>
                <w:b/>
                <w:iCs/>
                <w:sz w:val="18"/>
                <w:szCs w:val="18"/>
              </w:rPr>
              <w:t>1</w:t>
            </w:r>
          </w:p>
        </w:tc>
        <w:tc>
          <w:tcPr>
            <w:tcW w:w="3260" w:type="dxa"/>
            <w:tcBorders>
              <w:top w:val="single" w:sz="4" w:space="0" w:color="auto"/>
              <w:left w:val="single" w:sz="4" w:space="0" w:color="auto"/>
              <w:right w:val="single" w:sz="4" w:space="0" w:color="auto"/>
            </w:tcBorders>
            <w:vAlign w:val="center"/>
            <w:hideMark/>
          </w:tcPr>
          <w:p w14:paraId="76D67801" w14:textId="77777777" w:rsidR="00B56C83" w:rsidRPr="006059CE" w:rsidRDefault="00B56C83" w:rsidP="00D11C9F">
            <w:pPr>
              <w:autoSpaceDE w:val="0"/>
              <w:autoSpaceDN w:val="0"/>
              <w:jc w:val="center"/>
              <w:rPr>
                <w:rFonts w:ascii="Times New Roman" w:hAnsi="Times New Roman" w:cs="Times New Roman"/>
                <w:b/>
                <w:iCs/>
                <w:sz w:val="18"/>
                <w:szCs w:val="18"/>
              </w:rPr>
            </w:pPr>
            <w:r w:rsidRPr="006059CE">
              <w:rPr>
                <w:rFonts w:ascii="Times New Roman" w:hAnsi="Times New Roman" w:cs="Times New Roman"/>
                <w:b/>
                <w:iCs/>
                <w:sz w:val="18"/>
                <w:szCs w:val="18"/>
              </w:rPr>
              <w:t>2</w:t>
            </w:r>
          </w:p>
        </w:tc>
        <w:tc>
          <w:tcPr>
            <w:tcW w:w="3402" w:type="dxa"/>
            <w:tcBorders>
              <w:top w:val="single" w:sz="4" w:space="0" w:color="auto"/>
              <w:left w:val="single" w:sz="4" w:space="0" w:color="auto"/>
              <w:right w:val="single" w:sz="4" w:space="0" w:color="auto"/>
            </w:tcBorders>
            <w:vAlign w:val="center"/>
          </w:tcPr>
          <w:p w14:paraId="1CC6C5E9" w14:textId="77777777" w:rsidR="00B56C83" w:rsidRPr="006059CE" w:rsidRDefault="00B56C83" w:rsidP="00D11C9F">
            <w:pPr>
              <w:jc w:val="center"/>
              <w:rPr>
                <w:rFonts w:ascii="Times New Roman" w:hAnsi="Times New Roman" w:cs="Times New Roman"/>
                <w:b/>
                <w:iCs/>
                <w:sz w:val="18"/>
                <w:szCs w:val="18"/>
              </w:rPr>
            </w:pPr>
            <w:r w:rsidRPr="006059CE">
              <w:rPr>
                <w:rFonts w:ascii="Times New Roman" w:hAnsi="Times New Roman" w:cs="Times New Roman"/>
                <w:b/>
                <w:iCs/>
                <w:sz w:val="18"/>
                <w:szCs w:val="18"/>
              </w:rPr>
              <w:t>3</w:t>
            </w:r>
          </w:p>
        </w:tc>
      </w:tr>
      <w:tr w:rsidR="00B56C83" w:rsidRPr="0043568B" w14:paraId="54C0FC71" w14:textId="77777777" w:rsidTr="006059CE">
        <w:trPr>
          <w:trHeight w:val="365"/>
        </w:trPr>
        <w:tc>
          <w:tcPr>
            <w:tcW w:w="2977" w:type="dxa"/>
            <w:tcBorders>
              <w:top w:val="single" w:sz="4" w:space="0" w:color="auto"/>
              <w:left w:val="single" w:sz="4" w:space="0" w:color="auto"/>
              <w:bottom w:val="single" w:sz="4" w:space="0" w:color="auto"/>
              <w:right w:val="single" w:sz="4" w:space="0" w:color="auto"/>
            </w:tcBorders>
            <w:vAlign w:val="center"/>
            <w:hideMark/>
          </w:tcPr>
          <w:p w14:paraId="62B7A2E0" w14:textId="77777777" w:rsidR="00B56C83" w:rsidRPr="006059CE" w:rsidRDefault="00B56C83" w:rsidP="00D11C9F">
            <w:pPr>
              <w:autoSpaceDE w:val="0"/>
              <w:autoSpaceDN w:val="0"/>
              <w:spacing w:before="60" w:after="60" w:line="276" w:lineRule="auto"/>
              <w:rPr>
                <w:rFonts w:ascii="Times New Roman" w:hAnsi="Times New Roman" w:cs="Times New Roman"/>
                <w:b/>
                <w:bCs/>
                <w:lang w:eastAsia="en-US"/>
              </w:rPr>
            </w:pPr>
            <w:r w:rsidRPr="006059CE">
              <w:rPr>
                <w:rFonts w:ascii="Times New Roman" w:hAnsi="Times New Roman" w:cs="Times New Roman"/>
                <w:b/>
                <w:bCs/>
                <w:lang w:eastAsia="en-US"/>
              </w:rPr>
              <w:t>Статус дисципліни</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14:paraId="39F05A32" w14:textId="2EF5040A" w:rsidR="00B56C83" w:rsidRPr="0043568B" w:rsidRDefault="005E7BC9" w:rsidP="00D11C9F">
            <w:pPr>
              <w:autoSpaceDE w:val="0"/>
              <w:autoSpaceDN w:val="0"/>
              <w:spacing w:line="276" w:lineRule="auto"/>
              <w:jc w:val="center"/>
              <w:rPr>
                <w:rFonts w:ascii="Times New Roman" w:hAnsi="Times New Roman" w:cs="Times New Roman"/>
                <w:bCs/>
                <w:sz w:val="28"/>
                <w:szCs w:val="28"/>
                <w:lang w:eastAsia="en-US"/>
              </w:rPr>
            </w:pPr>
            <w:proofErr w:type="spellStart"/>
            <w:r>
              <w:rPr>
                <w:rFonts w:ascii="Times New Roman" w:hAnsi="Times New Roman" w:cs="Times New Roman"/>
                <w:b/>
                <w:sz w:val="28"/>
                <w:szCs w:val="28"/>
              </w:rPr>
              <w:t>Вібіркова</w:t>
            </w:r>
            <w:proofErr w:type="spellEnd"/>
            <w:r w:rsidR="00F52A82" w:rsidRPr="0043568B">
              <w:rPr>
                <w:rFonts w:ascii="Times New Roman" w:hAnsi="Times New Roman" w:cs="Times New Roman"/>
                <w:b/>
                <w:sz w:val="28"/>
                <w:szCs w:val="28"/>
              </w:rPr>
              <w:t xml:space="preserve"> </w:t>
            </w:r>
            <w:r w:rsidR="00F52A82" w:rsidRPr="0043568B">
              <w:rPr>
                <w:rFonts w:ascii="Times New Roman" w:hAnsi="Times New Roman" w:cs="Times New Roman"/>
                <w:bCs/>
                <w:sz w:val="28"/>
                <w:szCs w:val="28"/>
              </w:rPr>
              <w:t xml:space="preserve">дисципліна циклу </w:t>
            </w:r>
            <w:r w:rsidR="00F52A82" w:rsidRPr="0043568B">
              <w:rPr>
                <w:rFonts w:ascii="Times New Roman" w:hAnsi="Times New Roman" w:cs="Times New Roman"/>
                <w:sz w:val="28"/>
                <w:szCs w:val="28"/>
              </w:rPr>
              <w:t xml:space="preserve">професійної підготовки </w:t>
            </w:r>
            <w:r w:rsidR="00EB5584" w:rsidRPr="00EB5584">
              <w:rPr>
                <w:rFonts w:ascii="Times New Roman" w:hAnsi="Times New Roman" w:cs="Times New Roman"/>
                <w:sz w:val="28"/>
                <w:szCs w:val="28"/>
              </w:rPr>
              <w:t>спеціальності</w:t>
            </w:r>
          </w:p>
        </w:tc>
      </w:tr>
      <w:tr w:rsidR="00B56C83" w:rsidRPr="0043568B" w14:paraId="25DB9ABA" w14:textId="77777777" w:rsidTr="006059CE">
        <w:trPr>
          <w:trHeight w:val="243"/>
        </w:trPr>
        <w:tc>
          <w:tcPr>
            <w:tcW w:w="2977" w:type="dxa"/>
            <w:tcBorders>
              <w:top w:val="single" w:sz="4" w:space="0" w:color="auto"/>
              <w:left w:val="single" w:sz="4" w:space="0" w:color="auto"/>
              <w:bottom w:val="single" w:sz="4" w:space="0" w:color="auto"/>
              <w:right w:val="single" w:sz="4" w:space="0" w:color="auto"/>
            </w:tcBorders>
            <w:vAlign w:val="center"/>
            <w:hideMark/>
          </w:tcPr>
          <w:p w14:paraId="0AA15172" w14:textId="77777777" w:rsidR="00B56C83" w:rsidRPr="006059CE" w:rsidRDefault="00B56C83" w:rsidP="00D11C9F">
            <w:pPr>
              <w:autoSpaceDE w:val="0"/>
              <w:autoSpaceDN w:val="0"/>
              <w:spacing w:before="60" w:after="60" w:line="276" w:lineRule="auto"/>
              <w:rPr>
                <w:rFonts w:ascii="Times New Roman" w:hAnsi="Times New Roman" w:cs="Times New Roman"/>
                <w:b/>
                <w:bCs/>
              </w:rPr>
            </w:pPr>
            <w:r w:rsidRPr="006059CE">
              <w:rPr>
                <w:rFonts w:ascii="Times New Roman" w:hAnsi="Times New Roman" w:cs="Times New Roman"/>
                <w:b/>
                <w:bCs/>
              </w:rPr>
              <w:t xml:space="preserve">Семестр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9BE4672" w14:textId="4DA61ABA" w:rsidR="00B56C83" w:rsidRPr="0043568B" w:rsidRDefault="005E7BC9" w:rsidP="00D11C9F">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3</w:t>
            </w:r>
            <w:r w:rsidR="00B56C83" w:rsidRPr="0043568B">
              <w:rPr>
                <w:rFonts w:ascii="Times New Roman" w:hAnsi="Times New Roman" w:cs="Times New Roman"/>
              </w:rPr>
              <w:t xml:space="preserve"> -й</w:t>
            </w:r>
          </w:p>
        </w:tc>
        <w:tc>
          <w:tcPr>
            <w:tcW w:w="3402" w:type="dxa"/>
            <w:tcBorders>
              <w:top w:val="single" w:sz="4" w:space="0" w:color="auto"/>
              <w:left w:val="single" w:sz="4" w:space="0" w:color="auto"/>
              <w:bottom w:val="single" w:sz="4" w:space="0" w:color="auto"/>
              <w:right w:val="single" w:sz="4" w:space="0" w:color="auto"/>
            </w:tcBorders>
            <w:vAlign w:val="center"/>
          </w:tcPr>
          <w:p w14:paraId="43A180EB" w14:textId="013CA0DE" w:rsidR="00B56C83" w:rsidRPr="0043568B" w:rsidRDefault="005E7BC9" w:rsidP="00D11C9F">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3</w:t>
            </w:r>
            <w:r w:rsidR="00B56C83" w:rsidRPr="0043568B">
              <w:rPr>
                <w:rFonts w:ascii="Times New Roman" w:hAnsi="Times New Roman" w:cs="Times New Roman"/>
              </w:rPr>
              <w:t xml:space="preserve"> -й</w:t>
            </w:r>
          </w:p>
        </w:tc>
      </w:tr>
      <w:tr w:rsidR="00B56C83" w:rsidRPr="0043568B" w14:paraId="77470B67" w14:textId="77777777" w:rsidTr="006059CE">
        <w:trPr>
          <w:trHeight w:val="511"/>
        </w:trPr>
        <w:tc>
          <w:tcPr>
            <w:tcW w:w="2977" w:type="dxa"/>
            <w:tcBorders>
              <w:top w:val="single" w:sz="4" w:space="0" w:color="auto"/>
              <w:left w:val="single" w:sz="4" w:space="0" w:color="auto"/>
              <w:bottom w:val="single" w:sz="4" w:space="0" w:color="auto"/>
              <w:right w:val="single" w:sz="4" w:space="0" w:color="auto"/>
            </w:tcBorders>
            <w:vAlign w:val="center"/>
            <w:hideMark/>
          </w:tcPr>
          <w:p w14:paraId="74CBA5DD" w14:textId="77777777" w:rsidR="00B56C83" w:rsidRPr="006059CE" w:rsidRDefault="00B56C83" w:rsidP="00D11C9F">
            <w:pPr>
              <w:autoSpaceDE w:val="0"/>
              <w:autoSpaceDN w:val="0"/>
              <w:spacing w:before="60" w:after="60" w:line="276" w:lineRule="auto"/>
              <w:rPr>
                <w:rFonts w:ascii="Times New Roman" w:hAnsi="Times New Roman" w:cs="Times New Roman"/>
                <w:b/>
                <w:bCs/>
              </w:rPr>
            </w:pPr>
            <w:r w:rsidRPr="006059CE">
              <w:rPr>
                <w:rFonts w:ascii="Times New Roman" w:hAnsi="Times New Roman" w:cs="Times New Roman"/>
                <w:b/>
                <w:bCs/>
              </w:rPr>
              <w:t xml:space="preserve">Кількість кредитів ECTS </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14:paraId="43A6F663" w14:textId="663D6D18" w:rsidR="00B56C83" w:rsidRPr="0043568B" w:rsidRDefault="005E7BC9" w:rsidP="00D11C9F">
            <w:pPr>
              <w:autoSpaceDE w:val="0"/>
              <w:autoSpaceDN w:val="0"/>
              <w:spacing w:line="276" w:lineRule="auto"/>
              <w:jc w:val="center"/>
              <w:rPr>
                <w:rFonts w:ascii="Times New Roman" w:hAnsi="Times New Roman" w:cs="Times New Roman"/>
                <w:b/>
              </w:rPr>
            </w:pPr>
            <w:r>
              <w:rPr>
                <w:rFonts w:ascii="Times New Roman" w:hAnsi="Times New Roman" w:cs="Times New Roman"/>
                <w:b/>
              </w:rPr>
              <w:t>3</w:t>
            </w:r>
          </w:p>
        </w:tc>
      </w:tr>
      <w:tr w:rsidR="00B56C83" w:rsidRPr="0043568B" w14:paraId="4C9F29F3" w14:textId="77777777" w:rsidTr="006059CE">
        <w:trPr>
          <w:trHeight w:val="364"/>
        </w:trPr>
        <w:tc>
          <w:tcPr>
            <w:tcW w:w="2977" w:type="dxa"/>
            <w:tcBorders>
              <w:top w:val="single" w:sz="4" w:space="0" w:color="auto"/>
              <w:left w:val="single" w:sz="4" w:space="0" w:color="auto"/>
              <w:bottom w:val="single" w:sz="4" w:space="0" w:color="auto"/>
              <w:right w:val="single" w:sz="4" w:space="0" w:color="auto"/>
            </w:tcBorders>
            <w:vAlign w:val="center"/>
            <w:hideMark/>
          </w:tcPr>
          <w:p w14:paraId="7B8D6DA5" w14:textId="77777777" w:rsidR="00B56C83" w:rsidRPr="006059CE" w:rsidRDefault="00B56C83" w:rsidP="00D11C9F">
            <w:pPr>
              <w:autoSpaceDE w:val="0"/>
              <w:autoSpaceDN w:val="0"/>
              <w:spacing w:before="60" w:after="60" w:line="276" w:lineRule="auto"/>
              <w:rPr>
                <w:rFonts w:ascii="Times New Roman" w:hAnsi="Times New Roman" w:cs="Times New Roman"/>
                <w:b/>
                <w:bCs/>
                <w:lang w:eastAsia="en-US"/>
              </w:rPr>
            </w:pPr>
            <w:r w:rsidRPr="006059CE">
              <w:rPr>
                <w:rFonts w:ascii="Times New Roman" w:hAnsi="Times New Roman" w:cs="Times New Roman"/>
                <w:b/>
                <w:bCs/>
              </w:rPr>
              <w:t xml:space="preserve">Кількість годин </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14:paraId="7BB43D43" w14:textId="540A4B1A" w:rsidR="00B56C83" w:rsidRPr="0043568B" w:rsidRDefault="005E7BC9" w:rsidP="00D11C9F">
            <w:pPr>
              <w:autoSpaceDE w:val="0"/>
              <w:autoSpaceDN w:val="0"/>
              <w:spacing w:line="276" w:lineRule="auto"/>
              <w:jc w:val="center"/>
              <w:rPr>
                <w:rFonts w:ascii="Times New Roman" w:hAnsi="Times New Roman" w:cs="Times New Roman"/>
                <w:lang w:eastAsia="en-US"/>
              </w:rPr>
            </w:pPr>
            <w:r>
              <w:rPr>
                <w:rFonts w:ascii="Times New Roman" w:hAnsi="Times New Roman" w:cs="Times New Roman"/>
                <w:lang w:eastAsia="en-US"/>
              </w:rPr>
              <w:t>9</w:t>
            </w:r>
            <w:r w:rsidR="0043568B" w:rsidRPr="0043568B">
              <w:rPr>
                <w:rFonts w:ascii="Times New Roman" w:hAnsi="Times New Roman" w:cs="Times New Roman"/>
                <w:lang w:eastAsia="en-US"/>
              </w:rPr>
              <w:t>0</w:t>
            </w:r>
          </w:p>
        </w:tc>
      </w:tr>
      <w:tr w:rsidR="00B56C83" w:rsidRPr="0043568B" w14:paraId="2DCAF127" w14:textId="77777777" w:rsidTr="006059CE">
        <w:trPr>
          <w:trHeight w:val="272"/>
        </w:trPr>
        <w:tc>
          <w:tcPr>
            <w:tcW w:w="2977" w:type="dxa"/>
            <w:tcBorders>
              <w:top w:val="single" w:sz="4" w:space="0" w:color="auto"/>
              <w:left w:val="single" w:sz="4" w:space="0" w:color="auto"/>
              <w:bottom w:val="single" w:sz="4" w:space="0" w:color="auto"/>
              <w:right w:val="single" w:sz="4" w:space="0" w:color="auto"/>
            </w:tcBorders>
            <w:vAlign w:val="center"/>
          </w:tcPr>
          <w:p w14:paraId="11193DCD" w14:textId="77777777" w:rsidR="00B56C83" w:rsidRPr="006059CE" w:rsidRDefault="00B56C83" w:rsidP="00D11C9F">
            <w:pPr>
              <w:spacing w:line="276" w:lineRule="auto"/>
              <w:rPr>
                <w:rFonts w:ascii="Times New Roman" w:hAnsi="Times New Roman" w:cs="Times New Roman"/>
                <w:b/>
                <w:bCs/>
                <w:lang w:eastAsia="en-US"/>
              </w:rPr>
            </w:pPr>
            <w:r w:rsidRPr="006059CE">
              <w:rPr>
                <w:rFonts w:ascii="Times New Roman" w:hAnsi="Times New Roman" w:cs="Times New Roman"/>
                <w:b/>
                <w:bCs/>
              </w:rPr>
              <w:t>Лекційні заняття</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06491E1" w14:textId="29109232" w:rsidR="00B56C83" w:rsidRPr="0043568B" w:rsidRDefault="005E7BC9" w:rsidP="00D11C9F">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12</w:t>
            </w:r>
            <w:r w:rsidR="0043568B" w:rsidRPr="0043568B">
              <w:rPr>
                <w:rFonts w:ascii="Times New Roman" w:hAnsi="Times New Roman" w:cs="Times New Roman"/>
              </w:rPr>
              <w:t xml:space="preserve"> </w:t>
            </w:r>
            <w:r w:rsidR="00B56C83" w:rsidRPr="0043568B">
              <w:rPr>
                <w:rFonts w:ascii="Times New Roman" w:hAnsi="Times New Roman" w:cs="Times New Roman"/>
              </w:rPr>
              <w:t>год.</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D3D2540" w14:textId="6A87FE4D" w:rsidR="00B56C83" w:rsidRPr="0043568B" w:rsidRDefault="005E7BC9" w:rsidP="00D11C9F">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6</w:t>
            </w:r>
            <w:r w:rsidR="0043568B" w:rsidRPr="0043568B">
              <w:rPr>
                <w:rFonts w:ascii="Times New Roman" w:hAnsi="Times New Roman" w:cs="Times New Roman"/>
              </w:rPr>
              <w:t xml:space="preserve"> </w:t>
            </w:r>
            <w:r w:rsidR="00B56C83" w:rsidRPr="0043568B">
              <w:rPr>
                <w:rFonts w:ascii="Times New Roman" w:hAnsi="Times New Roman" w:cs="Times New Roman"/>
              </w:rPr>
              <w:t>год.</w:t>
            </w:r>
          </w:p>
        </w:tc>
      </w:tr>
      <w:tr w:rsidR="00B56C83" w:rsidRPr="0043568B" w14:paraId="4E973DA5" w14:textId="77777777" w:rsidTr="006059CE">
        <w:trPr>
          <w:trHeight w:val="679"/>
        </w:trPr>
        <w:tc>
          <w:tcPr>
            <w:tcW w:w="2977" w:type="dxa"/>
            <w:tcBorders>
              <w:top w:val="single" w:sz="4" w:space="0" w:color="auto"/>
              <w:left w:val="single" w:sz="4" w:space="0" w:color="auto"/>
              <w:right w:val="single" w:sz="4" w:space="0" w:color="auto"/>
            </w:tcBorders>
            <w:vAlign w:val="center"/>
          </w:tcPr>
          <w:p w14:paraId="5D922408" w14:textId="77777777" w:rsidR="00B56C83" w:rsidRPr="0043568B" w:rsidRDefault="00B56C83" w:rsidP="00D11C9F">
            <w:pPr>
              <w:autoSpaceDE w:val="0"/>
              <w:autoSpaceDN w:val="0"/>
              <w:spacing w:line="276" w:lineRule="auto"/>
              <w:rPr>
                <w:rFonts w:ascii="Times New Roman" w:hAnsi="Times New Roman" w:cs="Times New Roman"/>
              </w:rPr>
            </w:pPr>
            <w:r w:rsidRPr="0043568B">
              <w:rPr>
                <w:rFonts w:ascii="Times New Roman" w:hAnsi="Times New Roman" w:cs="Times New Roman"/>
              </w:rPr>
              <w:t xml:space="preserve">Семінарські  / </w:t>
            </w:r>
            <w:r w:rsidRPr="006059CE">
              <w:rPr>
                <w:rFonts w:ascii="Times New Roman" w:hAnsi="Times New Roman" w:cs="Times New Roman"/>
                <w:b/>
                <w:bCs/>
              </w:rPr>
              <w:t>Практичні</w:t>
            </w:r>
            <w:r w:rsidRPr="0043568B">
              <w:rPr>
                <w:rFonts w:ascii="Times New Roman" w:hAnsi="Times New Roman" w:cs="Times New Roman"/>
              </w:rPr>
              <w:t xml:space="preserve"> / Лабораторні </w:t>
            </w:r>
            <w:r w:rsidRPr="006059CE">
              <w:rPr>
                <w:rFonts w:ascii="Times New Roman" w:hAnsi="Times New Roman" w:cs="Times New Roman"/>
                <w:b/>
                <w:bCs/>
              </w:rPr>
              <w:t>заняття</w:t>
            </w:r>
          </w:p>
        </w:tc>
        <w:tc>
          <w:tcPr>
            <w:tcW w:w="3260" w:type="dxa"/>
            <w:tcBorders>
              <w:top w:val="single" w:sz="4" w:space="0" w:color="auto"/>
              <w:left w:val="single" w:sz="4" w:space="0" w:color="auto"/>
              <w:right w:val="single" w:sz="4" w:space="0" w:color="auto"/>
            </w:tcBorders>
            <w:vAlign w:val="center"/>
            <w:hideMark/>
          </w:tcPr>
          <w:p w14:paraId="4A7D2FF5" w14:textId="5A6AFEC8" w:rsidR="00B56C83" w:rsidRPr="0043568B" w:rsidRDefault="009A3F49" w:rsidP="00D11C9F">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1</w:t>
            </w:r>
            <w:r w:rsidR="005E7BC9">
              <w:rPr>
                <w:rFonts w:ascii="Times New Roman" w:hAnsi="Times New Roman" w:cs="Times New Roman"/>
              </w:rPr>
              <w:t>0</w:t>
            </w:r>
            <w:r w:rsidR="0043568B" w:rsidRPr="0043568B">
              <w:rPr>
                <w:rFonts w:ascii="Times New Roman" w:hAnsi="Times New Roman" w:cs="Times New Roman"/>
              </w:rPr>
              <w:t xml:space="preserve"> </w:t>
            </w:r>
            <w:r w:rsidR="00B56C83" w:rsidRPr="0043568B">
              <w:rPr>
                <w:rFonts w:ascii="Times New Roman" w:hAnsi="Times New Roman" w:cs="Times New Roman"/>
              </w:rPr>
              <w:t>год.</w:t>
            </w:r>
          </w:p>
        </w:tc>
        <w:tc>
          <w:tcPr>
            <w:tcW w:w="3402" w:type="dxa"/>
            <w:tcBorders>
              <w:top w:val="single" w:sz="4" w:space="0" w:color="auto"/>
              <w:left w:val="single" w:sz="4" w:space="0" w:color="auto"/>
              <w:right w:val="single" w:sz="4" w:space="0" w:color="auto"/>
            </w:tcBorders>
            <w:vAlign w:val="center"/>
            <w:hideMark/>
          </w:tcPr>
          <w:p w14:paraId="3FA596CE" w14:textId="20AFCF19" w:rsidR="00B56C83" w:rsidRPr="0043568B" w:rsidRDefault="005E7BC9" w:rsidP="00D11C9F">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4</w:t>
            </w:r>
            <w:r w:rsidR="0043568B" w:rsidRPr="0043568B">
              <w:rPr>
                <w:rFonts w:ascii="Times New Roman" w:hAnsi="Times New Roman" w:cs="Times New Roman"/>
              </w:rPr>
              <w:t xml:space="preserve"> </w:t>
            </w:r>
            <w:r w:rsidR="00B56C83" w:rsidRPr="0043568B">
              <w:rPr>
                <w:rFonts w:ascii="Times New Roman" w:hAnsi="Times New Roman" w:cs="Times New Roman"/>
              </w:rPr>
              <w:t>год.</w:t>
            </w:r>
          </w:p>
        </w:tc>
      </w:tr>
      <w:tr w:rsidR="00B56C83" w:rsidRPr="0043568B" w14:paraId="6D55CA40" w14:textId="77777777" w:rsidTr="006059CE">
        <w:trPr>
          <w:trHeight w:val="317"/>
        </w:trPr>
        <w:tc>
          <w:tcPr>
            <w:tcW w:w="2977" w:type="dxa"/>
            <w:tcBorders>
              <w:top w:val="single" w:sz="4" w:space="0" w:color="auto"/>
              <w:left w:val="single" w:sz="4" w:space="0" w:color="auto"/>
              <w:bottom w:val="single" w:sz="4" w:space="0" w:color="auto"/>
              <w:right w:val="single" w:sz="4" w:space="0" w:color="auto"/>
            </w:tcBorders>
            <w:vAlign w:val="center"/>
            <w:hideMark/>
          </w:tcPr>
          <w:p w14:paraId="1B24B07F" w14:textId="77777777" w:rsidR="00B56C83" w:rsidRPr="006059CE" w:rsidRDefault="00B56C83" w:rsidP="00D11C9F">
            <w:pPr>
              <w:autoSpaceDE w:val="0"/>
              <w:autoSpaceDN w:val="0"/>
              <w:spacing w:line="276" w:lineRule="auto"/>
              <w:rPr>
                <w:rFonts w:ascii="Times New Roman" w:hAnsi="Times New Roman" w:cs="Times New Roman"/>
                <w:b/>
                <w:bCs/>
                <w:lang w:eastAsia="en-US"/>
              </w:rPr>
            </w:pPr>
            <w:r w:rsidRPr="006059CE">
              <w:rPr>
                <w:rFonts w:ascii="Times New Roman" w:hAnsi="Times New Roman" w:cs="Times New Roman"/>
                <w:b/>
                <w:bCs/>
              </w:rPr>
              <w:t>Самостійна робота</w:t>
            </w:r>
          </w:p>
        </w:tc>
        <w:tc>
          <w:tcPr>
            <w:tcW w:w="3260" w:type="dxa"/>
            <w:tcBorders>
              <w:left w:val="single" w:sz="4" w:space="0" w:color="auto"/>
              <w:bottom w:val="single" w:sz="4" w:space="0" w:color="auto"/>
              <w:right w:val="single" w:sz="4" w:space="0" w:color="auto"/>
            </w:tcBorders>
            <w:vAlign w:val="center"/>
            <w:hideMark/>
          </w:tcPr>
          <w:p w14:paraId="6993AB89" w14:textId="53478776" w:rsidR="00B56C83" w:rsidRPr="0043568B" w:rsidRDefault="005E7BC9" w:rsidP="00D11C9F">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6</w:t>
            </w:r>
            <w:r w:rsidR="00EB5584">
              <w:rPr>
                <w:rFonts w:ascii="Times New Roman" w:hAnsi="Times New Roman" w:cs="Times New Roman"/>
              </w:rPr>
              <w:t>8</w:t>
            </w:r>
            <w:r w:rsidR="0043568B" w:rsidRPr="0043568B">
              <w:rPr>
                <w:rFonts w:ascii="Times New Roman" w:hAnsi="Times New Roman" w:cs="Times New Roman"/>
              </w:rPr>
              <w:t xml:space="preserve"> </w:t>
            </w:r>
            <w:r w:rsidR="00B56C83" w:rsidRPr="0043568B">
              <w:rPr>
                <w:rFonts w:ascii="Times New Roman" w:hAnsi="Times New Roman" w:cs="Times New Roman"/>
              </w:rPr>
              <w:t>год.</w:t>
            </w:r>
          </w:p>
        </w:tc>
        <w:tc>
          <w:tcPr>
            <w:tcW w:w="3402" w:type="dxa"/>
            <w:tcBorders>
              <w:left w:val="single" w:sz="4" w:space="0" w:color="auto"/>
              <w:bottom w:val="single" w:sz="4" w:space="0" w:color="auto"/>
              <w:right w:val="single" w:sz="4" w:space="0" w:color="auto"/>
            </w:tcBorders>
            <w:vAlign w:val="center"/>
            <w:hideMark/>
          </w:tcPr>
          <w:p w14:paraId="612897D6" w14:textId="455DF7E7" w:rsidR="00B56C83" w:rsidRPr="0043568B" w:rsidRDefault="005E7BC9" w:rsidP="00D11C9F">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8</w:t>
            </w:r>
            <w:r w:rsidR="00EB5584">
              <w:rPr>
                <w:rFonts w:ascii="Times New Roman" w:hAnsi="Times New Roman" w:cs="Times New Roman"/>
              </w:rPr>
              <w:t>0</w:t>
            </w:r>
            <w:r w:rsidR="0043568B" w:rsidRPr="0043568B">
              <w:rPr>
                <w:rFonts w:ascii="Times New Roman" w:hAnsi="Times New Roman" w:cs="Times New Roman"/>
              </w:rPr>
              <w:t xml:space="preserve"> </w:t>
            </w:r>
            <w:r w:rsidR="00B56C83" w:rsidRPr="0043568B">
              <w:rPr>
                <w:rFonts w:ascii="Times New Roman" w:hAnsi="Times New Roman" w:cs="Times New Roman"/>
              </w:rPr>
              <w:t>год.</w:t>
            </w:r>
          </w:p>
        </w:tc>
      </w:tr>
      <w:tr w:rsidR="00B56C83" w:rsidRPr="0043568B" w14:paraId="466BBE51" w14:textId="77777777" w:rsidTr="006059CE">
        <w:trPr>
          <w:trHeight w:val="606"/>
        </w:trPr>
        <w:tc>
          <w:tcPr>
            <w:tcW w:w="2977" w:type="dxa"/>
            <w:tcBorders>
              <w:top w:val="single" w:sz="4" w:space="0" w:color="auto"/>
              <w:left w:val="single" w:sz="4" w:space="0" w:color="auto"/>
              <w:bottom w:val="single" w:sz="4" w:space="0" w:color="auto"/>
              <w:right w:val="single" w:sz="4" w:space="0" w:color="auto"/>
            </w:tcBorders>
            <w:vAlign w:val="center"/>
            <w:hideMark/>
          </w:tcPr>
          <w:p w14:paraId="0F3CED78" w14:textId="77777777" w:rsidR="00B56C83" w:rsidRPr="006059CE" w:rsidRDefault="00B56C83" w:rsidP="00D11C9F">
            <w:pPr>
              <w:spacing w:line="276" w:lineRule="auto"/>
              <w:rPr>
                <w:rFonts w:ascii="Times New Roman" w:hAnsi="Times New Roman" w:cs="Times New Roman"/>
                <w:b/>
                <w:bCs/>
                <w:lang w:eastAsia="en-US"/>
              </w:rPr>
            </w:pPr>
            <w:r w:rsidRPr="006059CE">
              <w:rPr>
                <w:rFonts w:ascii="Times New Roman" w:hAnsi="Times New Roman" w:cs="Times New Roman"/>
                <w:b/>
                <w:bCs/>
              </w:rPr>
              <w:t xml:space="preserve">Консультації </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251F493A" w14:textId="77777777" w:rsidR="0043568B" w:rsidRPr="0043568B" w:rsidRDefault="0043568B" w:rsidP="0043568B">
            <w:pPr>
              <w:ind w:firstLine="202"/>
              <w:rPr>
                <w:rFonts w:ascii="Times New Roman" w:hAnsi="Times New Roman" w:cs="Times New Roman"/>
                <w:sz w:val="22"/>
                <w:szCs w:val="22"/>
              </w:rPr>
            </w:pPr>
            <w:r w:rsidRPr="0043568B">
              <w:rPr>
                <w:rFonts w:ascii="Times New Roman" w:hAnsi="Times New Roman" w:cs="Times New Roman"/>
                <w:i/>
                <w:sz w:val="22"/>
                <w:szCs w:val="22"/>
              </w:rPr>
              <w:t xml:space="preserve">особисті – </w:t>
            </w:r>
            <w:r w:rsidRPr="0043568B">
              <w:rPr>
                <w:rFonts w:ascii="Times New Roman" w:hAnsi="Times New Roman" w:cs="Times New Roman"/>
                <w:sz w:val="22"/>
                <w:szCs w:val="22"/>
              </w:rPr>
              <w:t xml:space="preserve">вівторок, 13.05 - 13.35; </w:t>
            </w:r>
          </w:p>
          <w:p w14:paraId="3001ED05" w14:textId="77777777" w:rsidR="00B56C83" w:rsidRPr="0043568B" w:rsidRDefault="0043568B" w:rsidP="0043568B">
            <w:pPr>
              <w:ind w:firstLine="202"/>
              <w:rPr>
                <w:rFonts w:ascii="Times New Roman" w:hAnsi="Times New Roman" w:cs="Times New Roman"/>
                <w:sz w:val="22"/>
                <w:szCs w:val="22"/>
              </w:rPr>
            </w:pPr>
            <w:r w:rsidRPr="0043568B">
              <w:rPr>
                <w:rFonts w:ascii="Times New Roman" w:hAnsi="Times New Roman" w:cs="Times New Roman"/>
                <w:i/>
                <w:sz w:val="22"/>
                <w:szCs w:val="22"/>
              </w:rPr>
              <w:t xml:space="preserve">групові – </w:t>
            </w:r>
            <w:r w:rsidRPr="0043568B">
              <w:rPr>
                <w:rFonts w:ascii="Times New Roman" w:hAnsi="Times New Roman" w:cs="Times New Roman"/>
                <w:sz w:val="22"/>
                <w:szCs w:val="22"/>
              </w:rPr>
              <w:t>за затвердженим розкладом проведення консультацій.</w:t>
            </w:r>
          </w:p>
          <w:p w14:paraId="2F6EBD95" w14:textId="2319F549" w:rsidR="0043568B" w:rsidRPr="0043568B" w:rsidRDefault="0043568B" w:rsidP="008260B7">
            <w:pPr>
              <w:ind w:right="-138" w:firstLine="202"/>
              <w:rPr>
                <w:rFonts w:ascii="Times New Roman" w:hAnsi="Times New Roman" w:cs="Times New Roman"/>
                <w:sz w:val="22"/>
                <w:szCs w:val="22"/>
              </w:rPr>
            </w:pPr>
            <w:r w:rsidRPr="00D43DC8">
              <w:rPr>
                <w:rFonts w:ascii="Times New Roman" w:hAnsi="Times New Roman" w:cs="Times New Roman"/>
                <w:i/>
                <w:iCs/>
                <w:sz w:val="22"/>
                <w:szCs w:val="22"/>
              </w:rPr>
              <w:t>Очно</w:t>
            </w:r>
            <w:r w:rsidRPr="0043568B">
              <w:rPr>
                <w:rFonts w:ascii="Times New Roman" w:hAnsi="Times New Roman" w:cs="Times New Roman"/>
                <w:sz w:val="22"/>
                <w:szCs w:val="22"/>
              </w:rPr>
              <w:t xml:space="preserve"> (</w:t>
            </w:r>
            <w:r w:rsidRPr="0043568B">
              <w:rPr>
                <w:rFonts w:ascii="Times New Roman" w:hAnsi="Times New Roman" w:cs="Times New Roman"/>
                <w:i/>
                <w:sz w:val="20"/>
                <w:szCs w:val="20"/>
              </w:rPr>
              <w:t xml:space="preserve">ХІ корпус, </w:t>
            </w:r>
            <w:proofErr w:type="spellStart"/>
            <w:r w:rsidRPr="0043568B">
              <w:rPr>
                <w:rFonts w:ascii="Times New Roman" w:hAnsi="Times New Roman" w:cs="Times New Roman"/>
                <w:i/>
                <w:sz w:val="20"/>
                <w:szCs w:val="20"/>
              </w:rPr>
              <w:t>ауд</w:t>
            </w:r>
            <w:proofErr w:type="spellEnd"/>
            <w:r w:rsidRPr="0043568B">
              <w:rPr>
                <w:rFonts w:ascii="Times New Roman" w:hAnsi="Times New Roman" w:cs="Times New Roman"/>
                <w:i/>
                <w:sz w:val="20"/>
                <w:szCs w:val="20"/>
              </w:rPr>
              <w:t>. Л325</w:t>
            </w:r>
            <w:r w:rsidRPr="0043568B">
              <w:rPr>
                <w:rFonts w:ascii="Times New Roman" w:hAnsi="Times New Roman" w:cs="Times New Roman"/>
                <w:sz w:val="22"/>
                <w:szCs w:val="22"/>
              </w:rPr>
              <w:t>),</w:t>
            </w:r>
            <w:r w:rsidR="008260B7">
              <w:rPr>
                <w:rFonts w:ascii="Times New Roman" w:hAnsi="Times New Roman" w:cs="Times New Roman"/>
                <w:sz w:val="22"/>
                <w:szCs w:val="22"/>
              </w:rPr>
              <w:t xml:space="preserve"> </w:t>
            </w:r>
            <w:r w:rsidRPr="0043568B">
              <w:rPr>
                <w:rFonts w:ascii="Times New Roman" w:hAnsi="Times New Roman" w:cs="Times New Roman"/>
                <w:sz w:val="22"/>
                <w:szCs w:val="22"/>
              </w:rPr>
              <w:t xml:space="preserve">або </w:t>
            </w:r>
            <w:r w:rsidR="008260B7" w:rsidRPr="008260B7">
              <w:rPr>
                <w:rFonts w:ascii="Times New Roman" w:hAnsi="Times New Roman" w:cs="Times New Roman"/>
                <w:i/>
                <w:iCs/>
                <w:sz w:val="22"/>
                <w:szCs w:val="22"/>
              </w:rPr>
              <w:t>дистанційно</w:t>
            </w:r>
            <w:r w:rsidR="008260B7">
              <w:rPr>
                <w:rFonts w:ascii="Times New Roman" w:hAnsi="Times New Roman" w:cs="Times New Roman"/>
                <w:sz w:val="22"/>
                <w:szCs w:val="22"/>
              </w:rPr>
              <w:t xml:space="preserve">, </w:t>
            </w:r>
            <w:r w:rsidRPr="0043568B">
              <w:rPr>
                <w:rFonts w:ascii="Times New Roman" w:hAnsi="Times New Roman" w:cs="Times New Roman"/>
                <w:sz w:val="22"/>
                <w:szCs w:val="22"/>
              </w:rPr>
              <w:t>за попередньою домовленістю</w:t>
            </w:r>
            <w:r w:rsidR="008260B7">
              <w:rPr>
                <w:rFonts w:ascii="Times New Roman" w:hAnsi="Times New Roman" w:cs="Times New Roman"/>
                <w:sz w:val="22"/>
                <w:szCs w:val="22"/>
              </w:rPr>
              <w:t>,</w:t>
            </w:r>
            <w:r w:rsidRPr="0043568B">
              <w:rPr>
                <w:rFonts w:ascii="Times New Roman" w:hAnsi="Times New Roman" w:cs="Times New Roman"/>
                <w:sz w:val="22"/>
                <w:szCs w:val="22"/>
              </w:rPr>
              <w:t xml:space="preserve"> телефоном чи іншими засобами зв’язку (в </w:t>
            </w:r>
            <w:proofErr w:type="spellStart"/>
            <w:r w:rsidRPr="0043568B">
              <w:rPr>
                <w:rFonts w:ascii="Times New Roman" w:hAnsi="Times New Roman" w:cs="Times New Roman"/>
                <w:sz w:val="22"/>
                <w:szCs w:val="22"/>
              </w:rPr>
              <w:t>т.ч</w:t>
            </w:r>
            <w:proofErr w:type="spellEnd"/>
            <w:r w:rsidRPr="0043568B">
              <w:rPr>
                <w:rFonts w:ascii="Times New Roman" w:hAnsi="Times New Roman" w:cs="Times New Roman"/>
                <w:sz w:val="22"/>
                <w:szCs w:val="22"/>
              </w:rPr>
              <w:t xml:space="preserve">. </w:t>
            </w:r>
            <w:proofErr w:type="spellStart"/>
            <w:r w:rsidRPr="0043568B">
              <w:rPr>
                <w:rFonts w:ascii="Times New Roman" w:hAnsi="Times New Roman" w:cs="Times New Roman"/>
                <w:i/>
                <w:sz w:val="20"/>
                <w:szCs w:val="20"/>
              </w:rPr>
              <w:t>Zoom</w:t>
            </w:r>
            <w:proofErr w:type="spellEnd"/>
            <w:r w:rsidRPr="0043568B">
              <w:rPr>
                <w:rFonts w:ascii="Times New Roman" w:hAnsi="Times New Roman" w:cs="Times New Roman"/>
                <w:sz w:val="22"/>
                <w:szCs w:val="22"/>
              </w:rPr>
              <w:t xml:space="preserve">); </w:t>
            </w:r>
          </w:p>
        </w:tc>
      </w:tr>
      <w:tr w:rsidR="00B56C83" w:rsidRPr="0043568B" w14:paraId="078F1BBD" w14:textId="77777777" w:rsidTr="006059CE">
        <w:trPr>
          <w:trHeight w:val="485"/>
        </w:trPr>
        <w:tc>
          <w:tcPr>
            <w:tcW w:w="2977" w:type="dxa"/>
            <w:tcBorders>
              <w:top w:val="single" w:sz="4" w:space="0" w:color="auto"/>
              <w:left w:val="single" w:sz="4" w:space="0" w:color="auto"/>
              <w:bottom w:val="single" w:sz="4" w:space="0" w:color="auto"/>
              <w:right w:val="single" w:sz="4" w:space="0" w:color="auto"/>
            </w:tcBorders>
            <w:vAlign w:val="center"/>
            <w:hideMark/>
          </w:tcPr>
          <w:p w14:paraId="2E710451" w14:textId="77777777" w:rsidR="00B56C83" w:rsidRPr="0043568B" w:rsidRDefault="00B56C83" w:rsidP="00D11C9F">
            <w:pPr>
              <w:spacing w:line="276" w:lineRule="auto"/>
              <w:rPr>
                <w:rFonts w:ascii="Times New Roman" w:hAnsi="Times New Roman" w:cs="Times New Roman"/>
              </w:rPr>
            </w:pPr>
            <w:r w:rsidRPr="006059CE">
              <w:rPr>
                <w:rFonts w:ascii="Times New Roman" w:hAnsi="Times New Roman" w:cs="Times New Roman"/>
                <w:b/>
                <w:bCs/>
              </w:rPr>
              <w:t>Вид підсумкового семестрового контролю</w:t>
            </w:r>
            <w:r w:rsidRPr="0043568B">
              <w:rPr>
                <w:rFonts w:ascii="Times New Roman" w:hAnsi="Times New Roman" w:cs="Times New Roman"/>
              </w:rPr>
              <w:t xml:space="preserve">: </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40BF5791" w14:textId="51C4AD3F" w:rsidR="00B56C83" w:rsidRPr="0043568B" w:rsidRDefault="005E7BC9" w:rsidP="00D11C9F">
            <w:pPr>
              <w:spacing w:line="276" w:lineRule="auto"/>
              <w:jc w:val="center"/>
              <w:rPr>
                <w:rFonts w:ascii="Times New Roman" w:hAnsi="Times New Roman" w:cs="Times New Roman"/>
                <w:sz w:val="28"/>
                <w:szCs w:val="28"/>
              </w:rPr>
            </w:pPr>
            <w:r>
              <w:rPr>
                <w:rFonts w:ascii="Times New Roman" w:hAnsi="Times New Roman" w:cs="Times New Roman"/>
                <w:b/>
                <w:sz w:val="28"/>
                <w:szCs w:val="28"/>
              </w:rPr>
              <w:t>залік</w:t>
            </w:r>
          </w:p>
        </w:tc>
      </w:tr>
      <w:tr w:rsidR="00B56C83" w:rsidRPr="0043568B" w14:paraId="4C3193A6" w14:textId="77777777" w:rsidTr="006059CE">
        <w:trPr>
          <w:trHeight w:val="888"/>
        </w:trPr>
        <w:tc>
          <w:tcPr>
            <w:tcW w:w="2977" w:type="dxa"/>
            <w:tcBorders>
              <w:top w:val="single" w:sz="4" w:space="0" w:color="auto"/>
              <w:left w:val="single" w:sz="4" w:space="0" w:color="auto"/>
              <w:bottom w:val="single" w:sz="4" w:space="0" w:color="auto"/>
              <w:right w:val="single" w:sz="4" w:space="0" w:color="auto"/>
            </w:tcBorders>
            <w:vAlign w:val="center"/>
            <w:hideMark/>
          </w:tcPr>
          <w:p w14:paraId="1827CEC5" w14:textId="0DC35DE7" w:rsidR="00B56C83" w:rsidRPr="0043568B" w:rsidRDefault="00B56C83" w:rsidP="0043568B">
            <w:pPr>
              <w:spacing w:line="276" w:lineRule="auto"/>
              <w:ind w:left="-84"/>
              <w:rPr>
                <w:rFonts w:ascii="Times New Roman" w:hAnsi="Times New Roman" w:cs="Times New Roman"/>
              </w:rPr>
            </w:pPr>
            <w:r w:rsidRPr="0043568B">
              <w:rPr>
                <w:rFonts w:ascii="Times New Roman" w:hAnsi="Times New Roman" w:cs="Times New Roman"/>
              </w:rPr>
              <w:t xml:space="preserve">Посилання на </w:t>
            </w:r>
            <w:r w:rsidR="0043568B">
              <w:rPr>
                <w:rFonts w:ascii="Times New Roman" w:hAnsi="Times New Roman" w:cs="Times New Roman"/>
              </w:rPr>
              <w:t>е</w:t>
            </w:r>
            <w:r w:rsidRPr="0043568B">
              <w:rPr>
                <w:rFonts w:ascii="Times New Roman" w:hAnsi="Times New Roman" w:cs="Times New Roman"/>
              </w:rPr>
              <w:t xml:space="preserve">лектронний курс у СЕЗН ЗНУ (платформа </w:t>
            </w:r>
            <w:proofErr w:type="spellStart"/>
            <w:r w:rsidRPr="0043568B">
              <w:rPr>
                <w:rFonts w:ascii="Times New Roman" w:hAnsi="Times New Roman" w:cs="Times New Roman"/>
                <w:i/>
                <w:iCs/>
              </w:rPr>
              <w:t>Moodle</w:t>
            </w:r>
            <w:proofErr w:type="spellEnd"/>
            <w:r w:rsidRPr="0043568B">
              <w:rPr>
                <w:rFonts w:ascii="Times New Roman" w:hAnsi="Times New Roman" w:cs="Times New Roman"/>
              </w:rPr>
              <w:t>)</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4A341C61" w14:textId="5370C9E6" w:rsidR="00B56C83" w:rsidRPr="0043568B" w:rsidRDefault="005E7BC9" w:rsidP="00D11C9F">
            <w:pPr>
              <w:spacing w:line="276" w:lineRule="auto"/>
              <w:jc w:val="center"/>
              <w:rPr>
                <w:rFonts w:ascii="Times New Roman" w:hAnsi="Times New Roman" w:cs="Times New Roman"/>
              </w:rPr>
            </w:pPr>
            <w:r w:rsidRPr="005E7BC9">
              <w:t>https://moodle.znu.edu.ua/course/view.php?id=15133</w:t>
            </w:r>
          </w:p>
        </w:tc>
      </w:tr>
    </w:tbl>
    <w:p w14:paraId="7A400A9E" w14:textId="65A370F3" w:rsidR="00B56C83" w:rsidRPr="007A054D" w:rsidRDefault="006B6B28" w:rsidP="007A054D">
      <w:pPr>
        <w:spacing w:before="120" w:after="120"/>
        <w:jc w:val="center"/>
        <w:rPr>
          <w:rFonts w:ascii="Times New Roman" w:hAnsi="Times New Roman" w:cs="Times New Roman"/>
          <w:b/>
          <w:bCs/>
          <w:sz w:val="32"/>
          <w:szCs w:val="28"/>
        </w:rPr>
      </w:pPr>
      <w:r w:rsidRPr="007A054D">
        <w:rPr>
          <w:rFonts w:ascii="Times New Roman" w:hAnsi="Times New Roman" w:cs="Times New Roman"/>
          <w:b/>
          <w:bCs/>
          <w:sz w:val="32"/>
          <w:szCs w:val="28"/>
          <w:lang w:val="ru-RU"/>
        </w:rPr>
        <w:t>3</w:t>
      </w:r>
      <w:r w:rsidR="00B56C83" w:rsidRPr="007A054D">
        <w:rPr>
          <w:rFonts w:ascii="Times New Roman" w:hAnsi="Times New Roman" w:cs="Times New Roman"/>
          <w:b/>
          <w:bCs/>
          <w:sz w:val="32"/>
          <w:szCs w:val="28"/>
        </w:rPr>
        <w:t>. Методи досягнення з</w:t>
      </w:r>
      <w:r w:rsidR="00B56C83" w:rsidRPr="007A054D">
        <w:rPr>
          <w:rFonts w:ascii="Times New Roman" w:hAnsi="Times New Roman" w:cs="Times New Roman"/>
          <w:b/>
          <w:sz w:val="32"/>
          <w:szCs w:val="32"/>
        </w:rPr>
        <w:t>апланованих освітньою програмою</w:t>
      </w:r>
      <w:r w:rsidR="00B56C83" w:rsidRPr="007A054D">
        <w:rPr>
          <w:rFonts w:ascii="Times New Roman" w:hAnsi="Times New Roman" w:cs="Times New Roman"/>
          <w:b/>
          <w:bCs/>
          <w:sz w:val="32"/>
          <w:szCs w:val="32"/>
        </w:rPr>
        <w:t xml:space="preserve"> </w:t>
      </w:r>
      <w:r w:rsidR="00B56C83" w:rsidRPr="007A054D">
        <w:rPr>
          <w:rFonts w:ascii="Times New Roman" w:hAnsi="Times New Roman" w:cs="Times New Roman"/>
          <w:b/>
          <w:bCs/>
          <w:sz w:val="32"/>
          <w:szCs w:val="28"/>
        </w:rPr>
        <w:t xml:space="preserve">компетентностей і результатів навчання </w:t>
      </w:r>
    </w:p>
    <w:tbl>
      <w:tblPr>
        <w:tblStyle w:val="af4"/>
        <w:tblW w:w="0" w:type="auto"/>
        <w:tblLook w:val="04A0" w:firstRow="1" w:lastRow="0" w:firstColumn="1" w:lastColumn="0" w:noHBand="0" w:noVBand="1"/>
      </w:tblPr>
      <w:tblGrid>
        <w:gridCol w:w="4814"/>
        <w:gridCol w:w="4814"/>
      </w:tblGrid>
      <w:tr w:rsidR="006059CE" w14:paraId="36286BF5" w14:textId="77777777" w:rsidTr="006059CE">
        <w:tc>
          <w:tcPr>
            <w:tcW w:w="4814" w:type="dxa"/>
          </w:tcPr>
          <w:p w14:paraId="6577F6FB" w14:textId="77777777" w:rsidR="006059CE" w:rsidRPr="006059CE" w:rsidRDefault="006059CE" w:rsidP="006059CE">
            <w:pPr>
              <w:pStyle w:val="Default"/>
              <w:jc w:val="center"/>
              <w:rPr>
                <w:rFonts w:ascii="Times New Roman" w:hAnsi="Times New Roman" w:cs="Times New Roman"/>
                <w:b/>
                <w:bCs/>
                <w:lang w:val="uk-UA"/>
              </w:rPr>
            </w:pPr>
            <w:r w:rsidRPr="006059CE">
              <w:rPr>
                <w:rFonts w:ascii="Times New Roman" w:hAnsi="Times New Roman" w:cs="Times New Roman"/>
                <w:b/>
                <w:bCs/>
                <w:lang w:val="uk-UA"/>
              </w:rPr>
              <w:t xml:space="preserve">Результати навчання </w:t>
            </w:r>
          </w:p>
          <w:p w14:paraId="406E712A" w14:textId="423C7D6F" w:rsidR="006059CE" w:rsidRPr="006059CE" w:rsidRDefault="006059CE" w:rsidP="006059CE">
            <w:pPr>
              <w:spacing w:before="120" w:after="120"/>
              <w:jc w:val="center"/>
              <w:rPr>
                <w:rFonts w:ascii="Times New Roman" w:hAnsi="Times New Roman" w:cs="Times New Roman"/>
                <w:b/>
                <w:bCs/>
              </w:rPr>
            </w:pPr>
            <w:r w:rsidRPr="006059CE">
              <w:rPr>
                <w:rFonts w:ascii="Times New Roman" w:hAnsi="Times New Roman" w:cs="Times New Roman"/>
                <w:b/>
                <w:bCs/>
              </w:rPr>
              <w:t xml:space="preserve">та компетентності </w:t>
            </w:r>
          </w:p>
        </w:tc>
        <w:tc>
          <w:tcPr>
            <w:tcW w:w="4814" w:type="dxa"/>
          </w:tcPr>
          <w:p w14:paraId="67F82821" w14:textId="35C076DE" w:rsidR="006059CE" w:rsidRPr="006059CE" w:rsidRDefault="006059CE" w:rsidP="006059CE">
            <w:pPr>
              <w:pStyle w:val="Default"/>
              <w:jc w:val="center"/>
              <w:rPr>
                <w:rFonts w:ascii="Times New Roman" w:hAnsi="Times New Roman" w:cs="Times New Roman"/>
                <w:b/>
                <w:bCs/>
                <w:lang w:val="uk-UA"/>
              </w:rPr>
            </w:pPr>
            <w:r w:rsidRPr="006059CE">
              <w:rPr>
                <w:rFonts w:ascii="Times New Roman" w:hAnsi="Times New Roman" w:cs="Times New Roman"/>
                <w:b/>
                <w:bCs/>
                <w:lang w:val="uk-UA"/>
              </w:rPr>
              <w:t xml:space="preserve">Методи навчання / форми і методи оцінювання </w:t>
            </w:r>
          </w:p>
        </w:tc>
      </w:tr>
      <w:tr w:rsidR="006059CE" w14:paraId="142D6009" w14:textId="77777777" w:rsidTr="009A40C2">
        <w:trPr>
          <w:trHeight w:val="326"/>
        </w:trPr>
        <w:tc>
          <w:tcPr>
            <w:tcW w:w="4814" w:type="dxa"/>
          </w:tcPr>
          <w:p w14:paraId="47C2540B" w14:textId="36489BB0" w:rsidR="006059CE" w:rsidRPr="003644B5" w:rsidRDefault="009A40C2" w:rsidP="003644B5">
            <w:pPr>
              <w:autoSpaceDE w:val="0"/>
              <w:autoSpaceDN w:val="0"/>
              <w:jc w:val="center"/>
              <w:rPr>
                <w:rFonts w:ascii="Times New Roman" w:hAnsi="Times New Roman" w:cs="Times New Roman"/>
                <w:b/>
                <w:iCs/>
                <w:sz w:val="18"/>
                <w:szCs w:val="18"/>
              </w:rPr>
            </w:pPr>
            <w:r w:rsidRPr="003644B5">
              <w:rPr>
                <w:rFonts w:ascii="Times New Roman" w:hAnsi="Times New Roman" w:cs="Times New Roman"/>
                <w:b/>
                <w:iCs/>
                <w:sz w:val="18"/>
                <w:szCs w:val="18"/>
              </w:rPr>
              <w:t>1</w:t>
            </w:r>
          </w:p>
        </w:tc>
        <w:tc>
          <w:tcPr>
            <w:tcW w:w="4814" w:type="dxa"/>
          </w:tcPr>
          <w:p w14:paraId="051F1320" w14:textId="1A898555" w:rsidR="006059CE" w:rsidRPr="003644B5" w:rsidRDefault="009A40C2" w:rsidP="003644B5">
            <w:pPr>
              <w:autoSpaceDE w:val="0"/>
              <w:autoSpaceDN w:val="0"/>
              <w:jc w:val="center"/>
              <w:rPr>
                <w:rFonts w:ascii="Times New Roman" w:hAnsi="Times New Roman" w:cs="Times New Roman"/>
                <w:b/>
                <w:iCs/>
                <w:sz w:val="18"/>
                <w:szCs w:val="18"/>
              </w:rPr>
            </w:pPr>
            <w:r w:rsidRPr="003644B5">
              <w:rPr>
                <w:rFonts w:ascii="Times New Roman" w:hAnsi="Times New Roman" w:cs="Times New Roman"/>
                <w:b/>
                <w:iCs/>
                <w:sz w:val="18"/>
                <w:szCs w:val="18"/>
              </w:rPr>
              <w:t>2</w:t>
            </w:r>
          </w:p>
        </w:tc>
      </w:tr>
      <w:tr w:rsidR="003644B5" w14:paraId="071D29B0" w14:textId="77777777" w:rsidTr="006059CE">
        <w:tc>
          <w:tcPr>
            <w:tcW w:w="4814" w:type="dxa"/>
          </w:tcPr>
          <w:p w14:paraId="6F4A03A0" w14:textId="77777777" w:rsidR="003644B5" w:rsidRPr="003644B5" w:rsidRDefault="003644B5" w:rsidP="009A40C2">
            <w:pPr>
              <w:suppressAutoHyphens w:val="0"/>
              <w:autoSpaceDE w:val="0"/>
              <w:autoSpaceDN w:val="0"/>
              <w:adjustRightInd w:val="0"/>
              <w:jc w:val="both"/>
              <w:rPr>
                <w:rFonts w:ascii="Times New Roman" w:eastAsia="TimesNewRomanPS-BoldMT" w:hAnsi="Times New Roman" w:cs="Times New Roman"/>
                <w:b/>
                <w:bCs/>
                <w:highlight w:val="green"/>
                <w:lang w:eastAsia="uk-UA"/>
              </w:rPr>
            </w:pPr>
            <w:r w:rsidRPr="003644B5">
              <w:rPr>
                <w:rFonts w:ascii="Times New Roman" w:hAnsi="Times New Roman" w:cs="Times New Roman"/>
                <w:b/>
                <w:bCs/>
              </w:rPr>
              <w:t>Загальні компетентності</w:t>
            </w:r>
            <w:r w:rsidRPr="003644B5">
              <w:rPr>
                <w:rFonts w:ascii="Times New Roman" w:eastAsia="TimesNewRomanPS-BoldMT" w:hAnsi="Times New Roman" w:cs="Times New Roman"/>
                <w:b/>
                <w:bCs/>
                <w:highlight w:val="green"/>
                <w:lang w:eastAsia="uk-UA"/>
              </w:rPr>
              <w:t xml:space="preserve"> </w:t>
            </w:r>
          </w:p>
          <w:p w14:paraId="11B2528F" w14:textId="77777777" w:rsidR="008B3ED8" w:rsidRPr="00285F5C" w:rsidRDefault="008B3ED8" w:rsidP="008B3ED8">
            <w:pPr>
              <w:pStyle w:val="ae"/>
              <w:spacing w:before="0" w:beforeAutospacing="0" w:after="0" w:afterAutospacing="0"/>
              <w:jc w:val="both"/>
              <w:textAlignment w:val="baseline"/>
              <w:rPr>
                <w:lang w:val="uk-UA"/>
              </w:rPr>
            </w:pPr>
            <w:r w:rsidRPr="008B3ED8">
              <w:rPr>
                <w:b/>
                <w:bCs/>
                <w:lang w:val="uk-UA"/>
              </w:rPr>
              <w:t>ЗК1.</w:t>
            </w:r>
            <w:r w:rsidRPr="00285F5C">
              <w:rPr>
                <w:lang w:val="uk-UA"/>
              </w:rPr>
              <w:t xml:space="preserve"> Здатність проведення досліджень на відповідному рівні; </w:t>
            </w:r>
          </w:p>
          <w:p w14:paraId="0115F000" w14:textId="77777777" w:rsidR="008B3ED8" w:rsidRPr="00285F5C" w:rsidRDefault="008B3ED8" w:rsidP="008B3ED8">
            <w:pPr>
              <w:pStyle w:val="ae"/>
              <w:spacing w:before="0" w:beforeAutospacing="0" w:after="0" w:afterAutospacing="0"/>
              <w:jc w:val="both"/>
              <w:textAlignment w:val="baseline"/>
              <w:rPr>
                <w:lang w:val="uk-UA"/>
              </w:rPr>
            </w:pPr>
            <w:r w:rsidRPr="008B3ED8">
              <w:rPr>
                <w:b/>
                <w:bCs/>
                <w:lang w:val="uk-UA"/>
              </w:rPr>
              <w:t>ЗК2.</w:t>
            </w:r>
            <w:r w:rsidRPr="00285F5C">
              <w:rPr>
                <w:lang w:val="uk-UA"/>
              </w:rPr>
              <w:t xml:space="preserve"> Здатність до спілкуватися з представниками інших професійних груп різного рівня</w:t>
            </w:r>
          </w:p>
          <w:p w14:paraId="41A4DE61" w14:textId="77777777" w:rsidR="008B3ED8" w:rsidRPr="00285F5C" w:rsidRDefault="008B3ED8" w:rsidP="008B3ED8">
            <w:pPr>
              <w:pStyle w:val="ae"/>
              <w:spacing w:before="0" w:beforeAutospacing="0" w:after="0" w:afterAutospacing="0"/>
              <w:jc w:val="both"/>
              <w:textAlignment w:val="baseline"/>
              <w:rPr>
                <w:lang w:val="uk-UA"/>
              </w:rPr>
            </w:pPr>
            <w:r w:rsidRPr="008B3ED8">
              <w:rPr>
                <w:b/>
                <w:bCs/>
                <w:lang w:val="uk-UA"/>
              </w:rPr>
              <w:t>ЗК6.</w:t>
            </w:r>
            <w:r w:rsidRPr="00285F5C">
              <w:rPr>
                <w:lang w:val="uk-UA"/>
              </w:rPr>
              <w:t xml:space="preserve"> Здатність генерувати нові ідеї (креативність);</w:t>
            </w:r>
          </w:p>
          <w:p w14:paraId="2BC9EF98" w14:textId="5119EF4B" w:rsidR="003644B5" w:rsidRPr="008B3ED8" w:rsidRDefault="008B3ED8" w:rsidP="009A40C2">
            <w:pPr>
              <w:pStyle w:val="ae"/>
              <w:spacing w:before="0" w:beforeAutospacing="0" w:after="0" w:afterAutospacing="0"/>
              <w:jc w:val="both"/>
              <w:textAlignment w:val="baseline"/>
              <w:rPr>
                <w:lang w:val="uk-UA"/>
              </w:rPr>
            </w:pPr>
            <w:r w:rsidRPr="008B3ED8">
              <w:rPr>
                <w:b/>
                <w:bCs/>
                <w:lang w:val="uk-UA"/>
              </w:rPr>
              <w:t>ЗК7.</w:t>
            </w:r>
            <w:r w:rsidRPr="00285F5C">
              <w:rPr>
                <w:lang w:val="uk-UA"/>
              </w:rPr>
              <w:t xml:space="preserve"> Здатність до абстрактного мислення, аналізу та синтезу</w:t>
            </w:r>
          </w:p>
        </w:tc>
        <w:tc>
          <w:tcPr>
            <w:tcW w:w="4814" w:type="dxa"/>
            <w:vMerge w:val="restart"/>
          </w:tcPr>
          <w:p w14:paraId="6317327F" w14:textId="77777777" w:rsidR="00244DAE" w:rsidRPr="00F17334" w:rsidRDefault="00244DAE" w:rsidP="00244DAE">
            <w:pPr>
              <w:pStyle w:val="Default"/>
              <w:jc w:val="center"/>
              <w:rPr>
                <w:rFonts w:ascii="Times New Roman" w:hAnsi="Times New Roman" w:cs="Times New Roman"/>
                <w:b/>
                <w:bCs/>
                <w:u w:val="single"/>
                <w:lang w:val="uk-UA"/>
              </w:rPr>
            </w:pPr>
            <w:r w:rsidRPr="00F17334">
              <w:rPr>
                <w:rFonts w:ascii="Times New Roman" w:hAnsi="Times New Roman" w:cs="Times New Roman"/>
                <w:b/>
                <w:bCs/>
                <w:u w:val="single"/>
                <w:lang w:val="uk-UA"/>
              </w:rPr>
              <w:t xml:space="preserve">Методи навчання </w:t>
            </w:r>
          </w:p>
          <w:p w14:paraId="637C75B3" w14:textId="0A25B180" w:rsidR="00244DAE" w:rsidRPr="00244DAE" w:rsidRDefault="00244DAE" w:rsidP="00244DAE">
            <w:pPr>
              <w:pStyle w:val="Default"/>
              <w:jc w:val="center"/>
              <w:rPr>
                <w:rFonts w:ascii="Times New Roman" w:hAnsi="Times New Roman" w:cs="Times New Roman"/>
                <w:b/>
                <w:bCs/>
                <w:lang w:val="uk-UA"/>
              </w:rPr>
            </w:pPr>
            <w:r w:rsidRPr="00244DAE">
              <w:rPr>
                <w:rFonts w:ascii="Times New Roman" w:hAnsi="Times New Roman" w:cs="Times New Roman"/>
                <w:b/>
                <w:bCs/>
                <w:lang w:val="uk-UA"/>
              </w:rPr>
              <w:t>(</w:t>
            </w:r>
            <w:r w:rsidRPr="00244DAE">
              <w:rPr>
                <w:rFonts w:ascii="Times New Roman" w:hAnsi="Times New Roman" w:cs="Times New Roman"/>
                <w:b/>
                <w:bCs/>
                <w:i/>
                <w:iCs/>
                <w:lang w:val="uk-UA"/>
              </w:rPr>
              <w:t>викладання дисципліни та активізації студентів</w:t>
            </w:r>
            <w:r w:rsidRPr="00244DAE">
              <w:rPr>
                <w:rFonts w:ascii="Times New Roman" w:hAnsi="Times New Roman" w:cs="Times New Roman"/>
                <w:b/>
                <w:bCs/>
                <w:lang w:val="uk-UA"/>
              </w:rPr>
              <w:t xml:space="preserve">):  </w:t>
            </w:r>
          </w:p>
          <w:p w14:paraId="38BC51AF" w14:textId="6126FC36" w:rsidR="00244DAE" w:rsidRPr="00244DAE" w:rsidRDefault="00244DAE" w:rsidP="007A054D">
            <w:pPr>
              <w:pStyle w:val="aa"/>
              <w:widowControl/>
              <w:numPr>
                <w:ilvl w:val="0"/>
                <w:numId w:val="31"/>
              </w:numPr>
              <w:suppressAutoHyphens w:val="0"/>
              <w:ind w:left="326" w:hanging="283"/>
              <w:jc w:val="both"/>
              <w:rPr>
                <w:rFonts w:ascii="Times New Roman" w:hAnsi="Times New Roman" w:cs="Times New Roman"/>
                <w:szCs w:val="28"/>
              </w:rPr>
            </w:pPr>
            <w:r w:rsidRPr="00244DAE">
              <w:rPr>
                <w:rFonts w:ascii="Times New Roman" w:hAnsi="Times New Roman" w:cs="Times New Roman"/>
                <w:b/>
                <w:bCs/>
                <w:szCs w:val="28"/>
              </w:rPr>
              <w:t>наочн</w:t>
            </w:r>
            <w:r>
              <w:rPr>
                <w:rFonts w:ascii="Times New Roman" w:hAnsi="Times New Roman" w:cs="Times New Roman"/>
                <w:b/>
                <w:bCs/>
                <w:szCs w:val="28"/>
              </w:rPr>
              <w:t>і</w:t>
            </w:r>
            <w:r w:rsidRPr="00244DAE">
              <w:rPr>
                <w:rFonts w:ascii="Times New Roman" w:hAnsi="Times New Roman" w:cs="Times New Roman"/>
                <w:b/>
                <w:bCs/>
                <w:szCs w:val="28"/>
              </w:rPr>
              <w:t xml:space="preserve"> метод</w:t>
            </w:r>
            <w:r>
              <w:rPr>
                <w:rFonts w:ascii="Times New Roman" w:hAnsi="Times New Roman" w:cs="Times New Roman"/>
                <w:b/>
                <w:bCs/>
                <w:szCs w:val="28"/>
              </w:rPr>
              <w:t>и</w:t>
            </w:r>
            <w:r w:rsidRPr="00244DAE">
              <w:rPr>
                <w:rFonts w:ascii="Times New Roman" w:hAnsi="Times New Roman" w:cs="Times New Roman"/>
                <w:szCs w:val="28"/>
              </w:rPr>
              <w:t xml:space="preserve"> - схеми, моделі, алгоритми;</w:t>
            </w:r>
          </w:p>
          <w:p w14:paraId="2B967181" w14:textId="7F8220B6" w:rsidR="00244DAE" w:rsidRPr="00244DAE" w:rsidRDefault="00244DAE" w:rsidP="007A054D">
            <w:pPr>
              <w:pStyle w:val="aa"/>
              <w:widowControl/>
              <w:numPr>
                <w:ilvl w:val="0"/>
                <w:numId w:val="31"/>
              </w:numPr>
              <w:suppressAutoHyphens w:val="0"/>
              <w:ind w:left="326" w:hanging="283"/>
              <w:jc w:val="both"/>
              <w:rPr>
                <w:rFonts w:ascii="Times New Roman" w:hAnsi="Times New Roman" w:cs="Times New Roman"/>
                <w:szCs w:val="28"/>
              </w:rPr>
            </w:pPr>
            <w:r w:rsidRPr="00244DAE">
              <w:rPr>
                <w:rFonts w:ascii="Times New Roman" w:hAnsi="Times New Roman" w:cs="Times New Roman"/>
                <w:b/>
                <w:bCs/>
                <w:szCs w:val="28"/>
              </w:rPr>
              <w:t>словесні методи</w:t>
            </w:r>
            <w:r w:rsidRPr="00244DAE">
              <w:rPr>
                <w:rFonts w:ascii="Times New Roman" w:hAnsi="Times New Roman" w:cs="Times New Roman"/>
                <w:szCs w:val="28"/>
              </w:rPr>
              <w:t xml:space="preserve"> - лекція, пояснення, робота з літературою;</w:t>
            </w:r>
          </w:p>
          <w:p w14:paraId="458D2DEA" w14:textId="30BD1F8E" w:rsidR="00244DAE" w:rsidRPr="00244DAE" w:rsidRDefault="00244DAE" w:rsidP="007A054D">
            <w:pPr>
              <w:pStyle w:val="aa"/>
              <w:widowControl/>
              <w:numPr>
                <w:ilvl w:val="0"/>
                <w:numId w:val="31"/>
              </w:numPr>
              <w:suppressAutoHyphens w:val="0"/>
              <w:ind w:left="326" w:hanging="283"/>
              <w:jc w:val="both"/>
              <w:rPr>
                <w:rFonts w:ascii="Times New Roman" w:hAnsi="Times New Roman" w:cs="Times New Roman"/>
                <w:szCs w:val="28"/>
              </w:rPr>
            </w:pPr>
            <w:r w:rsidRPr="00244DAE">
              <w:rPr>
                <w:rFonts w:ascii="Times New Roman" w:hAnsi="Times New Roman" w:cs="Times New Roman"/>
                <w:b/>
                <w:bCs/>
                <w:szCs w:val="28"/>
              </w:rPr>
              <w:t>практичні методи</w:t>
            </w:r>
            <w:r w:rsidRPr="00244DAE">
              <w:rPr>
                <w:rFonts w:ascii="Times New Roman" w:hAnsi="Times New Roman" w:cs="Times New Roman"/>
                <w:szCs w:val="28"/>
              </w:rPr>
              <w:t xml:space="preserve"> - індивідуальні завдання, контрольні заходи; </w:t>
            </w:r>
          </w:p>
          <w:p w14:paraId="542751DC" w14:textId="2AD0E94B" w:rsidR="00244DAE" w:rsidRPr="00244DAE" w:rsidRDefault="00244DAE" w:rsidP="007A054D">
            <w:pPr>
              <w:pStyle w:val="aa"/>
              <w:widowControl/>
              <w:numPr>
                <w:ilvl w:val="0"/>
                <w:numId w:val="31"/>
              </w:numPr>
              <w:suppressAutoHyphens w:val="0"/>
              <w:ind w:left="326" w:hanging="283"/>
              <w:jc w:val="both"/>
              <w:rPr>
                <w:rFonts w:ascii="Times New Roman" w:hAnsi="Times New Roman" w:cs="Times New Roman"/>
                <w:szCs w:val="28"/>
              </w:rPr>
            </w:pPr>
            <w:r w:rsidRPr="00244DAE">
              <w:rPr>
                <w:rFonts w:ascii="Times New Roman" w:hAnsi="Times New Roman" w:cs="Times New Roman"/>
                <w:b/>
                <w:bCs/>
                <w:szCs w:val="28"/>
              </w:rPr>
              <w:t>проблемно-пошуков</w:t>
            </w:r>
            <w:r>
              <w:rPr>
                <w:rFonts w:ascii="Times New Roman" w:hAnsi="Times New Roman" w:cs="Times New Roman"/>
                <w:b/>
                <w:bCs/>
                <w:szCs w:val="28"/>
              </w:rPr>
              <w:t>і</w:t>
            </w:r>
            <w:r w:rsidRPr="00244DAE">
              <w:rPr>
                <w:rFonts w:ascii="Times New Roman" w:hAnsi="Times New Roman" w:cs="Times New Roman"/>
                <w:b/>
                <w:bCs/>
                <w:szCs w:val="28"/>
              </w:rPr>
              <w:t xml:space="preserve"> метод</w:t>
            </w:r>
            <w:r>
              <w:rPr>
                <w:rFonts w:ascii="Times New Roman" w:hAnsi="Times New Roman" w:cs="Times New Roman"/>
                <w:b/>
                <w:bCs/>
                <w:szCs w:val="28"/>
              </w:rPr>
              <w:t>и</w:t>
            </w:r>
            <w:r w:rsidRPr="00244DAE">
              <w:rPr>
                <w:rFonts w:ascii="Times New Roman" w:hAnsi="Times New Roman" w:cs="Times New Roman"/>
                <w:szCs w:val="28"/>
              </w:rPr>
              <w:t xml:space="preserve"> - обговорення проблемної ситуації та пошук шляхів її розв’язання;</w:t>
            </w:r>
          </w:p>
          <w:p w14:paraId="037C3553" w14:textId="366BF37E" w:rsidR="00244DAE" w:rsidRPr="00244DAE" w:rsidRDefault="00244DAE" w:rsidP="007A054D">
            <w:pPr>
              <w:pStyle w:val="aa"/>
              <w:widowControl/>
              <w:numPr>
                <w:ilvl w:val="0"/>
                <w:numId w:val="31"/>
              </w:numPr>
              <w:suppressAutoHyphens w:val="0"/>
              <w:ind w:left="326" w:hanging="283"/>
              <w:jc w:val="both"/>
              <w:rPr>
                <w:rFonts w:ascii="Times New Roman" w:hAnsi="Times New Roman" w:cs="Times New Roman"/>
                <w:szCs w:val="28"/>
              </w:rPr>
            </w:pPr>
            <w:r w:rsidRPr="00244DAE">
              <w:rPr>
                <w:rFonts w:ascii="Times New Roman" w:hAnsi="Times New Roman" w:cs="Times New Roman"/>
                <w:b/>
                <w:bCs/>
                <w:szCs w:val="28"/>
              </w:rPr>
              <w:t>методи формування пізнавального інтересу</w:t>
            </w:r>
            <w:r w:rsidRPr="00244DAE">
              <w:rPr>
                <w:rFonts w:ascii="Times New Roman" w:hAnsi="Times New Roman" w:cs="Times New Roman"/>
                <w:szCs w:val="28"/>
              </w:rPr>
              <w:t xml:space="preserve"> -  навчальна дискусія, розбір та аналіз </w:t>
            </w:r>
            <w:r w:rsidRPr="00244DAE">
              <w:rPr>
                <w:rFonts w:ascii="Times New Roman" w:hAnsi="Times New Roman" w:cs="Times New Roman"/>
                <w:szCs w:val="32"/>
              </w:rPr>
              <w:t>ситуаційних кейсів</w:t>
            </w:r>
            <w:r w:rsidRPr="00244DAE">
              <w:rPr>
                <w:rFonts w:ascii="Times New Roman" w:hAnsi="Times New Roman" w:cs="Times New Roman"/>
                <w:szCs w:val="28"/>
              </w:rPr>
              <w:t>, що цікаві слухачам;</w:t>
            </w:r>
          </w:p>
          <w:p w14:paraId="4F1660CE" w14:textId="64EC607B" w:rsidR="00244DAE" w:rsidRPr="00244DAE" w:rsidRDefault="00244DAE" w:rsidP="007A054D">
            <w:pPr>
              <w:pStyle w:val="aa"/>
              <w:widowControl/>
              <w:numPr>
                <w:ilvl w:val="0"/>
                <w:numId w:val="31"/>
              </w:numPr>
              <w:suppressAutoHyphens w:val="0"/>
              <w:ind w:left="326" w:hanging="283"/>
              <w:jc w:val="both"/>
              <w:rPr>
                <w:rFonts w:ascii="Times New Roman" w:hAnsi="Times New Roman" w:cs="Times New Roman"/>
                <w:szCs w:val="28"/>
              </w:rPr>
            </w:pPr>
            <w:r w:rsidRPr="00244DAE">
              <w:rPr>
                <w:rFonts w:ascii="Times New Roman" w:hAnsi="Times New Roman" w:cs="Times New Roman"/>
                <w:b/>
                <w:bCs/>
                <w:szCs w:val="28"/>
              </w:rPr>
              <w:t>дослідницькі методи</w:t>
            </w:r>
            <w:r w:rsidRPr="00244DAE">
              <w:rPr>
                <w:rFonts w:ascii="Times New Roman" w:hAnsi="Times New Roman" w:cs="Times New Roman"/>
                <w:szCs w:val="28"/>
              </w:rPr>
              <w:t xml:space="preserve"> - самостійна робота, виконання індивідуальних завдань.</w:t>
            </w:r>
          </w:p>
          <w:p w14:paraId="7617659F" w14:textId="77777777" w:rsidR="003644B5" w:rsidRPr="00244DAE" w:rsidRDefault="003644B5" w:rsidP="00D43DC8">
            <w:pPr>
              <w:spacing w:before="120" w:after="120"/>
              <w:jc w:val="center"/>
              <w:rPr>
                <w:rFonts w:ascii="Times New Roman" w:hAnsi="Times New Roman" w:cs="Times New Roman"/>
                <w:b/>
                <w:bCs/>
                <w:sz w:val="28"/>
              </w:rPr>
            </w:pPr>
          </w:p>
          <w:p w14:paraId="7AA2875C" w14:textId="23E9FBF1" w:rsidR="00244DAE" w:rsidRPr="00244DAE" w:rsidRDefault="00244DAE" w:rsidP="00244DAE">
            <w:pPr>
              <w:widowControl/>
              <w:suppressAutoHyphens w:val="0"/>
              <w:jc w:val="both"/>
              <w:rPr>
                <w:rFonts w:ascii="Times New Roman" w:hAnsi="Times New Roman" w:cs="Times New Roman"/>
                <w:szCs w:val="28"/>
              </w:rPr>
            </w:pPr>
            <w:r w:rsidRPr="00F17334">
              <w:rPr>
                <w:rFonts w:ascii="Times New Roman" w:eastAsia="Times New Roman" w:hAnsi="Times New Roman" w:cs="Times New Roman"/>
                <w:b/>
                <w:bCs/>
                <w:color w:val="000000"/>
                <w:kern w:val="0"/>
                <w:u w:val="single"/>
                <w:lang w:eastAsia="ko-KR" w:bidi="ar-SA"/>
              </w:rPr>
              <w:t xml:space="preserve">Методи контролю і </w:t>
            </w:r>
            <w:r w:rsidRPr="00F17334">
              <w:rPr>
                <w:rFonts w:ascii="Times New Roman" w:hAnsi="Times New Roman" w:cs="Times New Roman"/>
                <w:b/>
                <w:bCs/>
                <w:u w:val="single"/>
              </w:rPr>
              <w:t>оцінювання</w:t>
            </w:r>
            <w:r w:rsidRPr="00244DAE">
              <w:rPr>
                <w:rFonts w:ascii="Times New Roman" w:eastAsia="Times New Roman" w:hAnsi="Times New Roman" w:cs="Times New Roman"/>
                <w:b/>
                <w:bCs/>
                <w:color w:val="000000"/>
                <w:kern w:val="0"/>
                <w:lang w:eastAsia="ko-KR" w:bidi="ar-SA"/>
              </w:rPr>
              <w:t xml:space="preserve"> </w:t>
            </w:r>
            <w:r w:rsidRPr="00F17334">
              <w:rPr>
                <w:rFonts w:ascii="Times New Roman" w:eastAsia="Times New Roman" w:hAnsi="Times New Roman" w:cs="Times New Roman"/>
                <w:b/>
                <w:bCs/>
                <w:i/>
                <w:iCs/>
                <w:color w:val="000000"/>
                <w:kern w:val="0"/>
                <w:lang w:eastAsia="ko-KR" w:bidi="ar-SA"/>
              </w:rPr>
              <w:t>отриманих студентами знань</w:t>
            </w:r>
            <w:r w:rsidRPr="00F17334">
              <w:rPr>
                <w:rFonts w:ascii="Times New Roman" w:hAnsi="Times New Roman" w:cs="Times New Roman"/>
                <w:i/>
                <w:iCs/>
                <w:szCs w:val="32"/>
              </w:rPr>
              <w:t xml:space="preserve"> </w:t>
            </w:r>
            <w:r w:rsidRPr="00F17334">
              <w:rPr>
                <w:rFonts w:ascii="Times New Roman" w:hAnsi="Times New Roman" w:cs="Times New Roman"/>
                <w:b/>
                <w:bCs/>
                <w:i/>
                <w:iCs/>
                <w:szCs w:val="32"/>
              </w:rPr>
              <w:t>(навичок)</w:t>
            </w:r>
            <w:r w:rsidRPr="00244DAE">
              <w:rPr>
                <w:rFonts w:ascii="Times New Roman" w:hAnsi="Times New Roman" w:cs="Times New Roman"/>
                <w:szCs w:val="32"/>
              </w:rPr>
              <w:t xml:space="preserve"> </w:t>
            </w:r>
            <w:r>
              <w:rPr>
                <w:rFonts w:ascii="Times New Roman" w:hAnsi="Times New Roman" w:cs="Times New Roman"/>
                <w:szCs w:val="32"/>
              </w:rPr>
              <w:t xml:space="preserve">– використання </w:t>
            </w:r>
            <w:r w:rsidRPr="00244DAE">
              <w:rPr>
                <w:rFonts w:ascii="Times New Roman" w:hAnsi="Times New Roman" w:cs="Times New Roman"/>
                <w:szCs w:val="32"/>
              </w:rPr>
              <w:t xml:space="preserve">усних, письмових, </w:t>
            </w:r>
            <w:r w:rsidRPr="00F17334">
              <w:rPr>
                <w:rFonts w:ascii="Times New Roman" w:hAnsi="Times New Roman" w:cs="Times New Roman"/>
                <w:szCs w:val="28"/>
              </w:rPr>
              <w:t xml:space="preserve">програмованих та </w:t>
            </w:r>
            <w:r w:rsidRPr="00244DAE">
              <w:rPr>
                <w:rFonts w:ascii="Times New Roman" w:hAnsi="Times New Roman" w:cs="Times New Roman"/>
                <w:szCs w:val="28"/>
              </w:rPr>
              <w:t xml:space="preserve">ситуаційно-практичних </w:t>
            </w:r>
            <w:r w:rsidR="00F17334">
              <w:rPr>
                <w:rFonts w:ascii="Times New Roman" w:hAnsi="Times New Roman" w:cs="Times New Roman"/>
                <w:szCs w:val="28"/>
              </w:rPr>
              <w:t>методів</w:t>
            </w:r>
            <w:r>
              <w:rPr>
                <w:rFonts w:ascii="Times New Roman" w:hAnsi="Times New Roman" w:cs="Times New Roman"/>
                <w:szCs w:val="28"/>
              </w:rPr>
              <w:t xml:space="preserve"> </w:t>
            </w:r>
            <w:r w:rsidR="00F17334" w:rsidRPr="00F17334">
              <w:rPr>
                <w:rFonts w:ascii="Times New Roman" w:hAnsi="Times New Roman" w:cs="Times New Roman"/>
                <w:szCs w:val="28"/>
              </w:rPr>
              <w:t xml:space="preserve">контролю отриманих студентами знань шляхом </w:t>
            </w:r>
            <w:r w:rsidR="00F17334">
              <w:rPr>
                <w:rFonts w:ascii="Times New Roman" w:hAnsi="Times New Roman" w:cs="Times New Roman"/>
                <w:szCs w:val="28"/>
              </w:rPr>
              <w:t xml:space="preserve">їх </w:t>
            </w:r>
            <w:r w:rsidR="00F17334" w:rsidRPr="00F17334">
              <w:rPr>
                <w:szCs w:val="28"/>
              </w:rPr>
              <w:t>поєднання</w:t>
            </w:r>
            <w:r w:rsidR="00F17334" w:rsidRPr="00F17334">
              <w:rPr>
                <w:rFonts w:ascii="Times New Roman" w:hAnsi="Times New Roman" w:cs="Times New Roman"/>
                <w:szCs w:val="28"/>
              </w:rPr>
              <w:t xml:space="preserve"> та </w:t>
            </w:r>
            <w:r w:rsidR="00F17334" w:rsidRPr="00F17334">
              <w:rPr>
                <w:szCs w:val="28"/>
              </w:rPr>
              <w:t>комбінування</w:t>
            </w:r>
            <w:r>
              <w:rPr>
                <w:rFonts w:ascii="Times New Roman" w:hAnsi="Times New Roman" w:cs="Times New Roman"/>
                <w:szCs w:val="28"/>
              </w:rPr>
              <w:t>.</w:t>
            </w:r>
          </w:p>
          <w:p w14:paraId="276FC8AA" w14:textId="77777777" w:rsidR="00244DAE" w:rsidRDefault="00244DAE" w:rsidP="00D43DC8">
            <w:pPr>
              <w:spacing w:before="120" w:after="120"/>
              <w:jc w:val="center"/>
              <w:rPr>
                <w:rFonts w:ascii="Times New Roman" w:hAnsi="Times New Roman" w:cs="Times New Roman"/>
                <w:b/>
                <w:bCs/>
                <w:sz w:val="28"/>
              </w:rPr>
            </w:pPr>
          </w:p>
          <w:p w14:paraId="5C46A430" w14:textId="77777777" w:rsidR="00F17334" w:rsidRPr="00F17334" w:rsidRDefault="00F17334" w:rsidP="00F17334">
            <w:pPr>
              <w:pStyle w:val="aa"/>
              <w:widowControl/>
              <w:suppressAutoHyphens w:val="0"/>
              <w:ind w:left="184"/>
              <w:jc w:val="both"/>
              <w:rPr>
                <w:rFonts w:ascii="Times New Roman" w:hAnsi="Times New Roman" w:cs="Times New Roman"/>
                <w:szCs w:val="28"/>
              </w:rPr>
            </w:pPr>
            <w:r w:rsidRPr="00F17334">
              <w:rPr>
                <w:rFonts w:ascii="Times New Roman" w:hAnsi="Times New Roman" w:cs="Times New Roman"/>
                <w:b/>
                <w:bCs/>
                <w:u w:val="single"/>
              </w:rPr>
              <w:t>Ф</w:t>
            </w:r>
            <w:r w:rsidRPr="00F17334">
              <w:rPr>
                <w:rFonts w:ascii="Times New Roman" w:hAnsi="Times New Roman" w:cs="Times New Roman"/>
                <w:b/>
                <w:bCs/>
                <w:szCs w:val="24"/>
                <w:u w:val="single"/>
              </w:rPr>
              <w:t>орми</w:t>
            </w:r>
            <w:r w:rsidRPr="00F17334">
              <w:rPr>
                <w:i/>
                <w:iCs/>
                <w:szCs w:val="28"/>
                <w:u w:val="single"/>
              </w:rPr>
              <w:t xml:space="preserve"> </w:t>
            </w:r>
            <w:r w:rsidRPr="00F17334">
              <w:rPr>
                <w:rFonts w:ascii="Times New Roman" w:hAnsi="Times New Roman" w:cs="Times New Roman"/>
                <w:b/>
                <w:bCs/>
                <w:szCs w:val="24"/>
                <w:u w:val="single"/>
              </w:rPr>
              <w:t>здійснення контрольних заходів</w:t>
            </w:r>
            <w:r w:rsidRPr="003D5CD2">
              <w:rPr>
                <w:i/>
                <w:iCs/>
                <w:szCs w:val="28"/>
              </w:rPr>
              <w:t>,</w:t>
            </w:r>
          </w:p>
          <w:p w14:paraId="0EA3CE91" w14:textId="77777777" w:rsidR="007A054D" w:rsidRDefault="00F17334" w:rsidP="00F17334">
            <w:pPr>
              <w:pStyle w:val="aa"/>
              <w:widowControl/>
              <w:numPr>
                <w:ilvl w:val="0"/>
                <w:numId w:val="31"/>
              </w:numPr>
              <w:suppressAutoHyphens w:val="0"/>
              <w:ind w:left="326" w:hanging="283"/>
              <w:jc w:val="both"/>
              <w:rPr>
                <w:rFonts w:ascii="Times New Roman" w:hAnsi="Times New Roman" w:cs="Times New Roman"/>
                <w:szCs w:val="28"/>
              </w:rPr>
            </w:pPr>
            <w:r>
              <w:rPr>
                <w:rFonts w:ascii="Times New Roman" w:hAnsi="Times New Roman" w:cs="Times New Roman"/>
                <w:szCs w:val="28"/>
              </w:rPr>
              <w:t xml:space="preserve">усне </w:t>
            </w:r>
            <w:r w:rsidRPr="00F17334">
              <w:rPr>
                <w:rFonts w:ascii="Times New Roman" w:hAnsi="Times New Roman" w:cs="Times New Roman"/>
                <w:szCs w:val="28"/>
              </w:rPr>
              <w:t>обговорення теоретичних аспектів дисципліни</w:t>
            </w:r>
            <w:r w:rsidR="007A054D">
              <w:rPr>
                <w:rFonts w:ascii="Times New Roman" w:hAnsi="Times New Roman" w:cs="Times New Roman"/>
                <w:szCs w:val="28"/>
              </w:rPr>
              <w:t>;</w:t>
            </w:r>
          </w:p>
          <w:p w14:paraId="06E27D77" w14:textId="0D5B9D07" w:rsidR="00F17334" w:rsidRPr="00F17334" w:rsidRDefault="00F17334" w:rsidP="00F17334">
            <w:pPr>
              <w:pStyle w:val="aa"/>
              <w:widowControl/>
              <w:numPr>
                <w:ilvl w:val="0"/>
                <w:numId w:val="31"/>
              </w:numPr>
              <w:suppressAutoHyphens w:val="0"/>
              <w:ind w:left="326" w:hanging="283"/>
              <w:jc w:val="both"/>
              <w:rPr>
                <w:rFonts w:ascii="Times New Roman" w:hAnsi="Times New Roman" w:cs="Times New Roman"/>
                <w:szCs w:val="28"/>
              </w:rPr>
            </w:pPr>
            <w:r w:rsidRPr="00F17334">
              <w:rPr>
                <w:rFonts w:ascii="Times New Roman" w:hAnsi="Times New Roman" w:cs="Times New Roman"/>
                <w:szCs w:val="28"/>
              </w:rPr>
              <w:t xml:space="preserve">теоретичне тестування за змістовим модулем; </w:t>
            </w:r>
          </w:p>
          <w:p w14:paraId="5DC56E86" w14:textId="77777777" w:rsidR="00F17334" w:rsidRPr="00F17334" w:rsidRDefault="00F17334" w:rsidP="00F17334">
            <w:pPr>
              <w:pStyle w:val="aa"/>
              <w:widowControl/>
              <w:numPr>
                <w:ilvl w:val="0"/>
                <w:numId w:val="31"/>
              </w:numPr>
              <w:suppressAutoHyphens w:val="0"/>
              <w:ind w:left="326" w:hanging="283"/>
              <w:jc w:val="both"/>
              <w:rPr>
                <w:rFonts w:ascii="Times New Roman" w:hAnsi="Times New Roman" w:cs="Times New Roman"/>
                <w:szCs w:val="28"/>
              </w:rPr>
            </w:pPr>
            <w:r w:rsidRPr="00F17334">
              <w:rPr>
                <w:rFonts w:ascii="Times New Roman" w:hAnsi="Times New Roman" w:cs="Times New Roman"/>
                <w:szCs w:val="28"/>
              </w:rPr>
              <w:t>виконання письмових практичних завдань та індивідуальних завдань;</w:t>
            </w:r>
          </w:p>
          <w:p w14:paraId="7CF96824" w14:textId="3D384CEB" w:rsidR="00F17334" w:rsidRDefault="00F17334" w:rsidP="00F17334">
            <w:pPr>
              <w:pStyle w:val="aa"/>
              <w:widowControl/>
              <w:numPr>
                <w:ilvl w:val="0"/>
                <w:numId w:val="31"/>
              </w:numPr>
              <w:suppressAutoHyphens w:val="0"/>
              <w:ind w:left="326" w:hanging="283"/>
              <w:jc w:val="both"/>
              <w:rPr>
                <w:rFonts w:ascii="Times New Roman" w:hAnsi="Times New Roman" w:cs="Times New Roman"/>
                <w:b/>
                <w:bCs/>
                <w:sz w:val="28"/>
              </w:rPr>
            </w:pPr>
            <w:r w:rsidRPr="00F17334">
              <w:rPr>
                <w:rFonts w:ascii="Times New Roman" w:hAnsi="Times New Roman" w:cs="Times New Roman"/>
                <w:szCs w:val="28"/>
              </w:rPr>
              <w:t>розгляд проблемно-орієнтованих кейсів за змістовим модулем</w:t>
            </w:r>
            <w:r w:rsidR="007A054D">
              <w:rPr>
                <w:rFonts w:ascii="Times New Roman" w:hAnsi="Times New Roman" w:cs="Times New Roman"/>
                <w:szCs w:val="28"/>
              </w:rPr>
              <w:t>.</w:t>
            </w:r>
          </w:p>
        </w:tc>
      </w:tr>
      <w:tr w:rsidR="003644B5" w14:paraId="476EBE2A" w14:textId="77777777" w:rsidTr="006059CE">
        <w:tc>
          <w:tcPr>
            <w:tcW w:w="4814" w:type="dxa"/>
          </w:tcPr>
          <w:p w14:paraId="4200418C" w14:textId="6A55A98C" w:rsidR="003644B5" w:rsidRPr="003644B5" w:rsidRDefault="003644B5" w:rsidP="003644B5">
            <w:pPr>
              <w:suppressAutoHyphens w:val="0"/>
              <w:autoSpaceDE w:val="0"/>
              <w:autoSpaceDN w:val="0"/>
              <w:adjustRightInd w:val="0"/>
              <w:jc w:val="both"/>
              <w:rPr>
                <w:rFonts w:ascii="Times New Roman" w:hAnsi="Times New Roman" w:cs="Times New Roman"/>
                <w:b/>
                <w:bCs/>
              </w:rPr>
            </w:pPr>
            <w:r w:rsidRPr="003644B5">
              <w:rPr>
                <w:rFonts w:ascii="Times New Roman" w:hAnsi="Times New Roman" w:cs="Times New Roman"/>
                <w:b/>
                <w:bCs/>
              </w:rPr>
              <w:t xml:space="preserve">Спеціальні </w:t>
            </w:r>
            <w:r>
              <w:rPr>
                <w:rFonts w:ascii="Times New Roman" w:hAnsi="Times New Roman" w:cs="Times New Roman"/>
                <w:b/>
                <w:bCs/>
              </w:rPr>
              <w:t xml:space="preserve">(фахові) </w:t>
            </w:r>
            <w:r w:rsidRPr="003644B5">
              <w:rPr>
                <w:rFonts w:ascii="Times New Roman" w:hAnsi="Times New Roman" w:cs="Times New Roman"/>
                <w:b/>
                <w:bCs/>
              </w:rPr>
              <w:t>компетентності</w:t>
            </w:r>
          </w:p>
          <w:p w14:paraId="614EB400" w14:textId="77777777" w:rsidR="008B3ED8" w:rsidRPr="00285F5C" w:rsidRDefault="008B3ED8" w:rsidP="008B3ED8">
            <w:pPr>
              <w:pStyle w:val="ae"/>
              <w:spacing w:before="0" w:beforeAutospacing="0" w:after="0" w:afterAutospacing="0"/>
              <w:jc w:val="both"/>
              <w:textAlignment w:val="baseline"/>
              <w:rPr>
                <w:lang w:val="uk-UA"/>
              </w:rPr>
            </w:pPr>
            <w:r w:rsidRPr="008B3ED8">
              <w:rPr>
                <w:b/>
                <w:bCs/>
                <w:lang w:val="uk-UA"/>
              </w:rPr>
              <w:t>СК1</w:t>
            </w:r>
            <w:r w:rsidRPr="00285F5C">
              <w:rPr>
                <w:lang w:val="uk-UA"/>
              </w:rPr>
              <w:t>. Здатність обирати та використовувати концепції, методи та інструментарій промислового менеджменту, в тому числі у відповідності до визначених цілей та міжнародних стандартів</w:t>
            </w:r>
          </w:p>
          <w:p w14:paraId="235C5F1C" w14:textId="77777777" w:rsidR="008B3ED8" w:rsidRPr="00285F5C" w:rsidRDefault="008B3ED8" w:rsidP="008B3ED8">
            <w:pPr>
              <w:pStyle w:val="ae"/>
              <w:spacing w:before="0" w:beforeAutospacing="0" w:after="0" w:afterAutospacing="0"/>
              <w:jc w:val="both"/>
              <w:textAlignment w:val="baseline"/>
              <w:rPr>
                <w:lang w:val="uk-UA"/>
              </w:rPr>
            </w:pPr>
            <w:r w:rsidRPr="008B3ED8">
              <w:rPr>
                <w:b/>
                <w:bCs/>
                <w:lang w:val="uk-UA"/>
              </w:rPr>
              <w:t>СК4.</w:t>
            </w:r>
            <w:r w:rsidRPr="00285F5C">
              <w:rPr>
                <w:lang w:val="uk-UA"/>
              </w:rPr>
              <w:t xml:space="preserve"> Здатність до ефективного використання та розвитку ресурсів організації; </w:t>
            </w:r>
          </w:p>
          <w:p w14:paraId="29B9795C" w14:textId="77777777" w:rsidR="008B3ED8" w:rsidRPr="00285F5C" w:rsidRDefault="008B3ED8" w:rsidP="008B3ED8">
            <w:pPr>
              <w:pStyle w:val="ae"/>
              <w:spacing w:before="0" w:beforeAutospacing="0" w:after="0" w:afterAutospacing="0"/>
              <w:jc w:val="both"/>
              <w:textAlignment w:val="baseline"/>
              <w:rPr>
                <w:lang w:val="uk-UA"/>
              </w:rPr>
            </w:pPr>
            <w:r w:rsidRPr="008B3ED8">
              <w:rPr>
                <w:b/>
                <w:bCs/>
                <w:lang w:val="uk-UA"/>
              </w:rPr>
              <w:t>СК5.</w:t>
            </w:r>
            <w:r w:rsidRPr="00285F5C">
              <w:rPr>
                <w:lang w:val="uk-UA"/>
              </w:rPr>
              <w:t xml:space="preserve"> Здатність створювати та організовувати ефективні комунікації в процесі управління промисловим підприємством; </w:t>
            </w:r>
          </w:p>
          <w:p w14:paraId="4B717D23" w14:textId="77777777" w:rsidR="008B3ED8" w:rsidRPr="00285F5C" w:rsidRDefault="008B3ED8" w:rsidP="008B3ED8">
            <w:pPr>
              <w:pStyle w:val="ae"/>
              <w:spacing w:before="0" w:beforeAutospacing="0" w:after="0" w:afterAutospacing="0"/>
              <w:jc w:val="both"/>
              <w:textAlignment w:val="baseline"/>
              <w:rPr>
                <w:lang w:val="uk-UA"/>
              </w:rPr>
            </w:pPr>
            <w:r w:rsidRPr="008B3ED8">
              <w:rPr>
                <w:b/>
                <w:bCs/>
                <w:lang w:val="uk-UA"/>
              </w:rPr>
              <w:t>СК7.</w:t>
            </w:r>
            <w:r w:rsidRPr="00285F5C">
              <w:rPr>
                <w:lang w:val="uk-UA"/>
              </w:rPr>
              <w:t xml:space="preserve"> Здатність розробляти проекти, управляти ними, виявляти ініціативу та підприємливість; </w:t>
            </w:r>
          </w:p>
          <w:p w14:paraId="5BDA82D4" w14:textId="77777777" w:rsidR="008B3ED8" w:rsidRDefault="008B3ED8" w:rsidP="008B3ED8">
            <w:pPr>
              <w:pStyle w:val="ae"/>
              <w:spacing w:before="0" w:beforeAutospacing="0" w:after="0" w:afterAutospacing="0"/>
              <w:jc w:val="both"/>
              <w:textAlignment w:val="baseline"/>
              <w:rPr>
                <w:lang w:val="uk-UA"/>
              </w:rPr>
            </w:pPr>
            <w:r w:rsidRPr="008B3ED8">
              <w:rPr>
                <w:b/>
                <w:bCs/>
                <w:lang w:val="uk-UA"/>
              </w:rPr>
              <w:t>СК9.</w:t>
            </w:r>
            <w:r w:rsidRPr="00285F5C">
              <w:rPr>
                <w:lang w:val="uk-UA"/>
              </w:rPr>
              <w:t xml:space="preserve"> Здатність аналізувати й структурувати проблеми організації, приймати ефективні управлінські рішення та забезпечувати їх реалізацію;</w:t>
            </w:r>
          </w:p>
          <w:p w14:paraId="04D4FB1D" w14:textId="414682E7" w:rsidR="003644B5" w:rsidRPr="008B3ED8" w:rsidRDefault="008B3ED8" w:rsidP="009A40C2">
            <w:pPr>
              <w:pStyle w:val="ae"/>
              <w:spacing w:before="0" w:beforeAutospacing="0" w:after="0" w:afterAutospacing="0"/>
              <w:jc w:val="both"/>
              <w:textAlignment w:val="baseline"/>
              <w:rPr>
                <w:lang w:val="uk-UA"/>
              </w:rPr>
            </w:pPr>
            <w:r w:rsidRPr="008B3ED8">
              <w:rPr>
                <w:b/>
                <w:bCs/>
                <w:lang w:val="uk-UA"/>
              </w:rPr>
              <w:t>СК10.</w:t>
            </w:r>
            <w:r w:rsidRPr="00285F5C">
              <w:rPr>
                <w:lang w:val="uk-UA"/>
              </w:rPr>
              <w:t xml:space="preserve"> Здатність до управління промисловим підприємством та його розвитком</w:t>
            </w:r>
          </w:p>
        </w:tc>
        <w:tc>
          <w:tcPr>
            <w:tcW w:w="4814" w:type="dxa"/>
            <w:vMerge/>
          </w:tcPr>
          <w:p w14:paraId="79B24785" w14:textId="77777777" w:rsidR="003644B5" w:rsidRDefault="003644B5" w:rsidP="00D43DC8">
            <w:pPr>
              <w:spacing w:before="120" w:after="120"/>
              <w:jc w:val="center"/>
              <w:rPr>
                <w:rFonts w:ascii="Times New Roman" w:hAnsi="Times New Roman" w:cs="Times New Roman"/>
                <w:b/>
                <w:bCs/>
                <w:sz w:val="28"/>
              </w:rPr>
            </w:pPr>
          </w:p>
        </w:tc>
      </w:tr>
      <w:tr w:rsidR="003644B5" w14:paraId="1BA799AA" w14:textId="77777777" w:rsidTr="006059CE">
        <w:tc>
          <w:tcPr>
            <w:tcW w:w="4814" w:type="dxa"/>
          </w:tcPr>
          <w:p w14:paraId="1B4B442F" w14:textId="77777777" w:rsidR="003644B5" w:rsidRPr="003644B5" w:rsidRDefault="003644B5" w:rsidP="003644B5">
            <w:pPr>
              <w:suppressAutoHyphens w:val="0"/>
              <w:autoSpaceDE w:val="0"/>
              <w:autoSpaceDN w:val="0"/>
              <w:adjustRightInd w:val="0"/>
              <w:jc w:val="both"/>
              <w:rPr>
                <w:rFonts w:ascii="Times New Roman" w:hAnsi="Times New Roman" w:cs="Times New Roman"/>
                <w:b/>
                <w:bCs/>
              </w:rPr>
            </w:pPr>
            <w:r w:rsidRPr="003644B5">
              <w:rPr>
                <w:rFonts w:ascii="Times New Roman" w:hAnsi="Times New Roman" w:cs="Times New Roman"/>
                <w:b/>
                <w:bCs/>
              </w:rPr>
              <w:t>Програмні результати навчання</w:t>
            </w:r>
          </w:p>
          <w:p w14:paraId="07692785" w14:textId="77777777" w:rsidR="008B3ED8" w:rsidRPr="00285F5C" w:rsidRDefault="008B3ED8" w:rsidP="008B3ED8">
            <w:pPr>
              <w:pStyle w:val="ae"/>
              <w:spacing w:before="0" w:beforeAutospacing="0" w:after="0" w:afterAutospacing="0"/>
              <w:jc w:val="both"/>
              <w:textAlignment w:val="baseline"/>
              <w:rPr>
                <w:lang w:val="uk-UA"/>
              </w:rPr>
            </w:pPr>
            <w:r w:rsidRPr="003F7E69">
              <w:rPr>
                <w:b/>
                <w:bCs/>
                <w:lang w:val="uk-UA"/>
              </w:rPr>
              <w:t>ПР01.</w:t>
            </w:r>
            <w:r w:rsidRPr="00285F5C">
              <w:rPr>
                <w:lang w:val="uk-UA"/>
              </w:rPr>
              <w:t xml:space="preserve"> Критично осмислювати, вибирати та використовувати необхідний науковий, методичний і аналітичний інструментарій для управління в непередбачуваних умовах; </w:t>
            </w:r>
          </w:p>
          <w:p w14:paraId="681DBE07" w14:textId="77777777" w:rsidR="008B3ED8" w:rsidRPr="00285F5C" w:rsidRDefault="008B3ED8" w:rsidP="008B3ED8">
            <w:pPr>
              <w:pStyle w:val="ae"/>
              <w:spacing w:before="0" w:beforeAutospacing="0" w:after="0" w:afterAutospacing="0"/>
              <w:jc w:val="both"/>
              <w:textAlignment w:val="baseline"/>
              <w:rPr>
                <w:lang w:val="uk-UA"/>
              </w:rPr>
            </w:pPr>
            <w:r w:rsidRPr="003F7E69">
              <w:rPr>
                <w:b/>
                <w:bCs/>
                <w:lang w:val="uk-UA"/>
              </w:rPr>
              <w:t>ПР02.</w:t>
            </w:r>
            <w:r w:rsidRPr="00285F5C">
              <w:rPr>
                <w:lang w:val="uk-UA"/>
              </w:rPr>
              <w:t xml:space="preserve"> Ідентифікувати проблеми в організації та обґрунтовувати методи їх вирішення; </w:t>
            </w:r>
          </w:p>
          <w:p w14:paraId="581012E5" w14:textId="77777777" w:rsidR="008B3ED8" w:rsidRPr="00285F5C" w:rsidRDefault="008B3ED8" w:rsidP="008B3ED8">
            <w:pPr>
              <w:pStyle w:val="ae"/>
              <w:spacing w:before="0" w:beforeAutospacing="0" w:after="0" w:afterAutospacing="0"/>
              <w:jc w:val="both"/>
              <w:textAlignment w:val="baseline"/>
              <w:rPr>
                <w:lang w:val="uk-UA"/>
              </w:rPr>
            </w:pPr>
            <w:r w:rsidRPr="003F7E69">
              <w:rPr>
                <w:b/>
                <w:bCs/>
                <w:lang w:val="uk-UA"/>
              </w:rPr>
              <w:t>ПР03.</w:t>
            </w:r>
            <w:r w:rsidRPr="00285F5C">
              <w:rPr>
                <w:lang w:val="uk-UA"/>
              </w:rPr>
              <w:t xml:space="preserve"> Проектувати ефективні системи управління промисловими підприємствами; </w:t>
            </w:r>
          </w:p>
          <w:p w14:paraId="7BB1BACC" w14:textId="77777777" w:rsidR="008B3ED8" w:rsidRPr="00285F5C" w:rsidRDefault="008B3ED8" w:rsidP="008B3ED8">
            <w:pPr>
              <w:pStyle w:val="ae"/>
              <w:spacing w:before="0" w:beforeAutospacing="0" w:after="0" w:afterAutospacing="0"/>
              <w:jc w:val="both"/>
              <w:textAlignment w:val="baseline"/>
              <w:rPr>
                <w:lang w:val="uk-UA"/>
              </w:rPr>
            </w:pPr>
            <w:r w:rsidRPr="003F7E69">
              <w:rPr>
                <w:b/>
                <w:bCs/>
                <w:lang w:val="uk-UA"/>
              </w:rPr>
              <w:t>ПР04.</w:t>
            </w:r>
            <w:r w:rsidRPr="00285F5C">
              <w:rPr>
                <w:lang w:val="uk-UA"/>
              </w:rPr>
              <w:t xml:space="preserve"> Обґрунтовувати та управляти проектами, генерувати підприємницькі ідеї; </w:t>
            </w:r>
          </w:p>
          <w:p w14:paraId="6C581B9E" w14:textId="77777777" w:rsidR="008B3ED8" w:rsidRPr="00285F5C" w:rsidRDefault="008B3ED8" w:rsidP="008B3ED8">
            <w:pPr>
              <w:pStyle w:val="ae"/>
              <w:spacing w:before="0" w:beforeAutospacing="0" w:after="0" w:afterAutospacing="0"/>
              <w:jc w:val="both"/>
              <w:textAlignment w:val="baseline"/>
              <w:rPr>
                <w:lang w:val="uk-UA"/>
              </w:rPr>
            </w:pPr>
            <w:r w:rsidRPr="003F7E69">
              <w:rPr>
                <w:b/>
                <w:bCs/>
                <w:lang w:val="uk-UA"/>
              </w:rPr>
              <w:t>ПР05.</w:t>
            </w:r>
            <w:r w:rsidRPr="00285F5C">
              <w:rPr>
                <w:lang w:val="uk-UA"/>
              </w:rPr>
              <w:t xml:space="preserve"> Планувати діяльність організації в стратегічному та тактичному розрізах; </w:t>
            </w:r>
          </w:p>
          <w:p w14:paraId="7E822D0B" w14:textId="0B2871D1" w:rsidR="003644B5" w:rsidRPr="008B3ED8" w:rsidRDefault="008B3ED8" w:rsidP="008B3ED8">
            <w:pPr>
              <w:pStyle w:val="ae"/>
              <w:spacing w:before="0" w:beforeAutospacing="0" w:after="0" w:afterAutospacing="0"/>
              <w:jc w:val="both"/>
              <w:textAlignment w:val="baseline"/>
              <w:rPr>
                <w:rFonts w:asciiTheme="minorHAnsi" w:hAnsiTheme="minorHAnsi"/>
                <w:b/>
                <w:bCs/>
                <w:lang w:val="uk-UA"/>
              </w:rPr>
            </w:pPr>
            <w:r w:rsidRPr="003F7E69">
              <w:rPr>
                <w:b/>
                <w:bCs/>
                <w:lang w:val="uk-UA"/>
              </w:rPr>
              <w:t>ПР06.</w:t>
            </w:r>
            <w:r w:rsidRPr="00285F5C">
              <w:rPr>
                <w:lang w:val="uk-UA"/>
              </w:rPr>
              <w:t xml:space="preserve"> Мати навички прийняття, обґрунтування та забезпечення реалізації управлінських рішень в непередбачуваних умовах, враховуючи вимоги чинного законодавства, етичні міркування та соціальну відповідальність</w:t>
            </w:r>
          </w:p>
        </w:tc>
        <w:tc>
          <w:tcPr>
            <w:tcW w:w="4814" w:type="dxa"/>
            <w:vMerge/>
          </w:tcPr>
          <w:p w14:paraId="6306EC64" w14:textId="77777777" w:rsidR="003644B5" w:rsidRPr="003644B5" w:rsidRDefault="003644B5" w:rsidP="003644B5">
            <w:pPr>
              <w:suppressAutoHyphens w:val="0"/>
              <w:autoSpaceDE w:val="0"/>
              <w:autoSpaceDN w:val="0"/>
              <w:adjustRightInd w:val="0"/>
              <w:jc w:val="both"/>
              <w:rPr>
                <w:b/>
                <w:bCs/>
                <w:sz w:val="22"/>
                <w:szCs w:val="22"/>
              </w:rPr>
            </w:pPr>
          </w:p>
        </w:tc>
      </w:tr>
    </w:tbl>
    <w:p w14:paraId="3D7ECFEE" w14:textId="77777777" w:rsidR="005E7BC9" w:rsidRPr="00942CCC" w:rsidRDefault="005E7BC9" w:rsidP="007A054D">
      <w:pPr>
        <w:tabs>
          <w:tab w:val="left" w:pos="284"/>
          <w:tab w:val="left" w:pos="567"/>
        </w:tabs>
        <w:spacing w:before="120" w:after="120"/>
        <w:ind w:left="357" w:hanging="357"/>
        <w:jc w:val="center"/>
        <w:rPr>
          <w:rFonts w:ascii="Times New Roman" w:hAnsi="Times New Roman" w:cs="Times New Roman"/>
          <w:b/>
          <w:bCs/>
          <w:sz w:val="32"/>
          <w:szCs w:val="32"/>
        </w:rPr>
      </w:pPr>
    </w:p>
    <w:p w14:paraId="023A96CF" w14:textId="013731D1" w:rsidR="00B56C83" w:rsidRPr="007A054D" w:rsidRDefault="006B6B28" w:rsidP="00282A31">
      <w:pPr>
        <w:tabs>
          <w:tab w:val="left" w:pos="284"/>
          <w:tab w:val="left" w:pos="567"/>
        </w:tabs>
        <w:spacing w:before="120" w:after="120"/>
        <w:ind w:left="357" w:hanging="357"/>
        <w:jc w:val="center"/>
        <w:rPr>
          <w:rFonts w:ascii="Times New Roman" w:hAnsi="Times New Roman" w:cs="Times New Roman"/>
          <w:b/>
          <w:bCs/>
          <w:sz w:val="32"/>
          <w:szCs w:val="32"/>
        </w:rPr>
      </w:pPr>
      <w:r w:rsidRPr="007A054D">
        <w:rPr>
          <w:rFonts w:ascii="Times New Roman" w:hAnsi="Times New Roman" w:cs="Times New Roman"/>
          <w:b/>
          <w:bCs/>
          <w:sz w:val="32"/>
          <w:szCs w:val="32"/>
          <w:lang w:val="ru-RU"/>
        </w:rPr>
        <w:t>4</w:t>
      </w:r>
      <w:r w:rsidR="00B56C83" w:rsidRPr="007A054D">
        <w:rPr>
          <w:rFonts w:ascii="Times New Roman" w:hAnsi="Times New Roman" w:cs="Times New Roman"/>
          <w:b/>
          <w:bCs/>
          <w:sz w:val="32"/>
          <w:szCs w:val="32"/>
        </w:rPr>
        <w:t>. Зміст навчальної дисципліни</w:t>
      </w:r>
    </w:p>
    <w:p w14:paraId="246D637B" w14:textId="77777777" w:rsidR="00D43DC8" w:rsidRPr="009B036A" w:rsidRDefault="00D43DC8" w:rsidP="00D43DC8">
      <w:pPr>
        <w:tabs>
          <w:tab w:val="left" w:pos="284"/>
          <w:tab w:val="left" w:pos="567"/>
        </w:tabs>
        <w:spacing w:after="120"/>
        <w:ind w:left="567" w:hanging="567"/>
        <w:jc w:val="center"/>
        <w:rPr>
          <w:rFonts w:ascii="Times New Roman" w:hAnsi="Times New Roman" w:cs="Times New Roman"/>
          <w:sz w:val="28"/>
          <w:szCs w:val="28"/>
          <w:u w:val="single"/>
        </w:rPr>
      </w:pPr>
      <w:bookmarkStart w:id="5" w:name="_Hlk143008724"/>
      <w:r w:rsidRPr="009B036A">
        <w:rPr>
          <w:rFonts w:ascii="Times New Roman" w:hAnsi="Times New Roman" w:cs="Times New Roman"/>
          <w:b/>
          <w:i/>
          <w:sz w:val="28"/>
          <w:szCs w:val="28"/>
          <w:u w:val="single"/>
        </w:rPr>
        <w:t>Змістовий модуль</w:t>
      </w:r>
      <w:r w:rsidRPr="009B036A">
        <w:rPr>
          <w:rFonts w:ascii="Times New Roman" w:hAnsi="Times New Roman" w:cs="Times New Roman"/>
          <w:b/>
          <w:sz w:val="28"/>
          <w:szCs w:val="28"/>
          <w:u w:val="single"/>
        </w:rPr>
        <w:t> </w:t>
      </w:r>
      <w:r w:rsidRPr="009B036A">
        <w:rPr>
          <w:rFonts w:ascii="Times New Roman" w:hAnsi="Times New Roman" w:cs="Times New Roman"/>
          <w:b/>
          <w:i/>
          <w:sz w:val="28"/>
          <w:szCs w:val="28"/>
          <w:u w:val="single"/>
        </w:rPr>
        <w:t>1</w:t>
      </w:r>
      <w:r w:rsidRPr="009B036A">
        <w:rPr>
          <w:rFonts w:ascii="Times New Roman" w:hAnsi="Times New Roman" w:cs="Times New Roman"/>
          <w:b/>
          <w:iCs/>
          <w:sz w:val="28"/>
          <w:szCs w:val="28"/>
          <w:u w:val="single"/>
        </w:rPr>
        <w:t>.</w:t>
      </w:r>
    </w:p>
    <w:bookmarkEnd w:id="5"/>
    <w:p w14:paraId="5FA35897" w14:textId="77777777" w:rsidR="0003303A" w:rsidRPr="00A3066C" w:rsidRDefault="0003303A" w:rsidP="0003303A">
      <w:pPr>
        <w:spacing w:before="120" w:after="120"/>
        <w:ind w:left="284"/>
        <w:jc w:val="center"/>
        <w:rPr>
          <w:rFonts w:ascii="Times New Roman" w:eastAsia="Times New Roman" w:hAnsi="Times New Roman" w:cs="Times New Roman"/>
          <w:b/>
          <w:bCs/>
          <w:sz w:val="28"/>
          <w:szCs w:val="28"/>
          <w:lang w:eastAsia="ru-RU"/>
        </w:rPr>
      </w:pPr>
      <w:r w:rsidRPr="0039262D">
        <w:rPr>
          <w:rFonts w:ascii="Times New Roman" w:eastAsia="Times New Roman" w:hAnsi="Times New Roman" w:cs="Times New Roman"/>
          <w:b/>
          <w:bCs/>
          <w:sz w:val="28"/>
          <w:szCs w:val="28"/>
          <w:lang w:eastAsia="ru-RU"/>
        </w:rPr>
        <w:t xml:space="preserve">Тема 1. </w:t>
      </w:r>
      <w:r w:rsidRPr="00A3066C">
        <w:rPr>
          <w:rFonts w:ascii="Times New Roman" w:eastAsia="Times New Roman" w:hAnsi="Times New Roman" w:cs="Times New Roman"/>
          <w:b/>
          <w:bCs/>
          <w:sz w:val="28"/>
          <w:szCs w:val="28"/>
          <w:lang w:eastAsia="ru-RU"/>
        </w:rPr>
        <w:t xml:space="preserve">Сутність процесів прийняття та реалізації управлінських рішень </w:t>
      </w:r>
    </w:p>
    <w:p w14:paraId="188A8428" w14:textId="77777777" w:rsidR="0003303A" w:rsidRPr="0003303A" w:rsidRDefault="0003303A" w:rsidP="0003303A">
      <w:pPr>
        <w:jc w:val="both"/>
        <w:rPr>
          <w:rFonts w:ascii="Times New Roman" w:hAnsi="Times New Roman" w:cs="Times New Roman"/>
          <w:i/>
        </w:rPr>
      </w:pPr>
      <w:r w:rsidRPr="0003303A">
        <w:rPr>
          <w:rFonts w:ascii="Times New Roman" w:hAnsi="Times New Roman" w:cs="Times New Roman"/>
          <w:b/>
          <w:bCs/>
          <w:iCs/>
          <w:color w:val="000000"/>
          <w:lang w:eastAsia="ru-RU"/>
        </w:rPr>
        <w:t>Зміст.</w:t>
      </w:r>
      <w:r w:rsidRPr="0003303A">
        <w:rPr>
          <w:rFonts w:ascii="Times New Roman" w:hAnsi="Times New Roman" w:cs="Times New Roman"/>
          <w:iCs/>
          <w:color w:val="000000"/>
          <w:lang w:eastAsia="ru-RU"/>
        </w:rPr>
        <w:t xml:space="preserve"> </w:t>
      </w:r>
      <w:r w:rsidRPr="0003303A">
        <w:rPr>
          <w:rFonts w:ascii="Times New Roman" w:hAnsi="Times New Roman" w:cs="Times New Roman"/>
          <w:i/>
          <w:color w:val="000000"/>
          <w:lang w:eastAsia="ru-RU"/>
        </w:rPr>
        <w:t xml:space="preserve">Сутність </w:t>
      </w:r>
      <w:r w:rsidRPr="0003303A">
        <w:rPr>
          <w:rFonts w:ascii="Times New Roman" w:hAnsi="Times New Roman" w:cs="Times New Roman"/>
          <w:i/>
        </w:rPr>
        <w:t xml:space="preserve">процесу управління,  його основні аспекти та стадії. Результат управлінської праці – завдання що вирішує та фактори, які на нього впливають. Основні фази прийняття й реалізації управлінського рішення </w:t>
      </w:r>
    </w:p>
    <w:p w14:paraId="14FCAA35" w14:textId="77777777" w:rsidR="0003303A" w:rsidRPr="00A3066C" w:rsidRDefault="0003303A" w:rsidP="0003303A">
      <w:pPr>
        <w:spacing w:before="120" w:after="120"/>
        <w:ind w:left="284"/>
        <w:jc w:val="center"/>
        <w:rPr>
          <w:rFonts w:ascii="Times New Roman" w:eastAsia="Times New Roman" w:hAnsi="Times New Roman" w:cs="Times New Roman"/>
          <w:b/>
          <w:bCs/>
          <w:sz w:val="28"/>
          <w:szCs w:val="28"/>
          <w:lang w:eastAsia="ru-RU"/>
        </w:rPr>
      </w:pPr>
      <w:r w:rsidRPr="0039262D">
        <w:rPr>
          <w:rFonts w:ascii="Times New Roman" w:eastAsia="Times New Roman" w:hAnsi="Times New Roman" w:cs="Times New Roman"/>
          <w:b/>
          <w:bCs/>
          <w:sz w:val="28"/>
          <w:szCs w:val="28"/>
          <w:lang w:eastAsia="ru-RU"/>
        </w:rPr>
        <w:t xml:space="preserve">Тема </w:t>
      </w:r>
      <w:r>
        <w:rPr>
          <w:rFonts w:ascii="Times New Roman" w:eastAsia="Times New Roman" w:hAnsi="Times New Roman" w:cs="Times New Roman"/>
          <w:b/>
          <w:bCs/>
          <w:sz w:val="28"/>
          <w:szCs w:val="28"/>
          <w:lang w:eastAsia="ru-RU"/>
        </w:rPr>
        <w:t>2</w:t>
      </w:r>
      <w:r w:rsidRPr="0039262D">
        <w:rPr>
          <w:rFonts w:ascii="Times New Roman" w:eastAsia="Times New Roman" w:hAnsi="Times New Roman" w:cs="Times New Roman"/>
          <w:b/>
          <w:bCs/>
          <w:sz w:val="28"/>
          <w:szCs w:val="28"/>
          <w:lang w:eastAsia="ru-RU"/>
        </w:rPr>
        <w:t xml:space="preserve">. </w:t>
      </w:r>
      <w:r w:rsidRPr="00A3066C">
        <w:rPr>
          <w:rFonts w:ascii="Times New Roman" w:eastAsia="Times New Roman" w:hAnsi="Times New Roman" w:cs="Times New Roman"/>
          <w:b/>
          <w:bCs/>
          <w:sz w:val="28"/>
          <w:szCs w:val="28"/>
          <w:lang w:eastAsia="ru-RU"/>
        </w:rPr>
        <w:t>Сутність  процесів формування про</w:t>
      </w:r>
      <w:r>
        <w:rPr>
          <w:rFonts w:ascii="Times New Roman" w:eastAsia="Times New Roman" w:hAnsi="Times New Roman" w:cs="Times New Roman"/>
          <w:b/>
          <w:bCs/>
          <w:sz w:val="28"/>
          <w:szCs w:val="28"/>
          <w:lang w:eastAsia="ru-RU"/>
        </w:rPr>
        <w:t>є</w:t>
      </w:r>
      <w:r w:rsidRPr="00A3066C">
        <w:rPr>
          <w:rFonts w:ascii="Times New Roman" w:eastAsia="Times New Roman" w:hAnsi="Times New Roman" w:cs="Times New Roman"/>
          <w:b/>
          <w:bCs/>
          <w:sz w:val="28"/>
          <w:szCs w:val="28"/>
          <w:lang w:eastAsia="ru-RU"/>
        </w:rPr>
        <w:t>ктних рішень</w:t>
      </w:r>
    </w:p>
    <w:p w14:paraId="3C1A6528" w14:textId="77777777" w:rsidR="0003303A" w:rsidRPr="0003303A" w:rsidRDefault="0003303A" w:rsidP="0003303A">
      <w:pPr>
        <w:tabs>
          <w:tab w:val="left" w:pos="0"/>
        </w:tabs>
        <w:jc w:val="both"/>
        <w:rPr>
          <w:rFonts w:ascii="Times New Roman" w:hAnsi="Times New Roman" w:cs="Times New Roman"/>
          <w:i/>
        </w:rPr>
      </w:pPr>
      <w:r w:rsidRPr="0003303A">
        <w:rPr>
          <w:rFonts w:ascii="Times New Roman" w:hAnsi="Times New Roman" w:cs="Times New Roman"/>
          <w:b/>
          <w:bCs/>
          <w:iCs/>
          <w:color w:val="000000"/>
          <w:lang w:eastAsia="ru-RU"/>
        </w:rPr>
        <w:t xml:space="preserve">Зміст. </w:t>
      </w:r>
      <w:r w:rsidRPr="0003303A">
        <w:rPr>
          <w:rFonts w:ascii="Times New Roman" w:hAnsi="Times New Roman" w:cs="Times New Roman"/>
          <w:i/>
          <w:color w:val="000000"/>
          <w:lang w:eastAsia="ru-RU"/>
        </w:rPr>
        <w:t>Сутність</w:t>
      </w:r>
      <w:r w:rsidRPr="0003303A">
        <w:rPr>
          <w:rFonts w:ascii="Times New Roman" w:hAnsi="Times New Roman" w:cs="Times New Roman"/>
          <w:i/>
        </w:rPr>
        <w:t xml:space="preserve"> проєктного рішення, його результату й засобів реалізації проекту. Місія, стратегія, цілі й завдання проєкту. Зовнішнє й внутрішнє оточення проекту – сутність і врахування впливу. Передпроєктні  дослідження – сутність і етапи їх проведення. Оцінка життєздатності проєкту і його життєвого циклу. Напрямки реалізації  проєктних рішень. Підходи до структурування проєктного процесу і його фаз.  Організація проєктного фінансування. Організаційні форми залучення ресурсів для фінансування проєкту.</w:t>
      </w:r>
    </w:p>
    <w:p w14:paraId="5BA78852" w14:textId="77777777" w:rsidR="0003303A" w:rsidRPr="00570A49" w:rsidRDefault="0003303A" w:rsidP="0003303A">
      <w:pPr>
        <w:spacing w:before="120" w:after="120"/>
        <w:ind w:left="284"/>
        <w:jc w:val="center"/>
        <w:rPr>
          <w:rFonts w:ascii="Times New Roman" w:eastAsia="Times New Roman" w:hAnsi="Times New Roman" w:cs="Times New Roman"/>
          <w:b/>
          <w:bCs/>
          <w:sz w:val="28"/>
          <w:szCs w:val="28"/>
          <w:lang w:eastAsia="ru-RU"/>
        </w:rPr>
      </w:pPr>
      <w:r w:rsidRPr="0039262D">
        <w:rPr>
          <w:rFonts w:ascii="Times New Roman" w:eastAsia="Times New Roman" w:hAnsi="Times New Roman" w:cs="Times New Roman"/>
          <w:b/>
          <w:bCs/>
          <w:sz w:val="28"/>
          <w:szCs w:val="28"/>
          <w:lang w:eastAsia="ru-RU"/>
        </w:rPr>
        <w:t xml:space="preserve">Тема </w:t>
      </w:r>
      <w:r>
        <w:rPr>
          <w:rFonts w:ascii="Times New Roman" w:eastAsia="Times New Roman" w:hAnsi="Times New Roman" w:cs="Times New Roman"/>
          <w:b/>
          <w:bCs/>
          <w:sz w:val="28"/>
          <w:szCs w:val="28"/>
          <w:lang w:eastAsia="ru-RU"/>
        </w:rPr>
        <w:t>3</w:t>
      </w:r>
      <w:r w:rsidRPr="0039262D">
        <w:rPr>
          <w:rFonts w:ascii="Times New Roman" w:eastAsia="Times New Roman" w:hAnsi="Times New Roman" w:cs="Times New Roman"/>
          <w:b/>
          <w:bCs/>
          <w:sz w:val="28"/>
          <w:szCs w:val="28"/>
          <w:lang w:eastAsia="ru-RU"/>
        </w:rPr>
        <w:t xml:space="preserve">. </w:t>
      </w:r>
      <w:r w:rsidRPr="00570A49">
        <w:rPr>
          <w:rFonts w:ascii="Times New Roman" w:eastAsia="Times New Roman" w:hAnsi="Times New Roman" w:cs="Times New Roman"/>
          <w:b/>
          <w:bCs/>
          <w:sz w:val="28"/>
          <w:szCs w:val="28"/>
          <w:lang w:eastAsia="ru-RU"/>
        </w:rPr>
        <w:t>Ідея проекту та його концепція. Учасники проекту</w:t>
      </w:r>
    </w:p>
    <w:p w14:paraId="452594FE" w14:textId="77777777" w:rsidR="0003303A" w:rsidRPr="0003303A" w:rsidRDefault="0003303A" w:rsidP="0003303A">
      <w:pPr>
        <w:tabs>
          <w:tab w:val="left" w:pos="0"/>
        </w:tabs>
        <w:jc w:val="both"/>
        <w:rPr>
          <w:rFonts w:ascii="Times New Roman" w:hAnsi="Times New Roman" w:cs="Times New Roman"/>
          <w:i/>
        </w:rPr>
      </w:pPr>
      <w:r w:rsidRPr="0003303A">
        <w:rPr>
          <w:rFonts w:ascii="Times New Roman" w:hAnsi="Times New Roman" w:cs="Times New Roman"/>
          <w:b/>
          <w:bCs/>
          <w:iCs/>
          <w:color w:val="000000"/>
          <w:lang w:eastAsia="ru-RU"/>
        </w:rPr>
        <w:t xml:space="preserve">Зміст. </w:t>
      </w:r>
      <w:r w:rsidRPr="0003303A">
        <w:rPr>
          <w:rFonts w:ascii="Times New Roman" w:hAnsi="Times New Roman" w:cs="Times New Roman"/>
          <w:i/>
        </w:rPr>
        <w:t>Учасники проєкту. Офіс управління проєктом і команда проєкту. Причини виникнення ідеї проєкту. Попередня перевірка й обґрунтування ідеї проєкту. Етапи обґрунтування розробки проектного рішення й формування концепції проєкту. Проведення передпроєктних досліджень – напрямки досліджень і коло освітлюваних питань.  Види обґрунтування проєктних рішень. Маркетингові дослідження при  обґрунтування управлінських та проектних рішень.</w:t>
      </w:r>
    </w:p>
    <w:p w14:paraId="4DD1C0FE" w14:textId="77777777" w:rsidR="0003303A" w:rsidRPr="003074B6" w:rsidRDefault="0003303A" w:rsidP="0003303A">
      <w:pPr>
        <w:spacing w:before="120" w:after="120"/>
        <w:ind w:left="284"/>
        <w:jc w:val="center"/>
        <w:rPr>
          <w:rFonts w:ascii="Times New Roman" w:eastAsia="Times New Roman" w:hAnsi="Times New Roman" w:cs="Times New Roman"/>
          <w:b/>
          <w:sz w:val="32"/>
          <w:szCs w:val="28"/>
          <w:lang w:eastAsia="ru-RU"/>
        </w:rPr>
      </w:pPr>
      <w:r w:rsidRPr="0039262D">
        <w:rPr>
          <w:rFonts w:ascii="Times New Roman" w:eastAsia="Times New Roman" w:hAnsi="Times New Roman" w:cs="Times New Roman"/>
          <w:b/>
          <w:bCs/>
          <w:sz w:val="28"/>
          <w:szCs w:val="28"/>
          <w:lang w:eastAsia="ru-RU"/>
        </w:rPr>
        <w:t xml:space="preserve">Тема </w:t>
      </w:r>
      <w:r>
        <w:rPr>
          <w:rFonts w:ascii="Times New Roman" w:eastAsia="Times New Roman" w:hAnsi="Times New Roman" w:cs="Times New Roman"/>
          <w:b/>
          <w:bCs/>
          <w:sz w:val="28"/>
          <w:szCs w:val="28"/>
          <w:lang w:eastAsia="ru-RU"/>
        </w:rPr>
        <w:t>4</w:t>
      </w:r>
      <w:r w:rsidRPr="0039262D">
        <w:rPr>
          <w:rFonts w:ascii="Times New Roman" w:eastAsia="Times New Roman" w:hAnsi="Times New Roman" w:cs="Times New Roman"/>
          <w:b/>
          <w:bCs/>
          <w:sz w:val="28"/>
          <w:szCs w:val="28"/>
          <w:lang w:eastAsia="ru-RU"/>
        </w:rPr>
        <w:t xml:space="preserve">. </w:t>
      </w:r>
      <w:r w:rsidRPr="00570A49">
        <w:rPr>
          <w:rFonts w:ascii="Times New Roman" w:eastAsia="Times New Roman" w:hAnsi="Times New Roman" w:cs="Times New Roman"/>
          <w:b/>
          <w:bCs/>
          <w:sz w:val="28"/>
          <w:szCs w:val="28"/>
          <w:lang w:eastAsia="ru-RU"/>
        </w:rPr>
        <w:t>Класифікація про</w:t>
      </w:r>
      <w:r>
        <w:rPr>
          <w:rFonts w:ascii="Times New Roman" w:eastAsia="Times New Roman" w:hAnsi="Times New Roman" w:cs="Times New Roman"/>
          <w:b/>
          <w:bCs/>
          <w:sz w:val="28"/>
          <w:szCs w:val="28"/>
          <w:lang w:eastAsia="ru-RU"/>
        </w:rPr>
        <w:t>є</w:t>
      </w:r>
      <w:r w:rsidRPr="00570A49">
        <w:rPr>
          <w:rFonts w:ascii="Times New Roman" w:eastAsia="Times New Roman" w:hAnsi="Times New Roman" w:cs="Times New Roman"/>
          <w:b/>
          <w:bCs/>
          <w:sz w:val="28"/>
          <w:szCs w:val="28"/>
          <w:lang w:eastAsia="ru-RU"/>
        </w:rPr>
        <w:t>ктів</w:t>
      </w:r>
      <w:r w:rsidRPr="003074B6">
        <w:rPr>
          <w:rFonts w:ascii="Times New Roman" w:eastAsia="Times New Roman" w:hAnsi="Times New Roman" w:cs="Times New Roman"/>
          <w:b/>
          <w:sz w:val="32"/>
          <w:szCs w:val="28"/>
          <w:lang w:eastAsia="ru-RU"/>
        </w:rPr>
        <w:t xml:space="preserve"> </w:t>
      </w:r>
    </w:p>
    <w:p w14:paraId="02E5BF9F" w14:textId="77777777" w:rsidR="0003303A" w:rsidRPr="0003303A" w:rsidRDefault="0003303A" w:rsidP="0003303A">
      <w:pPr>
        <w:tabs>
          <w:tab w:val="left" w:pos="0"/>
        </w:tabs>
        <w:jc w:val="both"/>
        <w:rPr>
          <w:rFonts w:ascii="Times New Roman" w:hAnsi="Times New Roman" w:cs="Times New Roman"/>
          <w:i/>
        </w:rPr>
      </w:pPr>
      <w:r w:rsidRPr="0003303A">
        <w:rPr>
          <w:rFonts w:ascii="Times New Roman" w:hAnsi="Times New Roman" w:cs="Times New Roman"/>
          <w:b/>
          <w:bCs/>
          <w:iCs/>
          <w:color w:val="000000"/>
          <w:lang w:eastAsia="ru-RU"/>
        </w:rPr>
        <w:t xml:space="preserve">Зміст. </w:t>
      </w:r>
      <w:r w:rsidRPr="0003303A">
        <w:rPr>
          <w:rFonts w:ascii="Times New Roman" w:hAnsi="Times New Roman" w:cs="Times New Roman"/>
          <w:i/>
        </w:rPr>
        <w:t>Класифікація управлінських та проєктних рішень. Типи й види проєктів. Тематичні напрямки, види й цільові настанови проєктних рішень магістерських робіт з галузі знань  07 "Управління та адміністрування".</w:t>
      </w:r>
    </w:p>
    <w:p w14:paraId="48523D44" w14:textId="77777777" w:rsidR="0003303A" w:rsidRPr="00570A49" w:rsidRDefault="0003303A" w:rsidP="0003303A">
      <w:pPr>
        <w:spacing w:before="120" w:after="120"/>
        <w:ind w:left="284"/>
        <w:jc w:val="center"/>
        <w:rPr>
          <w:rFonts w:ascii="Times New Roman" w:eastAsia="Times New Roman" w:hAnsi="Times New Roman" w:cs="Times New Roman"/>
          <w:b/>
          <w:bCs/>
          <w:sz w:val="28"/>
          <w:szCs w:val="28"/>
          <w:lang w:eastAsia="ru-RU"/>
        </w:rPr>
      </w:pPr>
      <w:r w:rsidRPr="0039262D">
        <w:rPr>
          <w:rFonts w:ascii="Times New Roman" w:eastAsia="Times New Roman" w:hAnsi="Times New Roman" w:cs="Times New Roman"/>
          <w:b/>
          <w:bCs/>
          <w:sz w:val="28"/>
          <w:szCs w:val="28"/>
          <w:lang w:eastAsia="ru-RU"/>
        </w:rPr>
        <w:t xml:space="preserve">Тема </w:t>
      </w:r>
      <w:r>
        <w:rPr>
          <w:rFonts w:ascii="Times New Roman" w:eastAsia="Times New Roman" w:hAnsi="Times New Roman" w:cs="Times New Roman"/>
          <w:b/>
          <w:bCs/>
          <w:sz w:val="28"/>
          <w:szCs w:val="28"/>
          <w:lang w:eastAsia="ru-RU"/>
        </w:rPr>
        <w:t>5</w:t>
      </w:r>
      <w:r w:rsidRPr="0039262D">
        <w:rPr>
          <w:rFonts w:ascii="Times New Roman" w:eastAsia="Times New Roman" w:hAnsi="Times New Roman" w:cs="Times New Roman"/>
          <w:b/>
          <w:bCs/>
          <w:sz w:val="28"/>
          <w:szCs w:val="28"/>
          <w:lang w:eastAsia="ru-RU"/>
        </w:rPr>
        <w:t xml:space="preserve">. </w:t>
      </w:r>
      <w:r w:rsidRPr="00570A49">
        <w:rPr>
          <w:rFonts w:ascii="Times New Roman" w:eastAsia="Times New Roman" w:hAnsi="Times New Roman" w:cs="Times New Roman"/>
          <w:b/>
          <w:bCs/>
          <w:sz w:val="28"/>
          <w:szCs w:val="28"/>
          <w:lang w:eastAsia="ru-RU"/>
        </w:rPr>
        <w:t xml:space="preserve">Базові елементи обґрунтування </w:t>
      </w:r>
      <w:r w:rsidRPr="00FB4D7C">
        <w:rPr>
          <w:rFonts w:ascii="Times New Roman" w:eastAsia="Times New Roman" w:hAnsi="Times New Roman" w:cs="Times New Roman"/>
          <w:b/>
          <w:bCs/>
          <w:sz w:val="28"/>
          <w:szCs w:val="28"/>
          <w:lang w:eastAsia="ru-RU"/>
        </w:rPr>
        <w:t>управлінського рішення та проєкту</w:t>
      </w:r>
    </w:p>
    <w:p w14:paraId="1605375E" w14:textId="77777777" w:rsidR="0003303A" w:rsidRPr="0003303A" w:rsidRDefault="0003303A" w:rsidP="0003303A">
      <w:pPr>
        <w:tabs>
          <w:tab w:val="left" w:pos="0"/>
        </w:tabs>
        <w:jc w:val="both"/>
        <w:rPr>
          <w:rFonts w:ascii="Times New Roman" w:hAnsi="Times New Roman" w:cs="Times New Roman"/>
          <w:i/>
        </w:rPr>
      </w:pPr>
      <w:r w:rsidRPr="0003303A">
        <w:rPr>
          <w:rFonts w:ascii="Times New Roman" w:hAnsi="Times New Roman" w:cs="Times New Roman"/>
          <w:b/>
          <w:bCs/>
          <w:iCs/>
          <w:color w:val="000000"/>
          <w:lang w:eastAsia="ru-RU"/>
        </w:rPr>
        <w:t xml:space="preserve">Зміст. </w:t>
      </w:r>
      <w:r w:rsidRPr="0003303A">
        <w:rPr>
          <w:rFonts w:ascii="Times New Roman" w:hAnsi="Times New Roman" w:cs="Times New Roman"/>
          <w:i/>
        </w:rPr>
        <w:t>Бюджет проєкту. Формування бізнес-плану та його структура. Цінність проєкту, явні і неявні вигоди і витрати при їх реалізації. Альтернативна і гранична вартість. Альтернативні варіанти рішень. Оцінка грошей в часі. Компаундування, дисконтування і ставка дисконту. Грошовий потік проєкту. Ціни, що використовуються при обґрунтуванні управлінського рішення та проєкту. Ризики при реалізації окремого управлінського рішення та проєкту в цілому.</w:t>
      </w:r>
    </w:p>
    <w:p w14:paraId="6129C692" w14:textId="5CD961D3" w:rsidR="0003303A" w:rsidRPr="00FB4D7C" w:rsidRDefault="0003303A" w:rsidP="0003303A">
      <w:pPr>
        <w:spacing w:before="120" w:after="120"/>
        <w:ind w:left="284"/>
        <w:jc w:val="center"/>
        <w:rPr>
          <w:rFonts w:ascii="Times New Roman" w:eastAsia="Times New Roman" w:hAnsi="Times New Roman" w:cs="Times New Roman"/>
          <w:b/>
          <w:bCs/>
          <w:sz w:val="28"/>
          <w:szCs w:val="28"/>
          <w:lang w:eastAsia="ru-RU"/>
        </w:rPr>
      </w:pPr>
      <w:r w:rsidRPr="0039262D">
        <w:rPr>
          <w:rFonts w:ascii="Times New Roman" w:eastAsia="Times New Roman" w:hAnsi="Times New Roman" w:cs="Times New Roman"/>
          <w:b/>
          <w:bCs/>
          <w:sz w:val="28"/>
          <w:szCs w:val="28"/>
          <w:lang w:eastAsia="ru-RU"/>
        </w:rPr>
        <w:t xml:space="preserve">Тема </w:t>
      </w:r>
      <w:r>
        <w:rPr>
          <w:rFonts w:ascii="Times New Roman" w:eastAsia="Times New Roman" w:hAnsi="Times New Roman" w:cs="Times New Roman"/>
          <w:b/>
          <w:bCs/>
          <w:sz w:val="28"/>
          <w:szCs w:val="28"/>
          <w:lang w:eastAsia="ru-RU"/>
        </w:rPr>
        <w:t>6</w:t>
      </w:r>
      <w:r w:rsidRPr="0039262D">
        <w:rPr>
          <w:rFonts w:ascii="Times New Roman" w:eastAsia="Times New Roman" w:hAnsi="Times New Roman" w:cs="Times New Roman"/>
          <w:b/>
          <w:bCs/>
          <w:sz w:val="28"/>
          <w:szCs w:val="28"/>
          <w:lang w:eastAsia="ru-RU"/>
        </w:rPr>
        <w:t xml:space="preserve">. </w:t>
      </w:r>
      <w:r w:rsidRPr="00FB4D7C">
        <w:rPr>
          <w:rFonts w:ascii="Times New Roman" w:eastAsia="Times New Roman" w:hAnsi="Times New Roman" w:cs="Times New Roman"/>
          <w:b/>
          <w:bCs/>
          <w:sz w:val="28"/>
          <w:szCs w:val="28"/>
          <w:lang w:eastAsia="ru-RU"/>
        </w:rPr>
        <w:t>Типові моделі, що застосовуються під час аналітичного обґрунтування управлінського рішення та проєкту.</w:t>
      </w:r>
    </w:p>
    <w:p w14:paraId="1AB3BC70" w14:textId="77777777" w:rsidR="0003303A" w:rsidRPr="0003303A" w:rsidRDefault="0003303A" w:rsidP="0003303A">
      <w:pPr>
        <w:tabs>
          <w:tab w:val="left" w:pos="0"/>
        </w:tabs>
        <w:jc w:val="both"/>
        <w:rPr>
          <w:rFonts w:ascii="Times New Roman" w:hAnsi="Times New Roman" w:cs="Times New Roman"/>
          <w:i/>
        </w:rPr>
      </w:pPr>
      <w:r w:rsidRPr="0003303A">
        <w:rPr>
          <w:rFonts w:ascii="Times New Roman" w:hAnsi="Times New Roman" w:cs="Times New Roman"/>
          <w:b/>
          <w:bCs/>
          <w:iCs/>
          <w:color w:val="000000"/>
          <w:lang w:eastAsia="ru-RU"/>
        </w:rPr>
        <w:t xml:space="preserve">Зміст. </w:t>
      </w:r>
      <w:r w:rsidRPr="0003303A">
        <w:rPr>
          <w:rFonts w:ascii="Times New Roman" w:hAnsi="Times New Roman" w:cs="Times New Roman"/>
          <w:i/>
        </w:rPr>
        <w:t>Концепція і принципи аналітичного обґрунтування управлінських та</w:t>
      </w:r>
      <w:r w:rsidRPr="0003303A">
        <w:rPr>
          <w:rFonts w:ascii="Times New Roman" w:eastAsia="Times New Roman" w:hAnsi="Times New Roman" w:cs="Times New Roman"/>
          <w:b/>
          <w:bCs/>
          <w:lang w:eastAsia="ru-RU"/>
        </w:rPr>
        <w:t xml:space="preserve"> </w:t>
      </w:r>
      <w:r w:rsidRPr="0003303A">
        <w:rPr>
          <w:rFonts w:ascii="Times New Roman" w:hAnsi="Times New Roman" w:cs="Times New Roman"/>
          <w:i/>
        </w:rPr>
        <w:t xml:space="preserve">проєктних рішень. Складнощі при аналітичній оцінці проєкту. Внутрішнє середовище управлінського та проєктного рішення. Підходи до визначення аспектів аналізу внутрішнього середовища. SW-аналіз  та  SNW-аналіз проекту (організації). Аналізу прибутковості власного капіталу з використанням системи Дюпон. Зовнішнє середовище управлінського та проєктного рішення. Аналіз зовнішнього середовища з використанням галузевого аналізу і моделі "ієрархічної структури". Використання портфельних матриць і  портфельного аналізу під час аналізу зовнішнього середовища. PEST-аналіз та його різновиди. SWOT-аналіз як інструмент оцінки впливу на внутрішнє і зовнішнє середовище проєкту (організації). Застосування </w:t>
      </w:r>
      <w:proofErr w:type="spellStart"/>
      <w:r w:rsidRPr="0003303A">
        <w:rPr>
          <w:rFonts w:ascii="Times New Roman" w:hAnsi="Times New Roman" w:cs="Times New Roman"/>
          <w:i/>
        </w:rPr>
        <w:t>Conjoint</w:t>
      </w:r>
      <w:proofErr w:type="spellEnd"/>
      <w:r w:rsidRPr="0003303A">
        <w:rPr>
          <w:rFonts w:ascii="Times New Roman" w:hAnsi="Times New Roman" w:cs="Times New Roman"/>
          <w:i/>
        </w:rPr>
        <w:t>-аналізу та TOWS-матриць під час аналізу внутрішнього і зовнішнього середовища.</w:t>
      </w:r>
    </w:p>
    <w:p w14:paraId="7C50CFA7" w14:textId="59F94B0F" w:rsidR="0003303A" w:rsidRPr="00570A49" w:rsidRDefault="0003303A" w:rsidP="0003303A">
      <w:pPr>
        <w:spacing w:before="120" w:after="120"/>
        <w:ind w:left="284"/>
        <w:jc w:val="center"/>
        <w:rPr>
          <w:rFonts w:ascii="Times New Roman" w:eastAsia="Times New Roman" w:hAnsi="Times New Roman" w:cs="Times New Roman"/>
          <w:b/>
          <w:bCs/>
          <w:sz w:val="28"/>
          <w:szCs w:val="28"/>
          <w:lang w:eastAsia="ru-RU"/>
        </w:rPr>
      </w:pPr>
      <w:r w:rsidRPr="0039262D">
        <w:rPr>
          <w:rFonts w:ascii="Times New Roman" w:eastAsia="Times New Roman" w:hAnsi="Times New Roman" w:cs="Times New Roman"/>
          <w:b/>
          <w:bCs/>
          <w:sz w:val="28"/>
          <w:szCs w:val="28"/>
          <w:lang w:eastAsia="ru-RU"/>
        </w:rPr>
        <w:t xml:space="preserve">Тема </w:t>
      </w:r>
      <w:r>
        <w:rPr>
          <w:rFonts w:ascii="Times New Roman" w:eastAsia="Times New Roman" w:hAnsi="Times New Roman" w:cs="Times New Roman"/>
          <w:b/>
          <w:bCs/>
          <w:sz w:val="28"/>
          <w:szCs w:val="28"/>
          <w:lang w:eastAsia="ru-RU"/>
        </w:rPr>
        <w:t>7</w:t>
      </w:r>
      <w:r w:rsidRPr="0039262D">
        <w:rPr>
          <w:rFonts w:ascii="Times New Roman" w:eastAsia="Times New Roman" w:hAnsi="Times New Roman" w:cs="Times New Roman"/>
          <w:b/>
          <w:bCs/>
          <w:sz w:val="28"/>
          <w:szCs w:val="28"/>
          <w:lang w:eastAsia="ru-RU"/>
        </w:rPr>
        <w:t xml:space="preserve">. </w:t>
      </w:r>
      <w:r w:rsidRPr="00570A49">
        <w:rPr>
          <w:rFonts w:ascii="Times New Roman" w:eastAsia="Times New Roman" w:hAnsi="Times New Roman" w:cs="Times New Roman"/>
          <w:b/>
          <w:bCs/>
          <w:sz w:val="28"/>
          <w:szCs w:val="28"/>
          <w:lang w:eastAsia="ru-RU"/>
        </w:rPr>
        <w:t>Ефект про</w:t>
      </w:r>
      <w:r>
        <w:rPr>
          <w:rFonts w:ascii="Times New Roman" w:eastAsia="Times New Roman" w:hAnsi="Times New Roman" w:cs="Times New Roman"/>
          <w:b/>
          <w:bCs/>
          <w:sz w:val="28"/>
          <w:szCs w:val="28"/>
          <w:lang w:eastAsia="ru-RU"/>
        </w:rPr>
        <w:t>є</w:t>
      </w:r>
      <w:r w:rsidRPr="00570A49">
        <w:rPr>
          <w:rFonts w:ascii="Times New Roman" w:eastAsia="Times New Roman" w:hAnsi="Times New Roman" w:cs="Times New Roman"/>
          <w:b/>
          <w:bCs/>
          <w:sz w:val="28"/>
          <w:szCs w:val="28"/>
          <w:lang w:eastAsia="ru-RU"/>
        </w:rPr>
        <w:t>кт</w:t>
      </w:r>
      <w:r>
        <w:rPr>
          <w:rFonts w:ascii="Times New Roman" w:eastAsia="Times New Roman" w:hAnsi="Times New Roman" w:cs="Times New Roman"/>
          <w:b/>
          <w:bCs/>
          <w:sz w:val="28"/>
          <w:szCs w:val="28"/>
          <w:lang w:eastAsia="ru-RU"/>
        </w:rPr>
        <w:t>у та</w:t>
      </w:r>
      <w:r w:rsidRPr="00570A49">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е</w:t>
      </w:r>
      <w:r w:rsidRPr="00570A49">
        <w:rPr>
          <w:rFonts w:ascii="Times New Roman" w:eastAsia="Times New Roman" w:hAnsi="Times New Roman" w:cs="Times New Roman"/>
          <w:b/>
          <w:bCs/>
          <w:sz w:val="28"/>
          <w:szCs w:val="28"/>
          <w:lang w:eastAsia="ru-RU"/>
        </w:rPr>
        <w:t xml:space="preserve">фективність </w:t>
      </w:r>
      <w:r>
        <w:rPr>
          <w:rFonts w:ascii="Times New Roman" w:eastAsia="Times New Roman" w:hAnsi="Times New Roman" w:cs="Times New Roman"/>
          <w:b/>
          <w:bCs/>
          <w:sz w:val="28"/>
          <w:szCs w:val="28"/>
          <w:lang w:eastAsia="ru-RU"/>
        </w:rPr>
        <w:t>управлінських</w:t>
      </w:r>
      <w:r w:rsidRPr="00570A49">
        <w:rPr>
          <w:rFonts w:ascii="Times New Roman" w:eastAsia="Times New Roman" w:hAnsi="Times New Roman" w:cs="Times New Roman"/>
          <w:b/>
          <w:bCs/>
          <w:sz w:val="28"/>
          <w:szCs w:val="28"/>
          <w:lang w:eastAsia="ru-RU"/>
        </w:rPr>
        <w:t xml:space="preserve"> рішень</w:t>
      </w:r>
    </w:p>
    <w:p w14:paraId="433B37FF" w14:textId="77777777" w:rsidR="0003303A" w:rsidRPr="0003303A" w:rsidRDefault="0003303A" w:rsidP="0003303A">
      <w:pPr>
        <w:tabs>
          <w:tab w:val="left" w:pos="0"/>
        </w:tabs>
        <w:jc w:val="both"/>
        <w:rPr>
          <w:rFonts w:ascii="Times New Roman" w:hAnsi="Times New Roman" w:cs="Times New Roman"/>
          <w:i/>
        </w:rPr>
      </w:pPr>
      <w:r w:rsidRPr="0003303A">
        <w:rPr>
          <w:rFonts w:ascii="Times New Roman" w:hAnsi="Times New Roman" w:cs="Times New Roman"/>
          <w:b/>
          <w:bCs/>
          <w:iCs/>
          <w:color w:val="000000"/>
          <w:lang w:eastAsia="ru-RU"/>
        </w:rPr>
        <w:t xml:space="preserve">Зміст. </w:t>
      </w:r>
      <w:r w:rsidRPr="0003303A">
        <w:rPr>
          <w:rFonts w:ascii="Times New Roman" w:hAnsi="Times New Roman" w:cs="Times New Roman"/>
          <w:i/>
        </w:rPr>
        <w:t>Ефект та ефективність реалізації управлінського рішення та проєкту. Класифікації видів ефекту. Особливості системного й комплексного підходів до визначення ефекту управлінського рішення та проєкту.  Економічний ефект і позаекономічні види ефекту проєкту.</w:t>
      </w:r>
    </w:p>
    <w:p w14:paraId="1E01BD16" w14:textId="06AEAFEB" w:rsidR="004821D9" w:rsidRPr="004821D9" w:rsidRDefault="004821D9" w:rsidP="0003303A">
      <w:pPr>
        <w:tabs>
          <w:tab w:val="left" w:pos="284"/>
          <w:tab w:val="left" w:pos="567"/>
        </w:tabs>
        <w:spacing w:before="240" w:after="120"/>
        <w:ind w:left="567" w:hanging="567"/>
        <w:jc w:val="center"/>
        <w:rPr>
          <w:rFonts w:ascii="Times New Roman" w:hAnsi="Times New Roman" w:cs="Times New Roman"/>
          <w:b/>
          <w:i/>
          <w:sz w:val="28"/>
          <w:szCs w:val="28"/>
          <w:u w:val="single"/>
        </w:rPr>
      </w:pPr>
      <w:r w:rsidRPr="004821D9">
        <w:rPr>
          <w:rFonts w:ascii="Times New Roman" w:hAnsi="Times New Roman" w:cs="Times New Roman"/>
          <w:b/>
          <w:i/>
          <w:sz w:val="28"/>
          <w:szCs w:val="28"/>
          <w:u w:val="single"/>
        </w:rPr>
        <w:t>Зм</w:t>
      </w:r>
      <w:r>
        <w:rPr>
          <w:rFonts w:ascii="Times New Roman" w:hAnsi="Times New Roman" w:cs="Times New Roman"/>
          <w:b/>
          <w:i/>
          <w:sz w:val="28"/>
          <w:szCs w:val="28"/>
          <w:u w:val="single"/>
        </w:rPr>
        <w:t>і</w:t>
      </w:r>
      <w:r w:rsidRPr="004821D9">
        <w:rPr>
          <w:rFonts w:ascii="Times New Roman" w:hAnsi="Times New Roman" w:cs="Times New Roman"/>
          <w:b/>
          <w:i/>
          <w:sz w:val="28"/>
          <w:szCs w:val="28"/>
          <w:u w:val="single"/>
        </w:rPr>
        <w:t xml:space="preserve">стовний модуль № </w:t>
      </w:r>
      <w:r>
        <w:rPr>
          <w:rFonts w:ascii="Times New Roman" w:hAnsi="Times New Roman" w:cs="Times New Roman"/>
          <w:b/>
          <w:i/>
          <w:sz w:val="28"/>
          <w:szCs w:val="28"/>
          <w:u w:val="single"/>
        </w:rPr>
        <w:t>2</w:t>
      </w:r>
    </w:p>
    <w:p w14:paraId="3F748342" w14:textId="77777777" w:rsidR="0003303A" w:rsidRPr="00FB4D7C" w:rsidRDefault="0003303A" w:rsidP="0003303A">
      <w:pPr>
        <w:spacing w:before="120" w:after="120"/>
        <w:ind w:left="284"/>
        <w:jc w:val="center"/>
        <w:rPr>
          <w:rFonts w:ascii="Times New Roman" w:eastAsia="Times New Roman" w:hAnsi="Times New Roman" w:cs="Times New Roman"/>
          <w:b/>
          <w:bCs/>
          <w:sz w:val="28"/>
          <w:szCs w:val="28"/>
          <w:lang w:eastAsia="ru-RU"/>
        </w:rPr>
      </w:pPr>
      <w:bookmarkStart w:id="6" w:name="_Hlk171595040"/>
      <w:r w:rsidRPr="0039262D">
        <w:rPr>
          <w:rFonts w:ascii="Times New Roman" w:eastAsia="Times New Roman" w:hAnsi="Times New Roman" w:cs="Times New Roman"/>
          <w:b/>
          <w:bCs/>
          <w:sz w:val="28"/>
          <w:szCs w:val="28"/>
          <w:lang w:eastAsia="ru-RU"/>
        </w:rPr>
        <w:t xml:space="preserve">Тема </w:t>
      </w:r>
      <w:r>
        <w:rPr>
          <w:rFonts w:ascii="Times New Roman" w:eastAsia="Times New Roman" w:hAnsi="Times New Roman" w:cs="Times New Roman"/>
          <w:b/>
          <w:bCs/>
          <w:sz w:val="28"/>
          <w:szCs w:val="28"/>
          <w:lang w:eastAsia="ru-RU"/>
        </w:rPr>
        <w:t>8</w:t>
      </w:r>
      <w:r w:rsidRPr="0039262D">
        <w:rPr>
          <w:rFonts w:ascii="Times New Roman" w:eastAsia="Times New Roman" w:hAnsi="Times New Roman" w:cs="Times New Roman"/>
          <w:b/>
          <w:bCs/>
          <w:sz w:val="28"/>
          <w:szCs w:val="28"/>
          <w:lang w:eastAsia="ru-RU"/>
        </w:rPr>
        <w:t xml:space="preserve">. </w:t>
      </w:r>
      <w:r w:rsidRPr="00FB4D7C">
        <w:rPr>
          <w:rFonts w:ascii="Times New Roman" w:eastAsia="Times New Roman" w:hAnsi="Times New Roman" w:cs="Times New Roman"/>
          <w:b/>
          <w:bCs/>
          <w:sz w:val="28"/>
          <w:szCs w:val="28"/>
          <w:lang w:eastAsia="ru-RU"/>
        </w:rPr>
        <w:t>Ринковий аналіз під час аналітичного обґрунтування управлінського рішення та проєкту</w:t>
      </w:r>
    </w:p>
    <w:p w14:paraId="73DC4826" w14:textId="77777777" w:rsidR="0003303A" w:rsidRPr="0003303A" w:rsidRDefault="0003303A" w:rsidP="0003303A">
      <w:pPr>
        <w:tabs>
          <w:tab w:val="left" w:pos="0"/>
        </w:tabs>
        <w:jc w:val="both"/>
        <w:rPr>
          <w:rFonts w:ascii="Times New Roman" w:hAnsi="Times New Roman" w:cs="Times New Roman"/>
          <w:i/>
        </w:rPr>
      </w:pPr>
      <w:r w:rsidRPr="0003303A">
        <w:rPr>
          <w:rFonts w:ascii="Times New Roman" w:hAnsi="Times New Roman" w:cs="Times New Roman"/>
          <w:b/>
          <w:bCs/>
          <w:iCs/>
          <w:color w:val="000000"/>
          <w:lang w:eastAsia="ru-RU"/>
        </w:rPr>
        <w:t xml:space="preserve">Зміст. </w:t>
      </w:r>
      <w:r w:rsidRPr="0003303A">
        <w:rPr>
          <w:rFonts w:ascii="Times New Roman" w:hAnsi="Times New Roman" w:cs="Times New Roman"/>
          <w:i/>
        </w:rPr>
        <w:t>Сутність та необхідність проведення ринкового (маркетингового) аналізу управлінського та проєктного рішення. Мета та методика проведення маркетингового аналізу проєкту. Визначення стратегії проєкту (управлінського рішення) та його фокусу. Зв'язок між стратегією проєкту (управлінського рішення) та його маркетинговою концепцією зі стратегією розвитку ринкового попиту. Аналіз ринкового середовища управлінського та проєктного рішення. Фактори макросередовища, що впливає на рішення та складові аналізу ринкового середовища бізнес-оточення проєкту. Сутність концепції маркетингу проєкту (управлінського рішення) та основні етапи її розробки. Стратегія маркетингу проєкту та напрями її розвитку. Складові комплексу маркетингу проєкту (управлінського рішення). Сутність плану маркетингу проєкту та основні його розділи.</w:t>
      </w:r>
    </w:p>
    <w:p w14:paraId="64C8DD74" w14:textId="77777777" w:rsidR="0003303A" w:rsidRPr="00FB4D7C" w:rsidRDefault="0003303A" w:rsidP="0003303A">
      <w:pPr>
        <w:spacing w:before="120" w:after="120"/>
        <w:ind w:left="284"/>
        <w:jc w:val="center"/>
        <w:rPr>
          <w:rFonts w:ascii="Times New Roman" w:eastAsia="Times New Roman" w:hAnsi="Times New Roman" w:cs="Times New Roman"/>
          <w:b/>
          <w:bCs/>
          <w:sz w:val="28"/>
          <w:szCs w:val="28"/>
          <w:lang w:eastAsia="ru-RU"/>
        </w:rPr>
      </w:pPr>
      <w:r w:rsidRPr="0039262D">
        <w:rPr>
          <w:rFonts w:ascii="Times New Roman" w:eastAsia="Times New Roman" w:hAnsi="Times New Roman" w:cs="Times New Roman"/>
          <w:b/>
          <w:bCs/>
          <w:sz w:val="28"/>
          <w:szCs w:val="28"/>
          <w:lang w:eastAsia="ru-RU"/>
        </w:rPr>
        <w:t xml:space="preserve">Тема </w:t>
      </w:r>
      <w:r>
        <w:rPr>
          <w:rFonts w:ascii="Times New Roman" w:eastAsia="Times New Roman" w:hAnsi="Times New Roman" w:cs="Times New Roman"/>
          <w:b/>
          <w:bCs/>
          <w:sz w:val="28"/>
          <w:szCs w:val="28"/>
          <w:lang w:eastAsia="ru-RU"/>
        </w:rPr>
        <w:t>9</w:t>
      </w:r>
      <w:r w:rsidRPr="0039262D">
        <w:rPr>
          <w:rFonts w:ascii="Times New Roman" w:eastAsia="Times New Roman" w:hAnsi="Times New Roman" w:cs="Times New Roman"/>
          <w:b/>
          <w:bCs/>
          <w:sz w:val="28"/>
          <w:szCs w:val="28"/>
          <w:lang w:eastAsia="ru-RU"/>
        </w:rPr>
        <w:t xml:space="preserve">. </w:t>
      </w:r>
      <w:r w:rsidRPr="00C73939">
        <w:rPr>
          <w:rFonts w:ascii="Times New Roman" w:eastAsia="Times New Roman" w:hAnsi="Times New Roman" w:cs="Times New Roman"/>
          <w:b/>
          <w:bCs/>
          <w:sz w:val="28"/>
          <w:szCs w:val="28"/>
          <w:lang w:eastAsia="ru-RU"/>
        </w:rPr>
        <w:t xml:space="preserve">Техніко-технологічний аналіз </w:t>
      </w:r>
      <w:r w:rsidRPr="00FB4D7C">
        <w:rPr>
          <w:rFonts w:ascii="Times New Roman" w:eastAsia="Times New Roman" w:hAnsi="Times New Roman" w:cs="Times New Roman"/>
          <w:b/>
          <w:bCs/>
          <w:sz w:val="28"/>
          <w:szCs w:val="28"/>
          <w:lang w:eastAsia="ru-RU"/>
        </w:rPr>
        <w:t>під час аналітичного обґрунтування управлінського рішення та проєкту</w:t>
      </w:r>
    </w:p>
    <w:p w14:paraId="08E48A87" w14:textId="77777777" w:rsidR="0003303A" w:rsidRPr="0003303A" w:rsidRDefault="0003303A" w:rsidP="0003303A">
      <w:pPr>
        <w:tabs>
          <w:tab w:val="left" w:pos="0"/>
        </w:tabs>
        <w:jc w:val="both"/>
        <w:rPr>
          <w:rFonts w:ascii="Times New Roman" w:hAnsi="Times New Roman" w:cs="Times New Roman"/>
          <w:i/>
        </w:rPr>
      </w:pPr>
      <w:r w:rsidRPr="0003303A">
        <w:rPr>
          <w:rFonts w:ascii="Times New Roman" w:hAnsi="Times New Roman" w:cs="Times New Roman"/>
          <w:b/>
          <w:bCs/>
          <w:iCs/>
          <w:color w:val="000000"/>
          <w:lang w:eastAsia="ru-RU"/>
        </w:rPr>
        <w:t xml:space="preserve">Зміст. </w:t>
      </w:r>
      <w:r w:rsidRPr="0003303A">
        <w:rPr>
          <w:rFonts w:ascii="Times New Roman" w:hAnsi="Times New Roman" w:cs="Times New Roman"/>
          <w:i/>
        </w:rPr>
        <w:t>Сутність, мета і основні завдання проведення техніко-технологічного аналізу управлінського та проєктного рішення. Аналізу технічної життєздатності, визначення місцезнаходження та обґрунтування масштабу об'єкту проєкту (управлінського рішення). Вибір технології і необхідного  обладнання для реалізації проєкту (управлінського рішення). Ідентифікація інфраструктури об'єкта проєктування і аналіз розробленої проєктної документації. Аналіз підготовлених схем і графіків здійснення проєкту (реалізації управлінського рішення). Аналіз заходів щодо забезпечення якості продукції (робіт, послуг) при реалізації проєктних та управлінських рішень. Обґрунтування матеріально-технічного забезпечення реалізації проєктних та управлінських рішень і збуту їх результатів.</w:t>
      </w:r>
    </w:p>
    <w:p w14:paraId="42A31949" w14:textId="77777777" w:rsidR="0003303A" w:rsidRPr="00FB4D7C" w:rsidRDefault="0003303A" w:rsidP="0003303A">
      <w:pPr>
        <w:spacing w:before="120" w:after="120"/>
        <w:ind w:left="284"/>
        <w:jc w:val="center"/>
        <w:rPr>
          <w:rFonts w:ascii="Times New Roman" w:eastAsia="Times New Roman" w:hAnsi="Times New Roman" w:cs="Times New Roman"/>
          <w:b/>
          <w:bCs/>
          <w:sz w:val="28"/>
          <w:szCs w:val="28"/>
          <w:lang w:eastAsia="ru-RU"/>
        </w:rPr>
      </w:pPr>
      <w:r w:rsidRPr="0039262D">
        <w:rPr>
          <w:rFonts w:ascii="Times New Roman" w:eastAsia="Times New Roman" w:hAnsi="Times New Roman" w:cs="Times New Roman"/>
          <w:b/>
          <w:bCs/>
          <w:sz w:val="28"/>
          <w:szCs w:val="28"/>
          <w:lang w:eastAsia="ru-RU"/>
        </w:rPr>
        <w:t xml:space="preserve">Тема </w:t>
      </w:r>
      <w:r>
        <w:rPr>
          <w:rFonts w:ascii="Times New Roman" w:eastAsia="Times New Roman" w:hAnsi="Times New Roman" w:cs="Times New Roman"/>
          <w:b/>
          <w:bCs/>
          <w:sz w:val="28"/>
          <w:szCs w:val="28"/>
          <w:lang w:eastAsia="ru-RU"/>
        </w:rPr>
        <w:t>10</w:t>
      </w:r>
      <w:r w:rsidRPr="0039262D">
        <w:rPr>
          <w:rFonts w:ascii="Times New Roman" w:eastAsia="Times New Roman" w:hAnsi="Times New Roman" w:cs="Times New Roman"/>
          <w:b/>
          <w:bCs/>
          <w:sz w:val="28"/>
          <w:szCs w:val="28"/>
          <w:lang w:eastAsia="ru-RU"/>
        </w:rPr>
        <w:t xml:space="preserve">. </w:t>
      </w:r>
      <w:r w:rsidRPr="00C73939">
        <w:rPr>
          <w:rFonts w:ascii="Times New Roman" w:eastAsia="Times New Roman" w:hAnsi="Times New Roman" w:cs="Times New Roman"/>
          <w:b/>
          <w:bCs/>
          <w:sz w:val="28"/>
          <w:szCs w:val="28"/>
          <w:lang w:eastAsia="ru-RU"/>
        </w:rPr>
        <w:t xml:space="preserve">Інституційний аналіз </w:t>
      </w:r>
      <w:r w:rsidRPr="00FB4D7C">
        <w:rPr>
          <w:rFonts w:ascii="Times New Roman" w:eastAsia="Times New Roman" w:hAnsi="Times New Roman" w:cs="Times New Roman"/>
          <w:b/>
          <w:bCs/>
          <w:sz w:val="28"/>
          <w:szCs w:val="28"/>
          <w:lang w:eastAsia="ru-RU"/>
        </w:rPr>
        <w:t>під час аналітичного обґрунтування управлінського рішення та проєкту</w:t>
      </w:r>
    </w:p>
    <w:p w14:paraId="060DE0DC" w14:textId="77777777" w:rsidR="0003303A" w:rsidRPr="0003303A" w:rsidRDefault="0003303A" w:rsidP="0003303A">
      <w:pPr>
        <w:tabs>
          <w:tab w:val="left" w:pos="0"/>
        </w:tabs>
        <w:jc w:val="both"/>
        <w:rPr>
          <w:rFonts w:ascii="Times New Roman" w:hAnsi="Times New Roman" w:cs="Times New Roman"/>
          <w:i/>
        </w:rPr>
      </w:pPr>
      <w:r w:rsidRPr="0003303A">
        <w:rPr>
          <w:rFonts w:ascii="Times New Roman" w:hAnsi="Times New Roman" w:cs="Times New Roman"/>
          <w:b/>
          <w:bCs/>
          <w:iCs/>
          <w:color w:val="000000"/>
          <w:lang w:eastAsia="ru-RU"/>
        </w:rPr>
        <w:t xml:space="preserve">Зміст. </w:t>
      </w:r>
      <w:r w:rsidRPr="0003303A">
        <w:rPr>
          <w:rFonts w:ascii="Times New Roman" w:hAnsi="Times New Roman" w:cs="Times New Roman"/>
          <w:i/>
        </w:rPr>
        <w:t>Сутність та необхідність проведення інституційного аналізу проєкту (управлінського рішення). Мета та завдання проведення інституційного аналізу. Методологічний апарат та основні елементи інституційного аналізу проєкту (управлінського рішення). Зовнішнє середовище та зовнішні фактори впливу на проєкт - сутність та значення в прийнятті проєктних та управлінських рішень. Оцінка впливу державної політики та урядового регулювання при проведенні  інституційного аналізу. Державне регулювання інвестиційної діяльності та державна підтримки інвестицій. Внутрішнє середовище та внутрішні фактори впливу на проєкт (управлінське рішення)- сутність та місце в прийнятті рішень. Вибір виконавця проєкту та вимоги до формування команди проєкту. Оцінка продуктивності праці як внутрішній фактор впливу на проєкт. Діагностика організаційної структури організації виконавця проєкту при проведенні інституційного аналізу.</w:t>
      </w:r>
    </w:p>
    <w:p w14:paraId="5D781B81" w14:textId="77777777" w:rsidR="0003303A" w:rsidRPr="00A30F96" w:rsidRDefault="0003303A" w:rsidP="0003303A">
      <w:pPr>
        <w:spacing w:before="120" w:after="120"/>
        <w:ind w:left="284"/>
        <w:jc w:val="center"/>
        <w:rPr>
          <w:rFonts w:ascii="Times New Roman" w:eastAsia="Times New Roman" w:hAnsi="Times New Roman" w:cs="Times New Roman"/>
          <w:b/>
          <w:bCs/>
          <w:sz w:val="28"/>
          <w:szCs w:val="28"/>
          <w:lang w:eastAsia="ru-RU"/>
        </w:rPr>
      </w:pPr>
      <w:r w:rsidRPr="0039262D">
        <w:rPr>
          <w:rFonts w:ascii="Times New Roman" w:eastAsia="Times New Roman" w:hAnsi="Times New Roman" w:cs="Times New Roman"/>
          <w:b/>
          <w:bCs/>
          <w:sz w:val="28"/>
          <w:szCs w:val="28"/>
          <w:lang w:eastAsia="ru-RU"/>
        </w:rPr>
        <w:t xml:space="preserve">Тема </w:t>
      </w:r>
      <w:r>
        <w:rPr>
          <w:rFonts w:ascii="Times New Roman" w:eastAsia="Times New Roman" w:hAnsi="Times New Roman" w:cs="Times New Roman"/>
          <w:b/>
          <w:bCs/>
          <w:sz w:val="28"/>
          <w:szCs w:val="28"/>
          <w:lang w:eastAsia="ru-RU"/>
        </w:rPr>
        <w:t>11</w:t>
      </w:r>
      <w:r w:rsidRPr="0039262D">
        <w:rPr>
          <w:rFonts w:ascii="Times New Roman" w:eastAsia="Times New Roman" w:hAnsi="Times New Roman" w:cs="Times New Roman"/>
          <w:b/>
          <w:bCs/>
          <w:sz w:val="28"/>
          <w:szCs w:val="28"/>
          <w:lang w:eastAsia="ru-RU"/>
        </w:rPr>
        <w:t xml:space="preserve">. </w:t>
      </w:r>
      <w:r w:rsidRPr="00A30F96">
        <w:rPr>
          <w:rFonts w:ascii="Times New Roman" w:eastAsia="Times New Roman" w:hAnsi="Times New Roman" w:cs="Times New Roman"/>
          <w:b/>
          <w:bCs/>
          <w:sz w:val="28"/>
          <w:szCs w:val="28"/>
          <w:lang w:eastAsia="ru-RU"/>
        </w:rPr>
        <w:t xml:space="preserve">Екологічний аналіз </w:t>
      </w:r>
      <w:r w:rsidRPr="00FB4D7C">
        <w:rPr>
          <w:rFonts w:ascii="Times New Roman" w:eastAsia="Times New Roman" w:hAnsi="Times New Roman" w:cs="Times New Roman"/>
          <w:b/>
          <w:bCs/>
          <w:sz w:val="28"/>
          <w:szCs w:val="28"/>
          <w:lang w:eastAsia="ru-RU"/>
        </w:rPr>
        <w:t>під час аналітичного обґрунтування управлінського рішення та проєкту</w:t>
      </w:r>
    </w:p>
    <w:p w14:paraId="63C41DEB" w14:textId="77777777" w:rsidR="0003303A" w:rsidRPr="0003303A" w:rsidRDefault="0003303A" w:rsidP="0003303A">
      <w:pPr>
        <w:tabs>
          <w:tab w:val="left" w:pos="0"/>
        </w:tabs>
        <w:jc w:val="both"/>
        <w:rPr>
          <w:rFonts w:ascii="Times New Roman" w:hAnsi="Times New Roman" w:cs="Times New Roman"/>
          <w:i/>
        </w:rPr>
      </w:pPr>
      <w:r w:rsidRPr="0003303A">
        <w:rPr>
          <w:rFonts w:ascii="Times New Roman" w:hAnsi="Times New Roman" w:cs="Times New Roman"/>
          <w:b/>
          <w:bCs/>
          <w:iCs/>
          <w:color w:val="000000"/>
          <w:lang w:eastAsia="ru-RU"/>
        </w:rPr>
        <w:t xml:space="preserve">Зміст. </w:t>
      </w:r>
      <w:r w:rsidRPr="0003303A">
        <w:rPr>
          <w:rFonts w:ascii="Times New Roman" w:hAnsi="Times New Roman" w:cs="Times New Roman"/>
          <w:i/>
        </w:rPr>
        <w:t>Сутність, необхідність та мета проведення екологічного аналізу проєкту (управлінського рішення). Документи, що є основою проведення екологічного аналізу. Особливості екологічного аналізу на кожній стадії життєвого циклу проєкту. Схема проведення екологічного аналізу проєкту (управлінського рішення).Визначення типів впливу проєкту (управлінського рішення) на навколишнє середовище. Оцінка екологічних наслідків проєкту (управлінського рішення). Методи визначення впливу та аналізу екологічних наслідків реалізації проєктних (управлінських) рішень.</w:t>
      </w:r>
    </w:p>
    <w:p w14:paraId="75BCBC73" w14:textId="77777777" w:rsidR="0003303A" w:rsidRPr="00A30F96" w:rsidRDefault="0003303A" w:rsidP="0003303A">
      <w:pPr>
        <w:spacing w:before="120" w:after="120"/>
        <w:ind w:left="284"/>
        <w:jc w:val="center"/>
        <w:rPr>
          <w:rFonts w:ascii="Times New Roman" w:eastAsia="Times New Roman" w:hAnsi="Times New Roman" w:cs="Times New Roman"/>
          <w:b/>
          <w:bCs/>
          <w:sz w:val="28"/>
          <w:szCs w:val="28"/>
          <w:lang w:eastAsia="ru-RU"/>
        </w:rPr>
      </w:pPr>
      <w:r w:rsidRPr="0039262D">
        <w:rPr>
          <w:rFonts w:ascii="Times New Roman" w:eastAsia="Times New Roman" w:hAnsi="Times New Roman" w:cs="Times New Roman"/>
          <w:b/>
          <w:bCs/>
          <w:sz w:val="28"/>
          <w:szCs w:val="28"/>
          <w:lang w:eastAsia="ru-RU"/>
        </w:rPr>
        <w:t xml:space="preserve">Тема </w:t>
      </w:r>
      <w:r>
        <w:rPr>
          <w:rFonts w:ascii="Times New Roman" w:eastAsia="Times New Roman" w:hAnsi="Times New Roman" w:cs="Times New Roman"/>
          <w:b/>
          <w:bCs/>
          <w:sz w:val="28"/>
          <w:szCs w:val="28"/>
          <w:lang w:eastAsia="ru-RU"/>
        </w:rPr>
        <w:t>12</w:t>
      </w:r>
      <w:r w:rsidRPr="0039262D">
        <w:rPr>
          <w:rFonts w:ascii="Times New Roman" w:eastAsia="Times New Roman" w:hAnsi="Times New Roman" w:cs="Times New Roman"/>
          <w:b/>
          <w:bCs/>
          <w:sz w:val="28"/>
          <w:szCs w:val="28"/>
          <w:lang w:eastAsia="ru-RU"/>
        </w:rPr>
        <w:t xml:space="preserve">. </w:t>
      </w:r>
      <w:r w:rsidRPr="00A30F96">
        <w:rPr>
          <w:rFonts w:ascii="Times New Roman" w:eastAsia="Times New Roman" w:hAnsi="Times New Roman" w:cs="Times New Roman"/>
          <w:b/>
          <w:bCs/>
          <w:sz w:val="28"/>
          <w:szCs w:val="28"/>
          <w:lang w:eastAsia="ru-RU"/>
        </w:rPr>
        <w:t xml:space="preserve">Соціальний аналіз </w:t>
      </w:r>
      <w:r w:rsidRPr="00FB4D7C">
        <w:rPr>
          <w:rFonts w:ascii="Times New Roman" w:eastAsia="Times New Roman" w:hAnsi="Times New Roman" w:cs="Times New Roman"/>
          <w:b/>
          <w:bCs/>
          <w:sz w:val="28"/>
          <w:szCs w:val="28"/>
          <w:lang w:eastAsia="ru-RU"/>
        </w:rPr>
        <w:t>під час аналітичного обґрунтування управлінського рішення та проєкту</w:t>
      </w:r>
    </w:p>
    <w:p w14:paraId="6496802F" w14:textId="77777777" w:rsidR="0003303A" w:rsidRPr="0003303A" w:rsidRDefault="0003303A" w:rsidP="0003303A">
      <w:pPr>
        <w:tabs>
          <w:tab w:val="left" w:pos="0"/>
        </w:tabs>
        <w:jc w:val="both"/>
        <w:rPr>
          <w:rFonts w:ascii="Times New Roman" w:hAnsi="Times New Roman" w:cs="Times New Roman"/>
          <w:i/>
        </w:rPr>
      </w:pPr>
      <w:r w:rsidRPr="0003303A">
        <w:rPr>
          <w:rFonts w:ascii="Times New Roman" w:hAnsi="Times New Roman" w:cs="Times New Roman"/>
          <w:b/>
          <w:bCs/>
          <w:iCs/>
          <w:color w:val="000000"/>
          <w:lang w:eastAsia="ru-RU"/>
        </w:rPr>
        <w:t xml:space="preserve">Зміст. </w:t>
      </w:r>
      <w:r w:rsidRPr="0003303A">
        <w:rPr>
          <w:rFonts w:ascii="Times New Roman" w:hAnsi="Times New Roman" w:cs="Times New Roman"/>
          <w:i/>
        </w:rPr>
        <w:t xml:space="preserve">Сутність, мета і основні компоненти проведення соціального аналізу проєкту (управлінського рішення). Напрямами соціального аналізу та показники його соціальних результатів. Проблеми, які ускладнюють проведення соціального аналізу проєкту (управлінського рішення). Особливості соціального аналізу на різних стадіях життєвого циклу проєкту. Соціальне середовище проєкту та ключові моменти його визначення. Механізм визначення та використання прогнозних оцінок соціального розвитку при обґрунтуванні проєктів (управлінських рішень). </w:t>
      </w:r>
    </w:p>
    <w:p w14:paraId="411AF0DE" w14:textId="61F06561" w:rsidR="004821D9" w:rsidRPr="004821D9" w:rsidRDefault="004821D9" w:rsidP="0003303A">
      <w:pPr>
        <w:tabs>
          <w:tab w:val="left" w:pos="284"/>
          <w:tab w:val="left" w:pos="567"/>
        </w:tabs>
        <w:spacing w:before="240" w:after="120"/>
        <w:ind w:left="567" w:hanging="567"/>
        <w:jc w:val="center"/>
        <w:rPr>
          <w:rFonts w:ascii="Times New Roman" w:hAnsi="Times New Roman" w:cs="Times New Roman"/>
          <w:b/>
          <w:i/>
          <w:sz w:val="28"/>
          <w:szCs w:val="28"/>
          <w:u w:val="single"/>
        </w:rPr>
      </w:pPr>
      <w:r w:rsidRPr="004821D9">
        <w:rPr>
          <w:rFonts w:ascii="Times New Roman" w:hAnsi="Times New Roman" w:cs="Times New Roman"/>
          <w:b/>
          <w:i/>
          <w:sz w:val="28"/>
          <w:szCs w:val="28"/>
          <w:u w:val="single"/>
        </w:rPr>
        <w:t>Зм</w:t>
      </w:r>
      <w:r>
        <w:rPr>
          <w:rFonts w:ascii="Times New Roman" w:hAnsi="Times New Roman" w:cs="Times New Roman"/>
          <w:b/>
          <w:i/>
          <w:sz w:val="28"/>
          <w:szCs w:val="28"/>
          <w:u w:val="single"/>
        </w:rPr>
        <w:t>і</w:t>
      </w:r>
      <w:r w:rsidRPr="004821D9">
        <w:rPr>
          <w:rFonts w:ascii="Times New Roman" w:hAnsi="Times New Roman" w:cs="Times New Roman"/>
          <w:b/>
          <w:i/>
          <w:sz w:val="28"/>
          <w:szCs w:val="28"/>
          <w:u w:val="single"/>
        </w:rPr>
        <w:t xml:space="preserve">стовний модуль № </w:t>
      </w:r>
      <w:r>
        <w:rPr>
          <w:rFonts w:ascii="Times New Roman" w:hAnsi="Times New Roman" w:cs="Times New Roman"/>
          <w:b/>
          <w:i/>
          <w:sz w:val="28"/>
          <w:szCs w:val="28"/>
          <w:u w:val="single"/>
        </w:rPr>
        <w:t>3</w:t>
      </w:r>
    </w:p>
    <w:bookmarkEnd w:id="6"/>
    <w:p w14:paraId="7DD744E6" w14:textId="77777777" w:rsidR="0003303A" w:rsidRPr="00A30F96" w:rsidRDefault="0003303A" w:rsidP="0003303A">
      <w:pPr>
        <w:spacing w:before="120" w:after="120"/>
        <w:ind w:left="284"/>
        <w:jc w:val="center"/>
        <w:rPr>
          <w:rFonts w:ascii="Times New Roman" w:eastAsia="Times New Roman" w:hAnsi="Times New Roman" w:cs="Times New Roman"/>
          <w:b/>
          <w:bCs/>
          <w:sz w:val="28"/>
          <w:szCs w:val="28"/>
          <w:lang w:eastAsia="ru-RU"/>
        </w:rPr>
      </w:pPr>
      <w:r w:rsidRPr="0039262D">
        <w:rPr>
          <w:rFonts w:ascii="Times New Roman" w:eastAsia="Times New Roman" w:hAnsi="Times New Roman" w:cs="Times New Roman"/>
          <w:b/>
          <w:bCs/>
          <w:sz w:val="28"/>
          <w:szCs w:val="28"/>
          <w:lang w:eastAsia="ru-RU"/>
        </w:rPr>
        <w:t xml:space="preserve">Тема </w:t>
      </w:r>
      <w:r>
        <w:rPr>
          <w:rFonts w:ascii="Times New Roman" w:eastAsia="Times New Roman" w:hAnsi="Times New Roman" w:cs="Times New Roman"/>
          <w:b/>
          <w:bCs/>
          <w:sz w:val="28"/>
          <w:szCs w:val="28"/>
          <w:lang w:eastAsia="ru-RU"/>
        </w:rPr>
        <w:t>13</w:t>
      </w:r>
      <w:r w:rsidRPr="0039262D">
        <w:rPr>
          <w:rFonts w:ascii="Times New Roman" w:eastAsia="Times New Roman" w:hAnsi="Times New Roman" w:cs="Times New Roman"/>
          <w:b/>
          <w:bCs/>
          <w:sz w:val="28"/>
          <w:szCs w:val="28"/>
          <w:lang w:eastAsia="ru-RU"/>
        </w:rPr>
        <w:t xml:space="preserve">. </w:t>
      </w:r>
      <w:r w:rsidRPr="00A30F96">
        <w:rPr>
          <w:rFonts w:ascii="Times New Roman" w:eastAsia="Times New Roman" w:hAnsi="Times New Roman" w:cs="Times New Roman"/>
          <w:b/>
          <w:bCs/>
          <w:sz w:val="28"/>
          <w:szCs w:val="28"/>
          <w:lang w:eastAsia="ru-RU"/>
        </w:rPr>
        <w:t xml:space="preserve">Фінансовий аналіз </w:t>
      </w:r>
      <w:r w:rsidRPr="00FB4D7C">
        <w:rPr>
          <w:rFonts w:ascii="Times New Roman" w:eastAsia="Times New Roman" w:hAnsi="Times New Roman" w:cs="Times New Roman"/>
          <w:b/>
          <w:bCs/>
          <w:sz w:val="28"/>
          <w:szCs w:val="28"/>
          <w:lang w:eastAsia="ru-RU"/>
        </w:rPr>
        <w:t>під час аналітичного обґрунтування управлінського рішення та проєкту</w:t>
      </w:r>
    </w:p>
    <w:p w14:paraId="467B3160" w14:textId="77777777" w:rsidR="0003303A" w:rsidRPr="0003303A" w:rsidRDefault="0003303A" w:rsidP="0003303A">
      <w:pPr>
        <w:tabs>
          <w:tab w:val="left" w:pos="0"/>
        </w:tabs>
        <w:jc w:val="both"/>
        <w:rPr>
          <w:rFonts w:ascii="Times New Roman" w:hAnsi="Times New Roman" w:cs="Times New Roman"/>
          <w:i/>
        </w:rPr>
      </w:pPr>
      <w:r w:rsidRPr="0003303A">
        <w:rPr>
          <w:rFonts w:ascii="Times New Roman" w:hAnsi="Times New Roman" w:cs="Times New Roman"/>
          <w:b/>
          <w:bCs/>
          <w:iCs/>
          <w:color w:val="000000"/>
          <w:lang w:eastAsia="ru-RU"/>
        </w:rPr>
        <w:t xml:space="preserve">Зміст. </w:t>
      </w:r>
      <w:r w:rsidRPr="0003303A">
        <w:rPr>
          <w:rFonts w:ascii="Times New Roman" w:hAnsi="Times New Roman" w:cs="Times New Roman"/>
          <w:i/>
        </w:rPr>
        <w:t>Сутність, мета і значення проведення фінансового аналізу проєкту (управлінського рішення). Базові концепції проведення фінансового аналізу. Фінансова діагностика проєкту (управлінського рішення). Розрахунок майбутніх грошових потоків, їх профіль та види цін, що застосовують в процесі проєктного фінансового прогнозування. Фінансування проєкту (управлінського рішення) — сутність, основні завдання та принципи здійснення. Основні групи джерел фінансування. Ціна та вартість капіталу проєкту. Аналіз узгодження в часі грошового потоку проекту. Розрахунки грошового потоку, що утворюється завдяки проєкту. План прибутку проєкту.</w:t>
      </w:r>
    </w:p>
    <w:p w14:paraId="7F221998" w14:textId="77777777" w:rsidR="0003303A" w:rsidRPr="00A30F96" w:rsidRDefault="0003303A" w:rsidP="0003303A">
      <w:pPr>
        <w:spacing w:before="120" w:after="120"/>
        <w:ind w:left="284"/>
        <w:jc w:val="center"/>
        <w:rPr>
          <w:rFonts w:ascii="Times New Roman" w:eastAsia="Times New Roman" w:hAnsi="Times New Roman" w:cs="Times New Roman"/>
          <w:b/>
          <w:bCs/>
          <w:sz w:val="28"/>
          <w:szCs w:val="28"/>
          <w:lang w:eastAsia="ru-RU"/>
        </w:rPr>
      </w:pPr>
      <w:r w:rsidRPr="0039262D">
        <w:rPr>
          <w:rFonts w:ascii="Times New Roman" w:eastAsia="Times New Roman" w:hAnsi="Times New Roman" w:cs="Times New Roman"/>
          <w:b/>
          <w:bCs/>
          <w:sz w:val="28"/>
          <w:szCs w:val="28"/>
          <w:lang w:eastAsia="ru-RU"/>
        </w:rPr>
        <w:t xml:space="preserve">Тема </w:t>
      </w:r>
      <w:r>
        <w:rPr>
          <w:rFonts w:ascii="Times New Roman" w:eastAsia="Times New Roman" w:hAnsi="Times New Roman" w:cs="Times New Roman"/>
          <w:b/>
          <w:bCs/>
          <w:sz w:val="28"/>
          <w:szCs w:val="28"/>
          <w:lang w:eastAsia="ru-RU"/>
        </w:rPr>
        <w:t>14</w:t>
      </w:r>
      <w:r w:rsidRPr="0039262D">
        <w:rPr>
          <w:rFonts w:ascii="Times New Roman" w:eastAsia="Times New Roman" w:hAnsi="Times New Roman" w:cs="Times New Roman"/>
          <w:b/>
          <w:bCs/>
          <w:sz w:val="28"/>
          <w:szCs w:val="28"/>
          <w:lang w:eastAsia="ru-RU"/>
        </w:rPr>
        <w:t xml:space="preserve">. </w:t>
      </w:r>
      <w:r w:rsidRPr="00A30F96">
        <w:rPr>
          <w:rFonts w:ascii="Times New Roman" w:eastAsia="Times New Roman" w:hAnsi="Times New Roman" w:cs="Times New Roman"/>
          <w:b/>
          <w:bCs/>
          <w:sz w:val="28"/>
          <w:szCs w:val="28"/>
          <w:lang w:eastAsia="ru-RU"/>
        </w:rPr>
        <w:t xml:space="preserve">Використання економічного аналізу </w:t>
      </w:r>
      <w:r w:rsidRPr="00FB4D7C">
        <w:rPr>
          <w:rFonts w:ascii="Times New Roman" w:eastAsia="Times New Roman" w:hAnsi="Times New Roman" w:cs="Times New Roman"/>
          <w:b/>
          <w:bCs/>
          <w:sz w:val="28"/>
          <w:szCs w:val="28"/>
          <w:lang w:eastAsia="ru-RU"/>
        </w:rPr>
        <w:t>під час аналітичного обґрунтування управлінського рішення та проєкту</w:t>
      </w:r>
    </w:p>
    <w:p w14:paraId="5A3CE7BC" w14:textId="77777777" w:rsidR="0003303A" w:rsidRPr="0003303A" w:rsidRDefault="0003303A" w:rsidP="0003303A">
      <w:pPr>
        <w:tabs>
          <w:tab w:val="left" w:pos="0"/>
        </w:tabs>
        <w:jc w:val="both"/>
        <w:rPr>
          <w:rFonts w:ascii="Times New Roman" w:hAnsi="Times New Roman" w:cs="Times New Roman"/>
          <w:i/>
        </w:rPr>
      </w:pPr>
      <w:r w:rsidRPr="0003303A">
        <w:rPr>
          <w:rFonts w:ascii="Times New Roman" w:hAnsi="Times New Roman" w:cs="Times New Roman"/>
          <w:b/>
          <w:bCs/>
          <w:iCs/>
          <w:color w:val="000000"/>
          <w:lang w:eastAsia="ru-RU"/>
        </w:rPr>
        <w:t xml:space="preserve">Зміст. </w:t>
      </w:r>
      <w:r w:rsidRPr="0003303A">
        <w:rPr>
          <w:rFonts w:ascii="Times New Roman" w:hAnsi="Times New Roman" w:cs="Times New Roman"/>
          <w:i/>
        </w:rPr>
        <w:t>Сутність і мета проведення економічного аналізу проєкту (управлінського рішення). Економічна цінність проєкту та оцінка альтернатив під час його вибору. Співвідношення критеріїв економічної привабливості проєкту та його ефективності. Оцінка економічної привабливості проєкту (управлінського рішення). Концепція альтернативної вартості в економічному обґрунтуванні проєкту (управлінського рішення). Вплив державної та трансфертної цінової політики на обґрунтування проєкту (управлінського рішення). Тіньові ціни ресурсів проєкту – використання та методи визначення. Тіньові ціни світового ринку та вартість імпорт заміщених товарів в економічному аналізі проєкту (управлінського рішення). Явні вигоди і витрати та неявні впливи проєкту. Споживчий надлишок та екстерналії проєкту.</w:t>
      </w:r>
    </w:p>
    <w:p w14:paraId="6D92F987" w14:textId="77777777" w:rsidR="0003303A" w:rsidRPr="00A30F96" w:rsidRDefault="0003303A" w:rsidP="0003303A">
      <w:pPr>
        <w:spacing w:before="120" w:after="120"/>
        <w:ind w:left="284"/>
        <w:jc w:val="center"/>
        <w:rPr>
          <w:rFonts w:ascii="Times New Roman" w:eastAsia="Times New Roman" w:hAnsi="Times New Roman" w:cs="Times New Roman"/>
          <w:b/>
          <w:bCs/>
          <w:sz w:val="28"/>
          <w:szCs w:val="28"/>
          <w:lang w:eastAsia="ru-RU"/>
        </w:rPr>
      </w:pPr>
      <w:r w:rsidRPr="0039262D">
        <w:rPr>
          <w:rFonts w:ascii="Times New Roman" w:eastAsia="Times New Roman" w:hAnsi="Times New Roman" w:cs="Times New Roman"/>
          <w:b/>
          <w:bCs/>
          <w:sz w:val="28"/>
          <w:szCs w:val="28"/>
          <w:lang w:eastAsia="ru-RU"/>
        </w:rPr>
        <w:t xml:space="preserve">Тема </w:t>
      </w:r>
      <w:r>
        <w:rPr>
          <w:rFonts w:ascii="Times New Roman" w:eastAsia="Times New Roman" w:hAnsi="Times New Roman" w:cs="Times New Roman"/>
          <w:b/>
          <w:bCs/>
          <w:sz w:val="28"/>
          <w:szCs w:val="28"/>
          <w:lang w:eastAsia="ru-RU"/>
        </w:rPr>
        <w:t>15</w:t>
      </w:r>
      <w:r w:rsidRPr="0039262D">
        <w:rPr>
          <w:rFonts w:ascii="Times New Roman" w:eastAsia="Times New Roman" w:hAnsi="Times New Roman" w:cs="Times New Roman"/>
          <w:b/>
          <w:bCs/>
          <w:sz w:val="28"/>
          <w:szCs w:val="28"/>
          <w:lang w:eastAsia="ru-RU"/>
        </w:rPr>
        <w:t xml:space="preserve">. </w:t>
      </w:r>
      <w:r w:rsidRPr="00A30F96">
        <w:rPr>
          <w:rFonts w:ascii="Times New Roman" w:eastAsia="Times New Roman" w:hAnsi="Times New Roman" w:cs="Times New Roman"/>
          <w:b/>
          <w:bCs/>
          <w:sz w:val="28"/>
          <w:szCs w:val="28"/>
          <w:lang w:eastAsia="ru-RU"/>
        </w:rPr>
        <w:t xml:space="preserve">Аналіз ризиків </w:t>
      </w:r>
      <w:r>
        <w:rPr>
          <w:rFonts w:ascii="Times New Roman" w:eastAsia="Times New Roman" w:hAnsi="Times New Roman" w:cs="Times New Roman"/>
          <w:b/>
          <w:bCs/>
          <w:sz w:val="28"/>
          <w:szCs w:val="28"/>
          <w:lang w:eastAsia="ru-RU"/>
        </w:rPr>
        <w:t xml:space="preserve">та врахування їх впливу при визначенні результатів реалізації </w:t>
      </w:r>
      <w:r w:rsidRPr="00FB4D7C">
        <w:rPr>
          <w:rFonts w:ascii="Times New Roman" w:eastAsia="Times New Roman" w:hAnsi="Times New Roman" w:cs="Times New Roman"/>
          <w:b/>
          <w:bCs/>
          <w:sz w:val="28"/>
          <w:szCs w:val="28"/>
          <w:lang w:eastAsia="ru-RU"/>
        </w:rPr>
        <w:t>управлінського рішення та проєкту</w:t>
      </w:r>
    </w:p>
    <w:p w14:paraId="3A7B8EE7" w14:textId="77777777" w:rsidR="0003303A" w:rsidRPr="0003303A" w:rsidRDefault="0003303A" w:rsidP="0003303A">
      <w:pPr>
        <w:tabs>
          <w:tab w:val="left" w:pos="0"/>
        </w:tabs>
        <w:jc w:val="both"/>
        <w:rPr>
          <w:rFonts w:ascii="Times New Roman" w:hAnsi="Times New Roman" w:cs="Times New Roman"/>
          <w:i/>
        </w:rPr>
      </w:pPr>
      <w:r w:rsidRPr="0003303A">
        <w:rPr>
          <w:rFonts w:ascii="Times New Roman" w:hAnsi="Times New Roman" w:cs="Times New Roman"/>
          <w:b/>
          <w:bCs/>
          <w:iCs/>
          <w:color w:val="000000"/>
          <w:lang w:eastAsia="ru-RU"/>
        </w:rPr>
        <w:t xml:space="preserve">Зміст. </w:t>
      </w:r>
      <w:r w:rsidRPr="0003303A">
        <w:rPr>
          <w:rFonts w:ascii="Times New Roman" w:hAnsi="Times New Roman" w:cs="Times New Roman"/>
          <w:i/>
        </w:rPr>
        <w:t>Сутність невизначеності і ризиків проекту (управлінського рішення) та їх аналізу. Фактори, що визначають ризик. Класифікація подій, пов’язаних з ризиком. Імовірність ризиків, поняття та методи її визначення. Сутність та складові аналізу ризиків. Ідентифікація та характеристика факторів ризиків проекту (управлінського рішення. Шляхи визначення оцінки значущості ризиків. Алгоритм визначення ефективності розробки шляхів зниження ризиків проекту (управлінського рішення). Укрупнена оцінки стійкості проєкту – сутність методу та мета проведення, ступінь стійкості. Визначення границь (рівнів, крапок) беззбитковості – сутність методу та мета проведення, порядок розрахунку. Сутність  методів  варіації параметрів (чутливості проєкту) та основні їх різновиди. Урахуванням кількісних характеристик невизначеності під час оцінки очікуваного ефекту проєкту (управлінського рішення) - сутність методу та використовувані прийоми й засоби. Напрями зниження впливу ризиків.</w:t>
      </w:r>
    </w:p>
    <w:p w14:paraId="1BB11FBD" w14:textId="77777777" w:rsidR="0003303A" w:rsidRDefault="0003303A" w:rsidP="0003303A">
      <w:pPr>
        <w:spacing w:before="120" w:after="120"/>
        <w:ind w:left="284"/>
        <w:jc w:val="center"/>
        <w:rPr>
          <w:rFonts w:ascii="Times New Roman" w:hAnsi="Times New Roman" w:cs="Times New Roman"/>
          <w:i/>
          <w:sz w:val="28"/>
          <w:szCs w:val="28"/>
        </w:rPr>
      </w:pPr>
      <w:r w:rsidRPr="0039262D">
        <w:rPr>
          <w:rFonts w:ascii="Times New Roman" w:eastAsia="Times New Roman" w:hAnsi="Times New Roman" w:cs="Times New Roman"/>
          <w:b/>
          <w:bCs/>
          <w:sz w:val="28"/>
          <w:szCs w:val="28"/>
          <w:lang w:eastAsia="ru-RU"/>
        </w:rPr>
        <w:t xml:space="preserve">Тема </w:t>
      </w:r>
      <w:r>
        <w:rPr>
          <w:rFonts w:ascii="Times New Roman" w:eastAsia="Times New Roman" w:hAnsi="Times New Roman" w:cs="Times New Roman"/>
          <w:b/>
          <w:bCs/>
          <w:sz w:val="28"/>
          <w:szCs w:val="28"/>
          <w:lang w:eastAsia="ru-RU"/>
        </w:rPr>
        <w:t>16</w:t>
      </w:r>
      <w:r w:rsidRPr="0039262D">
        <w:rPr>
          <w:rFonts w:ascii="Times New Roman" w:eastAsia="Times New Roman" w:hAnsi="Times New Roman" w:cs="Times New Roman"/>
          <w:b/>
          <w:bCs/>
          <w:sz w:val="28"/>
          <w:szCs w:val="28"/>
          <w:lang w:eastAsia="ru-RU"/>
        </w:rPr>
        <w:t xml:space="preserve">. </w:t>
      </w:r>
      <w:r w:rsidRPr="000C55E2">
        <w:rPr>
          <w:rFonts w:ascii="Times New Roman" w:eastAsia="Times New Roman" w:hAnsi="Times New Roman" w:cs="Times New Roman"/>
          <w:b/>
          <w:bCs/>
          <w:sz w:val="28"/>
          <w:szCs w:val="28"/>
          <w:lang w:eastAsia="ru-RU"/>
        </w:rPr>
        <w:t xml:space="preserve">Методологічні підходи до вартісної оцінки ефекту від реалізації </w:t>
      </w:r>
      <w:r w:rsidRPr="00FB4D7C">
        <w:rPr>
          <w:rFonts w:ascii="Times New Roman" w:eastAsia="Times New Roman" w:hAnsi="Times New Roman" w:cs="Times New Roman"/>
          <w:b/>
          <w:bCs/>
          <w:sz w:val="28"/>
          <w:szCs w:val="28"/>
          <w:lang w:eastAsia="ru-RU"/>
        </w:rPr>
        <w:t>управлінського рішення та проєкту</w:t>
      </w:r>
      <w:r w:rsidRPr="000C55E2">
        <w:rPr>
          <w:rFonts w:ascii="Times New Roman" w:hAnsi="Times New Roman" w:cs="Times New Roman"/>
          <w:i/>
          <w:sz w:val="28"/>
          <w:szCs w:val="28"/>
        </w:rPr>
        <w:t xml:space="preserve"> </w:t>
      </w:r>
    </w:p>
    <w:p w14:paraId="751B4E61" w14:textId="77777777" w:rsidR="0003303A" w:rsidRPr="0003303A" w:rsidRDefault="0003303A" w:rsidP="0003303A">
      <w:pPr>
        <w:spacing w:before="120" w:after="120"/>
        <w:ind w:left="284"/>
        <w:jc w:val="both"/>
        <w:rPr>
          <w:rFonts w:ascii="Times New Roman" w:hAnsi="Times New Roman" w:cs="Times New Roman"/>
          <w:i/>
        </w:rPr>
      </w:pPr>
      <w:r w:rsidRPr="0003303A">
        <w:rPr>
          <w:rFonts w:ascii="Times New Roman" w:hAnsi="Times New Roman" w:cs="Times New Roman"/>
          <w:b/>
          <w:bCs/>
          <w:iCs/>
          <w:color w:val="000000"/>
          <w:lang w:eastAsia="ru-RU"/>
        </w:rPr>
        <w:t xml:space="preserve">Зміст. </w:t>
      </w:r>
      <w:r w:rsidRPr="0003303A">
        <w:rPr>
          <w:rFonts w:ascii="Times New Roman" w:hAnsi="Times New Roman" w:cs="Times New Roman"/>
          <w:i/>
        </w:rPr>
        <w:t>Загальний методологічний підхід до оцінки ефекту управлінського рішення та проєкту. Ефекти першого, другого й наступного порядку. Етапи розрахунків ефективності реалізації проєкту та управлінського рішення. Кошторисна вартість робіт. Моделювання доходів та інтегральний економічний ефект реалізації проєкту та/або управлінського рішення. Оцінка ефективності реалізації технічних та інформаційних проєктних (управлінських) рішень. Оцінка ефективності комерційних, організаційних, структурних і соціальних проєктних та управлінських рішень. Оцінка ефективності проєктів, що передбачають методологічні (методичні) і наукові (науково-дослідні) рішення.</w:t>
      </w:r>
    </w:p>
    <w:p w14:paraId="339ACC56" w14:textId="77777777" w:rsidR="0003303A" w:rsidRDefault="0003303A" w:rsidP="0003303A">
      <w:pPr>
        <w:spacing w:before="120" w:after="120"/>
        <w:ind w:left="284"/>
        <w:jc w:val="center"/>
        <w:rPr>
          <w:rFonts w:ascii="Times New Roman" w:hAnsi="Times New Roman" w:cs="Times New Roman"/>
          <w:i/>
          <w:sz w:val="28"/>
          <w:szCs w:val="28"/>
        </w:rPr>
      </w:pPr>
      <w:r w:rsidRPr="0039262D">
        <w:rPr>
          <w:rFonts w:ascii="Times New Roman" w:eastAsia="Times New Roman" w:hAnsi="Times New Roman" w:cs="Times New Roman"/>
          <w:b/>
          <w:bCs/>
          <w:sz w:val="28"/>
          <w:szCs w:val="28"/>
          <w:lang w:eastAsia="ru-RU"/>
        </w:rPr>
        <w:t xml:space="preserve">Тема </w:t>
      </w:r>
      <w:r>
        <w:rPr>
          <w:rFonts w:ascii="Times New Roman" w:eastAsia="Times New Roman" w:hAnsi="Times New Roman" w:cs="Times New Roman"/>
          <w:b/>
          <w:bCs/>
          <w:sz w:val="28"/>
          <w:szCs w:val="28"/>
          <w:lang w:eastAsia="ru-RU"/>
        </w:rPr>
        <w:t>17</w:t>
      </w:r>
      <w:r w:rsidRPr="0039262D">
        <w:rPr>
          <w:rFonts w:ascii="Times New Roman" w:eastAsia="Times New Roman" w:hAnsi="Times New Roman" w:cs="Times New Roman"/>
          <w:b/>
          <w:bCs/>
          <w:sz w:val="28"/>
          <w:szCs w:val="28"/>
          <w:lang w:eastAsia="ru-RU"/>
        </w:rPr>
        <w:t xml:space="preserve">. </w:t>
      </w:r>
      <w:r w:rsidRPr="000C55E2">
        <w:rPr>
          <w:rFonts w:ascii="Times New Roman" w:eastAsia="Times New Roman" w:hAnsi="Times New Roman" w:cs="Times New Roman"/>
          <w:b/>
          <w:bCs/>
          <w:sz w:val="28"/>
          <w:szCs w:val="28"/>
          <w:lang w:eastAsia="ru-RU"/>
        </w:rPr>
        <w:t xml:space="preserve">Оціночні показники економічної ефективності реалізації </w:t>
      </w:r>
      <w:r w:rsidRPr="00FB4D7C">
        <w:rPr>
          <w:rFonts w:ascii="Times New Roman" w:eastAsia="Times New Roman" w:hAnsi="Times New Roman" w:cs="Times New Roman"/>
          <w:b/>
          <w:bCs/>
          <w:sz w:val="28"/>
          <w:szCs w:val="28"/>
          <w:lang w:eastAsia="ru-RU"/>
        </w:rPr>
        <w:t>управлінського рішення та проєкту</w:t>
      </w:r>
      <w:r>
        <w:rPr>
          <w:rFonts w:ascii="Times New Roman" w:eastAsia="Times New Roman" w:hAnsi="Times New Roman" w:cs="Times New Roman"/>
          <w:b/>
          <w:bCs/>
          <w:sz w:val="28"/>
          <w:szCs w:val="28"/>
          <w:lang w:eastAsia="ru-RU"/>
        </w:rPr>
        <w:t xml:space="preserve"> для організації</w:t>
      </w:r>
      <w:r w:rsidRPr="000C55E2">
        <w:rPr>
          <w:rFonts w:ascii="Times New Roman" w:hAnsi="Times New Roman" w:cs="Times New Roman"/>
          <w:i/>
          <w:sz w:val="28"/>
          <w:szCs w:val="28"/>
        </w:rPr>
        <w:t xml:space="preserve"> </w:t>
      </w:r>
    </w:p>
    <w:p w14:paraId="549DC4B3" w14:textId="77777777" w:rsidR="0003303A" w:rsidRPr="0003303A" w:rsidRDefault="0003303A" w:rsidP="0003303A">
      <w:pPr>
        <w:spacing w:before="120" w:after="120"/>
        <w:ind w:left="284"/>
        <w:jc w:val="both"/>
        <w:rPr>
          <w:rFonts w:ascii="Times New Roman" w:hAnsi="Times New Roman" w:cs="Times New Roman"/>
          <w:i/>
        </w:rPr>
      </w:pPr>
      <w:r w:rsidRPr="0003303A">
        <w:rPr>
          <w:rFonts w:ascii="Times New Roman" w:hAnsi="Times New Roman" w:cs="Times New Roman"/>
          <w:b/>
          <w:bCs/>
          <w:iCs/>
          <w:color w:val="000000"/>
          <w:lang w:eastAsia="ru-RU"/>
        </w:rPr>
        <w:t xml:space="preserve">Зміст. </w:t>
      </w:r>
      <w:r w:rsidRPr="0003303A">
        <w:rPr>
          <w:rFonts w:ascii="Times New Roman" w:hAnsi="Times New Roman" w:cs="Times New Roman"/>
          <w:i/>
        </w:rPr>
        <w:t>Показники, що характеризують ефективність діяльності організації. Узагальнюючі показники ефективності діяльності організації в цілому. Індивідуальні показники ефективності діяльності організації. Показники, використовувані при оцінці економічної ефективності проєктів у сфері управління закупівлями (поставками). Показники, використовувані при оцінці економічної ефективності проєктів у сфері здійснення бізнес – діяльності. Показники, використовувані при оцінці економічної ефективності проектів у сфері продажів. Показники, використовувані при оцінці економічної ефективності проєктів у сфері активів бізнесу. Показники, використовувані при оцінці економічної ефективності проєктів у сфері використання матеріальних ресурсів. Показники, використовувані при оцінці економічної ефективності проєктів у сфері використання фінансових ресурсів. Показники, використовувані при оцінці економічної ефективності проєктів у сфері використання трудових ресурсів.</w:t>
      </w:r>
    </w:p>
    <w:p w14:paraId="20F965CB" w14:textId="3FF9FE06" w:rsidR="004821D9" w:rsidRPr="004821D9" w:rsidRDefault="004821D9" w:rsidP="0003303A">
      <w:pPr>
        <w:tabs>
          <w:tab w:val="left" w:pos="284"/>
          <w:tab w:val="left" w:pos="567"/>
        </w:tabs>
        <w:spacing w:before="240" w:after="120"/>
        <w:ind w:left="567" w:hanging="567"/>
        <w:jc w:val="center"/>
        <w:rPr>
          <w:rFonts w:ascii="Times New Roman" w:hAnsi="Times New Roman" w:cs="Times New Roman"/>
          <w:b/>
          <w:i/>
          <w:sz w:val="28"/>
          <w:szCs w:val="28"/>
          <w:u w:val="single"/>
        </w:rPr>
      </w:pPr>
      <w:r w:rsidRPr="004821D9">
        <w:rPr>
          <w:rFonts w:ascii="Times New Roman" w:hAnsi="Times New Roman" w:cs="Times New Roman"/>
          <w:b/>
          <w:i/>
          <w:sz w:val="28"/>
          <w:szCs w:val="28"/>
          <w:u w:val="single"/>
        </w:rPr>
        <w:t>Зм</w:t>
      </w:r>
      <w:r>
        <w:rPr>
          <w:rFonts w:ascii="Times New Roman" w:hAnsi="Times New Roman" w:cs="Times New Roman"/>
          <w:b/>
          <w:i/>
          <w:sz w:val="28"/>
          <w:szCs w:val="28"/>
          <w:u w:val="single"/>
        </w:rPr>
        <w:t>і</w:t>
      </w:r>
      <w:r w:rsidRPr="004821D9">
        <w:rPr>
          <w:rFonts w:ascii="Times New Roman" w:hAnsi="Times New Roman" w:cs="Times New Roman"/>
          <w:b/>
          <w:i/>
          <w:sz w:val="28"/>
          <w:szCs w:val="28"/>
          <w:u w:val="single"/>
        </w:rPr>
        <w:t xml:space="preserve">стовний модуль № </w:t>
      </w:r>
      <w:r>
        <w:rPr>
          <w:rFonts w:ascii="Times New Roman" w:hAnsi="Times New Roman" w:cs="Times New Roman"/>
          <w:b/>
          <w:i/>
          <w:sz w:val="28"/>
          <w:szCs w:val="28"/>
          <w:u w:val="single"/>
        </w:rPr>
        <w:t>4</w:t>
      </w:r>
    </w:p>
    <w:p w14:paraId="6D46F333" w14:textId="2CE5B3AA" w:rsidR="0003303A" w:rsidRPr="000C55E2" w:rsidRDefault="0003303A" w:rsidP="0003303A">
      <w:pPr>
        <w:spacing w:before="120" w:after="120"/>
        <w:ind w:left="284"/>
        <w:jc w:val="center"/>
        <w:rPr>
          <w:rFonts w:ascii="Times New Roman" w:eastAsia="Times New Roman" w:hAnsi="Times New Roman" w:cs="Times New Roman"/>
          <w:b/>
          <w:bCs/>
          <w:sz w:val="28"/>
          <w:szCs w:val="28"/>
          <w:lang w:eastAsia="ru-RU"/>
        </w:rPr>
      </w:pPr>
      <w:r w:rsidRPr="0039262D">
        <w:rPr>
          <w:rFonts w:ascii="Times New Roman" w:eastAsia="Times New Roman" w:hAnsi="Times New Roman" w:cs="Times New Roman"/>
          <w:b/>
          <w:bCs/>
          <w:sz w:val="28"/>
          <w:szCs w:val="28"/>
          <w:lang w:eastAsia="ru-RU"/>
        </w:rPr>
        <w:t xml:space="preserve">Тема </w:t>
      </w:r>
      <w:r>
        <w:rPr>
          <w:rFonts w:ascii="Times New Roman" w:eastAsia="Times New Roman" w:hAnsi="Times New Roman" w:cs="Times New Roman"/>
          <w:b/>
          <w:bCs/>
          <w:sz w:val="28"/>
          <w:szCs w:val="28"/>
          <w:lang w:eastAsia="ru-RU"/>
        </w:rPr>
        <w:t>1</w:t>
      </w:r>
      <w:r w:rsidR="005D5304">
        <w:rPr>
          <w:rFonts w:ascii="Times New Roman" w:eastAsia="Times New Roman" w:hAnsi="Times New Roman" w:cs="Times New Roman"/>
          <w:b/>
          <w:bCs/>
          <w:sz w:val="28"/>
          <w:szCs w:val="28"/>
          <w:lang w:eastAsia="ru-RU"/>
        </w:rPr>
        <w:t>8</w:t>
      </w:r>
      <w:r w:rsidRPr="0039262D">
        <w:rPr>
          <w:rFonts w:ascii="Times New Roman" w:eastAsia="Times New Roman" w:hAnsi="Times New Roman" w:cs="Times New Roman"/>
          <w:b/>
          <w:bCs/>
          <w:sz w:val="28"/>
          <w:szCs w:val="28"/>
          <w:lang w:eastAsia="ru-RU"/>
        </w:rPr>
        <w:t xml:space="preserve">. </w:t>
      </w:r>
      <w:r w:rsidRPr="000C55E2">
        <w:rPr>
          <w:rFonts w:ascii="Times New Roman" w:eastAsia="Times New Roman" w:hAnsi="Times New Roman" w:cs="Times New Roman"/>
          <w:b/>
          <w:bCs/>
          <w:sz w:val="28"/>
          <w:szCs w:val="28"/>
          <w:lang w:eastAsia="ru-RU"/>
        </w:rPr>
        <w:t>Економічне обґрунтування про</w:t>
      </w:r>
      <w:r>
        <w:rPr>
          <w:rFonts w:ascii="Times New Roman" w:eastAsia="Times New Roman" w:hAnsi="Times New Roman" w:cs="Times New Roman"/>
          <w:b/>
          <w:bCs/>
          <w:sz w:val="28"/>
          <w:szCs w:val="28"/>
          <w:lang w:eastAsia="ru-RU"/>
        </w:rPr>
        <w:t>є</w:t>
      </w:r>
      <w:r w:rsidRPr="000C55E2">
        <w:rPr>
          <w:rFonts w:ascii="Times New Roman" w:eastAsia="Times New Roman" w:hAnsi="Times New Roman" w:cs="Times New Roman"/>
          <w:b/>
          <w:bCs/>
          <w:sz w:val="28"/>
          <w:szCs w:val="28"/>
          <w:lang w:eastAsia="ru-RU"/>
        </w:rPr>
        <w:t xml:space="preserve">ктів, спрямованих на удосконалення організаційно - технічного розвитку виробництва </w:t>
      </w:r>
    </w:p>
    <w:p w14:paraId="55ECEB81" w14:textId="77777777" w:rsidR="0003303A" w:rsidRPr="0003303A" w:rsidRDefault="0003303A" w:rsidP="0003303A">
      <w:pPr>
        <w:tabs>
          <w:tab w:val="left" w:pos="0"/>
        </w:tabs>
        <w:jc w:val="both"/>
        <w:rPr>
          <w:rFonts w:ascii="Times New Roman" w:hAnsi="Times New Roman" w:cs="Times New Roman"/>
          <w:i/>
        </w:rPr>
      </w:pPr>
      <w:r w:rsidRPr="0003303A">
        <w:rPr>
          <w:rFonts w:ascii="Times New Roman" w:hAnsi="Times New Roman" w:cs="Times New Roman"/>
          <w:b/>
          <w:bCs/>
          <w:iCs/>
          <w:color w:val="000000"/>
          <w:lang w:eastAsia="ru-RU"/>
        </w:rPr>
        <w:t xml:space="preserve">Зміст. </w:t>
      </w:r>
      <w:r w:rsidRPr="0003303A">
        <w:rPr>
          <w:rFonts w:ascii="Times New Roman" w:hAnsi="Times New Roman" w:cs="Times New Roman"/>
          <w:i/>
        </w:rPr>
        <w:t>Напрями вдосконалювання організації бізнес діяльності й роль характеристики робочих місць у цьому процесі. Оснащення робочих місць, їх раціональне планування й організація обслуговування. Методи визначення ефективності заходів, пов'язаних з удосконалюванням організації бізнес діяльності. Поділ (спеціалізація) і кооперація бізнес процесів (трудових операцій) як основа організації бізнесу. Критерії ефективності заходів щодо вдосконалювання спеціалізації й кооперації. Ефективність організаційних заходів, спрямованих на раціоналізацію режимів праці й відпочинку. Заходи щодо поліпшення умов протікання трудового процесу в комплексному процесі вдосконалювання організації бізнесу. Оцінка ефективності проектних рішень по вдосконалюванню організації бізнес процесів. Технічне переозброєння й розвиток бізнес діяльності. Визначення економічної доцільності заходів щодо вдосконалювання технічного розвитку бізнес діяльності.</w:t>
      </w:r>
    </w:p>
    <w:p w14:paraId="7D1396FD" w14:textId="12E99AC0" w:rsidR="0003303A" w:rsidRPr="000C55E2" w:rsidRDefault="0003303A" w:rsidP="0003303A">
      <w:pPr>
        <w:spacing w:before="120" w:after="120"/>
        <w:ind w:left="284"/>
        <w:jc w:val="center"/>
        <w:rPr>
          <w:rFonts w:ascii="Times New Roman" w:eastAsia="Times New Roman" w:hAnsi="Times New Roman" w:cs="Times New Roman"/>
          <w:b/>
          <w:bCs/>
          <w:sz w:val="28"/>
          <w:szCs w:val="28"/>
          <w:lang w:eastAsia="ru-RU"/>
        </w:rPr>
      </w:pPr>
      <w:r w:rsidRPr="0039262D">
        <w:rPr>
          <w:rFonts w:ascii="Times New Roman" w:eastAsia="Times New Roman" w:hAnsi="Times New Roman" w:cs="Times New Roman"/>
          <w:b/>
          <w:bCs/>
          <w:sz w:val="28"/>
          <w:szCs w:val="28"/>
          <w:lang w:eastAsia="ru-RU"/>
        </w:rPr>
        <w:t xml:space="preserve">Тема </w:t>
      </w:r>
      <w:r w:rsidR="005D5304">
        <w:rPr>
          <w:rFonts w:ascii="Times New Roman" w:eastAsia="Times New Roman" w:hAnsi="Times New Roman" w:cs="Times New Roman"/>
          <w:b/>
          <w:bCs/>
          <w:sz w:val="28"/>
          <w:szCs w:val="28"/>
          <w:lang w:eastAsia="ru-RU"/>
        </w:rPr>
        <w:t>19</w:t>
      </w:r>
      <w:r w:rsidRPr="0039262D">
        <w:rPr>
          <w:rFonts w:ascii="Times New Roman" w:eastAsia="Times New Roman" w:hAnsi="Times New Roman" w:cs="Times New Roman"/>
          <w:b/>
          <w:bCs/>
          <w:sz w:val="28"/>
          <w:szCs w:val="28"/>
          <w:lang w:eastAsia="ru-RU"/>
        </w:rPr>
        <w:t xml:space="preserve">. </w:t>
      </w:r>
      <w:r w:rsidRPr="000C55E2">
        <w:rPr>
          <w:rFonts w:ascii="Times New Roman" w:eastAsia="Times New Roman" w:hAnsi="Times New Roman" w:cs="Times New Roman"/>
          <w:b/>
          <w:bCs/>
          <w:sz w:val="28"/>
          <w:szCs w:val="28"/>
          <w:lang w:eastAsia="ru-RU"/>
        </w:rPr>
        <w:t>Економічне обґрунтування про</w:t>
      </w:r>
      <w:r>
        <w:rPr>
          <w:rFonts w:ascii="Times New Roman" w:eastAsia="Times New Roman" w:hAnsi="Times New Roman" w:cs="Times New Roman"/>
          <w:b/>
          <w:bCs/>
          <w:sz w:val="28"/>
          <w:szCs w:val="28"/>
          <w:lang w:eastAsia="ru-RU"/>
        </w:rPr>
        <w:t>є</w:t>
      </w:r>
      <w:r w:rsidRPr="000C55E2">
        <w:rPr>
          <w:rFonts w:ascii="Times New Roman" w:eastAsia="Times New Roman" w:hAnsi="Times New Roman" w:cs="Times New Roman"/>
          <w:b/>
          <w:bCs/>
          <w:sz w:val="28"/>
          <w:szCs w:val="28"/>
          <w:lang w:eastAsia="ru-RU"/>
        </w:rPr>
        <w:t>ктів, спрямованих на удосконалення управлінської діяльності</w:t>
      </w:r>
    </w:p>
    <w:p w14:paraId="73947406" w14:textId="77777777" w:rsidR="0003303A" w:rsidRPr="0003303A" w:rsidRDefault="0003303A" w:rsidP="0003303A">
      <w:pPr>
        <w:tabs>
          <w:tab w:val="left" w:pos="0"/>
        </w:tabs>
        <w:jc w:val="both"/>
        <w:rPr>
          <w:rFonts w:ascii="Times New Roman" w:hAnsi="Times New Roman" w:cs="Times New Roman"/>
          <w:i/>
        </w:rPr>
      </w:pPr>
      <w:r w:rsidRPr="0003303A">
        <w:rPr>
          <w:rFonts w:ascii="Times New Roman" w:hAnsi="Times New Roman" w:cs="Times New Roman"/>
          <w:b/>
          <w:bCs/>
          <w:iCs/>
          <w:color w:val="000000"/>
          <w:lang w:eastAsia="ru-RU"/>
        </w:rPr>
        <w:t xml:space="preserve">Зміст. </w:t>
      </w:r>
      <w:r w:rsidRPr="0003303A">
        <w:rPr>
          <w:rFonts w:ascii="Times New Roman" w:hAnsi="Times New Roman" w:cs="Times New Roman"/>
          <w:i/>
        </w:rPr>
        <w:t>Особливість управлінської діяльності. Сутність ефекту в управлінській діяльності, критеріїв і підходи до його визначення. Показники ефективності управління, що виявляються через кінцеві результати діяльності організації. Показники ефективності управління, що характеризують зміст та організацію процесів управління. Показники ефективності управління, які носять нормативний характер. Інтегральний показник оцінки ефективності управління. Соціальне управління. Соціально-економічна ефективність бізнесу. Економічні показники ефективності роботи з персоналом організації. Оціночні критерії ефективності управління персоналом в організації.</w:t>
      </w:r>
    </w:p>
    <w:p w14:paraId="2133FDCC" w14:textId="58BEF42E" w:rsidR="0003303A" w:rsidRPr="000C55E2" w:rsidRDefault="0003303A" w:rsidP="0003303A">
      <w:pPr>
        <w:spacing w:before="120" w:after="120"/>
        <w:ind w:left="284"/>
        <w:jc w:val="center"/>
        <w:rPr>
          <w:rFonts w:ascii="Times New Roman" w:eastAsia="Times New Roman" w:hAnsi="Times New Roman" w:cs="Times New Roman"/>
          <w:b/>
          <w:bCs/>
          <w:sz w:val="28"/>
          <w:szCs w:val="28"/>
          <w:lang w:eastAsia="ru-RU"/>
        </w:rPr>
      </w:pPr>
      <w:r w:rsidRPr="0039262D">
        <w:rPr>
          <w:rFonts w:ascii="Times New Roman" w:eastAsia="Times New Roman" w:hAnsi="Times New Roman" w:cs="Times New Roman"/>
          <w:b/>
          <w:bCs/>
          <w:sz w:val="28"/>
          <w:szCs w:val="28"/>
          <w:lang w:eastAsia="ru-RU"/>
        </w:rPr>
        <w:t xml:space="preserve">Тема </w:t>
      </w:r>
      <w:r>
        <w:rPr>
          <w:rFonts w:ascii="Times New Roman" w:eastAsia="Times New Roman" w:hAnsi="Times New Roman" w:cs="Times New Roman"/>
          <w:b/>
          <w:bCs/>
          <w:sz w:val="28"/>
          <w:szCs w:val="28"/>
          <w:lang w:eastAsia="ru-RU"/>
        </w:rPr>
        <w:t>2</w:t>
      </w:r>
      <w:r w:rsidR="005D5304">
        <w:rPr>
          <w:rFonts w:ascii="Times New Roman" w:eastAsia="Times New Roman" w:hAnsi="Times New Roman" w:cs="Times New Roman"/>
          <w:b/>
          <w:bCs/>
          <w:sz w:val="28"/>
          <w:szCs w:val="28"/>
          <w:lang w:eastAsia="ru-RU"/>
        </w:rPr>
        <w:t>0</w:t>
      </w:r>
      <w:r w:rsidRPr="0039262D">
        <w:rPr>
          <w:rFonts w:ascii="Times New Roman" w:eastAsia="Times New Roman" w:hAnsi="Times New Roman" w:cs="Times New Roman"/>
          <w:b/>
          <w:bCs/>
          <w:sz w:val="28"/>
          <w:szCs w:val="28"/>
          <w:lang w:eastAsia="ru-RU"/>
        </w:rPr>
        <w:t xml:space="preserve">. </w:t>
      </w:r>
      <w:r w:rsidRPr="000C55E2">
        <w:rPr>
          <w:rFonts w:ascii="Times New Roman" w:eastAsia="Times New Roman" w:hAnsi="Times New Roman" w:cs="Times New Roman"/>
          <w:b/>
          <w:bCs/>
          <w:sz w:val="28"/>
          <w:szCs w:val="28"/>
          <w:lang w:eastAsia="ru-RU"/>
        </w:rPr>
        <w:t>Економічне обґрунтування про</w:t>
      </w:r>
      <w:r>
        <w:rPr>
          <w:rFonts w:ascii="Times New Roman" w:eastAsia="Times New Roman" w:hAnsi="Times New Roman" w:cs="Times New Roman"/>
          <w:b/>
          <w:bCs/>
          <w:sz w:val="28"/>
          <w:szCs w:val="28"/>
          <w:lang w:eastAsia="ru-RU"/>
        </w:rPr>
        <w:t>є</w:t>
      </w:r>
      <w:r w:rsidRPr="000C55E2">
        <w:rPr>
          <w:rFonts w:ascii="Times New Roman" w:eastAsia="Times New Roman" w:hAnsi="Times New Roman" w:cs="Times New Roman"/>
          <w:b/>
          <w:bCs/>
          <w:sz w:val="28"/>
          <w:szCs w:val="28"/>
          <w:lang w:eastAsia="ru-RU"/>
        </w:rPr>
        <w:t>ктів, пов’язаних з інвестиційною діяльністю</w:t>
      </w:r>
    </w:p>
    <w:p w14:paraId="629C3913" w14:textId="77777777" w:rsidR="0003303A" w:rsidRPr="0003303A" w:rsidRDefault="0003303A" w:rsidP="0003303A">
      <w:pPr>
        <w:tabs>
          <w:tab w:val="left" w:pos="0"/>
        </w:tabs>
        <w:jc w:val="both"/>
        <w:rPr>
          <w:rFonts w:ascii="Times New Roman" w:hAnsi="Times New Roman" w:cs="Times New Roman"/>
          <w:i/>
        </w:rPr>
      </w:pPr>
      <w:r w:rsidRPr="0003303A">
        <w:rPr>
          <w:rFonts w:ascii="Times New Roman" w:hAnsi="Times New Roman" w:cs="Times New Roman"/>
          <w:b/>
          <w:bCs/>
          <w:iCs/>
          <w:color w:val="000000"/>
          <w:lang w:eastAsia="ru-RU"/>
        </w:rPr>
        <w:t xml:space="preserve">Зміст. </w:t>
      </w:r>
      <w:r w:rsidRPr="0003303A">
        <w:rPr>
          <w:rFonts w:ascii="Times New Roman" w:hAnsi="Times New Roman" w:cs="Times New Roman"/>
          <w:i/>
        </w:rPr>
        <w:t>Характеристика інвестиційного проєкту і його ефективності. Базові принципи при оцінці ефективності реальних інвестицій та етапи її проведення. Забезпечення відповідності прибутковості проєкту з урахуванням фактору часу. Однократні й багаторазові інвестиційні вкладення в реалізацію проєкту. Дисконтування грошових потоків і види застосовуваних цін. Норма дисконту, поточний (справжній) та дисконтований дохід (вартість) проєкту. Дисконт проєкту. Внутрішня норма прибутковості проєкту й потреба в його додатковому фінансуванні. Індекси прибутковості витрат і інвестицій по проєкту. Строк (період) окупності проєкту.</w:t>
      </w:r>
    </w:p>
    <w:p w14:paraId="641683F7" w14:textId="41CA82EA" w:rsidR="00B56C83" w:rsidRPr="007A054D" w:rsidRDefault="006B6B28" w:rsidP="00282A31">
      <w:pPr>
        <w:pStyle w:val="a4"/>
        <w:spacing w:before="120" w:after="120"/>
        <w:ind w:left="119"/>
        <w:jc w:val="center"/>
        <w:rPr>
          <w:b/>
          <w:sz w:val="32"/>
          <w:szCs w:val="32"/>
          <w:lang w:val="uk-UA"/>
        </w:rPr>
      </w:pPr>
      <w:r w:rsidRPr="007A054D">
        <w:rPr>
          <w:b/>
          <w:bCs/>
          <w:sz w:val="32"/>
          <w:szCs w:val="32"/>
          <w:lang w:val="uk-UA"/>
        </w:rPr>
        <w:t>5. Теми лекційних занять</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990"/>
        <w:gridCol w:w="850"/>
        <w:gridCol w:w="851"/>
        <w:gridCol w:w="1417"/>
      </w:tblGrid>
      <w:tr w:rsidR="00B56C83" w:rsidRPr="00A31F4F" w14:paraId="23B0815D" w14:textId="77777777" w:rsidTr="005F69DD">
        <w:tc>
          <w:tcPr>
            <w:tcW w:w="1418" w:type="dxa"/>
            <w:vMerge w:val="restart"/>
            <w:tcBorders>
              <w:top w:val="single" w:sz="4" w:space="0" w:color="auto"/>
              <w:left w:val="single" w:sz="4" w:space="0" w:color="auto"/>
              <w:bottom w:val="single" w:sz="4" w:space="0" w:color="auto"/>
              <w:right w:val="single" w:sz="4" w:space="0" w:color="auto"/>
            </w:tcBorders>
            <w:hideMark/>
          </w:tcPr>
          <w:p w14:paraId="092C66B5" w14:textId="77777777" w:rsidR="006B6B28" w:rsidRPr="006B6B28" w:rsidRDefault="006B6B28" w:rsidP="006B6B28">
            <w:pPr>
              <w:pStyle w:val="Default"/>
              <w:jc w:val="center"/>
              <w:rPr>
                <w:rFonts w:ascii="Times New Roman" w:hAnsi="Times New Roman" w:cs="Times New Roman"/>
                <w:b/>
                <w:bCs/>
                <w:sz w:val="22"/>
                <w:szCs w:val="22"/>
                <w:lang w:val="uk-UA"/>
              </w:rPr>
            </w:pPr>
            <w:r w:rsidRPr="006B6B28">
              <w:rPr>
                <w:rFonts w:ascii="Times New Roman" w:hAnsi="Times New Roman" w:cs="Times New Roman"/>
                <w:b/>
                <w:bCs/>
                <w:sz w:val="22"/>
                <w:szCs w:val="22"/>
                <w:lang w:val="uk-UA"/>
              </w:rPr>
              <w:t xml:space="preserve">№ змістового </w:t>
            </w:r>
          </w:p>
          <w:p w14:paraId="6AB1D8C4" w14:textId="7588376F" w:rsidR="00B56C83" w:rsidRPr="00A31F4F" w:rsidRDefault="006B6B28" w:rsidP="006B6B28">
            <w:pPr>
              <w:autoSpaceDE w:val="0"/>
              <w:autoSpaceDN w:val="0"/>
              <w:spacing w:line="276" w:lineRule="auto"/>
              <w:ind w:left="-70"/>
              <w:jc w:val="center"/>
              <w:rPr>
                <w:rFonts w:ascii="Times New Roman" w:hAnsi="Times New Roman" w:cs="Times New Roman"/>
                <w:b/>
                <w:sz w:val="20"/>
                <w:szCs w:val="20"/>
                <w:lang w:eastAsia="en-US"/>
              </w:rPr>
            </w:pPr>
            <w:r w:rsidRPr="006B6B28">
              <w:rPr>
                <w:rFonts w:ascii="Times New Roman" w:hAnsi="Times New Roman" w:cs="Times New Roman"/>
                <w:b/>
                <w:bCs/>
                <w:sz w:val="22"/>
                <w:szCs w:val="22"/>
              </w:rPr>
              <w:t>модуля</w:t>
            </w:r>
            <w:r w:rsidRPr="006B6B28">
              <w:rPr>
                <w:sz w:val="22"/>
                <w:szCs w:val="22"/>
              </w:rPr>
              <w:t xml:space="preserve"> </w:t>
            </w:r>
          </w:p>
        </w:tc>
        <w:tc>
          <w:tcPr>
            <w:tcW w:w="4990" w:type="dxa"/>
            <w:vMerge w:val="restart"/>
            <w:tcBorders>
              <w:top w:val="single" w:sz="4" w:space="0" w:color="auto"/>
              <w:left w:val="single" w:sz="4" w:space="0" w:color="auto"/>
              <w:bottom w:val="single" w:sz="4" w:space="0" w:color="auto"/>
              <w:right w:val="single" w:sz="4" w:space="0" w:color="auto"/>
            </w:tcBorders>
            <w:hideMark/>
          </w:tcPr>
          <w:p w14:paraId="43D5D695" w14:textId="77777777" w:rsidR="00B56C83" w:rsidRPr="00A31F4F" w:rsidRDefault="00B56C83" w:rsidP="00D11C9F">
            <w:pPr>
              <w:autoSpaceDE w:val="0"/>
              <w:autoSpaceDN w:val="0"/>
              <w:spacing w:line="276" w:lineRule="auto"/>
              <w:jc w:val="center"/>
              <w:rPr>
                <w:rFonts w:ascii="Times New Roman" w:hAnsi="Times New Roman" w:cs="Times New Roman"/>
                <w:b/>
                <w:sz w:val="20"/>
                <w:szCs w:val="20"/>
                <w:lang w:eastAsia="en-US"/>
              </w:rPr>
            </w:pPr>
            <w:r w:rsidRPr="007A054D">
              <w:rPr>
                <w:rFonts w:ascii="Times New Roman" w:hAnsi="Times New Roman" w:cs="Times New Roman"/>
                <w:b/>
              </w:rPr>
              <w:t>Назва теми</w:t>
            </w:r>
          </w:p>
        </w:tc>
        <w:tc>
          <w:tcPr>
            <w:tcW w:w="1701" w:type="dxa"/>
            <w:gridSpan w:val="2"/>
            <w:tcBorders>
              <w:top w:val="single" w:sz="4" w:space="0" w:color="auto"/>
              <w:left w:val="single" w:sz="4" w:space="0" w:color="auto"/>
              <w:bottom w:val="single" w:sz="4" w:space="0" w:color="auto"/>
              <w:right w:val="single" w:sz="4" w:space="0" w:color="auto"/>
            </w:tcBorders>
            <w:hideMark/>
          </w:tcPr>
          <w:p w14:paraId="7D95E3DF" w14:textId="77777777" w:rsidR="00B56C83" w:rsidRPr="00A31F4F" w:rsidRDefault="00B56C83" w:rsidP="00D11C9F">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Кількість</w:t>
            </w:r>
          </w:p>
          <w:p w14:paraId="7A53E8BB" w14:textId="77777777" w:rsidR="00B56C83" w:rsidRPr="00A31F4F" w:rsidRDefault="00B56C83" w:rsidP="00D11C9F">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годин</w:t>
            </w:r>
          </w:p>
        </w:tc>
        <w:tc>
          <w:tcPr>
            <w:tcW w:w="1417" w:type="dxa"/>
            <w:tcBorders>
              <w:top w:val="single" w:sz="4" w:space="0" w:color="auto"/>
              <w:left w:val="single" w:sz="4" w:space="0" w:color="auto"/>
              <w:bottom w:val="single" w:sz="4" w:space="0" w:color="auto"/>
              <w:right w:val="single" w:sz="4" w:space="0" w:color="auto"/>
            </w:tcBorders>
          </w:tcPr>
          <w:p w14:paraId="00143E8E" w14:textId="77777777" w:rsidR="00B56C83" w:rsidRPr="00A31F4F" w:rsidRDefault="00B56C83" w:rsidP="00D11C9F">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Згідно з розкладом</w:t>
            </w:r>
          </w:p>
        </w:tc>
      </w:tr>
      <w:tr w:rsidR="00B56C83" w:rsidRPr="00A31F4F" w14:paraId="5D759483" w14:textId="77777777" w:rsidTr="005F69DD">
        <w:trPr>
          <w:trHeight w:val="26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55F93F8" w14:textId="77777777" w:rsidR="00B56C83" w:rsidRPr="00A31F4F" w:rsidRDefault="00B56C83" w:rsidP="00D11C9F">
            <w:pPr>
              <w:suppressAutoHyphens w:val="0"/>
              <w:rPr>
                <w:rFonts w:ascii="Times New Roman" w:hAnsi="Times New Roman" w:cs="Times New Roman"/>
                <w:sz w:val="20"/>
                <w:szCs w:val="20"/>
                <w:lang w:eastAsia="en-US"/>
              </w:rPr>
            </w:pPr>
          </w:p>
        </w:tc>
        <w:tc>
          <w:tcPr>
            <w:tcW w:w="4990" w:type="dxa"/>
            <w:vMerge/>
            <w:tcBorders>
              <w:top w:val="single" w:sz="4" w:space="0" w:color="auto"/>
              <w:left w:val="single" w:sz="4" w:space="0" w:color="auto"/>
              <w:bottom w:val="single" w:sz="4" w:space="0" w:color="auto"/>
              <w:right w:val="single" w:sz="4" w:space="0" w:color="auto"/>
            </w:tcBorders>
            <w:vAlign w:val="center"/>
            <w:hideMark/>
          </w:tcPr>
          <w:p w14:paraId="7EBC67A2" w14:textId="77777777" w:rsidR="00B56C83" w:rsidRPr="00A31F4F" w:rsidRDefault="00B56C83" w:rsidP="00D11C9F">
            <w:pPr>
              <w:suppressAutoHyphens w:val="0"/>
              <w:rPr>
                <w:rFonts w:ascii="Times New Roman"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14:paraId="1CE0AA30" w14:textId="77777777" w:rsidR="00B56C83" w:rsidRPr="00A31F4F" w:rsidRDefault="00B56C83" w:rsidP="00D11C9F">
            <w:pPr>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о/</w:t>
            </w:r>
            <w:proofErr w:type="spellStart"/>
            <w:r w:rsidRPr="00A31F4F">
              <w:rPr>
                <w:rFonts w:ascii="Times New Roman" w:hAnsi="Times New Roman" w:cs="Times New Roman"/>
                <w:b/>
                <w:sz w:val="20"/>
                <w:szCs w:val="20"/>
              </w:rPr>
              <w:t>д.ф</w:t>
            </w:r>
            <w:proofErr w:type="spellEnd"/>
            <w:r w:rsidRPr="00A31F4F">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71EDC27C" w14:textId="77777777" w:rsidR="00B56C83" w:rsidRPr="00A31F4F" w:rsidRDefault="00B56C83" w:rsidP="00D11C9F">
            <w:pPr>
              <w:spacing w:line="276" w:lineRule="auto"/>
              <w:jc w:val="center"/>
              <w:rPr>
                <w:rFonts w:ascii="Times New Roman" w:hAnsi="Times New Roman" w:cs="Times New Roman"/>
                <w:b/>
                <w:sz w:val="20"/>
                <w:szCs w:val="20"/>
                <w:lang w:eastAsia="en-US"/>
              </w:rPr>
            </w:pPr>
            <w:proofErr w:type="spellStart"/>
            <w:r w:rsidRPr="00A31F4F">
              <w:rPr>
                <w:rFonts w:ascii="Times New Roman" w:hAnsi="Times New Roman" w:cs="Times New Roman"/>
                <w:b/>
                <w:sz w:val="20"/>
                <w:szCs w:val="20"/>
              </w:rPr>
              <w:t>з.ф</w:t>
            </w:r>
            <w:proofErr w:type="spellEnd"/>
            <w:r w:rsidRPr="00A31F4F">
              <w:rPr>
                <w:rFonts w:ascii="Times New Roman" w:hAnsi="Times New Roman" w:cs="Times New Roman"/>
                <w:b/>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494B0116" w14:textId="77777777" w:rsidR="00B56C83" w:rsidRPr="00A31F4F" w:rsidRDefault="00B56C83" w:rsidP="00D11C9F">
            <w:pPr>
              <w:spacing w:line="276" w:lineRule="auto"/>
              <w:jc w:val="center"/>
              <w:rPr>
                <w:rFonts w:ascii="Times New Roman" w:hAnsi="Times New Roman" w:cs="Times New Roman"/>
                <w:sz w:val="20"/>
                <w:szCs w:val="20"/>
              </w:rPr>
            </w:pPr>
          </w:p>
        </w:tc>
      </w:tr>
      <w:tr w:rsidR="00B56C83" w:rsidRPr="00A31F4F" w14:paraId="30D4FFEF" w14:textId="77777777" w:rsidTr="005F69DD">
        <w:trPr>
          <w:trHeight w:val="88"/>
        </w:trPr>
        <w:tc>
          <w:tcPr>
            <w:tcW w:w="1418" w:type="dxa"/>
            <w:tcBorders>
              <w:top w:val="single" w:sz="4" w:space="0" w:color="auto"/>
              <w:left w:val="single" w:sz="4" w:space="0" w:color="auto"/>
              <w:bottom w:val="single" w:sz="4" w:space="0" w:color="auto"/>
              <w:right w:val="single" w:sz="4" w:space="0" w:color="auto"/>
            </w:tcBorders>
            <w:vAlign w:val="center"/>
            <w:hideMark/>
          </w:tcPr>
          <w:p w14:paraId="02CF5889" w14:textId="77777777" w:rsidR="00B56C83" w:rsidRPr="0030619E" w:rsidRDefault="00B56C83" w:rsidP="00D11C9F">
            <w:pPr>
              <w:suppressAutoHyphens w:val="0"/>
              <w:jc w:val="center"/>
              <w:rPr>
                <w:rFonts w:ascii="Times New Roman" w:hAnsi="Times New Roman" w:cs="Times New Roman"/>
                <w:b/>
                <w:iCs/>
                <w:sz w:val="20"/>
                <w:szCs w:val="20"/>
                <w:lang w:eastAsia="en-US"/>
              </w:rPr>
            </w:pPr>
            <w:r w:rsidRPr="0030619E">
              <w:rPr>
                <w:rFonts w:ascii="Times New Roman" w:hAnsi="Times New Roman" w:cs="Times New Roman"/>
                <w:b/>
                <w:iCs/>
                <w:sz w:val="20"/>
                <w:szCs w:val="20"/>
                <w:lang w:eastAsia="en-US"/>
              </w:rPr>
              <w:t>1</w:t>
            </w:r>
          </w:p>
        </w:tc>
        <w:tc>
          <w:tcPr>
            <w:tcW w:w="4990" w:type="dxa"/>
            <w:tcBorders>
              <w:top w:val="single" w:sz="4" w:space="0" w:color="auto"/>
              <w:left w:val="single" w:sz="4" w:space="0" w:color="auto"/>
              <w:bottom w:val="single" w:sz="4" w:space="0" w:color="auto"/>
              <w:right w:val="single" w:sz="4" w:space="0" w:color="auto"/>
            </w:tcBorders>
            <w:vAlign w:val="center"/>
            <w:hideMark/>
          </w:tcPr>
          <w:p w14:paraId="6784254E" w14:textId="77777777" w:rsidR="00B56C83" w:rsidRPr="0030619E" w:rsidRDefault="00B56C83" w:rsidP="00D11C9F">
            <w:pPr>
              <w:suppressAutoHyphens w:val="0"/>
              <w:jc w:val="center"/>
              <w:rPr>
                <w:rFonts w:ascii="Times New Roman" w:hAnsi="Times New Roman" w:cs="Times New Roman"/>
                <w:b/>
                <w:iCs/>
                <w:sz w:val="20"/>
                <w:szCs w:val="20"/>
                <w:lang w:eastAsia="en-US"/>
              </w:rPr>
            </w:pPr>
            <w:r w:rsidRPr="0030619E">
              <w:rPr>
                <w:rFonts w:ascii="Times New Roman" w:hAnsi="Times New Roman" w:cs="Times New Roman"/>
                <w:b/>
                <w:iCs/>
                <w:sz w:val="20"/>
                <w:szCs w:val="20"/>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14:paraId="5398219D" w14:textId="77777777" w:rsidR="00B56C83" w:rsidRPr="0030619E" w:rsidRDefault="00B56C83" w:rsidP="00D11C9F">
            <w:pPr>
              <w:spacing w:line="276" w:lineRule="auto"/>
              <w:jc w:val="center"/>
              <w:rPr>
                <w:rFonts w:ascii="Times New Roman" w:hAnsi="Times New Roman" w:cs="Times New Roman"/>
                <w:b/>
                <w:iCs/>
                <w:sz w:val="20"/>
                <w:szCs w:val="20"/>
              </w:rPr>
            </w:pPr>
            <w:r w:rsidRPr="0030619E">
              <w:rPr>
                <w:rFonts w:ascii="Times New Roman" w:hAnsi="Times New Roman" w:cs="Times New Roman"/>
                <w:b/>
                <w:iCs/>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14:paraId="0E4E73AF" w14:textId="77777777" w:rsidR="00B56C83" w:rsidRPr="0030619E" w:rsidRDefault="00B56C83" w:rsidP="00D11C9F">
            <w:pPr>
              <w:spacing w:line="276" w:lineRule="auto"/>
              <w:jc w:val="center"/>
              <w:rPr>
                <w:rFonts w:ascii="Times New Roman" w:hAnsi="Times New Roman" w:cs="Times New Roman"/>
                <w:b/>
                <w:iCs/>
                <w:sz w:val="20"/>
                <w:szCs w:val="20"/>
              </w:rPr>
            </w:pPr>
            <w:r w:rsidRPr="0030619E">
              <w:rPr>
                <w:rFonts w:ascii="Times New Roman" w:hAnsi="Times New Roman" w:cs="Times New Roman"/>
                <w:b/>
                <w:iCs/>
                <w:sz w:val="20"/>
                <w:szCs w:val="20"/>
              </w:rPr>
              <w:t>4</w:t>
            </w:r>
          </w:p>
        </w:tc>
        <w:tc>
          <w:tcPr>
            <w:tcW w:w="1417" w:type="dxa"/>
            <w:tcBorders>
              <w:top w:val="single" w:sz="4" w:space="0" w:color="auto"/>
              <w:left w:val="single" w:sz="4" w:space="0" w:color="auto"/>
              <w:bottom w:val="single" w:sz="4" w:space="0" w:color="auto"/>
              <w:right w:val="single" w:sz="4" w:space="0" w:color="auto"/>
            </w:tcBorders>
          </w:tcPr>
          <w:p w14:paraId="72B8A669" w14:textId="77777777" w:rsidR="00B56C83" w:rsidRPr="0030619E" w:rsidRDefault="00B56C83" w:rsidP="00D11C9F">
            <w:pPr>
              <w:spacing w:line="276" w:lineRule="auto"/>
              <w:jc w:val="center"/>
              <w:rPr>
                <w:rFonts w:ascii="Times New Roman" w:hAnsi="Times New Roman" w:cs="Times New Roman"/>
                <w:b/>
                <w:iCs/>
                <w:sz w:val="20"/>
                <w:szCs w:val="20"/>
              </w:rPr>
            </w:pPr>
            <w:r w:rsidRPr="0030619E">
              <w:rPr>
                <w:rFonts w:ascii="Times New Roman" w:hAnsi="Times New Roman" w:cs="Times New Roman"/>
                <w:b/>
                <w:iCs/>
                <w:sz w:val="20"/>
                <w:szCs w:val="20"/>
              </w:rPr>
              <w:t>5</w:t>
            </w:r>
          </w:p>
        </w:tc>
      </w:tr>
      <w:tr w:rsidR="00490F76" w:rsidRPr="00A31F4F" w14:paraId="09548835" w14:textId="77777777" w:rsidTr="005F69DD">
        <w:trPr>
          <w:trHeight w:val="337"/>
        </w:trPr>
        <w:tc>
          <w:tcPr>
            <w:tcW w:w="1418" w:type="dxa"/>
            <w:vMerge w:val="restart"/>
            <w:tcBorders>
              <w:top w:val="single" w:sz="4" w:space="0" w:color="auto"/>
              <w:left w:val="single" w:sz="4" w:space="0" w:color="auto"/>
              <w:right w:val="single" w:sz="4" w:space="0" w:color="auto"/>
            </w:tcBorders>
            <w:hideMark/>
          </w:tcPr>
          <w:p w14:paraId="54B414F2" w14:textId="77777777" w:rsidR="00490F76" w:rsidRPr="004507D0" w:rsidRDefault="00490F76" w:rsidP="009962B3">
            <w:pPr>
              <w:autoSpaceDE w:val="0"/>
              <w:autoSpaceDN w:val="0"/>
              <w:jc w:val="center"/>
              <w:rPr>
                <w:rFonts w:ascii="Times New Roman" w:hAnsi="Times New Roman" w:cs="Times New Roman"/>
                <w:sz w:val="28"/>
                <w:szCs w:val="28"/>
                <w:lang w:val="ru-RU"/>
              </w:rPr>
            </w:pPr>
          </w:p>
          <w:p w14:paraId="766B3BFA" w14:textId="0ECC7513" w:rsidR="00490F76" w:rsidRPr="004507D0" w:rsidRDefault="00490F76" w:rsidP="009962B3">
            <w:pPr>
              <w:autoSpaceDE w:val="0"/>
              <w:autoSpaceDN w:val="0"/>
              <w:jc w:val="center"/>
              <w:rPr>
                <w:rFonts w:ascii="Times New Roman" w:hAnsi="Times New Roman" w:cs="Times New Roman"/>
                <w:b/>
                <w:bCs/>
                <w:sz w:val="28"/>
                <w:szCs w:val="28"/>
                <w:lang w:val="ru-RU" w:eastAsia="en-US"/>
              </w:rPr>
            </w:pPr>
            <w:r w:rsidRPr="004507D0">
              <w:rPr>
                <w:rFonts w:ascii="Times New Roman" w:hAnsi="Times New Roman" w:cs="Times New Roman"/>
                <w:b/>
                <w:bCs/>
                <w:sz w:val="28"/>
                <w:szCs w:val="28"/>
                <w:lang w:val="ru-RU"/>
              </w:rPr>
              <w:t>1</w:t>
            </w:r>
          </w:p>
        </w:tc>
        <w:tc>
          <w:tcPr>
            <w:tcW w:w="4990" w:type="dxa"/>
            <w:tcBorders>
              <w:top w:val="single" w:sz="4" w:space="0" w:color="auto"/>
              <w:left w:val="single" w:sz="4" w:space="0" w:color="auto"/>
              <w:bottom w:val="single" w:sz="4" w:space="0" w:color="auto"/>
              <w:right w:val="single" w:sz="4" w:space="0" w:color="auto"/>
            </w:tcBorders>
            <w:hideMark/>
          </w:tcPr>
          <w:p w14:paraId="1535A5E5" w14:textId="77777777" w:rsidR="00490F76" w:rsidRPr="005D5304" w:rsidRDefault="00490F76" w:rsidP="006B6B28">
            <w:pPr>
              <w:ind w:left="-85"/>
              <w:jc w:val="center"/>
              <w:rPr>
                <w:rFonts w:ascii="Times New Roman" w:hAnsi="Times New Roman" w:cs="Times New Roman"/>
                <w:b/>
                <w:bCs/>
                <w:lang w:val="ru-RU"/>
              </w:rPr>
            </w:pPr>
            <w:r w:rsidRPr="005D5304">
              <w:rPr>
                <w:rFonts w:ascii="Times New Roman" w:hAnsi="Times New Roman" w:cs="Times New Roman"/>
                <w:b/>
                <w:bCs/>
              </w:rPr>
              <w:t>Лекція 1</w:t>
            </w:r>
            <w:r w:rsidRPr="005D5304">
              <w:rPr>
                <w:rFonts w:ascii="Times New Roman" w:hAnsi="Times New Roman" w:cs="Times New Roman"/>
                <w:b/>
                <w:bCs/>
                <w:lang w:val="ru-RU"/>
              </w:rPr>
              <w:t>.</w:t>
            </w:r>
          </w:p>
          <w:p w14:paraId="4CD92F3B" w14:textId="77777777" w:rsidR="0003303A" w:rsidRPr="0003303A" w:rsidRDefault="0003303A" w:rsidP="0003303A">
            <w:pPr>
              <w:jc w:val="both"/>
              <w:rPr>
                <w:rFonts w:ascii="Times New Roman" w:eastAsia="Times New Roman" w:hAnsi="Times New Roman" w:cs="Times New Roman"/>
                <w:b/>
                <w:bCs/>
                <w:sz w:val="22"/>
                <w:szCs w:val="22"/>
                <w:lang w:eastAsia="ru-RU"/>
              </w:rPr>
            </w:pPr>
            <w:r w:rsidRPr="0003303A">
              <w:rPr>
                <w:rFonts w:ascii="Times New Roman" w:eastAsia="Times New Roman" w:hAnsi="Times New Roman" w:cs="Times New Roman"/>
                <w:b/>
                <w:bCs/>
                <w:sz w:val="22"/>
                <w:szCs w:val="22"/>
                <w:lang w:eastAsia="ru-RU"/>
              </w:rPr>
              <w:t xml:space="preserve">Тема 1. </w:t>
            </w:r>
            <w:r w:rsidRPr="0003303A">
              <w:rPr>
                <w:rFonts w:ascii="Times New Roman" w:eastAsia="Times New Roman" w:hAnsi="Times New Roman" w:cs="Times New Roman"/>
                <w:i/>
                <w:iCs/>
                <w:sz w:val="22"/>
                <w:szCs w:val="22"/>
                <w:lang w:eastAsia="ru-RU"/>
              </w:rPr>
              <w:t>Сутність процесів прийняття та реалізації управлінських рішень</w:t>
            </w:r>
            <w:r w:rsidRPr="0003303A">
              <w:rPr>
                <w:rFonts w:ascii="Times New Roman" w:eastAsia="Times New Roman" w:hAnsi="Times New Roman" w:cs="Times New Roman"/>
                <w:b/>
                <w:bCs/>
                <w:sz w:val="22"/>
                <w:szCs w:val="22"/>
                <w:lang w:eastAsia="ru-RU"/>
              </w:rPr>
              <w:t xml:space="preserve"> </w:t>
            </w:r>
          </w:p>
          <w:p w14:paraId="42F5C493" w14:textId="77777777" w:rsidR="0003303A" w:rsidRPr="0003303A" w:rsidRDefault="0003303A" w:rsidP="0003303A">
            <w:pPr>
              <w:jc w:val="both"/>
              <w:rPr>
                <w:rFonts w:ascii="Times New Roman" w:eastAsia="Times New Roman" w:hAnsi="Times New Roman" w:cs="Times New Roman"/>
                <w:i/>
                <w:iCs/>
                <w:sz w:val="22"/>
                <w:szCs w:val="22"/>
                <w:lang w:eastAsia="ru-RU"/>
              </w:rPr>
            </w:pPr>
            <w:r w:rsidRPr="0003303A">
              <w:rPr>
                <w:rFonts w:ascii="Times New Roman" w:eastAsia="Times New Roman" w:hAnsi="Times New Roman" w:cs="Times New Roman"/>
                <w:b/>
                <w:bCs/>
                <w:sz w:val="22"/>
                <w:szCs w:val="22"/>
                <w:lang w:eastAsia="ru-RU"/>
              </w:rPr>
              <w:t xml:space="preserve">Тема 2. </w:t>
            </w:r>
            <w:r w:rsidRPr="0003303A">
              <w:rPr>
                <w:rFonts w:ascii="Times New Roman" w:eastAsia="Times New Roman" w:hAnsi="Times New Roman" w:cs="Times New Roman"/>
                <w:i/>
                <w:iCs/>
                <w:sz w:val="22"/>
                <w:szCs w:val="22"/>
                <w:lang w:eastAsia="ru-RU"/>
              </w:rPr>
              <w:t>Сутність  процесів формування проєктних рішень</w:t>
            </w:r>
          </w:p>
          <w:p w14:paraId="69830295" w14:textId="77777777" w:rsidR="0003303A" w:rsidRPr="0003303A" w:rsidRDefault="0003303A" w:rsidP="0003303A">
            <w:pPr>
              <w:jc w:val="both"/>
              <w:rPr>
                <w:rFonts w:ascii="Times New Roman" w:eastAsia="Times New Roman" w:hAnsi="Times New Roman" w:cs="Times New Roman"/>
                <w:i/>
                <w:iCs/>
                <w:sz w:val="22"/>
                <w:szCs w:val="22"/>
                <w:lang w:eastAsia="ru-RU"/>
              </w:rPr>
            </w:pPr>
            <w:r w:rsidRPr="0003303A">
              <w:rPr>
                <w:rFonts w:ascii="Times New Roman" w:eastAsia="Times New Roman" w:hAnsi="Times New Roman" w:cs="Times New Roman"/>
                <w:b/>
                <w:bCs/>
                <w:sz w:val="22"/>
                <w:szCs w:val="22"/>
                <w:lang w:eastAsia="ru-RU"/>
              </w:rPr>
              <w:t xml:space="preserve">Тема 3. </w:t>
            </w:r>
            <w:r w:rsidRPr="0003303A">
              <w:rPr>
                <w:rFonts w:ascii="Times New Roman" w:eastAsia="Times New Roman" w:hAnsi="Times New Roman" w:cs="Times New Roman"/>
                <w:i/>
                <w:iCs/>
                <w:sz w:val="22"/>
                <w:szCs w:val="22"/>
                <w:lang w:eastAsia="ru-RU"/>
              </w:rPr>
              <w:t>Ідея проекту та його концепція. Учасники проекту</w:t>
            </w:r>
          </w:p>
          <w:p w14:paraId="0AE8E2F4" w14:textId="6206FD65" w:rsidR="0003303A" w:rsidRPr="003F3F56" w:rsidRDefault="0003303A" w:rsidP="0003303A">
            <w:pPr>
              <w:jc w:val="both"/>
              <w:rPr>
                <w:rFonts w:ascii="Times New Roman" w:eastAsia="Times New Roman" w:hAnsi="Times New Roman" w:cs="Times New Roman"/>
                <w:i/>
                <w:iCs/>
                <w:lang w:eastAsia="ru-RU"/>
              </w:rPr>
            </w:pPr>
            <w:r w:rsidRPr="0003303A">
              <w:rPr>
                <w:rFonts w:ascii="Times New Roman" w:eastAsia="Times New Roman" w:hAnsi="Times New Roman" w:cs="Times New Roman"/>
                <w:b/>
                <w:bCs/>
                <w:sz w:val="22"/>
                <w:szCs w:val="22"/>
                <w:lang w:eastAsia="ru-RU"/>
              </w:rPr>
              <w:t xml:space="preserve">Тема 4. </w:t>
            </w:r>
            <w:r w:rsidRPr="0003303A">
              <w:rPr>
                <w:rFonts w:ascii="Times New Roman" w:eastAsia="Times New Roman" w:hAnsi="Times New Roman" w:cs="Times New Roman"/>
                <w:i/>
                <w:iCs/>
                <w:sz w:val="22"/>
                <w:szCs w:val="22"/>
                <w:lang w:eastAsia="ru-RU"/>
              </w:rPr>
              <w:t xml:space="preserve">Класифікація проєктів </w:t>
            </w:r>
          </w:p>
        </w:tc>
        <w:tc>
          <w:tcPr>
            <w:tcW w:w="850" w:type="dxa"/>
            <w:tcBorders>
              <w:top w:val="single" w:sz="4" w:space="0" w:color="auto"/>
              <w:left w:val="single" w:sz="4" w:space="0" w:color="auto"/>
              <w:bottom w:val="single" w:sz="4" w:space="0" w:color="auto"/>
              <w:right w:val="single" w:sz="4" w:space="0" w:color="auto"/>
            </w:tcBorders>
            <w:hideMark/>
          </w:tcPr>
          <w:p w14:paraId="23576B4E" w14:textId="45EAA747" w:rsidR="00490F76" w:rsidRPr="00A31F4F" w:rsidRDefault="00490F76" w:rsidP="009962B3">
            <w:pPr>
              <w:autoSpaceDE w:val="0"/>
              <w:autoSpaceDN w:val="0"/>
              <w:jc w:val="center"/>
              <w:rPr>
                <w:rFonts w:ascii="Times New Roman" w:hAnsi="Times New Roman" w:cs="Times New Roman"/>
                <w:lang w:eastAsia="en-US"/>
              </w:rPr>
            </w:pPr>
            <w:r w:rsidRPr="00BC6881">
              <w:rPr>
                <w:rFonts w:ascii="Times New Roman" w:hAnsi="Times New Roman" w:cs="Times New Roman"/>
              </w:rPr>
              <w:t>2</w:t>
            </w:r>
          </w:p>
        </w:tc>
        <w:tc>
          <w:tcPr>
            <w:tcW w:w="851" w:type="dxa"/>
            <w:vMerge w:val="restart"/>
            <w:tcBorders>
              <w:top w:val="single" w:sz="4" w:space="0" w:color="auto"/>
              <w:left w:val="single" w:sz="4" w:space="0" w:color="auto"/>
              <w:right w:val="single" w:sz="4" w:space="0" w:color="auto"/>
            </w:tcBorders>
            <w:hideMark/>
          </w:tcPr>
          <w:p w14:paraId="33132036" w14:textId="77777777" w:rsidR="00490F76" w:rsidRDefault="00490F76" w:rsidP="009962B3">
            <w:pPr>
              <w:autoSpaceDE w:val="0"/>
              <w:autoSpaceDN w:val="0"/>
              <w:jc w:val="center"/>
              <w:rPr>
                <w:rFonts w:ascii="Times New Roman" w:hAnsi="Times New Roman" w:cs="Times New Roman"/>
              </w:rPr>
            </w:pPr>
          </w:p>
          <w:p w14:paraId="228670D2" w14:textId="77777777" w:rsidR="00490F76" w:rsidRDefault="00490F76" w:rsidP="009962B3">
            <w:pPr>
              <w:autoSpaceDE w:val="0"/>
              <w:autoSpaceDN w:val="0"/>
              <w:jc w:val="center"/>
              <w:rPr>
                <w:rFonts w:ascii="Times New Roman" w:hAnsi="Times New Roman" w:cs="Times New Roman"/>
              </w:rPr>
            </w:pPr>
          </w:p>
          <w:p w14:paraId="67411FA7" w14:textId="77777777" w:rsidR="00490F76" w:rsidRDefault="00490F76" w:rsidP="009962B3">
            <w:pPr>
              <w:autoSpaceDE w:val="0"/>
              <w:autoSpaceDN w:val="0"/>
              <w:jc w:val="center"/>
              <w:rPr>
                <w:rFonts w:ascii="Times New Roman" w:hAnsi="Times New Roman" w:cs="Times New Roman"/>
              </w:rPr>
            </w:pPr>
          </w:p>
          <w:p w14:paraId="6BBC5FCE" w14:textId="48683C4F" w:rsidR="00490F76" w:rsidRPr="00A31F4F" w:rsidRDefault="00490F76" w:rsidP="009962B3">
            <w:pPr>
              <w:autoSpaceDE w:val="0"/>
              <w:autoSpaceDN w:val="0"/>
              <w:jc w:val="center"/>
              <w:rPr>
                <w:rFonts w:ascii="Times New Roman" w:hAnsi="Times New Roman" w:cs="Times New Roman"/>
                <w:lang w:eastAsia="en-US"/>
              </w:rPr>
            </w:pPr>
            <w:r>
              <w:rPr>
                <w:rFonts w:ascii="Times New Roman" w:hAnsi="Times New Roman" w:cs="Times New Roman"/>
              </w:rPr>
              <w:t>2</w:t>
            </w:r>
          </w:p>
        </w:tc>
        <w:tc>
          <w:tcPr>
            <w:tcW w:w="1417" w:type="dxa"/>
            <w:vMerge w:val="restart"/>
            <w:tcBorders>
              <w:top w:val="single" w:sz="4" w:space="0" w:color="auto"/>
              <w:left w:val="single" w:sz="4" w:space="0" w:color="auto"/>
              <w:right w:val="single" w:sz="4" w:space="0" w:color="auto"/>
            </w:tcBorders>
          </w:tcPr>
          <w:p w14:paraId="52DD2801" w14:textId="39569E30" w:rsidR="00490F76" w:rsidRPr="006B44D8" w:rsidRDefault="00490F76" w:rsidP="006B44D8">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 xml:space="preserve">1 раз на </w:t>
            </w:r>
            <w:r>
              <w:rPr>
                <w:rFonts w:ascii="Times New Roman" w:hAnsi="Times New Roman" w:cs="Times New Roman"/>
                <w:i/>
                <w:sz w:val="20"/>
                <w:szCs w:val="20"/>
              </w:rPr>
              <w:t>1</w:t>
            </w:r>
            <w:r w:rsidRPr="00A31F4F">
              <w:rPr>
                <w:rFonts w:ascii="Times New Roman" w:hAnsi="Times New Roman" w:cs="Times New Roman"/>
                <w:i/>
                <w:sz w:val="20"/>
                <w:szCs w:val="20"/>
              </w:rPr>
              <w:t xml:space="preserve"> тиж</w:t>
            </w:r>
            <w:r>
              <w:rPr>
                <w:rFonts w:ascii="Times New Roman" w:hAnsi="Times New Roman" w:cs="Times New Roman"/>
                <w:i/>
                <w:sz w:val="20"/>
                <w:szCs w:val="20"/>
              </w:rPr>
              <w:t>день</w:t>
            </w:r>
          </w:p>
        </w:tc>
      </w:tr>
      <w:tr w:rsidR="00490F76" w:rsidRPr="00A31F4F" w14:paraId="1757EB5B" w14:textId="77777777" w:rsidTr="009B079D">
        <w:trPr>
          <w:trHeight w:val="361"/>
        </w:trPr>
        <w:tc>
          <w:tcPr>
            <w:tcW w:w="1418" w:type="dxa"/>
            <w:vMerge/>
            <w:tcBorders>
              <w:left w:val="single" w:sz="4" w:space="0" w:color="auto"/>
              <w:right w:val="single" w:sz="4" w:space="0" w:color="auto"/>
            </w:tcBorders>
          </w:tcPr>
          <w:p w14:paraId="55D9B687" w14:textId="2BB166EE" w:rsidR="00490F76" w:rsidRPr="004507D0" w:rsidRDefault="00490F76" w:rsidP="009962B3">
            <w:pPr>
              <w:autoSpaceDE w:val="0"/>
              <w:autoSpaceDN w:val="0"/>
              <w:jc w:val="center"/>
              <w:rPr>
                <w:rFonts w:ascii="Times New Roman" w:hAnsi="Times New Roman" w:cs="Times New Roman"/>
                <w:sz w:val="28"/>
                <w:szCs w:val="28"/>
              </w:rPr>
            </w:pPr>
          </w:p>
        </w:tc>
        <w:tc>
          <w:tcPr>
            <w:tcW w:w="4990" w:type="dxa"/>
            <w:tcBorders>
              <w:top w:val="single" w:sz="4" w:space="0" w:color="auto"/>
              <w:left w:val="single" w:sz="4" w:space="0" w:color="auto"/>
              <w:bottom w:val="single" w:sz="4" w:space="0" w:color="auto"/>
              <w:right w:val="single" w:sz="4" w:space="0" w:color="auto"/>
            </w:tcBorders>
          </w:tcPr>
          <w:p w14:paraId="52D05629" w14:textId="0B66B982" w:rsidR="00490F76" w:rsidRPr="005D5304" w:rsidRDefault="00490F76" w:rsidP="00907CE0">
            <w:pPr>
              <w:ind w:left="-85" w:right="-137"/>
              <w:jc w:val="center"/>
              <w:rPr>
                <w:rFonts w:ascii="Times New Roman" w:hAnsi="Times New Roman" w:cs="Times New Roman"/>
                <w:b/>
                <w:bCs/>
              </w:rPr>
            </w:pPr>
            <w:r w:rsidRPr="005D5304">
              <w:rPr>
                <w:rFonts w:ascii="Times New Roman" w:hAnsi="Times New Roman" w:cs="Times New Roman"/>
                <w:b/>
                <w:bCs/>
              </w:rPr>
              <w:t xml:space="preserve">Лекція 2. </w:t>
            </w:r>
          </w:p>
          <w:p w14:paraId="41A0CFD2" w14:textId="77777777" w:rsidR="0003303A" w:rsidRPr="0003303A" w:rsidRDefault="0003303A" w:rsidP="0003303A">
            <w:pPr>
              <w:jc w:val="both"/>
              <w:rPr>
                <w:rFonts w:ascii="Times New Roman" w:eastAsia="Times New Roman" w:hAnsi="Times New Roman" w:cs="Times New Roman"/>
                <w:b/>
                <w:bCs/>
                <w:sz w:val="22"/>
                <w:szCs w:val="22"/>
                <w:lang w:eastAsia="ru-RU"/>
              </w:rPr>
            </w:pPr>
            <w:r w:rsidRPr="0003303A">
              <w:rPr>
                <w:rFonts w:ascii="Times New Roman" w:eastAsia="Times New Roman" w:hAnsi="Times New Roman" w:cs="Times New Roman"/>
                <w:b/>
                <w:bCs/>
                <w:sz w:val="22"/>
                <w:szCs w:val="22"/>
                <w:lang w:eastAsia="ru-RU"/>
              </w:rPr>
              <w:t xml:space="preserve">Тема 5. </w:t>
            </w:r>
            <w:r w:rsidRPr="0003303A">
              <w:rPr>
                <w:rFonts w:ascii="Times New Roman" w:eastAsia="Times New Roman" w:hAnsi="Times New Roman" w:cs="Times New Roman"/>
                <w:i/>
                <w:iCs/>
                <w:sz w:val="22"/>
                <w:szCs w:val="22"/>
                <w:lang w:eastAsia="ru-RU"/>
              </w:rPr>
              <w:t>Базові елементи обґрунтування управлінського рішення та проєкту</w:t>
            </w:r>
          </w:p>
          <w:p w14:paraId="51518F05" w14:textId="77777777" w:rsidR="0003303A" w:rsidRPr="0003303A" w:rsidRDefault="0003303A" w:rsidP="0003303A">
            <w:pPr>
              <w:jc w:val="both"/>
              <w:rPr>
                <w:rFonts w:ascii="Times New Roman" w:eastAsia="Times New Roman" w:hAnsi="Times New Roman" w:cs="Times New Roman"/>
                <w:i/>
                <w:iCs/>
                <w:sz w:val="22"/>
                <w:szCs w:val="22"/>
                <w:lang w:eastAsia="ru-RU"/>
              </w:rPr>
            </w:pPr>
            <w:r w:rsidRPr="0003303A">
              <w:rPr>
                <w:rFonts w:ascii="Times New Roman" w:eastAsia="Times New Roman" w:hAnsi="Times New Roman" w:cs="Times New Roman"/>
                <w:b/>
                <w:bCs/>
                <w:sz w:val="22"/>
                <w:szCs w:val="22"/>
                <w:lang w:eastAsia="ru-RU"/>
              </w:rPr>
              <w:t xml:space="preserve">Тема 6. </w:t>
            </w:r>
            <w:r w:rsidRPr="0003303A">
              <w:rPr>
                <w:rFonts w:ascii="Times New Roman" w:eastAsia="Times New Roman" w:hAnsi="Times New Roman" w:cs="Times New Roman"/>
                <w:i/>
                <w:iCs/>
                <w:sz w:val="22"/>
                <w:szCs w:val="22"/>
                <w:lang w:eastAsia="ru-RU"/>
              </w:rPr>
              <w:t>Типові моделі, що застосовуються під час аналітичного обґрунтування управлінського рішення та проєкту.</w:t>
            </w:r>
          </w:p>
          <w:p w14:paraId="1C3C2ACB" w14:textId="0801525A" w:rsidR="00490F76" w:rsidRPr="003F3F56" w:rsidRDefault="0003303A" w:rsidP="003F3F56">
            <w:pPr>
              <w:jc w:val="both"/>
              <w:rPr>
                <w:rFonts w:ascii="Times New Roman" w:eastAsia="Times New Roman" w:hAnsi="Times New Roman" w:cs="Times New Roman"/>
                <w:i/>
                <w:iCs/>
                <w:lang w:eastAsia="ru-RU"/>
              </w:rPr>
            </w:pPr>
            <w:r w:rsidRPr="0003303A">
              <w:rPr>
                <w:rFonts w:ascii="Times New Roman" w:eastAsia="Times New Roman" w:hAnsi="Times New Roman" w:cs="Times New Roman"/>
                <w:b/>
                <w:bCs/>
                <w:sz w:val="22"/>
                <w:szCs w:val="22"/>
                <w:lang w:eastAsia="ru-RU"/>
              </w:rPr>
              <w:t xml:space="preserve">Тема 7. </w:t>
            </w:r>
            <w:r w:rsidRPr="0003303A">
              <w:rPr>
                <w:rFonts w:ascii="Times New Roman" w:eastAsia="Times New Roman" w:hAnsi="Times New Roman" w:cs="Times New Roman"/>
                <w:i/>
                <w:iCs/>
                <w:sz w:val="22"/>
                <w:szCs w:val="22"/>
                <w:lang w:eastAsia="ru-RU"/>
              </w:rPr>
              <w:t>Ефект проєкту та  ефективність управлінських рішень</w:t>
            </w:r>
          </w:p>
        </w:tc>
        <w:tc>
          <w:tcPr>
            <w:tcW w:w="850" w:type="dxa"/>
            <w:tcBorders>
              <w:top w:val="single" w:sz="4" w:space="0" w:color="auto"/>
              <w:left w:val="single" w:sz="4" w:space="0" w:color="auto"/>
              <w:bottom w:val="single" w:sz="4" w:space="0" w:color="auto"/>
              <w:right w:val="single" w:sz="4" w:space="0" w:color="auto"/>
            </w:tcBorders>
          </w:tcPr>
          <w:p w14:paraId="4B4267BD" w14:textId="56202077" w:rsidR="00490F76" w:rsidRPr="00A31F4F" w:rsidRDefault="00490F76" w:rsidP="009962B3">
            <w:pPr>
              <w:autoSpaceDE w:val="0"/>
              <w:autoSpaceDN w:val="0"/>
              <w:jc w:val="center"/>
              <w:rPr>
                <w:rFonts w:ascii="Times New Roman" w:hAnsi="Times New Roman" w:cs="Times New Roman"/>
              </w:rPr>
            </w:pPr>
            <w:r w:rsidRPr="00BC6881">
              <w:rPr>
                <w:rFonts w:ascii="Times New Roman" w:hAnsi="Times New Roman" w:cs="Times New Roman"/>
              </w:rPr>
              <w:t>2</w:t>
            </w:r>
          </w:p>
        </w:tc>
        <w:tc>
          <w:tcPr>
            <w:tcW w:w="851" w:type="dxa"/>
            <w:vMerge/>
            <w:tcBorders>
              <w:left w:val="single" w:sz="4" w:space="0" w:color="auto"/>
              <w:right w:val="single" w:sz="4" w:space="0" w:color="auto"/>
            </w:tcBorders>
          </w:tcPr>
          <w:p w14:paraId="4D92AE21" w14:textId="77777777" w:rsidR="00490F76" w:rsidRPr="00A31F4F" w:rsidRDefault="00490F76" w:rsidP="009962B3">
            <w:pPr>
              <w:autoSpaceDE w:val="0"/>
              <w:autoSpaceDN w:val="0"/>
              <w:jc w:val="center"/>
              <w:rPr>
                <w:rFonts w:ascii="Times New Roman" w:hAnsi="Times New Roman" w:cs="Times New Roman"/>
              </w:rPr>
            </w:pPr>
          </w:p>
        </w:tc>
        <w:tc>
          <w:tcPr>
            <w:tcW w:w="1417" w:type="dxa"/>
            <w:vMerge/>
            <w:tcBorders>
              <w:left w:val="single" w:sz="4" w:space="0" w:color="auto"/>
              <w:right w:val="single" w:sz="4" w:space="0" w:color="auto"/>
            </w:tcBorders>
          </w:tcPr>
          <w:p w14:paraId="0F2EF41E" w14:textId="77777777" w:rsidR="00490F76" w:rsidRPr="00A31F4F" w:rsidRDefault="00490F76" w:rsidP="009962B3">
            <w:pPr>
              <w:autoSpaceDE w:val="0"/>
              <w:autoSpaceDN w:val="0"/>
              <w:jc w:val="center"/>
              <w:rPr>
                <w:rFonts w:ascii="Times New Roman" w:hAnsi="Times New Roman" w:cs="Times New Roman"/>
                <w:i/>
                <w:sz w:val="20"/>
                <w:szCs w:val="20"/>
              </w:rPr>
            </w:pPr>
          </w:p>
        </w:tc>
      </w:tr>
      <w:tr w:rsidR="00490F76" w:rsidRPr="00A31F4F" w14:paraId="47C6E010" w14:textId="77777777" w:rsidTr="00282A31">
        <w:trPr>
          <w:trHeight w:val="220"/>
        </w:trPr>
        <w:tc>
          <w:tcPr>
            <w:tcW w:w="1418" w:type="dxa"/>
            <w:tcBorders>
              <w:top w:val="single" w:sz="4" w:space="0" w:color="auto"/>
              <w:left w:val="single" w:sz="4" w:space="0" w:color="auto"/>
              <w:right w:val="single" w:sz="4" w:space="0" w:color="auto"/>
            </w:tcBorders>
          </w:tcPr>
          <w:p w14:paraId="62A9DC2B" w14:textId="77777777" w:rsidR="00490F76" w:rsidRPr="004507D0" w:rsidRDefault="00490F76" w:rsidP="009962B3">
            <w:pPr>
              <w:autoSpaceDE w:val="0"/>
              <w:autoSpaceDN w:val="0"/>
              <w:jc w:val="center"/>
              <w:rPr>
                <w:rFonts w:ascii="Times New Roman" w:hAnsi="Times New Roman" w:cs="Times New Roman"/>
                <w:sz w:val="28"/>
                <w:szCs w:val="28"/>
              </w:rPr>
            </w:pPr>
          </w:p>
          <w:p w14:paraId="529649D2" w14:textId="77777777" w:rsidR="00490F76" w:rsidRPr="004507D0" w:rsidRDefault="00490F76" w:rsidP="009962B3">
            <w:pPr>
              <w:autoSpaceDE w:val="0"/>
              <w:autoSpaceDN w:val="0"/>
              <w:jc w:val="center"/>
              <w:rPr>
                <w:rFonts w:ascii="Times New Roman" w:hAnsi="Times New Roman" w:cs="Times New Roman"/>
                <w:sz w:val="28"/>
                <w:szCs w:val="28"/>
              </w:rPr>
            </w:pPr>
          </w:p>
          <w:p w14:paraId="502722DE" w14:textId="6A9AE18A" w:rsidR="00490F76" w:rsidRPr="004507D0" w:rsidRDefault="00490F76" w:rsidP="009962B3">
            <w:pPr>
              <w:autoSpaceDE w:val="0"/>
              <w:autoSpaceDN w:val="0"/>
              <w:jc w:val="center"/>
              <w:rPr>
                <w:rFonts w:ascii="Times New Roman" w:hAnsi="Times New Roman" w:cs="Times New Roman"/>
                <w:b/>
                <w:bCs/>
                <w:sz w:val="28"/>
                <w:szCs w:val="28"/>
                <w:lang w:val="ru-RU"/>
              </w:rPr>
            </w:pPr>
            <w:r w:rsidRPr="004507D0">
              <w:rPr>
                <w:rFonts w:ascii="Times New Roman" w:hAnsi="Times New Roman" w:cs="Times New Roman"/>
                <w:b/>
                <w:bCs/>
                <w:sz w:val="28"/>
                <w:szCs w:val="28"/>
                <w:lang w:val="ru-RU"/>
              </w:rPr>
              <w:t>2</w:t>
            </w:r>
          </w:p>
        </w:tc>
        <w:tc>
          <w:tcPr>
            <w:tcW w:w="4990" w:type="dxa"/>
            <w:tcBorders>
              <w:top w:val="single" w:sz="4" w:space="0" w:color="auto"/>
              <w:left w:val="single" w:sz="4" w:space="0" w:color="auto"/>
              <w:bottom w:val="single" w:sz="4" w:space="0" w:color="auto"/>
              <w:right w:val="single" w:sz="4" w:space="0" w:color="auto"/>
            </w:tcBorders>
          </w:tcPr>
          <w:p w14:paraId="0ADBF652" w14:textId="4E036200" w:rsidR="00490F76" w:rsidRPr="005D5304" w:rsidRDefault="00490F76" w:rsidP="006B6B28">
            <w:pPr>
              <w:jc w:val="center"/>
              <w:rPr>
                <w:rFonts w:ascii="Times New Roman" w:hAnsi="Times New Roman" w:cs="Times New Roman"/>
                <w:b/>
                <w:bCs/>
              </w:rPr>
            </w:pPr>
            <w:r w:rsidRPr="005D5304">
              <w:rPr>
                <w:rFonts w:ascii="Times New Roman" w:hAnsi="Times New Roman" w:cs="Times New Roman"/>
                <w:b/>
                <w:bCs/>
              </w:rPr>
              <w:t xml:space="preserve">Лекція </w:t>
            </w:r>
            <w:r w:rsidR="0003303A" w:rsidRPr="005D5304">
              <w:rPr>
                <w:rFonts w:ascii="Times New Roman" w:hAnsi="Times New Roman" w:cs="Times New Roman"/>
                <w:b/>
                <w:bCs/>
              </w:rPr>
              <w:t>3</w:t>
            </w:r>
          </w:p>
          <w:p w14:paraId="3485D6FC" w14:textId="77777777" w:rsidR="0003303A" w:rsidRPr="0003303A" w:rsidRDefault="0003303A" w:rsidP="0003303A">
            <w:pPr>
              <w:jc w:val="both"/>
              <w:rPr>
                <w:rFonts w:ascii="Times New Roman" w:eastAsia="Times New Roman" w:hAnsi="Times New Roman" w:cs="Times New Roman"/>
                <w:i/>
                <w:iCs/>
                <w:sz w:val="22"/>
                <w:szCs w:val="22"/>
                <w:lang w:eastAsia="ru-RU"/>
              </w:rPr>
            </w:pPr>
            <w:r w:rsidRPr="0003303A">
              <w:rPr>
                <w:rFonts w:ascii="Times New Roman" w:eastAsia="Times New Roman" w:hAnsi="Times New Roman" w:cs="Times New Roman"/>
                <w:b/>
                <w:bCs/>
                <w:sz w:val="22"/>
                <w:szCs w:val="22"/>
                <w:lang w:eastAsia="ru-RU"/>
              </w:rPr>
              <w:t xml:space="preserve">Тема 8. </w:t>
            </w:r>
            <w:r w:rsidRPr="0003303A">
              <w:rPr>
                <w:rFonts w:ascii="Times New Roman" w:eastAsia="Times New Roman" w:hAnsi="Times New Roman" w:cs="Times New Roman"/>
                <w:i/>
                <w:iCs/>
                <w:sz w:val="22"/>
                <w:szCs w:val="22"/>
                <w:lang w:eastAsia="ru-RU"/>
              </w:rPr>
              <w:t>Ринковий аналіз під час аналітичного обґрунтування управлінського рішення та проєкту</w:t>
            </w:r>
          </w:p>
          <w:p w14:paraId="0D956115" w14:textId="77777777" w:rsidR="0003303A" w:rsidRPr="0003303A" w:rsidRDefault="0003303A" w:rsidP="0003303A">
            <w:pPr>
              <w:jc w:val="both"/>
              <w:rPr>
                <w:rFonts w:ascii="Times New Roman" w:eastAsia="Times New Roman" w:hAnsi="Times New Roman" w:cs="Times New Roman"/>
                <w:b/>
                <w:bCs/>
                <w:sz w:val="22"/>
                <w:szCs w:val="22"/>
                <w:lang w:eastAsia="ru-RU"/>
              </w:rPr>
            </w:pPr>
            <w:r w:rsidRPr="0003303A">
              <w:rPr>
                <w:rFonts w:ascii="Times New Roman" w:eastAsia="Times New Roman" w:hAnsi="Times New Roman" w:cs="Times New Roman"/>
                <w:b/>
                <w:bCs/>
                <w:sz w:val="22"/>
                <w:szCs w:val="22"/>
                <w:lang w:eastAsia="ru-RU"/>
              </w:rPr>
              <w:t xml:space="preserve">Тема 9. </w:t>
            </w:r>
            <w:r w:rsidRPr="0003303A">
              <w:rPr>
                <w:rFonts w:ascii="Times New Roman" w:eastAsia="Times New Roman" w:hAnsi="Times New Roman" w:cs="Times New Roman"/>
                <w:i/>
                <w:iCs/>
                <w:sz w:val="22"/>
                <w:szCs w:val="22"/>
                <w:lang w:eastAsia="ru-RU"/>
              </w:rPr>
              <w:t>Техніко-технологічний аналіз під час аналітичного обґрунтування управлінського рішення та проєкту</w:t>
            </w:r>
          </w:p>
          <w:p w14:paraId="36BA2CCF" w14:textId="77777777" w:rsidR="0003303A" w:rsidRPr="0003303A" w:rsidRDefault="0003303A" w:rsidP="0003303A">
            <w:pPr>
              <w:jc w:val="both"/>
              <w:rPr>
                <w:rFonts w:ascii="Times New Roman" w:eastAsia="Times New Roman" w:hAnsi="Times New Roman" w:cs="Times New Roman"/>
                <w:i/>
                <w:iCs/>
                <w:sz w:val="22"/>
                <w:szCs w:val="22"/>
                <w:lang w:eastAsia="ru-RU"/>
              </w:rPr>
            </w:pPr>
            <w:r w:rsidRPr="0003303A">
              <w:rPr>
                <w:rFonts w:ascii="Times New Roman" w:eastAsia="Times New Roman" w:hAnsi="Times New Roman" w:cs="Times New Roman"/>
                <w:b/>
                <w:bCs/>
                <w:sz w:val="22"/>
                <w:szCs w:val="22"/>
                <w:lang w:eastAsia="ru-RU"/>
              </w:rPr>
              <w:t xml:space="preserve">Тема 10. </w:t>
            </w:r>
            <w:r w:rsidRPr="0003303A">
              <w:rPr>
                <w:rFonts w:ascii="Times New Roman" w:eastAsia="Times New Roman" w:hAnsi="Times New Roman" w:cs="Times New Roman"/>
                <w:i/>
                <w:iCs/>
                <w:sz w:val="22"/>
                <w:szCs w:val="22"/>
                <w:lang w:eastAsia="ru-RU"/>
              </w:rPr>
              <w:t>Інституційний аналіз під час аналітичного обґрунтування управлінського рішення та проєкту</w:t>
            </w:r>
          </w:p>
          <w:p w14:paraId="1F55D44C" w14:textId="77777777" w:rsidR="0003303A" w:rsidRPr="0003303A" w:rsidRDefault="0003303A" w:rsidP="0003303A">
            <w:pPr>
              <w:jc w:val="both"/>
              <w:rPr>
                <w:rFonts w:ascii="Times New Roman" w:eastAsia="Times New Roman" w:hAnsi="Times New Roman" w:cs="Times New Roman"/>
                <w:b/>
                <w:bCs/>
                <w:sz w:val="22"/>
                <w:szCs w:val="22"/>
                <w:lang w:eastAsia="ru-RU"/>
              </w:rPr>
            </w:pPr>
            <w:r w:rsidRPr="0003303A">
              <w:rPr>
                <w:rFonts w:ascii="Times New Roman" w:eastAsia="Times New Roman" w:hAnsi="Times New Roman" w:cs="Times New Roman"/>
                <w:b/>
                <w:bCs/>
                <w:sz w:val="22"/>
                <w:szCs w:val="22"/>
                <w:lang w:eastAsia="ru-RU"/>
              </w:rPr>
              <w:t xml:space="preserve">Тема 11. </w:t>
            </w:r>
            <w:r w:rsidRPr="0003303A">
              <w:rPr>
                <w:rFonts w:ascii="Times New Roman" w:eastAsia="Times New Roman" w:hAnsi="Times New Roman" w:cs="Times New Roman"/>
                <w:i/>
                <w:iCs/>
                <w:sz w:val="22"/>
                <w:szCs w:val="22"/>
                <w:lang w:eastAsia="ru-RU"/>
              </w:rPr>
              <w:t xml:space="preserve">Екологічний аналіз під час </w:t>
            </w:r>
            <w:r w:rsidRPr="00446B84">
              <w:rPr>
                <w:rFonts w:ascii="Times New Roman" w:eastAsia="Times New Roman" w:hAnsi="Times New Roman" w:cs="Times New Roman"/>
                <w:i/>
                <w:iCs/>
                <w:lang w:eastAsia="ru-RU"/>
              </w:rPr>
              <w:t xml:space="preserve">аналітичного </w:t>
            </w:r>
            <w:r w:rsidRPr="0003303A">
              <w:rPr>
                <w:rFonts w:ascii="Times New Roman" w:eastAsia="Times New Roman" w:hAnsi="Times New Roman" w:cs="Times New Roman"/>
                <w:i/>
                <w:iCs/>
                <w:sz w:val="22"/>
                <w:szCs w:val="22"/>
                <w:lang w:eastAsia="ru-RU"/>
              </w:rPr>
              <w:t>обґрунтування управлінського рішення та проєкту</w:t>
            </w:r>
          </w:p>
          <w:p w14:paraId="087185C1" w14:textId="424170A7" w:rsidR="00490F76" w:rsidRPr="00BF1E53" w:rsidRDefault="0003303A" w:rsidP="00BF1E53">
            <w:pPr>
              <w:jc w:val="both"/>
              <w:rPr>
                <w:rFonts w:ascii="Times New Roman" w:eastAsia="Times New Roman" w:hAnsi="Times New Roman" w:cs="Times New Roman"/>
                <w:i/>
                <w:iCs/>
                <w:lang w:eastAsia="ru-RU"/>
              </w:rPr>
            </w:pPr>
            <w:r w:rsidRPr="0003303A">
              <w:rPr>
                <w:rFonts w:ascii="Times New Roman" w:eastAsia="Times New Roman" w:hAnsi="Times New Roman" w:cs="Times New Roman"/>
                <w:b/>
                <w:bCs/>
                <w:sz w:val="22"/>
                <w:szCs w:val="22"/>
                <w:lang w:eastAsia="ru-RU"/>
              </w:rPr>
              <w:t xml:space="preserve">Тема 12. </w:t>
            </w:r>
            <w:r w:rsidRPr="0003303A">
              <w:rPr>
                <w:rFonts w:ascii="Times New Roman" w:eastAsia="Times New Roman" w:hAnsi="Times New Roman" w:cs="Times New Roman"/>
                <w:i/>
                <w:iCs/>
                <w:sz w:val="22"/>
                <w:szCs w:val="22"/>
                <w:lang w:eastAsia="ru-RU"/>
              </w:rPr>
              <w:t>Соціальний аналіз під час аналітичного обґрунтування управлінського рішення та проєкту</w:t>
            </w:r>
          </w:p>
        </w:tc>
        <w:tc>
          <w:tcPr>
            <w:tcW w:w="850" w:type="dxa"/>
            <w:tcBorders>
              <w:top w:val="single" w:sz="4" w:space="0" w:color="auto"/>
              <w:left w:val="single" w:sz="4" w:space="0" w:color="auto"/>
              <w:bottom w:val="single" w:sz="4" w:space="0" w:color="auto"/>
              <w:right w:val="single" w:sz="4" w:space="0" w:color="auto"/>
            </w:tcBorders>
          </w:tcPr>
          <w:p w14:paraId="0624EE32" w14:textId="298A4E9F" w:rsidR="00490F76" w:rsidRPr="00A31F4F" w:rsidRDefault="00490F76" w:rsidP="009962B3">
            <w:pPr>
              <w:autoSpaceDE w:val="0"/>
              <w:autoSpaceDN w:val="0"/>
              <w:jc w:val="center"/>
              <w:rPr>
                <w:rFonts w:ascii="Times New Roman" w:hAnsi="Times New Roman" w:cs="Times New Roman"/>
              </w:rPr>
            </w:pPr>
            <w:r w:rsidRPr="00BC6881">
              <w:rPr>
                <w:rFonts w:ascii="Times New Roman" w:hAnsi="Times New Roman" w:cs="Times New Roman"/>
              </w:rPr>
              <w:t>2</w:t>
            </w:r>
          </w:p>
        </w:tc>
        <w:tc>
          <w:tcPr>
            <w:tcW w:w="851" w:type="dxa"/>
            <w:tcBorders>
              <w:left w:val="single" w:sz="4" w:space="0" w:color="auto"/>
              <w:right w:val="single" w:sz="4" w:space="0" w:color="auto"/>
            </w:tcBorders>
          </w:tcPr>
          <w:p w14:paraId="0DB4CA9F" w14:textId="77777777" w:rsidR="00490F76" w:rsidRDefault="00490F76" w:rsidP="009962B3">
            <w:pPr>
              <w:autoSpaceDE w:val="0"/>
              <w:autoSpaceDN w:val="0"/>
              <w:jc w:val="center"/>
              <w:rPr>
                <w:rFonts w:ascii="Times New Roman" w:hAnsi="Times New Roman" w:cs="Times New Roman"/>
              </w:rPr>
            </w:pPr>
          </w:p>
          <w:p w14:paraId="55543C83" w14:textId="77777777" w:rsidR="00490F76" w:rsidRDefault="00490F76" w:rsidP="009962B3">
            <w:pPr>
              <w:autoSpaceDE w:val="0"/>
              <w:autoSpaceDN w:val="0"/>
              <w:jc w:val="center"/>
              <w:rPr>
                <w:rFonts w:ascii="Times New Roman" w:hAnsi="Times New Roman" w:cs="Times New Roman"/>
              </w:rPr>
            </w:pPr>
          </w:p>
          <w:p w14:paraId="3DD43F07" w14:textId="77777777" w:rsidR="00490F76" w:rsidRDefault="00490F76" w:rsidP="009962B3">
            <w:pPr>
              <w:autoSpaceDE w:val="0"/>
              <w:autoSpaceDN w:val="0"/>
              <w:jc w:val="center"/>
              <w:rPr>
                <w:rFonts w:ascii="Times New Roman" w:hAnsi="Times New Roman" w:cs="Times New Roman"/>
              </w:rPr>
            </w:pPr>
          </w:p>
          <w:p w14:paraId="51D2A6AA" w14:textId="20782F84" w:rsidR="00490F76" w:rsidRPr="00A31F4F" w:rsidRDefault="00282A31" w:rsidP="009962B3">
            <w:pPr>
              <w:autoSpaceDE w:val="0"/>
              <w:autoSpaceDN w:val="0"/>
              <w:jc w:val="center"/>
              <w:rPr>
                <w:rFonts w:ascii="Times New Roman" w:hAnsi="Times New Roman" w:cs="Times New Roman"/>
              </w:rPr>
            </w:pPr>
            <w:r>
              <w:rPr>
                <w:rFonts w:ascii="Times New Roman" w:hAnsi="Times New Roman" w:cs="Times New Roman"/>
              </w:rPr>
              <w:t>1</w:t>
            </w:r>
          </w:p>
        </w:tc>
        <w:tc>
          <w:tcPr>
            <w:tcW w:w="1417" w:type="dxa"/>
            <w:vMerge/>
            <w:tcBorders>
              <w:left w:val="single" w:sz="4" w:space="0" w:color="auto"/>
              <w:right w:val="single" w:sz="4" w:space="0" w:color="auto"/>
            </w:tcBorders>
          </w:tcPr>
          <w:p w14:paraId="1950B1EF" w14:textId="77777777" w:rsidR="00490F76" w:rsidRPr="00A31F4F" w:rsidRDefault="00490F76" w:rsidP="009962B3">
            <w:pPr>
              <w:autoSpaceDE w:val="0"/>
              <w:autoSpaceDN w:val="0"/>
              <w:jc w:val="center"/>
              <w:rPr>
                <w:rFonts w:ascii="Times New Roman" w:hAnsi="Times New Roman" w:cs="Times New Roman"/>
                <w:i/>
                <w:sz w:val="20"/>
                <w:szCs w:val="20"/>
              </w:rPr>
            </w:pPr>
          </w:p>
        </w:tc>
      </w:tr>
      <w:tr w:rsidR="00490F76" w:rsidRPr="00A31F4F" w14:paraId="52EFA465" w14:textId="77777777" w:rsidTr="009B079D">
        <w:trPr>
          <w:trHeight w:val="268"/>
        </w:trPr>
        <w:tc>
          <w:tcPr>
            <w:tcW w:w="1418" w:type="dxa"/>
            <w:vMerge w:val="restart"/>
            <w:tcBorders>
              <w:top w:val="single" w:sz="4" w:space="0" w:color="auto"/>
              <w:left w:val="single" w:sz="4" w:space="0" w:color="auto"/>
              <w:right w:val="single" w:sz="4" w:space="0" w:color="auto"/>
            </w:tcBorders>
          </w:tcPr>
          <w:p w14:paraId="6AA9420C" w14:textId="77777777" w:rsidR="00490F76" w:rsidRPr="004507D0" w:rsidRDefault="00490F76" w:rsidP="005F69DD">
            <w:pPr>
              <w:autoSpaceDE w:val="0"/>
              <w:autoSpaceDN w:val="0"/>
              <w:jc w:val="center"/>
              <w:rPr>
                <w:rFonts w:ascii="Times New Roman" w:hAnsi="Times New Roman" w:cs="Times New Roman"/>
                <w:b/>
                <w:bCs/>
                <w:sz w:val="28"/>
                <w:szCs w:val="28"/>
                <w:lang w:val="ru-RU"/>
              </w:rPr>
            </w:pPr>
          </w:p>
          <w:p w14:paraId="62AC1AAD" w14:textId="4EF0102C" w:rsidR="00490F76" w:rsidRPr="004507D0" w:rsidRDefault="00490F76" w:rsidP="005F69DD">
            <w:pPr>
              <w:autoSpaceDE w:val="0"/>
              <w:autoSpaceDN w:val="0"/>
              <w:jc w:val="center"/>
              <w:rPr>
                <w:rFonts w:ascii="Times New Roman" w:hAnsi="Times New Roman" w:cs="Times New Roman"/>
                <w:sz w:val="28"/>
                <w:szCs w:val="28"/>
              </w:rPr>
            </w:pPr>
            <w:r w:rsidRPr="004507D0">
              <w:rPr>
                <w:rFonts w:ascii="Times New Roman" w:hAnsi="Times New Roman" w:cs="Times New Roman"/>
                <w:b/>
                <w:bCs/>
                <w:sz w:val="28"/>
                <w:szCs w:val="28"/>
                <w:lang w:val="ru-RU"/>
              </w:rPr>
              <w:t>3</w:t>
            </w:r>
          </w:p>
        </w:tc>
        <w:tc>
          <w:tcPr>
            <w:tcW w:w="4990" w:type="dxa"/>
            <w:tcBorders>
              <w:top w:val="single" w:sz="4" w:space="0" w:color="auto"/>
              <w:left w:val="single" w:sz="4" w:space="0" w:color="auto"/>
              <w:bottom w:val="single" w:sz="4" w:space="0" w:color="auto"/>
              <w:right w:val="single" w:sz="4" w:space="0" w:color="auto"/>
            </w:tcBorders>
          </w:tcPr>
          <w:p w14:paraId="48262FF0" w14:textId="4C6B716D" w:rsidR="00490F76" w:rsidRPr="005D5304" w:rsidRDefault="00490F76" w:rsidP="005F69DD">
            <w:pPr>
              <w:jc w:val="center"/>
              <w:rPr>
                <w:rFonts w:ascii="Times New Roman" w:hAnsi="Times New Roman" w:cs="Times New Roman"/>
                <w:b/>
                <w:bCs/>
              </w:rPr>
            </w:pPr>
            <w:r w:rsidRPr="005D5304">
              <w:rPr>
                <w:rFonts w:ascii="Times New Roman" w:hAnsi="Times New Roman" w:cs="Times New Roman"/>
                <w:b/>
                <w:bCs/>
              </w:rPr>
              <w:t xml:space="preserve">Лекція </w:t>
            </w:r>
            <w:r w:rsidR="00282A31" w:rsidRPr="005D5304">
              <w:rPr>
                <w:rFonts w:ascii="Times New Roman" w:hAnsi="Times New Roman" w:cs="Times New Roman"/>
                <w:b/>
                <w:bCs/>
              </w:rPr>
              <w:t>4</w:t>
            </w:r>
          </w:p>
          <w:p w14:paraId="6DA52D66" w14:textId="77777777" w:rsidR="00282A31" w:rsidRPr="00282A31" w:rsidRDefault="00282A31" w:rsidP="00282A31">
            <w:pPr>
              <w:jc w:val="both"/>
              <w:rPr>
                <w:rFonts w:ascii="Times New Roman" w:eastAsia="Times New Roman" w:hAnsi="Times New Roman" w:cs="Times New Roman"/>
                <w:i/>
                <w:iCs/>
                <w:sz w:val="22"/>
                <w:szCs w:val="22"/>
                <w:lang w:eastAsia="ru-RU"/>
              </w:rPr>
            </w:pPr>
            <w:r w:rsidRPr="00282A31">
              <w:rPr>
                <w:rFonts w:ascii="Times New Roman" w:eastAsia="Times New Roman" w:hAnsi="Times New Roman" w:cs="Times New Roman"/>
                <w:b/>
                <w:bCs/>
                <w:sz w:val="22"/>
                <w:szCs w:val="22"/>
                <w:lang w:eastAsia="ru-RU"/>
              </w:rPr>
              <w:t xml:space="preserve">Тема 13. </w:t>
            </w:r>
            <w:r w:rsidRPr="00282A31">
              <w:rPr>
                <w:rFonts w:ascii="Times New Roman" w:eastAsia="Times New Roman" w:hAnsi="Times New Roman" w:cs="Times New Roman"/>
                <w:i/>
                <w:iCs/>
                <w:sz w:val="22"/>
                <w:szCs w:val="22"/>
                <w:lang w:eastAsia="ru-RU"/>
              </w:rPr>
              <w:t>Фінансовий аналіз під час аналітичного обґрунтування управлінського рішення та проєкту</w:t>
            </w:r>
          </w:p>
          <w:p w14:paraId="74CB85B5" w14:textId="77777777" w:rsidR="00282A31" w:rsidRPr="00282A31" w:rsidRDefault="00282A31" w:rsidP="00282A31">
            <w:pPr>
              <w:jc w:val="both"/>
              <w:rPr>
                <w:rFonts w:ascii="Times New Roman" w:eastAsia="Times New Roman" w:hAnsi="Times New Roman" w:cs="Times New Roman"/>
                <w:i/>
                <w:iCs/>
                <w:sz w:val="22"/>
                <w:szCs w:val="22"/>
                <w:lang w:eastAsia="ru-RU"/>
              </w:rPr>
            </w:pPr>
            <w:r w:rsidRPr="00282A31">
              <w:rPr>
                <w:rFonts w:ascii="Times New Roman" w:eastAsia="Times New Roman" w:hAnsi="Times New Roman" w:cs="Times New Roman"/>
                <w:b/>
                <w:bCs/>
                <w:sz w:val="22"/>
                <w:szCs w:val="22"/>
                <w:lang w:eastAsia="ru-RU"/>
              </w:rPr>
              <w:t xml:space="preserve">Тема 14. </w:t>
            </w:r>
            <w:r w:rsidRPr="00282A31">
              <w:rPr>
                <w:rFonts w:ascii="Times New Roman" w:eastAsia="Times New Roman" w:hAnsi="Times New Roman" w:cs="Times New Roman"/>
                <w:i/>
                <w:iCs/>
                <w:sz w:val="22"/>
                <w:szCs w:val="22"/>
                <w:lang w:eastAsia="ru-RU"/>
              </w:rPr>
              <w:t>Використання економічного аналізу під час аналітичного обґрунтування управлінського рішення та проєкту</w:t>
            </w:r>
          </w:p>
          <w:p w14:paraId="7F884858" w14:textId="199AD74B" w:rsidR="00490F76" w:rsidRPr="00282A31" w:rsidRDefault="00282A31" w:rsidP="005F69DD">
            <w:pPr>
              <w:jc w:val="both"/>
              <w:rPr>
                <w:rFonts w:ascii="Times New Roman" w:eastAsia="Times New Roman" w:hAnsi="Times New Roman" w:cs="Times New Roman"/>
                <w:b/>
                <w:bCs/>
                <w:lang w:eastAsia="ru-RU"/>
              </w:rPr>
            </w:pPr>
            <w:r w:rsidRPr="00282A31">
              <w:rPr>
                <w:rFonts w:ascii="Times New Roman" w:eastAsia="Times New Roman" w:hAnsi="Times New Roman" w:cs="Times New Roman"/>
                <w:b/>
                <w:bCs/>
                <w:sz w:val="22"/>
                <w:szCs w:val="22"/>
                <w:lang w:eastAsia="ru-RU"/>
              </w:rPr>
              <w:t xml:space="preserve">Тема 15. </w:t>
            </w:r>
            <w:r w:rsidRPr="00282A31">
              <w:rPr>
                <w:rFonts w:ascii="Times New Roman" w:eastAsia="Times New Roman" w:hAnsi="Times New Roman" w:cs="Times New Roman"/>
                <w:i/>
                <w:iCs/>
                <w:sz w:val="22"/>
                <w:szCs w:val="22"/>
                <w:lang w:eastAsia="ru-RU"/>
              </w:rPr>
              <w:t>Аналіз ризиків та врахування їх впливу при визначенні результатів реалізації управлінського рішення та проєкту</w:t>
            </w:r>
          </w:p>
        </w:tc>
        <w:tc>
          <w:tcPr>
            <w:tcW w:w="850" w:type="dxa"/>
            <w:tcBorders>
              <w:top w:val="single" w:sz="4" w:space="0" w:color="auto"/>
              <w:left w:val="single" w:sz="4" w:space="0" w:color="auto"/>
              <w:bottom w:val="single" w:sz="4" w:space="0" w:color="auto"/>
              <w:right w:val="single" w:sz="4" w:space="0" w:color="auto"/>
            </w:tcBorders>
          </w:tcPr>
          <w:p w14:paraId="2A4C4E95" w14:textId="1FB7B40A" w:rsidR="00490F76" w:rsidRPr="00BC6881" w:rsidRDefault="00490F76" w:rsidP="005F69DD">
            <w:pPr>
              <w:autoSpaceDE w:val="0"/>
              <w:autoSpaceDN w:val="0"/>
              <w:jc w:val="center"/>
              <w:rPr>
                <w:rFonts w:ascii="Times New Roman" w:hAnsi="Times New Roman" w:cs="Times New Roman"/>
              </w:rPr>
            </w:pPr>
            <w:r w:rsidRPr="009D1138">
              <w:rPr>
                <w:rFonts w:ascii="Times New Roman" w:hAnsi="Times New Roman" w:cs="Times New Roman"/>
              </w:rPr>
              <w:t>2</w:t>
            </w:r>
          </w:p>
        </w:tc>
        <w:tc>
          <w:tcPr>
            <w:tcW w:w="851" w:type="dxa"/>
            <w:tcBorders>
              <w:left w:val="single" w:sz="4" w:space="0" w:color="auto"/>
              <w:right w:val="single" w:sz="4" w:space="0" w:color="auto"/>
            </w:tcBorders>
          </w:tcPr>
          <w:p w14:paraId="64FEAB84" w14:textId="77777777" w:rsidR="00490F76" w:rsidRDefault="00490F76" w:rsidP="005F69DD">
            <w:pPr>
              <w:autoSpaceDE w:val="0"/>
              <w:autoSpaceDN w:val="0"/>
              <w:jc w:val="center"/>
              <w:rPr>
                <w:rFonts w:ascii="Times New Roman" w:hAnsi="Times New Roman" w:cs="Times New Roman"/>
              </w:rPr>
            </w:pPr>
          </w:p>
          <w:p w14:paraId="369FD512" w14:textId="77777777" w:rsidR="00490F76" w:rsidRDefault="00490F76" w:rsidP="005F69DD">
            <w:pPr>
              <w:autoSpaceDE w:val="0"/>
              <w:autoSpaceDN w:val="0"/>
              <w:jc w:val="center"/>
              <w:rPr>
                <w:rFonts w:ascii="Times New Roman" w:hAnsi="Times New Roman" w:cs="Times New Roman"/>
              </w:rPr>
            </w:pPr>
          </w:p>
          <w:p w14:paraId="4C6F7249" w14:textId="24FE6BA0" w:rsidR="00490F76" w:rsidRPr="00A31F4F" w:rsidRDefault="00282A31" w:rsidP="005F69DD">
            <w:pPr>
              <w:autoSpaceDE w:val="0"/>
              <w:autoSpaceDN w:val="0"/>
              <w:jc w:val="center"/>
              <w:rPr>
                <w:rFonts w:ascii="Times New Roman" w:hAnsi="Times New Roman" w:cs="Times New Roman"/>
              </w:rPr>
            </w:pPr>
            <w:r>
              <w:rPr>
                <w:rFonts w:ascii="Times New Roman" w:hAnsi="Times New Roman" w:cs="Times New Roman"/>
              </w:rPr>
              <w:t>1</w:t>
            </w:r>
          </w:p>
        </w:tc>
        <w:tc>
          <w:tcPr>
            <w:tcW w:w="1417" w:type="dxa"/>
            <w:vMerge/>
            <w:tcBorders>
              <w:left w:val="single" w:sz="4" w:space="0" w:color="auto"/>
              <w:right w:val="single" w:sz="4" w:space="0" w:color="auto"/>
            </w:tcBorders>
          </w:tcPr>
          <w:p w14:paraId="6A803149" w14:textId="77777777" w:rsidR="00490F76" w:rsidRPr="00A31F4F" w:rsidRDefault="00490F76" w:rsidP="005F69DD">
            <w:pPr>
              <w:autoSpaceDE w:val="0"/>
              <w:autoSpaceDN w:val="0"/>
              <w:jc w:val="center"/>
              <w:rPr>
                <w:rFonts w:ascii="Times New Roman" w:hAnsi="Times New Roman" w:cs="Times New Roman"/>
                <w:i/>
                <w:sz w:val="20"/>
                <w:szCs w:val="20"/>
              </w:rPr>
            </w:pPr>
          </w:p>
        </w:tc>
      </w:tr>
      <w:tr w:rsidR="00490F76" w:rsidRPr="00A31F4F" w14:paraId="44D4CFFD" w14:textId="77777777" w:rsidTr="009B079D">
        <w:trPr>
          <w:trHeight w:val="268"/>
        </w:trPr>
        <w:tc>
          <w:tcPr>
            <w:tcW w:w="1418" w:type="dxa"/>
            <w:vMerge/>
            <w:tcBorders>
              <w:left w:val="single" w:sz="4" w:space="0" w:color="auto"/>
              <w:bottom w:val="single" w:sz="4" w:space="0" w:color="auto"/>
              <w:right w:val="single" w:sz="4" w:space="0" w:color="auto"/>
            </w:tcBorders>
          </w:tcPr>
          <w:p w14:paraId="7D5FAC8C" w14:textId="77777777" w:rsidR="00490F76" w:rsidRPr="004507D0" w:rsidRDefault="00490F76" w:rsidP="005F69DD">
            <w:pPr>
              <w:autoSpaceDE w:val="0"/>
              <w:autoSpaceDN w:val="0"/>
              <w:jc w:val="center"/>
              <w:rPr>
                <w:rFonts w:ascii="Times New Roman" w:hAnsi="Times New Roman" w:cs="Times New Roman"/>
                <w:b/>
                <w:bCs/>
                <w:sz w:val="28"/>
                <w:szCs w:val="28"/>
                <w:lang w:val="ru-RU"/>
              </w:rPr>
            </w:pPr>
          </w:p>
        </w:tc>
        <w:tc>
          <w:tcPr>
            <w:tcW w:w="4990" w:type="dxa"/>
            <w:tcBorders>
              <w:top w:val="single" w:sz="4" w:space="0" w:color="auto"/>
              <w:left w:val="single" w:sz="4" w:space="0" w:color="auto"/>
              <w:bottom w:val="single" w:sz="4" w:space="0" w:color="auto"/>
              <w:right w:val="single" w:sz="4" w:space="0" w:color="auto"/>
            </w:tcBorders>
          </w:tcPr>
          <w:p w14:paraId="525F2F34" w14:textId="5563C2E5" w:rsidR="00490F76" w:rsidRPr="005D5304" w:rsidRDefault="00490F76" w:rsidP="00BF1E53">
            <w:pPr>
              <w:jc w:val="center"/>
              <w:rPr>
                <w:rFonts w:ascii="Times New Roman" w:hAnsi="Times New Roman" w:cs="Times New Roman"/>
                <w:b/>
                <w:bCs/>
              </w:rPr>
            </w:pPr>
            <w:r w:rsidRPr="005D5304">
              <w:rPr>
                <w:rFonts w:ascii="Times New Roman" w:hAnsi="Times New Roman" w:cs="Times New Roman"/>
                <w:b/>
                <w:bCs/>
              </w:rPr>
              <w:t xml:space="preserve">Лекція </w:t>
            </w:r>
            <w:r w:rsidR="00282A31" w:rsidRPr="005D5304">
              <w:rPr>
                <w:rFonts w:ascii="Times New Roman" w:hAnsi="Times New Roman" w:cs="Times New Roman"/>
                <w:b/>
                <w:bCs/>
              </w:rPr>
              <w:t>5</w:t>
            </w:r>
          </w:p>
          <w:p w14:paraId="65728809" w14:textId="77777777" w:rsidR="00282A31" w:rsidRPr="00282A31" w:rsidRDefault="00282A31" w:rsidP="00282A31">
            <w:pPr>
              <w:jc w:val="both"/>
              <w:rPr>
                <w:rFonts w:ascii="Times New Roman" w:hAnsi="Times New Roman" w:cs="Times New Roman"/>
                <w:i/>
                <w:iCs/>
                <w:sz w:val="22"/>
                <w:szCs w:val="22"/>
              </w:rPr>
            </w:pPr>
            <w:r w:rsidRPr="00282A31">
              <w:rPr>
                <w:rFonts w:ascii="Times New Roman" w:eastAsia="Times New Roman" w:hAnsi="Times New Roman" w:cs="Times New Roman"/>
                <w:b/>
                <w:bCs/>
                <w:sz w:val="22"/>
                <w:szCs w:val="22"/>
                <w:lang w:eastAsia="ru-RU"/>
              </w:rPr>
              <w:t xml:space="preserve">Тема 16. </w:t>
            </w:r>
            <w:r w:rsidRPr="00282A31">
              <w:rPr>
                <w:rFonts w:ascii="Times New Roman" w:eastAsia="Times New Roman" w:hAnsi="Times New Roman" w:cs="Times New Roman"/>
                <w:i/>
                <w:iCs/>
                <w:sz w:val="22"/>
                <w:szCs w:val="22"/>
                <w:lang w:eastAsia="ru-RU"/>
              </w:rPr>
              <w:t>Методологічні підходи до вартісної оцінки ефекту від реалізації управлінського рішення та проєкту</w:t>
            </w:r>
            <w:r w:rsidRPr="00282A31">
              <w:rPr>
                <w:rFonts w:ascii="Times New Roman" w:hAnsi="Times New Roman" w:cs="Times New Roman"/>
                <w:i/>
                <w:iCs/>
                <w:sz w:val="22"/>
                <w:szCs w:val="22"/>
              </w:rPr>
              <w:t xml:space="preserve"> </w:t>
            </w:r>
          </w:p>
          <w:p w14:paraId="5A6B7496" w14:textId="7DD444BB" w:rsidR="00490F76" w:rsidRPr="00282A31" w:rsidRDefault="00282A31" w:rsidP="00BF1E53">
            <w:pPr>
              <w:jc w:val="both"/>
              <w:rPr>
                <w:rFonts w:ascii="Times New Roman" w:hAnsi="Times New Roman" w:cs="Times New Roman"/>
                <w:i/>
                <w:iCs/>
              </w:rPr>
            </w:pPr>
            <w:r w:rsidRPr="00282A31">
              <w:rPr>
                <w:rFonts w:ascii="Times New Roman" w:eastAsia="Times New Roman" w:hAnsi="Times New Roman" w:cs="Times New Roman"/>
                <w:b/>
                <w:bCs/>
                <w:sz w:val="22"/>
                <w:szCs w:val="22"/>
                <w:lang w:eastAsia="ru-RU"/>
              </w:rPr>
              <w:t>Тема 17</w:t>
            </w:r>
            <w:r w:rsidRPr="00282A31">
              <w:rPr>
                <w:rFonts w:ascii="Times New Roman" w:eastAsia="Times New Roman" w:hAnsi="Times New Roman" w:cs="Times New Roman"/>
                <w:i/>
                <w:iCs/>
                <w:sz w:val="22"/>
                <w:szCs w:val="22"/>
                <w:lang w:eastAsia="ru-RU"/>
              </w:rPr>
              <w:t>. Оціночні показники економічної ефективності реалізації управлінського рішення та проєкту для організації</w:t>
            </w:r>
            <w:r w:rsidRPr="00282A31">
              <w:rPr>
                <w:rFonts w:ascii="Times New Roman" w:hAnsi="Times New Roman" w:cs="Times New Roman"/>
                <w:i/>
                <w:iCs/>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tcPr>
          <w:p w14:paraId="676496E6" w14:textId="3CD698E6" w:rsidR="00490F76" w:rsidRPr="009D1138" w:rsidRDefault="00490F76" w:rsidP="005F69DD">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left w:val="single" w:sz="4" w:space="0" w:color="auto"/>
              <w:right w:val="single" w:sz="4" w:space="0" w:color="auto"/>
            </w:tcBorders>
          </w:tcPr>
          <w:p w14:paraId="18FDF1CA" w14:textId="3DC38C7B" w:rsidR="00490F76" w:rsidRDefault="00282A31" w:rsidP="005F69DD">
            <w:pPr>
              <w:autoSpaceDE w:val="0"/>
              <w:autoSpaceDN w:val="0"/>
              <w:jc w:val="center"/>
              <w:rPr>
                <w:rFonts w:ascii="Times New Roman" w:hAnsi="Times New Roman" w:cs="Times New Roman"/>
              </w:rPr>
            </w:pPr>
            <w:r>
              <w:rPr>
                <w:rFonts w:ascii="Times New Roman" w:hAnsi="Times New Roman" w:cs="Times New Roman"/>
              </w:rPr>
              <w:t>1</w:t>
            </w:r>
          </w:p>
        </w:tc>
        <w:tc>
          <w:tcPr>
            <w:tcW w:w="1417" w:type="dxa"/>
            <w:vMerge/>
            <w:tcBorders>
              <w:left w:val="single" w:sz="4" w:space="0" w:color="auto"/>
              <w:right w:val="single" w:sz="4" w:space="0" w:color="auto"/>
            </w:tcBorders>
          </w:tcPr>
          <w:p w14:paraId="61318C00" w14:textId="77777777" w:rsidR="00490F76" w:rsidRPr="00A31F4F" w:rsidRDefault="00490F76" w:rsidP="005F69DD">
            <w:pPr>
              <w:autoSpaceDE w:val="0"/>
              <w:autoSpaceDN w:val="0"/>
              <w:jc w:val="center"/>
              <w:rPr>
                <w:rFonts w:ascii="Times New Roman" w:hAnsi="Times New Roman" w:cs="Times New Roman"/>
                <w:i/>
                <w:sz w:val="20"/>
                <w:szCs w:val="20"/>
              </w:rPr>
            </w:pPr>
          </w:p>
        </w:tc>
      </w:tr>
      <w:tr w:rsidR="00490F76" w:rsidRPr="00A31F4F" w14:paraId="0B1D0B0E" w14:textId="77777777" w:rsidTr="009B079D">
        <w:trPr>
          <w:trHeight w:val="268"/>
        </w:trPr>
        <w:tc>
          <w:tcPr>
            <w:tcW w:w="1418" w:type="dxa"/>
            <w:tcBorders>
              <w:top w:val="single" w:sz="4" w:space="0" w:color="auto"/>
              <w:left w:val="single" w:sz="4" w:space="0" w:color="auto"/>
              <w:right w:val="single" w:sz="4" w:space="0" w:color="auto"/>
            </w:tcBorders>
          </w:tcPr>
          <w:p w14:paraId="46FD9DFF" w14:textId="77777777" w:rsidR="00490F76" w:rsidRPr="004507D0" w:rsidRDefault="00490F76" w:rsidP="005F69DD">
            <w:pPr>
              <w:autoSpaceDE w:val="0"/>
              <w:autoSpaceDN w:val="0"/>
              <w:jc w:val="center"/>
              <w:rPr>
                <w:rFonts w:ascii="Times New Roman" w:hAnsi="Times New Roman" w:cs="Times New Roman"/>
                <w:b/>
                <w:bCs/>
                <w:sz w:val="28"/>
                <w:szCs w:val="28"/>
                <w:lang w:val="ru-RU"/>
              </w:rPr>
            </w:pPr>
          </w:p>
          <w:p w14:paraId="4E829F97" w14:textId="0A85B857" w:rsidR="00490F76" w:rsidRPr="004507D0" w:rsidRDefault="00490F76" w:rsidP="005F69DD">
            <w:pPr>
              <w:autoSpaceDE w:val="0"/>
              <w:autoSpaceDN w:val="0"/>
              <w:jc w:val="center"/>
              <w:rPr>
                <w:rFonts w:ascii="Times New Roman" w:hAnsi="Times New Roman" w:cs="Times New Roman"/>
                <w:sz w:val="28"/>
                <w:szCs w:val="28"/>
              </w:rPr>
            </w:pPr>
            <w:r w:rsidRPr="004507D0">
              <w:rPr>
                <w:rFonts w:ascii="Times New Roman" w:hAnsi="Times New Roman" w:cs="Times New Roman"/>
                <w:b/>
                <w:bCs/>
                <w:sz w:val="28"/>
                <w:szCs w:val="28"/>
                <w:lang w:val="ru-RU"/>
              </w:rPr>
              <w:t>4</w:t>
            </w:r>
          </w:p>
        </w:tc>
        <w:tc>
          <w:tcPr>
            <w:tcW w:w="4990" w:type="dxa"/>
            <w:tcBorders>
              <w:top w:val="single" w:sz="4" w:space="0" w:color="auto"/>
              <w:left w:val="single" w:sz="4" w:space="0" w:color="auto"/>
              <w:bottom w:val="single" w:sz="4" w:space="0" w:color="auto"/>
              <w:right w:val="single" w:sz="4" w:space="0" w:color="auto"/>
            </w:tcBorders>
          </w:tcPr>
          <w:p w14:paraId="27B52201" w14:textId="4B08C180" w:rsidR="00490F76" w:rsidRPr="005D5304" w:rsidRDefault="00490F76" w:rsidP="005F69DD">
            <w:pPr>
              <w:autoSpaceDE w:val="0"/>
              <w:autoSpaceDN w:val="0"/>
              <w:jc w:val="center"/>
              <w:rPr>
                <w:rFonts w:ascii="Times New Roman" w:hAnsi="Times New Roman" w:cs="Times New Roman"/>
                <w:b/>
                <w:bCs/>
              </w:rPr>
            </w:pPr>
            <w:r w:rsidRPr="005D5304">
              <w:rPr>
                <w:rFonts w:ascii="Times New Roman" w:hAnsi="Times New Roman" w:cs="Times New Roman"/>
                <w:b/>
                <w:bCs/>
              </w:rPr>
              <w:t xml:space="preserve">Лекція </w:t>
            </w:r>
            <w:r w:rsidR="00282A31" w:rsidRPr="005D5304">
              <w:rPr>
                <w:rFonts w:ascii="Times New Roman" w:hAnsi="Times New Roman" w:cs="Times New Roman"/>
                <w:b/>
                <w:bCs/>
              </w:rPr>
              <w:t>6</w:t>
            </w:r>
            <w:r w:rsidRPr="005D5304">
              <w:rPr>
                <w:rFonts w:ascii="Times New Roman" w:hAnsi="Times New Roman" w:cs="Times New Roman"/>
                <w:b/>
                <w:bCs/>
              </w:rPr>
              <w:t xml:space="preserve">.  </w:t>
            </w:r>
          </w:p>
          <w:p w14:paraId="7457C37F" w14:textId="1316827C" w:rsidR="00282A31" w:rsidRPr="00282A31" w:rsidRDefault="00282A31" w:rsidP="00282A31">
            <w:pPr>
              <w:jc w:val="both"/>
              <w:rPr>
                <w:rFonts w:ascii="Times New Roman" w:eastAsia="Times New Roman" w:hAnsi="Times New Roman" w:cs="Times New Roman"/>
                <w:b/>
                <w:bCs/>
                <w:sz w:val="22"/>
                <w:szCs w:val="22"/>
                <w:lang w:eastAsia="ru-RU"/>
              </w:rPr>
            </w:pPr>
            <w:r w:rsidRPr="00282A31">
              <w:rPr>
                <w:rFonts w:ascii="Times New Roman" w:eastAsia="Times New Roman" w:hAnsi="Times New Roman" w:cs="Times New Roman"/>
                <w:b/>
                <w:bCs/>
                <w:sz w:val="22"/>
                <w:szCs w:val="22"/>
                <w:lang w:eastAsia="ru-RU"/>
              </w:rPr>
              <w:t>Тема 1</w:t>
            </w:r>
            <w:r w:rsidR="005D5304">
              <w:rPr>
                <w:rFonts w:ascii="Times New Roman" w:eastAsia="Times New Roman" w:hAnsi="Times New Roman" w:cs="Times New Roman"/>
                <w:b/>
                <w:bCs/>
                <w:sz w:val="22"/>
                <w:szCs w:val="22"/>
                <w:lang w:eastAsia="ru-RU"/>
              </w:rPr>
              <w:t>8</w:t>
            </w:r>
            <w:r w:rsidRPr="00282A31">
              <w:rPr>
                <w:rFonts w:ascii="Times New Roman" w:eastAsia="Times New Roman" w:hAnsi="Times New Roman" w:cs="Times New Roman"/>
                <w:b/>
                <w:bCs/>
                <w:sz w:val="22"/>
                <w:szCs w:val="22"/>
                <w:lang w:eastAsia="ru-RU"/>
              </w:rPr>
              <w:t xml:space="preserve">. </w:t>
            </w:r>
            <w:r w:rsidRPr="00282A31">
              <w:rPr>
                <w:rFonts w:ascii="Times New Roman" w:eastAsia="Times New Roman" w:hAnsi="Times New Roman" w:cs="Times New Roman"/>
                <w:i/>
                <w:iCs/>
                <w:sz w:val="22"/>
                <w:szCs w:val="22"/>
                <w:lang w:eastAsia="ru-RU"/>
              </w:rPr>
              <w:t>Економічне обґрунтування проєктів, спрямованих на удосконалення організаційно - технічного розвитку виробництва</w:t>
            </w:r>
            <w:r w:rsidRPr="00282A31">
              <w:rPr>
                <w:rFonts w:ascii="Times New Roman" w:eastAsia="Times New Roman" w:hAnsi="Times New Roman" w:cs="Times New Roman"/>
                <w:b/>
                <w:bCs/>
                <w:sz w:val="22"/>
                <w:szCs w:val="22"/>
                <w:lang w:eastAsia="ru-RU"/>
              </w:rPr>
              <w:t xml:space="preserve"> </w:t>
            </w:r>
          </w:p>
          <w:p w14:paraId="65F3E209" w14:textId="573ABE28" w:rsidR="00282A31" w:rsidRPr="00282A31" w:rsidRDefault="00282A31" w:rsidP="00282A31">
            <w:pPr>
              <w:jc w:val="both"/>
              <w:rPr>
                <w:rFonts w:ascii="Times New Roman" w:eastAsia="Times New Roman" w:hAnsi="Times New Roman" w:cs="Times New Roman"/>
                <w:i/>
                <w:iCs/>
                <w:sz w:val="22"/>
                <w:szCs w:val="22"/>
                <w:lang w:eastAsia="ru-RU"/>
              </w:rPr>
            </w:pPr>
            <w:r w:rsidRPr="00282A31">
              <w:rPr>
                <w:rFonts w:ascii="Times New Roman" w:eastAsia="Times New Roman" w:hAnsi="Times New Roman" w:cs="Times New Roman"/>
                <w:b/>
                <w:bCs/>
                <w:sz w:val="22"/>
                <w:szCs w:val="22"/>
                <w:lang w:eastAsia="ru-RU"/>
              </w:rPr>
              <w:t xml:space="preserve">Тема </w:t>
            </w:r>
            <w:r w:rsidR="005D5304">
              <w:rPr>
                <w:rFonts w:ascii="Times New Roman" w:eastAsia="Times New Roman" w:hAnsi="Times New Roman" w:cs="Times New Roman"/>
                <w:b/>
                <w:bCs/>
                <w:sz w:val="22"/>
                <w:szCs w:val="22"/>
                <w:lang w:eastAsia="ru-RU"/>
              </w:rPr>
              <w:t>19</w:t>
            </w:r>
            <w:r w:rsidRPr="00282A31">
              <w:rPr>
                <w:rFonts w:ascii="Times New Roman" w:eastAsia="Times New Roman" w:hAnsi="Times New Roman" w:cs="Times New Roman"/>
                <w:b/>
                <w:bCs/>
                <w:sz w:val="22"/>
                <w:szCs w:val="22"/>
                <w:lang w:eastAsia="ru-RU"/>
              </w:rPr>
              <w:t xml:space="preserve">. </w:t>
            </w:r>
            <w:r w:rsidRPr="00282A31">
              <w:rPr>
                <w:rFonts w:ascii="Times New Roman" w:eastAsia="Times New Roman" w:hAnsi="Times New Roman" w:cs="Times New Roman"/>
                <w:i/>
                <w:iCs/>
                <w:sz w:val="22"/>
                <w:szCs w:val="22"/>
                <w:lang w:eastAsia="ru-RU"/>
              </w:rPr>
              <w:t>Економічне обґрунтування проєктів, спрямованих на удосконалення управлінської діяльності</w:t>
            </w:r>
          </w:p>
          <w:p w14:paraId="04314916" w14:textId="5D906FD7" w:rsidR="00490F76" w:rsidRPr="00BF1E53" w:rsidRDefault="00282A31" w:rsidP="00282A31">
            <w:pPr>
              <w:rPr>
                <w:rFonts w:ascii="Times New Roman" w:eastAsia="Times New Roman" w:hAnsi="Times New Roman" w:cs="Times New Roman"/>
                <w:i/>
                <w:iCs/>
                <w:lang w:eastAsia="ru-RU"/>
              </w:rPr>
            </w:pPr>
            <w:r w:rsidRPr="00282A31">
              <w:rPr>
                <w:rFonts w:ascii="Times New Roman" w:eastAsia="Times New Roman" w:hAnsi="Times New Roman" w:cs="Times New Roman"/>
                <w:b/>
                <w:bCs/>
                <w:sz w:val="22"/>
                <w:szCs w:val="22"/>
                <w:lang w:eastAsia="ru-RU"/>
              </w:rPr>
              <w:t>Тема 2</w:t>
            </w:r>
            <w:r w:rsidR="005D5304">
              <w:rPr>
                <w:rFonts w:ascii="Times New Roman" w:eastAsia="Times New Roman" w:hAnsi="Times New Roman" w:cs="Times New Roman"/>
                <w:b/>
                <w:bCs/>
                <w:sz w:val="22"/>
                <w:szCs w:val="22"/>
                <w:lang w:eastAsia="ru-RU"/>
              </w:rPr>
              <w:t>0</w:t>
            </w:r>
            <w:r w:rsidRPr="00282A31">
              <w:rPr>
                <w:rFonts w:ascii="Times New Roman" w:eastAsia="Times New Roman" w:hAnsi="Times New Roman" w:cs="Times New Roman"/>
                <w:b/>
                <w:bCs/>
                <w:sz w:val="22"/>
                <w:szCs w:val="22"/>
                <w:lang w:eastAsia="ru-RU"/>
              </w:rPr>
              <w:t xml:space="preserve">. </w:t>
            </w:r>
            <w:r w:rsidRPr="00282A31">
              <w:rPr>
                <w:rFonts w:ascii="Times New Roman" w:eastAsia="Times New Roman" w:hAnsi="Times New Roman" w:cs="Times New Roman"/>
                <w:i/>
                <w:iCs/>
                <w:sz w:val="22"/>
                <w:szCs w:val="22"/>
                <w:lang w:eastAsia="ru-RU"/>
              </w:rPr>
              <w:t>Економічне обґрунтування проєктів, пов’язаних з інвестиційною діяльністю</w:t>
            </w:r>
          </w:p>
        </w:tc>
        <w:tc>
          <w:tcPr>
            <w:tcW w:w="850" w:type="dxa"/>
            <w:tcBorders>
              <w:top w:val="single" w:sz="4" w:space="0" w:color="auto"/>
              <w:left w:val="single" w:sz="4" w:space="0" w:color="auto"/>
              <w:bottom w:val="single" w:sz="4" w:space="0" w:color="auto"/>
              <w:right w:val="single" w:sz="4" w:space="0" w:color="auto"/>
            </w:tcBorders>
          </w:tcPr>
          <w:p w14:paraId="71CD93AD" w14:textId="6582AB57" w:rsidR="00490F76" w:rsidRPr="00BC6881" w:rsidRDefault="00490F76" w:rsidP="005F69DD">
            <w:pPr>
              <w:autoSpaceDE w:val="0"/>
              <w:autoSpaceDN w:val="0"/>
              <w:jc w:val="center"/>
              <w:rPr>
                <w:rFonts w:ascii="Times New Roman" w:hAnsi="Times New Roman" w:cs="Times New Roman"/>
              </w:rPr>
            </w:pPr>
            <w:r w:rsidRPr="009D1138">
              <w:rPr>
                <w:rFonts w:ascii="Times New Roman" w:hAnsi="Times New Roman" w:cs="Times New Roman"/>
              </w:rPr>
              <w:t>2</w:t>
            </w:r>
          </w:p>
        </w:tc>
        <w:tc>
          <w:tcPr>
            <w:tcW w:w="851" w:type="dxa"/>
            <w:tcBorders>
              <w:left w:val="single" w:sz="4" w:space="0" w:color="auto"/>
              <w:right w:val="single" w:sz="4" w:space="0" w:color="auto"/>
            </w:tcBorders>
          </w:tcPr>
          <w:p w14:paraId="60976311" w14:textId="77777777" w:rsidR="00490F76" w:rsidRDefault="00490F76" w:rsidP="005F69DD">
            <w:pPr>
              <w:autoSpaceDE w:val="0"/>
              <w:autoSpaceDN w:val="0"/>
              <w:jc w:val="center"/>
              <w:rPr>
                <w:rFonts w:ascii="Times New Roman" w:hAnsi="Times New Roman" w:cs="Times New Roman"/>
              </w:rPr>
            </w:pPr>
          </w:p>
          <w:p w14:paraId="30BD3420" w14:textId="77777777" w:rsidR="00490F76" w:rsidRDefault="00490F76" w:rsidP="005F69DD">
            <w:pPr>
              <w:autoSpaceDE w:val="0"/>
              <w:autoSpaceDN w:val="0"/>
              <w:jc w:val="center"/>
              <w:rPr>
                <w:rFonts w:ascii="Times New Roman" w:hAnsi="Times New Roman" w:cs="Times New Roman"/>
              </w:rPr>
            </w:pPr>
          </w:p>
          <w:p w14:paraId="4EE62CAD" w14:textId="77777777" w:rsidR="00490F76" w:rsidRDefault="00490F76" w:rsidP="005F69DD">
            <w:pPr>
              <w:autoSpaceDE w:val="0"/>
              <w:autoSpaceDN w:val="0"/>
              <w:jc w:val="center"/>
              <w:rPr>
                <w:rFonts w:ascii="Times New Roman" w:hAnsi="Times New Roman" w:cs="Times New Roman"/>
              </w:rPr>
            </w:pPr>
          </w:p>
          <w:p w14:paraId="76A74702" w14:textId="6B71D615" w:rsidR="00490F76" w:rsidRPr="00A31F4F" w:rsidRDefault="00282A31" w:rsidP="005F69DD">
            <w:pPr>
              <w:autoSpaceDE w:val="0"/>
              <w:autoSpaceDN w:val="0"/>
              <w:jc w:val="center"/>
              <w:rPr>
                <w:rFonts w:ascii="Times New Roman" w:hAnsi="Times New Roman" w:cs="Times New Roman"/>
              </w:rPr>
            </w:pPr>
            <w:r>
              <w:rPr>
                <w:rFonts w:ascii="Times New Roman" w:hAnsi="Times New Roman" w:cs="Times New Roman"/>
              </w:rPr>
              <w:t>1</w:t>
            </w:r>
          </w:p>
        </w:tc>
        <w:tc>
          <w:tcPr>
            <w:tcW w:w="1417" w:type="dxa"/>
            <w:vMerge/>
            <w:tcBorders>
              <w:left w:val="single" w:sz="4" w:space="0" w:color="auto"/>
              <w:right w:val="single" w:sz="4" w:space="0" w:color="auto"/>
            </w:tcBorders>
          </w:tcPr>
          <w:p w14:paraId="0A5C1EFA" w14:textId="77777777" w:rsidR="00490F76" w:rsidRPr="00A31F4F" w:rsidRDefault="00490F76" w:rsidP="005F69DD">
            <w:pPr>
              <w:autoSpaceDE w:val="0"/>
              <w:autoSpaceDN w:val="0"/>
              <w:jc w:val="center"/>
              <w:rPr>
                <w:rFonts w:ascii="Times New Roman" w:hAnsi="Times New Roman" w:cs="Times New Roman"/>
                <w:i/>
                <w:sz w:val="20"/>
                <w:szCs w:val="20"/>
              </w:rPr>
            </w:pPr>
          </w:p>
        </w:tc>
      </w:tr>
      <w:tr w:rsidR="009C34DD" w:rsidRPr="00A31F4F" w14:paraId="512F22F8" w14:textId="77777777" w:rsidTr="005F69DD">
        <w:trPr>
          <w:trHeight w:val="268"/>
        </w:trPr>
        <w:tc>
          <w:tcPr>
            <w:tcW w:w="640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8B93C6" w14:textId="2314DE2E" w:rsidR="009C34DD" w:rsidRPr="00D12666" w:rsidRDefault="009C34DD" w:rsidP="009C34DD">
            <w:pPr>
              <w:autoSpaceDE w:val="0"/>
              <w:autoSpaceDN w:val="0"/>
              <w:jc w:val="center"/>
              <w:rPr>
                <w:rFonts w:ascii="Times New Roman" w:hAnsi="Times New Roman" w:cs="Times New Roman"/>
                <w:b/>
                <w:bCs/>
              </w:rPr>
            </w:pPr>
            <w:r w:rsidRPr="00D12666">
              <w:rPr>
                <w:rFonts w:ascii="Times New Roman" w:hAnsi="Times New Roman" w:cs="Times New Roman"/>
                <w:b/>
                <w:bCs/>
              </w:rPr>
              <w:t>Всього лекції</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B0D4F1" w14:textId="399ED036" w:rsidR="009C34DD" w:rsidRPr="00D12666" w:rsidRDefault="00282A31" w:rsidP="009C34DD">
            <w:pPr>
              <w:autoSpaceDE w:val="0"/>
              <w:autoSpaceDN w:val="0"/>
              <w:jc w:val="center"/>
              <w:rPr>
                <w:rFonts w:ascii="Times New Roman" w:hAnsi="Times New Roman" w:cs="Times New Roman"/>
                <w:b/>
                <w:bCs/>
              </w:rPr>
            </w:pPr>
            <w:r>
              <w:rPr>
                <w:rFonts w:ascii="Times New Roman" w:hAnsi="Times New Roman" w:cs="Times New Roman"/>
                <w:b/>
                <w:bCs/>
              </w:rPr>
              <w:t>1</w:t>
            </w:r>
            <w:r w:rsidR="004507D0">
              <w:rPr>
                <w:rFonts w:ascii="Times New Roman" w:hAnsi="Times New Roman" w:cs="Times New Roman"/>
                <w:b/>
                <w:bCs/>
              </w:rPr>
              <w:t>2</w:t>
            </w:r>
          </w:p>
        </w:tc>
        <w:tc>
          <w:tcPr>
            <w:tcW w:w="851" w:type="dxa"/>
            <w:tcBorders>
              <w:left w:val="single" w:sz="4" w:space="0" w:color="auto"/>
              <w:bottom w:val="single" w:sz="4" w:space="0" w:color="auto"/>
              <w:right w:val="single" w:sz="4" w:space="0" w:color="auto"/>
            </w:tcBorders>
            <w:shd w:val="clear" w:color="auto" w:fill="F2F2F2" w:themeFill="background1" w:themeFillShade="F2"/>
          </w:tcPr>
          <w:p w14:paraId="67E5FC5D" w14:textId="37405F87" w:rsidR="009C34DD" w:rsidRPr="00D12666" w:rsidRDefault="00282A31" w:rsidP="009C34DD">
            <w:pPr>
              <w:autoSpaceDE w:val="0"/>
              <w:autoSpaceDN w:val="0"/>
              <w:jc w:val="center"/>
              <w:rPr>
                <w:rFonts w:ascii="Times New Roman" w:hAnsi="Times New Roman" w:cs="Times New Roman"/>
                <w:b/>
                <w:bCs/>
              </w:rPr>
            </w:pPr>
            <w:r>
              <w:rPr>
                <w:rFonts w:ascii="Times New Roman" w:hAnsi="Times New Roman" w:cs="Times New Roman"/>
                <w:b/>
                <w:bCs/>
              </w:rPr>
              <w:t>6</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0F5B51" w14:textId="77777777" w:rsidR="009C34DD" w:rsidRPr="00A31F4F" w:rsidRDefault="009C34DD" w:rsidP="009C34DD">
            <w:pPr>
              <w:autoSpaceDE w:val="0"/>
              <w:autoSpaceDN w:val="0"/>
              <w:jc w:val="center"/>
              <w:rPr>
                <w:rFonts w:ascii="Times New Roman" w:hAnsi="Times New Roman" w:cs="Times New Roman"/>
                <w:i/>
                <w:sz w:val="20"/>
                <w:szCs w:val="20"/>
              </w:rPr>
            </w:pPr>
          </w:p>
        </w:tc>
      </w:tr>
      <w:tr w:rsidR="005F69DD" w:rsidRPr="00A31F4F" w14:paraId="6C792B23" w14:textId="77777777" w:rsidTr="005F69DD">
        <w:trPr>
          <w:trHeight w:val="575"/>
        </w:trPr>
        <w:tc>
          <w:tcPr>
            <w:tcW w:w="9526" w:type="dxa"/>
            <w:gridSpan w:val="5"/>
            <w:tcBorders>
              <w:top w:val="single" w:sz="4" w:space="0" w:color="auto"/>
              <w:left w:val="single" w:sz="4" w:space="0" w:color="auto"/>
              <w:bottom w:val="single" w:sz="4" w:space="0" w:color="auto"/>
              <w:right w:val="single" w:sz="4" w:space="0" w:color="auto"/>
            </w:tcBorders>
          </w:tcPr>
          <w:p w14:paraId="6F7EBF2E" w14:textId="70582A0A" w:rsidR="005F69DD" w:rsidRPr="005F69DD" w:rsidRDefault="005F69DD" w:rsidP="007A054D">
            <w:pPr>
              <w:jc w:val="both"/>
              <w:rPr>
                <w:rFonts w:ascii="Times New Roman" w:hAnsi="Times New Roman" w:cs="Times New Roman"/>
              </w:rPr>
            </w:pPr>
            <w:r w:rsidRPr="005F69DD">
              <w:rPr>
                <w:rFonts w:ascii="Times New Roman" w:hAnsi="Times New Roman" w:cs="Times New Roman"/>
                <w:b/>
                <w:bCs/>
                <w:i/>
                <w:sz w:val="28"/>
                <w:szCs w:val="28"/>
                <w:lang w:val="ru-RU"/>
              </w:rPr>
              <w:t>*</w:t>
            </w:r>
            <w:r>
              <w:rPr>
                <w:rFonts w:ascii="Times New Roman" w:hAnsi="Times New Roman" w:cs="Times New Roman"/>
                <w:i/>
                <w:sz w:val="20"/>
                <w:szCs w:val="20"/>
                <w:lang w:val="ru-RU"/>
              </w:rPr>
              <w:t xml:space="preserve">  </w:t>
            </w:r>
            <w:r w:rsidRPr="007A054D">
              <w:rPr>
                <w:rFonts w:ascii="Times New Roman" w:hAnsi="Times New Roman" w:cs="Times New Roman"/>
                <w:i/>
                <w:iCs/>
                <w:lang w:val="ru-RU"/>
              </w:rPr>
              <w:t>П</w:t>
            </w:r>
            <w:r w:rsidRPr="007A054D">
              <w:rPr>
                <w:rFonts w:ascii="Times New Roman" w:hAnsi="Times New Roman" w:cs="Times New Roman"/>
                <w:i/>
                <w:iCs/>
              </w:rPr>
              <w:t xml:space="preserve">лани проведення лекційних занять наведені в СЕЗН ЗНУ  </w:t>
            </w:r>
            <w:hyperlink r:id="rId8" w:history="1">
              <w:r w:rsidR="000360A5" w:rsidRPr="000360A5">
                <w:rPr>
                  <w:rStyle w:val="a3"/>
                  <w:rFonts w:ascii="Times New Roman" w:hAnsi="Times New Roman" w:cs="Times New Roman"/>
                  <w:color w:val="auto"/>
                  <w:u w:val="none"/>
                </w:rPr>
                <w:t>https://moodle.znu.edu.ua/course/view.php?id=15133</w:t>
              </w:r>
            </w:hyperlink>
          </w:p>
        </w:tc>
      </w:tr>
    </w:tbl>
    <w:p w14:paraId="083A346D" w14:textId="4DC0C0B8" w:rsidR="005F69DD" w:rsidRDefault="000E753F" w:rsidP="000E753F">
      <w:pPr>
        <w:pStyle w:val="a4"/>
        <w:spacing w:before="120" w:after="120"/>
        <w:ind w:left="0"/>
        <w:jc w:val="center"/>
        <w:rPr>
          <w:b/>
          <w:bCs/>
          <w:sz w:val="32"/>
          <w:szCs w:val="32"/>
          <w:lang w:val="uk-UA"/>
        </w:rPr>
      </w:pPr>
      <w:r w:rsidRPr="007A054D">
        <w:rPr>
          <w:b/>
          <w:bCs/>
          <w:sz w:val="32"/>
          <w:szCs w:val="32"/>
          <w:lang w:val="uk-UA"/>
        </w:rPr>
        <w:t>6. Теми практичних занять</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990"/>
        <w:gridCol w:w="850"/>
        <w:gridCol w:w="851"/>
        <w:gridCol w:w="1417"/>
      </w:tblGrid>
      <w:tr w:rsidR="00490F76" w:rsidRPr="00A31F4F" w14:paraId="5DA80452" w14:textId="77777777" w:rsidTr="009B079D">
        <w:tc>
          <w:tcPr>
            <w:tcW w:w="1418" w:type="dxa"/>
            <w:vMerge w:val="restart"/>
            <w:tcBorders>
              <w:top w:val="single" w:sz="4" w:space="0" w:color="auto"/>
              <w:left w:val="single" w:sz="4" w:space="0" w:color="auto"/>
              <w:bottom w:val="single" w:sz="4" w:space="0" w:color="auto"/>
              <w:right w:val="single" w:sz="4" w:space="0" w:color="auto"/>
            </w:tcBorders>
            <w:hideMark/>
          </w:tcPr>
          <w:p w14:paraId="28BC7738" w14:textId="77777777" w:rsidR="00490F76" w:rsidRPr="006B6B28" w:rsidRDefault="00490F76" w:rsidP="009B079D">
            <w:pPr>
              <w:pStyle w:val="Default"/>
              <w:jc w:val="center"/>
              <w:rPr>
                <w:rFonts w:ascii="Times New Roman" w:hAnsi="Times New Roman" w:cs="Times New Roman"/>
                <w:b/>
                <w:bCs/>
                <w:sz w:val="22"/>
                <w:szCs w:val="22"/>
                <w:lang w:val="uk-UA"/>
              </w:rPr>
            </w:pPr>
            <w:r w:rsidRPr="006B6B28">
              <w:rPr>
                <w:rFonts w:ascii="Times New Roman" w:hAnsi="Times New Roman" w:cs="Times New Roman"/>
                <w:b/>
                <w:bCs/>
                <w:sz w:val="22"/>
                <w:szCs w:val="22"/>
                <w:lang w:val="uk-UA"/>
              </w:rPr>
              <w:t xml:space="preserve">№ змістового </w:t>
            </w:r>
          </w:p>
          <w:p w14:paraId="613677E8" w14:textId="77777777" w:rsidR="00490F76" w:rsidRPr="00A31F4F" w:rsidRDefault="00490F76" w:rsidP="009B079D">
            <w:pPr>
              <w:autoSpaceDE w:val="0"/>
              <w:autoSpaceDN w:val="0"/>
              <w:spacing w:line="276" w:lineRule="auto"/>
              <w:ind w:left="-70"/>
              <w:jc w:val="center"/>
              <w:rPr>
                <w:rFonts w:ascii="Times New Roman" w:hAnsi="Times New Roman" w:cs="Times New Roman"/>
                <w:b/>
                <w:sz w:val="20"/>
                <w:szCs w:val="20"/>
                <w:lang w:eastAsia="en-US"/>
              </w:rPr>
            </w:pPr>
            <w:r w:rsidRPr="006B6B28">
              <w:rPr>
                <w:rFonts w:ascii="Times New Roman" w:hAnsi="Times New Roman" w:cs="Times New Roman"/>
                <w:b/>
                <w:bCs/>
                <w:sz w:val="22"/>
                <w:szCs w:val="22"/>
              </w:rPr>
              <w:t>модуля</w:t>
            </w:r>
            <w:r w:rsidRPr="006B6B28">
              <w:rPr>
                <w:sz w:val="22"/>
                <w:szCs w:val="22"/>
              </w:rPr>
              <w:t xml:space="preserve"> </w:t>
            </w:r>
          </w:p>
        </w:tc>
        <w:tc>
          <w:tcPr>
            <w:tcW w:w="4990" w:type="dxa"/>
            <w:vMerge w:val="restart"/>
            <w:tcBorders>
              <w:top w:val="single" w:sz="4" w:space="0" w:color="auto"/>
              <w:left w:val="single" w:sz="4" w:space="0" w:color="auto"/>
              <w:bottom w:val="single" w:sz="4" w:space="0" w:color="auto"/>
              <w:right w:val="single" w:sz="4" w:space="0" w:color="auto"/>
            </w:tcBorders>
            <w:hideMark/>
          </w:tcPr>
          <w:p w14:paraId="01A2F3F3" w14:textId="77777777" w:rsidR="00490F76" w:rsidRPr="00A31F4F" w:rsidRDefault="00490F76" w:rsidP="009B079D">
            <w:pPr>
              <w:autoSpaceDE w:val="0"/>
              <w:autoSpaceDN w:val="0"/>
              <w:spacing w:line="276" w:lineRule="auto"/>
              <w:jc w:val="center"/>
              <w:rPr>
                <w:rFonts w:ascii="Times New Roman" w:hAnsi="Times New Roman" w:cs="Times New Roman"/>
                <w:b/>
                <w:sz w:val="20"/>
                <w:szCs w:val="20"/>
                <w:lang w:eastAsia="en-US"/>
              </w:rPr>
            </w:pPr>
            <w:r w:rsidRPr="007A054D">
              <w:rPr>
                <w:rFonts w:ascii="Times New Roman" w:hAnsi="Times New Roman" w:cs="Times New Roman"/>
                <w:b/>
              </w:rPr>
              <w:t>Назва теми</w:t>
            </w:r>
          </w:p>
        </w:tc>
        <w:tc>
          <w:tcPr>
            <w:tcW w:w="1701" w:type="dxa"/>
            <w:gridSpan w:val="2"/>
            <w:tcBorders>
              <w:top w:val="single" w:sz="4" w:space="0" w:color="auto"/>
              <w:left w:val="single" w:sz="4" w:space="0" w:color="auto"/>
              <w:bottom w:val="single" w:sz="4" w:space="0" w:color="auto"/>
              <w:right w:val="single" w:sz="4" w:space="0" w:color="auto"/>
            </w:tcBorders>
            <w:hideMark/>
          </w:tcPr>
          <w:p w14:paraId="63755DA2" w14:textId="77777777" w:rsidR="00490F76" w:rsidRPr="00A31F4F" w:rsidRDefault="00490F76" w:rsidP="009B079D">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Кількість</w:t>
            </w:r>
          </w:p>
          <w:p w14:paraId="2895FE13" w14:textId="77777777" w:rsidR="00490F76" w:rsidRPr="00A31F4F" w:rsidRDefault="00490F76" w:rsidP="009B079D">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годин</w:t>
            </w:r>
          </w:p>
        </w:tc>
        <w:tc>
          <w:tcPr>
            <w:tcW w:w="1417" w:type="dxa"/>
            <w:tcBorders>
              <w:top w:val="single" w:sz="4" w:space="0" w:color="auto"/>
              <w:left w:val="single" w:sz="4" w:space="0" w:color="auto"/>
              <w:bottom w:val="single" w:sz="4" w:space="0" w:color="auto"/>
              <w:right w:val="single" w:sz="4" w:space="0" w:color="auto"/>
            </w:tcBorders>
          </w:tcPr>
          <w:p w14:paraId="1D40E543" w14:textId="77777777" w:rsidR="00490F76" w:rsidRPr="00A31F4F" w:rsidRDefault="00490F76" w:rsidP="009B079D">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Згідно з розкладом</w:t>
            </w:r>
          </w:p>
        </w:tc>
      </w:tr>
      <w:tr w:rsidR="00490F76" w:rsidRPr="00A31F4F" w14:paraId="5E1B970F" w14:textId="77777777" w:rsidTr="009B079D">
        <w:trPr>
          <w:trHeight w:val="26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11BA947C" w14:textId="77777777" w:rsidR="00490F76" w:rsidRPr="00A31F4F" w:rsidRDefault="00490F76" w:rsidP="009B079D">
            <w:pPr>
              <w:suppressAutoHyphens w:val="0"/>
              <w:rPr>
                <w:rFonts w:ascii="Times New Roman" w:hAnsi="Times New Roman" w:cs="Times New Roman"/>
                <w:sz w:val="20"/>
                <w:szCs w:val="20"/>
                <w:lang w:eastAsia="en-US"/>
              </w:rPr>
            </w:pPr>
          </w:p>
        </w:tc>
        <w:tc>
          <w:tcPr>
            <w:tcW w:w="4990" w:type="dxa"/>
            <w:vMerge/>
            <w:tcBorders>
              <w:top w:val="single" w:sz="4" w:space="0" w:color="auto"/>
              <w:left w:val="single" w:sz="4" w:space="0" w:color="auto"/>
              <w:bottom w:val="single" w:sz="4" w:space="0" w:color="auto"/>
              <w:right w:val="single" w:sz="4" w:space="0" w:color="auto"/>
            </w:tcBorders>
            <w:vAlign w:val="center"/>
            <w:hideMark/>
          </w:tcPr>
          <w:p w14:paraId="3DDF1298" w14:textId="77777777" w:rsidR="00490F76" w:rsidRPr="00A31F4F" w:rsidRDefault="00490F76" w:rsidP="009B079D">
            <w:pPr>
              <w:suppressAutoHyphens w:val="0"/>
              <w:rPr>
                <w:rFonts w:ascii="Times New Roman"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14:paraId="31D917E1" w14:textId="77777777" w:rsidR="00490F76" w:rsidRPr="00A31F4F" w:rsidRDefault="00490F76" w:rsidP="009B079D">
            <w:pPr>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о/</w:t>
            </w:r>
            <w:proofErr w:type="spellStart"/>
            <w:r w:rsidRPr="00A31F4F">
              <w:rPr>
                <w:rFonts w:ascii="Times New Roman" w:hAnsi="Times New Roman" w:cs="Times New Roman"/>
                <w:b/>
                <w:sz w:val="20"/>
                <w:szCs w:val="20"/>
              </w:rPr>
              <w:t>д.ф</w:t>
            </w:r>
            <w:proofErr w:type="spellEnd"/>
            <w:r w:rsidRPr="00A31F4F">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7075D13A" w14:textId="77777777" w:rsidR="00490F76" w:rsidRPr="00A31F4F" w:rsidRDefault="00490F76" w:rsidP="009B079D">
            <w:pPr>
              <w:spacing w:line="276" w:lineRule="auto"/>
              <w:jc w:val="center"/>
              <w:rPr>
                <w:rFonts w:ascii="Times New Roman" w:hAnsi="Times New Roman" w:cs="Times New Roman"/>
                <w:b/>
                <w:sz w:val="20"/>
                <w:szCs w:val="20"/>
                <w:lang w:eastAsia="en-US"/>
              </w:rPr>
            </w:pPr>
            <w:proofErr w:type="spellStart"/>
            <w:r w:rsidRPr="00A31F4F">
              <w:rPr>
                <w:rFonts w:ascii="Times New Roman" w:hAnsi="Times New Roman" w:cs="Times New Roman"/>
                <w:b/>
                <w:sz w:val="20"/>
                <w:szCs w:val="20"/>
              </w:rPr>
              <w:t>з.ф</w:t>
            </w:r>
            <w:proofErr w:type="spellEnd"/>
            <w:r w:rsidRPr="00A31F4F">
              <w:rPr>
                <w:rFonts w:ascii="Times New Roman" w:hAnsi="Times New Roman" w:cs="Times New Roman"/>
                <w:b/>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72E88AA3" w14:textId="77777777" w:rsidR="00490F76" w:rsidRPr="00A31F4F" w:rsidRDefault="00490F76" w:rsidP="009B079D">
            <w:pPr>
              <w:spacing w:line="276" w:lineRule="auto"/>
              <w:jc w:val="center"/>
              <w:rPr>
                <w:rFonts w:ascii="Times New Roman" w:hAnsi="Times New Roman" w:cs="Times New Roman"/>
                <w:sz w:val="20"/>
                <w:szCs w:val="20"/>
              </w:rPr>
            </w:pPr>
          </w:p>
        </w:tc>
      </w:tr>
      <w:tr w:rsidR="00490F76" w:rsidRPr="00A31F4F" w14:paraId="5A4CCC5B" w14:textId="77777777" w:rsidTr="009B079D">
        <w:trPr>
          <w:trHeight w:val="88"/>
        </w:trPr>
        <w:tc>
          <w:tcPr>
            <w:tcW w:w="1418" w:type="dxa"/>
            <w:tcBorders>
              <w:top w:val="single" w:sz="4" w:space="0" w:color="auto"/>
              <w:left w:val="single" w:sz="4" w:space="0" w:color="auto"/>
              <w:bottom w:val="single" w:sz="4" w:space="0" w:color="auto"/>
              <w:right w:val="single" w:sz="4" w:space="0" w:color="auto"/>
            </w:tcBorders>
            <w:vAlign w:val="center"/>
            <w:hideMark/>
          </w:tcPr>
          <w:p w14:paraId="637F006D" w14:textId="77777777" w:rsidR="00490F76" w:rsidRPr="0030619E" w:rsidRDefault="00490F76" w:rsidP="009B079D">
            <w:pPr>
              <w:suppressAutoHyphens w:val="0"/>
              <w:jc w:val="center"/>
              <w:rPr>
                <w:rFonts w:ascii="Times New Roman" w:hAnsi="Times New Roman" w:cs="Times New Roman"/>
                <w:b/>
                <w:iCs/>
                <w:sz w:val="20"/>
                <w:szCs w:val="20"/>
                <w:lang w:eastAsia="en-US"/>
              </w:rPr>
            </w:pPr>
            <w:r w:rsidRPr="0030619E">
              <w:rPr>
                <w:rFonts w:ascii="Times New Roman" w:hAnsi="Times New Roman" w:cs="Times New Roman"/>
                <w:b/>
                <w:iCs/>
                <w:sz w:val="20"/>
                <w:szCs w:val="20"/>
                <w:lang w:eastAsia="en-US"/>
              </w:rPr>
              <w:t>1</w:t>
            </w:r>
          </w:p>
        </w:tc>
        <w:tc>
          <w:tcPr>
            <w:tcW w:w="4990" w:type="dxa"/>
            <w:tcBorders>
              <w:top w:val="single" w:sz="4" w:space="0" w:color="auto"/>
              <w:left w:val="single" w:sz="4" w:space="0" w:color="auto"/>
              <w:bottom w:val="single" w:sz="4" w:space="0" w:color="auto"/>
              <w:right w:val="single" w:sz="4" w:space="0" w:color="auto"/>
            </w:tcBorders>
            <w:vAlign w:val="center"/>
            <w:hideMark/>
          </w:tcPr>
          <w:p w14:paraId="1A40379B" w14:textId="77777777" w:rsidR="00490F76" w:rsidRPr="0030619E" w:rsidRDefault="00490F76" w:rsidP="009B079D">
            <w:pPr>
              <w:suppressAutoHyphens w:val="0"/>
              <w:jc w:val="center"/>
              <w:rPr>
                <w:rFonts w:ascii="Times New Roman" w:hAnsi="Times New Roman" w:cs="Times New Roman"/>
                <w:b/>
                <w:iCs/>
                <w:sz w:val="20"/>
                <w:szCs w:val="20"/>
                <w:lang w:eastAsia="en-US"/>
              </w:rPr>
            </w:pPr>
            <w:r w:rsidRPr="0030619E">
              <w:rPr>
                <w:rFonts w:ascii="Times New Roman" w:hAnsi="Times New Roman" w:cs="Times New Roman"/>
                <w:b/>
                <w:iCs/>
                <w:sz w:val="20"/>
                <w:szCs w:val="20"/>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14:paraId="2CA1FF44" w14:textId="77777777" w:rsidR="00490F76" w:rsidRPr="0030619E" w:rsidRDefault="00490F76" w:rsidP="009B079D">
            <w:pPr>
              <w:spacing w:line="276" w:lineRule="auto"/>
              <w:jc w:val="center"/>
              <w:rPr>
                <w:rFonts w:ascii="Times New Roman" w:hAnsi="Times New Roman" w:cs="Times New Roman"/>
                <w:b/>
                <w:iCs/>
                <w:sz w:val="20"/>
                <w:szCs w:val="20"/>
              </w:rPr>
            </w:pPr>
            <w:r w:rsidRPr="0030619E">
              <w:rPr>
                <w:rFonts w:ascii="Times New Roman" w:hAnsi="Times New Roman" w:cs="Times New Roman"/>
                <w:b/>
                <w:iCs/>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14:paraId="5DCA91E4" w14:textId="77777777" w:rsidR="00490F76" w:rsidRPr="0030619E" w:rsidRDefault="00490F76" w:rsidP="009B079D">
            <w:pPr>
              <w:spacing w:line="276" w:lineRule="auto"/>
              <w:jc w:val="center"/>
              <w:rPr>
                <w:rFonts w:ascii="Times New Roman" w:hAnsi="Times New Roman" w:cs="Times New Roman"/>
                <w:b/>
                <w:iCs/>
                <w:sz w:val="20"/>
                <w:szCs w:val="20"/>
              </w:rPr>
            </w:pPr>
            <w:r w:rsidRPr="0030619E">
              <w:rPr>
                <w:rFonts w:ascii="Times New Roman" w:hAnsi="Times New Roman" w:cs="Times New Roman"/>
                <w:b/>
                <w:iCs/>
                <w:sz w:val="20"/>
                <w:szCs w:val="20"/>
              </w:rPr>
              <w:t>4</w:t>
            </w:r>
          </w:p>
        </w:tc>
        <w:tc>
          <w:tcPr>
            <w:tcW w:w="1417" w:type="dxa"/>
            <w:tcBorders>
              <w:top w:val="single" w:sz="4" w:space="0" w:color="auto"/>
              <w:left w:val="single" w:sz="4" w:space="0" w:color="auto"/>
              <w:bottom w:val="single" w:sz="4" w:space="0" w:color="auto"/>
              <w:right w:val="single" w:sz="4" w:space="0" w:color="auto"/>
            </w:tcBorders>
          </w:tcPr>
          <w:p w14:paraId="3F4BCEE4" w14:textId="77777777" w:rsidR="00490F76" w:rsidRPr="0030619E" w:rsidRDefault="00490F76" w:rsidP="009B079D">
            <w:pPr>
              <w:spacing w:line="276" w:lineRule="auto"/>
              <w:jc w:val="center"/>
              <w:rPr>
                <w:rFonts w:ascii="Times New Roman" w:hAnsi="Times New Roman" w:cs="Times New Roman"/>
                <w:b/>
                <w:iCs/>
                <w:sz w:val="20"/>
                <w:szCs w:val="20"/>
              </w:rPr>
            </w:pPr>
            <w:r w:rsidRPr="0030619E">
              <w:rPr>
                <w:rFonts w:ascii="Times New Roman" w:hAnsi="Times New Roman" w:cs="Times New Roman"/>
                <w:b/>
                <w:iCs/>
                <w:sz w:val="20"/>
                <w:szCs w:val="20"/>
              </w:rPr>
              <w:t>5</w:t>
            </w:r>
          </w:p>
        </w:tc>
      </w:tr>
      <w:tr w:rsidR="00490F76" w:rsidRPr="00A31F4F" w14:paraId="674B027B" w14:textId="77777777" w:rsidTr="009B079D">
        <w:trPr>
          <w:trHeight w:val="337"/>
        </w:trPr>
        <w:tc>
          <w:tcPr>
            <w:tcW w:w="1418" w:type="dxa"/>
            <w:tcBorders>
              <w:top w:val="single" w:sz="4" w:space="0" w:color="auto"/>
              <w:left w:val="single" w:sz="4" w:space="0" w:color="auto"/>
              <w:right w:val="single" w:sz="4" w:space="0" w:color="auto"/>
            </w:tcBorders>
            <w:hideMark/>
          </w:tcPr>
          <w:p w14:paraId="4F489C7E" w14:textId="77777777" w:rsidR="00490F76" w:rsidRPr="004507D0" w:rsidRDefault="00490F76" w:rsidP="009B079D">
            <w:pPr>
              <w:autoSpaceDE w:val="0"/>
              <w:autoSpaceDN w:val="0"/>
              <w:jc w:val="center"/>
              <w:rPr>
                <w:rFonts w:ascii="Times New Roman" w:hAnsi="Times New Roman" w:cs="Times New Roman"/>
                <w:sz w:val="28"/>
                <w:szCs w:val="28"/>
                <w:lang w:val="ru-RU"/>
              </w:rPr>
            </w:pPr>
          </w:p>
          <w:p w14:paraId="2FA87B05" w14:textId="77777777" w:rsidR="00490F76" w:rsidRPr="004507D0" w:rsidRDefault="00490F76" w:rsidP="009B079D">
            <w:pPr>
              <w:autoSpaceDE w:val="0"/>
              <w:autoSpaceDN w:val="0"/>
              <w:jc w:val="center"/>
              <w:rPr>
                <w:rFonts w:ascii="Times New Roman" w:hAnsi="Times New Roman" w:cs="Times New Roman"/>
                <w:b/>
                <w:bCs/>
                <w:sz w:val="28"/>
                <w:szCs w:val="28"/>
                <w:lang w:val="ru-RU" w:eastAsia="en-US"/>
              </w:rPr>
            </w:pPr>
            <w:r w:rsidRPr="004507D0">
              <w:rPr>
                <w:rFonts w:ascii="Times New Roman" w:hAnsi="Times New Roman" w:cs="Times New Roman"/>
                <w:b/>
                <w:bCs/>
                <w:sz w:val="28"/>
                <w:szCs w:val="28"/>
                <w:lang w:val="ru-RU"/>
              </w:rPr>
              <w:t>1</w:t>
            </w:r>
          </w:p>
        </w:tc>
        <w:tc>
          <w:tcPr>
            <w:tcW w:w="4990" w:type="dxa"/>
            <w:tcBorders>
              <w:top w:val="single" w:sz="4" w:space="0" w:color="auto"/>
              <w:left w:val="single" w:sz="4" w:space="0" w:color="auto"/>
              <w:bottom w:val="single" w:sz="4" w:space="0" w:color="auto"/>
              <w:right w:val="single" w:sz="4" w:space="0" w:color="auto"/>
            </w:tcBorders>
            <w:hideMark/>
          </w:tcPr>
          <w:p w14:paraId="49D47825" w14:textId="77777777" w:rsidR="00490F76" w:rsidRPr="005D5304" w:rsidRDefault="00490F76" w:rsidP="00490F76">
            <w:pPr>
              <w:autoSpaceDE w:val="0"/>
              <w:autoSpaceDN w:val="0"/>
              <w:jc w:val="center"/>
              <w:rPr>
                <w:rFonts w:ascii="Times New Roman" w:hAnsi="Times New Roman" w:cs="Times New Roman"/>
              </w:rPr>
            </w:pPr>
            <w:r w:rsidRPr="005D5304">
              <w:rPr>
                <w:rFonts w:ascii="Times New Roman" w:hAnsi="Times New Roman" w:cs="Times New Roman"/>
                <w:b/>
                <w:bCs/>
              </w:rPr>
              <w:t>Практичне заняття 1</w:t>
            </w:r>
            <w:r w:rsidRPr="005D5304">
              <w:rPr>
                <w:rFonts w:ascii="Times New Roman" w:hAnsi="Times New Roman" w:cs="Times New Roman"/>
              </w:rPr>
              <w:t xml:space="preserve">.  </w:t>
            </w:r>
          </w:p>
          <w:p w14:paraId="5452085E" w14:textId="77777777" w:rsidR="00E43CE6" w:rsidRPr="005D5304" w:rsidRDefault="00E43CE6" w:rsidP="00E43CE6">
            <w:pPr>
              <w:jc w:val="both"/>
              <w:rPr>
                <w:rFonts w:ascii="Times New Roman" w:eastAsia="Times New Roman" w:hAnsi="Times New Roman" w:cs="Times New Roman"/>
                <w:b/>
                <w:bCs/>
                <w:sz w:val="22"/>
                <w:szCs w:val="22"/>
                <w:lang w:eastAsia="ru-RU"/>
              </w:rPr>
            </w:pPr>
            <w:r w:rsidRPr="005D5304">
              <w:rPr>
                <w:rFonts w:ascii="Times New Roman" w:eastAsia="Times New Roman" w:hAnsi="Times New Roman" w:cs="Times New Roman"/>
                <w:b/>
                <w:bCs/>
                <w:sz w:val="22"/>
                <w:szCs w:val="22"/>
                <w:lang w:eastAsia="ru-RU"/>
              </w:rPr>
              <w:t xml:space="preserve">Тема 1. </w:t>
            </w:r>
            <w:r w:rsidRPr="005D5304">
              <w:rPr>
                <w:rFonts w:ascii="Times New Roman" w:eastAsia="Times New Roman" w:hAnsi="Times New Roman" w:cs="Times New Roman"/>
                <w:sz w:val="22"/>
                <w:szCs w:val="22"/>
                <w:lang w:eastAsia="ru-RU"/>
              </w:rPr>
              <w:t>Сутність процесів прийняття та реалізації управлінських рішень</w:t>
            </w:r>
            <w:r w:rsidRPr="005D5304">
              <w:rPr>
                <w:rFonts w:ascii="Times New Roman" w:eastAsia="Times New Roman" w:hAnsi="Times New Roman" w:cs="Times New Roman"/>
                <w:b/>
                <w:bCs/>
                <w:sz w:val="22"/>
                <w:szCs w:val="22"/>
                <w:lang w:eastAsia="ru-RU"/>
              </w:rPr>
              <w:t xml:space="preserve"> </w:t>
            </w:r>
          </w:p>
          <w:p w14:paraId="6A17E493" w14:textId="77777777" w:rsidR="00E43CE6" w:rsidRPr="005D5304" w:rsidRDefault="00E43CE6" w:rsidP="00E43CE6">
            <w:pPr>
              <w:jc w:val="both"/>
              <w:rPr>
                <w:rFonts w:ascii="Times New Roman" w:eastAsia="Times New Roman" w:hAnsi="Times New Roman" w:cs="Times New Roman"/>
                <w:sz w:val="22"/>
                <w:szCs w:val="22"/>
                <w:lang w:eastAsia="ru-RU"/>
              </w:rPr>
            </w:pPr>
            <w:r w:rsidRPr="005D5304">
              <w:rPr>
                <w:rFonts w:ascii="Times New Roman" w:eastAsia="Times New Roman" w:hAnsi="Times New Roman" w:cs="Times New Roman"/>
                <w:b/>
                <w:bCs/>
                <w:sz w:val="22"/>
                <w:szCs w:val="22"/>
                <w:lang w:eastAsia="ru-RU"/>
              </w:rPr>
              <w:t xml:space="preserve">Тема 2. </w:t>
            </w:r>
            <w:r w:rsidRPr="005D5304">
              <w:rPr>
                <w:rFonts w:ascii="Times New Roman" w:eastAsia="Times New Roman" w:hAnsi="Times New Roman" w:cs="Times New Roman"/>
                <w:sz w:val="22"/>
                <w:szCs w:val="22"/>
                <w:lang w:eastAsia="ru-RU"/>
              </w:rPr>
              <w:t>Сутність  процесів формування проєктних рішень</w:t>
            </w:r>
          </w:p>
          <w:p w14:paraId="31A8C0DB" w14:textId="77777777" w:rsidR="00E43CE6" w:rsidRPr="005D5304" w:rsidRDefault="00E43CE6" w:rsidP="00E43CE6">
            <w:pPr>
              <w:jc w:val="both"/>
              <w:rPr>
                <w:rFonts w:ascii="Times New Roman" w:eastAsia="Times New Roman" w:hAnsi="Times New Roman" w:cs="Times New Roman"/>
                <w:sz w:val="22"/>
                <w:szCs w:val="22"/>
                <w:lang w:eastAsia="ru-RU"/>
              </w:rPr>
            </w:pPr>
            <w:r w:rsidRPr="005D5304">
              <w:rPr>
                <w:rFonts w:ascii="Times New Roman" w:eastAsia="Times New Roman" w:hAnsi="Times New Roman" w:cs="Times New Roman"/>
                <w:b/>
                <w:bCs/>
                <w:sz w:val="22"/>
                <w:szCs w:val="22"/>
                <w:lang w:eastAsia="ru-RU"/>
              </w:rPr>
              <w:t xml:space="preserve">Тема 3. </w:t>
            </w:r>
            <w:r w:rsidRPr="005D5304">
              <w:rPr>
                <w:rFonts w:ascii="Times New Roman" w:eastAsia="Times New Roman" w:hAnsi="Times New Roman" w:cs="Times New Roman"/>
                <w:sz w:val="22"/>
                <w:szCs w:val="22"/>
                <w:lang w:eastAsia="ru-RU"/>
              </w:rPr>
              <w:t>Ідея проекту та його концепція. Учасники проекту</w:t>
            </w:r>
          </w:p>
          <w:p w14:paraId="31FB6927" w14:textId="77777777" w:rsidR="00E43CE6" w:rsidRPr="005D5304" w:rsidRDefault="00E43CE6" w:rsidP="00E43CE6">
            <w:pPr>
              <w:jc w:val="both"/>
              <w:rPr>
                <w:rFonts w:ascii="Times New Roman" w:eastAsia="Times New Roman" w:hAnsi="Times New Roman" w:cs="Times New Roman"/>
                <w:sz w:val="22"/>
                <w:szCs w:val="22"/>
                <w:lang w:eastAsia="ru-RU"/>
              </w:rPr>
            </w:pPr>
            <w:r w:rsidRPr="005D5304">
              <w:rPr>
                <w:rFonts w:ascii="Times New Roman" w:eastAsia="Times New Roman" w:hAnsi="Times New Roman" w:cs="Times New Roman"/>
                <w:b/>
                <w:bCs/>
                <w:sz w:val="22"/>
                <w:szCs w:val="22"/>
                <w:lang w:eastAsia="ru-RU"/>
              </w:rPr>
              <w:t xml:space="preserve">Тема 4. </w:t>
            </w:r>
            <w:r w:rsidRPr="005D5304">
              <w:rPr>
                <w:rFonts w:ascii="Times New Roman" w:eastAsia="Times New Roman" w:hAnsi="Times New Roman" w:cs="Times New Roman"/>
                <w:sz w:val="22"/>
                <w:szCs w:val="22"/>
                <w:lang w:eastAsia="ru-RU"/>
              </w:rPr>
              <w:t xml:space="preserve">Класифікація проєктів </w:t>
            </w:r>
          </w:p>
          <w:p w14:paraId="14FDBD9C" w14:textId="77777777" w:rsidR="00E43CE6" w:rsidRPr="005D5304" w:rsidRDefault="00E43CE6" w:rsidP="00E43CE6">
            <w:pPr>
              <w:jc w:val="both"/>
              <w:rPr>
                <w:rFonts w:ascii="Times New Roman" w:eastAsia="Times New Roman" w:hAnsi="Times New Roman" w:cs="Times New Roman"/>
                <w:b/>
                <w:bCs/>
                <w:sz w:val="22"/>
                <w:szCs w:val="22"/>
                <w:lang w:eastAsia="ru-RU"/>
              </w:rPr>
            </w:pPr>
            <w:r w:rsidRPr="005D5304">
              <w:rPr>
                <w:rFonts w:ascii="Times New Roman" w:eastAsia="Times New Roman" w:hAnsi="Times New Roman" w:cs="Times New Roman"/>
                <w:b/>
                <w:bCs/>
                <w:sz w:val="22"/>
                <w:szCs w:val="22"/>
                <w:lang w:eastAsia="ru-RU"/>
              </w:rPr>
              <w:t xml:space="preserve">Тема 5. </w:t>
            </w:r>
            <w:r w:rsidRPr="005D5304">
              <w:rPr>
                <w:rFonts w:ascii="Times New Roman" w:eastAsia="Times New Roman" w:hAnsi="Times New Roman" w:cs="Times New Roman"/>
                <w:sz w:val="22"/>
                <w:szCs w:val="22"/>
                <w:lang w:eastAsia="ru-RU"/>
              </w:rPr>
              <w:t>Базові елементи обґрунтування управлінського рішення та проєкту</w:t>
            </w:r>
          </w:p>
          <w:p w14:paraId="655FC53D" w14:textId="77777777" w:rsidR="00E43CE6" w:rsidRPr="005D5304" w:rsidRDefault="00E43CE6" w:rsidP="00E43CE6">
            <w:pPr>
              <w:jc w:val="both"/>
              <w:rPr>
                <w:rFonts w:ascii="Times New Roman" w:eastAsia="Times New Roman" w:hAnsi="Times New Roman" w:cs="Times New Roman"/>
                <w:sz w:val="22"/>
                <w:szCs w:val="22"/>
                <w:lang w:eastAsia="ru-RU"/>
              </w:rPr>
            </w:pPr>
            <w:r w:rsidRPr="005D5304">
              <w:rPr>
                <w:rFonts w:ascii="Times New Roman" w:eastAsia="Times New Roman" w:hAnsi="Times New Roman" w:cs="Times New Roman"/>
                <w:b/>
                <w:bCs/>
                <w:sz w:val="22"/>
                <w:szCs w:val="22"/>
                <w:lang w:eastAsia="ru-RU"/>
              </w:rPr>
              <w:t xml:space="preserve">Тема 6. </w:t>
            </w:r>
            <w:r w:rsidRPr="005D5304">
              <w:rPr>
                <w:rFonts w:ascii="Times New Roman" w:eastAsia="Times New Roman" w:hAnsi="Times New Roman" w:cs="Times New Roman"/>
                <w:sz w:val="22"/>
                <w:szCs w:val="22"/>
                <w:lang w:eastAsia="ru-RU"/>
              </w:rPr>
              <w:t>Типові моделі, що застосовуються під час аналітичного обґрунтування управлінського рішення та проєкту.</w:t>
            </w:r>
          </w:p>
          <w:p w14:paraId="05ECF1D4" w14:textId="7C32E092" w:rsidR="00490F76" w:rsidRPr="00490F76" w:rsidRDefault="00E43CE6" w:rsidP="009B079D">
            <w:pPr>
              <w:jc w:val="both"/>
              <w:rPr>
                <w:rFonts w:ascii="Times New Roman" w:eastAsia="Times New Roman" w:hAnsi="Times New Roman" w:cs="Times New Roman"/>
                <w:lang w:eastAsia="ru-RU"/>
              </w:rPr>
            </w:pPr>
            <w:r w:rsidRPr="005D5304">
              <w:rPr>
                <w:rFonts w:ascii="Times New Roman" w:eastAsia="Times New Roman" w:hAnsi="Times New Roman" w:cs="Times New Roman"/>
                <w:b/>
                <w:bCs/>
                <w:sz w:val="22"/>
                <w:szCs w:val="22"/>
                <w:lang w:eastAsia="ru-RU"/>
              </w:rPr>
              <w:t xml:space="preserve">Тема 7. </w:t>
            </w:r>
            <w:r w:rsidRPr="005D5304">
              <w:rPr>
                <w:rFonts w:ascii="Times New Roman" w:eastAsia="Times New Roman" w:hAnsi="Times New Roman" w:cs="Times New Roman"/>
                <w:sz w:val="22"/>
                <w:szCs w:val="22"/>
                <w:lang w:eastAsia="ru-RU"/>
              </w:rPr>
              <w:t>Ефект проєкту та  ефективність управлінських рішень</w:t>
            </w:r>
          </w:p>
        </w:tc>
        <w:tc>
          <w:tcPr>
            <w:tcW w:w="850" w:type="dxa"/>
            <w:tcBorders>
              <w:top w:val="single" w:sz="4" w:space="0" w:color="auto"/>
              <w:left w:val="single" w:sz="4" w:space="0" w:color="auto"/>
              <w:bottom w:val="single" w:sz="4" w:space="0" w:color="auto"/>
              <w:right w:val="single" w:sz="4" w:space="0" w:color="auto"/>
            </w:tcBorders>
            <w:hideMark/>
          </w:tcPr>
          <w:p w14:paraId="16D68D8A" w14:textId="77777777" w:rsidR="00490F76" w:rsidRDefault="00490F76" w:rsidP="009B079D">
            <w:pPr>
              <w:autoSpaceDE w:val="0"/>
              <w:autoSpaceDN w:val="0"/>
              <w:jc w:val="center"/>
              <w:rPr>
                <w:rFonts w:ascii="Times New Roman" w:hAnsi="Times New Roman" w:cs="Times New Roman"/>
              </w:rPr>
            </w:pPr>
          </w:p>
          <w:p w14:paraId="7506C402" w14:textId="77777777" w:rsidR="00490F76" w:rsidRDefault="00490F76" w:rsidP="009B079D">
            <w:pPr>
              <w:autoSpaceDE w:val="0"/>
              <w:autoSpaceDN w:val="0"/>
              <w:jc w:val="center"/>
              <w:rPr>
                <w:rFonts w:ascii="Times New Roman" w:hAnsi="Times New Roman" w:cs="Times New Roman"/>
              </w:rPr>
            </w:pPr>
          </w:p>
          <w:p w14:paraId="6E060E2E" w14:textId="4000AD57" w:rsidR="00490F76" w:rsidRPr="00A31F4F" w:rsidRDefault="00490F76" w:rsidP="009B079D">
            <w:pPr>
              <w:autoSpaceDE w:val="0"/>
              <w:autoSpaceDN w:val="0"/>
              <w:jc w:val="center"/>
              <w:rPr>
                <w:rFonts w:ascii="Times New Roman" w:hAnsi="Times New Roman" w:cs="Times New Roman"/>
                <w:lang w:eastAsia="en-US"/>
              </w:rPr>
            </w:pPr>
            <w:r w:rsidRPr="00BC6881">
              <w:rPr>
                <w:rFonts w:ascii="Times New Roman" w:hAnsi="Times New Roman" w:cs="Times New Roman"/>
              </w:rPr>
              <w:t>2</w:t>
            </w:r>
          </w:p>
        </w:tc>
        <w:tc>
          <w:tcPr>
            <w:tcW w:w="851" w:type="dxa"/>
            <w:tcBorders>
              <w:top w:val="single" w:sz="4" w:space="0" w:color="auto"/>
              <w:left w:val="single" w:sz="4" w:space="0" w:color="auto"/>
              <w:right w:val="single" w:sz="4" w:space="0" w:color="auto"/>
            </w:tcBorders>
            <w:hideMark/>
          </w:tcPr>
          <w:p w14:paraId="795AF571" w14:textId="77777777" w:rsidR="00490F76" w:rsidRDefault="00490F76" w:rsidP="009B079D">
            <w:pPr>
              <w:autoSpaceDE w:val="0"/>
              <w:autoSpaceDN w:val="0"/>
              <w:jc w:val="center"/>
              <w:rPr>
                <w:rFonts w:ascii="Times New Roman" w:hAnsi="Times New Roman" w:cs="Times New Roman"/>
              </w:rPr>
            </w:pPr>
          </w:p>
          <w:p w14:paraId="3186DE46" w14:textId="77777777" w:rsidR="00490F76" w:rsidRDefault="00490F76" w:rsidP="009B079D">
            <w:pPr>
              <w:autoSpaceDE w:val="0"/>
              <w:autoSpaceDN w:val="0"/>
              <w:jc w:val="center"/>
              <w:rPr>
                <w:rFonts w:ascii="Times New Roman" w:hAnsi="Times New Roman" w:cs="Times New Roman"/>
              </w:rPr>
            </w:pPr>
          </w:p>
          <w:p w14:paraId="7BA5C704" w14:textId="3D026F49" w:rsidR="00490F76" w:rsidRPr="00A31F4F" w:rsidRDefault="00E8192A" w:rsidP="009B079D">
            <w:pPr>
              <w:autoSpaceDE w:val="0"/>
              <w:autoSpaceDN w:val="0"/>
              <w:jc w:val="center"/>
              <w:rPr>
                <w:rFonts w:ascii="Times New Roman" w:hAnsi="Times New Roman" w:cs="Times New Roman"/>
                <w:lang w:eastAsia="en-US"/>
              </w:rPr>
            </w:pPr>
            <w:r>
              <w:rPr>
                <w:rFonts w:ascii="Times New Roman" w:hAnsi="Times New Roman" w:cs="Times New Roman"/>
                <w:lang w:eastAsia="en-US"/>
              </w:rPr>
              <w:t>1</w:t>
            </w:r>
          </w:p>
        </w:tc>
        <w:tc>
          <w:tcPr>
            <w:tcW w:w="1417" w:type="dxa"/>
            <w:vMerge w:val="restart"/>
            <w:tcBorders>
              <w:top w:val="single" w:sz="4" w:space="0" w:color="auto"/>
              <w:left w:val="single" w:sz="4" w:space="0" w:color="auto"/>
              <w:right w:val="single" w:sz="4" w:space="0" w:color="auto"/>
            </w:tcBorders>
          </w:tcPr>
          <w:p w14:paraId="21D0EE19" w14:textId="421CD84C" w:rsidR="00490F76" w:rsidRPr="006B44D8" w:rsidRDefault="00490F76" w:rsidP="009B079D">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 xml:space="preserve">1 раз на </w:t>
            </w:r>
            <w:r>
              <w:rPr>
                <w:rFonts w:ascii="Times New Roman" w:hAnsi="Times New Roman" w:cs="Times New Roman"/>
                <w:i/>
                <w:sz w:val="20"/>
                <w:szCs w:val="20"/>
              </w:rPr>
              <w:t>2</w:t>
            </w:r>
            <w:r w:rsidRPr="00A31F4F">
              <w:rPr>
                <w:rFonts w:ascii="Times New Roman" w:hAnsi="Times New Roman" w:cs="Times New Roman"/>
                <w:i/>
                <w:sz w:val="20"/>
                <w:szCs w:val="20"/>
              </w:rPr>
              <w:t xml:space="preserve"> тиж</w:t>
            </w:r>
            <w:r>
              <w:rPr>
                <w:rFonts w:ascii="Times New Roman" w:hAnsi="Times New Roman" w:cs="Times New Roman"/>
                <w:i/>
                <w:sz w:val="20"/>
                <w:szCs w:val="20"/>
              </w:rPr>
              <w:t>ні</w:t>
            </w:r>
          </w:p>
        </w:tc>
      </w:tr>
      <w:tr w:rsidR="00490F76" w:rsidRPr="00A31F4F" w14:paraId="714DD67A" w14:textId="77777777" w:rsidTr="009B079D">
        <w:trPr>
          <w:trHeight w:val="386"/>
        </w:trPr>
        <w:tc>
          <w:tcPr>
            <w:tcW w:w="1418" w:type="dxa"/>
            <w:tcBorders>
              <w:top w:val="single" w:sz="4" w:space="0" w:color="auto"/>
              <w:left w:val="single" w:sz="4" w:space="0" w:color="auto"/>
              <w:right w:val="single" w:sz="4" w:space="0" w:color="auto"/>
            </w:tcBorders>
          </w:tcPr>
          <w:p w14:paraId="2C5CE39E" w14:textId="77777777" w:rsidR="00490F76" w:rsidRPr="004507D0" w:rsidRDefault="00490F76" w:rsidP="009B079D">
            <w:pPr>
              <w:autoSpaceDE w:val="0"/>
              <w:autoSpaceDN w:val="0"/>
              <w:jc w:val="center"/>
              <w:rPr>
                <w:rFonts w:ascii="Times New Roman" w:hAnsi="Times New Roman" w:cs="Times New Roman"/>
                <w:sz w:val="28"/>
                <w:szCs w:val="28"/>
              </w:rPr>
            </w:pPr>
          </w:p>
          <w:p w14:paraId="0294E032" w14:textId="77777777" w:rsidR="00490F76" w:rsidRPr="004507D0" w:rsidRDefault="00490F76" w:rsidP="009B079D">
            <w:pPr>
              <w:autoSpaceDE w:val="0"/>
              <w:autoSpaceDN w:val="0"/>
              <w:jc w:val="center"/>
              <w:rPr>
                <w:rFonts w:ascii="Times New Roman" w:hAnsi="Times New Roman" w:cs="Times New Roman"/>
                <w:sz w:val="28"/>
                <w:szCs w:val="28"/>
              </w:rPr>
            </w:pPr>
          </w:p>
          <w:p w14:paraId="24698FB2" w14:textId="77777777" w:rsidR="00490F76" w:rsidRPr="004507D0" w:rsidRDefault="00490F76" w:rsidP="009B079D">
            <w:pPr>
              <w:autoSpaceDE w:val="0"/>
              <w:autoSpaceDN w:val="0"/>
              <w:jc w:val="center"/>
              <w:rPr>
                <w:rFonts w:ascii="Times New Roman" w:hAnsi="Times New Roman" w:cs="Times New Roman"/>
                <w:b/>
                <w:bCs/>
                <w:sz w:val="28"/>
                <w:szCs w:val="28"/>
                <w:lang w:val="ru-RU"/>
              </w:rPr>
            </w:pPr>
            <w:r w:rsidRPr="004507D0">
              <w:rPr>
                <w:rFonts w:ascii="Times New Roman" w:hAnsi="Times New Roman" w:cs="Times New Roman"/>
                <w:b/>
                <w:bCs/>
                <w:sz w:val="28"/>
                <w:szCs w:val="28"/>
                <w:lang w:val="ru-RU"/>
              </w:rPr>
              <w:t>2</w:t>
            </w:r>
          </w:p>
        </w:tc>
        <w:tc>
          <w:tcPr>
            <w:tcW w:w="4990" w:type="dxa"/>
            <w:tcBorders>
              <w:top w:val="single" w:sz="4" w:space="0" w:color="auto"/>
              <w:left w:val="single" w:sz="4" w:space="0" w:color="auto"/>
              <w:bottom w:val="single" w:sz="4" w:space="0" w:color="auto"/>
              <w:right w:val="single" w:sz="4" w:space="0" w:color="auto"/>
            </w:tcBorders>
          </w:tcPr>
          <w:p w14:paraId="13796148" w14:textId="38338759" w:rsidR="00490F76" w:rsidRPr="005D5304" w:rsidRDefault="00490F76" w:rsidP="00490F76">
            <w:pPr>
              <w:autoSpaceDE w:val="0"/>
              <w:autoSpaceDN w:val="0"/>
              <w:jc w:val="center"/>
              <w:rPr>
                <w:rFonts w:ascii="Times New Roman" w:hAnsi="Times New Roman" w:cs="Times New Roman"/>
              </w:rPr>
            </w:pPr>
            <w:r w:rsidRPr="005D5304">
              <w:rPr>
                <w:rFonts w:ascii="Times New Roman" w:hAnsi="Times New Roman" w:cs="Times New Roman"/>
                <w:b/>
                <w:bCs/>
              </w:rPr>
              <w:t>Практичне заняття 2</w:t>
            </w:r>
            <w:r w:rsidRPr="005D5304">
              <w:rPr>
                <w:rFonts w:ascii="Times New Roman" w:hAnsi="Times New Roman" w:cs="Times New Roman"/>
              </w:rPr>
              <w:t xml:space="preserve">.  </w:t>
            </w:r>
          </w:p>
          <w:p w14:paraId="4267F416" w14:textId="77777777" w:rsidR="00E43CE6" w:rsidRPr="005D5304" w:rsidRDefault="00E43CE6" w:rsidP="00E43CE6">
            <w:pPr>
              <w:jc w:val="both"/>
              <w:rPr>
                <w:rFonts w:ascii="Times New Roman" w:eastAsia="Times New Roman" w:hAnsi="Times New Roman" w:cs="Times New Roman"/>
                <w:sz w:val="22"/>
                <w:szCs w:val="22"/>
                <w:lang w:eastAsia="ru-RU"/>
              </w:rPr>
            </w:pPr>
            <w:bookmarkStart w:id="7" w:name="_Hlk172889790"/>
            <w:r w:rsidRPr="005D5304">
              <w:rPr>
                <w:rFonts w:ascii="Times New Roman" w:eastAsia="Times New Roman" w:hAnsi="Times New Roman" w:cs="Times New Roman"/>
                <w:b/>
                <w:bCs/>
                <w:sz w:val="22"/>
                <w:szCs w:val="22"/>
                <w:lang w:eastAsia="ru-RU"/>
              </w:rPr>
              <w:t xml:space="preserve">Тема 8. </w:t>
            </w:r>
            <w:r w:rsidRPr="005D5304">
              <w:rPr>
                <w:rFonts w:ascii="Times New Roman" w:eastAsia="Times New Roman" w:hAnsi="Times New Roman" w:cs="Times New Roman"/>
                <w:sz w:val="22"/>
                <w:szCs w:val="22"/>
                <w:lang w:eastAsia="ru-RU"/>
              </w:rPr>
              <w:t>Ринковий аналіз під час аналітичного обґрунтування управлінського рішення та проєкту</w:t>
            </w:r>
          </w:p>
          <w:p w14:paraId="290BBA9F" w14:textId="77777777" w:rsidR="00E43CE6" w:rsidRPr="005D5304" w:rsidRDefault="00E43CE6" w:rsidP="00E43CE6">
            <w:pPr>
              <w:jc w:val="both"/>
              <w:rPr>
                <w:rFonts w:ascii="Times New Roman" w:eastAsia="Times New Roman" w:hAnsi="Times New Roman" w:cs="Times New Roman"/>
                <w:b/>
                <w:bCs/>
                <w:sz w:val="22"/>
                <w:szCs w:val="22"/>
                <w:lang w:eastAsia="ru-RU"/>
              </w:rPr>
            </w:pPr>
            <w:r w:rsidRPr="005D5304">
              <w:rPr>
                <w:rFonts w:ascii="Times New Roman" w:eastAsia="Times New Roman" w:hAnsi="Times New Roman" w:cs="Times New Roman"/>
                <w:b/>
                <w:bCs/>
                <w:sz w:val="22"/>
                <w:szCs w:val="22"/>
                <w:lang w:eastAsia="ru-RU"/>
              </w:rPr>
              <w:t xml:space="preserve">Тема 9. </w:t>
            </w:r>
            <w:r w:rsidRPr="005D5304">
              <w:rPr>
                <w:rFonts w:ascii="Times New Roman" w:eastAsia="Times New Roman" w:hAnsi="Times New Roman" w:cs="Times New Roman"/>
                <w:sz w:val="22"/>
                <w:szCs w:val="22"/>
                <w:lang w:eastAsia="ru-RU"/>
              </w:rPr>
              <w:t>Техніко-технологічний аналіз під час аналітичного обґрунтування управлінського рішення та проєкту</w:t>
            </w:r>
          </w:p>
          <w:p w14:paraId="42033C4E" w14:textId="77777777" w:rsidR="00E43CE6" w:rsidRPr="005D5304" w:rsidRDefault="00E43CE6" w:rsidP="00E43CE6">
            <w:pPr>
              <w:jc w:val="both"/>
              <w:rPr>
                <w:rFonts w:ascii="Times New Roman" w:eastAsia="Times New Roman" w:hAnsi="Times New Roman" w:cs="Times New Roman"/>
                <w:sz w:val="22"/>
                <w:szCs w:val="22"/>
                <w:lang w:eastAsia="ru-RU"/>
              </w:rPr>
            </w:pPr>
            <w:r w:rsidRPr="005D5304">
              <w:rPr>
                <w:rFonts w:ascii="Times New Roman" w:eastAsia="Times New Roman" w:hAnsi="Times New Roman" w:cs="Times New Roman"/>
                <w:b/>
                <w:bCs/>
                <w:sz w:val="22"/>
                <w:szCs w:val="22"/>
                <w:lang w:eastAsia="ru-RU"/>
              </w:rPr>
              <w:t xml:space="preserve">Тема 10. </w:t>
            </w:r>
            <w:r w:rsidRPr="005D5304">
              <w:rPr>
                <w:rFonts w:ascii="Times New Roman" w:eastAsia="Times New Roman" w:hAnsi="Times New Roman" w:cs="Times New Roman"/>
                <w:sz w:val="22"/>
                <w:szCs w:val="22"/>
                <w:lang w:eastAsia="ru-RU"/>
              </w:rPr>
              <w:t>Інституційний аналіз під час аналітичного обґрунтування управлінського рішення та проєкту</w:t>
            </w:r>
          </w:p>
          <w:p w14:paraId="112D4E50" w14:textId="77777777" w:rsidR="00E43CE6" w:rsidRPr="005D5304" w:rsidRDefault="00E43CE6" w:rsidP="00E43CE6">
            <w:pPr>
              <w:jc w:val="both"/>
              <w:rPr>
                <w:rFonts w:ascii="Times New Roman" w:eastAsia="Times New Roman" w:hAnsi="Times New Roman" w:cs="Times New Roman"/>
                <w:b/>
                <w:bCs/>
                <w:sz w:val="22"/>
                <w:szCs w:val="22"/>
                <w:lang w:eastAsia="ru-RU"/>
              </w:rPr>
            </w:pPr>
            <w:r w:rsidRPr="005D5304">
              <w:rPr>
                <w:rFonts w:ascii="Times New Roman" w:eastAsia="Times New Roman" w:hAnsi="Times New Roman" w:cs="Times New Roman"/>
                <w:b/>
                <w:bCs/>
                <w:sz w:val="22"/>
                <w:szCs w:val="22"/>
                <w:lang w:eastAsia="ru-RU"/>
              </w:rPr>
              <w:t xml:space="preserve">Тема 11. </w:t>
            </w:r>
            <w:r w:rsidRPr="005D5304">
              <w:rPr>
                <w:rFonts w:ascii="Times New Roman" w:eastAsia="Times New Roman" w:hAnsi="Times New Roman" w:cs="Times New Roman"/>
                <w:sz w:val="22"/>
                <w:szCs w:val="22"/>
                <w:lang w:eastAsia="ru-RU"/>
              </w:rPr>
              <w:t>Екологічний аналіз під час аналітичного обґрунтування управлінського рішення та проєкту</w:t>
            </w:r>
          </w:p>
          <w:p w14:paraId="0773507D" w14:textId="402B6EB1" w:rsidR="00490F76" w:rsidRPr="00490F76" w:rsidRDefault="00E43CE6" w:rsidP="009B079D">
            <w:pPr>
              <w:jc w:val="both"/>
              <w:rPr>
                <w:rFonts w:ascii="Times New Roman" w:eastAsia="Times New Roman" w:hAnsi="Times New Roman" w:cs="Times New Roman"/>
                <w:lang w:eastAsia="ru-RU"/>
              </w:rPr>
            </w:pPr>
            <w:r w:rsidRPr="005D5304">
              <w:rPr>
                <w:rFonts w:ascii="Times New Roman" w:eastAsia="Times New Roman" w:hAnsi="Times New Roman" w:cs="Times New Roman"/>
                <w:b/>
                <w:bCs/>
                <w:sz w:val="22"/>
                <w:szCs w:val="22"/>
                <w:lang w:eastAsia="ru-RU"/>
              </w:rPr>
              <w:t xml:space="preserve">Тема 12. </w:t>
            </w:r>
            <w:r w:rsidRPr="005D5304">
              <w:rPr>
                <w:rFonts w:ascii="Times New Roman" w:eastAsia="Times New Roman" w:hAnsi="Times New Roman" w:cs="Times New Roman"/>
                <w:sz w:val="22"/>
                <w:szCs w:val="22"/>
                <w:lang w:eastAsia="ru-RU"/>
              </w:rPr>
              <w:t>Соціальний аналіз під час аналітичного обґрунтування управлінського рішення та проєкту</w:t>
            </w:r>
            <w:bookmarkEnd w:id="7"/>
          </w:p>
        </w:tc>
        <w:tc>
          <w:tcPr>
            <w:tcW w:w="850" w:type="dxa"/>
            <w:tcBorders>
              <w:top w:val="single" w:sz="4" w:space="0" w:color="auto"/>
              <w:left w:val="single" w:sz="4" w:space="0" w:color="auto"/>
              <w:bottom w:val="single" w:sz="4" w:space="0" w:color="auto"/>
              <w:right w:val="single" w:sz="4" w:space="0" w:color="auto"/>
            </w:tcBorders>
          </w:tcPr>
          <w:p w14:paraId="781A821F" w14:textId="77777777" w:rsidR="00E8192A" w:rsidRDefault="00E8192A" w:rsidP="009B079D">
            <w:pPr>
              <w:autoSpaceDE w:val="0"/>
              <w:autoSpaceDN w:val="0"/>
              <w:jc w:val="center"/>
              <w:rPr>
                <w:rFonts w:ascii="Times New Roman" w:hAnsi="Times New Roman" w:cs="Times New Roman"/>
              </w:rPr>
            </w:pPr>
          </w:p>
          <w:p w14:paraId="6DE386D4" w14:textId="172B6DA8" w:rsidR="00490F76" w:rsidRPr="00A31F4F" w:rsidRDefault="00490F76" w:rsidP="009B079D">
            <w:pPr>
              <w:autoSpaceDE w:val="0"/>
              <w:autoSpaceDN w:val="0"/>
              <w:jc w:val="center"/>
              <w:rPr>
                <w:rFonts w:ascii="Times New Roman" w:hAnsi="Times New Roman" w:cs="Times New Roman"/>
              </w:rPr>
            </w:pPr>
            <w:r w:rsidRPr="00BC6881">
              <w:rPr>
                <w:rFonts w:ascii="Times New Roman" w:hAnsi="Times New Roman" w:cs="Times New Roman"/>
              </w:rPr>
              <w:t>2</w:t>
            </w:r>
          </w:p>
        </w:tc>
        <w:tc>
          <w:tcPr>
            <w:tcW w:w="851" w:type="dxa"/>
            <w:tcBorders>
              <w:left w:val="single" w:sz="4" w:space="0" w:color="auto"/>
              <w:right w:val="single" w:sz="4" w:space="0" w:color="auto"/>
            </w:tcBorders>
          </w:tcPr>
          <w:p w14:paraId="4CB859EE" w14:textId="77777777" w:rsidR="00490F76" w:rsidRDefault="00490F76" w:rsidP="009B079D">
            <w:pPr>
              <w:autoSpaceDE w:val="0"/>
              <w:autoSpaceDN w:val="0"/>
              <w:jc w:val="center"/>
              <w:rPr>
                <w:rFonts w:ascii="Times New Roman" w:hAnsi="Times New Roman" w:cs="Times New Roman"/>
              </w:rPr>
            </w:pPr>
          </w:p>
          <w:p w14:paraId="575ED8B3" w14:textId="21741D96" w:rsidR="00490F76" w:rsidRDefault="00490F76" w:rsidP="009B079D">
            <w:pPr>
              <w:autoSpaceDE w:val="0"/>
              <w:autoSpaceDN w:val="0"/>
              <w:jc w:val="center"/>
              <w:rPr>
                <w:rFonts w:ascii="Times New Roman" w:hAnsi="Times New Roman" w:cs="Times New Roman"/>
              </w:rPr>
            </w:pPr>
          </w:p>
          <w:p w14:paraId="7E9FC3B4" w14:textId="5223C3C8" w:rsidR="00E8192A" w:rsidRDefault="00E8192A" w:rsidP="009B079D">
            <w:pPr>
              <w:autoSpaceDE w:val="0"/>
              <w:autoSpaceDN w:val="0"/>
              <w:jc w:val="center"/>
              <w:rPr>
                <w:rFonts w:ascii="Times New Roman" w:hAnsi="Times New Roman" w:cs="Times New Roman"/>
              </w:rPr>
            </w:pPr>
            <w:r>
              <w:rPr>
                <w:rFonts w:ascii="Times New Roman" w:hAnsi="Times New Roman" w:cs="Times New Roman"/>
              </w:rPr>
              <w:t>1</w:t>
            </w:r>
          </w:p>
          <w:p w14:paraId="6CAC31AD" w14:textId="77777777" w:rsidR="00490F76" w:rsidRDefault="00490F76" w:rsidP="009B079D">
            <w:pPr>
              <w:autoSpaceDE w:val="0"/>
              <w:autoSpaceDN w:val="0"/>
              <w:jc w:val="center"/>
              <w:rPr>
                <w:rFonts w:ascii="Times New Roman" w:hAnsi="Times New Roman" w:cs="Times New Roman"/>
              </w:rPr>
            </w:pPr>
          </w:p>
          <w:p w14:paraId="24FAB435" w14:textId="411A9F01" w:rsidR="00490F76" w:rsidRPr="00A31F4F" w:rsidRDefault="00490F76" w:rsidP="009B079D">
            <w:pPr>
              <w:autoSpaceDE w:val="0"/>
              <w:autoSpaceDN w:val="0"/>
              <w:jc w:val="center"/>
              <w:rPr>
                <w:rFonts w:ascii="Times New Roman" w:hAnsi="Times New Roman" w:cs="Times New Roman"/>
              </w:rPr>
            </w:pPr>
          </w:p>
        </w:tc>
        <w:tc>
          <w:tcPr>
            <w:tcW w:w="1417" w:type="dxa"/>
            <w:vMerge/>
            <w:tcBorders>
              <w:left w:val="single" w:sz="4" w:space="0" w:color="auto"/>
              <w:right w:val="single" w:sz="4" w:space="0" w:color="auto"/>
            </w:tcBorders>
          </w:tcPr>
          <w:p w14:paraId="40E0208F" w14:textId="77777777" w:rsidR="00490F76" w:rsidRPr="00A31F4F" w:rsidRDefault="00490F76" w:rsidP="009B079D">
            <w:pPr>
              <w:autoSpaceDE w:val="0"/>
              <w:autoSpaceDN w:val="0"/>
              <w:jc w:val="center"/>
              <w:rPr>
                <w:rFonts w:ascii="Times New Roman" w:hAnsi="Times New Roman" w:cs="Times New Roman"/>
                <w:i/>
                <w:sz w:val="20"/>
                <w:szCs w:val="20"/>
              </w:rPr>
            </w:pPr>
          </w:p>
        </w:tc>
      </w:tr>
      <w:tr w:rsidR="007A12A6" w:rsidRPr="00A31F4F" w14:paraId="72E3B265" w14:textId="77777777" w:rsidTr="009B079D">
        <w:trPr>
          <w:trHeight w:val="268"/>
        </w:trPr>
        <w:tc>
          <w:tcPr>
            <w:tcW w:w="1418" w:type="dxa"/>
            <w:vMerge w:val="restart"/>
            <w:tcBorders>
              <w:top w:val="single" w:sz="4" w:space="0" w:color="auto"/>
              <w:left w:val="single" w:sz="4" w:space="0" w:color="auto"/>
              <w:right w:val="single" w:sz="4" w:space="0" w:color="auto"/>
            </w:tcBorders>
          </w:tcPr>
          <w:p w14:paraId="7963AF85" w14:textId="77777777" w:rsidR="007A12A6" w:rsidRPr="004507D0" w:rsidRDefault="007A12A6" w:rsidP="009B079D">
            <w:pPr>
              <w:autoSpaceDE w:val="0"/>
              <w:autoSpaceDN w:val="0"/>
              <w:jc w:val="center"/>
              <w:rPr>
                <w:rFonts w:ascii="Times New Roman" w:hAnsi="Times New Roman" w:cs="Times New Roman"/>
                <w:b/>
                <w:bCs/>
                <w:sz w:val="28"/>
                <w:szCs w:val="28"/>
                <w:lang w:val="ru-RU"/>
              </w:rPr>
            </w:pPr>
          </w:p>
          <w:p w14:paraId="5E5F573B" w14:textId="77777777" w:rsidR="007A12A6" w:rsidRPr="004507D0" w:rsidRDefault="007A12A6" w:rsidP="009B079D">
            <w:pPr>
              <w:autoSpaceDE w:val="0"/>
              <w:autoSpaceDN w:val="0"/>
              <w:jc w:val="center"/>
              <w:rPr>
                <w:rFonts w:ascii="Times New Roman" w:hAnsi="Times New Roman" w:cs="Times New Roman"/>
                <w:sz w:val="28"/>
                <w:szCs w:val="28"/>
              </w:rPr>
            </w:pPr>
            <w:r w:rsidRPr="004507D0">
              <w:rPr>
                <w:rFonts w:ascii="Times New Roman" w:hAnsi="Times New Roman" w:cs="Times New Roman"/>
                <w:b/>
                <w:bCs/>
                <w:sz w:val="28"/>
                <w:szCs w:val="28"/>
                <w:lang w:val="ru-RU"/>
              </w:rPr>
              <w:t>3</w:t>
            </w:r>
          </w:p>
          <w:p w14:paraId="0AA25771" w14:textId="77777777" w:rsidR="007A12A6" w:rsidRDefault="007A12A6" w:rsidP="009B079D">
            <w:pPr>
              <w:autoSpaceDE w:val="0"/>
              <w:autoSpaceDN w:val="0"/>
              <w:jc w:val="center"/>
              <w:rPr>
                <w:rFonts w:ascii="Times New Roman" w:hAnsi="Times New Roman" w:cs="Times New Roman"/>
                <w:b/>
                <w:bCs/>
                <w:sz w:val="28"/>
                <w:szCs w:val="28"/>
                <w:lang w:val="ru-RU"/>
              </w:rPr>
            </w:pPr>
          </w:p>
          <w:p w14:paraId="110137D6" w14:textId="77777777" w:rsidR="007A12A6" w:rsidRPr="004507D0" w:rsidRDefault="007A12A6" w:rsidP="009B079D">
            <w:pPr>
              <w:autoSpaceDE w:val="0"/>
              <w:autoSpaceDN w:val="0"/>
              <w:jc w:val="center"/>
              <w:rPr>
                <w:rFonts w:ascii="Times New Roman" w:hAnsi="Times New Roman" w:cs="Times New Roman"/>
                <w:b/>
                <w:bCs/>
                <w:sz w:val="28"/>
                <w:szCs w:val="28"/>
                <w:lang w:val="ru-RU"/>
              </w:rPr>
            </w:pPr>
          </w:p>
          <w:p w14:paraId="005174C9" w14:textId="77777777" w:rsidR="007A12A6" w:rsidRPr="004507D0" w:rsidRDefault="007A12A6" w:rsidP="009B079D">
            <w:pPr>
              <w:autoSpaceDE w:val="0"/>
              <w:autoSpaceDN w:val="0"/>
              <w:jc w:val="center"/>
              <w:rPr>
                <w:rFonts w:ascii="Times New Roman" w:hAnsi="Times New Roman" w:cs="Times New Roman"/>
                <w:sz w:val="28"/>
                <w:szCs w:val="28"/>
              </w:rPr>
            </w:pPr>
          </w:p>
        </w:tc>
        <w:tc>
          <w:tcPr>
            <w:tcW w:w="4990" w:type="dxa"/>
            <w:tcBorders>
              <w:top w:val="single" w:sz="4" w:space="0" w:color="auto"/>
              <w:left w:val="single" w:sz="4" w:space="0" w:color="auto"/>
              <w:bottom w:val="single" w:sz="4" w:space="0" w:color="auto"/>
              <w:right w:val="single" w:sz="4" w:space="0" w:color="auto"/>
            </w:tcBorders>
          </w:tcPr>
          <w:p w14:paraId="2BC151EC" w14:textId="227B3A36" w:rsidR="007A12A6" w:rsidRPr="005D5304" w:rsidRDefault="007A12A6" w:rsidP="00490F76">
            <w:pPr>
              <w:autoSpaceDE w:val="0"/>
              <w:autoSpaceDN w:val="0"/>
              <w:jc w:val="center"/>
              <w:rPr>
                <w:rFonts w:ascii="Times New Roman" w:hAnsi="Times New Roman" w:cs="Times New Roman"/>
              </w:rPr>
            </w:pPr>
            <w:r w:rsidRPr="005D5304">
              <w:rPr>
                <w:rFonts w:ascii="Times New Roman" w:hAnsi="Times New Roman" w:cs="Times New Roman"/>
                <w:b/>
                <w:bCs/>
              </w:rPr>
              <w:t>Практичне заняття 3</w:t>
            </w:r>
            <w:r w:rsidRPr="005D5304">
              <w:rPr>
                <w:rFonts w:ascii="Times New Roman" w:hAnsi="Times New Roman" w:cs="Times New Roman"/>
              </w:rPr>
              <w:t xml:space="preserve">.  </w:t>
            </w:r>
          </w:p>
          <w:p w14:paraId="6BA65D78" w14:textId="77777777" w:rsidR="007A12A6" w:rsidRPr="005D5304" w:rsidRDefault="007A12A6" w:rsidP="005D5304">
            <w:pPr>
              <w:jc w:val="both"/>
              <w:rPr>
                <w:rFonts w:ascii="Times New Roman" w:eastAsia="Times New Roman" w:hAnsi="Times New Roman" w:cs="Times New Roman"/>
                <w:sz w:val="22"/>
                <w:szCs w:val="22"/>
                <w:lang w:eastAsia="ru-RU"/>
              </w:rPr>
            </w:pPr>
            <w:r w:rsidRPr="005D5304">
              <w:rPr>
                <w:rFonts w:ascii="Times New Roman" w:eastAsia="Times New Roman" w:hAnsi="Times New Roman" w:cs="Times New Roman"/>
                <w:b/>
                <w:bCs/>
                <w:sz w:val="22"/>
                <w:szCs w:val="22"/>
                <w:lang w:eastAsia="ru-RU"/>
              </w:rPr>
              <w:t xml:space="preserve">Тема 13. </w:t>
            </w:r>
            <w:r w:rsidRPr="005D5304">
              <w:rPr>
                <w:rFonts w:ascii="Times New Roman" w:eastAsia="Times New Roman" w:hAnsi="Times New Roman" w:cs="Times New Roman"/>
                <w:sz w:val="22"/>
                <w:szCs w:val="22"/>
                <w:lang w:eastAsia="ru-RU"/>
              </w:rPr>
              <w:t>Фінансовий аналіз під час аналітичного обґрунтування управлінського рішення та проєкту</w:t>
            </w:r>
          </w:p>
          <w:p w14:paraId="685CA3FA" w14:textId="77777777" w:rsidR="007A12A6" w:rsidRPr="005D5304" w:rsidRDefault="007A12A6" w:rsidP="005D5304">
            <w:pPr>
              <w:jc w:val="both"/>
              <w:rPr>
                <w:rFonts w:ascii="Times New Roman" w:eastAsia="Times New Roman" w:hAnsi="Times New Roman" w:cs="Times New Roman"/>
                <w:sz w:val="22"/>
                <w:szCs w:val="22"/>
                <w:lang w:eastAsia="ru-RU"/>
              </w:rPr>
            </w:pPr>
            <w:r w:rsidRPr="005D5304">
              <w:rPr>
                <w:rFonts w:ascii="Times New Roman" w:eastAsia="Times New Roman" w:hAnsi="Times New Roman" w:cs="Times New Roman"/>
                <w:b/>
                <w:bCs/>
                <w:sz w:val="22"/>
                <w:szCs w:val="22"/>
                <w:lang w:eastAsia="ru-RU"/>
              </w:rPr>
              <w:t xml:space="preserve">Тема 14. </w:t>
            </w:r>
            <w:r w:rsidRPr="005D5304">
              <w:rPr>
                <w:rFonts w:ascii="Times New Roman" w:eastAsia="Times New Roman" w:hAnsi="Times New Roman" w:cs="Times New Roman"/>
                <w:sz w:val="22"/>
                <w:szCs w:val="22"/>
                <w:lang w:eastAsia="ru-RU"/>
              </w:rPr>
              <w:t>Використання економічного аналізу під час аналітичного обґрунтування управлінського рішення та проєкту</w:t>
            </w:r>
          </w:p>
          <w:p w14:paraId="42EDFDC2" w14:textId="72DAE1D3" w:rsidR="007A12A6" w:rsidRPr="005D5304" w:rsidRDefault="007A12A6" w:rsidP="009B079D">
            <w:pPr>
              <w:jc w:val="both"/>
              <w:rPr>
                <w:rFonts w:ascii="Times New Roman" w:eastAsia="Times New Roman" w:hAnsi="Times New Roman" w:cs="Times New Roman"/>
                <w:b/>
                <w:bCs/>
                <w:lang w:eastAsia="ru-RU"/>
              </w:rPr>
            </w:pPr>
            <w:r w:rsidRPr="005D5304">
              <w:rPr>
                <w:rFonts w:ascii="Times New Roman" w:eastAsia="Times New Roman" w:hAnsi="Times New Roman" w:cs="Times New Roman"/>
                <w:b/>
                <w:bCs/>
                <w:sz w:val="22"/>
                <w:szCs w:val="22"/>
                <w:lang w:eastAsia="ru-RU"/>
              </w:rPr>
              <w:t xml:space="preserve">Тема 15. </w:t>
            </w:r>
            <w:r w:rsidRPr="005D5304">
              <w:rPr>
                <w:rFonts w:ascii="Times New Roman" w:eastAsia="Times New Roman" w:hAnsi="Times New Roman" w:cs="Times New Roman"/>
                <w:sz w:val="22"/>
                <w:szCs w:val="22"/>
                <w:lang w:eastAsia="ru-RU"/>
              </w:rPr>
              <w:t>Аналіз ризиків та врахування їх впливу при визначенні результатів реалізації управлінського рішення та проєкту</w:t>
            </w:r>
          </w:p>
        </w:tc>
        <w:tc>
          <w:tcPr>
            <w:tcW w:w="850" w:type="dxa"/>
            <w:tcBorders>
              <w:top w:val="single" w:sz="4" w:space="0" w:color="auto"/>
              <w:left w:val="single" w:sz="4" w:space="0" w:color="auto"/>
              <w:bottom w:val="single" w:sz="4" w:space="0" w:color="auto"/>
              <w:right w:val="single" w:sz="4" w:space="0" w:color="auto"/>
            </w:tcBorders>
          </w:tcPr>
          <w:p w14:paraId="4D60D72B" w14:textId="77777777" w:rsidR="007A12A6" w:rsidRDefault="007A12A6" w:rsidP="009B079D">
            <w:pPr>
              <w:autoSpaceDE w:val="0"/>
              <w:autoSpaceDN w:val="0"/>
              <w:jc w:val="center"/>
              <w:rPr>
                <w:rFonts w:ascii="Times New Roman" w:hAnsi="Times New Roman" w:cs="Times New Roman"/>
              </w:rPr>
            </w:pPr>
          </w:p>
          <w:p w14:paraId="3F2CE101" w14:textId="712902E4" w:rsidR="007A12A6" w:rsidRPr="00BC6881" w:rsidRDefault="007A12A6" w:rsidP="009B079D">
            <w:pPr>
              <w:autoSpaceDE w:val="0"/>
              <w:autoSpaceDN w:val="0"/>
              <w:jc w:val="center"/>
              <w:rPr>
                <w:rFonts w:ascii="Times New Roman" w:hAnsi="Times New Roman" w:cs="Times New Roman"/>
              </w:rPr>
            </w:pPr>
            <w:r w:rsidRPr="009D1138">
              <w:rPr>
                <w:rFonts w:ascii="Times New Roman" w:hAnsi="Times New Roman" w:cs="Times New Roman"/>
              </w:rPr>
              <w:t>2</w:t>
            </w:r>
          </w:p>
        </w:tc>
        <w:tc>
          <w:tcPr>
            <w:tcW w:w="851" w:type="dxa"/>
            <w:vMerge w:val="restart"/>
            <w:tcBorders>
              <w:left w:val="single" w:sz="4" w:space="0" w:color="auto"/>
              <w:right w:val="single" w:sz="4" w:space="0" w:color="auto"/>
            </w:tcBorders>
          </w:tcPr>
          <w:p w14:paraId="37C0C1EC" w14:textId="77777777" w:rsidR="007A12A6" w:rsidRDefault="007A12A6" w:rsidP="009B079D">
            <w:pPr>
              <w:autoSpaceDE w:val="0"/>
              <w:autoSpaceDN w:val="0"/>
              <w:jc w:val="center"/>
              <w:rPr>
                <w:rFonts w:ascii="Times New Roman" w:hAnsi="Times New Roman" w:cs="Times New Roman"/>
              </w:rPr>
            </w:pPr>
          </w:p>
          <w:p w14:paraId="78DC5D69" w14:textId="77777777" w:rsidR="007A12A6" w:rsidRDefault="007A12A6" w:rsidP="009B079D">
            <w:pPr>
              <w:autoSpaceDE w:val="0"/>
              <w:autoSpaceDN w:val="0"/>
              <w:jc w:val="center"/>
              <w:rPr>
                <w:rFonts w:ascii="Times New Roman" w:hAnsi="Times New Roman" w:cs="Times New Roman"/>
              </w:rPr>
            </w:pPr>
          </w:p>
          <w:p w14:paraId="28B00145" w14:textId="77777777" w:rsidR="007A12A6" w:rsidRDefault="007A12A6" w:rsidP="009B079D">
            <w:pPr>
              <w:autoSpaceDE w:val="0"/>
              <w:autoSpaceDN w:val="0"/>
              <w:jc w:val="center"/>
              <w:rPr>
                <w:rFonts w:ascii="Times New Roman" w:hAnsi="Times New Roman" w:cs="Times New Roman"/>
              </w:rPr>
            </w:pPr>
          </w:p>
          <w:p w14:paraId="032D7735" w14:textId="77777777" w:rsidR="007A12A6" w:rsidRDefault="007A12A6" w:rsidP="009B079D">
            <w:pPr>
              <w:autoSpaceDE w:val="0"/>
              <w:autoSpaceDN w:val="0"/>
              <w:jc w:val="center"/>
              <w:rPr>
                <w:rFonts w:ascii="Times New Roman" w:hAnsi="Times New Roman" w:cs="Times New Roman"/>
              </w:rPr>
            </w:pPr>
          </w:p>
          <w:p w14:paraId="38F88DD1" w14:textId="0242D625" w:rsidR="007A12A6" w:rsidRPr="00A31F4F" w:rsidRDefault="007A12A6" w:rsidP="009B079D">
            <w:pPr>
              <w:autoSpaceDE w:val="0"/>
              <w:autoSpaceDN w:val="0"/>
              <w:jc w:val="center"/>
              <w:rPr>
                <w:rFonts w:ascii="Times New Roman" w:hAnsi="Times New Roman" w:cs="Times New Roman"/>
              </w:rPr>
            </w:pPr>
            <w:r>
              <w:rPr>
                <w:rFonts w:ascii="Times New Roman" w:hAnsi="Times New Roman" w:cs="Times New Roman"/>
              </w:rPr>
              <w:t>1</w:t>
            </w:r>
          </w:p>
        </w:tc>
        <w:tc>
          <w:tcPr>
            <w:tcW w:w="1417" w:type="dxa"/>
            <w:vMerge/>
            <w:tcBorders>
              <w:left w:val="single" w:sz="4" w:space="0" w:color="auto"/>
              <w:right w:val="single" w:sz="4" w:space="0" w:color="auto"/>
            </w:tcBorders>
          </w:tcPr>
          <w:p w14:paraId="32654A64" w14:textId="77777777" w:rsidR="007A12A6" w:rsidRPr="00A31F4F" w:rsidRDefault="007A12A6" w:rsidP="009B079D">
            <w:pPr>
              <w:autoSpaceDE w:val="0"/>
              <w:autoSpaceDN w:val="0"/>
              <w:jc w:val="center"/>
              <w:rPr>
                <w:rFonts w:ascii="Times New Roman" w:hAnsi="Times New Roman" w:cs="Times New Roman"/>
                <w:i/>
                <w:sz w:val="20"/>
                <w:szCs w:val="20"/>
              </w:rPr>
            </w:pPr>
          </w:p>
        </w:tc>
      </w:tr>
      <w:tr w:rsidR="007A12A6" w:rsidRPr="00A31F4F" w14:paraId="40CA1258" w14:textId="77777777" w:rsidTr="001013A1">
        <w:trPr>
          <w:trHeight w:val="268"/>
        </w:trPr>
        <w:tc>
          <w:tcPr>
            <w:tcW w:w="1418" w:type="dxa"/>
            <w:vMerge/>
            <w:tcBorders>
              <w:left w:val="single" w:sz="4" w:space="0" w:color="auto"/>
              <w:right w:val="single" w:sz="4" w:space="0" w:color="auto"/>
            </w:tcBorders>
          </w:tcPr>
          <w:p w14:paraId="1BB4F5FE" w14:textId="4E5132D3" w:rsidR="007A12A6" w:rsidRPr="004507D0" w:rsidRDefault="007A12A6" w:rsidP="009B079D">
            <w:pPr>
              <w:autoSpaceDE w:val="0"/>
              <w:autoSpaceDN w:val="0"/>
              <w:jc w:val="center"/>
              <w:rPr>
                <w:rFonts w:ascii="Times New Roman" w:hAnsi="Times New Roman" w:cs="Times New Roman"/>
                <w:sz w:val="28"/>
                <w:szCs w:val="28"/>
              </w:rPr>
            </w:pPr>
          </w:p>
        </w:tc>
        <w:tc>
          <w:tcPr>
            <w:tcW w:w="4990" w:type="dxa"/>
            <w:tcBorders>
              <w:top w:val="single" w:sz="4" w:space="0" w:color="auto"/>
              <w:left w:val="single" w:sz="4" w:space="0" w:color="auto"/>
              <w:bottom w:val="single" w:sz="4" w:space="0" w:color="auto"/>
              <w:right w:val="single" w:sz="4" w:space="0" w:color="auto"/>
            </w:tcBorders>
          </w:tcPr>
          <w:p w14:paraId="6C74EF73" w14:textId="3B1C3401" w:rsidR="007A12A6" w:rsidRPr="005D5304" w:rsidRDefault="007A12A6" w:rsidP="00490F76">
            <w:pPr>
              <w:autoSpaceDE w:val="0"/>
              <w:autoSpaceDN w:val="0"/>
              <w:jc w:val="center"/>
              <w:rPr>
                <w:rFonts w:ascii="Times New Roman" w:hAnsi="Times New Roman" w:cs="Times New Roman"/>
              </w:rPr>
            </w:pPr>
            <w:r w:rsidRPr="005D5304">
              <w:rPr>
                <w:rFonts w:ascii="Times New Roman" w:hAnsi="Times New Roman" w:cs="Times New Roman"/>
                <w:b/>
                <w:bCs/>
              </w:rPr>
              <w:t>Практичне заняття 4</w:t>
            </w:r>
            <w:r w:rsidRPr="005D5304">
              <w:rPr>
                <w:rFonts w:ascii="Times New Roman" w:hAnsi="Times New Roman" w:cs="Times New Roman"/>
              </w:rPr>
              <w:t xml:space="preserve">.  </w:t>
            </w:r>
          </w:p>
          <w:p w14:paraId="40C422EA" w14:textId="77777777" w:rsidR="007A12A6" w:rsidRPr="0039593F" w:rsidRDefault="007A12A6" w:rsidP="005D5304">
            <w:pPr>
              <w:jc w:val="both"/>
              <w:rPr>
                <w:rFonts w:ascii="Times New Roman" w:hAnsi="Times New Roman" w:cs="Times New Roman"/>
                <w:sz w:val="22"/>
                <w:szCs w:val="22"/>
              </w:rPr>
            </w:pPr>
            <w:r w:rsidRPr="0039593F">
              <w:rPr>
                <w:rFonts w:ascii="Times New Roman" w:eastAsia="Times New Roman" w:hAnsi="Times New Roman" w:cs="Times New Roman"/>
                <w:b/>
                <w:bCs/>
                <w:sz w:val="22"/>
                <w:szCs w:val="22"/>
                <w:lang w:eastAsia="ru-RU"/>
              </w:rPr>
              <w:t xml:space="preserve">Тема 16. </w:t>
            </w:r>
            <w:r w:rsidRPr="0039593F">
              <w:rPr>
                <w:rFonts w:ascii="Times New Roman" w:eastAsia="Times New Roman" w:hAnsi="Times New Roman" w:cs="Times New Roman"/>
                <w:sz w:val="22"/>
                <w:szCs w:val="22"/>
                <w:lang w:eastAsia="ru-RU"/>
              </w:rPr>
              <w:t>Методологічні підходи до вартісної оцінки ефекту від реалізації управлінського рішення та проєкту</w:t>
            </w:r>
            <w:r w:rsidRPr="0039593F">
              <w:rPr>
                <w:rFonts w:ascii="Times New Roman" w:hAnsi="Times New Roman" w:cs="Times New Roman"/>
                <w:sz w:val="22"/>
                <w:szCs w:val="22"/>
              </w:rPr>
              <w:t xml:space="preserve"> </w:t>
            </w:r>
          </w:p>
          <w:p w14:paraId="2AAA099D" w14:textId="51A89FE0" w:rsidR="007A12A6" w:rsidRPr="005D5304" w:rsidRDefault="007A12A6" w:rsidP="009B079D">
            <w:pPr>
              <w:jc w:val="both"/>
              <w:rPr>
                <w:rFonts w:ascii="Times New Roman" w:hAnsi="Times New Roman" w:cs="Times New Roman"/>
              </w:rPr>
            </w:pPr>
            <w:r w:rsidRPr="0039593F">
              <w:rPr>
                <w:rFonts w:ascii="Times New Roman" w:eastAsia="Times New Roman" w:hAnsi="Times New Roman" w:cs="Times New Roman"/>
                <w:b/>
                <w:bCs/>
                <w:sz w:val="22"/>
                <w:szCs w:val="22"/>
                <w:lang w:eastAsia="ru-RU"/>
              </w:rPr>
              <w:t>Тема 17</w:t>
            </w:r>
            <w:r w:rsidRPr="0039593F">
              <w:rPr>
                <w:rFonts w:ascii="Times New Roman" w:eastAsia="Times New Roman" w:hAnsi="Times New Roman" w:cs="Times New Roman"/>
                <w:sz w:val="22"/>
                <w:szCs w:val="22"/>
                <w:lang w:eastAsia="ru-RU"/>
              </w:rPr>
              <w:t>. Оціночні показники економічної ефективності реалізації управлінського рішення та проєкту для організації</w:t>
            </w:r>
            <w:r w:rsidRPr="0039593F">
              <w:rPr>
                <w:rFonts w:ascii="Times New Roman" w:hAnsi="Times New Roman" w:cs="Times New Roman"/>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tcPr>
          <w:p w14:paraId="673ED973" w14:textId="77777777" w:rsidR="007A12A6" w:rsidRDefault="007A12A6" w:rsidP="009B079D">
            <w:pPr>
              <w:autoSpaceDE w:val="0"/>
              <w:autoSpaceDN w:val="0"/>
              <w:jc w:val="center"/>
              <w:rPr>
                <w:rFonts w:ascii="Times New Roman" w:hAnsi="Times New Roman" w:cs="Times New Roman"/>
              </w:rPr>
            </w:pPr>
          </w:p>
          <w:p w14:paraId="583F9218" w14:textId="4B8FD082" w:rsidR="007A12A6" w:rsidRPr="00BC6881" w:rsidRDefault="007A12A6" w:rsidP="009B079D">
            <w:pPr>
              <w:autoSpaceDE w:val="0"/>
              <w:autoSpaceDN w:val="0"/>
              <w:jc w:val="center"/>
              <w:rPr>
                <w:rFonts w:ascii="Times New Roman" w:hAnsi="Times New Roman" w:cs="Times New Roman"/>
              </w:rPr>
            </w:pPr>
            <w:r w:rsidRPr="009D1138">
              <w:rPr>
                <w:rFonts w:ascii="Times New Roman" w:hAnsi="Times New Roman" w:cs="Times New Roman"/>
              </w:rPr>
              <w:t>2</w:t>
            </w:r>
          </w:p>
        </w:tc>
        <w:tc>
          <w:tcPr>
            <w:tcW w:w="851" w:type="dxa"/>
            <w:vMerge/>
            <w:tcBorders>
              <w:left w:val="single" w:sz="4" w:space="0" w:color="auto"/>
              <w:right w:val="single" w:sz="4" w:space="0" w:color="auto"/>
            </w:tcBorders>
          </w:tcPr>
          <w:p w14:paraId="1E29C129" w14:textId="34BB5762" w:rsidR="007A12A6" w:rsidRPr="00A31F4F" w:rsidRDefault="007A12A6" w:rsidP="009B079D">
            <w:pPr>
              <w:autoSpaceDE w:val="0"/>
              <w:autoSpaceDN w:val="0"/>
              <w:jc w:val="center"/>
              <w:rPr>
                <w:rFonts w:ascii="Times New Roman" w:hAnsi="Times New Roman" w:cs="Times New Roman"/>
              </w:rPr>
            </w:pPr>
          </w:p>
        </w:tc>
        <w:tc>
          <w:tcPr>
            <w:tcW w:w="1417" w:type="dxa"/>
            <w:vMerge/>
            <w:tcBorders>
              <w:left w:val="single" w:sz="4" w:space="0" w:color="auto"/>
              <w:right w:val="single" w:sz="4" w:space="0" w:color="auto"/>
            </w:tcBorders>
          </w:tcPr>
          <w:p w14:paraId="42E40614" w14:textId="77777777" w:rsidR="007A12A6" w:rsidRPr="00A31F4F" w:rsidRDefault="007A12A6" w:rsidP="009B079D">
            <w:pPr>
              <w:autoSpaceDE w:val="0"/>
              <w:autoSpaceDN w:val="0"/>
              <w:jc w:val="center"/>
              <w:rPr>
                <w:rFonts w:ascii="Times New Roman" w:hAnsi="Times New Roman" w:cs="Times New Roman"/>
                <w:i/>
                <w:sz w:val="20"/>
                <w:szCs w:val="20"/>
              </w:rPr>
            </w:pPr>
          </w:p>
        </w:tc>
      </w:tr>
      <w:tr w:rsidR="00490F76" w:rsidRPr="00A31F4F" w14:paraId="356C1574" w14:textId="77777777" w:rsidTr="009B079D">
        <w:trPr>
          <w:trHeight w:val="268"/>
        </w:trPr>
        <w:tc>
          <w:tcPr>
            <w:tcW w:w="1418" w:type="dxa"/>
            <w:tcBorders>
              <w:left w:val="single" w:sz="4" w:space="0" w:color="auto"/>
              <w:right w:val="single" w:sz="4" w:space="0" w:color="auto"/>
            </w:tcBorders>
          </w:tcPr>
          <w:p w14:paraId="4215980A" w14:textId="76C7BF8A" w:rsidR="00490F76" w:rsidRDefault="005D5304" w:rsidP="009B079D">
            <w:pPr>
              <w:autoSpaceDE w:val="0"/>
              <w:autoSpaceDN w:val="0"/>
              <w:jc w:val="center"/>
              <w:rPr>
                <w:rFonts w:ascii="Times New Roman" w:hAnsi="Times New Roman" w:cs="Times New Roman"/>
                <w:b/>
                <w:bCs/>
                <w:lang w:val="ru-RU"/>
              </w:rPr>
            </w:pPr>
            <w:r w:rsidRPr="005D5304">
              <w:rPr>
                <w:rFonts w:ascii="Times New Roman" w:hAnsi="Times New Roman" w:cs="Times New Roman"/>
                <w:b/>
                <w:bCs/>
                <w:sz w:val="28"/>
                <w:szCs w:val="28"/>
                <w:lang w:val="ru-RU"/>
              </w:rPr>
              <w:t>4</w:t>
            </w:r>
          </w:p>
        </w:tc>
        <w:tc>
          <w:tcPr>
            <w:tcW w:w="4990" w:type="dxa"/>
            <w:tcBorders>
              <w:top w:val="single" w:sz="4" w:space="0" w:color="auto"/>
              <w:left w:val="single" w:sz="4" w:space="0" w:color="auto"/>
              <w:bottom w:val="single" w:sz="4" w:space="0" w:color="auto"/>
              <w:right w:val="single" w:sz="4" w:space="0" w:color="auto"/>
            </w:tcBorders>
          </w:tcPr>
          <w:p w14:paraId="207A2BA7" w14:textId="32E217E7" w:rsidR="00E8192A" w:rsidRPr="005D5304" w:rsidRDefault="00E8192A" w:rsidP="00E8192A">
            <w:pPr>
              <w:autoSpaceDE w:val="0"/>
              <w:autoSpaceDN w:val="0"/>
              <w:jc w:val="center"/>
              <w:rPr>
                <w:rFonts w:ascii="Times New Roman" w:hAnsi="Times New Roman" w:cs="Times New Roman"/>
              </w:rPr>
            </w:pPr>
            <w:r w:rsidRPr="005D5304">
              <w:rPr>
                <w:rFonts w:ascii="Times New Roman" w:hAnsi="Times New Roman" w:cs="Times New Roman"/>
                <w:b/>
                <w:bCs/>
              </w:rPr>
              <w:t xml:space="preserve">Практичне заняття </w:t>
            </w:r>
            <w:r w:rsidR="005D5304" w:rsidRPr="005D5304">
              <w:rPr>
                <w:rFonts w:ascii="Times New Roman" w:hAnsi="Times New Roman" w:cs="Times New Roman"/>
                <w:b/>
                <w:bCs/>
              </w:rPr>
              <w:t>5</w:t>
            </w:r>
            <w:r w:rsidRPr="005D5304">
              <w:rPr>
                <w:rFonts w:ascii="Times New Roman" w:hAnsi="Times New Roman" w:cs="Times New Roman"/>
              </w:rPr>
              <w:t xml:space="preserve">.  </w:t>
            </w:r>
          </w:p>
          <w:p w14:paraId="367B8149" w14:textId="77777777" w:rsidR="0039593F" w:rsidRPr="0039593F" w:rsidRDefault="00490F76" w:rsidP="0039593F">
            <w:pPr>
              <w:jc w:val="both"/>
              <w:rPr>
                <w:rFonts w:ascii="Times New Roman" w:eastAsia="Times New Roman" w:hAnsi="Times New Roman" w:cs="Times New Roman"/>
                <w:b/>
                <w:bCs/>
                <w:sz w:val="22"/>
                <w:szCs w:val="22"/>
                <w:lang w:eastAsia="ru-RU"/>
              </w:rPr>
            </w:pPr>
            <w:r w:rsidRPr="0039593F">
              <w:rPr>
                <w:rFonts w:ascii="Times New Roman" w:hAnsi="Times New Roman" w:cs="Times New Roman"/>
                <w:b/>
                <w:bCs/>
                <w:sz w:val="22"/>
                <w:szCs w:val="22"/>
              </w:rPr>
              <w:t xml:space="preserve"> </w:t>
            </w:r>
            <w:bookmarkStart w:id="8" w:name="_Hlk172891567"/>
            <w:r w:rsidR="0039593F" w:rsidRPr="0039593F">
              <w:rPr>
                <w:rFonts w:ascii="Times New Roman" w:eastAsia="Times New Roman" w:hAnsi="Times New Roman" w:cs="Times New Roman"/>
                <w:b/>
                <w:bCs/>
                <w:sz w:val="22"/>
                <w:szCs w:val="22"/>
                <w:lang w:eastAsia="ru-RU"/>
              </w:rPr>
              <w:t xml:space="preserve">Тема 18. </w:t>
            </w:r>
            <w:r w:rsidR="0039593F" w:rsidRPr="0039593F">
              <w:rPr>
                <w:rFonts w:ascii="Times New Roman" w:eastAsia="Times New Roman" w:hAnsi="Times New Roman" w:cs="Times New Roman"/>
                <w:sz w:val="22"/>
                <w:szCs w:val="22"/>
                <w:lang w:eastAsia="ru-RU"/>
              </w:rPr>
              <w:t>Економічне обґрунтування проєктів, спрямованих на удосконалення організаційно - технічного розвитку виробництва</w:t>
            </w:r>
            <w:r w:rsidR="0039593F" w:rsidRPr="0039593F">
              <w:rPr>
                <w:rFonts w:ascii="Times New Roman" w:eastAsia="Times New Roman" w:hAnsi="Times New Roman" w:cs="Times New Roman"/>
                <w:b/>
                <w:bCs/>
                <w:sz w:val="22"/>
                <w:szCs w:val="22"/>
                <w:lang w:eastAsia="ru-RU"/>
              </w:rPr>
              <w:t xml:space="preserve"> </w:t>
            </w:r>
          </w:p>
          <w:p w14:paraId="3B1B9D78" w14:textId="77777777" w:rsidR="0039593F" w:rsidRPr="0039593F" w:rsidRDefault="0039593F" w:rsidP="0039593F">
            <w:pPr>
              <w:jc w:val="both"/>
              <w:rPr>
                <w:rFonts w:ascii="Times New Roman" w:eastAsia="Times New Roman" w:hAnsi="Times New Roman" w:cs="Times New Roman"/>
                <w:sz w:val="22"/>
                <w:szCs w:val="22"/>
                <w:lang w:eastAsia="ru-RU"/>
              </w:rPr>
            </w:pPr>
            <w:r w:rsidRPr="0039593F">
              <w:rPr>
                <w:rFonts w:ascii="Times New Roman" w:eastAsia="Times New Roman" w:hAnsi="Times New Roman" w:cs="Times New Roman"/>
                <w:b/>
                <w:bCs/>
                <w:sz w:val="22"/>
                <w:szCs w:val="22"/>
                <w:lang w:eastAsia="ru-RU"/>
              </w:rPr>
              <w:t xml:space="preserve">Тема 19. </w:t>
            </w:r>
            <w:r w:rsidRPr="0039593F">
              <w:rPr>
                <w:rFonts w:ascii="Times New Roman" w:eastAsia="Times New Roman" w:hAnsi="Times New Roman" w:cs="Times New Roman"/>
                <w:sz w:val="22"/>
                <w:szCs w:val="22"/>
                <w:lang w:eastAsia="ru-RU"/>
              </w:rPr>
              <w:t>Економічне обґрунтування проєктів, спрямованих на удосконалення управлінської діяльності</w:t>
            </w:r>
          </w:p>
          <w:p w14:paraId="4E0528A1" w14:textId="2A9C3DEC" w:rsidR="00E8192A" w:rsidRPr="0039593F" w:rsidRDefault="0039593F" w:rsidP="0039593F">
            <w:pPr>
              <w:tabs>
                <w:tab w:val="left" w:pos="0"/>
              </w:tabs>
              <w:jc w:val="both"/>
              <w:rPr>
                <w:rFonts w:ascii="Times New Roman" w:hAnsi="Times New Roman" w:cs="Times New Roman"/>
                <w:sz w:val="28"/>
                <w:szCs w:val="28"/>
              </w:rPr>
            </w:pPr>
            <w:r w:rsidRPr="0039593F">
              <w:rPr>
                <w:rFonts w:ascii="Times New Roman" w:eastAsia="Times New Roman" w:hAnsi="Times New Roman" w:cs="Times New Roman"/>
                <w:b/>
                <w:bCs/>
                <w:sz w:val="22"/>
                <w:szCs w:val="22"/>
                <w:lang w:eastAsia="ru-RU"/>
              </w:rPr>
              <w:t xml:space="preserve">Тема 20. </w:t>
            </w:r>
            <w:r w:rsidRPr="0039593F">
              <w:rPr>
                <w:rFonts w:ascii="Times New Roman" w:eastAsia="Times New Roman" w:hAnsi="Times New Roman" w:cs="Times New Roman"/>
                <w:sz w:val="22"/>
                <w:szCs w:val="22"/>
                <w:lang w:eastAsia="ru-RU"/>
              </w:rPr>
              <w:t>Економічне обґрунтування проєктів, пов’язаних з інвестиційною діяльністю</w:t>
            </w:r>
            <w:bookmarkEnd w:id="8"/>
          </w:p>
        </w:tc>
        <w:tc>
          <w:tcPr>
            <w:tcW w:w="850" w:type="dxa"/>
            <w:tcBorders>
              <w:top w:val="single" w:sz="4" w:space="0" w:color="auto"/>
              <w:left w:val="single" w:sz="4" w:space="0" w:color="auto"/>
              <w:bottom w:val="single" w:sz="4" w:space="0" w:color="auto"/>
              <w:right w:val="single" w:sz="4" w:space="0" w:color="auto"/>
            </w:tcBorders>
          </w:tcPr>
          <w:p w14:paraId="24C6B007" w14:textId="77777777" w:rsidR="00E8192A" w:rsidRDefault="00E8192A" w:rsidP="009B079D">
            <w:pPr>
              <w:autoSpaceDE w:val="0"/>
              <w:autoSpaceDN w:val="0"/>
              <w:jc w:val="center"/>
              <w:rPr>
                <w:rFonts w:ascii="Times New Roman" w:hAnsi="Times New Roman" w:cs="Times New Roman"/>
              </w:rPr>
            </w:pPr>
          </w:p>
          <w:p w14:paraId="36F48D7E" w14:textId="12E98CAE" w:rsidR="00490F76" w:rsidRPr="009D1138" w:rsidRDefault="00490F76" w:rsidP="009B079D">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left w:val="single" w:sz="4" w:space="0" w:color="auto"/>
              <w:right w:val="single" w:sz="4" w:space="0" w:color="auto"/>
            </w:tcBorders>
          </w:tcPr>
          <w:p w14:paraId="5EE4EEEB" w14:textId="6BD36AB0" w:rsidR="00490F76" w:rsidRPr="00A31F4F" w:rsidRDefault="007A12A6" w:rsidP="009B079D">
            <w:pPr>
              <w:autoSpaceDE w:val="0"/>
              <w:autoSpaceDN w:val="0"/>
              <w:jc w:val="center"/>
              <w:rPr>
                <w:rFonts w:ascii="Times New Roman" w:hAnsi="Times New Roman" w:cs="Times New Roman"/>
              </w:rPr>
            </w:pPr>
            <w:r>
              <w:rPr>
                <w:rFonts w:ascii="Times New Roman" w:hAnsi="Times New Roman" w:cs="Times New Roman"/>
              </w:rPr>
              <w:t>1</w:t>
            </w:r>
          </w:p>
        </w:tc>
        <w:tc>
          <w:tcPr>
            <w:tcW w:w="1417" w:type="dxa"/>
            <w:vMerge/>
            <w:tcBorders>
              <w:left w:val="single" w:sz="4" w:space="0" w:color="auto"/>
              <w:right w:val="single" w:sz="4" w:space="0" w:color="auto"/>
            </w:tcBorders>
          </w:tcPr>
          <w:p w14:paraId="0FAE868A" w14:textId="77777777" w:rsidR="00490F76" w:rsidRPr="00A31F4F" w:rsidRDefault="00490F76" w:rsidP="009B079D">
            <w:pPr>
              <w:autoSpaceDE w:val="0"/>
              <w:autoSpaceDN w:val="0"/>
              <w:jc w:val="center"/>
              <w:rPr>
                <w:rFonts w:ascii="Times New Roman" w:hAnsi="Times New Roman" w:cs="Times New Roman"/>
                <w:i/>
                <w:sz w:val="20"/>
                <w:szCs w:val="20"/>
              </w:rPr>
            </w:pPr>
          </w:p>
        </w:tc>
      </w:tr>
      <w:tr w:rsidR="00490F76" w:rsidRPr="00A31F4F" w14:paraId="21839D04" w14:textId="77777777" w:rsidTr="009B079D">
        <w:trPr>
          <w:trHeight w:val="268"/>
        </w:trPr>
        <w:tc>
          <w:tcPr>
            <w:tcW w:w="640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0289F7" w14:textId="0D5043F4" w:rsidR="00490F76" w:rsidRPr="00D12666" w:rsidRDefault="00490F76" w:rsidP="009B079D">
            <w:pPr>
              <w:autoSpaceDE w:val="0"/>
              <w:autoSpaceDN w:val="0"/>
              <w:jc w:val="center"/>
              <w:rPr>
                <w:rFonts w:ascii="Times New Roman" w:hAnsi="Times New Roman" w:cs="Times New Roman"/>
                <w:b/>
                <w:bCs/>
              </w:rPr>
            </w:pPr>
            <w:r w:rsidRPr="00D12666">
              <w:rPr>
                <w:rFonts w:ascii="Times New Roman" w:hAnsi="Times New Roman" w:cs="Times New Roman"/>
                <w:b/>
                <w:bCs/>
              </w:rPr>
              <w:t xml:space="preserve">Всього </w:t>
            </w:r>
            <w:r w:rsidR="0027118E">
              <w:rPr>
                <w:rFonts w:ascii="Times New Roman" w:hAnsi="Times New Roman" w:cs="Times New Roman"/>
                <w:b/>
                <w:bCs/>
              </w:rPr>
              <w:t>практичні заняття</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73B84C" w14:textId="654AC681" w:rsidR="00490F76" w:rsidRPr="00D12666" w:rsidRDefault="007A12A6" w:rsidP="009B079D">
            <w:pPr>
              <w:autoSpaceDE w:val="0"/>
              <w:autoSpaceDN w:val="0"/>
              <w:jc w:val="center"/>
              <w:rPr>
                <w:rFonts w:ascii="Times New Roman" w:hAnsi="Times New Roman" w:cs="Times New Roman"/>
                <w:b/>
                <w:bCs/>
              </w:rPr>
            </w:pPr>
            <w:r>
              <w:rPr>
                <w:rFonts w:ascii="Times New Roman" w:hAnsi="Times New Roman" w:cs="Times New Roman"/>
                <w:b/>
                <w:bCs/>
              </w:rPr>
              <w:t>10</w:t>
            </w:r>
          </w:p>
        </w:tc>
        <w:tc>
          <w:tcPr>
            <w:tcW w:w="851" w:type="dxa"/>
            <w:tcBorders>
              <w:left w:val="single" w:sz="4" w:space="0" w:color="auto"/>
              <w:bottom w:val="single" w:sz="4" w:space="0" w:color="auto"/>
              <w:right w:val="single" w:sz="4" w:space="0" w:color="auto"/>
            </w:tcBorders>
            <w:shd w:val="clear" w:color="auto" w:fill="F2F2F2" w:themeFill="background1" w:themeFillShade="F2"/>
          </w:tcPr>
          <w:p w14:paraId="5B722748" w14:textId="3359A19C" w:rsidR="00490F76" w:rsidRPr="00D12666" w:rsidRDefault="007D5373" w:rsidP="009B079D">
            <w:pPr>
              <w:autoSpaceDE w:val="0"/>
              <w:autoSpaceDN w:val="0"/>
              <w:jc w:val="center"/>
              <w:rPr>
                <w:rFonts w:ascii="Times New Roman" w:hAnsi="Times New Roman" w:cs="Times New Roman"/>
                <w:b/>
                <w:bCs/>
              </w:rPr>
            </w:pPr>
            <w:r>
              <w:rPr>
                <w:rFonts w:ascii="Times New Roman" w:hAnsi="Times New Roman" w:cs="Times New Roman"/>
                <w:b/>
                <w:bCs/>
              </w:rPr>
              <w:t>4</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59CFBF" w14:textId="77777777" w:rsidR="00490F76" w:rsidRPr="00A31F4F" w:rsidRDefault="00490F76" w:rsidP="009B079D">
            <w:pPr>
              <w:autoSpaceDE w:val="0"/>
              <w:autoSpaceDN w:val="0"/>
              <w:jc w:val="center"/>
              <w:rPr>
                <w:rFonts w:ascii="Times New Roman" w:hAnsi="Times New Roman" w:cs="Times New Roman"/>
                <w:i/>
                <w:sz w:val="20"/>
                <w:szCs w:val="20"/>
              </w:rPr>
            </w:pPr>
          </w:p>
        </w:tc>
      </w:tr>
      <w:tr w:rsidR="00490F76" w:rsidRPr="00A31F4F" w14:paraId="0BCDA09D" w14:textId="77777777" w:rsidTr="009B079D">
        <w:trPr>
          <w:trHeight w:val="575"/>
        </w:trPr>
        <w:tc>
          <w:tcPr>
            <w:tcW w:w="9526" w:type="dxa"/>
            <w:gridSpan w:val="5"/>
            <w:tcBorders>
              <w:top w:val="single" w:sz="4" w:space="0" w:color="auto"/>
              <w:left w:val="single" w:sz="4" w:space="0" w:color="auto"/>
              <w:bottom w:val="single" w:sz="4" w:space="0" w:color="auto"/>
              <w:right w:val="single" w:sz="4" w:space="0" w:color="auto"/>
            </w:tcBorders>
          </w:tcPr>
          <w:p w14:paraId="512B78FF" w14:textId="2C108657" w:rsidR="00490F76" w:rsidRPr="005F69DD" w:rsidRDefault="00490F76" w:rsidP="009B079D">
            <w:pPr>
              <w:jc w:val="both"/>
              <w:rPr>
                <w:rFonts w:ascii="Times New Roman" w:hAnsi="Times New Roman" w:cs="Times New Roman"/>
              </w:rPr>
            </w:pPr>
            <w:r w:rsidRPr="005F69DD">
              <w:rPr>
                <w:rFonts w:ascii="Times New Roman" w:hAnsi="Times New Roman" w:cs="Times New Roman"/>
                <w:b/>
                <w:bCs/>
                <w:i/>
                <w:sz w:val="28"/>
                <w:szCs w:val="28"/>
                <w:lang w:val="ru-RU"/>
              </w:rPr>
              <w:t>*</w:t>
            </w:r>
            <w:r>
              <w:rPr>
                <w:rFonts w:ascii="Times New Roman" w:hAnsi="Times New Roman" w:cs="Times New Roman"/>
                <w:i/>
                <w:sz w:val="20"/>
                <w:szCs w:val="20"/>
                <w:lang w:val="ru-RU"/>
              </w:rPr>
              <w:t xml:space="preserve">  </w:t>
            </w:r>
            <w:r w:rsidR="005C4206" w:rsidRPr="0017569D">
              <w:rPr>
                <w:rFonts w:ascii="Times New Roman" w:hAnsi="Times New Roman" w:cs="Times New Roman"/>
                <w:i/>
                <w:iCs/>
              </w:rPr>
              <w:t xml:space="preserve">Питання для розгляду та обговорення під час проведення практичних занять наведені в СЕЗН ЗНУ </w:t>
            </w:r>
            <w:r w:rsidR="005C4206">
              <w:rPr>
                <w:rFonts w:ascii="Times New Roman" w:hAnsi="Times New Roman" w:cs="Times New Roman"/>
                <w:i/>
                <w:iCs/>
              </w:rPr>
              <w:t xml:space="preserve"> </w:t>
            </w:r>
            <w:hyperlink r:id="rId9" w:history="1">
              <w:r w:rsidRPr="007A054D">
                <w:rPr>
                  <w:rStyle w:val="a3"/>
                  <w:rFonts w:ascii="Times New Roman" w:hAnsi="Times New Roman" w:cs="Times New Roman"/>
                  <w:color w:val="auto"/>
                  <w:u w:val="none"/>
                </w:rPr>
                <w:t>https://moodle.znu.edu.ua/course/view.php?id=</w:t>
              </w:r>
              <w:r w:rsidR="0039593F" w:rsidRPr="0039593F">
                <w:rPr>
                  <w:rStyle w:val="a3"/>
                  <w:rFonts w:ascii="Times New Roman" w:hAnsi="Times New Roman" w:cs="Times New Roman"/>
                  <w:color w:val="auto"/>
                  <w:u w:val="none"/>
                </w:rPr>
                <w:t>15133</w:t>
              </w:r>
            </w:hyperlink>
          </w:p>
        </w:tc>
      </w:tr>
    </w:tbl>
    <w:p w14:paraId="7C7A5120" w14:textId="2A72BD7A" w:rsidR="0030619E" w:rsidRDefault="0030619E" w:rsidP="0030619E">
      <w:pPr>
        <w:pStyle w:val="a4"/>
        <w:spacing w:before="120" w:after="120"/>
        <w:ind w:left="0"/>
        <w:jc w:val="center"/>
        <w:rPr>
          <w:b/>
          <w:bCs/>
          <w:sz w:val="32"/>
          <w:szCs w:val="32"/>
          <w:lang w:val="uk-UA"/>
        </w:rPr>
      </w:pPr>
      <w:r w:rsidRPr="007A054D">
        <w:rPr>
          <w:b/>
          <w:bCs/>
          <w:sz w:val="32"/>
          <w:szCs w:val="32"/>
          <w:lang w:val="uk-UA"/>
        </w:rPr>
        <w:t>7. Самостійна робота</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549"/>
        <w:gridCol w:w="850"/>
        <w:gridCol w:w="851"/>
      </w:tblGrid>
      <w:tr w:rsidR="0027118E" w:rsidRPr="00A31F4F" w14:paraId="20AD088B" w14:textId="77777777" w:rsidTr="004322B5">
        <w:tc>
          <w:tcPr>
            <w:tcW w:w="1418" w:type="dxa"/>
            <w:vMerge w:val="restart"/>
            <w:tcBorders>
              <w:top w:val="single" w:sz="4" w:space="0" w:color="auto"/>
              <w:left w:val="single" w:sz="4" w:space="0" w:color="auto"/>
              <w:bottom w:val="single" w:sz="4" w:space="0" w:color="auto"/>
              <w:right w:val="single" w:sz="4" w:space="0" w:color="auto"/>
            </w:tcBorders>
            <w:hideMark/>
          </w:tcPr>
          <w:p w14:paraId="5D3A742E" w14:textId="77777777" w:rsidR="0027118E" w:rsidRPr="006B6B28" w:rsidRDefault="0027118E" w:rsidP="009B079D">
            <w:pPr>
              <w:pStyle w:val="Default"/>
              <w:jc w:val="center"/>
              <w:rPr>
                <w:rFonts w:ascii="Times New Roman" w:hAnsi="Times New Roman" w:cs="Times New Roman"/>
                <w:b/>
                <w:bCs/>
                <w:sz w:val="22"/>
                <w:szCs w:val="22"/>
                <w:lang w:val="uk-UA"/>
              </w:rPr>
            </w:pPr>
            <w:r w:rsidRPr="006B6B28">
              <w:rPr>
                <w:rFonts w:ascii="Times New Roman" w:hAnsi="Times New Roman" w:cs="Times New Roman"/>
                <w:b/>
                <w:bCs/>
                <w:sz w:val="22"/>
                <w:szCs w:val="22"/>
                <w:lang w:val="uk-UA"/>
              </w:rPr>
              <w:t xml:space="preserve">№ змістового </w:t>
            </w:r>
          </w:p>
          <w:p w14:paraId="2687F0DD" w14:textId="77777777" w:rsidR="0027118E" w:rsidRPr="00A31F4F" w:rsidRDefault="0027118E" w:rsidP="009B079D">
            <w:pPr>
              <w:autoSpaceDE w:val="0"/>
              <w:autoSpaceDN w:val="0"/>
              <w:spacing w:line="276" w:lineRule="auto"/>
              <w:ind w:left="-70"/>
              <w:jc w:val="center"/>
              <w:rPr>
                <w:rFonts w:ascii="Times New Roman" w:hAnsi="Times New Roman" w:cs="Times New Roman"/>
                <w:b/>
                <w:sz w:val="20"/>
                <w:szCs w:val="20"/>
                <w:lang w:eastAsia="en-US"/>
              </w:rPr>
            </w:pPr>
            <w:r w:rsidRPr="006B6B28">
              <w:rPr>
                <w:rFonts w:ascii="Times New Roman" w:hAnsi="Times New Roman" w:cs="Times New Roman"/>
                <w:b/>
                <w:bCs/>
                <w:sz w:val="22"/>
                <w:szCs w:val="22"/>
              </w:rPr>
              <w:t>модуля</w:t>
            </w:r>
            <w:r w:rsidRPr="006B6B28">
              <w:rPr>
                <w:sz w:val="22"/>
                <w:szCs w:val="22"/>
              </w:rPr>
              <w:t xml:space="preserve"> </w:t>
            </w:r>
          </w:p>
        </w:tc>
        <w:tc>
          <w:tcPr>
            <w:tcW w:w="6549" w:type="dxa"/>
            <w:vMerge w:val="restart"/>
            <w:tcBorders>
              <w:top w:val="single" w:sz="4" w:space="0" w:color="auto"/>
              <w:left w:val="single" w:sz="4" w:space="0" w:color="auto"/>
              <w:bottom w:val="single" w:sz="4" w:space="0" w:color="auto"/>
              <w:right w:val="single" w:sz="4" w:space="0" w:color="auto"/>
            </w:tcBorders>
            <w:hideMark/>
          </w:tcPr>
          <w:p w14:paraId="48301431" w14:textId="77777777" w:rsidR="0027118E" w:rsidRPr="00A31F4F" w:rsidRDefault="0027118E" w:rsidP="009B079D">
            <w:pPr>
              <w:autoSpaceDE w:val="0"/>
              <w:autoSpaceDN w:val="0"/>
              <w:spacing w:line="276" w:lineRule="auto"/>
              <w:jc w:val="center"/>
              <w:rPr>
                <w:rFonts w:ascii="Times New Roman" w:hAnsi="Times New Roman" w:cs="Times New Roman"/>
                <w:b/>
                <w:sz w:val="20"/>
                <w:szCs w:val="20"/>
                <w:lang w:eastAsia="en-US"/>
              </w:rPr>
            </w:pPr>
            <w:r w:rsidRPr="007A054D">
              <w:rPr>
                <w:rFonts w:ascii="Times New Roman" w:hAnsi="Times New Roman" w:cs="Times New Roman"/>
                <w:b/>
              </w:rPr>
              <w:t>Назва теми</w:t>
            </w:r>
          </w:p>
        </w:tc>
        <w:tc>
          <w:tcPr>
            <w:tcW w:w="1701" w:type="dxa"/>
            <w:gridSpan w:val="2"/>
            <w:tcBorders>
              <w:top w:val="single" w:sz="4" w:space="0" w:color="auto"/>
              <w:left w:val="single" w:sz="4" w:space="0" w:color="auto"/>
              <w:bottom w:val="single" w:sz="4" w:space="0" w:color="auto"/>
              <w:right w:val="single" w:sz="4" w:space="0" w:color="auto"/>
            </w:tcBorders>
            <w:hideMark/>
          </w:tcPr>
          <w:p w14:paraId="778387B2" w14:textId="77777777" w:rsidR="0027118E" w:rsidRPr="00A31F4F" w:rsidRDefault="0027118E" w:rsidP="009B079D">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Кількість</w:t>
            </w:r>
          </w:p>
          <w:p w14:paraId="0BF9A716" w14:textId="77777777" w:rsidR="0027118E" w:rsidRPr="00A31F4F" w:rsidRDefault="0027118E" w:rsidP="009B079D">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годин</w:t>
            </w:r>
          </w:p>
        </w:tc>
      </w:tr>
      <w:tr w:rsidR="0027118E" w:rsidRPr="00A31F4F" w14:paraId="712F5140" w14:textId="77777777" w:rsidTr="004322B5">
        <w:trPr>
          <w:trHeight w:val="26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92D7F69" w14:textId="77777777" w:rsidR="0027118E" w:rsidRPr="00A31F4F" w:rsidRDefault="0027118E" w:rsidP="009B079D">
            <w:pPr>
              <w:suppressAutoHyphens w:val="0"/>
              <w:rPr>
                <w:rFonts w:ascii="Times New Roman" w:hAnsi="Times New Roman" w:cs="Times New Roman"/>
                <w:sz w:val="20"/>
                <w:szCs w:val="20"/>
                <w:lang w:eastAsia="en-US"/>
              </w:rPr>
            </w:pPr>
          </w:p>
        </w:tc>
        <w:tc>
          <w:tcPr>
            <w:tcW w:w="6549" w:type="dxa"/>
            <w:vMerge/>
            <w:tcBorders>
              <w:top w:val="single" w:sz="4" w:space="0" w:color="auto"/>
              <w:left w:val="single" w:sz="4" w:space="0" w:color="auto"/>
              <w:bottom w:val="single" w:sz="4" w:space="0" w:color="auto"/>
              <w:right w:val="single" w:sz="4" w:space="0" w:color="auto"/>
            </w:tcBorders>
            <w:vAlign w:val="center"/>
            <w:hideMark/>
          </w:tcPr>
          <w:p w14:paraId="517D9A7D" w14:textId="77777777" w:rsidR="0027118E" w:rsidRPr="00A31F4F" w:rsidRDefault="0027118E" w:rsidP="009B079D">
            <w:pPr>
              <w:suppressAutoHyphens w:val="0"/>
              <w:rPr>
                <w:rFonts w:ascii="Times New Roman"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14:paraId="5A9C81DA" w14:textId="77777777" w:rsidR="0027118E" w:rsidRPr="00A31F4F" w:rsidRDefault="0027118E" w:rsidP="009B079D">
            <w:pPr>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о/</w:t>
            </w:r>
            <w:proofErr w:type="spellStart"/>
            <w:r w:rsidRPr="00A31F4F">
              <w:rPr>
                <w:rFonts w:ascii="Times New Roman" w:hAnsi="Times New Roman" w:cs="Times New Roman"/>
                <w:b/>
                <w:sz w:val="20"/>
                <w:szCs w:val="20"/>
              </w:rPr>
              <w:t>д.ф</w:t>
            </w:r>
            <w:proofErr w:type="spellEnd"/>
            <w:r w:rsidRPr="00A31F4F">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412E7D3C" w14:textId="77777777" w:rsidR="0027118E" w:rsidRPr="00A31F4F" w:rsidRDefault="0027118E" w:rsidP="009B079D">
            <w:pPr>
              <w:spacing w:line="276" w:lineRule="auto"/>
              <w:jc w:val="center"/>
              <w:rPr>
                <w:rFonts w:ascii="Times New Roman" w:hAnsi="Times New Roman" w:cs="Times New Roman"/>
                <w:b/>
                <w:sz w:val="20"/>
                <w:szCs w:val="20"/>
                <w:lang w:eastAsia="en-US"/>
              </w:rPr>
            </w:pPr>
            <w:proofErr w:type="spellStart"/>
            <w:r w:rsidRPr="00A31F4F">
              <w:rPr>
                <w:rFonts w:ascii="Times New Roman" w:hAnsi="Times New Roman" w:cs="Times New Roman"/>
                <w:b/>
                <w:sz w:val="20"/>
                <w:szCs w:val="20"/>
              </w:rPr>
              <w:t>з.ф</w:t>
            </w:r>
            <w:proofErr w:type="spellEnd"/>
            <w:r w:rsidRPr="00A31F4F">
              <w:rPr>
                <w:rFonts w:ascii="Times New Roman" w:hAnsi="Times New Roman" w:cs="Times New Roman"/>
                <w:b/>
                <w:sz w:val="20"/>
                <w:szCs w:val="20"/>
              </w:rPr>
              <w:t>.</w:t>
            </w:r>
          </w:p>
        </w:tc>
      </w:tr>
      <w:tr w:rsidR="0027118E" w:rsidRPr="00A31F4F" w14:paraId="4D69B411" w14:textId="77777777" w:rsidTr="004322B5">
        <w:trPr>
          <w:trHeight w:val="88"/>
        </w:trPr>
        <w:tc>
          <w:tcPr>
            <w:tcW w:w="1418" w:type="dxa"/>
            <w:tcBorders>
              <w:top w:val="single" w:sz="4" w:space="0" w:color="auto"/>
              <w:left w:val="single" w:sz="4" w:space="0" w:color="auto"/>
              <w:bottom w:val="single" w:sz="4" w:space="0" w:color="auto"/>
              <w:right w:val="single" w:sz="4" w:space="0" w:color="auto"/>
            </w:tcBorders>
            <w:vAlign w:val="center"/>
            <w:hideMark/>
          </w:tcPr>
          <w:p w14:paraId="3F4CE761" w14:textId="77777777" w:rsidR="0027118E" w:rsidRPr="0030619E" w:rsidRDefault="0027118E" w:rsidP="009B079D">
            <w:pPr>
              <w:suppressAutoHyphens w:val="0"/>
              <w:jc w:val="center"/>
              <w:rPr>
                <w:rFonts w:ascii="Times New Roman" w:hAnsi="Times New Roman" w:cs="Times New Roman"/>
                <w:b/>
                <w:iCs/>
                <w:sz w:val="20"/>
                <w:szCs w:val="20"/>
                <w:lang w:eastAsia="en-US"/>
              </w:rPr>
            </w:pPr>
            <w:r w:rsidRPr="0030619E">
              <w:rPr>
                <w:rFonts w:ascii="Times New Roman" w:hAnsi="Times New Roman" w:cs="Times New Roman"/>
                <w:b/>
                <w:iCs/>
                <w:sz w:val="20"/>
                <w:szCs w:val="20"/>
                <w:lang w:eastAsia="en-US"/>
              </w:rPr>
              <w:t>1</w:t>
            </w:r>
          </w:p>
        </w:tc>
        <w:tc>
          <w:tcPr>
            <w:tcW w:w="6549" w:type="dxa"/>
            <w:tcBorders>
              <w:top w:val="single" w:sz="4" w:space="0" w:color="auto"/>
              <w:left w:val="single" w:sz="4" w:space="0" w:color="auto"/>
              <w:bottom w:val="single" w:sz="4" w:space="0" w:color="auto"/>
              <w:right w:val="single" w:sz="4" w:space="0" w:color="auto"/>
            </w:tcBorders>
            <w:vAlign w:val="center"/>
            <w:hideMark/>
          </w:tcPr>
          <w:p w14:paraId="04555A12" w14:textId="77777777" w:rsidR="0027118E" w:rsidRPr="0030619E" w:rsidRDefault="0027118E" w:rsidP="009B079D">
            <w:pPr>
              <w:suppressAutoHyphens w:val="0"/>
              <w:jc w:val="center"/>
              <w:rPr>
                <w:rFonts w:ascii="Times New Roman" w:hAnsi="Times New Roman" w:cs="Times New Roman"/>
                <w:b/>
                <w:iCs/>
                <w:sz w:val="20"/>
                <w:szCs w:val="20"/>
                <w:lang w:eastAsia="en-US"/>
              </w:rPr>
            </w:pPr>
            <w:r w:rsidRPr="0030619E">
              <w:rPr>
                <w:rFonts w:ascii="Times New Roman" w:hAnsi="Times New Roman" w:cs="Times New Roman"/>
                <w:b/>
                <w:iCs/>
                <w:sz w:val="20"/>
                <w:szCs w:val="20"/>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14:paraId="596D123E" w14:textId="77777777" w:rsidR="0027118E" w:rsidRPr="0030619E" w:rsidRDefault="0027118E" w:rsidP="009B079D">
            <w:pPr>
              <w:spacing w:line="276" w:lineRule="auto"/>
              <w:jc w:val="center"/>
              <w:rPr>
                <w:rFonts w:ascii="Times New Roman" w:hAnsi="Times New Roman" w:cs="Times New Roman"/>
                <w:b/>
                <w:iCs/>
                <w:sz w:val="20"/>
                <w:szCs w:val="20"/>
              </w:rPr>
            </w:pPr>
            <w:r w:rsidRPr="0030619E">
              <w:rPr>
                <w:rFonts w:ascii="Times New Roman" w:hAnsi="Times New Roman" w:cs="Times New Roman"/>
                <w:b/>
                <w:iCs/>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14:paraId="4861CD15" w14:textId="77777777" w:rsidR="0027118E" w:rsidRPr="0030619E" w:rsidRDefault="0027118E" w:rsidP="009B079D">
            <w:pPr>
              <w:spacing w:line="276" w:lineRule="auto"/>
              <w:jc w:val="center"/>
              <w:rPr>
                <w:rFonts w:ascii="Times New Roman" w:hAnsi="Times New Roman" w:cs="Times New Roman"/>
                <w:b/>
                <w:iCs/>
                <w:sz w:val="20"/>
                <w:szCs w:val="20"/>
              </w:rPr>
            </w:pPr>
            <w:r w:rsidRPr="0030619E">
              <w:rPr>
                <w:rFonts w:ascii="Times New Roman" w:hAnsi="Times New Roman" w:cs="Times New Roman"/>
                <w:b/>
                <w:iCs/>
                <w:sz w:val="20"/>
                <w:szCs w:val="20"/>
              </w:rPr>
              <w:t>4</w:t>
            </w:r>
          </w:p>
        </w:tc>
      </w:tr>
      <w:tr w:rsidR="0039593F" w:rsidRPr="00A31F4F" w14:paraId="387691F0" w14:textId="77777777" w:rsidTr="004322B5">
        <w:trPr>
          <w:trHeight w:val="337"/>
        </w:trPr>
        <w:tc>
          <w:tcPr>
            <w:tcW w:w="1418" w:type="dxa"/>
            <w:vMerge w:val="restart"/>
            <w:tcBorders>
              <w:top w:val="single" w:sz="4" w:space="0" w:color="auto"/>
              <w:left w:val="single" w:sz="4" w:space="0" w:color="auto"/>
              <w:right w:val="single" w:sz="4" w:space="0" w:color="auto"/>
            </w:tcBorders>
            <w:hideMark/>
          </w:tcPr>
          <w:p w14:paraId="6B2DBEA0" w14:textId="77777777" w:rsidR="0039593F" w:rsidRPr="004507D0" w:rsidRDefault="0039593F" w:rsidP="0039593F">
            <w:pPr>
              <w:autoSpaceDE w:val="0"/>
              <w:autoSpaceDN w:val="0"/>
              <w:jc w:val="center"/>
              <w:rPr>
                <w:rFonts w:ascii="Times New Roman" w:hAnsi="Times New Roman" w:cs="Times New Roman"/>
                <w:sz w:val="28"/>
                <w:szCs w:val="28"/>
                <w:lang w:val="ru-RU"/>
              </w:rPr>
            </w:pPr>
          </w:p>
          <w:p w14:paraId="54F6E0C8" w14:textId="77777777" w:rsidR="0039593F" w:rsidRPr="004507D0" w:rsidRDefault="0039593F" w:rsidP="0039593F">
            <w:pPr>
              <w:autoSpaceDE w:val="0"/>
              <w:autoSpaceDN w:val="0"/>
              <w:jc w:val="center"/>
              <w:rPr>
                <w:rFonts w:ascii="Times New Roman" w:hAnsi="Times New Roman" w:cs="Times New Roman"/>
                <w:b/>
                <w:bCs/>
                <w:sz w:val="28"/>
                <w:szCs w:val="28"/>
                <w:lang w:val="ru-RU" w:eastAsia="en-US"/>
              </w:rPr>
            </w:pPr>
            <w:r w:rsidRPr="004507D0">
              <w:rPr>
                <w:rFonts w:ascii="Times New Roman" w:hAnsi="Times New Roman" w:cs="Times New Roman"/>
                <w:b/>
                <w:bCs/>
                <w:sz w:val="28"/>
                <w:szCs w:val="28"/>
                <w:lang w:val="ru-RU"/>
              </w:rPr>
              <w:t>1</w:t>
            </w:r>
          </w:p>
        </w:tc>
        <w:tc>
          <w:tcPr>
            <w:tcW w:w="6549" w:type="dxa"/>
            <w:tcBorders>
              <w:top w:val="single" w:sz="4" w:space="0" w:color="auto"/>
              <w:left w:val="single" w:sz="4" w:space="0" w:color="auto"/>
              <w:bottom w:val="single" w:sz="4" w:space="0" w:color="auto"/>
              <w:right w:val="single" w:sz="4" w:space="0" w:color="auto"/>
            </w:tcBorders>
            <w:hideMark/>
          </w:tcPr>
          <w:p w14:paraId="6FE76E99" w14:textId="23A70431" w:rsidR="0039593F" w:rsidRPr="0039593F" w:rsidRDefault="0039593F" w:rsidP="0039593F">
            <w:pPr>
              <w:jc w:val="both"/>
              <w:rPr>
                <w:rFonts w:ascii="Times New Roman" w:eastAsia="Times New Roman" w:hAnsi="Times New Roman" w:cs="Times New Roman"/>
                <w:i/>
                <w:iCs/>
                <w:sz w:val="22"/>
                <w:szCs w:val="22"/>
                <w:lang w:eastAsia="ru-RU"/>
              </w:rPr>
            </w:pPr>
            <w:r w:rsidRPr="0039593F">
              <w:rPr>
                <w:rFonts w:ascii="Times New Roman" w:eastAsia="Times New Roman" w:hAnsi="Times New Roman" w:cs="Times New Roman"/>
                <w:b/>
                <w:bCs/>
                <w:sz w:val="22"/>
                <w:szCs w:val="22"/>
                <w:lang w:eastAsia="ru-RU"/>
              </w:rPr>
              <w:t xml:space="preserve">Тема 1. </w:t>
            </w:r>
            <w:r w:rsidRPr="0039593F">
              <w:rPr>
                <w:rFonts w:ascii="Times New Roman" w:eastAsia="Times New Roman" w:hAnsi="Times New Roman" w:cs="Times New Roman"/>
                <w:sz w:val="22"/>
                <w:szCs w:val="22"/>
                <w:lang w:eastAsia="ru-RU"/>
              </w:rPr>
              <w:t>Сутність процесів прийняття та реалізації управлінських рішень</w:t>
            </w:r>
            <w:r w:rsidRPr="0039593F">
              <w:rPr>
                <w:rFonts w:ascii="Times New Roman" w:eastAsia="Times New Roman" w:hAnsi="Times New Roman" w:cs="Times New Roman"/>
                <w:b/>
                <w:bCs/>
                <w:sz w:val="22"/>
                <w:szCs w:val="22"/>
                <w:lang w:eastAsia="ru-RU"/>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1C8ACBA9" w14:textId="40C4E48B" w:rsidR="0039593F" w:rsidRPr="00A31F4F" w:rsidRDefault="0039593F" w:rsidP="0039593F">
            <w:pPr>
              <w:autoSpaceDE w:val="0"/>
              <w:autoSpaceDN w:val="0"/>
              <w:jc w:val="center"/>
              <w:rPr>
                <w:rFonts w:ascii="Times New Roman" w:hAnsi="Times New Roman" w:cs="Times New Roman"/>
                <w:lang w:eastAsia="en-US"/>
              </w:rPr>
            </w:pPr>
            <w:r>
              <w:rPr>
                <w:rFonts w:ascii="Times New Roman" w:hAnsi="Times New Roman" w:cs="Times New Roman"/>
              </w:rPr>
              <w:t>1</w:t>
            </w:r>
          </w:p>
        </w:tc>
        <w:tc>
          <w:tcPr>
            <w:tcW w:w="851" w:type="dxa"/>
            <w:tcBorders>
              <w:top w:val="single" w:sz="4" w:space="0" w:color="auto"/>
              <w:left w:val="single" w:sz="4" w:space="0" w:color="auto"/>
              <w:right w:val="single" w:sz="4" w:space="0" w:color="auto"/>
            </w:tcBorders>
            <w:hideMark/>
          </w:tcPr>
          <w:p w14:paraId="31FB9042" w14:textId="3266BCC0" w:rsidR="0039593F" w:rsidRPr="00A31F4F" w:rsidRDefault="0039593F" w:rsidP="0039593F">
            <w:pPr>
              <w:autoSpaceDE w:val="0"/>
              <w:autoSpaceDN w:val="0"/>
              <w:jc w:val="center"/>
              <w:rPr>
                <w:rFonts w:ascii="Times New Roman" w:hAnsi="Times New Roman" w:cs="Times New Roman"/>
                <w:lang w:eastAsia="en-US"/>
              </w:rPr>
            </w:pPr>
            <w:r w:rsidRPr="0048184B">
              <w:rPr>
                <w:rFonts w:ascii="Times New Roman" w:hAnsi="Times New Roman" w:cs="Times New Roman"/>
              </w:rPr>
              <w:t>2</w:t>
            </w:r>
          </w:p>
        </w:tc>
      </w:tr>
      <w:tr w:rsidR="0039593F" w:rsidRPr="00A31F4F" w14:paraId="359EB03A" w14:textId="77777777" w:rsidTr="004322B5">
        <w:trPr>
          <w:trHeight w:val="361"/>
        </w:trPr>
        <w:tc>
          <w:tcPr>
            <w:tcW w:w="1418" w:type="dxa"/>
            <w:vMerge/>
            <w:tcBorders>
              <w:left w:val="single" w:sz="4" w:space="0" w:color="auto"/>
              <w:right w:val="single" w:sz="4" w:space="0" w:color="auto"/>
            </w:tcBorders>
          </w:tcPr>
          <w:p w14:paraId="37C97303" w14:textId="77777777" w:rsidR="0039593F" w:rsidRPr="004507D0" w:rsidRDefault="0039593F" w:rsidP="0039593F">
            <w:pPr>
              <w:autoSpaceDE w:val="0"/>
              <w:autoSpaceDN w:val="0"/>
              <w:jc w:val="center"/>
              <w:rPr>
                <w:rFonts w:ascii="Times New Roman" w:hAnsi="Times New Roman" w:cs="Times New Roman"/>
                <w:sz w:val="28"/>
                <w:szCs w:val="28"/>
              </w:rPr>
            </w:pPr>
          </w:p>
        </w:tc>
        <w:tc>
          <w:tcPr>
            <w:tcW w:w="6549" w:type="dxa"/>
            <w:tcBorders>
              <w:top w:val="single" w:sz="4" w:space="0" w:color="auto"/>
              <w:left w:val="single" w:sz="4" w:space="0" w:color="auto"/>
              <w:bottom w:val="single" w:sz="4" w:space="0" w:color="auto"/>
              <w:right w:val="single" w:sz="4" w:space="0" w:color="auto"/>
            </w:tcBorders>
          </w:tcPr>
          <w:p w14:paraId="3CDDDD71" w14:textId="38029FD2" w:rsidR="0039593F" w:rsidRPr="0039593F" w:rsidRDefault="0039593F" w:rsidP="0039593F">
            <w:pPr>
              <w:jc w:val="both"/>
              <w:rPr>
                <w:rFonts w:ascii="Times New Roman" w:eastAsia="Times New Roman" w:hAnsi="Times New Roman" w:cs="Times New Roman"/>
                <w:i/>
                <w:iCs/>
                <w:sz w:val="22"/>
                <w:szCs w:val="22"/>
                <w:lang w:eastAsia="ru-RU"/>
              </w:rPr>
            </w:pPr>
            <w:r w:rsidRPr="0039593F">
              <w:rPr>
                <w:rFonts w:ascii="Times New Roman" w:eastAsia="Times New Roman" w:hAnsi="Times New Roman" w:cs="Times New Roman"/>
                <w:b/>
                <w:bCs/>
                <w:sz w:val="22"/>
                <w:szCs w:val="22"/>
                <w:lang w:eastAsia="ru-RU"/>
              </w:rPr>
              <w:t xml:space="preserve">Тема 2. </w:t>
            </w:r>
            <w:r w:rsidRPr="0039593F">
              <w:rPr>
                <w:rFonts w:ascii="Times New Roman" w:eastAsia="Times New Roman" w:hAnsi="Times New Roman" w:cs="Times New Roman"/>
                <w:sz w:val="22"/>
                <w:szCs w:val="22"/>
                <w:lang w:eastAsia="ru-RU"/>
              </w:rPr>
              <w:t>Сутність  процесів формування проєктних рішень</w:t>
            </w:r>
          </w:p>
        </w:tc>
        <w:tc>
          <w:tcPr>
            <w:tcW w:w="850" w:type="dxa"/>
            <w:tcBorders>
              <w:top w:val="single" w:sz="4" w:space="0" w:color="auto"/>
              <w:left w:val="single" w:sz="4" w:space="0" w:color="auto"/>
              <w:bottom w:val="single" w:sz="4" w:space="0" w:color="auto"/>
              <w:right w:val="single" w:sz="4" w:space="0" w:color="auto"/>
            </w:tcBorders>
          </w:tcPr>
          <w:p w14:paraId="26851BEF" w14:textId="45437EAD" w:rsidR="0039593F" w:rsidRPr="00A31F4F" w:rsidRDefault="0039593F" w:rsidP="0039593F">
            <w:pPr>
              <w:autoSpaceDE w:val="0"/>
              <w:autoSpaceDN w:val="0"/>
              <w:jc w:val="center"/>
              <w:rPr>
                <w:rFonts w:ascii="Times New Roman" w:hAnsi="Times New Roman" w:cs="Times New Roman"/>
              </w:rPr>
            </w:pPr>
            <w:r>
              <w:rPr>
                <w:rFonts w:ascii="Times New Roman" w:hAnsi="Times New Roman" w:cs="Times New Roman"/>
              </w:rPr>
              <w:t>1</w:t>
            </w:r>
          </w:p>
        </w:tc>
        <w:tc>
          <w:tcPr>
            <w:tcW w:w="851" w:type="dxa"/>
            <w:tcBorders>
              <w:left w:val="single" w:sz="4" w:space="0" w:color="auto"/>
              <w:right w:val="single" w:sz="4" w:space="0" w:color="auto"/>
            </w:tcBorders>
          </w:tcPr>
          <w:p w14:paraId="5B8D582B" w14:textId="547A66BC" w:rsidR="0039593F" w:rsidRPr="00A31F4F" w:rsidRDefault="0039593F" w:rsidP="0039593F">
            <w:pPr>
              <w:autoSpaceDE w:val="0"/>
              <w:autoSpaceDN w:val="0"/>
              <w:jc w:val="center"/>
              <w:rPr>
                <w:rFonts w:ascii="Times New Roman" w:hAnsi="Times New Roman" w:cs="Times New Roman"/>
              </w:rPr>
            </w:pPr>
            <w:r w:rsidRPr="0048184B">
              <w:rPr>
                <w:rFonts w:ascii="Times New Roman" w:hAnsi="Times New Roman" w:cs="Times New Roman"/>
              </w:rPr>
              <w:t>2</w:t>
            </w:r>
          </w:p>
        </w:tc>
      </w:tr>
      <w:tr w:rsidR="0039593F" w:rsidRPr="00A31F4F" w14:paraId="760077F4" w14:textId="77777777" w:rsidTr="00130265">
        <w:trPr>
          <w:trHeight w:val="274"/>
        </w:trPr>
        <w:tc>
          <w:tcPr>
            <w:tcW w:w="1418" w:type="dxa"/>
            <w:vMerge/>
            <w:tcBorders>
              <w:left w:val="single" w:sz="4" w:space="0" w:color="auto"/>
              <w:right w:val="single" w:sz="4" w:space="0" w:color="auto"/>
            </w:tcBorders>
          </w:tcPr>
          <w:p w14:paraId="23DB6149" w14:textId="77777777" w:rsidR="0039593F" w:rsidRPr="004507D0" w:rsidRDefault="0039593F" w:rsidP="0039593F">
            <w:pPr>
              <w:autoSpaceDE w:val="0"/>
              <w:autoSpaceDN w:val="0"/>
              <w:jc w:val="center"/>
              <w:rPr>
                <w:rFonts w:ascii="Times New Roman" w:hAnsi="Times New Roman" w:cs="Times New Roman"/>
                <w:sz w:val="28"/>
                <w:szCs w:val="28"/>
              </w:rPr>
            </w:pPr>
          </w:p>
        </w:tc>
        <w:tc>
          <w:tcPr>
            <w:tcW w:w="6549" w:type="dxa"/>
            <w:tcBorders>
              <w:top w:val="single" w:sz="4" w:space="0" w:color="auto"/>
              <w:left w:val="single" w:sz="4" w:space="0" w:color="auto"/>
              <w:bottom w:val="single" w:sz="4" w:space="0" w:color="auto"/>
              <w:right w:val="single" w:sz="4" w:space="0" w:color="auto"/>
            </w:tcBorders>
          </w:tcPr>
          <w:p w14:paraId="75AB9C35" w14:textId="186D68CD" w:rsidR="0039593F" w:rsidRPr="0039593F" w:rsidRDefault="0039593F" w:rsidP="0039593F">
            <w:pPr>
              <w:jc w:val="both"/>
              <w:rPr>
                <w:rFonts w:ascii="Times New Roman" w:eastAsia="Times New Roman" w:hAnsi="Times New Roman" w:cs="Times New Roman"/>
                <w:i/>
                <w:iCs/>
                <w:sz w:val="22"/>
                <w:szCs w:val="22"/>
                <w:lang w:eastAsia="ru-RU"/>
              </w:rPr>
            </w:pPr>
            <w:r w:rsidRPr="0039593F">
              <w:rPr>
                <w:rFonts w:ascii="Times New Roman" w:eastAsia="Times New Roman" w:hAnsi="Times New Roman" w:cs="Times New Roman"/>
                <w:b/>
                <w:bCs/>
                <w:sz w:val="22"/>
                <w:szCs w:val="22"/>
                <w:lang w:eastAsia="ru-RU"/>
              </w:rPr>
              <w:t xml:space="preserve">Тема 3. </w:t>
            </w:r>
            <w:r w:rsidRPr="0039593F">
              <w:rPr>
                <w:rFonts w:ascii="Times New Roman" w:eastAsia="Times New Roman" w:hAnsi="Times New Roman" w:cs="Times New Roman"/>
                <w:sz w:val="22"/>
                <w:szCs w:val="22"/>
                <w:lang w:eastAsia="ru-RU"/>
              </w:rPr>
              <w:t>Ідея проекту та його концепція. Учасники проекту</w:t>
            </w:r>
          </w:p>
        </w:tc>
        <w:tc>
          <w:tcPr>
            <w:tcW w:w="850" w:type="dxa"/>
            <w:tcBorders>
              <w:top w:val="single" w:sz="4" w:space="0" w:color="auto"/>
              <w:left w:val="single" w:sz="4" w:space="0" w:color="auto"/>
              <w:bottom w:val="single" w:sz="4" w:space="0" w:color="auto"/>
              <w:right w:val="single" w:sz="4" w:space="0" w:color="auto"/>
            </w:tcBorders>
          </w:tcPr>
          <w:p w14:paraId="539484CE" w14:textId="36F3356B" w:rsidR="0039593F" w:rsidRPr="00BC6881" w:rsidRDefault="0039593F" w:rsidP="0039593F">
            <w:pPr>
              <w:autoSpaceDE w:val="0"/>
              <w:autoSpaceDN w:val="0"/>
              <w:jc w:val="center"/>
              <w:rPr>
                <w:rFonts w:ascii="Times New Roman" w:hAnsi="Times New Roman" w:cs="Times New Roman"/>
              </w:rPr>
            </w:pPr>
            <w:r>
              <w:rPr>
                <w:rFonts w:ascii="Times New Roman" w:hAnsi="Times New Roman" w:cs="Times New Roman"/>
              </w:rPr>
              <w:t>1</w:t>
            </w:r>
          </w:p>
        </w:tc>
        <w:tc>
          <w:tcPr>
            <w:tcW w:w="851" w:type="dxa"/>
            <w:tcBorders>
              <w:left w:val="single" w:sz="4" w:space="0" w:color="auto"/>
              <w:right w:val="single" w:sz="4" w:space="0" w:color="auto"/>
            </w:tcBorders>
          </w:tcPr>
          <w:p w14:paraId="03B7ADE1" w14:textId="2BB80771" w:rsidR="0039593F" w:rsidRPr="00A31F4F" w:rsidRDefault="0039593F" w:rsidP="0039593F">
            <w:pPr>
              <w:autoSpaceDE w:val="0"/>
              <w:autoSpaceDN w:val="0"/>
              <w:jc w:val="center"/>
              <w:rPr>
                <w:rFonts w:ascii="Times New Roman" w:hAnsi="Times New Roman" w:cs="Times New Roman"/>
              </w:rPr>
            </w:pPr>
            <w:r>
              <w:rPr>
                <w:rFonts w:ascii="Times New Roman" w:hAnsi="Times New Roman" w:cs="Times New Roman"/>
              </w:rPr>
              <w:t>1</w:t>
            </w:r>
          </w:p>
        </w:tc>
      </w:tr>
      <w:tr w:rsidR="0039593F" w:rsidRPr="00A31F4F" w14:paraId="19DEC3E6" w14:textId="77777777" w:rsidTr="00130265">
        <w:trPr>
          <w:trHeight w:val="274"/>
        </w:trPr>
        <w:tc>
          <w:tcPr>
            <w:tcW w:w="1418" w:type="dxa"/>
            <w:vMerge/>
            <w:tcBorders>
              <w:left w:val="single" w:sz="4" w:space="0" w:color="auto"/>
              <w:right w:val="single" w:sz="4" w:space="0" w:color="auto"/>
            </w:tcBorders>
          </w:tcPr>
          <w:p w14:paraId="54285A3D" w14:textId="77777777" w:rsidR="0039593F" w:rsidRPr="004507D0" w:rsidRDefault="0039593F" w:rsidP="0039593F">
            <w:pPr>
              <w:autoSpaceDE w:val="0"/>
              <w:autoSpaceDN w:val="0"/>
              <w:jc w:val="center"/>
              <w:rPr>
                <w:rFonts w:ascii="Times New Roman" w:hAnsi="Times New Roman" w:cs="Times New Roman"/>
                <w:sz w:val="28"/>
                <w:szCs w:val="28"/>
              </w:rPr>
            </w:pPr>
          </w:p>
        </w:tc>
        <w:tc>
          <w:tcPr>
            <w:tcW w:w="6549" w:type="dxa"/>
            <w:tcBorders>
              <w:top w:val="single" w:sz="4" w:space="0" w:color="auto"/>
              <w:left w:val="single" w:sz="4" w:space="0" w:color="auto"/>
              <w:bottom w:val="single" w:sz="4" w:space="0" w:color="auto"/>
              <w:right w:val="single" w:sz="4" w:space="0" w:color="auto"/>
            </w:tcBorders>
          </w:tcPr>
          <w:p w14:paraId="2B1AAD27" w14:textId="385A4449" w:rsidR="0039593F" w:rsidRPr="0039593F" w:rsidRDefault="0039593F" w:rsidP="0039593F">
            <w:pPr>
              <w:jc w:val="both"/>
              <w:rPr>
                <w:rFonts w:ascii="Times New Roman" w:eastAsia="Times New Roman" w:hAnsi="Times New Roman" w:cs="Times New Roman"/>
                <w:b/>
                <w:bCs/>
                <w:sz w:val="22"/>
                <w:szCs w:val="22"/>
                <w:lang w:eastAsia="ru-RU"/>
              </w:rPr>
            </w:pPr>
            <w:r w:rsidRPr="0039593F">
              <w:rPr>
                <w:rFonts w:ascii="Times New Roman" w:eastAsia="Times New Roman" w:hAnsi="Times New Roman" w:cs="Times New Roman"/>
                <w:b/>
                <w:bCs/>
                <w:sz w:val="22"/>
                <w:szCs w:val="22"/>
                <w:lang w:eastAsia="ru-RU"/>
              </w:rPr>
              <w:t xml:space="preserve">Тема 4. </w:t>
            </w:r>
            <w:r w:rsidRPr="0039593F">
              <w:rPr>
                <w:rFonts w:ascii="Times New Roman" w:eastAsia="Times New Roman" w:hAnsi="Times New Roman" w:cs="Times New Roman"/>
                <w:sz w:val="22"/>
                <w:szCs w:val="22"/>
                <w:lang w:eastAsia="ru-RU"/>
              </w:rPr>
              <w:t xml:space="preserve">Класифікація проєктів </w:t>
            </w:r>
          </w:p>
        </w:tc>
        <w:tc>
          <w:tcPr>
            <w:tcW w:w="850" w:type="dxa"/>
            <w:tcBorders>
              <w:top w:val="single" w:sz="4" w:space="0" w:color="auto"/>
              <w:left w:val="single" w:sz="4" w:space="0" w:color="auto"/>
              <w:bottom w:val="single" w:sz="4" w:space="0" w:color="auto"/>
              <w:right w:val="single" w:sz="4" w:space="0" w:color="auto"/>
            </w:tcBorders>
          </w:tcPr>
          <w:p w14:paraId="39718696" w14:textId="2B551420" w:rsidR="0039593F" w:rsidRDefault="0039593F" w:rsidP="0039593F">
            <w:pPr>
              <w:autoSpaceDE w:val="0"/>
              <w:autoSpaceDN w:val="0"/>
              <w:jc w:val="center"/>
              <w:rPr>
                <w:rFonts w:ascii="Times New Roman" w:hAnsi="Times New Roman" w:cs="Times New Roman"/>
              </w:rPr>
            </w:pPr>
            <w:r>
              <w:rPr>
                <w:rFonts w:ascii="Times New Roman" w:hAnsi="Times New Roman" w:cs="Times New Roman"/>
              </w:rPr>
              <w:t>1</w:t>
            </w:r>
          </w:p>
        </w:tc>
        <w:tc>
          <w:tcPr>
            <w:tcW w:w="851" w:type="dxa"/>
            <w:tcBorders>
              <w:left w:val="single" w:sz="4" w:space="0" w:color="auto"/>
              <w:right w:val="single" w:sz="4" w:space="0" w:color="auto"/>
            </w:tcBorders>
          </w:tcPr>
          <w:p w14:paraId="53450507" w14:textId="46C14CE2" w:rsidR="0039593F" w:rsidRDefault="0039593F" w:rsidP="0039593F">
            <w:pPr>
              <w:autoSpaceDE w:val="0"/>
              <w:autoSpaceDN w:val="0"/>
              <w:jc w:val="center"/>
              <w:rPr>
                <w:rFonts w:ascii="Times New Roman" w:hAnsi="Times New Roman" w:cs="Times New Roman"/>
              </w:rPr>
            </w:pPr>
            <w:r>
              <w:rPr>
                <w:rFonts w:ascii="Times New Roman" w:hAnsi="Times New Roman" w:cs="Times New Roman"/>
              </w:rPr>
              <w:t>1</w:t>
            </w:r>
          </w:p>
        </w:tc>
      </w:tr>
      <w:tr w:rsidR="0039593F" w:rsidRPr="00A31F4F" w14:paraId="2089581C" w14:textId="77777777" w:rsidTr="00130265">
        <w:trPr>
          <w:trHeight w:val="274"/>
        </w:trPr>
        <w:tc>
          <w:tcPr>
            <w:tcW w:w="1418" w:type="dxa"/>
            <w:vMerge/>
            <w:tcBorders>
              <w:left w:val="single" w:sz="4" w:space="0" w:color="auto"/>
              <w:right w:val="single" w:sz="4" w:space="0" w:color="auto"/>
            </w:tcBorders>
          </w:tcPr>
          <w:p w14:paraId="120E06AE" w14:textId="77777777" w:rsidR="0039593F" w:rsidRPr="004507D0" w:rsidRDefault="0039593F" w:rsidP="0039593F">
            <w:pPr>
              <w:autoSpaceDE w:val="0"/>
              <w:autoSpaceDN w:val="0"/>
              <w:jc w:val="center"/>
              <w:rPr>
                <w:rFonts w:ascii="Times New Roman" w:hAnsi="Times New Roman" w:cs="Times New Roman"/>
                <w:sz w:val="28"/>
                <w:szCs w:val="28"/>
              </w:rPr>
            </w:pPr>
          </w:p>
        </w:tc>
        <w:tc>
          <w:tcPr>
            <w:tcW w:w="6549" w:type="dxa"/>
            <w:tcBorders>
              <w:top w:val="single" w:sz="4" w:space="0" w:color="auto"/>
              <w:left w:val="single" w:sz="4" w:space="0" w:color="auto"/>
              <w:bottom w:val="single" w:sz="4" w:space="0" w:color="auto"/>
              <w:right w:val="single" w:sz="4" w:space="0" w:color="auto"/>
            </w:tcBorders>
          </w:tcPr>
          <w:p w14:paraId="3F22F68F" w14:textId="79FA66C1" w:rsidR="0039593F" w:rsidRPr="0039593F" w:rsidRDefault="0039593F" w:rsidP="0039593F">
            <w:pPr>
              <w:jc w:val="both"/>
              <w:rPr>
                <w:rFonts w:ascii="Times New Roman" w:eastAsia="Times New Roman" w:hAnsi="Times New Roman" w:cs="Times New Roman"/>
                <w:b/>
                <w:bCs/>
                <w:sz w:val="22"/>
                <w:szCs w:val="22"/>
                <w:lang w:eastAsia="ru-RU"/>
              </w:rPr>
            </w:pPr>
            <w:r w:rsidRPr="0039593F">
              <w:rPr>
                <w:rFonts w:ascii="Times New Roman" w:eastAsia="Times New Roman" w:hAnsi="Times New Roman" w:cs="Times New Roman"/>
                <w:b/>
                <w:bCs/>
                <w:sz w:val="22"/>
                <w:szCs w:val="22"/>
                <w:lang w:eastAsia="ru-RU"/>
              </w:rPr>
              <w:t xml:space="preserve">Тема 5. </w:t>
            </w:r>
            <w:r w:rsidRPr="0039593F">
              <w:rPr>
                <w:rFonts w:ascii="Times New Roman" w:eastAsia="Times New Roman" w:hAnsi="Times New Roman" w:cs="Times New Roman"/>
                <w:sz w:val="22"/>
                <w:szCs w:val="22"/>
                <w:lang w:eastAsia="ru-RU"/>
              </w:rPr>
              <w:t>Базові елементи обґрунтування управлінського рішення та проєкту</w:t>
            </w:r>
          </w:p>
        </w:tc>
        <w:tc>
          <w:tcPr>
            <w:tcW w:w="850" w:type="dxa"/>
            <w:tcBorders>
              <w:top w:val="single" w:sz="4" w:space="0" w:color="auto"/>
              <w:left w:val="single" w:sz="4" w:space="0" w:color="auto"/>
              <w:bottom w:val="single" w:sz="4" w:space="0" w:color="auto"/>
              <w:right w:val="single" w:sz="4" w:space="0" w:color="auto"/>
            </w:tcBorders>
          </w:tcPr>
          <w:p w14:paraId="3B59B260" w14:textId="1F3868BC" w:rsidR="0039593F" w:rsidRDefault="0039593F" w:rsidP="0039593F">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left w:val="single" w:sz="4" w:space="0" w:color="auto"/>
              <w:right w:val="single" w:sz="4" w:space="0" w:color="auto"/>
            </w:tcBorders>
          </w:tcPr>
          <w:p w14:paraId="7B1CF253" w14:textId="12FF1725" w:rsidR="0039593F" w:rsidRDefault="0039593F" w:rsidP="0039593F">
            <w:pPr>
              <w:autoSpaceDE w:val="0"/>
              <w:autoSpaceDN w:val="0"/>
              <w:jc w:val="center"/>
              <w:rPr>
                <w:rFonts w:ascii="Times New Roman" w:hAnsi="Times New Roman" w:cs="Times New Roman"/>
              </w:rPr>
            </w:pPr>
            <w:r w:rsidRPr="0048184B">
              <w:rPr>
                <w:rFonts w:ascii="Times New Roman" w:hAnsi="Times New Roman" w:cs="Times New Roman"/>
              </w:rPr>
              <w:t>2</w:t>
            </w:r>
          </w:p>
        </w:tc>
      </w:tr>
      <w:tr w:rsidR="0039593F" w:rsidRPr="00A31F4F" w14:paraId="6A5E6F6D" w14:textId="77777777" w:rsidTr="00130265">
        <w:trPr>
          <w:trHeight w:val="274"/>
        </w:trPr>
        <w:tc>
          <w:tcPr>
            <w:tcW w:w="1418" w:type="dxa"/>
            <w:vMerge/>
            <w:tcBorders>
              <w:left w:val="single" w:sz="4" w:space="0" w:color="auto"/>
              <w:right w:val="single" w:sz="4" w:space="0" w:color="auto"/>
            </w:tcBorders>
          </w:tcPr>
          <w:p w14:paraId="5005EAAF" w14:textId="77777777" w:rsidR="0039593F" w:rsidRPr="004507D0" w:rsidRDefault="0039593F" w:rsidP="0039593F">
            <w:pPr>
              <w:autoSpaceDE w:val="0"/>
              <w:autoSpaceDN w:val="0"/>
              <w:jc w:val="center"/>
              <w:rPr>
                <w:rFonts w:ascii="Times New Roman" w:hAnsi="Times New Roman" w:cs="Times New Roman"/>
                <w:sz w:val="28"/>
                <w:szCs w:val="28"/>
              </w:rPr>
            </w:pPr>
          </w:p>
        </w:tc>
        <w:tc>
          <w:tcPr>
            <w:tcW w:w="6549" w:type="dxa"/>
            <w:tcBorders>
              <w:top w:val="single" w:sz="4" w:space="0" w:color="auto"/>
              <w:left w:val="single" w:sz="4" w:space="0" w:color="auto"/>
              <w:bottom w:val="single" w:sz="4" w:space="0" w:color="auto"/>
              <w:right w:val="single" w:sz="4" w:space="0" w:color="auto"/>
            </w:tcBorders>
          </w:tcPr>
          <w:p w14:paraId="0E09247A" w14:textId="1644E9D6" w:rsidR="0039593F" w:rsidRPr="0039593F" w:rsidRDefault="0039593F" w:rsidP="0039593F">
            <w:pPr>
              <w:jc w:val="both"/>
              <w:rPr>
                <w:rFonts w:ascii="Times New Roman" w:eastAsia="Times New Roman" w:hAnsi="Times New Roman" w:cs="Times New Roman"/>
                <w:b/>
                <w:bCs/>
                <w:sz w:val="22"/>
                <w:szCs w:val="22"/>
                <w:lang w:eastAsia="ru-RU"/>
              </w:rPr>
            </w:pPr>
            <w:r w:rsidRPr="0039593F">
              <w:rPr>
                <w:rFonts w:ascii="Times New Roman" w:eastAsia="Times New Roman" w:hAnsi="Times New Roman" w:cs="Times New Roman"/>
                <w:b/>
                <w:bCs/>
                <w:sz w:val="22"/>
                <w:szCs w:val="22"/>
                <w:lang w:eastAsia="ru-RU"/>
              </w:rPr>
              <w:t xml:space="preserve">Тема 6. </w:t>
            </w:r>
            <w:r w:rsidRPr="0039593F">
              <w:rPr>
                <w:rFonts w:ascii="Times New Roman" w:eastAsia="Times New Roman" w:hAnsi="Times New Roman" w:cs="Times New Roman"/>
                <w:sz w:val="22"/>
                <w:szCs w:val="22"/>
                <w:lang w:eastAsia="ru-RU"/>
              </w:rPr>
              <w:t>Типові моделі, що застосовуються під час аналітичного обґрунтування управлінського рішення та проєкту.</w:t>
            </w:r>
          </w:p>
        </w:tc>
        <w:tc>
          <w:tcPr>
            <w:tcW w:w="850" w:type="dxa"/>
            <w:tcBorders>
              <w:top w:val="single" w:sz="4" w:space="0" w:color="auto"/>
              <w:left w:val="single" w:sz="4" w:space="0" w:color="auto"/>
              <w:bottom w:val="single" w:sz="4" w:space="0" w:color="auto"/>
              <w:right w:val="single" w:sz="4" w:space="0" w:color="auto"/>
            </w:tcBorders>
          </w:tcPr>
          <w:p w14:paraId="0FC91B30" w14:textId="05300B91" w:rsidR="0039593F" w:rsidRDefault="0039593F" w:rsidP="0039593F">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left w:val="single" w:sz="4" w:space="0" w:color="auto"/>
              <w:right w:val="single" w:sz="4" w:space="0" w:color="auto"/>
            </w:tcBorders>
          </w:tcPr>
          <w:p w14:paraId="3124C320" w14:textId="5F27A0A9" w:rsidR="0039593F" w:rsidRDefault="0039593F" w:rsidP="0039593F">
            <w:pPr>
              <w:autoSpaceDE w:val="0"/>
              <w:autoSpaceDN w:val="0"/>
              <w:jc w:val="center"/>
              <w:rPr>
                <w:rFonts w:ascii="Times New Roman" w:hAnsi="Times New Roman" w:cs="Times New Roman"/>
              </w:rPr>
            </w:pPr>
            <w:r w:rsidRPr="0048184B">
              <w:rPr>
                <w:rFonts w:ascii="Times New Roman" w:hAnsi="Times New Roman" w:cs="Times New Roman"/>
              </w:rPr>
              <w:t>2</w:t>
            </w:r>
          </w:p>
        </w:tc>
      </w:tr>
      <w:tr w:rsidR="0039593F" w:rsidRPr="00A31F4F" w14:paraId="0A1FC811" w14:textId="77777777" w:rsidTr="004322B5">
        <w:trPr>
          <w:trHeight w:val="274"/>
        </w:trPr>
        <w:tc>
          <w:tcPr>
            <w:tcW w:w="1418" w:type="dxa"/>
            <w:vMerge/>
            <w:tcBorders>
              <w:left w:val="single" w:sz="4" w:space="0" w:color="auto"/>
              <w:bottom w:val="single" w:sz="4" w:space="0" w:color="auto"/>
              <w:right w:val="single" w:sz="4" w:space="0" w:color="auto"/>
            </w:tcBorders>
          </w:tcPr>
          <w:p w14:paraId="549D1973" w14:textId="77777777" w:rsidR="0039593F" w:rsidRPr="004507D0" w:rsidRDefault="0039593F" w:rsidP="0039593F">
            <w:pPr>
              <w:autoSpaceDE w:val="0"/>
              <w:autoSpaceDN w:val="0"/>
              <w:jc w:val="center"/>
              <w:rPr>
                <w:rFonts w:ascii="Times New Roman" w:hAnsi="Times New Roman" w:cs="Times New Roman"/>
                <w:sz w:val="28"/>
                <w:szCs w:val="28"/>
              </w:rPr>
            </w:pPr>
          </w:p>
        </w:tc>
        <w:tc>
          <w:tcPr>
            <w:tcW w:w="6549" w:type="dxa"/>
            <w:tcBorders>
              <w:top w:val="single" w:sz="4" w:space="0" w:color="auto"/>
              <w:left w:val="single" w:sz="4" w:space="0" w:color="auto"/>
              <w:bottom w:val="single" w:sz="4" w:space="0" w:color="auto"/>
              <w:right w:val="single" w:sz="4" w:space="0" w:color="auto"/>
            </w:tcBorders>
          </w:tcPr>
          <w:p w14:paraId="29E644FE" w14:textId="6CCB639F" w:rsidR="0039593F" w:rsidRPr="0039593F" w:rsidRDefault="0039593F" w:rsidP="0039593F">
            <w:pPr>
              <w:jc w:val="both"/>
              <w:rPr>
                <w:rFonts w:ascii="Times New Roman" w:eastAsia="Times New Roman" w:hAnsi="Times New Roman" w:cs="Times New Roman"/>
                <w:b/>
                <w:bCs/>
                <w:sz w:val="22"/>
                <w:szCs w:val="22"/>
                <w:lang w:eastAsia="ru-RU"/>
              </w:rPr>
            </w:pPr>
            <w:r w:rsidRPr="0039593F">
              <w:rPr>
                <w:rFonts w:ascii="Times New Roman" w:eastAsia="Times New Roman" w:hAnsi="Times New Roman" w:cs="Times New Roman"/>
                <w:b/>
                <w:bCs/>
                <w:sz w:val="22"/>
                <w:szCs w:val="22"/>
                <w:lang w:eastAsia="ru-RU"/>
              </w:rPr>
              <w:t xml:space="preserve">Тема 7. </w:t>
            </w:r>
            <w:r w:rsidRPr="0039593F">
              <w:rPr>
                <w:rFonts w:ascii="Times New Roman" w:eastAsia="Times New Roman" w:hAnsi="Times New Roman" w:cs="Times New Roman"/>
                <w:sz w:val="22"/>
                <w:szCs w:val="22"/>
                <w:lang w:eastAsia="ru-RU"/>
              </w:rPr>
              <w:t>Ефект проєкту та  ефективність управлінських рішень</w:t>
            </w:r>
          </w:p>
        </w:tc>
        <w:tc>
          <w:tcPr>
            <w:tcW w:w="850" w:type="dxa"/>
            <w:tcBorders>
              <w:top w:val="single" w:sz="4" w:space="0" w:color="auto"/>
              <w:left w:val="single" w:sz="4" w:space="0" w:color="auto"/>
              <w:bottom w:val="single" w:sz="4" w:space="0" w:color="auto"/>
              <w:right w:val="single" w:sz="4" w:space="0" w:color="auto"/>
            </w:tcBorders>
          </w:tcPr>
          <w:p w14:paraId="01F1938D" w14:textId="5216C176" w:rsidR="0039593F" w:rsidRDefault="0039593F" w:rsidP="0039593F">
            <w:pPr>
              <w:autoSpaceDE w:val="0"/>
              <w:autoSpaceDN w:val="0"/>
              <w:jc w:val="center"/>
              <w:rPr>
                <w:rFonts w:ascii="Times New Roman" w:hAnsi="Times New Roman" w:cs="Times New Roman"/>
              </w:rPr>
            </w:pPr>
            <w:r>
              <w:rPr>
                <w:rFonts w:ascii="Times New Roman" w:hAnsi="Times New Roman" w:cs="Times New Roman"/>
              </w:rPr>
              <w:t>1</w:t>
            </w:r>
          </w:p>
        </w:tc>
        <w:tc>
          <w:tcPr>
            <w:tcW w:w="851" w:type="dxa"/>
            <w:tcBorders>
              <w:left w:val="single" w:sz="4" w:space="0" w:color="auto"/>
              <w:right w:val="single" w:sz="4" w:space="0" w:color="auto"/>
            </w:tcBorders>
          </w:tcPr>
          <w:p w14:paraId="2BB64272" w14:textId="0E4B5268" w:rsidR="0039593F" w:rsidRDefault="0039593F" w:rsidP="0039593F">
            <w:pPr>
              <w:autoSpaceDE w:val="0"/>
              <w:autoSpaceDN w:val="0"/>
              <w:jc w:val="center"/>
              <w:rPr>
                <w:rFonts w:ascii="Times New Roman" w:hAnsi="Times New Roman" w:cs="Times New Roman"/>
              </w:rPr>
            </w:pPr>
            <w:r w:rsidRPr="0048184B">
              <w:rPr>
                <w:rFonts w:ascii="Times New Roman" w:hAnsi="Times New Roman" w:cs="Times New Roman"/>
              </w:rPr>
              <w:t>2</w:t>
            </w:r>
          </w:p>
        </w:tc>
      </w:tr>
      <w:tr w:rsidR="008D315E" w:rsidRPr="00A31F4F" w14:paraId="335C72EE" w14:textId="77777777" w:rsidTr="004322B5">
        <w:trPr>
          <w:trHeight w:val="605"/>
        </w:trPr>
        <w:tc>
          <w:tcPr>
            <w:tcW w:w="1418" w:type="dxa"/>
            <w:vMerge w:val="restart"/>
            <w:tcBorders>
              <w:top w:val="single" w:sz="4" w:space="0" w:color="auto"/>
              <w:left w:val="single" w:sz="4" w:space="0" w:color="auto"/>
              <w:right w:val="single" w:sz="4" w:space="0" w:color="auto"/>
            </w:tcBorders>
          </w:tcPr>
          <w:p w14:paraId="0B06C63A" w14:textId="77777777" w:rsidR="008D315E" w:rsidRPr="004507D0" w:rsidRDefault="008D315E" w:rsidP="008D315E">
            <w:pPr>
              <w:autoSpaceDE w:val="0"/>
              <w:autoSpaceDN w:val="0"/>
              <w:jc w:val="center"/>
              <w:rPr>
                <w:rFonts w:ascii="Times New Roman" w:hAnsi="Times New Roman" w:cs="Times New Roman"/>
                <w:sz w:val="28"/>
                <w:szCs w:val="28"/>
              </w:rPr>
            </w:pPr>
          </w:p>
          <w:p w14:paraId="02300BAC" w14:textId="77777777" w:rsidR="008D315E" w:rsidRPr="004507D0" w:rsidRDefault="008D315E" w:rsidP="008D315E">
            <w:pPr>
              <w:autoSpaceDE w:val="0"/>
              <w:autoSpaceDN w:val="0"/>
              <w:jc w:val="center"/>
              <w:rPr>
                <w:rFonts w:ascii="Times New Roman" w:hAnsi="Times New Roman" w:cs="Times New Roman"/>
                <w:b/>
                <w:bCs/>
                <w:sz w:val="28"/>
                <w:szCs w:val="28"/>
                <w:lang w:val="ru-RU"/>
              </w:rPr>
            </w:pPr>
            <w:r w:rsidRPr="004507D0">
              <w:rPr>
                <w:rFonts w:ascii="Times New Roman" w:hAnsi="Times New Roman" w:cs="Times New Roman"/>
                <w:b/>
                <w:bCs/>
                <w:sz w:val="28"/>
                <w:szCs w:val="28"/>
                <w:lang w:val="ru-RU"/>
              </w:rPr>
              <w:t>2</w:t>
            </w:r>
          </w:p>
        </w:tc>
        <w:tc>
          <w:tcPr>
            <w:tcW w:w="6549" w:type="dxa"/>
            <w:tcBorders>
              <w:top w:val="single" w:sz="4" w:space="0" w:color="auto"/>
              <w:left w:val="single" w:sz="4" w:space="0" w:color="auto"/>
              <w:bottom w:val="single" w:sz="4" w:space="0" w:color="auto"/>
              <w:right w:val="single" w:sz="4" w:space="0" w:color="auto"/>
            </w:tcBorders>
          </w:tcPr>
          <w:p w14:paraId="12C5895F" w14:textId="1F5EC827" w:rsidR="008D315E" w:rsidRPr="00BF1E53" w:rsidRDefault="008D315E" w:rsidP="008D315E">
            <w:pPr>
              <w:jc w:val="both"/>
              <w:rPr>
                <w:rFonts w:ascii="Times New Roman" w:eastAsia="Times New Roman" w:hAnsi="Times New Roman" w:cs="Times New Roman"/>
                <w:i/>
                <w:iCs/>
                <w:lang w:eastAsia="ru-RU"/>
              </w:rPr>
            </w:pPr>
            <w:r w:rsidRPr="00E24310">
              <w:rPr>
                <w:rFonts w:ascii="Times New Roman" w:eastAsia="Times New Roman" w:hAnsi="Times New Roman" w:cs="Times New Roman"/>
                <w:b/>
                <w:bCs/>
                <w:sz w:val="22"/>
                <w:szCs w:val="22"/>
                <w:lang w:eastAsia="ru-RU"/>
              </w:rPr>
              <w:t xml:space="preserve">Тема 8. </w:t>
            </w:r>
            <w:r w:rsidRPr="00E24310">
              <w:rPr>
                <w:rFonts w:ascii="Times New Roman" w:eastAsia="Times New Roman" w:hAnsi="Times New Roman" w:cs="Times New Roman"/>
                <w:sz w:val="22"/>
                <w:szCs w:val="22"/>
                <w:lang w:eastAsia="ru-RU"/>
              </w:rPr>
              <w:t>Ринковий аналіз під час аналітичного обґрунтування управлінського рішення та проєкту</w:t>
            </w:r>
          </w:p>
        </w:tc>
        <w:tc>
          <w:tcPr>
            <w:tcW w:w="850" w:type="dxa"/>
            <w:tcBorders>
              <w:top w:val="single" w:sz="4" w:space="0" w:color="auto"/>
              <w:left w:val="single" w:sz="4" w:space="0" w:color="auto"/>
              <w:bottom w:val="single" w:sz="4" w:space="0" w:color="auto"/>
              <w:right w:val="single" w:sz="4" w:space="0" w:color="auto"/>
            </w:tcBorders>
          </w:tcPr>
          <w:p w14:paraId="3F33C8FC" w14:textId="6C3DF60C" w:rsidR="008D315E" w:rsidRPr="00A31F4F" w:rsidRDefault="008D315E" w:rsidP="008D315E">
            <w:pPr>
              <w:autoSpaceDE w:val="0"/>
              <w:autoSpaceDN w:val="0"/>
              <w:jc w:val="center"/>
              <w:rPr>
                <w:rFonts w:ascii="Times New Roman" w:hAnsi="Times New Roman" w:cs="Times New Roman"/>
              </w:rPr>
            </w:pPr>
            <w:r>
              <w:rPr>
                <w:rFonts w:ascii="Times New Roman" w:hAnsi="Times New Roman" w:cs="Times New Roman"/>
              </w:rPr>
              <w:t>3</w:t>
            </w:r>
          </w:p>
        </w:tc>
        <w:tc>
          <w:tcPr>
            <w:tcW w:w="851" w:type="dxa"/>
            <w:tcBorders>
              <w:left w:val="single" w:sz="4" w:space="0" w:color="auto"/>
              <w:right w:val="single" w:sz="4" w:space="0" w:color="auto"/>
            </w:tcBorders>
          </w:tcPr>
          <w:p w14:paraId="7FAFB5ED" w14:textId="429FA37C" w:rsidR="008D315E" w:rsidRPr="00A31F4F" w:rsidRDefault="008D315E" w:rsidP="008D315E">
            <w:pPr>
              <w:autoSpaceDE w:val="0"/>
              <w:autoSpaceDN w:val="0"/>
              <w:jc w:val="center"/>
              <w:rPr>
                <w:rFonts w:ascii="Times New Roman" w:hAnsi="Times New Roman" w:cs="Times New Roman"/>
              </w:rPr>
            </w:pPr>
            <w:r>
              <w:rPr>
                <w:rFonts w:ascii="Times New Roman" w:hAnsi="Times New Roman" w:cs="Times New Roman"/>
              </w:rPr>
              <w:t>3</w:t>
            </w:r>
          </w:p>
        </w:tc>
      </w:tr>
      <w:tr w:rsidR="008D315E" w:rsidRPr="00A31F4F" w14:paraId="3C7CBFD9" w14:textId="77777777" w:rsidTr="008A5B4F">
        <w:trPr>
          <w:trHeight w:val="268"/>
        </w:trPr>
        <w:tc>
          <w:tcPr>
            <w:tcW w:w="1418" w:type="dxa"/>
            <w:vMerge/>
            <w:tcBorders>
              <w:left w:val="single" w:sz="4" w:space="0" w:color="auto"/>
              <w:right w:val="single" w:sz="4" w:space="0" w:color="auto"/>
            </w:tcBorders>
          </w:tcPr>
          <w:p w14:paraId="7CB1D472" w14:textId="77777777" w:rsidR="008D315E" w:rsidRPr="004507D0" w:rsidRDefault="008D315E" w:rsidP="008D315E">
            <w:pPr>
              <w:autoSpaceDE w:val="0"/>
              <w:autoSpaceDN w:val="0"/>
              <w:jc w:val="center"/>
              <w:rPr>
                <w:rFonts w:ascii="Times New Roman" w:hAnsi="Times New Roman" w:cs="Times New Roman"/>
                <w:sz w:val="28"/>
                <w:szCs w:val="28"/>
              </w:rPr>
            </w:pPr>
          </w:p>
        </w:tc>
        <w:tc>
          <w:tcPr>
            <w:tcW w:w="6549" w:type="dxa"/>
            <w:tcBorders>
              <w:top w:val="single" w:sz="4" w:space="0" w:color="auto"/>
              <w:left w:val="single" w:sz="4" w:space="0" w:color="auto"/>
              <w:bottom w:val="single" w:sz="4" w:space="0" w:color="auto"/>
              <w:right w:val="single" w:sz="4" w:space="0" w:color="auto"/>
            </w:tcBorders>
          </w:tcPr>
          <w:p w14:paraId="4A05CC20" w14:textId="044C55FB" w:rsidR="008D315E" w:rsidRPr="00BF1E53" w:rsidRDefault="008D315E" w:rsidP="008D315E">
            <w:pPr>
              <w:jc w:val="both"/>
              <w:rPr>
                <w:rFonts w:ascii="Times New Roman" w:eastAsia="Times New Roman" w:hAnsi="Times New Roman" w:cs="Times New Roman"/>
                <w:i/>
                <w:iCs/>
                <w:lang w:eastAsia="ru-RU"/>
              </w:rPr>
            </w:pPr>
            <w:r w:rsidRPr="00E24310">
              <w:rPr>
                <w:rFonts w:ascii="Times New Roman" w:eastAsia="Times New Roman" w:hAnsi="Times New Roman" w:cs="Times New Roman"/>
                <w:b/>
                <w:bCs/>
                <w:sz w:val="22"/>
                <w:szCs w:val="22"/>
                <w:lang w:eastAsia="ru-RU"/>
              </w:rPr>
              <w:t xml:space="preserve">Тема 9. </w:t>
            </w:r>
            <w:r w:rsidRPr="00E24310">
              <w:rPr>
                <w:rFonts w:ascii="Times New Roman" w:eastAsia="Times New Roman" w:hAnsi="Times New Roman" w:cs="Times New Roman"/>
                <w:sz w:val="22"/>
                <w:szCs w:val="22"/>
                <w:lang w:eastAsia="ru-RU"/>
              </w:rPr>
              <w:t>Техніко-технологічний аналіз під час аналітичного обґрунтування управлінського рішення та проєкту</w:t>
            </w:r>
          </w:p>
        </w:tc>
        <w:tc>
          <w:tcPr>
            <w:tcW w:w="850" w:type="dxa"/>
            <w:tcBorders>
              <w:top w:val="single" w:sz="4" w:space="0" w:color="auto"/>
              <w:left w:val="single" w:sz="4" w:space="0" w:color="auto"/>
              <w:bottom w:val="single" w:sz="4" w:space="0" w:color="auto"/>
              <w:right w:val="single" w:sz="4" w:space="0" w:color="auto"/>
            </w:tcBorders>
          </w:tcPr>
          <w:p w14:paraId="5B74D505" w14:textId="1358575E" w:rsidR="008D315E" w:rsidRPr="00A31F4F" w:rsidRDefault="008D315E" w:rsidP="008D315E">
            <w:pPr>
              <w:autoSpaceDE w:val="0"/>
              <w:autoSpaceDN w:val="0"/>
              <w:jc w:val="center"/>
              <w:rPr>
                <w:rFonts w:ascii="Times New Roman" w:hAnsi="Times New Roman" w:cs="Times New Roman"/>
              </w:rPr>
            </w:pPr>
            <w:r w:rsidRPr="0059135F">
              <w:rPr>
                <w:rFonts w:ascii="Times New Roman" w:hAnsi="Times New Roman" w:cs="Times New Roman"/>
              </w:rPr>
              <w:t>2</w:t>
            </w:r>
          </w:p>
        </w:tc>
        <w:tc>
          <w:tcPr>
            <w:tcW w:w="851" w:type="dxa"/>
            <w:tcBorders>
              <w:left w:val="single" w:sz="4" w:space="0" w:color="auto"/>
              <w:bottom w:val="single" w:sz="4" w:space="0" w:color="auto"/>
              <w:right w:val="single" w:sz="4" w:space="0" w:color="auto"/>
            </w:tcBorders>
          </w:tcPr>
          <w:p w14:paraId="2C1D0226" w14:textId="4A99B0C1" w:rsidR="008D315E" w:rsidRPr="00A31F4F" w:rsidRDefault="008D315E" w:rsidP="008D315E">
            <w:pPr>
              <w:autoSpaceDE w:val="0"/>
              <w:autoSpaceDN w:val="0"/>
              <w:jc w:val="center"/>
              <w:rPr>
                <w:rFonts w:ascii="Times New Roman" w:hAnsi="Times New Roman" w:cs="Times New Roman"/>
              </w:rPr>
            </w:pPr>
            <w:r>
              <w:rPr>
                <w:rFonts w:ascii="Times New Roman" w:hAnsi="Times New Roman" w:cs="Times New Roman"/>
              </w:rPr>
              <w:t>3</w:t>
            </w:r>
          </w:p>
        </w:tc>
      </w:tr>
      <w:tr w:rsidR="008D315E" w:rsidRPr="00A31F4F" w14:paraId="2187F114" w14:textId="77777777" w:rsidTr="008A5B4F">
        <w:trPr>
          <w:trHeight w:val="268"/>
        </w:trPr>
        <w:tc>
          <w:tcPr>
            <w:tcW w:w="1418" w:type="dxa"/>
            <w:vMerge/>
            <w:tcBorders>
              <w:left w:val="single" w:sz="4" w:space="0" w:color="auto"/>
              <w:right w:val="single" w:sz="4" w:space="0" w:color="auto"/>
            </w:tcBorders>
          </w:tcPr>
          <w:p w14:paraId="1B72144D" w14:textId="77777777" w:rsidR="008D315E" w:rsidRPr="004507D0" w:rsidRDefault="008D315E" w:rsidP="008D315E">
            <w:pPr>
              <w:autoSpaceDE w:val="0"/>
              <w:autoSpaceDN w:val="0"/>
              <w:jc w:val="center"/>
              <w:rPr>
                <w:rFonts w:ascii="Times New Roman" w:hAnsi="Times New Roman" w:cs="Times New Roman"/>
                <w:sz w:val="28"/>
                <w:szCs w:val="28"/>
              </w:rPr>
            </w:pPr>
          </w:p>
        </w:tc>
        <w:tc>
          <w:tcPr>
            <w:tcW w:w="6549" w:type="dxa"/>
            <w:tcBorders>
              <w:top w:val="single" w:sz="4" w:space="0" w:color="auto"/>
              <w:left w:val="single" w:sz="4" w:space="0" w:color="auto"/>
              <w:bottom w:val="single" w:sz="4" w:space="0" w:color="auto"/>
              <w:right w:val="single" w:sz="4" w:space="0" w:color="auto"/>
            </w:tcBorders>
          </w:tcPr>
          <w:p w14:paraId="02818CFE" w14:textId="18BB008E" w:rsidR="008D315E" w:rsidRPr="00490F76" w:rsidRDefault="008D315E" w:rsidP="008D315E">
            <w:pPr>
              <w:jc w:val="both"/>
              <w:rPr>
                <w:rFonts w:ascii="Times New Roman" w:eastAsia="Times New Roman" w:hAnsi="Times New Roman" w:cs="Times New Roman"/>
                <w:b/>
                <w:bCs/>
                <w:sz w:val="20"/>
                <w:szCs w:val="20"/>
                <w:lang w:eastAsia="ru-RU"/>
              </w:rPr>
            </w:pPr>
            <w:r w:rsidRPr="00E24310">
              <w:rPr>
                <w:rFonts w:ascii="Times New Roman" w:eastAsia="Times New Roman" w:hAnsi="Times New Roman" w:cs="Times New Roman"/>
                <w:b/>
                <w:bCs/>
                <w:sz w:val="22"/>
                <w:szCs w:val="22"/>
                <w:lang w:eastAsia="ru-RU"/>
              </w:rPr>
              <w:t xml:space="preserve">Тема 10. </w:t>
            </w:r>
            <w:r w:rsidRPr="00E24310">
              <w:rPr>
                <w:rFonts w:ascii="Times New Roman" w:eastAsia="Times New Roman" w:hAnsi="Times New Roman" w:cs="Times New Roman"/>
                <w:sz w:val="22"/>
                <w:szCs w:val="22"/>
                <w:lang w:eastAsia="ru-RU"/>
              </w:rPr>
              <w:t>Інституційний аналіз під час аналітичного обґрунтування управлінського рішення та проєкту</w:t>
            </w:r>
          </w:p>
        </w:tc>
        <w:tc>
          <w:tcPr>
            <w:tcW w:w="850" w:type="dxa"/>
            <w:tcBorders>
              <w:top w:val="single" w:sz="4" w:space="0" w:color="auto"/>
              <w:left w:val="single" w:sz="4" w:space="0" w:color="auto"/>
              <w:bottom w:val="single" w:sz="4" w:space="0" w:color="auto"/>
              <w:right w:val="single" w:sz="4" w:space="0" w:color="auto"/>
            </w:tcBorders>
          </w:tcPr>
          <w:p w14:paraId="3F0A9689" w14:textId="3F1C6766" w:rsidR="008D315E" w:rsidRDefault="008D315E" w:rsidP="008D315E">
            <w:pPr>
              <w:autoSpaceDE w:val="0"/>
              <w:autoSpaceDN w:val="0"/>
              <w:jc w:val="center"/>
              <w:rPr>
                <w:rFonts w:ascii="Times New Roman" w:hAnsi="Times New Roman" w:cs="Times New Roman"/>
              </w:rPr>
            </w:pPr>
            <w:r w:rsidRPr="0059135F">
              <w:rPr>
                <w:rFonts w:ascii="Times New Roman" w:hAnsi="Times New Roman" w:cs="Times New Roman"/>
              </w:rPr>
              <w:t>2</w:t>
            </w:r>
          </w:p>
        </w:tc>
        <w:tc>
          <w:tcPr>
            <w:tcW w:w="851" w:type="dxa"/>
            <w:tcBorders>
              <w:left w:val="single" w:sz="4" w:space="0" w:color="auto"/>
              <w:bottom w:val="single" w:sz="4" w:space="0" w:color="auto"/>
              <w:right w:val="single" w:sz="4" w:space="0" w:color="auto"/>
            </w:tcBorders>
          </w:tcPr>
          <w:p w14:paraId="143DCA56" w14:textId="05AA49A7" w:rsidR="008D315E" w:rsidRDefault="008D315E" w:rsidP="008D315E">
            <w:pPr>
              <w:autoSpaceDE w:val="0"/>
              <w:autoSpaceDN w:val="0"/>
              <w:jc w:val="center"/>
              <w:rPr>
                <w:rFonts w:ascii="Times New Roman" w:hAnsi="Times New Roman" w:cs="Times New Roman"/>
              </w:rPr>
            </w:pPr>
            <w:r>
              <w:rPr>
                <w:rFonts w:ascii="Times New Roman" w:hAnsi="Times New Roman" w:cs="Times New Roman"/>
              </w:rPr>
              <w:t>3</w:t>
            </w:r>
          </w:p>
        </w:tc>
      </w:tr>
      <w:tr w:rsidR="008D315E" w:rsidRPr="00A31F4F" w14:paraId="1D7C18C9" w14:textId="77777777" w:rsidTr="008A5B4F">
        <w:trPr>
          <w:trHeight w:val="268"/>
        </w:trPr>
        <w:tc>
          <w:tcPr>
            <w:tcW w:w="1418" w:type="dxa"/>
            <w:vMerge/>
            <w:tcBorders>
              <w:left w:val="single" w:sz="4" w:space="0" w:color="auto"/>
              <w:right w:val="single" w:sz="4" w:space="0" w:color="auto"/>
            </w:tcBorders>
          </w:tcPr>
          <w:p w14:paraId="773849B4" w14:textId="77777777" w:rsidR="008D315E" w:rsidRPr="004507D0" w:rsidRDefault="008D315E" w:rsidP="008D315E">
            <w:pPr>
              <w:autoSpaceDE w:val="0"/>
              <w:autoSpaceDN w:val="0"/>
              <w:jc w:val="center"/>
              <w:rPr>
                <w:rFonts w:ascii="Times New Roman" w:hAnsi="Times New Roman" w:cs="Times New Roman"/>
                <w:sz w:val="28"/>
                <w:szCs w:val="28"/>
              </w:rPr>
            </w:pPr>
          </w:p>
        </w:tc>
        <w:tc>
          <w:tcPr>
            <w:tcW w:w="6549" w:type="dxa"/>
            <w:tcBorders>
              <w:top w:val="single" w:sz="4" w:space="0" w:color="auto"/>
              <w:left w:val="single" w:sz="4" w:space="0" w:color="auto"/>
              <w:bottom w:val="single" w:sz="4" w:space="0" w:color="auto"/>
              <w:right w:val="single" w:sz="4" w:space="0" w:color="auto"/>
            </w:tcBorders>
          </w:tcPr>
          <w:p w14:paraId="45707C7F" w14:textId="5C82A9C7" w:rsidR="008D315E" w:rsidRPr="00490F76" w:rsidRDefault="008D315E" w:rsidP="008D315E">
            <w:pPr>
              <w:jc w:val="both"/>
              <w:rPr>
                <w:rFonts w:ascii="Times New Roman" w:eastAsia="Times New Roman" w:hAnsi="Times New Roman" w:cs="Times New Roman"/>
                <w:b/>
                <w:bCs/>
                <w:sz w:val="20"/>
                <w:szCs w:val="20"/>
                <w:lang w:eastAsia="ru-RU"/>
              </w:rPr>
            </w:pPr>
            <w:r w:rsidRPr="00C05265">
              <w:rPr>
                <w:rFonts w:ascii="Times New Roman" w:eastAsia="Times New Roman" w:hAnsi="Times New Roman" w:cs="Times New Roman"/>
                <w:b/>
                <w:bCs/>
                <w:sz w:val="22"/>
                <w:szCs w:val="22"/>
                <w:lang w:eastAsia="ru-RU"/>
              </w:rPr>
              <w:t xml:space="preserve">Тема 11. </w:t>
            </w:r>
            <w:r w:rsidRPr="00C05265">
              <w:rPr>
                <w:rFonts w:ascii="Times New Roman" w:eastAsia="Times New Roman" w:hAnsi="Times New Roman" w:cs="Times New Roman"/>
                <w:sz w:val="22"/>
                <w:szCs w:val="22"/>
                <w:lang w:eastAsia="ru-RU"/>
              </w:rPr>
              <w:t>Екологічний аналіз під час аналітичного обґрунтування управлінського рішення та проєкту</w:t>
            </w:r>
          </w:p>
        </w:tc>
        <w:tc>
          <w:tcPr>
            <w:tcW w:w="850" w:type="dxa"/>
            <w:tcBorders>
              <w:top w:val="single" w:sz="4" w:space="0" w:color="auto"/>
              <w:left w:val="single" w:sz="4" w:space="0" w:color="auto"/>
              <w:bottom w:val="single" w:sz="4" w:space="0" w:color="auto"/>
              <w:right w:val="single" w:sz="4" w:space="0" w:color="auto"/>
            </w:tcBorders>
          </w:tcPr>
          <w:p w14:paraId="0764E297" w14:textId="3FB77B03" w:rsidR="008D315E" w:rsidRDefault="008D315E" w:rsidP="008D315E">
            <w:pPr>
              <w:autoSpaceDE w:val="0"/>
              <w:autoSpaceDN w:val="0"/>
              <w:jc w:val="center"/>
              <w:rPr>
                <w:rFonts w:ascii="Times New Roman" w:hAnsi="Times New Roman" w:cs="Times New Roman"/>
              </w:rPr>
            </w:pPr>
            <w:r w:rsidRPr="0059135F">
              <w:rPr>
                <w:rFonts w:ascii="Times New Roman" w:hAnsi="Times New Roman" w:cs="Times New Roman"/>
              </w:rPr>
              <w:t>2</w:t>
            </w:r>
          </w:p>
        </w:tc>
        <w:tc>
          <w:tcPr>
            <w:tcW w:w="851" w:type="dxa"/>
            <w:tcBorders>
              <w:left w:val="single" w:sz="4" w:space="0" w:color="auto"/>
              <w:bottom w:val="single" w:sz="4" w:space="0" w:color="auto"/>
              <w:right w:val="single" w:sz="4" w:space="0" w:color="auto"/>
            </w:tcBorders>
          </w:tcPr>
          <w:p w14:paraId="44557526" w14:textId="4F5AF9B2" w:rsidR="008D315E" w:rsidRDefault="008D315E" w:rsidP="008D315E">
            <w:pPr>
              <w:autoSpaceDE w:val="0"/>
              <w:autoSpaceDN w:val="0"/>
              <w:jc w:val="center"/>
              <w:rPr>
                <w:rFonts w:ascii="Times New Roman" w:hAnsi="Times New Roman" w:cs="Times New Roman"/>
              </w:rPr>
            </w:pPr>
            <w:r w:rsidRPr="0059135F">
              <w:rPr>
                <w:rFonts w:ascii="Times New Roman" w:hAnsi="Times New Roman" w:cs="Times New Roman"/>
              </w:rPr>
              <w:t>2</w:t>
            </w:r>
          </w:p>
        </w:tc>
      </w:tr>
      <w:tr w:rsidR="008D315E" w:rsidRPr="00A31F4F" w14:paraId="2303248B" w14:textId="77777777" w:rsidTr="004322B5">
        <w:trPr>
          <w:trHeight w:val="268"/>
        </w:trPr>
        <w:tc>
          <w:tcPr>
            <w:tcW w:w="1418" w:type="dxa"/>
            <w:vMerge/>
            <w:tcBorders>
              <w:left w:val="single" w:sz="4" w:space="0" w:color="auto"/>
              <w:bottom w:val="single" w:sz="4" w:space="0" w:color="auto"/>
              <w:right w:val="single" w:sz="4" w:space="0" w:color="auto"/>
            </w:tcBorders>
          </w:tcPr>
          <w:p w14:paraId="1059439C" w14:textId="77777777" w:rsidR="008D315E" w:rsidRPr="004507D0" w:rsidRDefault="008D315E" w:rsidP="008D315E">
            <w:pPr>
              <w:autoSpaceDE w:val="0"/>
              <w:autoSpaceDN w:val="0"/>
              <w:jc w:val="center"/>
              <w:rPr>
                <w:rFonts w:ascii="Times New Roman" w:hAnsi="Times New Roman" w:cs="Times New Roman"/>
                <w:sz w:val="28"/>
                <w:szCs w:val="28"/>
              </w:rPr>
            </w:pPr>
          </w:p>
        </w:tc>
        <w:tc>
          <w:tcPr>
            <w:tcW w:w="6549" w:type="dxa"/>
            <w:tcBorders>
              <w:top w:val="single" w:sz="4" w:space="0" w:color="auto"/>
              <w:left w:val="single" w:sz="4" w:space="0" w:color="auto"/>
              <w:bottom w:val="single" w:sz="4" w:space="0" w:color="auto"/>
              <w:right w:val="single" w:sz="4" w:space="0" w:color="auto"/>
            </w:tcBorders>
          </w:tcPr>
          <w:p w14:paraId="4B8365AD" w14:textId="1BB80D50" w:rsidR="008D315E" w:rsidRPr="00490F76" w:rsidRDefault="008D315E" w:rsidP="008D315E">
            <w:pPr>
              <w:jc w:val="both"/>
              <w:rPr>
                <w:rFonts w:ascii="Times New Roman" w:eastAsia="Times New Roman" w:hAnsi="Times New Roman" w:cs="Times New Roman"/>
                <w:b/>
                <w:bCs/>
                <w:sz w:val="20"/>
                <w:szCs w:val="20"/>
                <w:lang w:eastAsia="ru-RU"/>
              </w:rPr>
            </w:pPr>
            <w:r w:rsidRPr="00C05265">
              <w:rPr>
                <w:rFonts w:ascii="Times New Roman" w:eastAsia="Times New Roman" w:hAnsi="Times New Roman" w:cs="Times New Roman"/>
                <w:b/>
                <w:bCs/>
                <w:sz w:val="22"/>
                <w:szCs w:val="22"/>
                <w:lang w:eastAsia="ru-RU"/>
              </w:rPr>
              <w:t xml:space="preserve">Тема 12. </w:t>
            </w:r>
            <w:r w:rsidRPr="00C05265">
              <w:rPr>
                <w:rFonts w:ascii="Times New Roman" w:eastAsia="Times New Roman" w:hAnsi="Times New Roman" w:cs="Times New Roman"/>
                <w:sz w:val="22"/>
                <w:szCs w:val="22"/>
                <w:lang w:eastAsia="ru-RU"/>
              </w:rPr>
              <w:t>Соціальний аналіз під час аналітичного обґрунтування управлінського рішення та проєкту</w:t>
            </w:r>
          </w:p>
        </w:tc>
        <w:tc>
          <w:tcPr>
            <w:tcW w:w="850" w:type="dxa"/>
            <w:tcBorders>
              <w:top w:val="single" w:sz="4" w:space="0" w:color="auto"/>
              <w:left w:val="single" w:sz="4" w:space="0" w:color="auto"/>
              <w:bottom w:val="single" w:sz="4" w:space="0" w:color="auto"/>
              <w:right w:val="single" w:sz="4" w:space="0" w:color="auto"/>
            </w:tcBorders>
          </w:tcPr>
          <w:p w14:paraId="0AE08BEC" w14:textId="7CF6FC73" w:rsidR="008D315E" w:rsidRDefault="008D315E" w:rsidP="008D315E">
            <w:pPr>
              <w:autoSpaceDE w:val="0"/>
              <w:autoSpaceDN w:val="0"/>
              <w:jc w:val="center"/>
              <w:rPr>
                <w:rFonts w:ascii="Times New Roman" w:hAnsi="Times New Roman" w:cs="Times New Roman"/>
              </w:rPr>
            </w:pPr>
            <w:r w:rsidRPr="0059135F">
              <w:rPr>
                <w:rFonts w:ascii="Times New Roman" w:hAnsi="Times New Roman" w:cs="Times New Roman"/>
              </w:rPr>
              <w:t>2</w:t>
            </w:r>
          </w:p>
        </w:tc>
        <w:tc>
          <w:tcPr>
            <w:tcW w:w="851" w:type="dxa"/>
            <w:tcBorders>
              <w:left w:val="single" w:sz="4" w:space="0" w:color="auto"/>
              <w:bottom w:val="single" w:sz="4" w:space="0" w:color="auto"/>
              <w:right w:val="single" w:sz="4" w:space="0" w:color="auto"/>
            </w:tcBorders>
          </w:tcPr>
          <w:p w14:paraId="636489B1" w14:textId="702A035E" w:rsidR="008D315E" w:rsidRDefault="008D315E" w:rsidP="008D315E">
            <w:pPr>
              <w:autoSpaceDE w:val="0"/>
              <w:autoSpaceDN w:val="0"/>
              <w:jc w:val="center"/>
              <w:rPr>
                <w:rFonts w:ascii="Times New Roman" w:hAnsi="Times New Roman" w:cs="Times New Roman"/>
              </w:rPr>
            </w:pPr>
            <w:r w:rsidRPr="0059135F">
              <w:rPr>
                <w:rFonts w:ascii="Times New Roman" w:hAnsi="Times New Roman" w:cs="Times New Roman"/>
              </w:rPr>
              <w:t>2</w:t>
            </w:r>
          </w:p>
        </w:tc>
      </w:tr>
      <w:tr w:rsidR="008D315E" w:rsidRPr="00A31F4F" w14:paraId="21D06ED2" w14:textId="77777777" w:rsidTr="004322B5">
        <w:trPr>
          <w:trHeight w:val="268"/>
        </w:trPr>
        <w:tc>
          <w:tcPr>
            <w:tcW w:w="1418" w:type="dxa"/>
            <w:vMerge w:val="restart"/>
            <w:tcBorders>
              <w:top w:val="single" w:sz="4" w:space="0" w:color="auto"/>
              <w:left w:val="single" w:sz="4" w:space="0" w:color="auto"/>
              <w:right w:val="single" w:sz="4" w:space="0" w:color="auto"/>
            </w:tcBorders>
          </w:tcPr>
          <w:p w14:paraId="18D8B53C" w14:textId="77777777" w:rsidR="008D315E" w:rsidRPr="0039593F" w:rsidRDefault="008D315E" w:rsidP="008D315E">
            <w:pPr>
              <w:autoSpaceDE w:val="0"/>
              <w:autoSpaceDN w:val="0"/>
              <w:jc w:val="center"/>
              <w:rPr>
                <w:rFonts w:ascii="Times New Roman" w:hAnsi="Times New Roman" w:cs="Times New Roman"/>
                <w:b/>
                <w:bCs/>
                <w:sz w:val="28"/>
                <w:szCs w:val="28"/>
              </w:rPr>
            </w:pPr>
          </w:p>
          <w:p w14:paraId="326CA540" w14:textId="77777777" w:rsidR="008D315E" w:rsidRPr="004507D0" w:rsidRDefault="008D315E" w:rsidP="008D315E">
            <w:pPr>
              <w:autoSpaceDE w:val="0"/>
              <w:autoSpaceDN w:val="0"/>
              <w:jc w:val="center"/>
              <w:rPr>
                <w:rFonts w:ascii="Times New Roman" w:hAnsi="Times New Roman" w:cs="Times New Roman"/>
                <w:sz w:val="28"/>
                <w:szCs w:val="28"/>
              </w:rPr>
            </w:pPr>
            <w:r w:rsidRPr="004507D0">
              <w:rPr>
                <w:rFonts w:ascii="Times New Roman" w:hAnsi="Times New Roman" w:cs="Times New Roman"/>
                <w:b/>
                <w:bCs/>
                <w:sz w:val="28"/>
                <w:szCs w:val="28"/>
                <w:lang w:val="ru-RU"/>
              </w:rPr>
              <w:t>3</w:t>
            </w:r>
          </w:p>
          <w:p w14:paraId="0D0C6923" w14:textId="77777777" w:rsidR="008D315E" w:rsidRPr="004507D0" w:rsidRDefault="008D315E" w:rsidP="008D315E">
            <w:pPr>
              <w:autoSpaceDE w:val="0"/>
              <w:autoSpaceDN w:val="0"/>
              <w:jc w:val="center"/>
              <w:rPr>
                <w:rFonts w:ascii="Times New Roman" w:hAnsi="Times New Roman" w:cs="Times New Roman"/>
                <w:b/>
                <w:bCs/>
                <w:sz w:val="28"/>
                <w:szCs w:val="28"/>
                <w:lang w:val="ru-RU"/>
              </w:rPr>
            </w:pPr>
          </w:p>
          <w:p w14:paraId="4CAD8AA0" w14:textId="6707911B" w:rsidR="008D315E" w:rsidRPr="004507D0" w:rsidRDefault="008D315E" w:rsidP="008D315E">
            <w:pPr>
              <w:autoSpaceDE w:val="0"/>
              <w:autoSpaceDN w:val="0"/>
              <w:jc w:val="center"/>
              <w:rPr>
                <w:rFonts w:ascii="Times New Roman" w:hAnsi="Times New Roman" w:cs="Times New Roman"/>
                <w:sz w:val="28"/>
                <w:szCs w:val="28"/>
              </w:rPr>
            </w:pPr>
          </w:p>
        </w:tc>
        <w:tc>
          <w:tcPr>
            <w:tcW w:w="6549" w:type="dxa"/>
            <w:tcBorders>
              <w:top w:val="single" w:sz="4" w:space="0" w:color="auto"/>
              <w:left w:val="single" w:sz="4" w:space="0" w:color="auto"/>
              <w:bottom w:val="single" w:sz="4" w:space="0" w:color="auto"/>
              <w:right w:val="single" w:sz="4" w:space="0" w:color="auto"/>
            </w:tcBorders>
          </w:tcPr>
          <w:p w14:paraId="36FF624D" w14:textId="1C0DE652" w:rsidR="008D315E" w:rsidRPr="00BF1E53" w:rsidRDefault="008D315E" w:rsidP="008D315E">
            <w:pPr>
              <w:jc w:val="both"/>
              <w:rPr>
                <w:rFonts w:ascii="Times New Roman" w:eastAsia="Times New Roman" w:hAnsi="Times New Roman" w:cs="Times New Roman"/>
                <w:i/>
                <w:iCs/>
                <w:lang w:eastAsia="ru-RU"/>
              </w:rPr>
            </w:pPr>
            <w:r w:rsidRPr="00B9524D">
              <w:rPr>
                <w:rFonts w:ascii="Times New Roman" w:eastAsia="Times New Roman" w:hAnsi="Times New Roman" w:cs="Times New Roman"/>
                <w:b/>
                <w:bCs/>
                <w:sz w:val="22"/>
                <w:szCs w:val="22"/>
                <w:lang w:eastAsia="ru-RU"/>
              </w:rPr>
              <w:t xml:space="preserve">Тема 13. </w:t>
            </w:r>
            <w:r w:rsidRPr="00B9524D">
              <w:rPr>
                <w:rFonts w:ascii="Times New Roman" w:eastAsia="Times New Roman" w:hAnsi="Times New Roman" w:cs="Times New Roman"/>
                <w:sz w:val="22"/>
                <w:szCs w:val="22"/>
                <w:lang w:eastAsia="ru-RU"/>
              </w:rPr>
              <w:t>Фінансовий аналіз під час аналітичного обґрунтування управлінського рішення та проєкту</w:t>
            </w:r>
          </w:p>
        </w:tc>
        <w:tc>
          <w:tcPr>
            <w:tcW w:w="850" w:type="dxa"/>
            <w:tcBorders>
              <w:top w:val="single" w:sz="4" w:space="0" w:color="auto"/>
              <w:left w:val="single" w:sz="4" w:space="0" w:color="auto"/>
              <w:bottom w:val="single" w:sz="4" w:space="0" w:color="auto"/>
              <w:right w:val="single" w:sz="4" w:space="0" w:color="auto"/>
            </w:tcBorders>
          </w:tcPr>
          <w:p w14:paraId="7E6AF8DD" w14:textId="2050120D" w:rsidR="008D315E" w:rsidRPr="00BC6881" w:rsidRDefault="008D315E" w:rsidP="008D315E">
            <w:pPr>
              <w:autoSpaceDE w:val="0"/>
              <w:autoSpaceDN w:val="0"/>
              <w:jc w:val="center"/>
              <w:rPr>
                <w:rFonts w:ascii="Times New Roman" w:hAnsi="Times New Roman" w:cs="Times New Roman"/>
              </w:rPr>
            </w:pPr>
            <w:r>
              <w:rPr>
                <w:rFonts w:ascii="Times New Roman" w:hAnsi="Times New Roman" w:cs="Times New Roman"/>
              </w:rPr>
              <w:t>1</w:t>
            </w:r>
          </w:p>
        </w:tc>
        <w:tc>
          <w:tcPr>
            <w:tcW w:w="851" w:type="dxa"/>
            <w:tcBorders>
              <w:left w:val="single" w:sz="4" w:space="0" w:color="auto"/>
              <w:right w:val="single" w:sz="4" w:space="0" w:color="auto"/>
            </w:tcBorders>
          </w:tcPr>
          <w:p w14:paraId="7D520347" w14:textId="048C2C1C" w:rsidR="008D315E" w:rsidRPr="00A31F4F" w:rsidRDefault="008D315E" w:rsidP="008D315E">
            <w:pPr>
              <w:autoSpaceDE w:val="0"/>
              <w:autoSpaceDN w:val="0"/>
              <w:jc w:val="center"/>
              <w:rPr>
                <w:rFonts w:ascii="Times New Roman" w:hAnsi="Times New Roman" w:cs="Times New Roman"/>
              </w:rPr>
            </w:pPr>
            <w:r w:rsidRPr="00C1186B">
              <w:rPr>
                <w:rFonts w:ascii="Times New Roman" w:hAnsi="Times New Roman" w:cs="Times New Roman"/>
              </w:rPr>
              <w:t>2</w:t>
            </w:r>
          </w:p>
        </w:tc>
      </w:tr>
      <w:tr w:rsidR="008D315E" w:rsidRPr="00A31F4F" w14:paraId="547C5FA9" w14:textId="77777777" w:rsidTr="00516CB0">
        <w:trPr>
          <w:trHeight w:val="268"/>
        </w:trPr>
        <w:tc>
          <w:tcPr>
            <w:tcW w:w="1418" w:type="dxa"/>
            <w:vMerge/>
            <w:tcBorders>
              <w:left w:val="single" w:sz="4" w:space="0" w:color="auto"/>
              <w:right w:val="single" w:sz="4" w:space="0" w:color="auto"/>
            </w:tcBorders>
          </w:tcPr>
          <w:p w14:paraId="5438273C" w14:textId="45D25DFE" w:rsidR="008D315E" w:rsidRPr="004507D0" w:rsidRDefault="008D315E" w:rsidP="008D315E">
            <w:pPr>
              <w:autoSpaceDE w:val="0"/>
              <w:autoSpaceDN w:val="0"/>
              <w:jc w:val="center"/>
              <w:rPr>
                <w:rFonts w:ascii="Times New Roman" w:hAnsi="Times New Roman" w:cs="Times New Roman"/>
                <w:b/>
                <w:bCs/>
                <w:sz w:val="28"/>
                <w:szCs w:val="28"/>
                <w:lang w:val="ru-RU"/>
              </w:rPr>
            </w:pPr>
          </w:p>
        </w:tc>
        <w:tc>
          <w:tcPr>
            <w:tcW w:w="6549" w:type="dxa"/>
            <w:tcBorders>
              <w:top w:val="single" w:sz="4" w:space="0" w:color="auto"/>
              <w:left w:val="single" w:sz="4" w:space="0" w:color="auto"/>
              <w:bottom w:val="single" w:sz="4" w:space="0" w:color="auto"/>
              <w:right w:val="single" w:sz="4" w:space="0" w:color="auto"/>
            </w:tcBorders>
          </w:tcPr>
          <w:p w14:paraId="5E24F5C8" w14:textId="10479526" w:rsidR="008D315E" w:rsidRPr="00BF1E53" w:rsidRDefault="008D315E" w:rsidP="008D315E">
            <w:pPr>
              <w:jc w:val="both"/>
              <w:rPr>
                <w:rFonts w:ascii="Times New Roman" w:eastAsia="Times New Roman" w:hAnsi="Times New Roman" w:cs="Times New Roman"/>
                <w:i/>
                <w:iCs/>
                <w:lang w:eastAsia="ru-RU"/>
              </w:rPr>
            </w:pPr>
            <w:r w:rsidRPr="00B9524D">
              <w:rPr>
                <w:rFonts w:ascii="Times New Roman" w:eastAsia="Times New Roman" w:hAnsi="Times New Roman" w:cs="Times New Roman"/>
                <w:b/>
                <w:bCs/>
                <w:sz w:val="22"/>
                <w:szCs w:val="22"/>
                <w:lang w:eastAsia="ru-RU"/>
              </w:rPr>
              <w:t xml:space="preserve">Тема 14. </w:t>
            </w:r>
            <w:r w:rsidRPr="00B9524D">
              <w:rPr>
                <w:rFonts w:ascii="Times New Roman" w:eastAsia="Times New Roman" w:hAnsi="Times New Roman" w:cs="Times New Roman"/>
                <w:sz w:val="22"/>
                <w:szCs w:val="22"/>
                <w:lang w:eastAsia="ru-RU"/>
              </w:rPr>
              <w:t>Використання економічного аналізу під час аналітичного обґрунтування управлінського рішення та проєкту</w:t>
            </w:r>
          </w:p>
        </w:tc>
        <w:tc>
          <w:tcPr>
            <w:tcW w:w="850" w:type="dxa"/>
            <w:tcBorders>
              <w:top w:val="single" w:sz="4" w:space="0" w:color="auto"/>
              <w:left w:val="single" w:sz="4" w:space="0" w:color="auto"/>
              <w:bottom w:val="single" w:sz="4" w:space="0" w:color="auto"/>
              <w:right w:val="single" w:sz="4" w:space="0" w:color="auto"/>
            </w:tcBorders>
          </w:tcPr>
          <w:p w14:paraId="4AF5E33B" w14:textId="5A345C8B" w:rsidR="008D315E" w:rsidRPr="009D1138" w:rsidRDefault="008D315E" w:rsidP="008D315E">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left w:val="single" w:sz="4" w:space="0" w:color="auto"/>
              <w:right w:val="single" w:sz="4" w:space="0" w:color="auto"/>
            </w:tcBorders>
          </w:tcPr>
          <w:p w14:paraId="561B25A6" w14:textId="6EE5D226" w:rsidR="008D315E" w:rsidRDefault="008D315E" w:rsidP="008D315E">
            <w:pPr>
              <w:autoSpaceDE w:val="0"/>
              <w:autoSpaceDN w:val="0"/>
              <w:jc w:val="center"/>
              <w:rPr>
                <w:rFonts w:ascii="Times New Roman" w:hAnsi="Times New Roman" w:cs="Times New Roman"/>
              </w:rPr>
            </w:pPr>
            <w:r>
              <w:rPr>
                <w:rFonts w:ascii="Times New Roman" w:hAnsi="Times New Roman" w:cs="Times New Roman"/>
              </w:rPr>
              <w:t>3</w:t>
            </w:r>
          </w:p>
        </w:tc>
      </w:tr>
      <w:tr w:rsidR="008D315E" w:rsidRPr="00A31F4F" w14:paraId="7000A27E" w14:textId="77777777" w:rsidTr="00516CB0">
        <w:trPr>
          <w:trHeight w:val="268"/>
        </w:trPr>
        <w:tc>
          <w:tcPr>
            <w:tcW w:w="1418" w:type="dxa"/>
            <w:vMerge/>
            <w:tcBorders>
              <w:left w:val="single" w:sz="4" w:space="0" w:color="auto"/>
              <w:right w:val="single" w:sz="4" w:space="0" w:color="auto"/>
            </w:tcBorders>
          </w:tcPr>
          <w:p w14:paraId="2D76E7EF" w14:textId="171DA1E2" w:rsidR="008D315E" w:rsidRPr="004507D0" w:rsidRDefault="008D315E" w:rsidP="008D315E">
            <w:pPr>
              <w:autoSpaceDE w:val="0"/>
              <w:autoSpaceDN w:val="0"/>
              <w:jc w:val="center"/>
              <w:rPr>
                <w:rFonts w:ascii="Times New Roman" w:hAnsi="Times New Roman" w:cs="Times New Roman"/>
                <w:sz w:val="28"/>
                <w:szCs w:val="28"/>
              </w:rPr>
            </w:pPr>
          </w:p>
        </w:tc>
        <w:tc>
          <w:tcPr>
            <w:tcW w:w="6549" w:type="dxa"/>
            <w:tcBorders>
              <w:top w:val="single" w:sz="4" w:space="0" w:color="auto"/>
              <w:left w:val="single" w:sz="4" w:space="0" w:color="auto"/>
              <w:bottom w:val="single" w:sz="4" w:space="0" w:color="auto"/>
              <w:right w:val="single" w:sz="4" w:space="0" w:color="auto"/>
            </w:tcBorders>
          </w:tcPr>
          <w:p w14:paraId="05BA91AE" w14:textId="79693945" w:rsidR="008D315E" w:rsidRPr="00BF1E53" w:rsidRDefault="008D315E" w:rsidP="008D315E">
            <w:pPr>
              <w:jc w:val="both"/>
              <w:rPr>
                <w:rFonts w:ascii="Times New Roman" w:eastAsia="Times New Roman" w:hAnsi="Times New Roman" w:cs="Times New Roman"/>
                <w:i/>
                <w:iCs/>
                <w:lang w:eastAsia="ru-RU"/>
              </w:rPr>
            </w:pPr>
            <w:r w:rsidRPr="00B9524D">
              <w:rPr>
                <w:rFonts w:ascii="Times New Roman" w:eastAsia="Times New Roman" w:hAnsi="Times New Roman" w:cs="Times New Roman"/>
                <w:b/>
                <w:bCs/>
                <w:sz w:val="22"/>
                <w:szCs w:val="22"/>
                <w:lang w:eastAsia="ru-RU"/>
              </w:rPr>
              <w:t xml:space="preserve">Тема 15. </w:t>
            </w:r>
            <w:r w:rsidRPr="00B9524D">
              <w:rPr>
                <w:rFonts w:ascii="Times New Roman" w:eastAsia="Times New Roman" w:hAnsi="Times New Roman" w:cs="Times New Roman"/>
                <w:sz w:val="22"/>
                <w:szCs w:val="22"/>
                <w:lang w:eastAsia="ru-RU"/>
              </w:rPr>
              <w:t>Аналіз ризиків та врахування їх впливу при визначенні результатів реалізації управлінського рішення та проєкту</w:t>
            </w:r>
          </w:p>
        </w:tc>
        <w:tc>
          <w:tcPr>
            <w:tcW w:w="850" w:type="dxa"/>
            <w:tcBorders>
              <w:top w:val="single" w:sz="4" w:space="0" w:color="auto"/>
              <w:left w:val="single" w:sz="4" w:space="0" w:color="auto"/>
              <w:bottom w:val="single" w:sz="4" w:space="0" w:color="auto"/>
              <w:right w:val="single" w:sz="4" w:space="0" w:color="auto"/>
            </w:tcBorders>
          </w:tcPr>
          <w:p w14:paraId="617370D6" w14:textId="1599A243" w:rsidR="008D315E" w:rsidRPr="00BC6881" w:rsidRDefault="008D315E" w:rsidP="008D315E">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left w:val="single" w:sz="4" w:space="0" w:color="auto"/>
              <w:right w:val="single" w:sz="4" w:space="0" w:color="auto"/>
            </w:tcBorders>
          </w:tcPr>
          <w:p w14:paraId="75419983" w14:textId="1C84C1D2" w:rsidR="008D315E" w:rsidRPr="00A31F4F" w:rsidRDefault="008D315E" w:rsidP="008D315E">
            <w:pPr>
              <w:autoSpaceDE w:val="0"/>
              <w:autoSpaceDN w:val="0"/>
              <w:jc w:val="center"/>
              <w:rPr>
                <w:rFonts w:ascii="Times New Roman" w:hAnsi="Times New Roman" w:cs="Times New Roman"/>
              </w:rPr>
            </w:pPr>
            <w:r>
              <w:rPr>
                <w:rFonts w:ascii="Times New Roman" w:hAnsi="Times New Roman" w:cs="Times New Roman"/>
              </w:rPr>
              <w:t>3</w:t>
            </w:r>
          </w:p>
        </w:tc>
      </w:tr>
      <w:tr w:rsidR="008D315E" w:rsidRPr="00A31F4F" w14:paraId="0AC5B827" w14:textId="77777777" w:rsidTr="00BF520B">
        <w:trPr>
          <w:trHeight w:val="268"/>
        </w:trPr>
        <w:tc>
          <w:tcPr>
            <w:tcW w:w="1418" w:type="dxa"/>
            <w:vMerge/>
            <w:tcBorders>
              <w:left w:val="single" w:sz="4" w:space="0" w:color="auto"/>
              <w:right w:val="single" w:sz="4" w:space="0" w:color="auto"/>
            </w:tcBorders>
          </w:tcPr>
          <w:p w14:paraId="6366AFFC" w14:textId="77777777" w:rsidR="008D315E" w:rsidRPr="004507D0" w:rsidRDefault="008D315E" w:rsidP="008D315E">
            <w:pPr>
              <w:autoSpaceDE w:val="0"/>
              <w:autoSpaceDN w:val="0"/>
              <w:jc w:val="center"/>
              <w:rPr>
                <w:rFonts w:ascii="Times New Roman" w:hAnsi="Times New Roman" w:cs="Times New Roman"/>
                <w:b/>
                <w:bCs/>
                <w:sz w:val="28"/>
                <w:szCs w:val="28"/>
                <w:lang w:val="ru-RU"/>
              </w:rPr>
            </w:pPr>
          </w:p>
        </w:tc>
        <w:tc>
          <w:tcPr>
            <w:tcW w:w="6549" w:type="dxa"/>
            <w:tcBorders>
              <w:top w:val="single" w:sz="4" w:space="0" w:color="auto"/>
              <w:left w:val="single" w:sz="4" w:space="0" w:color="auto"/>
              <w:bottom w:val="single" w:sz="4" w:space="0" w:color="auto"/>
              <w:right w:val="single" w:sz="4" w:space="0" w:color="auto"/>
            </w:tcBorders>
          </w:tcPr>
          <w:p w14:paraId="6FCC6786" w14:textId="13EFF48B" w:rsidR="008D315E" w:rsidRPr="00BF1E53" w:rsidRDefault="008D315E" w:rsidP="008D315E">
            <w:pPr>
              <w:jc w:val="both"/>
              <w:rPr>
                <w:rFonts w:ascii="Times New Roman" w:eastAsia="Times New Roman" w:hAnsi="Times New Roman" w:cs="Times New Roman"/>
                <w:i/>
                <w:iCs/>
                <w:lang w:eastAsia="ru-RU"/>
              </w:rPr>
            </w:pPr>
            <w:r w:rsidRPr="00E6795D">
              <w:rPr>
                <w:rFonts w:ascii="Times New Roman" w:eastAsia="Times New Roman" w:hAnsi="Times New Roman" w:cs="Times New Roman"/>
                <w:b/>
                <w:bCs/>
                <w:sz w:val="22"/>
                <w:szCs w:val="22"/>
                <w:lang w:eastAsia="ru-RU"/>
              </w:rPr>
              <w:t xml:space="preserve">Тема 16. </w:t>
            </w:r>
            <w:r w:rsidRPr="00E6795D">
              <w:rPr>
                <w:rFonts w:ascii="Times New Roman" w:eastAsia="Times New Roman" w:hAnsi="Times New Roman" w:cs="Times New Roman"/>
                <w:sz w:val="22"/>
                <w:szCs w:val="22"/>
                <w:lang w:eastAsia="ru-RU"/>
              </w:rPr>
              <w:t>Методологічні підходи до вартісної оцінки ефекту від реалізації управлінського рішення та проєкту</w:t>
            </w:r>
            <w:r w:rsidRPr="00E6795D">
              <w:rPr>
                <w:rFonts w:ascii="Times New Roman" w:hAnsi="Times New Roman" w:cs="Times New Roman"/>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tcPr>
          <w:p w14:paraId="0FAC8116" w14:textId="587BAB16" w:rsidR="008D315E" w:rsidRPr="009D1138" w:rsidRDefault="008D315E" w:rsidP="008D315E">
            <w:pPr>
              <w:autoSpaceDE w:val="0"/>
              <w:autoSpaceDN w:val="0"/>
              <w:jc w:val="center"/>
              <w:rPr>
                <w:rFonts w:ascii="Times New Roman" w:hAnsi="Times New Roman" w:cs="Times New Roman"/>
              </w:rPr>
            </w:pPr>
            <w:r w:rsidRPr="0016095A">
              <w:rPr>
                <w:rFonts w:ascii="Times New Roman" w:hAnsi="Times New Roman" w:cs="Times New Roman"/>
              </w:rPr>
              <w:t>1</w:t>
            </w:r>
          </w:p>
        </w:tc>
        <w:tc>
          <w:tcPr>
            <w:tcW w:w="851" w:type="dxa"/>
            <w:tcBorders>
              <w:left w:val="single" w:sz="4" w:space="0" w:color="auto"/>
              <w:bottom w:val="single" w:sz="4" w:space="0" w:color="auto"/>
              <w:right w:val="single" w:sz="4" w:space="0" w:color="auto"/>
            </w:tcBorders>
          </w:tcPr>
          <w:p w14:paraId="67E0D0C7" w14:textId="3E0E6A4B" w:rsidR="008D315E" w:rsidRPr="00A31F4F" w:rsidRDefault="008D315E" w:rsidP="008D315E">
            <w:pPr>
              <w:autoSpaceDE w:val="0"/>
              <w:autoSpaceDN w:val="0"/>
              <w:jc w:val="center"/>
              <w:rPr>
                <w:rFonts w:ascii="Times New Roman" w:hAnsi="Times New Roman" w:cs="Times New Roman"/>
              </w:rPr>
            </w:pPr>
            <w:r w:rsidRPr="00C1186B">
              <w:rPr>
                <w:rFonts w:ascii="Times New Roman" w:hAnsi="Times New Roman" w:cs="Times New Roman"/>
              </w:rPr>
              <w:t>2</w:t>
            </w:r>
          </w:p>
        </w:tc>
      </w:tr>
      <w:tr w:rsidR="008D315E" w:rsidRPr="00A31F4F" w14:paraId="65B90183" w14:textId="77777777" w:rsidTr="004322B5">
        <w:trPr>
          <w:trHeight w:val="268"/>
        </w:trPr>
        <w:tc>
          <w:tcPr>
            <w:tcW w:w="1418" w:type="dxa"/>
            <w:vMerge/>
            <w:tcBorders>
              <w:left w:val="single" w:sz="4" w:space="0" w:color="auto"/>
              <w:bottom w:val="single" w:sz="4" w:space="0" w:color="auto"/>
              <w:right w:val="single" w:sz="4" w:space="0" w:color="auto"/>
            </w:tcBorders>
          </w:tcPr>
          <w:p w14:paraId="6AB33E08" w14:textId="77777777" w:rsidR="008D315E" w:rsidRPr="004507D0" w:rsidRDefault="008D315E" w:rsidP="008D315E">
            <w:pPr>
              <w:autoSpaceDE w:val="0"/>
              <w:autoSpaceDN w:val="0"/>
              <w:jc w:val="center"/>
              <w:rPr>
                <w:rFonts w:ascii="Times New Roman" w:hAnsi="Times New Roman" w:cs="Times New Roman"/>
                <w:b/>
                <w:bCs/>
                <w:sz w:val="28"/>
                <w:szCs w:val="28"/>
                <w:lang w:val="ru-RU"/>
              </w:rPr>
            </w:pPr>
          </w:p>
        </w:tc>
        <w:tc>
          <w:tcPr>
            <w:tcW w:w="6549" w:type="dxa"/>
            <w:tcBorders>
              <w:top w:val="single" w:sz="4" w:space="0" w:color="auto"/>
              <w:left w:val="single" w:sz="4" w:space="0" w:color="auto"/>
              <w:bottom w:val="single" w:sz="4" w:space="0" w:color="auto"/>
              <w:right w:val="single" w:sz="4" w:space="0" w:color="auto"/>
            </w:tcBorders>
          </w:tcPr>
          <w:p w14:paraId="795FB655" w14:textId="77852EF7" w:rsidR="008D315E" w:rsidRPr="00490F76" w:rsidRDefault="008D315E" w:rsidP="008D315E">
            <w:pPr>
              <w:jc w:val="both"/>
              <w:rPr>
                <w:rFonts w:ascii="Times New Roman" w:eastAsia="Times New Roman" w:hAnsi="Times New Roman" w:cs="Times New Roman"/>
                <w:b/>
                <w:bCs/>
                <w:sz w:val="20"/>
                <w:szCs w:val="20"/>
                <w:lang w:eastAsia="ru-RU"/>
              </w:rPr>
            </w:pPr>
            <w:r w:rsidRPr="00E6795D">
              <w:rPr>
                <w:rFonts w:ascii="Times New Roman" w:eastAsia="Times New Roman" w:hAnsi="Times New Roman" w:cs="Times New Roman"/>
                <w:b/>
                <w:bCs/>
                <w:sz w:val="22"/>
                <w:szCs w:val="22"/>
                <w:lang w:eastAsia="ru-RU"/>
              </w:rPr>
              <w:t>Тема 17</w:t>
            </w:r>
            <w:r w:rsidRPr="00E6795D">
              <w:rPr>
                <w:rFonts w:ascii="Times New Roman" w:eastAsia="Times New Roman" w:hAnsi="Times New Roman" w:cs="Times New Roman"/>
                <w:sz w:val="22"/>
                <w:szCs w:val="22"/>
                <w:lang w:eastAsia="ru-RU"/>
              </w:rPr>
              <w:t>. Оціночні показники економічної ефективності реалізації управлінського рішення та проєкту для організації</w:t>
            </w:r>
            <w:r w:rsidRPr="00E6795D">
              <w:rPr>
                <w:rFonts w:ascii="Times New Roman" w:hAnsi="Times New Roman" w:cs="Times New Roman"/>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tcPr>
          <w:p w14:paraId="67E2DDA0" w14:textId="1B5F570B" w:rsidR="008D315E" w:rsidRDefault="008D315E" w:rsidP="008D315E">
            <w:pPr>
              <w:autoSpaceDE w:val="0"/>
              <w:autoSpaceDN w:val="0"/>
              <w:jc w:val="center"/>
              <w:rPr>
                <w:rFonts w:ascii="Times New Roman" w:hAnsi="Times New Roman" w:cs="Times New Roman"/>
              </w:rPr>
            </w:pPr>
            <w:r w:rsidRPr="0016095A">
              <w:rPr>
                <w:rFonts w:ascii="Times New Roman" w:hAnsi="Times New Roman" w:cs="Times New Roman"/>
              </w:rPr>
              <w:t>1</w:t>
            </w:r>
          </w:p>
        </w:tc>
        <w:tc>
          <w:tcPr>
            <w:tcW w:w="851" w:type="dxa"/>
            <w:tcBorders>
              <w:left w:val="single" w:sz="4" w:space="0" w:color="auto"/>
              <w:bottom w:val="single" w:sz="4" w:space="0" w:color="auto"/>
              <w:right w:val="single" w:sz="4" w:space="0" w:color="auto"/>
            </w:tcBorders>
          </w:tcPr>
          <w:p w14:paraId="055D41FC" w14:textId="4A109484" w:rsidR="008D315E" w:rsidRDefault="008D315E" w:rsidP="008D315E">
            <w:pPr>
              <w:autoSpaceDE w:val="0"/>
              <w:autoSpaceDN w:val="0"/>
              <w:jc w:val="center"/>
              <w:rPr>
                <w:rFonts w:ascii="Times New Roman" w:hAnsi="Times New Roman" w:cs="Times New Roman"/>
              </w:rPr>
            </w:pPr>
            <w:r w:rsidRPr="00C1186B">
              <w:rPr>
                <w:rFonts w:ascii="Times New Roman" w:hAnsi="Times New Roman" w:cs="Times New Roman"/>
              </w:rPr>
              <w:t>2</w:t>
            </w:r>
          </w:p>
        </w:tc>
      </w:tr>
      <w:tr w:rsidR="007D5373" w:rsidRPr="00A31F4F" w14:paraId="58A9F157" w14:textId="77777777" w:rsidTr="004322B5">
        <w:trPr>
          <w:trHeight w:val="268"/>
        </w:trPr>
        <w:tc>
          <w:tcPr>
            <w:tcW w:w="1418" w:type="dxa"/>
            <w:vMerge w:val="restart"/>
            <w:tcBorders>
              <w:top w:val="single" w:sz="4" w:space="0" w:color="auto"/>
              <w:left w:val="single" w:sz="4" w:space="0" w:color="auto"/>
              <w:right w:val="single" w:sz="4" w:space="0" w:color="auto"/>
            </w:tcBorders>
          </w:tcPr>
          <w:p w14:paraId="6899571A" w14:textId="65C55ED2" w:rsidR="007D5373" w:rsidRPr="004507D0" w:rsidRDefault="007D5373" w:rsidP="007D5373">
            <w:pPr>
              <w:autoSpaceDE w:val="0"/>
              <w:autoSpaceDN w:val="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4</w:t>
            </w:r>
          </w:p>
        </w:tc>
        <w:tc>
          <w:tcPr>
            <w:tcW w:w="6549" w:type="dxa"/>
            <w:tcBorders>
              <w:top w:val="single" w:sz="4" w:space="0" w:color="auto"/>
              <w:left w:val="single" w:sz="4" w:space="0" w:color="auto"/>
              <w:bottom w:val="single" w:sz="4" w:space="0" w:color="auto"/>
              <w:right w:val="single" w:sz="4" w:space="0" w:color="auto"/>
            </w:tcBorders>
          </w:tcPr>
          <w:p w14:paraId="2D9CF7DF" w14:textId="304448FA" w:rsidR="007D5373" w:rsidRPr="004507D0" w:rsidRDefault="007D5373" w:rsidP="007D5373">
            <w:pPr>
              <w:jc w:val="both"/>
              <w:rPr>
                <w:rFonts w:ascii="Times New Roman" w:eastAsia="Times New Roman" w:hAnsi="Times New Roman" w:cs="Times New Roman"/>
                <w:i/>
                <w:iCs/>
                <w:lang w:eastAsia="ru-RU"/>
              </w:rPr>
            </w:pPr>
            <w:r w:rsidRPr="00191C00">
              <w:rPr>
                <w:rFonts w:ascii="Times New Roman" w:eastAsia="Times New Roman" w:hAnsi="Times New Roman" w:cs="Times New Roman"/>
                <w:b/>
                <w:bCs/>
                <w:sz w:val="22"/>
                <w:szCs w:val="22"/>
                <w:lang w:eastAsia="ru-RU"/>
              </w:rPr>
              <w:t xml:space="preserve">Тема 18. </w:t>
            </w:r>
            <w:r w:rsidRPr="00191C00">
              <w:rPr>
                <w:rFonts w:ascii="Times New Roman" w:eastAsia="Times New Roman" w:hAnsi="Times New Roman" w:cs="Times New Roman"/>
                <w:sz w:val="22"/>
                <w:szCs w:val="22"/>
                <w:lang w:eastAsia="ru-RU"/>
              </w:rPr>
              <w:t>Економічне обґрунтування проєктів, спрямованих на удосконалення організаційно - технічного розвитку виробництва</w:t>
            </w:r>
            <w:r w:rsidRPr="00191C00">
              <w:rPr>
                <w:rFonts w:ascii="Times New Roman" w:eastAsia="Times New Roman" w:hAnsi="Times New Roman" w:cs="Times New Roman"/>
                <w:b/>
                <w:bCs/>
                <w:sz w:val="22"/>
                <w:szCs w:val="22"/>
                <w:lang w:eastAsia="ru-RU"/>
              </w:rPr>
              <w:t xml:space="preserve"> </w:t>
            </w:r>
          </w:p>
        </w:tc>
        <w:tc>
          <w:tcPr>
            <w:tcW w:w="850" w:type="dxa"/>
            <w:tcBorders>
              <w:top w:val="single" w:sz="4" w:space="0" w:color="auto"/>
              <w:left w:val="single" w:sz="4" w:space="0" w:color="auto"/>
              <w:bottom w:val="single" w:sz="4" w:space="0" w:color="auto"/>
              <w:right w:val="single" w:sz="4" w:space="0" w:color="auto"/>
            </w:tcBorders>
          </w:tcPr>
          <w:p w14:paraId="79DDEB3E" w14:textId="66FCE072" w:rsidR="007D5373" w:rsidRPr="009D1138" w:rsidRDefault="007D5373" w:rsidP="007D5373">
            <w:pPr>
              <w:autoSpaceDE w:val="0"/>
              <w:autoSpaceDN w:val="0"/>
              <w:jc w:val="center"/>
              <w:rPr>
                <w:rFonts w:ascii="Times New Roman" w:hAnsi="Times New Roman" w:cs="Times New Roman"/>
              </w:rPr>
            </w:pPr>
            <w:r>
              <w:rPr>
                <w:rFonts w:ascii="Times New Roman" w:hAnsi="Times New Roman" w:cs="Times New Roman"/>
              </w:rPr>
              <w:t>3</w:t>
            </w:r>
          </w:p>
        </w:tc>
        <w:tc>
          <w:tcPr>
            <w:tcW w:w="851" w:type="dxa"/>
            <w:tcBorders>
              <w:left w:val="single" w:sz="4" w:space="0" w:color="auto"/>
              <w:right w:val="single" w:sz="4" w:space="0" w:color="auto"/>
            </w:tcBorders>
          </w:tcPr>
          <w:p w14:paraId="35645AC2" w14:textId="548E6C97" w:rsidR="007D5373" w:rsidRPr="00A31F4F" w:rsidRDefault="007D5373" w:rsidP="007D5373">
            <w:pPr>
              <w:autoSpaceDE w:val="0"/>
              <w:autoSpaceDN w:val="0"/>
              <w:jc w:val="center"/>
              <w:rPr>
                <w:rFonts w:ascii="Times New Roman" w:hAnsi="Times New Roman" w:cs="Times New Roman"/>
              </w:rPr>
            </w:pPr>
            <w:r w:rsidRPr="009B6906">
              <w:rPr>
                <w:rFonts w:ascii="Times New Roman" w:hAnsi="Times New Roman" w:cs="Times New Roman"/>
              </w:rPr>
              <w:t>4</w:t>
            </w:r>
          </w:p>
        </w:tc>
      </w:tr>
      <w:tr w:rsidR="007D5373" w:rsidRPr="00A31F4F" w14:paraId="00FB4825" w14:textId="77777777" w:rsidTr="005F6043">
        <w:trPr>
          <w:trHeight w:val="268"/>
        </w:trPr>
        <w:tc>
          <w:tcPr>
            <w:tcW w:w="1418" w:type="dxa"/>
            <w:vMerge/>
            <w:tcBorders>
              <w:left w:val="single" w:sz="4" w:space="0" w:color="auto"/>
              <w:right w:val="single" w:sz="4" w:space="0" w:color="auto"/>
            </w:tcBorders>
          </w:tcPr>
          <w:p w14:paraId="0A9C8248" w14:textId="6C0C702E" w:rsidR="007D5373" w:rsidRPr="004507D0" w:rsidRDefault="007D5373" w:rsidP="007D5373">
            <w:pPr>
              <w:autoSpaceDE w:val="0"/>
              <w:autoSpaceDN w:val="0"/>
              <w:jc w:val="center"/>
              <w:rPr>
                <w:rFonts w:ascii="Times New Roman" w:hAnsi="Times New Roman" w:cs="Times New Roman"/>
                <w:b/>
                <w:bCs/>
                <w:sz w:val="28"/>
                <w:szCs w:val="28"/>
              </w:rPr>
            </w:pPr>
          </w:p>
        </w:tc>
        <w:tc>
          <w:tcPr>
            <w:tcW w:w="6549" w:type="dxa"/>
            <w:tcBorders>
              <w:top w:val="single" w:sz="4" w:space="0" w:color="auto"/>
              <w:left w:val="single" w:sz="4" w:space="0" w:color="auto"/>
              <w:bottom w:val="single" w:sz="4" w:space="0" w:color="auto"/>
              <w:right w:val="single" w:sz="4" w:space="0" w:color="auto"/>
            </w:tcBorders>
          </w:tcPr>
          <w:p w14:paraId="4E31725C" w14:textId="79B02CF8" w:rsidR="007D5373" w:rsidRPr="004507D0" w:rsidRDefault="007D5373" w:rsidP="007D5373">
            <w:pPr>
              <w:jc w:val="both"/>
              <w:rPr>
                <w:rFonts w:ascii="Times New Roman" w:eastAsia="Times New Roman" w:hAnsi="Times New Roman" w:cs="Times New Roman"/>
                <w:i/>
                <w:iCs/>
                <w:lang w:eastAsia="ru-RU"/>
              </w:rPr>
            </w:pPr>
            <w:r w:rsidRPr="00191C00">
              <w:rPr>
                <w:rFonts w:ascii="Times New Roman" w:eastAsia="Times New Roman" w:hAnsi="Times New Roman" w:cs="Times New Roman"/>
                <w:b/>
                <w:bCs/>
                <w:sz w:val="22"/>
                <w:szCs w:val="22"/>
                <w:lang w:eastAsia="ru-RU"/>
              </w:rPr>
              <w:t xml:space="preserve">Тема 19. </w:t>
            </w:r>
            <w:r w:rsidRPr="00191C00">
              <w:rPr>
                <w:rFonts w:ascii="Times New Roman" w:eastAsia="Times New Roman" w:hAnsi="Times New Roman" w:cs="Times New Roman"/>
                <w:sz w:val="22"/>
                <w:szCs w:val="22"/>
                <w:lang w:eastAsia="ru-RU"/>
              </w:rPr>
              <w:t>Економічне обґрунтування проєктів, спрямованих на удосконалення управлінської діяльності</w:t>
            </w:r>
          </w:p>
        </w:tc>
        <w:tc>
          <w:tcPr>
            <w:tcW w:w="850" w:type="dxa"/>
            <w:tcBorders>
              <w:top w:val="single" w:sz="4" w:space="0" w:color="auto"/>
              <w:left w:val="single" w:sz="4" w:space="0" w:color="auto"/>
              <w:bottom w:val="single" w:sz="4" w:space="0" w:color="auto"/>
              <w:right w:val="single" w:sz="4" w:space="0" w:color="auto"/>
            </w:tcBorders>
          </w:tcPr>
          <w:p w14:paraId="59FD0E15" w14:textId="6DC2B589" w:rsidR="007D5373" w:rsidRPr="009D1138" w:rsidRDefault="007D5373" w:rsidP="007D5373">
            <w:pPr>
              <w:autoSpaceDE w:val="0"/>
              <w:autoSpaceDN w:val="0"/>
              <w:jc w:val="center"/>
              <w:rPr>
                <w:rFonts w:ascii="Times New Roman" w:hAnsi="Times New Roman" w:cs="Times New Roman"/>
              </w:rPr>
            </w:pPr>
            <w:r>
              <w:rPr>
                <w:rFonts w:ascii="Times New Roman" w:hAnsi="Times New Roman" w:cs="Times New Roman"/>
              </w:rPr>
              <w:t>3</w:t>
            </w:r>
          </w:p>
        </w:tc>
        <w:tc>
          <w:tcPr>
            <w:tcW w:w="851" w:type="dxa"/>
            <w:tcBorders>
              <w:left w:val="single" w:sz="4" w:space="0" w:color="auto"/>
              <w:bottom w:val="single" w:sz="4" w:space="0" w:color="auto"/>
              <w:right w:val="single" w:sz="4" w:space="0" w:color="auto"/>
            </w:tcBorders>
          </w:tcPr>
          <w:p w14:paraId="5C123396" w14:textId="59C6B00C" w:rsidR="007D5373" w:rsidRPr="00A31F4F" w:rsidRDefault="007D5373" w:rsidP="007D5373">
            <w:pPr>
              <w:autoSpaceDE w:val="0"/>
              <w:autoSpaceDN w:val="0"/>
              <w:jc w:val="center"/>
              <w:rPr>
                <w:rFonts w:ascii="Times New Roman" w:hAnsi="Times New Roman" w:cs="Times New Roman"/>
              </w:rPr>
            </w:pPr>
            <w:r w:rsidRPr="009B6906">
              <w:rPr>
                <w:rFonts w:ascii="Times New Roman" w:hAnsi="Times New Roman" w:cs="Times New Roman"/>
              </w:rPr>
              <w:t>4</w:t>
            </w:r>
          </w:p>
        </w:tc>
      </w:tr>
      <w:tr w:rsidR="007D5373" w:rsidRPr="00A31F4F" w14:paraId="0B2AA61A" w14:textId="77777777" w:rsidTr="005F6043">
        <w:trPr>
          <w:trHeight w:val="268"/>
        </w:trPr>
        <w:tc>
          <w:tcPr>
            <w:tcW w:w="1418" w:type="dxa"/>
            <w:vMerge/>
            <w:tcBorders>
              <w:left w:val="single" w:sz="4" w:space="0" w:color="auto"/>
              <w:right w:val="single" w:sz="4" w:space="0" w:color="auto"/>
            </w:tcBorders>
          </w:tcPr>
          <w:p w14:paraId="220310F4" w14:textId="7279353B" w:rsidR="007D5373" w:rsidRPr="004507D0" w:rsidRDefault="007D5373" w:rsidP="007D5373">
            <w:pPr>
              <w:autoSpaceDE w:val="0"/>
              <w:autoSpaceDN w:val="0"/>
              <w:jc w:val="center"/>
              <w:rPr>
                <w:rFonts w:ascii="Times New Roman" w:hAnsi="Times New Roman" w:cs="Times New Roman"/>
                <w:b/>
                <w:bCs/>
                <w:sz w:val="28"/>
                <w:szCs w:val="28"/>
                <w:lang w:val="ru-RU"/>
              </w:rPr>
            </w:pPr>
          </w:p>
        </w:tc>
        <w:tc>
          <w:tcPr>
            <w:tcW w:w="6549" w:type="dxa"/>
            <w:tcBorders>
              <w:top w:val="single" w:sz="4" w:space="0" w:color="auto"/>
              <w:left w:val="single" w:sz="4" w:space="0" w:color="auto"/>
              <w:bottom w:val="single" w:sz="4" w:space="0" w:color="auto"/>
              <w:right w:val="single" w:sz="4" w:space="0" w:color="auto"/>
            </w:tcBorders>
          </w:tcPr>
          <w:p w14:paraId="36BECC9C" w14:textId="5F84161C" w:rsidR="007D5373" w:rsidRPr="004507D0" w:rsidRDefault="007D5373" w:rsidP="007D5373">
            <w:pPr>
              <w:jc w:val="both"/>
              <w:rPr>
                <w:rFonts w:ascii="Times New Roman" w:eastAsia="Times New Roman" w:hAnsi="Times New Roman" w:cs="Times New Roman"/>
                <w:lang w:eastAsia="ru-RU"/>
              </w:rPr>
            </w:pPr>
            <w:r w:rsidRPr="00191C00">
              <w:rPr>
                <w:rFonts w:ascii="Times New Roman" w:eastAsia="Times New Roman" w:hAnsi="Times New Roman" w:cs="Times New Roman"/>
                <w:b/>
                <w:bCs/>
                <w:sz w:val="22"/>
                <w:szCs w:val="22"/>
                <w:lang w:eastAsia="ru-RU"/>
              </w:rPr>
              <w:t xml:space="preserve">Тема 20. </w:t>
            </w:r>
            <w:r w:rsidRPr="00191C00">
              <w:rPr>
                <w:rFonts w:ascii="Times New Roman" w:eastAsia="Times New Roman" w:hAnsi="Times New Roman" w:cs="Times New Roman"/>
                <w:sz w:val="22"/>
                <w:szCs w:val="22"/>
                <w:lang w:eastAsia="ru-RU"/>
              </w:rPr>
              <w:t>Економічне обґрунтування проєктів, пов’язаних з інвестиційною діяльністю</w:t>
            </w:r>
          </w:p>
        </w:tc>
        <w:tc>
          <w:tcPr>
            <w:tcW w:w="850" w:type="dxa"/>
            <w:tcBorders>
              <w:top w:val="single" w:sz="4" w:space="0" w:color="auto"/>
              <w:left w:val="single" w:sz="4" w:space="0" w:color="auto"/>
              <w:bottom w:val="single" w:sz="4" w:space="0" w:color="auto"/>
              <w:right w:val="single" w:sz="4" w:space="0" w:color="auto"/>
            </w:tcBorders>
          </w:tcPr>
          <w:p w14:paraId="50BC4EA5" w14:textId="1813B77B" w:rsidR="007D5373" w:rsidRPr="009D1138" w:rsidRDefault="007D5373" w:rsidP="007D5373">
            <w:pPr>
              <w:autoSpaceDE w:val="0"/>
              <w:autoSpaceDN w:val="0"/>
              <w:jc w:val="center"/>
              <w:rPr>
                <w:rFonts w:ascii="Times New Roman" w:hAnsi="Times New Roman" w:cs="Times New Roman"/>
              </w:rPr>
            </w:pPr>
            <w:r>
              <w:rPr>
                <w:rFonts w:ascii="Times New Roman" w:hAnsi="Times New Roman" w:cs="Times New Roman"/>
              </w:rPr>
              <w:t>5</w:t>
            </w:r>
          </w:p>
        </w:tc>
        <w:tc>
          <w:tcPr>
            <w:tcW w:w="851" w:type="dxa"/>
            <w:tcBorders>
              <w:left w:val="single" w:sz="4" w:space="0" w:color="auto"/>
              <w:right w:val="single" w:sz="4" w:space="0" w:color="auto"/>
            </w:tcBorders>
          </w:tcPr>
          <w:p w14:paraId="4958CF1B" w14:textId="1D7E8036" w:rsidR="007D5373" w:rsidRPr="00A31F4F" w:rsidRDefault="007D5373" w:rsidP="007D5373">
            <w:pPr>
              <w:autoSpaceDE w:val="0"/>
              <w:autoSpaceDN w:val="0"/>
              <w:jc w:val="center"/>
              <w:rPr>
                <w:rFonts w:ascii="Times New Roman" w:hAnsi="Times New Roman" w:cs="Times New Roman"/>
              </w:rPr>
            </w:pPr>
            <w:r>
              <w:rPr>
                <w:rFonts w:ascii="Times New Roman" w:hAnsi="Times New Roman" w:cs="Times New Roman"/>
              </w:rPr>
              <w:t>5</w:t>
            </w:r>
          </w:p>
        </w:tc>
      </w:tr>
      <w:tr w:rsidR="004322B5" w:rsidRPr="00A31F4F" w14:paraId="265F524B" w14:textId="77777777" w:rsidTr="004322B5">
        <w:trPr>
          <w:trHeight w:val="268"/>
        </w:trPr>
        <w:tc>
          <w:tcPr>
            <w:tcW w:w="7967" w:type="dxa"/>
            <w:gridSpan w:val="2"/>
            <w:tcBorders>
              <w:left w:val="single" w:sz="4" w:space="0" w:color="auto"/>
              <w:bottom w:val="single" w:sz="4" w:space="0" w:color="auto"/>
              <w:right w:val="single" w:sz="4" w:space="0" w:color="auto"/>
            </w:tcBorders>
          </w:tcPr>
          <w:p w14:paraId="2EE3B256" w14:textId="3384D8BB" w:rsidR="004322B5" w:rsidRPr="00490F76" w:rsidRDefault="004322B5" w:rsidP="004322B5">
            <w:pPr>
              <w:jc w:val="center"/>
              <w:rPr>
                <w:rFonts w:ascii="Times New Roman" w:eastAsia="Times New Roman" w:hAnsi="Times New Roman" w:cs="Times New Roman"/>
                <w:b/>
                <w:bCs/>
                <w:sz w:val="20"/>
                <w:szCs w:val="20"/>
                <w:lang w:eastAsia="ru-RU"/>
              </w:rPr>
            </w:pPr>
            <w:r>
              <w:rPr>
                <w:rFonts w:ascii="Times New Roman" w:hAnsi="Times New Roman" w:cs="Times New Roman"/>
              </w:rPr>
              <w:t>Підготовка до підсумкового контролю знань</w:t>
            </w:r>
          </w:p>
        </w:tc>
        <w:tc>
          <w:tcPr>
            <w:tcW w:w="850" w:type="dxa"/>
            <w:tcBorders>
              <w:top w:val="single" w:sz="4" w:space="0" w:color="auto"/>
              <w:left w:val="single" w:sz="4" w:space="0" w:color="auto"/>
              <w:bottom w:val="single" w:sz="4" w:space="0" w:color="auto"/>
              <w:right w:val="single" w:sz="4" w:space="0" w:color="auto"/>
            </w:tcBorders>
          </w:tcPr>
          <w:p w14:paraId="703D655B" w14:textId="0A7B5F1F" w:rsidR="004322B5" w:rsidRDefault="004322B5" w:rsidP="004322B5">
            <w:pPr>
              <w:autoSpaceDE w:val="0"/>
              <w:autoSpaceDN w:val="0"/>
              <w:jc w:val="center"/>
              <w:rPr>
                <w:rFonts w:ascii="Times New Roman" w:hAnsi="Times New Roman" w:cs="Times New Roman"/>
              </w:rPr>
            </w:pPr>
            <w:r>
              <w:rPr>
                <w:rFonts w:ascii="Times New Roman" w:hAnsi="Times New Roman" w:cs="Times New Roman"/>
              </w:rPr>
              <w:t>30</w:t>
            </w:r>
          </w:p>
        </w:tc>
        <w:tc>
          <w:tcPr>
            <w:tcW w:w="851" w:type="dxa"/>
            <w:tcBorders>
              <w:left w:val="single" w:sz="4" w:space="0" w:color="auto"/>
              <w:bottom w:val="single" w:sz="4" w:space="0" w:color="auto"/>
              <w:right w:val="single" w:sz="4" w:space="0" w:color="auto"/>
            </w:tcBorders>
          </w:tcPr>
          <w:p w14:paraId="7E664546" w14:textId="39FCCBEE" w:rsidR="004322B5" w:rsidRDefault="004322B5" w:rsidP="004322B5">
            <w:pPr>
              <w:autoSpaceDE w:val="0"/>
              <w:autoSpaceDN w:val="0"/>
              <w:jc w:val="center"/>
              <w:rPr>
                <w:rFonts w:ascii="Times New Roman" w:hAnsi="Times New Roman" w:cs="Times New Roman"/>
              </w:rPr>
            </w:pPr>
            <w:r>
              <w:rPr>
                <w:rFonts w:ascii="Times New Roman" w:hAnsi="Times New Roman" w:cs="Times New Roman"/>
              </w:rPr>
              <w:t>30</w:t>
            </w:r>
          </w:p>
        </w:tc>
      </w:tr>
      <w:tr w:rsidR="004322B5" w:rsidRPr="00A31F4F" w14:paraId="702991AC" w14:textId="77777777" w:rsidTr="004322B5">
        <w:trPr>
          <w:trHeight w:val="268"/>
        </w:trPr>
        <w:tc>
          <w:tcPr>
            <w:tcW w:w="79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5E521B" w14:textId="522BE786" w:rsidR="004322B5" w:rsidRPr="004322B5" w:rsidRDefault="004322B5" w:rsidP="004322B5">
            <w:pPr>
              <w:autoSpaceDE w:val="0"/>
              <w:autoSpaceDN w:val="0"/>
              <w:jc w:val="center"/>
              <w:rPr>
                <w:rFonts w:ascii="Times New Roman" w:hAnsi="Times New Roman" w:cs="Times New Roman"/>
                <w:b/>
                <w:bCs/>
              </w:rPr>
            </w:pPr>
            <w:r w:rsidRPr="004322B5">
              <w:rPr>
                <w:rFonts w:ascii="Times New Roman" w:hAnsi="Times New Roman" w:cs="Times New Roman"/>
                <w:b/>
                <w:bCs/>
              </w:rPr>
              <w:t>Всього самостійна робота</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809AE4" w14:textId="1932F41C" w:rsidR="004322B5" w:rsidRPr="004322B5" w:rsidRDefault="007D5373" w:rsidP="004322B5">
            <w:pPr>
              <w:autoSpaceDE w:val="0"/>
              <w:autoSpaceDN w:val="0"/>
              <w:jc w:val="center"/>
              <w:rPr>
                <w:rFonts w:ascii="Times New Roman" w:hAnsi="Times New Roman" w:cs="Times New Roman"/>
                <w:b/>
                <w:bCs/>
              </w:rPr>
            </w:pPr>
            <w:r>
              <w:rPr>
                <w:rFonts w:ascii="Times New Roman" w:hAnsi="Times New Roman" w:cs="Times New Roman"/>
                <w:b/>
                <w:bCs/>
              </w:rPr>
              <w:t>6</w:t>
            </w:r>
            <w:r w:rsidR="004322B5" w:rsidRPr="004322B5">
              <w:rPr>
                <w:rFonts w:ascii="Times New Roman" w:hAnsi="Times New Roman" w:cs="Times New Roman"/>
                <w:b/>
                <w:bCs/>
              </w:rPr>
              <w:t>8</w:t>
            </w:r>
          </w:p>
        </w:tc>
        <w:tc>
          <w:tcPr>
            <w:tcW w:w="851" w:type="dxa"/>
            <w:tcBorders>
              <w:left w:val="single" w:sz="4" w:space="0" w:color="auto"/>
              <w:right w:val="single" w:sz="4" w:space="0" w:color="auto"/>
            </w:tcBorders>
            <w:shd w:val="clear" w:color="auto" w:fill="F2F2F2" w:themeFill="background1" w:themeFillShade="F2"/>
          </w:tcPr>
          <w:p w14:paraId="62C308CC" w14:textId="27FBE152" w:rsidR="004322B5" w:rsidRPr="004322B5" w:rsidRDefault="007D5373" w:rsidP="004322B5">
            <w:pPr>
              <w:autoSpaceDE w:val="0"/>
              <w:autoSpaceDN w:val="0"/>
              <w:jc w:val="center"/>
              <w:rPr>
                <w:rFonts w:ascii="Times New Roman" w:hAnsi="Times New Roman" w:cs="Times New Roman"/>
                <w:b/>
                <w:bCs/>
              </w:rPr>
            </w:pPr>
            <w:r>
              <w:rPr>
                <w:rFonts w:ascii="Times New Roman" w:hAnsi="Times New Roman" w:cs="Times New Roman"/>
                <w:b/>
                <w:bCs/>
              </w:rPr>
              <w:t>89</w:t>
            </w:r>
          </w:p>
        </w:tc>
      </w:tr>
      <w:tr w:rsidR="004322B5" w:rsidRPr="00A31F4F" w14:paraId="66C34FA6" w14:textId="77777777" w:rsidTr="009B079D">
        <w:trPr>
          <w:trHeight w:val="268"/>
        </w:trPr>
        <w:tc>
          <w:tcPr>
            <w:tcW w:w="9668" w:type="dxa"/>
            <w:gridSpan w:val="4"/>
            <w:tcBorders>
              <w:top w:val="single" w:sz="4" w:space="0" w:color="auto"/>
              <w:left w:val="single" w:sz="4" w:space="0" w:color="auto"/>
              <w:bottom w:val="single" w:sz="4" w:space="0" w:color="auto"/>
              <w:right w:val="single" w:sz="4" w:space="0" w:color="auto"/>
            </w:tcBorders>
            <w:shd w:val="clear" w:color="auto" w:fill="auto"/>
          </w:tcPr>
          <w:p w14:paraId="729C06F1" w14:textId="3D191339" w:rsidR="004322B5" w:rsidRDefault="004322B5" w:rsidP="004322B5">
            <w:pPr>
              <w:autoSpaceDE w:val="0"/>
              <w:autoSpaceDN w:val="0"/>
              <w:jc w:val="both"/>
              <w:rPr>
                <w:rFonts w:ascii="Times New Roman" w:hAnsi="Times New Roman" w:cs="Times New Roman"/>
                <w:b/>
                <w:bCs/>
              </w:rPr>
            </w:pPr>
            <w:r w:rsidRPr="00F24EE6">
              <w:rPr>
                <w:rFonts w:ascii="Times New Roman" w:hAnsi="Times New Roman" w:cs="Times New Roman"/>
                <w:b/>
                <w:bCs/>
                <w:i/>
                <w:sz w:val="28"/>
                <w:szCs w:val="28"/>
              </w:rPr>
              <w:t>*</w:t>
            </w:r>
            <w:r w:rsidRPr="00F24EE6">
              <w:rPr>
                <w:rFonts w:ascii="Times New Roman" w:hAnsi="Times New Roman" w:cs="Times New Roman"/>
                <w:i/>
                <w:sz w:val="20"/>
                <w:szCs w:val="20"/>
              </w:rPr>
              <w:t xml:space="preserve">  </w:t>
            </w:r>
            <w:r w:rsidRPr="004322B5">
              <w:rPr>
                <w:rFonts w:ascii="Times New Roman" w:hAnsi="Times New Roman" w:cs="Times New Roman"/>
                <w:i/>
                <w:iCs/>
              </w:rPr>
              <w:t xml:space="preserve">Питання для самостійної підготовки та виконання індивідуальної роботи (у вигляді контрольної роботи) наведені у вигляді </w:t>
            </w:r>
            <w:r w:rsidRPr="004322B5">
              <w:rPr>
                <w:rFonts w:ascii="Times New Roman" w:hAnsi="Times New Roman" w:cs="Times New Roman"/>
                <w:i/>
              </w:rPr>
              <w:t xml:space="preserve">методичних рекомендацій (вказівок) </w:t>
            </w:r>
            <w:r w:rsidRPr="004322B5">
              <w:rPr>
                <w:rFonts w:ascii="Times New Roman" w:hAnsi="Times New Roman" w:cs="Times New Roman"/>
                <w:i/>
                <w:iCs/>
              </w:rPr>
              <w:t xml:space="preserve">в СЕЗН ЗНУ  </w:t>
            </w:r>
            <w:hyperlink r:id="rId10" w:history="1">
              <w:r w:rsidRPr="004322B5">
                <w:rPr>
                  <w:rStyle w:val="a3"/>
                  <w:rFonts w:ascii="Times New Roman" w:hAnsi="Times New Roman" w:cs="Times New Roman"/>
                  <w:color w:val="auto"/>
                  <w:u w:val="none"/>
                </w:rPr>
                <w:t>https://moodle.znu.edu.ua/course/view.php?id=</w:t>
              </w:r>
              <w:r w:rsidR="007D5373" w:rsidRPr="007D5373">
                <w:rPr>
                  <w:rStyle w:val="a3"/>
                  <w:rFonts w:ascii="Times New Roman" w:hAnsi="Times New Roman" w:cs="Times New Roman"/>
                  <w:color w:val="auto"/>
                  <w:u w:val="none"/>
                </w:rPr>
                <w:t>15133</w:t>
              </w:r>
            </w:hyperlink>
          </w:p>
        </w:tc>
      </w:tr>
    </w:tbl>
    <w:p w14:paraId="30006DB0" w14:textId="02BA533A" w:rsidR="00B56C83" w:rsidRDefault="00F24EE6" w:rsidP="00D94079">
      <w:pPr>
        <w:autoSpaceDN w:val="0"/>
        <w:spacing w:before="120" w:after="120"/>
        <w:jc w:val="center"/>
        <w:rPr>
          <w:rFonts w:ascii="Times New Roman" w:hAnsi="Times New Roman" w:cs="Times New Roman"/>
          <w:b/>
          <w:sz w:val="32"/>
          <w:szCs w:val="32"/>
        </w:rPr>
      </w:pPr>
      <w:r w:rsidRPr="00D94079">
        <w:rPr>
          <w:rFonts w:ascii="Times New Roman" w:hAnsi="Times New Roman" w:cs="Times New Roman"/>
          <w:b/>
          <w:sz w:val="32"/>
          <w:szCs w:val="32"/>
        </w:rPr>
        <w:t>8</w:t>
      </w:r>
      <w:r w:rsidR="00B56C83" w:rsidRPr="00D94079">
        <w:rPr>
          <w:rFonts w:ascii="Times New Roman" w:hAnsi="Times New Roman" w:cs="Times New Roman"/>
          <w:b/>
          <w:sz w:val="32"/>
          <w:szCs w:val="32"/>
        </w:rPr>
        <w:t xml:space="preserve">. Види і зміст контрольних заходів </w:t>
      </w:r>
    </w:p>
    <w:p w14:paraId="41178900" w14:textId="26BA410C" w:rsidR="00D94079" w:rsidRPr="00942CCC" w:rsidRDefault="00D94079" w:rsidP="003C14E7">
      <w:pPr>
        <w:tabs>
          <w:tab w:val="left" w:pos="5387"/>
        </w:tabs>
        <w:spacing w:before="120" w:after="120"/>
        <w:ind w:firstLine="709"/>
        <w:jc w:val="center"/>
        <w:rPr>
          <w:rFonts w:ascii="Times New Roman" w:hAnsi="Times New Roman" w:cs="Times New Roman"/>
          <w:b/>
          <w:bCs/>
          <w:sz w:val="28"/>
          <w:szCs w:val="28"/>
        </w:rPr>
      </w:pPr>
      <w:bookmarkStart w:id="9" w:name="_Hlk172972154"/>
      <w:r w:rsidRPr="00942CCC">
        <w:rPr>
          <w:rFonts w:ascii="Times New Roman" w:hAnsi="Times New Roman" w:cs="Times New Roman"/>
          <w:b/>
          <w:bCs/>
          <w:sz w:val="28"/>
          <w:szCs w:val="28"/>
        </w:rPr>
        <w:t>Поточний контроль</w:t>
      </w:r>
    </w:p>
    <w:tbl>
      <w:tblPr>
        <w:tblW w:w="967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86"/>
        <w:gridCol w:w="2977"/>
        <w:gridCol w:w="2975"/>
        <w:gridCol w:w="713"/>
        <w:gridCol w:w="6"/>
      </w:tblGrid>
      <w:tr w:rsidR="00B56C83" w:rsidRPr="00942CCC" w14:paraId="662B2082" w14:textId="77777777" w:rsidTr="00B03A40">
        <w:trPr>
          <w:gridAfter w:val="1"/>
          <w:wAfter w:w="6" w:type="dxa"/>
          <w:trHeight w:val="575"/>
        </w:trPr>
        <w:tc>
          <w:tcPr>
            <w:tcW w:w="1413" w:type="dxa"/>
            <w:tcBorders>
              <w:top w:val="single" w:sz="4" w:space="0" w:color="auto"/>
              <w:left w:val="single" w:sz="4" w:space="0" w:color="auto"/>
              <w:bottom w:val="single" w:sz="4" w:space="0" w:color="auto"/>
              <w:right w:val="single" w:sz="4" w:space="0" w:color="auto"/>
            </w:tcBorders>
            <w:hideMark/>
          </w:tcPr>
          <w:p w14:paraId="725AFBBF" w14:textId="77777777" w:rsidR="00F24EE6" w:rsidRPr="00942CCC" w:rsidRDefault="00F24EE6" w:rsidP="003C14E7">
            <w:pPr>
              <w:pStyle w:val="Default"/>
              <w:tabs>
                <w:tab w:val="left" w:pos="5387"/>
              </w:tabs>
              <w:jc w:val="center"/>
              <w:rPr>
                <w:rFonts w:ascii="Times New Roman" w:hAnsi="Times New Roman" w:cs="Times New Roman"/>
                <w:b/>
                <w:bCs/>
                <w:sz w:val="22"/>
                <w:szCs w:val="22"/>
                <w:lang w:val="uk-UA"/>
              </w:rPr>
            </w:pPr>
            <w:r w:rsidRPr="00942CCC">
              <w:rPr>
                <w:rFonts w:ascii="Times New Roman" w:hAnsi="Times New Roman" w:cs="Times New Roman"/>
                <w:b/>
                <w:bCs/>
                <w:sz w:val="22"/>
                <w:szCs w:val="22"/>
                <w:lang w:val="uk-UA"/>
              </w:rPr>
              <w:t xml:space="preserve">№ змістового </w:t>
            </w:r>
          </w:p>
          <w:p w14:paraId="732ABBF5" w14:textId="2778BD48" w:rsidR="00B56C83" w:rsidRPr="00942CCC" w:rsidRDefault="00F24EE6" w:rsidP="003C14E7">
            <w:pPr>
              <w:tabs>
                <w:tab w:val="left" w:pos="5387"/>
              </w:tabs>
              <w:autoSpaceDE w:val="0"/>
              <w:autoSpaceDN w:val="0"/>
              <w:jc w:val="center"/>
              <w:rPr>
                <w:rFonts w:ascii="Times New Roman" w:hAnsi="Times New Roman" w:cs="Times New Roman"/>
                <w:b/>
                <w:sz w:val="20"/>
                <w:szCs w:val="20"/>
                <w:lang w:eastAsia="en-US"/>
              </w:rPr>
            </w:pPr>
            <w:r w:rsidRPr="00942CCC">
              <w:rPr>
                <w:rFonts w:ascii="Times New Roman" w:hAnsi="Times New Roman" w:cs="Times New Roman"/>
                <w:b/>
                <w:bCs/>
                <w:sz w:val="22"/>
                <w:szCs w:val="22"/>
              </w:rPr>
              <w:t>модуля</w:t>
            </w:r>
          </w:p>
        </w:tc>
        <w:tc>
          <w:tcPr>
            <w:tcW w:w="1586" w:type="dxa"/>
            <w:tcBorders>
              <w:top w:val="single" w:sz="4" w:space="0" w:color="auto"/>
              <w:left w:val="single" w:sz="4" w:space="0" w:color="auto"/>
              <w:bottom w:val="single" w:sz="4" w:space="0" w:color="auto"/>
              <w:right w:val="single" w:sz="4" w:space="0" w:color="auto"/>
            </w:tcBorders>
            <w:hideMark/>
          </w:tcPr>
          <w:p w14:paraId="49799F3D" w14:textId="77777777" w:rsidR="00B56C83" w:rsidRPr="00942CCC" w:rsidRDefault="00B56C83" w:rsidP="003C14E7">
            <w:pPr>
              <w:tabs>
                <w:tab w:val="left" w:pos="5387"/>
              </w:tabs>
              <w:autoSpaceDE w:val="0"/>
              <w:autoSpaceDN w:val="0"/>
              <w:jc w:val="center"/>
              <w:rPr>
                <w:rFonts w:ascii="Times New Roman" w:hAnsi="Times New Roman" w:cs="Times New Roman"/>
                <w:b/>
                <w:sz w:val="20"/>
                <w:szCs w:val="20"/>
                <w:lang w:eastAsia="en-US"/>
              </w:rPr>
            </w:pPr>
            <w:r w:rsidRPr="00942CCC">
              <w:rPr>
                <w:rFonts w:ascii="Times New Roman" w:hAnsi="Times New Roman" w:cs="Times New Roman"/>
                <w:b/>
                <w:sz w:val="20"/>
                <w:szCs w:val="20"/>
              </w:rPr>
              <w:t>Вид контрольного заходу</w:t>
            </w:r>
          </w:p>
        </w:tc>
        <w:tc>
          <w:tcPr>
            <w:tcW w:w="2977" w:type="dxa"/>
            <w:tcBorders>
              <w:top w:val="single" w:sz="4" w:space="0" w:color="auto"/>
              <w:left w:val="single" w:sz="4" w:space="0" w:color="auto"/>
              <w:bottom w:val="single" w:sz="4" w:space="0" w:color="auto"/>
              <w:right w:val="single" w:sz="4" w:space="0" w:color="auto"/>
            </w:tcBorders>
            <w:hideMark/>
          </w:tcPr>
          <w:p w14:paraId="59DEBD1A" w14:textId="77777777" w:rsidR="00B56C83" w:rsidRPr="00942CCC" w:rsidRDefault="00B56C83" w:rsidP="003C14E7">
            <w:pPr>
              <w:tabs>
                <w:tab w:val="left" w:pos="5387"/>
              </w:tabs>
              <w:autoSpaceDE w:val="0"/>
              <w:autoSpaceDN w:val="0"/>
              <w:jc w:val="center"/>
              <w:rPr>
                <w:rFonts w:ascii="Times New Roman" w:hAnsi="Times New Roman" w:cs="Times New Roman"/>
                <w:b/>
                <w:sz w:val="20"/>
                <w:szCs w:val="20"/>
                <w:lang w:eastAsia="en-US"/>
              </w:rPr>
            </w:pPr>
            <w:r w:rsidRPr="00942CCC">
              <w:rPr>
                <w:rFonts w:ascii="Times New Roman" w:hAnsi="Times New Roman" w:cs="Times New Roman"/>
                <w:b/>
                <w:sz w:val="20"/>
                <w:szCs w:val="20"/>
              </w:rPr>
              <w:t>Зміст контрольного заходу*</w:t>
            </w:r>
          </w:p>
        </w:tc>
        <w:tc>
          <w:tcPr>
            <w:tcW w:w="2975" w:type="dxa"/>
            <w:tcBorders>
              <w:top w:val="single" w:sz="4" w:space="0" w:color="auto"/>
              <w:left w:val="single" w:sz="4" w:space="0" w:color="auto"/>
              <w:bottom w:val="single" w:sz="4" w:space="0" w:color="auto"/>
              <w:right w:val="single" w:sz="4" w:space="0" w:color="auto"/>
            </w:tcBorders>
            <w:hideMark/>
          </w:tcPr>
          <w:p w14:paraId="51097565" w14:textId="77777777" w:rsidR="00B56C83" w:rsidRPr="00942CCC" w:rsidRDefault="00B56C83" w:rsidP="003C14E7">
            <w:pPr>
              <w:tabs>
                <w:tab w:val="left" w:pos="5387"/>
              </w:tabs>
              <w:autoSpaceDE w:val="0"/>
              <w:autoSpaceDN w:val="0"/>
              <w:jc w:val="center"/>
              <w:rPr>
                <w:rFonts w:ascii="Times New Roman" w:hAnsi="Times New Roman" w:cs="Times New Roman"/>
                <w:b/>
                <w:sz w:val="20"/>
                <w:szCs w:val="20"/>
              </w:rPr>
            </w:pPr>
            <w:r w:rsidRPr="00942CCC">
              <w:rPr>
                <w:rFonts w:ascii="Times New Roman" w:hAnsi="Times New Roman" w:cs="Times New Roman"/>
                <w:b/>
                <w:sz w:val="20"/>
                <w:szCs w:val="20"/>
              </w:rPr>
              <w:t>Критерії оцінювання</w:t>
            </w:r>
          </w:p>
          <w:p w14:paraId="72E9938E" w14:textId="77777777" w:rsidR="00B56C83" w:rsidRPr="00942CCC" w:rsidRDefault="00B56C83" w:rsidP="003C14E7">
            <w:pPr>
              <w:tabs>
                <w:tab w:val="left" w:pos="5387"/>
              </w:tabs>
              <w:autoSpaceDE w:val="0"/>
              <w:autoSpaceDN w:val="0"/>
              <w:jc w:val="center"/>
              <w:rPr>
                <w:rFonts w:ascii="Times New Roman" w:hAnsi="Times New Roman" w:cs="Times New Roman"/>
                <w:b/>
                <w:sz w:val="20"/>
                <w:szCs w:val="20"/>
                <w:lang w:eastAsia="en-US"/>
              </w:rPr>
            </w:pPr>
            <w:r w:rsidRPr="00942CCC">
              <w:rPr>
                <w:rFonts w:ascii="Times New Roman" w:hAnsi="Times New Roman" w:cs="Times New Roman"/>
                <w:b/>
                <w:sz w:val="20"/>
                <w:szCs w:val="20"/>
              </w:rPr>
              <w:t>та термін виконання*</w:t>
            </w:r>
          </w:p>
        </w:tc>
        <w:tc>
          <w:tcPr>
            <w:tcW w:w="713" w:type="dxa"/>
            <w:tcBorders>
              <w:top w:val="single" w:sz="4" w:space="0" w:color="auto"/>
              <w:left w:val="single" w:sz="4" w:space="0" w:color="auto"/>
              <w:bottom w:val="single" w:sz="4" w:space="0" w:color="auto"/>
              <w:right w:val="single" w:sz="4" w:space="0" w:color="auto"/>
            </w:tcBorders>
            <w:hideMark/>
          </w:tcPr>
          <w:p w14:paraId="05CEB60F" w14:textId="77777777" w:rsidR="00B56C83" w:rsidRPr="00942CCC" w:rsidRDefault="00B56C83" w:rsidP="003C14E7">
            <w:pPr>
              <w:tabs>
                <w:tab w:val="left" w:pos="5387"/>
              </w:tabs>
              <w:autoSpaceDE w:val="0"/>
              <w:autoSpaceDN w:val="0"/>
              <w:jc w:val="center"/>
              <w:rPr>
                <w:rFonts w:ascii="Times New Roman" w:hAnsi="Times New Roman" w:cs="Times New Roman"/>
                <w:b/>
                <w:sz w:val="20"/>
                <w:szCs w:val="20"/>
              </w:rPr>
            </w:pPr>
            <w:r w:rsidRPr="00942CCC">
              <w:rPr>
                <w:rFonts w:ascii="Times New Roman" w:hAnsi="Times New Roman" w:cs="Times New Roman"/>
                <w:b/>
                <w:sz w:val="20"/>
                <w:szCs w:val="20"/>
              </w:rPr>
              <w:t>Усього балів</w:t>
            </w:r>
          </w:p>
        </w:tc>
      </w:tr>
      <w:tr w:rsidR="00B56C83" w:rsidRPr="00942CCC" w14:paraId="4BC55F84" w14:textId="77777777" w:rsidTr="00B03A40">
        <w:trPr>
          <w:gridAfter w:val="1"/>
          <w:wAfter w:w="6" w:type="dxa"/>
          <w:trHeight w:val="96"/>
        </w:trPr>
        <w:tc>
          <w:tcPr>
            <w:tcW w:w="1413" w:type="dxa"/>
            <w:tcBorders>
              <w:top w:val="single" w:sz="4" w:space="0" w:color="auto"/>
              <w:left w:val="single" w:sz="4" w:space="0" w:color="auto"/>
              <w:bottom w:val="single" w:sz="4" w:space="0" w:color="auto"/>
              <w:right w:val="single" w:sz="4" w:space="0" w:color="auto"/>
            </w:tcBorders>
          </w:tcPr>
          <w:p w14:paraId="1F8B0ADF" w14:textId="77777777" w:rsidR="00B56C83" w:rsidRPr="00942CCC" w:rsidRDefault="00B56C83" w:rsidP="003C14E7">
            <w:pPr>
              <w:tabs>
                <w:tab w:val="left" w:pos="5387"/>
              </w:tabs>
              <w:autoSpaceDE w:val="0"/>
              <w:autoSpaceDN w:val="0"/>
              <w:jc w:val="center"/>
              <w:rPr>
                <w:rFonts w:ascii="Times New Roman" w:hAnsi="Times New Roman" w:cs="Times New Roman"/>
                <w:b/>
                <w:i/>
                <w:sz w:val="16"/>
                <w:szCs w:val="16"/>
              </w:rPr>
            </w:pPr>
            <w:r w:rsidRPr="00942CCC">
              <w:rPr>
                <w:rFonts w:ascii="Times New Roman" w:hAnsi="Times New Roman" w:cs="Times New Roman"/>
                <w:b/>
                <w:i/>
                <w:sz w:val="16"/>
                <w:szCs w:val="16"/>
              </w:rPr>
              <w:t>1</w:t>
            </w:r>
          </w:p>
        </w:tc>
        <w:tc>
          <w:tcPr>
            <w:tcW w:w="1586" w:type="dxa"/>
            <w:tcBorders>
              <w:top w:val="single" w:sz="4" w:space="0" w:color="auto"/>
              <w:left w:val="single" w:sz="4" w:space="0" w:color="auto"/>
              <w:bottom w:val="single" w:sz="4" w:space="0" w:color="auto"/>
              <w:right w:val="single" w:sz="4" w:space="0" w:color="auto"/>
            </w:tcBorders>
          </w:tcPr>
          <w:p w14:paraId="342CD937" w14:textId="77777777" w:rsidR="00B56C83" w:rsidRPr="00942CCC" w:rsidRDefault="00B56C83" w:rsidP="003C14E7">
            <w:pPr>
              <w:tabs>
                <w:tab w:val="left" w:pos="5387"/>
              </w:tabs>
              <w:autoSpaceDE w:val="0"/>
              <w:autoSpaceDN w:val="0"/>
              <w:jc w:val="center"/>
              <w:rPr>
                <w:rFonts w:ascii="Times New Roman" w:hAnsi="Times New Roman" w:cs="Times New Roman"/>
                <w:b/>
                <w:i/>
                <w:sz w:val="16"/>
                <w:szCs w:val="16"/>
              </w:rPr>
            </w:pPr>
            <w:r w:rsidRPr="00942CCC">
              <w:rPr>
                <w:rFonts w:ascii="Times New Roman" w:hAnsi="Times New Roman" w:cs="Times New Roman"/>
                <w:b/>
                <w:i/>
                <w:sz w:val="16"/>
                <w:szCs w:val="16"/>
              </w:rPr>
              <w:t>2</w:t>
            </w:r>
          </w:p>
        </w:tc>
        <w:tc>
          <w:tcPr>
            <w:tcW w:w="2977" w:type="dxa"/>
            <w:tcBorders>
              <w:top w:val="single" w:sz="4" w:space="0" w:color="auto"/>
              <w:left w:val="single" w:sz="4" w:space="0" w:color="auto"/>
              <w:bottom w:val="single" w:sz="4" w:space="0" w:color="auto"/>
              <w:right w:val="single" w:sz="4" w:space="0" w:color="auto"/>
            </w:tcBorders>
          </w:tcPr>
          <w:p w14:paraId="3795E268" w14:textId="77777777" w:rsidR="00B56C83" w:rsidRPr="00942CCC" w:rsidRDefault="00B56C83" w:rsidP="003C14E7">
            <w:pPr>
              <w:tabs>
                <w:tab w:val="left" w:pos="5387"/>
              </w:tabs>
              <w:autoSpaceDE w:val="0"/>
              <w:autoSpaceDN w:val="0"/>
              <w:jc w:val="center"/>
              <w:rPr>
                <w:rFonts w:ascii="Times New Roman" w:hAnsi="Times New Roman" w:cs="Times New Roman"/>
                <w:b/>
                <w:i/>
                <w:sz w:val="16"/>
                <w:szCs w:val="16"/>
              </w:rPr>
            </w:pPr>
            <w:r w:rsidRPr="00942CCC">
              <w:rPr>
                <w:rFonts w:ascii="Times New Roman" w:hAnsi="Times New Roman" w:cs="Times New Roman"/>
                <w:b/>
                <w:i/>
                <w:sz w:val="16"/>
                <w:szCs w:val="16"/>
              </w:rPr>
              <w:t>3</w:t>
            </w:r>
          </w:p>
        </w:tc>
        <w:tc>
          <w:tcPr>
            <w:tcW w:w="2975" w:type="dxa"/>
            <w:tcBorders>
              <w:top w:val="single" w:sz="4" w:space="0" w:color="auto"/>
              <w:left w:val="single" w:sz="4" w:space="0" w:color="auto"/>
              <w:bottom w:val="single" w:sz="4" w:space="0" w:color="auto"/>
              <w:right w:val="single" w:sz="4" w:space="0" w:color="auto"/>
            </w:tcBorders>
          </w:tcPr>
          <w:p w14:paraId="0C1B77F1" w14:textId="77777777" w:rsidR="00B56C83" w:rsidRPr="00942CCC" w:rsidRDefault="00B56C83" w:rsidP="003C14E7">
            <w:pPr>
              <w:tabs>
                <w:tab w:val="left" w:pos="5387"/>
              </w:tabs>
              <w:autoSpaceDE w:val="0"/>
              <w:autoSpaceDN w:val="0"/>
              <w:jc w:val="center"/>
              <w:rPr>
                <w:rFonts w:ascii="Times New Roman" w:hAnsi="Times New Roman" w:cs="Times New Roman"/>
                <w:b/>
                <w:i/>
                <w:sz w:val="16"/>
                <w:szCs w:val="16"/>
              </w:rPr>
            </w:pPr>
            <w:r w:rsidRPr="00942CCC">
              <w:rPr>
                <w:rFonts w:ascii="Times New Roman" w:hAnsi="Times New Roman" w:cs="Times New Roman"/>
                <w:b/>
                <w:i/>
                <w:sz w:val="16"/>
                <w:szCs w:val="16"/>
              </w:rPr>
              <w:t>4</w:t>
            </w:r>
          </w:p>
        </w:tc>
        <w:tc>
          <w:tcPr>
            <w:tcW w:w="713" w:type="dxa"/>
            <w:tcBorders>
              <w:top w:val="single" w:sz="4" w:space="0" w:color="auto"/>
              <w:left w:val="single" w:sz="4" w:space="0" w:color="auto"/>
              <w:bottom w:val="single" w:sz="4" w:space="0" w:color="auto"/>
              <w:right w:val="single" w:sz="4" w:space="0" w:color="auto"/>
            </w:tcBorders>
          </w:tcPr>
          <w:p w14:paraId="14D508F5" w14:textId="77777777" w:rsidR="00B56C83" w:rsidRPr="00942CCC" w:rsidRDefault="00B56C83" w:rsidP="003C14E7">
            <w:pPr>
              <w:tabs>
                <w:tab w:val="left" w:pos="5387"/>
              </w:tabs>
              <w:autoSpaceDE w:val="0"/>
              <w:autoSpaceDN w:val="0"/>
              <w:jc w:val="center"/>
              <w:rPr>
                <w:rFonts w:ascii="Times New Roman" w:hAnsi="Times New Roman" w:cs="Times New Roman"/>
                <w:b/>
                <w:i/>
                <w:sz w:val="16"/>
                <w:szCs w:val="16"/>
              </w:rPr>
            </w:pPr>
            <w:r w:rsidRPr="00942CCC">
              <w:rPr>
                <w:rFonts w:ascii="Times New Roman" w:hAnsi="Times New Roman" w:cs="Times New Roman"/>
                <w:b/>
                <w:i/>
                <w:sz w:val="16"/>
                <w:szCs w:val="16"/>
              </w:rPr>
              <w:t>5</w:t>
            </w:r>
          </w:p>
        </w:tc>
      </w:tr>
      <w:tr w:rsidR="00B56C83" w:rsidRPr="00942CCC" w14:paraId="6648176C" w14:textId="77777777" w:rsidTr="00B03A40">
        <w:trPr>
          <w:trHeight w:val="343"/>
        </w:trPr>
        <w:tc>
          <w:tcPr>
            <w:tcW w:w="967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EE33DA" w14:textId="33773650" w:rsidR="00B56C83" w:rsidRPr="00942CCC" w:rsidRDefault="00B56C83" w:rsidP="003C14E7">
            <w:pPr>
              <w:tabs>
                <w:tab w:val="left" w:pos="5387"/>
              </w:tabs>
              <w:autoSpaceDE w:val="0"/>
              <w:autoSpaceDN w:val="0"/>
              <w:jc w:val="center"/>
              <w:rPr>
                <w:rFonts w:ascii="Times New Roman" w:hAnsi="Times New Roman" w:cs="Times New Roman"/>
                <w:b/>
                <w:lang w:eastAsia="en-US"/>
              </w:rPr>
            </w:pPr>
            <w:r w:rsidRPr="00942CCC">
              <w:rPr>
                <w:rFonts w:ascii="Times New Roman" w:hAnsi="Times New Roman" w:cs="Times New Roman"/>
                <w:b/>
                <w:lang w:eastAsia="en-US"/>
              </w:rPr>
              <w:t>Поточний контроль</w:t>
            </w:r>
            <w:r w:rsidR="00D11C9F" w:rsidRPr="00942CCC">
              <w:rPr>
                <w:rFonts w:ascii="Times New Roman" w:hAnsi="Times New Roman" w:cs="Times New Roman"/>
                <w:b/>
                <w:lang w:eastAsia="en-US"/>
              </w:rPr>
              <w:t xml:space="preserve"> / </w:t>
            </w:r>
            <w:r w:rsidR="00D11C9F" w:rsidRPr="00942CCC">
              <w:rPr>
                <w:rFonts w:ascii="Times New Roman" w:hAnsi="Times New Roman" w:cs="Times New Roman"/>
                <w:b/>
                <w:i/>
                <w:iCs/>
                <w:lang w:eastAsia="en-US"/>
              </w:rPr>
              <w:t>денна (очна) форма навчання</w:t>
            </w:r>
          </w:p>
        </w:tc>
      </w:tr>
      <w:tr w:rsidR="00C03F49" w:rsidRPr="00942CCC" w14:paraId="70E7E9F4" w14:textId="77777777" w:rsidTr="00B03A40">
        <w:trPr>
          <w:gridAfter w:val="1"/>
          <w:wAfter w:w="6" w:type="dxa"/>
          <w:trHeight w:val="352"/>
        </w:trPr>
        <w:tc>
          <w:tcPr>
            <w:tcW w:w="1413" w:type="dxa"/>
            <w:tcBorders>
              <w:top w:val="single" w:sz="4" w:space="0" w:color="auto"/>
              <w:left w:val="single" w:sz="4" w:space="0" w:color="auto"/>
              <w:bottom w:val="single" w:sz="4" w:space="0" w:color="auto"/>
              <w:right w:val="single" w:sz="4" w:space="0" w:color="auto"/>
            </w:tcBorders>
            <w:hideMark/>
          </w:tcPr>
          <w:p w14:paraId="61B1D816" w14:textId="77777777" w:rsidR="00C03F49" w:rsidRPr="00942CCC" w:rsidRDefault="00C03F49" w:rsidP="003C14E7">
            <w:pPr>
              <w:tabs>
                <w:tab w:val="left" w:pos="5387"/>
              </w:tabs>
              <w:autoSpaceDE w:val="0"/>
              <w:autoSpaceDN w:val="0"/>
              <w:jc w:val="center"/>
              <w:rPr>
                <w:rFonts w:ascii="Times New Roman" w:hAnsi="Times New Roman" w:cs="Times New Roman"/>
                <w:b/>
                <w:bCs/>
              </w:rPr>
            </w:pPr>
          </w:p>
          <w:p w14:paraId="76B7735B" w14:textId="5A6169C8" w:rsidR="00C03F49" w:rsidRPr="00942CCC" w:rsidRDefault="00C03F49" w:rsidP="003C14E7">
            <w:pPr>
              <w:tabs>
                <w:tab w:val="left" w:pos="5387"/>
              </w:tabs>
              <w:autoSpaceDE w:val="0"/>
              <w:autoSpaceDN w:val="0"/>
              <w:jc w:val="center"/>
              <w:rPr>
                <w:rFonts w:ascii="Times New Roman" w:hAnsi="Times New Roman" w:cs="Times New Roman"/>
                <w:sz w:val="20"/>
                <w:szCs w:val="20"/>
                <w:lang w:eastAsia="en-US"/>
              </w:rPr>
            </w:pPr>
            <w:r w:rsidRPr="00942CCC">
              <w:rPr>
                <w:rFonts w:ascii="Times New Roman" w:hAnsi="Times New Roman" w:cs="Times New Roman"/>
                <w:b/>
                <w:bCs/>
              </w:rPr>
              <w:t>1</w:t>
            </w:r>
          </w:p>
        </w:tc>
        <w:tc>
          <w:tcPr>
            <w:tcW w:w="1586" w:type="dxa"/>
            <w:tcBorders>
              <w:top w:val="single" w:sz="4" w:space="0" w:color="auto"/>
              <w:left w:val="single" w:sz="4" w:space="0" w:color="auto"/>
              <w:bottom w:val="single" w:sz="4" w:space="0" w:color="auto"/>
              <w:right w:val="single" w:sz="4" w:space="0" w:color="auto"/>
            </w:tcBorders>
          </w:tcPr>
          <w:p w14:paraId="76D16430" w14:textId="5F115229" w:rsidR="00C03F49" w:rsidRPr="00942CCC" w:rsidRDefault="00C03F49" w:rsidP="003C14E7">
            <w:pPr>
              <w:tabs>
                <w:tab w:val="left" w:pos="5387"/>
              </w:tabs>
              <w:autoSpaceDE w:val="0"/>
              <w:autoSpaceDN w:val="0"/>
              <w:ind w:left="34" w:hanging="34"/>
              <w:rPr>
                <w:rFonts w:ascii="Times New Roman" w:hAnsi="Times New Roman" w:cs="Times New Roman"/>
                <w:sz w:val="20"/>
                <w:szCs w:val="20"/>
                <w:lang w:eastAsia="en-US"/>
              </w:rPr>
            </w:pPr>
            <w:r w:rsidRPr="00942CCC">
              <w:rPr>
                <w:rFonts w:ascii="Times New Roman" w:hAnsi="Times New Roman" w:cs="Times New Roman"/>
                <w:sz w:val="22"/>
                <w:szCs w:val="22"/>
              </w:rPr>
              <w:t>Практичне заняття 1</w:t>
            </w:r>
          </w:p>
        </w:tc>
        <w:tc>
          <w:tcPr>
            <w:tcW w:w="2977" w:type="dxa"/>
            <w:tcBorders>
              <w:top w:val="single" w:sz="4" w:space="0" w:color="auto"/>
              <w:left w:val="single" w:sz="4" w:space="0" w:color="auto"/>
              <w:bottom w:val="single" w:sz="4" w:space="0" w:color="auto"/>
              <w:right w:val="single" w:sz="4" w:space="0" w:color="auto"/>
            </w:tcBorders>
          </w:tcPr>
          <w:p w14:paraId="59FD88A3" w14:textId="43042098" w:rsidR="00C03F49" w:rsidRPr="00942CCC" w:rsidRDefault="00C03F49" w:rsidP="003C14E7">
            <w:pPr>
              <w:tabs>
                <w:tab w:val="left" w:pos="5387"/>
              </w:tabs>
              <w:autoSpaceDE w:val="0"/>
              <w:autoSpaceDN w:val="0"/>
              <w:ind w:right="-104"/>
              <w:rPr>
                <w:rFonts w:ascii="Times New Roman" w:hAnsi="Times New Roman" w:cs="Times New Roman"/>
                <w:sz w:val="20"/>
                <w:szCs w:val="20"/>
                <w:lang w:eastAsia="en-US"/>
              </w:rPr>
            </w:pPr>
            <w:r w:rsidRPr="00942CCC">
              <w:rPr>
                <w:rFonts w:ascii="Times New Roman" w:hAnsi="Times New Roman" w:cs="Times New Roman"/>
                <w:sz w:val="20"/>
                <w:szCs w:val="20"/>
              </w:rPr>
              <w:t>Усне опитування і обговорення питань заняття або підготовка письмової доповіді (реферату).  Групова робота на практичному занятті щодо ситуаційного кейсу</w:t>
            </w:r>
          </w:p>
        </w:tc>
        <w:tc>
          <w:tcPr>
            <w:tcW w:w="2975" w:type="dxa"/>
            <w:tcBorders>
              <w:top w:val="single" w:sz="4" w:space="0" w:color="auto"/>
              <w:left w:val="single" w:sz="4" w:space="0" w:color="auto"/>
              <w:bottom w:val="single" w:sz="4" w:space="0" w:color="auto"/>
              <w:right w:val="single" w:sz="4" w:space="0" w:color="auto"/>
            </w:tcBorders>
            <w:hideMark/>
          </w:tcPr>
          <w:p w14:paraId="6E6FB126" w14:textId="71326B94" w:rsidR="00C03F49" w:rsidRPr="00942CCC" w:rsidRDefault="00C03F49" w:rsidP="003C14E7">
            <w:pPr>
              <w:tabs>
                <w:tab w:val="left" w:pos="5387"/>
              </w:tabs>
              <w:ind w:right="60"/>
              <w:jc w:val="both"/>
              <w:rPr>
                <w:rFonts w:ascii="Times New Roman" w:hAnsi="Times New Roman" w:cs="Times New Roman"/>
                <w:sz w:val="20"/>
                <w:szCs w:val="20"/>
              </w:rPr>
            </w:pPr>
            <w:r w:rsidRPr="00942CCC">
              <w:rPr>
                <w:rFonts w:ascii="Times New Roman" w:hAnsi="Times New Roman" w:cs="Times New Roman"/>
                <w:i/>
                <w:color w:val="000000"/>
                <w:sz w:val="20"/>
                <w:szCs w:val="20"/>
              </w:rPr>
              <w:t>Теоретичні</w:t>
            </w:r>
            <w:r w:rsidRPr="00942CCC">
              <w:rPr>
                <w:rFonts w:ascii="Times New Roman" w:hAnsi="Times New Roman" w:cs="Times New Roman"/>
                <w:i/>
                <w:sz w:val="20"/>
                <w:szCs w:val="20"/>
              </w:rPr>
              <w:t xml:space="preserve">  питання оцінюються</w:t>
            </w:r>
            <w:r w:rsidRPr="00942CCC">
              <w:rPr>
                <w:rFonts w:ascii="Times New Roman" w:hAnsi="Times New Roman" w:cs="Times New Roman"/>
                <w:sz w:val="20"/>
                <w:szCs w:val="20"/>
              </w:rPr>
              <w:t xml:space="preserve">, до </w:t>
            </w:r>
            <w:r w:rsidR="007D5373" w:rsidRPr="00942CCC">
              <w:rPr>
                <w:rFonts w:ascii="Times New Roman" w:hAnsi="Times New Roman" w:cs="Times New Roman"/>
                <w:sz w:val="20"/>
                <w:szCs w:val="20"/>
              </w:rPr>
              <w:t>10</w:t>
            </w:r>
            <w:r w:rsidRPr="00942CCC">
              <w:rPr>
                <w:rFonts w:ascii="Times New Roman" w:hAnsi="Times New Roman" w:cs="Times New Roman"/>
                <w:sz w:val="20"/>
                <w:szCs w:val="20"/>
              </w:rPr>
              <w:t xml:space="preserve"> балів (до </w:t>
            </w:r>
            <w:r w:rsidR="00E76751" w:rsidRPr="00942CCC">
              <w:rPr>
                <w:rFonts w:ascii="Times New Roman" w:hAnsi="Times New Roman" w:cs="Times New Roman"/>
                <w:sz w:val="20"/>
                <w:szCs w:val="20"/>
              </w:rPr>
              <w:t>2</w:t>
            </w:r>
            <w:r w:rsidRPr="00942CCC">
              <w:rPr>
                <w:rFonts w:ascii="Times New Roman" w:hAnsi="Times New Roman" w:cs="Times New Roman"/>
                <w:sz w:val="20"/>
                <w:szCs w:val="20"/>
              </w:rPr>
              <w:t xml:space="preserve">-х балів по темі), розбір ситуаційного кейсу – до </w:t>
            </w:r>
            <w:r w:rsidR="007D5373" w:rsidRPr="00942CCC">
              <w:rPr>
                <w:rFonts w:ascii="Times New Roman" w:hAnsi="Times New Roman" w:cs="Times New Roman"/>
                <w:sz w:val="20"/>
                <w:szCs w:val="20"/>
              </w:rPr>
              <w:t>5</w:t>
            </w:r>
            <w:r w:rsidRPr="00942CCC">
              <w:rPr>
                <w:rFonts w:ascii="Times New Roman" w:hAnsi="Times New Roman" w:cs="Times New Roman"/>
                <w:sz w:val="20"/>
                <w:szCs w:val="20"/>
              </w:rPr>
              <w:t xml:space="preserve"> балів</w:t>
            </w:r>
          </w:p>
        </w:tc>
        <w:tc>
          <w:tcPr>
            <w:tcW w:w="713" w:type="dxa"/>
            <w:tcBorders>
              <w:top w:val="single" w:sz="4" w:space="0" w:color="auto"/>
              <w:left w:val="single" w:sz="4" w:space="0" w:color="auto"/>
              <w:bottom w:val="single" w:sz="4" w:space="0" w:color="auto"/>
              <w:right w:val="single" w:sz="4" w:space="0" w:color="auto"/>
            </w:tcBorders>
            <w:hideMark/>
          </w:tcPr>
          <w:p w14:paraId="4DEBFA23" w14:textId="3D80CAC5" w:rsidR="00C03F49" w:rsidRPr="00942CCC" w:rsidRDefault="007D5373" w:rsidP="003C14E7">
            <w:pPr>
              <w:tabs>
                <w:tab w:val="left" w:pos="5387"/>
              </w:tabs>
              <w:autoSpaceDE w:val="0"/>
              <w:autoSpaceDN w:val="0"/>
              <w:jc w:val="center"/>
              <w:rPr>
                <w:rFonts w:ascii="Times New Roman" w:hAnsi="Times New Roman" w:cs="Times New Roman"/>
                <w:b/>
                <w:sz w:val="20"/>
                <w:szCs w:val="20"/>
                <w:lang w:eastAsia="en-US"/>
              </w:rPr>
            </w:pPr>
            <w:r w:rsidRPr="00942CCC">
              <w:rPr>
                <w:rFonts w:ascii="Times New Roman" w:hAnsi="Times New Roman" w:cs="Times New Roman"/>
                <w:b/>
                <w:lang w:eastAsia="en-US"/>
              </w:rPr>
              <w:t>15</w:t>
            </w:r>
          </w:p>
        </w:tc>
      </w:tr>
      <w:tr w:rsidR="00E76751" w:rsidRPr="00942CCC" w14:paraId="0E704988" w14:textId="77777777" w:rsidTr="00B03A40">
        <w:trPr>
          <w:gridAfter w:val="1"/>
          <w:wAfter w:w="6" w:type="dxa"/>
          <w:trHeight w:val="352"/>
        </w:trPr>
        <w:tc>
          <w:tcPr>
            <w:tcW w:w="1413" w:type="dxa"/>
            <w:tcBorders>
              <w:top w:val="single" w:sz="4" w:space="0" w:color="auto"/>
              <w:left w:val="single" w:sz="4" w:space="0" w:color="auto"/>
              <w:right w:val="single" w:sz="4" w:space="0" w:color="auto"/>
            </w:tcBorders>
            <w:hideMark/>
          </w:tcPr>
          <w:p w14:paraId="17B463D5" w14:textId="4F424604" w:rsidR="00E76751" w:rsidRPr="00942CCC" w:rsidRDefault="00E76751" w:rsidP="003C14E7">
            <w:pPr>
              <w:tabs>
                <w:tab w:val="left" w:pos="5387"/>
              </w:tabs>
              <w:autoSpaceDE w:val="0"/>
              <w:autoSpaceDN w:val="0"/>
              <w:jc w:val="center"/>
              <w:rPr>
                <w:rFonts w:ascii="Times New Roman" w:hAnsi="Times New Roman" w:cs="Times New Roman"/>
                <w:b/>
                <w:bCs/>
              </w:rPr>
            </w:pPr>
            <w:r w:rsidRPr="00942CCC">
              <w:rPr>
                <w:rFonts w:ascii="Times New Roman" w:hAnsi="Times New Roman" w:cs="Times New Roman"/>
                <w:b/>
                <w:bCs/>
              </w:rPr>
              <w:t>2</w:t>
            </w:r>
          </w:p>
          <w:p w14:paraId="0C071C4C" w14:textId="5E2A5CB0" w:rsidR="00E76751" w:rsidRPr="00942CCC" w:rsidRDefault="00E76751" w:rsidP="003C14E7">
            <w:pPr>
              <w:tabs>
                <w:tab w:val="left" w:pos="5387"/>
              </w:tabs>
              <w:autoSpaceDE w:val="0"/>
              <w:autoSpaceDN w:val="0"/>
              <w:jc w:val="center"/>
              <w:rPr>
                <w:rFonts w:ascii="Times New Roman" w:hAnsi="Times New Roman" w:cs="Times New Roman"/>
                <w:sz w:val="20"/>
                <w:szCs w:val="20"/>
                <w:lang w:eastAsia="en-US"/>
              </w:rPr>
            </w:pPr>
          </w:p>
        </w:tc>
        <w:tc>
          <w:tcPr>
            <w:tcW w:w="1586" w:type="dxa"/>
            <w:tcBorders>
              <w:top w:val="single" w:sz="4" w:space="0" w:color="auto"/>
              <w:left w:val="single" w:sz="4" w:space="0" w:color="auto"/>
              <w:bottom w:val="single" w:sz="4" w:space="0" w:color="auto"/>
              <w:right w:val="single" w:sz="4" w:space="0" w:color="auto"/>
            </w:tcBorders>
          </w:tcPr>
          <w:p w14:paraId="2D500775" w14:textId="30C75EC0" w:rsidR="00E76751" w:rsidRPr="00942CCC" w:rsidRDefault="00E76751" w:rsidP="003C14E7">
            <w:pPr>
              <w:tabs>
                <w:tab w:val="left" w:pos="5387"/>
              </w:tabs>
              <w:autoSpaceDE w:val="0"/>
              <w:autoSpaceDN w:val="0"/>
              <w:rPr>
                <w:rFonts w:ascii="Times New Roman" w:hAnsi="Times New Roman" w:cs="Times New Roman"/>
                <w:sz w:val="20"/>
                <w:szCs w:val="20"/>
                <w:lang w:eastAsia="en-US"/>
              </w:rPr>
            </w:pPr>
            <w:r w:rsidRPr="00942CCC">
              <w:rPr>
                <w:rFonts w:ascii="Times New Roman" w:hAnsi="Times New Roman" w:cs="Times New Roman"/>
                <w:sz w:val="22"/>
                <w:szCs w:val="22"/>
              </w:rPr>
              <w:t>Практичне заняття 2</w:t>
            </w:r>
          </w:p>
        </w:tc>
        <w:tc>
          <w:tcPr>
            <w:tcW w:w="2977" w:type="dxa"/>
            <w:tcBorders>
              <w:top w:val="single" w:sz="4" w:space="0" w:color="auto"/>
              <w:left w:val="single" w:sz="4" w:space="0" w:color="auto"/>
              <w:bottom w:val="single" w:sz="4" w:space="0" w:color="auto"/>
              <w:right w:val="single" w:sz="4" w:space="0" w:color="auto"/>
            </w:tcBorders>
          </w:tcPr>
          <w:p w14:paraId="723AEB9E" w14:textId="1845F442" w:rsidR="00E76751" w:rsidRPr="00942CCC" w:rsidRDefault="00E76751" w:rsidP="003C14E7">
            <w:pPr>
              <w:tabs>
                <w:tab w:val="left" w:pos="5387"/>
              </w:tabs>
              <w:autoSpaceDE w:val="0"/>
              <w:autoSpaceDN w:val="0"/>
              <w:ind w:right="-104"/>
              <w:rPr>
                <w:rFonts w:ascii="Times New Roman" w:hAnsi="Times New Roman" w:cs="Times New Roman"/>
                <w:sz w:val="20"/>
                <w:szCs w:val="20"/>
                <w:lang w:eastAsia="en-US"/>
              </w:rPr>
            </w:pPr>
            <w:r w:rsidRPr="00942CCC">
              <w:rPr>
                <w:rFonts w:ascii="Times New Roman" w:hAnsi="Times New Roman" w:cs="Times New Roman"/>
                <w:sz w:val="20"/>
                <w:szCs w:val="20"/>
              </w:rPr>
              <w:t>Усне опитування і обговорення питань та/або підготовка письмової доповіді (реферату).  Групова робота на практичному занятті щодо ситуаційного кейсу</w:t>
            </w:r>
          </w:p>
        </w:tc>
        <w:tc>
          <w:tcPr>
            <w:tcW w:w="2975" w:type="dxa"/>
            <w:tcBorders>
              <w:top w:val="single" w:sz="4" w:space="0" w:color="auto"/>
              <w:left w:val="single" w:sz="4" w:space="0" w:color="auto"/>
              <w:bottom w:val="single" w:sz="4" w:space="0" w:color="auto"/>
              <w:right w:val="single" w:sz="4" w:space="0" w:color="auto"/>
            </w:tcBorders>
            <w:hideMark/>
          </w:tcPr>
          <w:p w14:paraId="596DFD9D" w14:textId="37942D9F" w:rsidR="00E76751" w:rsidRPr="00942CCC" w:rsidRDefault="00E76751" w:rsidP="003C14E7">
            <w:pPr>
              <w:tabs>
                <w:tab w:val="left" w:pos="5387"/>
              </w:tabs>
              <w:autoSpaceDE w:val="0"/>
              <w:autoSpaceDN w:val="0"/>
              <w:ind w:right="60"/>
              <w:jc w:val="both"/>
              <w:rPr>
                <w:rFonts w:ascii="Times New Roman" w:hAnsi="Times New Roman" w:cs="Times New Roman"/>
                <w:sz w:val="20"/>
                <w:szCs w:val="20"/>
                <w:lang w:eastAsia="en-US"/>
              </w:rPr>
            </w:pPr>
            <w:r w:rsidRPr="00942CCC">
              <w:rPr>
                <w:rFonts w:ascii="Times New Roman" w:hAnsi="Times New Roman" w:cs="Times New Roman"/>
                <w:i/>
                <w:color w:val="000000"/>
                <w:sz w:val="20"/>
                <w:szCs w:val="20"/>
              </w:rPr>
              <w:t>Теоретичні</w:t>
            </w:r>
            <w:r w:rsidRPr="00942CCC">
              <w:rPr>
                <w:rFonts w:ascii="Times New Roman" w:hAnsi="Times New Roman" w:cs="Times New Roman"/>
                <w:i/>
                <w:sz w:val="20"/>
                <w:szCs w:val="20"/>
              </w:rPr>
              <w:t xml:space="preserve">  питання оцінюються</w:t>
            </w:r>
            <w:r w:rsidRPr="00942CCC">
              <w:rPr>
                <w:rFonts w:ascii="Times New Roman" w:hAnsi="Times New Roman" w:cs="Times New Roman"/>
                <w:sz w:val="20"/>
                <w:szCs w:val="20"/>
              </w:rPr>
              <w:t xml:space="preserve">, до </w:t>
            </w:r>
            <w:r w:rsidR="007D5373" w:rsidRPr="00942CCC">
              <w:rPr>
                <w:rFonts w:ascii="Times New Roman" w:hAnsi="Times New Roman" w:cs="Times New Roman"/>
                <w:sz w:val="20"/>
                <w:szCs w:val="20"/>
              </w:rPr>
              <w:t>9</w:t>
            </w:r>
            <w:r w:rsidRPr="00942CCC">
              <w:rPr>
                <w:rFonts w:ascii="Times New Roman" w:hAnsi="Times New Roman" w:cs="Times New Roman"/>
                <w:sz w:val="20"/>
                <w:szCs w:val="20"/>
              </w:rPr>
              <w:t xml:space="preserve"> балів (до </w:t>
            </w:r>
            <w:r w:rsidR="007D5373" w:rsidRPr="00942CCC">
              <w:rPr>
                <w:rFonts w:ascii="Times New Roman" w:hAnsi="Times New Roman" w:cs="Times New Roman"/>
                <w:sz w:val="20"/>
                <w:szCs w:val="20"/>
              </w:rPr>
              <w:t>2</w:t>
            </w:r>
            <w:r w:rsidRPr="00942CCC">
              <w:rPr>
                <w:rFonts w:ascii="Times New Roman" w:hAnsi="Times New Roman" w:cs="Times New Roman"/>
                <w:sz w:val="20"/>
                <w:szCs w:val="20"/>
              </w:rPr>
              <w:t xml:space="preserve">-х балів по темі), розбір ситуаційного кейсу – до </w:t>
            </w:r>
            <w:r w:rsidR="007D5373" w:rsidRPr="00942CCC">
              <w:rPr>
                <w:rFonts w:ascii="Times New Roman" w:hAnsi="Times New Roman" w:cs="Times New Roman"/>
                <w:sz w:val="20"/>
                <w:szCs w:val="20"/>
              </w:rPr>
              <w:t>6</w:t>
            </w:r>
            <w:r w:rsidRPr="00942CCC">
              <w:rPr>
                <w:rFonts w:ascii="Times New Roman" w:hAnsi="Times New Roman" w:cs="Times New Roman"/>
                <w:sz w:val="20"/>
                <w:szCs w:val="20"/>
              </w:rPr>
              <w:t xml:space="preserve"> балів</w:t>
            </w:r>
          </w:p>
        </w:tc>
        <w:tc>
          <w:tcPr>
            <w:tcW w:w="713" w:type="dxa"/>
            <w:tcBorders>
              <w:top w:val="single" w:sz="4" w:space="0" w:color="auto"/>
              <w:left w:val="single" w:sz="4" w:space="0" w:color="auto"/>
              <w:right w:val="single" w:sz="4" w:space="0" w:color="auto"/>
            </w:tcBorders>
            <w:hideMark/>
          </w:tcPr>
          <w:p w14:paraId="0829F9B1" w14:textId="18BCB7EC" w:rsidR="00E76751" w:rsidRPr="00942CCC" w:rsidRDefault="00E76751" w:rsidP="003C14E7">
            <w:pPr>
              <w:tabs>
                <w:tab w:val="left" w:pos="5387"/>
              </w:tabs>
              <w:autoSpaceDE w:val="0"/>
              <w:autoSpaceDN w:val="0"/>
              <w:jc w:val="center"/>
              <w:rPr>
                <w:rFonts w:ascii="Times New Roman" w:hAnsi="Times New Roman" w:cs="Times New Roman"/>
                <w:b/>
                <w:lang w:eastAsia="en-US"/>
              </w:rPr>
            </w:pPr>
          </w:p>
          <w:p w14:paraId="6BA75B8E" w14:textId="0E897BC9" w:rsidR="00E76751" w:rsidRPr="00942CCC" w:rsidRDefault="007D5373" w:rsidP="003C14E7">
            <w:pPr>
              <w:tabs>
                <w:tab w:val="left" w:pos="5387"/>
              </w:tabs>
              <w:autoSpaceDE w:val="0"/>
              <w:autoSpaceDN w:val="0"/>
              <w:jc w:val="center"/>
              <w:rPr>
                <w:rFonts w:ascii="Times New Roman" w:hAnsi="Times New Roman" w:cs="Times New Roman"/>
                <w:b/>
                <w:sz w:val="20"/>
                <w:szCs w:val="20"/>
                <w:lang w:eastAsia="en-US"/>
              </w:rPr>
            </w:pPr>
            <w:r w:rsidRPr="00942CCC">
              <w:rPr>
                <w:rFonts w:ascii="Times New Roman" w:hAnsi="Times New Roman" w:cs="Times New Roman"/>
                <w:b/>
                <w:lang w:eastAsia="en-US"/>
              </w:rPr>
              <w:t>15</w:t>
            </w:r>
          </w:p>
        </w:tc>
      </w:tr>
      <w:tr w:rsidR="007D5373" w:rsidRPr="00942CCC" w14:paraId="00AC36A3" w14:textId="77777777" w:rsidTr="00A76541">
        <w:trPr>
          <w:gridAfter w:val="1"/>
          <w:wAfter w:w="6" w:type="dxa"/>
          <w:trHeight w:val="352"/>
        </w:trPr>
        <w:tc>
          <w:tcPr>
            <w:tcW w:w="1413" w:type="dxa"/>
            <w:vMerge w:val="restart"/>
            <w:tcBorders>
              <w:top w:val="single" w:sz="4" w:space="0" w:color="auto"/>
              <w:left w:val="single" w:sz="4" w:space="0" w:color="auto"/>
              <w:right w:val="single" w:sz="4" w:space="0" w:color="auto"/>
            </w:tcBorders>
          </w:tcPr>
          <w:p w14:paraId="5B1A8B0E" w14:textId="1BAAA672" w:rsidR="007D5373" w:rsidRPr="00942CCC" w:rsidRDefault="007D5373" w:rsidP="003C14E7">
            <w:pPr>
              <w:tabs>
                <w:tab w:val="left" w:pos="5387"/>
              </w:tabs>
              <w:autoSpaceDE w:val="0"/>
              <w:autoSpaceDN w:val="0"/>
              <w:jc w:val="center"/>
              <w:rPr>
                <w:rFonts w:ascii="Times New Roman" w:hAnsi="Times New Roman" w:cs="Times New Roman"/>
                <w:sz w:val="20"/>
                <w:szCs w:val="20"/>
                <w:lang w:eastAsia="en-US"/>
              </w:rPr>
            </w:pPr>
            <w:r w:rsidRPr="00942CCC">
              <w:rPr>
                <w:rFonts w:ascii="Times New Roman" w:hAnsi="Times New Roman" w:cs="Times New Roman"/>
                <w:b/>
                <w:bCs/>
              </w:rPr>
              <w:t>3</w:t>
            </w:r>
          </w:p>
        </w:tc>
        <w:tc>
          <w:tcPr>
            <w:tcW w:w="1586" w:type="dxa"/>
            <w:tcBorders>
              <w:top w:val="single" w:sz="4" w:space="0" w:color="auto"/>
              <w:left w:val="single" w:sz="4" w:space="0" w:color="auto"/>
              <w:bottom w:val="single" w:sz="4" w:space="0" w:color="auto"/>
              <w:right w:val="single" w:sz="4" w:space="0" w:color="auto"/>
            </w:tcBorders>
          </w:tcPr>
          <w:p w14:paraId="24556EC8" w14:textId="2889815E" w:rsidR="007D5373" w:rsidRPr="00942CCC" w:rsidRDefault="007D5373" w:rsidP="003C14E7">
            <w:pPr>
              <w:tabs>
                <w:tab w:val="left" w:pos="5387"/>
              </w:tabs>
              <w:autoSpaceDE w:val="0"/>
              <w:autoSpaceDN w:val="0"/>
              <w:rPr>
                <w:rFonts w:ascii="Times New Roman" w:hAnsi="Times New Roman" w:cs="Times New Roman"/>
                <w:sz w:val="20"/>
                <w:szCs w:val="20"/>
              </w:rPr>
            </w:pPr>
            <w:r w:rsidRPr="00942CCC">
              <w:rPr>
                <w:rFonts w:ascii="Times New Roman" w:hAnsi="Times New Roman" w:cs="Times New Roman"/>
                <w:sz w:val="22"/>
                <w:szCs w:val="22"/>
              </w:rPr>
              <w:t>Практичне заняття 3</w:t>
            </w:r>
          </w:p>
        </w:tc>
        <w:tc>
          <w:tcPr>
            <w:tcW w:w="2977" w:type="dxa"/>
            <w:tcBorders>
              <w:top w:val="single" w:sz="4" w:space="0" w:color="auto"/>
              <w:left w:val="single" w:sz="4" w:space="0" w:color="auto"/>
              <w:bottom w:val="single" w:sz="4" w:space="0" w:color="auto"/>
              <w:right w:val="single" w:sz="4" w:space="0" w:color="auto"/>
            </w:tcBorders>
          </w:tcPr>
          <w:p w14:paraId="7C87A833" w14:textId="6AC379A2" w:rsidR="007D5373" w:rsidRPr="00942CCC" w:rsidRDefault="007D5373" w:rsidP="003C14E7">
            <w:pPr>
              <w:tabs>
                <w:tab w:val="left" w:pos="5387"/>
              </w:tabs>
              <w:autoSpaceDE w:val="0"/>
              <w:autoSpaceDN w:val="0"/>
              <w:ind w:right="-104"/>
              <w:rPr>
                <w:rFonts w:ascii="Times New Roman" w:hAnsi="Times New Roman" w:cs="Times New Roman"/>
                <w:sz w:val="20"/>
                <w:szCs w:val="20"/>
                <w:lang w:eastAsia="en-US"/>
              </w:rPr>
            </w:pPr>
            <w:r w:rsidRPr="00942CCC">
              <w:rPr>
                <w:rFonts w:ascii="Times New Roman" w:hAnsi="Times New Roman" w:cs="Times New Roman"/>
                <w:sz w:val="20"/>
                <w:szCs w:val="20"/>
              </w:rPr>
              <w:t>Усне опитування і обговорення питань та/або підготовка письмової доповіді (реферату).  Групова робота на практичному занятті щодо ситуаційного кейсу</w:t>
            </w:r>
          </w:p>
        </w:tc>
        <w:tc>
          <w:tcPr>
            <w:tcW w:w="2975" w:type="dxa"/>
            <w:tcBorders>
              <w:top w:val="single" w:sz="4" w:space="0" w:color="auto"/>
              <w:left w:val="single" w:sz="4" w:space="0" w:color="auto"/>
              <w:bottom w:val="single" w:sz="4" w:space="0" w:color="auto"/>
              <w:right w:val="single" w:sz="4" w:space="0" w:color="auto"/>
            </w:tcBorders>
          </w:tcPr>
          <w:p w14:paraId="7B4C998B" w14:textId="0592B5F4" w:rsidR="007D5373" w:rsidRPr="00942CCC" w:rsidRDefault="007D5373" w:rsidP="003C14E7">
            <w:pPr>
              <w:tabs>
                <w:tab w:val="left" w:pos="5387"/>
              </w:tabs>
              <w:autoSpaceDE w:val="0"/>
              <w:autoSpaceDN w:val="0"/>
              <w:ind w:right="60"/>
              <w:jc w:val="both"/>
              <w:rPr>
                <w:rFonts w:ascii="Times New Roman" w:hAnsi="Times New Roman" w:cs="Times New Roman"/>
                <w:sz w:val="20"/>
                <w:szCs w:val="20"/>
                <w:lang w:eastAsia="en-US"/>
              </w:rPr>
            </w:pPr>
            <w:r w:rsidRPr="00942CCC">
              <w:rPr>
                <w:rFonts w:ascii="Times New Roman" w:hAnsi="Times New Roman" w:cs="Times New Roman"/>
                <w:i/>
                <w:color w:val="000000"/>
                <w:sz w:val="20"/>
                <w:szCs w:val="20"/>
              </w:rPr>
              <w:t>Теоретичні</w:t>
            </w:r>
            <w:r w:rsidRPr="00942CCC">
              <w:rPr>
                <w:rFonts w:ascii="Times New Roman" w:hAnsi="Times New Roman" w:cs="Times New Roman"/>
                <w:i/>
                <w:sz w:val="20"/>
                <w:szCs w:val="20"/>
              </w:rPr>
              <w:t xml:space="preserve">  питання оцінюються</w:t>
            </w:r>
            <w:r w:rsidRPr="00942CCC">
              <w:rPr>
                <w:rFonts w:ascii="Times New Roman" w:hAnsi="Times New Roman" w:cs="Times New Roman"/>
                <w:sz w:val="20"/>
                <w:szCs w:val="20"/>
              </w:rPr>
              <w:t>, до 4 балів (до 2-х балів по темі), розбір ситуаційного кейсу – до 4 балів</w:t>
            </w:r>
          </w:p>
        </w:tc>
        <w:tc>
          <w:tcPr>
            <w:tcW w:w="713" w:type="dxa"/>
            <w:tcBorders>
              <w:top w:val="single" w:sz="4" w:space="0" w:color="auto"/>
              <w:left w:val="single" w:sz="4" w:space="0" w:color="auto"/>
              <w:bottom w:val="single" w:sz="4" w:space="0" w:color="auto"/>
              <w:right w:val="single" w:sz="4" w:space="0" w:color="auto"/>
            </w:tcBorders>
          </w:tcPr>
          <w:p w14:paraId="660164C1" w14:textId="77777777" w:rsidR="007D5373" w:rsidRPr="00942CCC" w:rsidRDefault="007D5373" w:rsidP="003C14E7">
            <w:pPr>
              <w:tabs>
                <w:tab w:val="left" w:pos="5387"/>
              </w:tabs>
              <w:autoSpaceDE w:val="0"/>
              <w:autoSpaceDN w:val="0"/>
              <w:jc w:val="center"/>
              <w:rPr>
                <w:rFonts w:ascii="Times New Roman" w:hAnsi="Times New Roman" w:cs="Times New Roman"/>
                <w:b/>
                <w:lang w:eastAsia="en-US"/>
              </w:rPr>
            </w:pPr>
          </w:p>
          <w:p w14:paraId="44AB74CA" w14:textId="0ABAD8FD" w:rsidR="007D5373" w:rsidRPr="00942CCC" w:rsidRDefault="007D5373" w:rsidP="003C14E7">
            <w:pPr>
              <w:tabs>
                <w:tab w:val="left" w:pos="5387"/>
              </w:tabs>
              <w:autoSpaceDE w:val="0"/>
              <w:autoSpaceDN w:val="0"/>
              <w:jc w:val="center"/>
              <w:rPr>
                <w:rFonts w:ascii="Times New Roman" w:hAnsi="Times New Roman" w:cs="Times New Roman"/>
                <w:b/>
                <w:sz w:val="20"/>
                <w:szCs w:val="20"/>
                <w:lang w:eastAsia="en-US"/>
              </w:rPr>
            </w:pPr>
            <w:r w:rsidRPr="00942CCC">
              <w:rPr>
                <w:rFonts w:ascii="Times New Roman" w:hAnsi="Times New Roman" w:cs="Times New Roman"/>
                <w:b/>
                <w:lang w:eastAsia="en-US"/>
              </w:rPr>
              <w:t>8</w:t>
            </w:r>
          </w:p>
        </w:tc>
      </w:tr>
      <w:tr w:rsidR="007D5373" w:rsidRPr="00942CCC" w14:paraId="73C460DB" w14:textId="77777777" w:rsidTr="00A76541">
        <w:trPr>
          <w:gridAfter w:val="1"/>
          <w:wAfter w:w="6" w:type="dxa"/>
          <w:trHeight w:val="352"/>
        </w:trPr>
        <w:tc>
          <w:tcPr>
            <w:tcW w:w="1413" w:type="dxa"/>
            <w:vMerge/>
            <w:tcBorders>
              <w:left w:val="single" w:sz="4" w:space="0" w:color="auto"/>
              <w:bottom w:val="single" w:sz="4" w:space="0" w:color="auto"/>
              <w:right w:val="single" w:sz="4" w:space="0" w:color="auto"/>
            </w:tcBorders>
          </w:tcPr>
          <w:p w14:paraId="6D1995D7" w14:textId="06035358" w:rsidR="007D5373" w:rsidRPr="00942CCC" w:rsidRDefault="007D5373" w:rsidP="003C14E7">
            <w:pPr>
              <w:tabs>
                <w:tab w:val="left" w:pos="5387"/>
              </w:tabs>
              <w:autoSpaceDE w:val="0"/>
              <w:autoSpaceDN w:val="0"/>
              <w:jc w:val="center"/>
              <w:rPr>
                <w:rFonts w:ascii="Times New Roman" w:hAnsi="Times New Roman" w:cs="Times New Roman"/>
                <w:b/>
                <w:bCs/>
                <w:sz w:val="22"/>
                <w:szCs w:val="22"/>
              </w:rPr>
            </w:pPr>
          </w:p>
        </w:tc>
        <w:tc>
          <w:tcPr>
            <w:tcW w:w="1586" w:type="dxa"/>
            <w:tcBorders>
              <w:top w:val="single" w:sz="4" w:space="0" w:color="auto"/>
              <w:left w:val="single" w:sz="4" w:space="0" w:color="auto"/>
              <w:bottom w:val="single" w:sz="4" w:space="0" w:color="auto"/>
              <w:right w:val="single" w:sz="4" w:space="0" w:color="auto"/>
            </w:tcBorders>
          </w:tcPr>
          <w:p w14:paraId="09964A2D" w14:textId="05A3F165" w:rsidR="007D5373" w:rsidRPr="00942CCC" w:rsidRDefault="007D5373" w:rsidP="003C14E7">
            <w:pPr>
              <w:tabs>
                <w:tab w:val="left" w:pos="5387"/>
              </w:tabs>
              <w:autoSpaceDE w:val="0"/>
              <w:autoSpaceDN w:val="0"/>
              <w:rPr>
                <w:rFonts w:ascii="Times New Roman" w:hAnsi="Times New Roman" w:cs="Times New Roman"/>
                <w:sz w:val="20"/>
                <w:szCs w:val="20"/>
              </w:rPr>
            </w:pPr>
            <w:r w:rsidRPr="00942CCC">
              <w:rPr>
                <w:rFonts w:ascii="Times New Roman" w:hAnsi="Times New Roman" w:cs="Times New Roman"/>
                <w:sz w:val="22"/>
                <w:szCs w:val="22"/>
              </w:rPr>
              <w:t>Практичне заняття 4</w:t>
            </w:r>
          </w:p>
        </w:tc>
        <w:tc>
          <w:tcPr>
            <w:tcW w:w="2977" w:type="dxa"/>
            <w:tcBorders>
              <w:top w:val="single" w:sz="4" w:space="0" w:color="auto"/>
              <w:left w:val="single" w:sz="4" w:space="0" w:color="auto"/>
              <w:bottom w:val="single" w:sz="4" w:space="0" w:color="auto"/>
              <w:right w:val="single" w:sz="4" w:space="0" w:color="auto"/>
            </w:tcBorders>
          </w:tcPr>
          <w:p w14:paraId="65A85791" w14:textId="1137649B" w:rsidR="007D5373" w:rsidRPr="00942CCC" w:rsidRDefault="007D5373" w:rsidP="003C14E7">
            <w:pPr>
              <w:tabs>
                <w:tab w:val="left" w:pos="5387"/>
              </w:tabs>
              <w:autoSpaceDE w:val="0"/>
              <w:autoSpaceDN w:val="0"/>
              <w:ind w:right="-104"/>
              <w:rPr>
                <w:rFonts w:ascii="Times New Roman" w:hAnsi="Times New Roman" w:cs="Times New Roman"/>
                <w:sz w:val="20"/>
                <w:szCs w:val="20"/>
              </w:rPr>
            </w:pPr>
            <w:r w:rsidRPr="00942CCC">
              <w:rPr>
                <w:rFonts w:ascii="Times New Roman" w:hAnsi="Times New Roman" w:cs="Times New Roman"/>
                <w:sz w:val="20"/>
                <w:szCs w:val="20"/>
              </w:rPr>
              <w:t>Усне опитування і обговорення питань та/або підготовка письмової доповіді (реферату).  Групова робота на практичному занятті щодо ситуаційного кейсу</w:t>
            </w:r>
          </w:p>
        </w:tc>
        <w:tc>
          <w:tcPr>
            <w:tcW w:w="2975" w:type="dxa"/>
            <w:tcBorders>
              <w:top w:val="single" w:sz="4" w:space="0" w:color="auto"/>
              <w:left w:val="single" w:sz="4" w:space="0" w:color="auto"/>
              <w:bottom w:val="single" w:sz="4" w:space="0" w:color="auto"/>
              <w:right w:val="single" w:sz="4" w:space="0" w:color="auto"/>
            </w:tcBorders>
          </w:tcPr>
          <w:p w14:paraId="063450DD" w14:textId="03CD819A" w:rsidR="007D5373" w:rsidRPr="00942CCC" w:rsidRDefault="007D5373" w:rsidP="003C14E7">
            <w:pPr>
              <w:tabs>
                <w:tab w:val="left" w:pos="5387"/>
              </w:tabs>
              <w:autoSpaceDE w:val="0"/>
              <w:autoSpaceDN w:val="0"/>
              <w:ind w:right="60"/>
              <w:jc w:val="both"/>
              <w:rPr>
                <w:rFonts w:ascii="Times New Roman" w:hAnsi="Times New Roman" w:cs="Times New Roman"/>
                <w:i/>
                <w:color w:val="000000"/>
                <w:sz w:val="20"/>
                <w:szCs w:val="20"/>
              </w:rPr>
            </w:pPr>
            <w:r w:rsidRPr="00942CCC">
              <w:rPr>
                <w:rFonts w:ascii="Times New Roman" w:hAnsi="Times New Roman" w:cs="Times New Roman"/>
                <w:i/>
                <w:color w:val="000000"/>
                <w:sz w:val="20"/>
                <w:szCs w:val="20"/>
              </w:rPr>
              <w:t>Теоретичні</w:t>
            </w:r>
            <w:r w:rsidRPr="00942CCC">
              <w:rPr>
                <w:rFonts w:ascii="Times New Roman" w:hAnsi="Times New Roman" w:cs="Times New Roman"/>
                <w:i/>
                <w:sz w:val="20"/>
                <w:szCs w:val="20"/>
              </w:rPr>
              <w:t xml:space="preserve">  питання оцінюються</w:t>
            </w:r>
            <w:r w:rsidRPr="00942CCC">
              <w:rPr>
                <w:rFonts w:ascii="Times New Roman" w:hAnsi="Times New Roman" w:cs="Times New Roman"/>
                <w:sz w:val="20"/>
                <w:szCs w:val="20"/>
              </w:rPr>
              <w:t>, до 3 балів (до 2-х балів по темі), розбір ситуаційного кейсу – до 4 балів</w:t>
            </w:r>
          </w:p>
        </w:tc>
        <w:tc>
          <w:tcPr>
            <w:tcW w:w="713" w:type="dxa"/>
            <w:tcBorders>
              <w:top w:val="single" w:sz="4" w:space="0" w:color="auto"/>
              <w:left w:val="single" w:sz="4" w:space="0" w:color="auto"/>
              <w:bottom w:val="single" w:sz="4" w:space="0" w:color="auto"/>
              <w:right w:val="single" w:sz="4" w:space="0" w:color="auto"/>
            </w:tcBorders>
          </w:tcPr>
          <w:p w14:paraId="75FD5721" w14:textId="77777777" w:rsidR="007D5373" w:rsidRPr="00942CCC" w:rsidRDefault="007D5373" w:rsidP="003C14E7">
            <w:pPr>
              <w:tabs>
                <w:tab w:val="left" w:pos="5387"/>
              </w:tabs>
              <w:autoSpaceDE w:val="0"/>
              <w:autoSpaceDN w:val="0"/>
              <w:jc w:val="center"/>
              <w:rPr>
                <w:rFonts w:ascii="Times New Roman" w:hAnsi="Times New Roman" w:cs="Times New Roman"/>
                <w:b/>
                <w:lang w:eastAsia="en-US"/>
              </w:rPr>
            </w:pPr>
          </w:p>
          <w:p w14:paraId="200ED314" w14:textId="38A28767" w:rsidR="007D5373" w:rsidRPr="00942CCC" w:rsidRDefault="007D5373" w:rsidP="003C14E7">
            <w:pPr>
              <w:tabs>
                <w:tab w:val="left" w:pos="5387"/>
              </w:tabs>
              <w:autoSpaceDE w:val="0"/>
              <w:autoSpaceDN w:val="0"/>
              <w:jc w:val="center"/>
              <w:rPr>
                <w:rFonts w:ascii="Times New Roman" w:hAnsi="Times New Roman" w:cs="Times New Roman"/>
                <w:b/>
                <w:lang w:eastAsia="en-US"/>
              </w:rPr>
            </w:pPr>
            <w:r w:rsidRPr="00942CCC">
              <w:rPr>
                <w:rFonts w:ascii="Times New Roman" w:hAnsi="Times New Roman" w:cs="Times New Roman"/>
                <w:b/>
                <w:lang w:eastAsia="en-US"/>
              </w:rPr>
              <w:t>7</w:t>
            </w:r>
          </w:p>
        </w:tc>
      </w:tr>
      <w:tr w:rsidR="00E76751" w:rsidRPr="00942CCC" w14:paraId="2A5F9929" w14:textId="77777777" w:rsidTr="00B03A40">
        <w:trPr>
          <w:gridAfter w:val="1"/>
          <w:wAfter w:w="6" w:type="dxa"/>
          <w:trHeight w:val="352"/>
        </w:trPr>
        <w:tc>
          <w:tcPr>
            <w:tcW w:w="1413" w:type="dxa"/>
            <w:tcBorders>
              <w:top w:val="single" w:sz="4" w:space="0" w:color="auto"/>
              <w:left w:val="single" w:sz="4" w:space="0" w:color="auto"/>
              <w:bottom w:val="single" w:sz="4" w:space="0" w:color="auto"/>
              <w:right w:val="single" w:sz="4" w:space="0" w:color="auto"/>
            </w:tcBorders>
          </w:tcPr>
          <w:p w14:paraId="35F470BC" w14:textId="3FB138FB" w:rsidR="00E76751" w:rsidRPr="00942CCC" w:rsidRDefault="007D5373" w:rsidP="003C14E7">
            <w:pPr>
              <w:tabs>
                <w:tab w:val="left" w:pos="5387"/>
              </w:tabs>
              <w:autoSpaceDE w:val="0"/>
              <w:autoSpaceDN w:val="0"/>
              <w:jc w:val="center"/>
              <w:rPr>
                <w:rFonts w:ascii="Times New Roman" w:hAnsi="Times New Roman" w:cs="Times New Roman"/>
                <w:b/>
                <w:bCs/>
              </w:rPr>
            </w:pPr>
            <w:r w:rsidRPr="00942CCC">
              <w:rPr>
                <w:rFonts w:ascii="Times New Roman" w:hAnsi="Times New Roman" w:cs="Times New Roman"/>
                <w:b/>
                <w:bCs/>
              </w:rPr>
              <w:t>4</w:t>
            </w:r>
          </w:p>
        </w:tc>
        <w:tc>
          <w:tcPr>
            <w:tcW w:w="1586" w:type="dxa"/>
            <w:tcBorders>
              <w:top w:val="single" w:sz="4" w:space="0" w:color="auto"/>
              <w:left w:val="single" w:sz="4" w:space="0" w:color="auto"/>
              <w:bottom w:val="single" w:sz="4" w:space="0" w:color="auto"/>
              <w:right w:val="single" w:sz="4" w:space="0" w:color="auto"/>
            </w:tcBorders>
          </w:tcPr>
          <w:p w14:paraId="7D95BF46" w14:textId="04DABC85" w:rsidR="00E76751" w:rsidRPr="00942CCC" w:rsidRDefault="00E76751" w:rsidP="003C14E7">
            <w:pPr>
              <w:tabs>
                <w:tab w:val="left" w:pos="5387"/>
              </w:tabs>
              <w:autoSpaceDE w:val="0"/>
              <w:autoSpaceDN w:val="0"/>
              <w:rPr>
                <w:rFonts w:ascii="Times New Roman" w:hAnsi="Times New Roman" w:cs="Times New Roman"/>
                <w:sz w:val="22"/>
                <w:szCs w:val="22"/>
              </w:rPr>
            </w:pPr>
            <w:r w:rsidRPr="00942CCC">
              <w:rPr>
                <w:rFonts w:ascii="Times New Roman" w:hAnsi="Times New Roman" w:cs="Times New Roman"/>
                <w:sz w:val="22"/>
                <w:szCs w:val="22"/>
              </w:rPr>
              <w:t>Практичне заняття 5</w:t>
            </w:r>
          </w:p>
        </w:tc>
        <w:tc>
          <w:tcPr>
            <w:tcW w:w="2977" w:type="dxa"/>
            <w:tcBorders>
              <w:top w:val="single" w:sz="4" w:space="0" w:color="auto"/>
              <w:left w:val="single" w:sz="4" w:space="0" w:color="auto"/>
              <w:bottom w:val="single" w:sz="4" w:space="0" w:color="auto"/>
              <w:right w:val="single" w:sz="4" w:space="0" w:color="auto"/>
            </w:tcBorders>
          </w:tcPr>
          <w:p w14:paraId="74D7DE9B" w14:textId="3DCCAED5" w:rsidR="00E76751" w:rsidRPr="00942CCC" w:rsidRDefault="00E76751" w:rsidP="003C14E7">
            <w:pPr>
              <w:tabs>
                <w:tab w:val="left" w:pos="5387"/>
              </w:tabs>
              <w:autoSpaceDE w:val="0"/>
              <w:autoSpaceDN w:val="0"/>
              <w:ind w:right="-104"/>
              <w:rPr>
                <w:rFonts w:ascii="Times New Roman" w:hAnsi="Times New Roman" w:cs="Times New Roman"/>
                <w:sz w:val="20"/>
                <w:szCs w:val="20"/>
              </w:rPr>
            </w:pPr>
            <w:r w:rsidRPr="00942CCC">
              <w:rPr>
                <w:rFonts w:ascii="Times New Roman" w:hAnsi="Times New Roman" w:cs="Times New Roman"/>
                <w:sz w:val="20"/>
                <w:szCs w:val="20"/>
              </w:rPr>
              <w:t>Усне опитування і обговорення питань та/або підготовка письмової доповіді (реферату).  Групова робота на практичному занятті щодо ситуаційного кейсу</w:t>
            </w:r>
          </w:p>
        </w:tc>
        <w:tc>
          <w:tcPr>
            <w:tcW w:w="2975" w:type="dxa"/>
            <w:tcBorders>
              <w:top w:val="single" w:sz="4" w:space="0" w:color="auto"/>
              <w:left w:val="single" w:sz="4" w:space="0" w:color="auto"/>
              <w:bottom w:val="single" w:sz="4" w:space="0" w:color="auto"/>
              <w:right w:val="single" w:sz="4" w:space="0" w:color="auto"/>
            </w:tcBorders>
          </w:tcPr>
          <w:p w14:paraId="1883DC05" w14:textId="2A656D93" w:rsidR="00E76751" w:rsidRPr="00942CCC" w:rsidRDefault="00E76751" w:rsidP="003C14E7">
            <w:pPr>
              <w:tabs>
                <w:tab w:val="left" w:pos="5387"/>
              </w:tabs>
              <w:autoSpaceDE w:val="0"/>
              <w:autoSpaceDN w:val="0"/>
              <w:ind w:right="60"/>
              <w:jc w:val="both"/>
              <w:rPr>
                <w:rFonts w:ascii="Times New Roman" w:hAnsi="Times New Roman" w:cs="Times New Roman"/>
                <w:i/>
                <w:color w:val="000000"/>
                <w:sz w:val="20"/>
                <w:szCs w:val="20"/>
              </w:rPr>
            </w:pPr>
            <w:r w:rsidRPr="00942CCC">
              <w:rPr>
                <w:rFonts w:ascii="Times New Roman" w:hAnsi="Times New Roman" w:cs="Times New Roman"/>
                <w:i/>
                <w:color w:val="000000"/>
                <w:sz w:val="20"/>
                <w:szCs w:val="20"/>
              </w:rPr>
              <w:t>Теоретичні</w:t>
            </w:r>
            <w:r w:rsidRPr="00942CCC">
              <w:rPr>
                <w:rFonts w:ascii="Times New Roman" w:hAnsi="Times New Roman" w:cs="Times New Roman"/>
                <w:i/>
                <w:sz w:val="20"/>
                <w:szCs w:val="20"/>
              </w:rPr>
              <w:t xml:space="preserve">  питання оцінюються</w:t>
            </w:r>
            <w:r w:rsidRPr="00942CCC">
              <w:rPr>
                <w:rFonts w:ascii="Times New Roman" w:hAnsi="Times New Roman" w:cs="Times New Roman"/>
                <w:sz w:val="20"/>
                <w:szCs w:val="20"/>
              </w:rPr>
              <w:t xml:space="preserve">, до </w:t>
            </w:r>
            <w:r w:rsidR="007D5373" w:rsidRPr="00942CCC">
              <w:rPr>
                <w:rFonts w:ascii="Times New Roman" w:hAnsi="Times New Roman" w:cs="Times New Roman"/>
                <w:sz w:val="20"/>
                <w:szCs w:val="20"/>
              </w:rPr>
              <w:t>9</w:t>
            </w:r>
            <w:r w:rsidRPr="00942CCC">
              <w:rPr>
                <w:rFonts w:ascii="Times New Roman" w:hAnsi="Times New Roman" w:cs="Times New Roman"/>
                <w:sz w:val="20"/>
                <w:szCs w:val="20"/>
              </w:rPr>
              <w:t xml:space="preserve"> балів (до 3-х балів по темі), розбір ситуаційного кейсу – до </w:t>
            </w:r>
            <w:r w:rsidR="007D5373" w:rsidRPr="00942CCC">
              <w:rPr>
                <w:rFonts w:ascii="Times New Roman" w:hAnsi="Times New Roman" w:cs="Times New Roman"/>
                <w:sz w:val="20"/>
                <w:szCs w:val="20"/>
              </w:rPr>
              <w:t>6</w:t>
            </w:r>
            <w:r w:rsidRPr="00942CCC">
              <w:rPr>
                <w:rFonts w:ascii="Times New Roman" w:hAnsi="Times New Roman" w:cs="Times New Roman"/>
                <w:sz w:val="20"/>
                <w:szCs w:val="20"/>
              </w:rPr>
              <w:t xml:space="preserve"> балів</w:t>
            </w:r>
          </w:p>
        </w:tc>
        <w:tc>
          <w:tcPr>
            <w:tcW w:w="713" w:type="dxa"/>
            <w:tcBorders>
              <w:top w:val="single" w:sz="4" w:space="0" w:color="auto"/>
              <w:left w:val="single" w:sz="4" w:space="0" w:color="auto"/>
              <w:bottom w:val="single" w:sz="4" w:space="0" w:color="auto"/>
              <w:right w:val="single" w:sz="4" w:space="0" w:color="auto"/>
            </w:tcBorders>
          </w:tcPr>
          <w:p w14:paraId="73E5A0C0" w14:textId="77777777" w:rsidR="00E76751" w:rsidRPr="00942CCC" w:rsidRDefault="00E76751" w:rsidP="003C14E7">
            <w:pPr>
              <w:tabs>
                <w:tab w:val="left" w:pos="5387"/>
              </w:tabs>
              <w:autoSpaceDE w:val="0"/>
              <w:autoSpaceDN w:val="0"/>
              <w:jc w:val="center"/>
              <w:rPr>
                <w:rFonts w:ascii="Times New Roman" w:hAnsi="Times New Roman" w:cs="Times New Roman"/>
                <w:b/>
                <w:lang w:eastAsia="en-US"/>
              </w:rPr>
            </w:pPr>
          </w:p>
          <w:p w14:paraId="159C5B19" w14:textId="227AAF6A" w:rsidR="00E76751" w:rsidRPr="00942CCC" w:rsidRDefault="007D5373" w:rsidP="003C14E7">
            <w:pPr>
              <w:tabs>
                <w:tab w:val="left" w:pos="5387"/>
              </w:tabs>
              <w:autoSpaceDE w:val="0"/>
              <w:autoSpaceDN w:val="0"/>
              <w:jc w:val="center"/>
              <w:rPr>
                <w:rFonts w:ascii="Times New Roman" w:hAnsi="Times New Roman" w:cs="Times New Roman"/>
                <w:b/>
                <w:lang w:eastAsia="en-US"/>
              </w:rPr>
            </w:pPr>
            <w:r w:rsidRPr="00942CCC">
              <w:rPr>
                <w:rFonts w:ascii="Times New Roman" w:hAnsi="Times New Roman" w:cs="Times New Roman"/>
                <w:b/>
                <w:lang w:eastAsia="en-US"/>
              </w:rPr>
              <w:t>15</w:t>
            </w:r>
          </w:p>
        </w:tc>
      </w:tr>
      <w:tr w:rsidR="00E76751" w:rsidRPr="00942CCC" w14:paraId="61B54C72" w14:textId="77777777" w:rsidTr="00B03A40">
        <w:trPr>
          <w:gridAfter w:val="1"/>
          <w:wAfter w:w="6" w:type="dxa"/>
        </w:trPr>
        <w:tc>
          <w:tcPr>
            <w:tcW w:w="895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9A27B5" w14:textId="262F4CA9" w:rsidR="00E76751" w:rsidRPr="00942CCC" w:rsidRDefault="00E76751" w:rsidP="003C14E7">
            <w:pPr>
              <w:tabs>
                <w:tab w:val="left" w:pos="5387"/>
              </w:tabs>
              <w:autoSpaceDE w:val="0"/>
              <w:autoSpaceDN w:val="0"/>
              <w:jc w:val="center"/>
              <w:rPr>
                <w:rFonts w:ascii="Times New Roman" w:hAnsi="Times New Roman" w:cs="Times New Roman"/>
                <w:b/>
                <w:sz w:val="20"/>
                <w:szCs w:val="20"/>
                <w:lang w:eastAsia="en-US"/>
              </w:rPr>
            </w:pPr>
            <w:r w:rsidRPr="00942CCC">
              <w:rPr>
                <w:rFonts w:ascii="Times New Roman" w:hAnsi="Times New Roman" w:cs="Times New Roman"/>
                <w:b/>
              </w:rPr>
              <w:t>Усього за поточний контроль</w:t>
            </w: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F21251" w14:textId="77777777" w:rsidR="00E76751" w:rsidRPr="00942CCC" w:rsidRDefault="00E76751" w:rsidP="003C14E7">
            <w:pPr>
              <w:tabs>
                <w:tab w:val="left" w:pos="5387"/>
              </w:tabs>
              <w:autoSpaceDE w:val="0"/>
              <w:autoSpaceDN w:val="0"/>
              <w:jc w:val="center"/>
              <w:rPr>
                <w:rFonts w:ascii="Times New Roman" w:hAnsi="Times New Roman" w:cs="Times New Roman"/>
                <w:b/>
                <w:sz w:val="20"/>
                <w:szCs w:val="20"/>
                <w:lang w:eastAsia="en-US"/>
              </w:rPr>
            </w:pPr>
            <w:r w:rsidRPr="00942CCC">
              <w:rPr>
                <w:rFonts w:ascii="Times New Roman" w:hAnsi="Times New Roman" w:cs="Times New Roman"/>
                <w:b/>
              </w:rPr>
              <w:t>60</w:t>
            </w:r>
          </w:p>
        </w:tc>
      </w:tr>
      <w:tr w:rsidR="00D368C8" w:rsidRPr="00942CCC" w14:paraId="7F6CB221" w14:textId="77777777" w:rsidTr="00B03A40">
        <w:tc>
          <w:tcPr>
            <w:tcW w:w="9670" w:type="dxa"/>
            <w:gridSpan w:val="6"/>
            <w:tcBorders>
              <w:top w:val="single" w:sz="4" w:space="0" w:color="auto"/>
              <w:left w:val="single" w:sz="4" w:space="0" w:color="auto"/>
              <w:bottom w:val="single" w:sz="4" w:space="0" w:color="auto"/>
            </w:tcBorders>
            <w:shd w:val="clear" w:color="auto" w:fill="D9D9D9" w:themeFill="background1" w:themeFillShade="D9"/>
          </w:tcPr>
          <w:p w14:paraId="6122643F" w14:textId="1C915EC3" w:rsidR="00D368C8" w:rsidRPr="00942CCC" w:rsidRDefault="00D368C8" w:rsidP="003C14E7">
            <w:pPr>
              <w:tabs>
                <w:tab w:val="left" w:pos="5387"/>
              </w:tabs>
              <w:autoSpaceDE w:val="0"/>
              <w:autoSpaceDN w:val="0"/>
              <w:jc w:val="center"/>
              <w:rPr>
                <w:rFonts w:ascii="Times New Roman" w:hAnsi="Times New Roman" w:cs="Times New Roman"/>
                <w:b/>
              </w:rPr>
            </w:pPr>
            <w:r w:rsidRPr="00942CCC">
              <w:rPr>
                <w:rFonts w:ascii="Times New Roman" w:hAnsi="Times New Roman" w:cs="Times New Roman"/>
                <w:b/>
                <w:lang w:eastAsia="en-US"/>
              </w:rPr>
              <w:t xml:space="preserve">Поточний контроль / </w:t>
            </w:r>
            <w:r w:rsidRPr="00942CCC">
              <w:rPr>
                <w:rFonts w:ascii="Times New Roman" w:hAnsi="Times New Roman" w:cs="Times New Roman"/>
                <w:b/>
                <w:i/>
                <w:iCs/>
                <w:lang w:eastAsia="en-US"/>
              </w:rPr>
              <w:t>дистанційна (заочна) форма навчання</w:t>
            </w:r>
          </w:p>
        </w:tc>
      </w:tr>
      <w:tr w:rsidR="006234AB" w:rsidRPr="00942CCC" w14:paraId="19A6E7C9" w14:textId="77777777" w:rsidTr="00555B7D">
        <w:trPr>
          <w:gridAfter w:val="1"/>
          <w:wAfter w:w="6" w:type="dxa"/>
          <w:trHeight w:val="1166"/>
        </w:trPr>
        <w:tc>
          <w:tcPr>
            <w:tcW w:w="1413" w:type="dxa"/>
            <w:vMerge w:val="restart"/>
            <w:tcBorders>
              <w:top w:val="single" w:sz="4" w:space="0" w:color="auto"/>
              <w:left w:val="single" w:sz="4" w:space="0" w:color="auto"/>
              <w:right w:val="single" w:sz="4" w:space="0" w:color="auto"/>
            </w:tcBorders>
          </w:tcPr>
          <w:p w14:paraId="37EF49DB" w14:textId="77777777" w:rsidR="006234AB" w:rsidRPr="00942CCC" w:rsidRDefault="006234AB" w:rsidP="003C14E7">
            <w:pPr>
              <w:tabs>
                <w:tab w:val="left" w:pos="5387"/>
              </w:tabs>
              <w:jc w:val="center"/>
              <w:rPr>
                <w:rFonts w:ascii="Times New Roman" w:hAnsi="Times New Roman" w:cs="Times New Roman"/>
                <w:b/>
                <w:sz w:val="20"/>
                <w:szCs w:val="20"/>
              </w:rPr>
            </w:pPr>
          </w:p>
          <w:p w14:paraId="4AA44434" w14:textId="77777777" w:rsidR="006234AB" w:rsidRPr="00942CCC" w:rsidRDefault="006234AB" w:rsidP="003C14E7">
            <w:pPr>
              <w:tabs>
                <w:tab w:val="left" w:pos="5387"/>
              </w:tabs>
              <w:jc w:val="center"/>
              <w:rPr>
                <w:rFonts w:ascii="Times New Roman" w:hAnsi="Times New Roman" w:cs="Times New Roman"/>
                <w:b/>
                <w:sz w:val="20"/>
                <w:szCs w:val="20"/>
              </w:rPr>
            </w:pPr>
          </w:p>
          <w:p w14:paraId="200E0585" w14:textId="77777777" w:rsidR="006234AB" w:rsidRPr="00942CCC" w:rsidRDefault="006234AB" w:rsidP="003C14E7">
            <w:pPr>
              <w:tabs>
                <w:tab w:val="left" w:pos="5387"/>
              </w:tabs>
              <w:jc w:val="center"/>
              <w:rPr>
                <w:rFonts w:ascii="Times New Roman" w:hAnsi="Times New Roman" w:cs="Times New Roman"/>
                <w:b/>
                <w:sz w:val="20"/>
                <w:szCs w:val="20"/>
              </w:rPr>
            </w:pPr>
          </w:p>
          <w:p w14:paraId="07FA95C0" w14:textId="451A636E" w:rsidR="006234AB" w:rsidRPr="00942CCC" w:rsidRDefault="006234AB" w:rsidP="003C14E7">
            <w:pPr>
              <w:tabs>
                <w:tab w:val="left" w:pos="5387"/>
              </w:tabs>
              <w:jc w:val="center"/>
              <w:rPr>
                <w:rFonts w:ascii="Times New Roman" w:hAnsi="Times New Roman" w:cs="Times New Roman"/>
                <w:b/>
                <w:sz w:val="20"/>
                <w:szCs w:val="20"/>
              </w:rPr>
            </w:pPr>
            <w:r w:rsidRPr="00942CCC">
              <w:rPr>
                <w:rFonts w:ascii="Times New Roman" w:hAnsi="Times New Roman" w:cs="Times New Roman"/>
                <w:b/>
              </w:rPr>
              <w:t xml:space="preserve">1 - </w:t>
            </w:r>
            <w:r w:rsidR="009B079D" w:rsidRPr="00942CCC">
              <w:rPr>
                <w:rFonts w:ascii="Times New Roman" w:hAnsi="Times New Roman" w:cs="Times New Roman"/>
                <w:b/>
              </w:rPr>
              <w:t>2</w:t>
            </w:r>
          </w:p>
        </w:tc>
        <w:tc>
          <w:tcPr>
            <w:tcW w:w="1586" w:type="dxa"/>
            <w:tcBorders>
              <w:top w:val="single" w:sz="4" w:space="0" w:color="auto"/>
              <w:left w:val="single" w:sz="4" w:space="0" w:color="auto"/>
              <w:bottom w:val="single" w:sz="4" w:space="0" w:color="auto"/>
              <w:right w:val="single" w:sz="4" w:space="0" w:color="auto"/>
            </w:tcBorders>
          </w:tcPr>
          <w:p w14:paraId="334FA0AC" w14:textId="359C1E2E" w:rsidR="006234AB" w:rsidRPr="00942CCC" w:rsidRDefault="006234AB" w:rsidP="003C14E7">
            <w:pPr>
              <w:tabs>
                <w:tab w:val="left" w:pos="5387"/>
              </w:tabs>
              <w:autoSpaceDE w:val="0"/>
              <w:autoSpaceDN w:val="0"/>
              <w:rPr>
                <w:rFonts w:ascii="Times New Roman" w:hAnsi="Times New Roman" w:cs="Times New Roman"/>
                <w:b/>
                <w:sz w:val="20"/>
                <w:szCs w:val="20"/>
                <w:lang w:eastAsia="en-US"/>
              </w:rPr>
            </w:pPr>
            <w:r w:rsidRPr="00942CCC">
              <w:rPr>
                <w:rFonts w:ascii="Times New Roman" w:hAnsi="Times New Roman" w:cs="Times New Roman"/>
                <w:sz w:val="22"/>
                <w:szCs w:val="22"/>
              </w:rPr>
              <w:t>Практичне заняття 1</w:t>
            </w:r>
          </w:p>
        </w:tc>
        <w:tc>
          <w:tcPr>
            <w:tcW w:w="2977" w:type="dxa"/>
            <w:tcBorders>
              <w:top w:val="single" w:sz="4" w:space="0" w:color="auto"/>
              <w:left w:val="single" w:sz="4" w:space="0" w:color="auto"/>
              <w:bottom w:val="single" w:sz="4" w:space="0" w:color="auto"/>
              <w:right w:val="single" w:sz="4" w:space="0" w:color="auto"/>
            </w:tcBorders>
          </w:tcPr>
          <w:p w14:paraId="10D3A9A0" w14:textId="1947327E" w:rsidR="006234AB" w:rsidRPr="00942CCC" w:rsidRDefault="006234AB" w:rsidP="003C14E7">
            <w:pPr>
              <w:tabs>
                <w:tab w:val="left" w:pos="5387"/>
              </w:tabs>
              <w:autoSpaceDE w:val="0"/>
              <w:autoSpaceDN w:val="0"/>
              <w:ind w:right="-104"/>
              <w:rPr>
                <w:rFonts w:ascii="Times New Roman" w:hAnsi="Times New Roman" w:cs="Times New Roman"/>
                <w:b/>
                <w:sz w:val="20"/>
                <w:szCs w:val="20"/>
                <w:lang w:eastAsia="en-US"/>
              </w:rPr>
            </w:pPr>
            <w:r w:rsidRPr="00942CCC">
              <w:rPr>
                <w:rFonts w:ascii="Times New Roman" w:hAnsi="Times New Roman" w:cs="Times New Roman"/>
                <w:sz w:val="20"/>
                <w:szCs w:val="20"/>
              </w:rPr>
              <w:t>Усне опитування і обговорення питань та/або підготовка письмової доповіді (реферату).  Групова робота на практичному занятті щодо ситуаційного кейсу</w:t>
            </w:r>
          </w:p>
        </w:tc>
        <w:tc>
          <w:tcPr>
            <w:tcW w:w="2975" w:type="dxa"/>
            <w:tcBorders>
              <w:top w:val="single" w:sz="4" w:space="0" w:color="auto"/>
              <w:left w:val="single" w:sz="4" w:space="0" w:color="auto"/>
              <w:bottom w:val="single" w:sz="4" w:space="0" w:color="auto"/>
              <w:right w:val="single" w:sz="4" w:space="0" w:color="auto"/>
            </w:tcBorders>
          </w:tcPr>
          <w:p w14:paraId="231F0903" w14:textId="53DFE657" w:rsidR="006234AB" w:rsidRPr="00942CCC" w:rsidRDefault="006234AB" w:rsidP="003C14E7">
            <w:pPr>
              <w:tabs>
                <w:tab w:val="left" w:pos="5387"/>
              </w:tabs>
              <w:autoSpaceDE w:val="0"/>
              <w:autoSpaceDN w:val="0"/>
              <w:ind w:right="60"/>
              <w:jc w:val="both"/>
              <w:rPr>
                <w:rFonts w:ascii="Times New Roman" w:hAnsi="Times New Roman" w:cs="Times New Roman"/>
                <w:b/>
                <w:sz w:val="20"/>
                <w:szCs w:val="20"/>
                <w:lang w:eastAsia="en-US"/>
              </w:rPr>
            </w:pPr>
            <w:r w:rsidRPr="00942CCC">
              <w:rPr>
                <w:rFonts w:ascii="Times New Roman" w:hAnsi="Times New Roman" w:cs="Times New Roman"/>
                <w:i/>
                <w:color w:val="000000"/>
                <w:sz w:val="20"/>
                <w:szCs w:val="20"/>
              </w:rPr>
              <w:t>Теоретичні</w:t>
            </w:r>
            <w:r w:rsidRPr="00942CCC">
              <w:rPr>
                <w:rFonts w:ascii="Times New Roman" w:hAnsi="Times New Roman" w:cs="Times New Roman"/>
                <w:i/>
                <w:sz w:val="20"/>
                <w:szCs w:val="20"/>
              </w:rPr>
              <w:t xml:space="preserve">  питання оцінюються</w:t>
            </w:r>
            <w:r w:rsidRPr="00942CCC">
              <w:rPr>
                <w:rFonts w:ascii="Times New Roman" w:hAnsi="Times New Roman" w:cs="Times New Roman"/>
                <w:sz w:val="20"/>
                <w:szCs w:val="20"/>
              </w:rPr>
              <w:t xml:space="preserve">, до </w:t>
            </w:r>
            <w:r w:rsidR="007A12A6" w:rsidRPr="00942CCC">
              <w:rPr>
                <w:rFonts w:ascii="Times New Roman" w:hAnsi="Times New Roman" w:cs="Times New Roman"/>
                <w:sz w:val="20"/>
                <w:szCs w:val="20"/>
              </w:rPr>
              <w:t>9</w:t>
            </w:r>
            <w:r w:rsidRPr="00942CCC">
              <w:rPr>
                <w:rFonts w:ascii="Times New Roman" w:hAnsi="Times New Roman" w:cs="Times New Roman"/>
                <w:sz w:val="20"/>
                <w:szCs w:val="20"/>
              </w:rPr>
              <w:t xml:space="preserve"> балів, розбір ситуаційного кейсу – до </w:t>
            </w:r>
            <w:r w:rsidR="007A12A6" w:rsidRPr="00942CCC">
              <w:rPr>
                <w:rFonts w:ascii="Times New Roman" w:hAnsi="Times New Roman" w:cs="Times New Roman"/>
                <w:sz w:val="20"/>
                <w:szCs w:val="20"/>
              </w:rPr>
              <w:t>6</w:t>
            </w:r>
            <w:r w:rsidRPr="00942CCC">
              <w:rPr>
                <w:rFonts w:ascii="Times New Roman" w:hAnsi="Times New Roman" w:cs="Times New Roman"/>
                <w:sz w:val="20"/>
                <w:szCs w:val="20"/>
              </w:rPr>
              <w:t xml:space="preserve"> балів</w:t>
            </w:r>
            <w:r w:rsidR="009B079D" w:rsidRPr="00942CCC">
              <w:rPr>
                <w:rFonts w:ascii="Times New Roman" w:hAnsi="Times New Roman" w:cs="Times New Roman"/>
                <w:sz w:val="20"/>
                <w:szCs w:val="20"/>
              </w:rPr>
              <w:t>.</w:t>
            </w:r>
          </w:p>
        </w:tc>
        <w:tc>
          <w:tcPr>
            <w:tcW w:w="713" w:type="dxa"/>
            <w:tcBorders>
              <w:top w:val="single" w:sz="4" w:space="0" w:color="auto"/>
              <w:left w:val="single" w:sz="4" w:space="0" w:color="auto"/>
              <w:bottom w:val="single" w:sz="4" w:space="0" w:color="auto"/>
              <w:right w:val="single" w:sz="4" w:space="0" w:color="auto"/>
            </w:tcBorders>
          </w:tcPr>
          <w:p w14:paraId="78A9802B" w14:textId="39592174" w:rsidR="006234AB" w:rsidRPr="00942CCC" w:rsidRDefault="009B079D" w:rsidP="003C14E7">
            <w:pPr>
              <w:tabs>
                <w:tab w:val="left" w:pos="5387"/>
              </w:tabs>
              <w:autoSpaceDE w:val="0"/>
              <w:autoSpaceDN w:val="0"/>
              <w:jc w:val="center"/>
              <w:rPr>
                <w:rFonts w:ascii="Times New Roman" w:hAnsi="Times New Roman" w:cs="Times New Roman"/>
                <w:b/>
              </w:rPr>
            </w:pPr>
            <w:r w:rsidRPr="00942CCC">
              <w:rPr>
                <w:rFonts w:ascii="Times New Roman" w:hAnsi="Times New Roman" w:cs="Times New Roman"/>
                <w:b/>
                <w:lang w:eastAsia="en-US"/>
              </w:rPr>
              <w:t>1</w:t>
            </w:r>
            <w:r w:rsidR="007A12A6" w:rsidRPr="00942CCC">
              <w:rPr>
                <w:rFonts w:ascii="Times New Roman" w:hAnsi="Times New Roman" w:cs="Times New Roman"/>
                <w:b/>
                <w:lang w:eastAsia="en-US"/>
              </w:rPr>
              <w:t>5</w:t>
            </w:r>
          </w:p>
        </w:tc>
      </w:tr>
      <w:tr w:rsidR="006234AB" w:rsidRPr="00942CCC" w14:paraId="73C4C40F" w14:textId="77777777" w:rsidTr="00555B7D">
        <w:trPr>
          <w:gridAfter w:val="1"/>
          <w:wAfter w:w="6" w:type="dxa"/>
        </w:trPr>
        <w:tc>
          <w:tcPr>
            <w:tcW w:w="1413" w:type="dxa"/>
            <w:vMerge/>
            <w:tcBorders>
              <w:left w:val="single" w:sz="4" w:space="0" w:color="auto"/>
              <w:bottom w:val="single" w:sz="4" w:space="0" w:color="auto"/>
              <w:right w:val="single" w:sz="4" w:space="0" w:color="auto"/>
            </w:tcBorders>
          </w:tcPr>
          <w:p w14:paraId="3316CEBB" w14:textId="0CC829F3" w:rsidR="006234AB" w:rsidRPr="00942CCC" w:rsidRDefault="006234AB" w:rsidP="003C14E7">
            <w:pPr>
              <w:tabs>
                <w:tab w:val="left" w:pos="5387"/>
              </w:tabs>
              <w:ind w:left="-112" w:right="-105"/>
              <w:jc w:val="center"/>
              <w:rPr>
                <w:rFonts w:ascii="Times New Roman" w:hAnsi="Times New Roman" w:cs="Times New Roman"/>
                <w:b/>
                <w:sz w:val="20"/>
                <w:szCs w:val="20"/>
              </w:rPr>
            </w:pPr>
          </w:p>
        </w:tc>
        <w:tc>
          <w:tcPr>
            <w:tcW w:w="1586" w:type="dxa"/>
            <w:tcBorders>
              <w:top w:val="single" w:sz="4" w:space="0" w:color="auto"/>
              <w:left w:val="single" w:sz="4" w:space="0" w:color="auto"/>
              <w:bottom w:val="single" w:sz="4" w:space="0" w:color="auto"/>
              <w:right w:val="single" w:sz="4" w:space="0" w:color="auto"/>
            </w:tcBorders>
          </w:tcPr>
          <w:p w14:paraId="0D05A511" w14:textId="176FF29C" w:rsidR="006234AB" w:rsidRPr="00942CCC" w:rsidRDefault="006234AB" w:rsidP="003C14E7">
            <w:pPr>
              <w:tabs>
                <w:tab w:val="left" w:pos="5387"/>
              </w:tabs>
              <w:autoSpaceDE w:val="0"/>
              <w:autoSpaceDN w:val="0"/>
              <w:ind w:right="-74"/>
              <w:rPr>
                <w:rFonts w:ascii="Times New Roman" w:hAnsi="Times New Roman" w:cs="Times New Roman"/>
                <w:bCs/>
                <w:sz w:val="20"/>
                <w:szCs w:val="20"/>
                <w:lang w:eastAsia="en-US"/>
              </w:rPr>
            </w:pPr>
            <w:r w:rsidRPr="00942CCC">
              <w:rPr>
                <w:rFonts w:ascii="Times New Roman" w:hAnsi="Times New Roman" w:cs="Times New Roman"/>
                <w:sz w:val="20"/>
                <w:szCs w:val="20"/>
              </w:rPr>
              <w:t>Виконання індивідуального завдання (контр. роботи)</w:t>
            </w:r>
          </w:p>
        </w:tc>
        <w:tc>
          <w:tcPr>
            <w:tcW w:w="2977" w:type="dxa"/>
            <w:tcBorders>
              <w:top w:val="single" w:sz="4" w:space="0" w:color="auto"/>
              <w:left w:val="single" w:sz="4" w:space="0" w:color="auto"/>
              <w:bottom w:val="single" w:sz="4" w:space="0" w:color="auto"/>
              <w:right w:val="single" w:sz="4" w:space="0" w:color="auto"/>
            </w:tcBorders>
          </w:tcPr>
          <w:p w14:paraId="2C9A3B71" w14:textId="6682335A" w:rsidR="006234AB" w:rsidRPr="00942CCC" w:rsidRDefault="006234AB" w:rsidP="003C14E7">
            <w:pPr>
              <w:tabs>
                <w:tab w:val="left" w:pos="5387"/>
              </w:tabs>
              <w:autoSpaceDE w:val="0"/>
              <w:autoSpaceDN w:val="0"/>
              <w:ind w:right="-104"/>
              <w:rPr>
                <w:rFonts w:ascii="Times New Roman" w:hAnsi="Times New Roman" w:cs="Times New Roman"/>
                <w:bCs/>
                <w:sz w:val="20"/>
                <w:szCs w:val="20"/>
                <w:lang w:eastAsia="en-US"/>
              </w:rPr>
            </w:pPr>
            <w:r w:rsidRPr="00942CCC">
              <w:rPr>
                <w:rFonts w:ascii="Times New Roman" w:hAnsi="Times New Roman" w:cs="Times New Roman"/>
                <w:bCs/>
                <w:sz w:val="20"/>
                <w:szCs w:val="20"/>
                <w:lang w:eastAsia="en-US"/>
              </w:rPr>
              <w:t xml:space="preserve">Підготовка письмового реферату по питаннях, передбачених  </w:t>
            </w:r>
            <w:r w:rsidRPr="00942CCC">
              <w:rPr>
                <w:rFonts w:ascii="Times New Roman" w:hAnsi="Times New Roman" w:cs="Times New Roman"/>
                <w:sz w:val="20"/>
                <w:szCs w:val="20"/>
              </w:rPr>
              <w:t>індивідуальним завданням</w:t>
            </w:r>
          </w:p>
        </w:tc>
        <w:tc>
          <w:tcPr>
            <w:tcW w:w="2975" w:type="dxa"/>
            <w:tcBorders>
              <w:top w:val="single" w:sz="4" w:space="0" w:color="auto"/>
              <w:left w:val="single" w:sz="4" w:space="0" w:color="auto"/>
              <w:bottom w:val="single" w:sz="4" w:space="0" w:color="auto"/>
              <w:right w:val="single" w:sz="4" w:space="0" w:color="auto"/>
            </w:tcBorders>
          </w:tcPr>
          <w:p w14:paraId="33E735B8" w14:textId="5A8B0D04" w:rsidR="006234AB" w:rsidRPr="00942CCC" w:rsidRDefault="006234AB" w:rsidP="003C14E7">
            <w:pPr>
              <w:tabs>
                <w:tab w:val="left" w:pos="5387"/>
              </w:tabs>
              <w:autoSpaceDE w:val="0"/>
              <w:autoSpaceDN w:val="0"/>
              <w:ind w:right="60" w:firstLine="128"/>
              <w:jc w:val="both"/>
              <w:rPr>
                <w:rFonts w:ascii="Times New Roman" w:hAnsi="Times New Roman" w:cs="Times New Roman"/>
                <w:b/>
                <w:sz w:val="20"/>
                <w:szCs w:val="20"/>
                <w:lang w:eastAsia="en-US"/>
              </w:rPr>
            </w:pPr>
            <w:r w:rsidRPr="00942CCC">
              <w:rPr>
                <w:rFonts w:ascii="Times New Roman" w:hAnsi="Times New Roman" w:cs="Times New Roman"/>
                <w:i/>
                <w:color w:val="000000"/>
                <w:sz w:val="20"/>
                <w:szCs w:val="20"/>
              </w:rPr>
              <w:t xml:space="preserve">Повнота висвітлення </w:t>
            </w:r>
            <w:r w:rsidR="007A12A6" w:rsidRPr="00942CCC">
              <w:rPr>
                <w:rFonts w:ascii="Times New Roman" w:hAnsi="Times New Roman" w:cs="Times New Roman"/>
                <w:i/>
                <w:color w:val="000000"/>
                <w:sz w:val="20"/>
                <w:szCs w:val="20"/>
              </w:rPr>
              <w:t xml:space="preserve">1-го </w:t>
            </w:r>
            <w:r w:rsidRPr="00942CCC">
              <w:rPr>
                <w:rFonts w:ascii="Times New Roman" w:hAnsi="Times New Roman" w:cs="Times New Roman"/>
                <w:i/>
                <w:sz w:val="20"/>
                <w:szCs w:val="20"/>
              </w:rPr>
              <w:t>питан</w:t>
            </w:r>
            <w:r w:rsidR="009B079D" w:rsidRPr="00942CCC">
              <w:rPr>
                <w:rFonts w:ascii="Times New Roman" w:hAnsi="Times New Roman" w:cs="Times New Roman"/>
                <w:i/>
                <w:sz w:val="20"/>
                <w:szCs w:val="20"/>
              </w:rPr>
              <w:t>ня</w:t>
            </w:r>
            <w:r w:rsidRPr="00942CCC">
              <w:rPr>
                <w:rFonts w:ascii="Times New Roman" w:hAnsi="Times New Roman" w:cs="Times New Roman"/>
                <w:i/>
                <w:sz w:val="20"/>
                <w:szCs w:val="20"/>
              </w:rPr>
              <w:t xml:space="preserve"> оцінюються</w:t>
            </w:r>
            <w:r w:rsidRPr="00942CCC">
              <w:rPr>
                <w:rFonts w:ascii="Times New Roman" w:hAnsi="Times New Roman" w:cs="Times New Roman"/>
                <w:sz w:val="20"/>
                <w:szCs w:val="20"/>
              </w:rPr>
              <w:t>, до 10 балів</w:t>
            </w:r>
          </w:p>
        </w:tc>
        <w:tc>
          <w:tcPr>
            <w:tcW w:w="713" w:type="dxa"/>
            <w:tcBorders>
              <w:top w:val="single" w:sz="4" w:space="0" w:color="auto"/>
              <w:left w:val="single" w:sz="4" w:space="0" w:color="auto"/>
              <w:bottom w:val="single" w:sz="4" w:space="0" w:color="auto"/>
              <w:right w:val="single" w:sz="4" w:space="0" w:color="auto"/>
            </w:tcBorders>
          </w:tcPr>
          <w:p w14:paraId="48049B40" w14:textId="679A9A1A" w:rsidR="006234AB" w:rsidRPr="00942CCC" w:rsidRDefault="009B079D" w:rsidP="003C14E7">
            <w:pPr>
              <w:tabs>
                <w:tab w:val="left" w:pos="5387"/>
              </w:tabs>
              <w:autoSpaceDE w:val="0"/>
              <w:autoSpaceDN w:val="0"/>
              <w:jc w:val="center"/>
              <w:rPr>
                <w:rFonts w:ascii="Times New Roman" w:hAnsi="Times New Roman" w:cs="Times New Roman"/>
                <w:b/>
              </w:rPr>
            </w:pPr>
            <w:r w:rsidRPr="00942CCC">
              <w:rPr>
                <w:rFonts w:ascii="Times New Roman" w:hAnsi="Times New Roman" w:cs="Times New Roman"/>
                <w:b/>
              </w:rPr>
              <w:t>1</w:t>
            </w:r>
            <w:r w:rsidR="006234AB" w:rsidRPr="00942CCC">
              <w:rPr>
                <w:rFonts w:ascii="Times New Roman" w:hAnsi="Times New Roman" w:cs="Times New Roman"/>
                <w:b/>
              </w:rPr>
              <w:t>0</w:t>
            </w:r>
          </w:p>
        </w:tc>
      </w:tr>
      <w:tr w:rsidR="009B079D" w:rsidRPr="00942CCC" w14:paraId="75D6B095" w14:textId="77777777" w:rsidTr="009B079D">
        <w:trPr>
          <w:gridAfter w:val="1"/>
          <w:wAfter w:w="6" w:type="dxa"/>
        </w:trPr>
        <w:tc>
          <w:tcPr>
            <w:tcW w:w="1413" w:type="dxa"/>
            <w:vMerge w:val="restart"/>
            <w:tcBorders>
              <w:left w:val="single" w:sz="4" w:space="0" w:color="auto"/>
              <w:right w:val="single" w:sz="4" w:space="0" w:color="auto"/>
            </w:tcBorders>
          </w:tcPr>
          <w:p w14:paraId="0B5DF981" w14:textId="77777777" w:rsidR="009B079D" w:rsidRPr="00942CCC" w:rsidRDefault="009B079D" w:rsidP="003C14E7">
            <w:pPr>
              <w:tabs>
                <w:tab w:val="left" w:pos="5387"/>
              </w:tabs>
              <w:ind w:left="-112" w:right="-105"/>
              <w:jc w:val="center"/>
              <w:rPr>
                <w:rFonts w:ascii="Times New Roman" w:hAnsi="Times New Roman" w:cs="Times New Roman"/>
                <w:b/>
                <w:sz w:val="20"/>
                <w:szCs w:val="20"/>
              </w:rPr>
            </w:pPr>
          </w:p>
          <w:p w14:paraId="4A4B32A2" w14:textId="77777777" w:rsidR="009B079D" w:rsidRPr="00942CCC" w:rsidRDefault="009B079D" w:rsidP="003C14E7">
            <w:pPr>
              <w:tabs>
                <w:tab w:val="left" w:pos="5387"/>
              </w:tabs>
              <w:ind w:left="-112" w:right="-105"/>
              <w:jc w:val="center"/>
              <w:rPr>
                <w:rFonts w:ascii="Times New Roman" w:hAnsi="Times New Roman" w:cs="Times New Roman"/>
                <w:b/>
                <w:sz w:val="20"/>
                <w:szCs w:val="20"/>
              </w:rPr>
            </w:pPr>
          </w:p>
          <w:p w14:paraId="4976196B" w14:textId="316BDFEF" w:rsidR="009B079D" w:rsidRPr="00942CCC" w:rsidRDefault="009B079D" w:rsidP="003C14E7">
            <w:pPr>
              <w:tabs>
                <w:tab w:val="left" w:pos="5387"/>
              </w:tabs>
              <w:ind w:left="-112" w:right="-105"/>
              <w:jc w:val="center"/>
              <w:rPr>
                <w:rFonts w:ascii="Times New Roman" w:hAnsi="Times New Roman" w:cs="Times New Roman"/>
                <w:b/>
                <w:sz w:val="20"/>
                <w:szCs w:val="20"/>
              </w:rPr>
            </w:pPr>
            <w:r w:rsidRPr="00942CCC">
              <w:rPr>
                <w:rFonts w:ascii="Times New Roman" w:hAnsi="Times New Roman" w:cs="Times New Roman"/>
                <w:b/>
                <w:sz w:val="20"/>
                <w:szCs w:val="20"/>
              </w:rPr>
              <w:t>3- 4</w:t>
            </w:r>
          </w:p>
        </w:tc>
        <w:tc>
          <w:tcPr>
            <w:tcW w:w="1586" w:type="dxa"/>
            <w:tcBorders>
              <w:top w:val="single" w:sz="4" w:space="0" w:color="auto"/>
              <w:left w:val="single" w:sz="4" w:space="0" w:color="auto"/>
              <w:bottom w:val="single" w:sz="4" w:space="0" w:color="auto"/>
              <w:right w:val="single" w:sz="4" w:space="0" w:color="auto"/>
            </w:tcBorders>
          </w:tcPr>
          <w:p w14:paraId="52BA038C" w14:textId="33ECD991" w:rsidR="009B079D" w:rsidRPr="00942CCC" w:rsidRDefault="009B079D" w:rsidP="003C14E7">
            <w:pPr>
              <w:tabs>
                <w:tab w:val="left" w:pos="5387"/>
              </w:tabs>
              <w:autoSpaceDE w:val="0"/>
              <w:autoSpaceDN w:val="0"/>
              <w:ind w:right="-74"/>
              <w:rPr>
                <w:rFonts w:ascii="Times New Roman" w:hAnsi="Times New Roman" w:cs="Times New Roman"/>
                <w:sz w:val="20"/>
                <w:szCs w:val="20"/>
              </w:rPr>
            </w:pPr>
            <w:r w:rsidRPr="00942CCC">
              <w:rPr>
                <w:rFonts w:ascii="Times New Roman" w:hAnsi="Times New Roman" w:cs="Times New Roman"/>
                <w:sz w:val="22"/>
                <w:szCs w:val="22"/>
              </w:rPr>
              <w:t>Практичне заняття 2</w:t>
            </w:r>
          </w:p>
        </w:tc>
        <w:tc>
          <w:tcPr>
            <w:tcW w:w="2977" w:type="dxa"/>
            <w:tcBorders>
              <w:top w:val="single" w:sz="4" w:space="0" w:color="auto"/>
              <w:left w:val="single" w:sz="4" w:space="0" w:color="auto"/>
              <w:bottom w:val="single" w:sz="4" w:space="0" w:color="auto"/>
              <w:right w:val="single" w:sz="4" w:space="0" w:color="auto"/>
            </w:tcBorders>
          </w:tcPr>
          <w:p w14:paraId="4526FE5B" w14:textId="5D2E60E1" w:rsidR="009B079D" w:rsidRPr="00942CCC" w:rsidRDefault="009B079D" w:rsidP="003C14E7">
            <w:pPr>
              <w:tabs>
                <w:tab w:val="left" w:pos="5387"/>
              </w:tabs>
              <w:autoSpaceDE w:val="0"/>
              <w:autoSpaceDN w:val="0"/>
              <w:ind w:right="-104"/>
              <w:rPr>
                <w:rFonts w:ascii="Times New Roman" w:hAnsi="Times New Roman" w:cs="Times New Roman"/>
                <w:bCs/>
                <w:sz w:val="20"/>
                <w:szCs w:val="20"/>
                <w:lang w:eastAsia="en-US"/>
              </w:rPr>
            </w:pPr>
            <w:r w:rsidRPr="00942CCC">
              <w:rPr>
                <w:rFonts w:ascii="Times New Roman" w:hAnsi="Times New Roman" w:cs="Times New Roman"/>
                <w:sz w:val="20"/>
                <w:szCs w:val="20"/>
              </w:rPr>
              <w:t>Усне опитування і обговорення питань та/або підготовка письмової доповіді (реферату).  Групова робота на практичному занятті щодо ситуаційного кейсу</w:t>
            </w:r>
          </w:p>
        </w:tc>
        <w:tc>
          <w:tcPr>
            <w:tcW w:w="2975" w:type="dxa"/>
            <w:tcBorders>
              <w:top w:val="single" w:sz="4" w:space="0" w:color="auto"/>
              <w:left w:val="single" w:sz="4" w:space="0" w:color="auto"/>
              <w:bottom w:val="single" w:sz="4" w:space="0" w:color="auto"/>
              <w:right w:val="single" w:sz="4" w:space="0" w:color="auto"/>
            </w:tcBorders>
          </w:tcPr>
          <w:p w14:paraId="03F8C380" w14:textId="364ABABC" w:rsidR="009B079D" w:rsidRPr="00942CCC" w:rsidRDefault="009B079D" w:rsidP="003C14E7">
            <w:pPr>
              <w:tabs>
                <w:tab w:val="left" w:pos="5387"/>
              </w:tabs>
              <w:autoSpaceDE w:val="0"/>
              <w:autoSpaceDN w:val="0"/>
              <w:ind w:right="60" w:firstLine="128"/>
              <w:jc w:val="both"/>
              <w:rPr>
                <w:rFonts w:ascii="Times New Roman" w:hAnsi="Times New Roman" w:cs="Times New Roman"/>
                <w:i/>
                <w:color w:val="000000"/>
                <w:sz w:val="20"/>
                <w:szCs w:val="20"/>
              </w:rPr>
            </w:pPr>
            <w:r w:rsidRPr="00942CCC">
              <w:rPr>
                <w:rFonts w:ascii="Times New Roman" w:hAnsi="Times New Roman" w:cs="Times New Roman"/>
                <w:i/>
                <w:color w:val="000000"/>
                <w:sz w:val="20"/>
                <w:szCs w:val="20"/>
              </w:rPr>
              <w:t>Теоретичні</w:t>
            </w:r>
            <w:r w:rsidRPr="00942CCC">
              <w:rPr>
                <w:rFonts w:ascii="Times New Roman" w:hAnsi="Times New Roman" w:cs="Times New Roman"/>
                <w:i/>
                <w:sz w:val="20"/>
                <w:szCs w:val="20"/>
              </w:rPr>
              <w:t xml:space="preserve">  питання оцінюються</w:t>
            </w:r>
            <w:r w:rsidRPr="00942CCC">
              <w:rPr>
                <w:rFonts w:ascii="Times New Roman" w:hAnsi="Times New Roman" w:cs="Times New Roman"/>
                <w:sz w:val="20"/>
                <w:szCs w:val="20"/>
              </w:rPr>
              <w:t xml:space="preserve">, до </w:t>
            </w:r>
            <w:r w:rsidR="007A12A6" w:rsidRPr="00942CCC">
              <w:rPr>
                <w:rFonts w:ascii="Times New Roman" w:hAnsi="Times New Roman" w:cs="Times New Roman"/>
                <w:sz w:val="20"/>
                <w:szCs w:val="20"/>
              </w:rPr>
              <w:t>9</w:t>
            </w:r>
            <w:r w:rsidRPr="00942CCC">
              <w:rPr>
                <w:rFonts w:ascii="Times New Roman" w:hAnsi="Times New Roman" w:cs="Times New Roman"/>
                <w:sz w:val="20"/>
                <w:szCs w:val="20"/>
              </w:rPr>
              <w:t xml:space="preserve"> балів, розбір ситуаційного кейсу – до </w:t>
            </w:r>
            <w:r w:rsidR="007A12A6" w:rsidRPr="00942CCC">
              <w:rPr>
                <w:rFonts w:ascii="Times New Roman" w:hAnsi="Times New Roman" w:cs="Times New Roman"/>
                <w:sz w:val="20"/>
                <w:szCs w:val="20"/>
              </w:rPr>
              <w:t>6</w:t>
            </w:r>
            <w:r w:rsidRPr="00942CCC">
              <w:rPr>
                <w:rFonts w:ascii="Times New Roman" w:hAnsi="Times New Roman" w:cs="Times New Roman"/>
                <w:sz w:val="20"/>
                <w:szCs w:val="20"/>
              </w:rPr>
              <w:t xml:space="preserve"> балів.</w:t>
            </w:r>
          </w:p>
        </w:tc>
        <w:tc>
          <w:tcPr>
            <w:tcW w:w="713" w:type="dxa"/>
            <w:tcBorders>
              <w:top w:val="single" w:sz="4" w:space="0" w:color="auto"/>
              <w:left w:val="single" w:sz="4" w:space="0" w:color="auto"/>
              <w:bottom w:val="single" w:sz="4" w:space="0" w:color="auto"/>
              <w:right w:val="single" w:sz="4" w:space="0" w:color="auto"/>
            </w:tcBorders>
          </w:tcPr>
          <w:p w14:paraId="7970C230" w14:textId="66223D06" w:rsidR="009B079D" w:rsidRPr="00942CCC" w:rsidRDefault="009B079D" w:rsidP="003C14E7">
            <w:pPr>
              <w:tabs>
                <w:tab w:val="left" w:pos="5387"/>
              </w:tabs>
              <w:autoSpaceDE w:val="0"/>
              <w:autoSpaceDN w:val="0"/>
              <w:jc w:val="center"/>
              <w:rPr>
                <w:rFonts w:ascii="Times New Roman" w:hAnsi="Times New Roman" w:cs="Times New Roman"/>
                <w:b/>
              </w:rPr>
            </w:pPr>
            <w:r w:rsidRPr="00942CCC">
              <w:rPr>
                <w:rFonts w:ascii="Times New Roman" w:hAnsi="Times New Roman" w:cs="Times New Roman"/>
                <w:b/>
                <w:lang w:eastAsia="en-US"/>
              </w:rPr>
              <w:t>1</w:t>
            </w:r>
            <w:r w:rsidR="007A12A6" w:rsidRPr="00942CCC">
              <w:rPr>
                <w:rFonts w:ascii="Times New Roman" w:hAnsi="Times New Roman" w:cs="Times New Roman"/>
                <w:b/>
                <w:lang w:eastAsia="en-US"/>
              </w:rPr>
              <w:t>5</w:t>
            </w:r>
          </w:p>
        </w:tc>
      </w:tr>
      <w:tr w:rsidR="009B079D" w:rsidRPr="00942CCC" w14:paraId="7FD3AFBA" w14:textId="77777777" w:rsidTr="00555B7D">
        <w:trPr>
          <w:gridAfter w:val="1"/>
          <w:wAfter w:w="6" w:type="dxa"/>
        </w:trPr>
        <w:tc>
          <w:tcPr>
            <w:tcW w:w="1413" w:type="dxa"/>
            <w:vMerge/>
            <w:tcBorders>
              <w:left w:val="single" w:sz="4" w:space="0" w:color="auto"/>
              <w:bottom w:val="single" w:sz="4" w:space="0" w:color="auto"/>
              <w:right w:val="single" w:sz="4" w:space="0" w:color="auto"/>
            </w:tcBorders>
          </w:tcPr>
          <w:p w14:paraId="48413BCA" w14:textId="77777777" w:rsidR="009B079D" w:rsidRPr="00942CCC" w:rsidRDefault="009B079D" w:rsidP="003C14E7">
            <w:pPr>
              <w:tabs>
                <w:tab w:val="left" w:pos="5387"/>
              </w:tabs>
              <w:ind w:left="-112" w:right="-105"/>
              <w:jc w:val="center"/>
              <w:rPr>
                <w:rFonts w:ascii="Times New Roman" w:hAnsi="Times New Roman" w:cs="Times New Roman"/>
                <w:b/>
                <w:sz w:val="20"/>
                <w:szCs w:val="20"/>
              </w:rPr>
            </w:pPr>
          </w:p>
        </w:tc>
        <w:tc>
          <w:tcPr>
            <w:tcW w:w="1586" w:type="dxa"/>
            <w:tcBorders>
              <w:top w:val="single" w:sz="4" w:space="0" w:color="auto"/>
              <w:left w:val="single" w:sz="4" w:space="0" w:color="auto"/>
              <w:bottom w:val="single" w:sz="4" w:space="0" w:color="auto"/>
              <w:right w:val="single" w:sz="4" w:space="0" w:color="auto"/>
            </w:tcBorders>
          </w:tcPr>
          <w:p w14:paraId="099F915F" w14:textId="797EDC3B" w:rsidR="009B079D" w:rsidRPr="00942CCC" w:rsidRDefault="009B079D" w:rsidP="003C14E7">
            <w:pPr>
              <w:tabs>
                <w:tab w:val="left" w:pos="5387"/>
              </w:tabs>
              <w:autoSpaceDE w:val="0"/>
              <w:autoSpaceDN w:val="0"/>
              <w:ind w:right="-74"/>
              <w:rPr>
                <w:rFonts w:ascii="Times New Roman" w:hAnsi="Times New Roman" w:cs="Times New Roman"/>
                <w:sz w:val="20"/>
                <w:szCs w:val="20"/>
              </w:rPr>
            </w:pPr>
            <w:r w:rsidRPr="00942CCC">
              <w:rPr>
                <w:rFonts w:ascii="Times New Roman" w:hAnsi="Times New Roman" w:cs="Times New Roman"/>
                <w:sz w:val="20"/>
                <w:szCs w:val="20"/>
              </w:rPr>
              <w:t>Виконання індивідуального завдання (контр. роботи)</w:t>
            </w:r>
          </w:p>
        </w:tc>
        <w:tc>
          <w:tcPr>
            <w:tcW w:w="2977" w:type="dxa"/>
            <w:tcBorders>
              <w:top w:val="single" w:sz="4" w:space="0" w:color="auto"/>
              <w:left w:val="single" w:sz="4" w:space="0" w:color="auto"/>
              <w:bottom w:val="single" w:sz="4" w:space="0" w:color="auto"/>
              <w:right w:val="single" w:sz="4" w:space="0" w:color="auto"/>
            </w:tcBorders>
          </w:tcPr>
          <w:p w14:paraId="4998ACF2" w14:textId="12D3B4F4" w:rsidR="009B079D" w:rsidRPr="00942CCC" w:rsidRDefault="009B079D" w:rsidP="003C14E7">
            <w:pPr>
              <w:tabs>
                <w:tab w:val="left" w:pos="5387"/>
              </w:tabs>
              <w:autoSpaceDE w:val="0"/>
              <w:autoSpaceDN w:val="0"/>
              <w:ind w:right="-104"/>
              <w:rPr>
                <w:rFonts w:ascii="Times New Roman" w:hAnsi="Times New Roman" w:cs="Times New Roman"/>
                <w:bCs/>
                <w:sz w:val="20"/>
                <w:szCs w:val="20"/>
                <w:lang w:eastAsia="en-US"/>
              </w:rPr>
            </w:pPr>
            <w:r w:rsidRPr="00942CCC">
              <w:rPr>
                <w:rFonts w:ascii="Times New Roman" w:hAnsi="Times New Roman" w:cs="Times New Roman"/>
                <w:bCs/>
                <w:sz w:val="20"/>
                <w:szCs w:val="20"/>
                <w:lang w:eastAsia="en-US"/>
              </w:rPr>
              <w:t xml:space="preserve">Підготовка письмового реферату по питаннях, передбачених  </w:t>
            </w:r>
            <w:r w:rsidRPr="00942CCC">
              <w:rPr>
                <w:rFonts w:ascii="Times New Roman" w:hAnsi="Times New Roman" w:cs="Times New Roman"/>
                <w:sz w:val="20"/>
                <w:szCs w:val="20"/>
              </w:rPr>
              <w:t>індивідуальним завданням</w:t>
            </w:r>
          </w:p>
        </w:tc>
        <w:tc>
          <w:tcPr>
            <w:tcW w:w="2975" w:type="dxa"/>
            <w:tcBorders>
              <w:top w:val="single" w:sz="4" w:space="0" w:color="auto"/>
              <w:left w:val="single" w:sz="4" w:space="0" w:color="auto"/>
              <w:bottom w:val="single" w:sz="4" w:space="0" w:color="auto"/>
              <w:right w:val="single" w:sz="4" w:space="0" w:color="auto"/>
            </w:tcBorders>
          </w:tcPr>
          <w:p w14:paraId="012FAC0A" w14:textId="6D551A6E" w:rsidR="009B079D" w:rsidRPr="00942CCC" w:rsidRDefault="009B079D" w:rsidP="003C14E7">
            <w:pPr>
              <w:tabs>
                <w:tab w:val="left" w:pos="5387"/>
              </w:tabs>
              <w:autoSpaceDE w:val="0"/>
              <w:autoSpaceDN w:val="0"/>
              <w:ind w:right="60" w:firstLine="128"/>
              <w:jc w:val="both"/>
              <w:rPr>
                <w:rFonts w:ascii="Times New Roman" w:hAnsi="Times New Roman" w:cs="Times New Roman"/>
                <w:i/>
                <w:color w:val="000000"/>
                <w:sz w:val="20"/>
                <w:szCs w:val="20"/>
              </w:rPr>
            </w:pPr>
            <w:r w:rsidRPr="00942CCC">
              <w:rPr>
                <w:rFonts w:ascii="Times New Roman" w:hAnsi="Times New Roman" w:cs="Times New Roman"/>
                <w:i/>
                <w:color w:val="000000"/>
                <w:sz w:val="20"/>
                <w:szCs w:val="20"/>
              </w:rPr>
              <w:t xml:space="preserve">Повнота висвітлення </w:t>
            </w:r>
            <w:r w:rsidR="007A12A6" w:rsidRPr="00942CCC">
              <w:rPr>
                <w:rFonts w:ascii="Times New Roman" w:hAnsi="Times New Roman" w:cs="Times New Roman"/>
                <w:i/>
                <w:color w:val="000000"/>
                <w:sz w:val="20"/>
                <w:szCs w:val="20"/>
              </w:rPr>
              <w:t xml:space="preserve">2-го та 3-го </w:t>
            </w:r>
            <w:r w:rsidRPr="00942CCC">
              <w:rPr>
                <w:rFonts w:ascii="Times New Roman" w:hAnsi="Times New Roman" w:cs="Times New Roman"/>
                <w:i/>
                <w:sz w:val="20"/>
                <w:szCs w:val="20"/>
              </w:rPr>
              <w:t>питан</w:t>
            </w:r>
            <w:r w:rsidR="007A12A6" w:rsidRPr="00942CCC">
              <w:rPr>
                <w:rFonts w:ascii="Times New Roman" w:hAnsi="Times New Roman" w:cs="Times New Roman"/>
                <w:i/>
                <w:sz w:val="20"/>
                <w:szCs w:val="20"/>
              </w:rPr>
              <w:t>ь</w:t>
            </w:r>
            <w:r w:rsidRPr="00942CCC">
              <w:rPr>
                <w:rFonts w:ascii="Times New Roman" w:hAnsi="Times New Roman" w:cs="Times New Roman"/>
                <w:i/>
                <w:sz w:val="20"/>
                <w:szCs w:val="20"/>
              </w:rPr>
              <w:t xml:space="preserve"> оцінюються</w:t>
            </w:r>
            <w:r w:rsidRPr="00942CCC">
              <w:rPr>
                <w:rFonts w:ascii="Times New Roman" w:hAnsi="Times New Roman" w:cs="Times New Roman"/>
                <w:sz w:val="20"/>
                <w:szCs w:val="20"/>
              </w:rPr>
              <w:t>, до 10 балів</w:t>
            </w:r>
            <w:r w:rsidR="007A12A6" w:rsidRPr="00942CCC">
              <w:rPr>
                <w:rFonts w:ascii="Times New Roman" w:hAnsi="Times New Roman" w:cs="Times New Roman"/>
                <w:sz w:val="20"/>
                <w:szCs w:val="20"/>
              </w:rPr>
              <w:t xml:space="preserve"> по кожному</w:t>
            </w:r>
          </w:p>
        </w:tc>
        <w:tc>
          <w:tcPr>
            <w:tcW w:w="713" w:type="dxa"/>
            <w:tcBorders>
              <w:top w:val="single" w:sz="4" w:space="0" w:color="auto"/>
              <w:left w:val="single" w:sz="4" w:space="0" w:color="auto"/>
              <w:bottom w:val="single" w:sz="4" w:space="0" w:color="auto"/>
              <w:right w:val="single" w:sz="4" w:space="0" w:color="auto"/>
            </w:tcBorders>
          </w:tcPr>
          <w:p w14:paraId="1CE7B33B" w14:textId="677F4FA4" w:rsidR="009B079D" w:rsidRPr="00942CCC" w:rsidRDefault="007A12A6" w:rsidP="003C14E7">
            <w:pPr>
              <w:tabs>
                <w:tab w:val="left" w:pos="5387"/>
              </w:tabs>
              <w:autoSpaceDE w:val="0"/>
              <w:autoSpaceDN w:val="0"/>
              <w:jc w:val="center"/>
              <w:rPr>
                <w:rFonts w:ascii="Times New Roman" w:hAnsi="Times New Roman" w:cs="Times New Roman"/>
                <w:b/>
              </w:rPr>
            </w:pPr>
            <w:r w:rsidRPr="00942CCC">
              <w:rPr>
                <w:rFonts w:ascii="Times New Roman" w:hAnsi="Times New Roman" w:cs="Times New Roman"/>
                <w:b/>
              </w:rPr>
              <w:t>2</w:t>
            </w:r>
            <w:r w:rsidR="009B079D" w:rsidRPr="00942CCC">
              <w:rPr>
                <w:rFonts w:ascii="Times New Roman" w:hAnsi="Times New Roman" w:cs="Times New Roman"/>
                <w:b/>
              </w:rPr>
              <w:t>0</w:t>
            </w:r>
          </w:p>
        </w:tc>
      </w:tr>
      <w:tr w:rsidR="00B03A40" w:rsidRPr="00942CCC" w14:paraId="115F2E0D" w14:textId="77777777" w:rsidTr="00B03A40">
        <w:trPr>
          <w:gridAfter w:val="1"/>
          <w:wAfter w:w="6" w:type="dxa"/>
        </w:trPr>
        <w:tc>
          <w:tcPr>
            <w:tcW w:w="895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03ACF8" w14:textId="0A2E90E6" w:rsidR="00B03A40" w:rsidRPr="00942CCC" w:rsidRDefault="00B03A40" w:rsidP="003C14E7">
            <w:pPr>
              <w:tabs>
                <w:tab w:val="left" w:pos="5387"/>
              </w:tabs>
              <w:autoSpaceDE w:val="0"/>
              <w:autoSpaceDN w:val="0"/>
              <w:jc w:val="center"/>
              <w:rPr>
                <w:rFonts w:ascii="Times New Roman" w:hAnsi="Times New Roman" w:cs="Times New Roman"/>
                <w:i/>
                <w:color w:val="000000"/>
              </w:rPr>
            </w:pPr>
            <w:r w:rsidRPr="00942CCC">
              <w:rPr>
                <w:rFonts w:ascii="Times New Roman" w:hAnsi="Times New Roman" w:cs="Times New Roman"/>
                <w:b/>
              </w:rPr>
              <w:t>Усього за поточний контроль</w:t>
            </w:r>
          </w:p>
        </w:tc>
        <w:tc>
          <w:tcPr>
            <w:tcW w:w="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0F55E6" w14:textId="19B9A695" w:rsidR="00B03A40" w:rsidRPr="00942CCC" w:rsidRDefault="00B03A40" w:rsidP="003C14E7">
            <w:pPr>
              <w:tabs>
                <w:tab w:val="left" w:pos="5387"/>
              </w:tabs>
              <w:autoSpaceDE w:val="0"/>
              <w:autoSpaceDN w:val="0"/>
              <w:jc w:val="center"/>
              <w:rPr>
                <w:rFonts w:ascii="Times New Roman" w:hAnsi="Times New Roman" w:cs="Times New Roman"/>
                <w:b/>
              </w:rPr>
            </w:pPr>
            <w:r w:rsidRPr="00942CCC">
              <w:rPr>
                <w:rFonts w:ascii="Times New Roman" w:hAnsi="Times New Roman" w:cs="Times New Roman"/>
                <w:b/>
              </w:rPr>
              <w:t>60</w:t>
            </w:r>
          </w:p>
        </w:tc>
      </w:tr>
      <w:tr w:rsidR="006234AB" w:rsidRPr="00942CCC" w14:paraId="671BC046" w14:textId="77777777" w:rsidTr="006234AB">
        <w:trPr>
          <w:gridAfter w:val="1"/>
          <w:wAfter w:w="6" w:type="dxa"/>
        </w:trPr>
        <w:tc>
          <w:tcPr>
            <w:tcW w:w="966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C774841" w14:textId="22097E9F" w:rsidR="006234AB" w:rsidRPr="00942CCC" w:rsidRDefault="006234AB" w:rsidP="003C14E7">
            <w:pPr>
              <w:tabs>
                <w:tab w:val="left" w:pos="480"/>
                <w:tab w:val="left" w:pos="5387"/>
              </w:tabs>
              <w:autoSpaceDE w:val="0"/>
              <w:autoSpaceDN w:val="0"/>
              <w:jc w:val="both"/>
              <w:rPr>
                <w:rFonts w:ascii="Times New Roman" w:hAnsi="Times New Roman" w:cs="Times New Roman"/>
              </w:rPr>
            </w:pPr>
            <w:bookmarkStart w:id="10" w:name="_Hlk172972357"/>
            <w:r w:rsidRPr="00942CCC">
              <w:rPr>
                <w:rFonts w:ascii="Times New Roman" w:hAnsi="Times New Roman" w:cs="Times New Roman"/>
                <w:b/>
                <w:bCs/>
                <w:i/>
                <w:sz w:val="28"/>
                <w:szCs w:val="28"/>
              </w:rPr>
              <w:t xml:space="preserve">* </w:t>
            </w:r>
            <w:r w:rsidRPr="00942CCC">
              <w:rPr>
                <w:rFonts w:ascii="Times New Roman" w:hAnsi="Times New Roman" w:cs="Times New Roman"/>
                <w:i/>
                <w:iCs/>
              </w:rPr>
              <w:t xml:space="preserve">Мінімальна кількість балів, яку необхідно набрати здобувачу для допуску до підсумкового контролю складає </w:t>
            </w:r>
            <w:r w:rsidRPr="00942CCC">
              <w:rPr>
                <w:rFonts w:ascii="Times New Roman" w:hAnsi="Times New Roman" w:cs="Times New Roman"/>
                <w:b/>
                <w:bCs/>
              </w:rPr>
              <w:t xml:space="preserve">35 </w:t>
            </w:r>
            <w:r w:rsidRPr="00942CCC">
              <w:rPr>
                <w:rFonts w:ascii="Times New Roman" w:hAnsi="Times New Roman" w:cs="Times New Roman"/>
                <w:i/>
                <w:iCs/>
              </w:rPr>
              <w:t>балів</w:t>
            </w:r>
          </w:p>
        </w:tc>
      </w:tr>
    </w:tbl>
    <w:bookmarkEnd w:id="9"/>
    <w:p w14:paraId="4F149F09" w14:textId="2AD86B54" w:rsidR="00B03A40" w:rsidRDefault="006234AB" w:rsidP="003C14E7">
      <w:pPr>
        <w:tabs>
          <w:tab w:val="left" w:pos="5387"/>
        </w:tabs>
        <w:spacing w:before="120" w:after="120"/>
        <w:ind w:firstLine="709"/>
        <w:jc w:val="center"/>
        <w:rPr>
          <w:rFonts w:ascii="Times New Roman" w:hAnsi="Times New Roman" w:cs="Times New Roman"/>
          <w:b/>
          <w:bCs/>
          <w:i/>
          <w:iCs/>
        </w:rPr>
      </w:pPr>
      <w:r w:rsidRPr="00D94079">
        <w:rPr>
          <w:rFonts w:ascii="Times New Roman" w:hAnsi="Times New Roman" w:cs="Times New Roman"/>
          <w:b/>
          <w:bCs/>
          <w:sz w:val="28"/>
          <w:szCs w:val="28"/>
        </w:rPr>
        <w:t>Підсумковий семестровий контроль</w:t>
      </w:r>
      <w:r w:rsidR="00D94079">
        <w:rPr>
          <w:rFonts w:ascii="Times New Roman" w:hAnsi="Times New Roman" w:cs="Times New Roman"/>
          <w:b/>
          <w:bCs/>
          <w:sz w:val="28"/>
          <w:szCs w:val="28"/>
        </w:rPr>
        <w:t xml:space="preserve"> / </w:t>
      </w:r>
      <w:r w:rsidR="00D94079" w:rsidRPr="00D94079">
        <w:rPr>
          <w:rFonts w:ascii="Times New Roman" w:hAnsi="Times New Roman" w:cs="Times New Roman"/>
          <w:b/>
          <w:bCs/>
          <w:i/>
          <w:iCs/>
        </w:rPr>
        <w:t>для усіх форм навчання</w:t>
      </w:r>
    </w:p>
    <w:tbl>
      <w:tblPr>
        <w:tblW w:w="9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93"/>
        <w:gridCol w:w="3197"/>
        <w:gridCol w:w="3404"/>
        <w:gridCol w:w="851"/>
      </w:tblGrid>
      <w:tr w:rsidR="00631D85" w:rsidRPr="00090190" w14:paraId="70D4114D" w14:textId="77777777" w:rsidTr="00FD4BCD">
        <w:trPr>
          <w:trHeight w:val="337"/>
          <w:jc w:val="center"/>
        </w:trPr>
        <w:tc>
          <w:tcPr>
            <w:tcW w:w="704" w:type="dxa"/>
            <w:vMerge w:val="restart"/>
            <w:vAlign w:val="center"/>
          </w:tcPr>
          <w:p w14:paraId="55CEC0D0" w14:textId="77777777" w:rsidR="00631D85" w:rsidRPr="00090190" w:rsidRDefault="00631D85" w:rsidP="003C14E7">
            <w:pPr>
              <w:tabs>
                <w:tab w:val="left" w:pos="5387"/>
              </w:tabs>
              <w:ind w:left="-113" w:right="-108"/>
              <w:jc w:val="center"/>
              <w:rPr>
                <w:b/>
                <w:sz w:val="20"/>
                <w:szCs w:val="20"/>
              </w:rPr>
            </w:pPr>
            <w:bookmarkStart w:id="11" w:name="_Hlk115945826"/>
            <w:r>
              <w:rPr>
                <w:b/>
                <w:sz w:val="20"/>
                <w:szCs w:val="20"/>
              </w:rPr>
              <w:t>Форма</w:t>
            </w:r>
          </w:p>
        </w:tc>
        <w:tc>
          <w:tcPr>
            <w:tcW w:w="4790" w:type="dxa"/>
            <w:gridSpan w:val="2"/>
            <w:vAlign w:val="center"/>
          </w:tcPr>
          <w:p w14:paraId="77C7C087" w14:textId="77777777" w:rsidR="00631D85" w:rsidRPr="00090190" w:rsidRDefault="00631D85" w:rsidP="003C14E7">
            <w:pPr>
              <w:tabs>
                <w:tab w:val="left" w:pos="5387"/>
              </w:tabs>
              <w:jc w:val="center"/>
              <w:rPr>
                <w:b/>
                <w:sz w:val="20"/>
                <w:szCs w:val="20"/>
              </w:rPr>
            </w:pPr>
            <w:r>
              <w:rPr>
                <w:b/>
                <w:sz w:val="20"/>
                <w:szCs w:val="20"/>
              </w:rPr>
              <w:t xml:space="preserve">Підсумкові </w:t>
            </w:r>
            <w:r w:rsidRPr="00090190">
              <w:rPr>
                <w:b/>
                <w:sz w:val="20"/>
                <w:szCs w:val="20"/>
              </w:rPr>
              <w:t>контрольні заходи (П</w:t>
            </w:r>
            <w:r>
              <w:rPr>
                <w:b/>
                <w:sz w:val="20"/>
                <w:szCs w:val="20"/>
              </w:rPr>
              <w:t>С</w:t>
            </w:r>
            <w:r w:rsidRPr="00090190">
              <w:rPr>
                <w:b/>
                <w:sz w:val="20"/>
                <w:szCs w:val="20"/>
              </w:rPr>
              <w:t>КЗ)</w:t>
            </w:r>
          </w:p>
        </w:tc>
        <w:tc>
          <w:tcPr>
            <w:tcW w:w="3404" w:type="dxa"/>
            <w:vMerge w:val="restart"/>
            <w:vAlign w:val="center"/>
          </w:tcPr>
          <w:p w14:paraId="4531FA7F" w14:textId="77777777" w:rsidR="00631D85" w:rsidRPr="00090190" w:rsidRDefault="00631D85" w:rsidP="003C14E7">
            <w:pPr>
              <w:tabs>
                <w:tab w:val="left" w:pos="5387"/>
              </w:tabs>
              <w:jc w:val="center"/>
              <w:rPr>
                <w:b/>
                <w:sz w:val="20"/>
                <w:szCs w:val="20"/>
              </w:rPr>
            </w:pPr>
            <w:r w:rsidRPr="00090190">
              <w:rPr>
                <w:b/>
                <w:sz w:val="20"/>
                <w:szCs w:val="20"/>
              </w:rPr>
              <w:t>Критерії оцінювання</w:t>
            </w:r>
          </w:p>
        </w:tc>
        <w:tc>
          <w:tcPr>
            <w:tcW w:w="851" w:type="dxa"/>
            <w:vMerge w:val="restart"/>
            <w:vAlign w:val="center"/>
          </w:tcPr>
          <w:p w14:paraId="2963B2EE" w14:textId="77777777" w:rsidR="00631D85" w:rsidRPr="00090190" w:rsidRDefault="00631D85" w:rsidP="003C14E7">
            <w:pPr>
              <w:tabs>
                <w:tab w:val="left" w:pos="5387"/>
              </w:tabs>
              <w:jc w:val="center"/>
              <w:rPr>
                <w:b/>
                <w:sz w:val="20"/>
                <w:szCs w:val="20"/>
              </w:rPr>
            </w:pPr>
            <w:r w:rsidRPr="00090190">
              <w:rPr>
                <w:b/>
                <w:sz w:val="20"/>
                <w:szCs w:val="20"/>
              </w:rPr>
              <w:t>Усього балів</w:t>
            </w:r>
          </w:p>
        </w:tc>
      </w:tr>
      <w:tr w:rsidR="00631D85" w:rsidRPr="00090190" w14:paraId="766D795B" w14:textId="77777777" w:rsidTr="00FD4BCD">
        <w:trPr>
          <w:trHeight w:val="236"/>
          <w:jc w:val="center"/>
        </w:trPr>
        <w:tc>
          <w:tcPr>
            <w:tcW w:w="704" w:type="dxa"/>
            <w:vMerge/>
            <w:vAlign w:val="center"/>
          </w:tcPr>
          <w:p w14:paraId="12A8A3B2" w14:textId="77777777" w:rsidR="00631D85" w:rsidRPr="00090190" w:rsidRDefault="00631D85" w:rsidP="003C14E7">
            <w:pPr>
              <w:tabs>
                <w:tab w:val="left" w:pos="5387"/>
              </w:tabs>
              <w:jc w:val="center"/>
              <w:rPr>
                <w:b/>
                <w:sz w:val="20"/>
                <w:szCs w:val="20"/>
              </w:rPr>
            </w:pPr>
          </w:p>
        </w:tc>
        <w:tc>
          <w:tcPr>
            <w:tcW w:w="1593" w:type="dxa"/>
            <w:vAlign w:val="center"/>
          </w:tcPr>
          <w:p w14:paraId="6A9CACB8" w14:textId="77777777" w:rsidR="00631D85" w:rsidRPr="00090190" w:rsidRDefault="00631D85" w:rsidP="003C14E7">
            <w:pPr>
              <w:tabs>
                <w:tab w:val="left" w:pos="5387"/>
              </w:tabs>
              <w:jc w:val="center"/>
              <w:rPr>
                <w:b/>
                <w:sz w:val="20"/>
                <w:szCs w:val="20"/>
              </w:rPr>
            </w:pPr>
            <w:r w:rsidRPr="00090190">
              <w:rPr>
                <w:b/>
                <w:sz w:val="20"/>
                <w:szCs w:val="20"/>
              </w:rPr>
              <w:t>вид П</w:t>
            </w:r>
            <w:r>
              <w:rPr>
                <w:b/>
                <w:sz w:val="20"/>
                <w:szCs w:val="20"/>
              </w:rPr>
              <w:t>С</w:t>
            </w:r>
            <w:r w:rsidRPr="00090190">
              <w:rPr>
                <w:b/>
                <w:sz w:val="20"/>
                <w:szCs w:val="20"/>
              </w:rPr>
              <w:t>КЗ</w:t>
            </w:r>
          </w:p>
        </w:tc>
        <w:tc>
          <w:tcPr>
            <w:tcW w:w="3197" w:type="dxa"/>
            <w:vAlign w:val="center"/>
          </w:tcPr>
          <w:p w14:paraId="179AEC82" w14:textId="77777777" w:rsidR="00631D85" w:rsidRPr="00090190" w:rsidRDefault="00631D85" w:rsidP="003C14E7">
            <w:pPr>
              <w:tabs>
                <w:tab w:val="left" w:pos="5387"/>
              </w:tabs>
              <w:jc w:val="center"/>
              <w:rPr>
                <w:b/>
                <w:sz w:val="20"/>
                <w:szCs w:val="20"/>
              </w:rPr>
            </w:pPr>
            <w:r w:rsidRPr="00090190">
              <w:rPr>
                <w:b/>
                <w:sz w:val="20"/>
                <w:szCs w:val="20"/>
              </w:rPr>
              <w:t>зміст П</w:t>
            </w:r>
            <w:r>
              <w:rPr>
                <w:b/>
                <w:sz w:val="20"/>
                <w:szCs w:val="20"/>
              </w:rPr>
              <w:t>С</w:t>
            </w:r>
            <w:r w:rsidRPr="00090190">
              <w:rPr>
                <w:b/>
                <w:sz w:val="20"/>
                <w:szCs w:val="20"/>
              </w:rPr>
              <w:t>КЗ</w:t>
            </w:r>
          </w:p>
        </w:tc>
        <w:tc>
          <w:tcPr>
            <w:tcW w:w="3404" w:type="dxa"/>
            <w:vMerge/>
            <w:vAlign w:val="center"/>
          </w:tcPr>
          <w:p w14:paraId="2D6FECA7" w14:textId="77777777" w:rsidR="00631D85" w:rsidRPr="00090190" w:rsidRDefault="00631D85" w:rsidP="003C14E7">
            <w:pPr>
              <w:tabs>
                <w:tab w:val="left" w:pos="5387"/>
              </w:tabs>
              <w:jc w:val="center"/>
              <w:rPr>
                <w:b/>
                <w:sz w:val="20"/>
                <w:szCs w:val="20"/>
              </w:rPr>
            </w:pPr>
          </w:p>
        </w:tc>
        <w:tc>
          <w:tcPr>
            <w:tcW w:w="851" w:type="dxa"/>
            <w:vMerge/>
            <w:vAlign w:val="center"/>
          </w:tcPr>
          <w:p w14:paraId="39D689B3" w14:textId="77777777" w:rsidR="00631D85" w:rsidRPr="00090190" w:rsidRDefault="00631D85" w:rsidP="003C14E7">
            <w:pPr>
              <w:tabs>
                <w:tab w:val="left" w:pos="5387"/>
              </w:tabs>
              <w:jc w:val="center"/>
              <w:rPr>
                <w:b/>
                <w:sz w:val="20"/>
                <w:szCs w:val="20"/>
              </w:rPr>
            </w:pPr>
          </w:p>
        </w:tc>
      </w:tr>
      <w:tr w:rsidR="00631D85" w:rsidRPr="00090190" w14:paraId="40D883BE" w14:textId="77777777" w:rsidTr="00FD4BCD">
        <w:trPr>
          <w:trHeight w:val="195"/>
          <w:jc w:val="center"/>
        </w:trPr>
        <w:tc>
          <w:tcPr>
            <w:tcW w:w="704" w:type="dxa"/>
            <w:vMerge w:val="restart"/>
            <w:textDirection w:val="btLr"/>
            <w:vAlign w:val="center"/>
          </w:tcPr>
          <w:p w14:paraId="60D59663" w14:textId="7E23E015" w:rsidR="00631D85" w:rsidRPr="00631D85" w:rsidRDefault="007A12A6" w:rsidP="003C14E7">
            <w:pPr>
              <w:tabs>
                <w:tab w:val="left" w:pos="5387"/>
              </w:tabs>
              <w:ind w:left="113" w:right="113"/>
              <w:jc w:val="center"/>
              <w:rPr>
                <w:rFonts w:ascii="Times New Roman" w:hAnsi="Times New Roman" w:cs="Times New Roman"/>
                <w:b/>
              </w:rPr>
            </w:pPr>
            <w:r>
              <w:rPr>
                <w:rFonts w:ascii="Times New Roman" w:hAnsi="Times New Roman" w:cs="Times New Roman"/>
                <w:b/>
                <w:sz w:val="28"/>
                <w:szCs w:val="28"/>
              </w:rPr>
              <w:t>Залік</w:t>
            </w:r>
          </w:p>
        </w:tc>
        <w:tc>
          <w:tcPr>
            <w:tcW w:w="1593" w:type="dxa"/>
            <w:vAlign w:val="center"/>
          </w:tcPr>
          <w:p w14:paraId="7CF73764" w14:textId="77777777" w:rsidR="00631D85" w:rsidRPr="00345791" w:rsidRDefault="00631D85" w:rsidP="003C14E7">
            <w:pPr>
              <w:tabs>
                <w:tab w:val="left" w:pos="5387"/>
              </w:tabs>
              <w:rPr>
                <w:i/>
                <w:color w:val="000000"/>
                <w:sz w:val="20"/>
                <w:szCs w:val="20"/>
              </w:rPr>
            </w:pPr>
            <w:r w:rsidRPr="00345791">
              <w:rPr>
                <w:i/>
                <w:color w:val="000000"/>
                <w:sz w:val="20"/>
                <w:szCs w:val="20"/>
              </w:rPr>
              <w:t>Теоретичн</w:t>
            </w:r>
            <w:r>
              <w:rPr>
                <w:i/>
                <w:color w:val="000000"/>
                <w:sz w:val="20"/>
                <w:szCs w:val="20"/>
              </w:rPr>
              <w:t>і</w:t>
            </w:r>
            <w:r w:rsidRPr="00345791">
              <w:rPr>
                <w:i/>
                <w:color w:val="000000"/>
                <w:sz w:val="20"/>
                <w:szCs w:val="20"/>
              </w:rPr>
              <w:t xml:space="preserve"> завдання</w:t>
            </w:r>
            <w:r>
              <w:rPr>
                <w:i/>
                <w:color w:val="000000"/>
                <w:sz w:val="20"/>
                <w:szCs w:val="20"/>
              </w:rPr>
              <w:t xml:space="preserve"> №1-3</w:t>
            </w:r>
            <w:r w:rsidRPr="00345791">
              <w:rPr>
                <w:i/>
                <w:color w:val="000000"/>
                <w:sz w:val="20"/>
                <w:szCs w:val="20"/>
              </w:rPr>
              <w:t>:</w:t>
            </w:r>
          </w:p>
          <w:p w14:paraId="3314F8F5" w14:textId="77777777" w:rsidR="00631D85" w:rsidRPr="00B841C2" w:rsidRDefault="00631D85" w:rsidP="003C14E7">
            <w:pPr>
              <w:tabs>
                <w:tab w:val="left" w:pos="5387"/>
              </w:tabs>
              <w:rPr>
                <w:sz w:val="20"/>
                <w:szCs w:val="20"/>
              </w:rPr>
            </w:pPr>
          </w:p>
        </w:tc>
        <w:tc>
          <w:tcPr>
            <w:tcW w:w="3197" w:type="dxa"/>
            <w:vAlign w:val="center"/>
          </w:tcPr>
          <w:p w14:paraId="469F8BC5" w14:textId="669FB3B3" w:rsidR="00631D85" w:rsidRPr="009E7F9B" w:rsidRDefault="00631D85" w:rsidP="003C14E7">
            <w:pPr>
              <w:tabs>
                <w:tab w:val="left" w:pos="5387"/>
              </w:tabs>
              <w:jc w:val="both"/>
              <w:rPr>
                <w:iCs/>
                <w:color w:val="000000"/>
                <w:sz w:val="20"/>
                <w:szCs w:val="20"/>
              </w:rPr>
            </w:pPr>
            <w:r w:rsidRPr="00345791">
              <w:rPr>
                <w:iCs/>
                <w:color w:val="000000"/>
                <w:sz w:val="20"/>
                <w:szCs w:val="20"/>
              </w:rPr>
              <w:t>Теоретичн</w:t>
            </w:r>
            <w:r>
              <w:rPr>
                <w:iCs/>
                <w:color w:val="000000"/>
                <w:sz w:val="20"/>
                <w:szCs w:val="20"/>
              </w:rPr>
              <w:t xml:space="preserve">і </w:t>
            </w:r>
            <w:r w:rsidRPr="00345791">
              <w:rPr>
                <w:iCs/>
                <w:color w:val="000000"/>
                <w:sz w:val="20"/>
                <w:szCs w:val="20"/>
              </w:rPr>
              <w:t>завдання №1</w:t>
            </w:r>
            <w:r>
              <w:rPr>
                <w:iCs/>
                <w:color w:val="000000"/>
                <w:sz w:val="20"/>
                <w:szCs w:val="20"/>
              </w:rPr>
              <w:t>-3</w:t>
            </w:r>
            <w:r w:rsidRPr="00345791">
              <w:rPr>
                <w:iCs/>
                <w:color w:val="000000"/>
                <w:sz w:val="20"/>
                <w:szCs w:val="20"/>
              </w:rPr>
              <w:t xml:space="preserve"> у </w:t>
            </w:r>
            <w:r>
              <w:rPr>
                <w:iCs/>
                <w:color w:val="000000"/>
                <w:sz w:val="20"/>
                <w:szCs w:val="20"/>
              </w:rPr>
              <w:t>вигляді 3-х питань</w:t>
            </w:r>
            <w:r w:rsidR="005D5E49">
              <w:rPr>
                <w:rFonts w:asciiTheme="minorHAnsi" w:hAnsiTheme="minorHAnsi"/>
                <w:iCs/>
                <w:color w:val="000000"/>
                <w:sz w:val="20"/>
                <w:szCs w:val="20"/>
              </w:rPr>
              <w:t xml:space="preserve"> </w:t>
            </w:r>
            <w:r w:rsidRPr="00345791">
              <w:rPr>
                <w:iCs/>
                <w:color w:val="000000"/>
                <w:sz w:val="20"/>
                <w:szCs w:val="20"/>
              </w:rPr>
              <w:t xml:space="preserve">з </w:t>
            </w:r>
            <w:r>
              <w:rPr>
                <w:iCs/>
                <w:color w:val="000000"/>
                <w:sz w:val="20"/>
                <w:szCs w:val="20"/>
              </w:rPr>
              <w:t>різних</w:t>
            </w:r>
            <w:r w:rsidRPr="00345791">
              <w:rPr>
                <w:iCs/>
                <w:color w:val="000000"/>
                <w:sz w:val="20"/>
                <w:szCs w:val="20"/>
              </w:rPr>
              <w:t xml:space="preserve"> </w:t>
            </w:r>
            <w:r>
              <w:rPr>
                <w:iCs/>
                <w:color w:val="000000"/>
                <w:sz w:val="20"/>
                <w:szCs w:val="20"/>
              </w:rPr>
              <w:t xml:space="preserve">змістових </w:t>
            </w:r>
            <w:r w:rsidRPr="00345791">
              <w:rPr>
                <w:iCs/>
                <w:color w:val="000000"/>
                <w:sz w:val="20"/>
                <w:szCs w:val="20"/>
              </w:rPr>
              <w:t>модул</w:t>
            </w:r>
            <w:r>
              <w:rPr>
                <w:iCs/>
                <w:color w:val="000000"/>
                <w:sz w:val="20"/>
                <w:szCs w:val="20"/>
              </w:rPr>
              <w:t>ів дисципліни</w:t>
            </w:r>
          </w:p>
        </w:tc>
        <w:tc>
          <w:tcPr>
            <w:tcW w:w="3404" w:type="dxa"/>
            <w:vAlign w:val="center"/>
          </w:tcPr>
          <w:p w14:paraId="71C1EA51" w14:textId="77777777" w:rsidR="00631D85" w:rsidRPr="00090190" w:rsidRDefault="00631D85" w:rsidP="003C14E7">
            <w:pPr>
              <w:tabs>
                <w:tab w:val="left" w:pos="5387"/>
              </w:tabs>
              <w:jc w:val="both"/>
              <w:rPr>
                <w:sz w:val="20"/>
                <w:szCs w:val="20"/>
              </w:rPr>
            </w:pPr>
            <w:r w:rsidRPr="00345791">
              <w:rPr>
                <w:i/>
                <w:color w:val="000000"/>
                <w:sz w:val="20"/>
                <w:szCs w:val="20"/>
              </w:rPr>
              <w:t>Теоретичн</w:t>
            </w:r>
            <w:r>
              <w:rPr>
                <w:i/>
                <w:color w:val="000000"/>
                <w:sz w:val="20"/>
                <w:szCs w:val="20"/>
              </w:rPr>
              <w:t>і</w:t>
            </w:r>
            <w:r w:rsidRPr="00D53267">
              <w:rPr>
                <w:i/>
                <w:sz w:val="20"/>
                <w:szCs w:val="20"/>
              </w:rPr>
              <w:t xml:space="preserve">  питання оцінюються</w:t>
            </w:r>
          </w:p>
          <w:p w14:paraId="374718E4" w14:textId="77777777" w:rsidR="00631D85" w:rsidRPr="00B841C2" w:rsidRDefault="00631D85" w:rsidP="003C14E7">
            <w:pPr>
              <w:tabs>
                <w:tab w:val="left" w:pos="5387"/>
              </w:tabs>
              <w:jc w:val="both"/>
              <w:rPr>
                <w:sz w:val="20"/>
                <w:szCs w:val="20"/>
              </w:rPr>
            </w:pPr>
            <w:r>
              <w:rPr>
                <w:sz w:val="20"/>
                <w:szCs w:val="20"/>
              </w:rPr>
              <w:t>в залежності від п</w:t>
            </w:r>
            <w:r w:rsidRPr="00372620">
              <w:rPr>
                <w:sz w:val="20"/>
                <w:szCs w:val="20"/>
              </w:rPr>
              <w:t>равильн</w:t>
            </w:r>
            <w:r>
              <w:rPr>
                <w:sz w:val="20"/>
                <w:szCs w:val="20"/>
              </w:rPr>
              <w:t>ості та повноти</w:t>
            </w:r>
            <w:r w:rsidRPr="00372620">
              <w:rPr>
                <w:sz w:val="20"/>
                <w:szCs w:val="20"/>
              </w:rPr>
              <w:t xml:space="preserve"> відповід</w:t>
            </w:r>
            <w:r>
              <w:rPr>
                <w:sz w:val="20"/>
                <w:szCs w:val="20"/>
              </w:rPr>
              <w:t>і</w:t>
            </w:r>
            <w:r w:rsidRPr="00372620">
              <w:rPr>
                <w:sz w:val="20"/>
                <w:szCs w:val="20"/>
              </w:rPr>
              <w:t xml:space="preserve"> </w:t>
            </w:r>
            <w:r>
              <w:rPr>
                <w:sz w:val="20"/>
                <w:szCs w:val="20"/>
              </w:rPr>
              <w:t>на нього</w:t>
            </w:r>
            <w:r w:rsidRPr="00372620">
              <w:rPr>
                <w:sz w:val="20"/>
                <w:szCs w:val="20"/>
              </w:rPr>
              <w:t xml:space="preserve"> </w:t>
            </w:r>
            <w:r>
              <w:rPr>
                <w:sz w:val="20"/>
                <w:szCs w:val="20"/>
              </w:rPr>
              <w:t>в розмірі до</w:t>
            </w:r>
            <w:r w:rsidRPr="00372620">
              <w:rPr>
                <w:sz w:val="20"/>
                <w:szCs w:val="20"/>
              </w:rPr>
              <w:t xml:space="preserve"> 1</w:t>
            </w:r>
            <w:r>
              <w:rPr>
                <w:sz w:val="20"/>
                <w:szCs w:val="20"/>
              </w:rPr>
              <w:t>0</w:t>
            </w:r>
            <w:r w:rsidRPr="00372620">
              <w:rPr>
                <w:sz w:val="20"/>
                <w:szCs w:val="20"/>
              </w:rPr>
              <w:t xml:space="preserve"> бал</w:t>
            </w:r>
            <w:r>
              <w:rPr>
                <w:sz w:val="20"/>
                <w:szCs w:val="20"/>
              </w:rPr>
              <w:t>ів за кожне питання</w:t>
            </w:r>
          </w:p>
        </w:tc>
        <w:tc>
          <w:tcPr>
            <w:tcW w:w="851" w:type="dxa"/>
            <w:vAlign w:val="center"/>
          </w:tcPr>
          <w:p w14:paraId="3D92B939" w14:textId="77777777" w:rsidR="00631D85" w:rsidRPr="00091B80" w:rsidRDefault="00631D85" w:rsidP="003C14E7">
            <w:pPr>
              <w:tabs>
                <w:tab w:val="left" w:pos="5387"/>
              </w:tabs>
              <w:jc w:val="center"/>
              <w:rPr>
                <w:b/>
              </w:rPr>
            </w:pPr>
            <w:r w:rsidRPr="00091B80">
              <w:rPr>
                <w:b/>
              </w:rPr>
              <w:t>30</w:t>
            </w:r>
          </w:p>
        </w:tc>
      </w:tr>
      <w:tr w:rsidR="00631D85" w:rsidRPr="00090190" w14:paraId="1BE43E61" w14:textId="77777777" w:rsidTr="00FD4BCD">
        <w:trPr>
          <w:trHeight w:val="195"/>
          <w:jc w:val="center"/>
        </w:trPr>
        <w:tc>
          <w:tcPr>
            <w:tcW w:w="704" w:type="dxa"/>
            <w:vMerge/>
            <w:vAlign w:val="center"/>
          </w:tcPr>
          <w:p w14:paraId="4D42E72A" w14:textId="77777777" w:rsidR="00631D85" w:rsidRPr="00090190" w:rsidRDefault="00631D85" w:rsidP="003C14E7">
            <w:pPr>
              <w:tabs>
                <w:tab w:val="left" w:pos="5387"/>
              </w:tabs>
              <w:jc w:val="center"/>
              <w:rPr>
                <w:b/>
                <w:sz w:val="20"/>
                <w:szCs w:val="20"/>
              </w:rPr>
            </w:pPr>
          </w:p>
        </w:tc>
        <w:tc>
          <w:tcPr>
            <w:tcW w:w="1593" w:type="dxa"/>
            <w:vAlign w:val="center"/>
          </w:tcPr>
          <w:p w14:paraId="1AAB199E" w14:textId="77777777" w:rsidR="00631D85" w:rsidRDefault="00631D85" w:rsidP="003C14E7">
            <w:pPr>
              <w:tabs>
                <w:tab w:val="left" w:pos="5387"/>
              </w:tabs>
              <w:jc w:val="both"/>
              <w:rPr>
                <w:color w:val="000000"/>
                <w:sz w:val="20"/>
                <w:szCs w:val="20"/>
              </w:rPr>
            </w:pPr>
            <w:r>
              <w:rPr>
                <w:i/>
                <w:color w:val="000000"/>
                <w:sz w:val="20"/>
                <w:szCs w:val="20"/>
              </w:rPr>
              <w:t>Практичне</w:t>
            </w:r>
            <w:r w:rsidRPr="00345791">
              <w:rPr>
                <w:i/>
                <w:color w:val="000000"/>
                <w:sz w:val="20"/>
                <w:szCs w:val="20"/>
              </w:rPr>
              <w:t xml:space="preserve"> завдання</w:t>
            </w:r>
            <w:r>
              <w:rPr>
                <w:i/>
                <w:color w:val="000000"/>
                <w:sz w:val="20"/>
                <w:szCs w:val="20"/>
              </w:rPr>
              <w:t xml:space="preserve"> № 4</w:t>
            </w:r>
            <w:r w:rsidRPr="00345791">
              <w:rPr>
                <w:i/>
                <w:color w:val="000000"/>
                <w:sz w:val="20"/>
                <w:szCs w:val="20"/>
              </w:rPr>
              <w:t>:</w:t>
            </w:r>
          </w:p>
          <w:p w14:paraId="31027055" w14:textId="77777777" w:rsidR="00631D85" w:rsidRPr="00B841C2" w:rsidRDefault="00631D85" w:rsidP="003C14E7">
            <w:pPr>
              <w:tabs>
                <w:tab w:val="left" w:pos="5387"/>
              </w:tabs>
              <w:jc w:val="both"/>
              <w:rPr>
                <w:sz w:val="20"/>
                <w:szCs w:val="20"/>
              </w:rPr>
            </w:pPr>
            <w:r w:rsidRPr="00B841C2">
              <w:rPr>
                <w:color w:val="000000"/>
                <w:sz w:val="20"/>
                <w:szCs w:val="20"/>
              </w:rPr>
              <w:t>Тестування</w:t>
            </w:r>
          </w:p>
        </w:tc>
        <w:tc>
          <w:tcPr>
            <w:tcW w:w="3197" w:type="dxa"/>
            <w:vAlign w:val="center"/>
          </w:tcPr>
          <w:p w14:paraId="459C2D9E" w14:textId="77777777" w:rsidR="00631D85" w:rsidRPr="00B841C2" w:rsidRDefault="00631D85" w:rsidP="003C14E7">
            <w:pPr>
              <w:tabs>
                <w:tab w:val="left" w:pos="5387"/>
              </w:tabs>
              <w:jc w:val="both"/>
              <w:rPr>
                <w:sz w:val="20"/>
                <w:szCs w:val="20"/>
              </w:rPr>
            </w:pPr>
            <w:r>
              <w:rPr>
                <w:iCs/>
                <w:color w:val="000000"/>
                <w:sz w:val="20"/>
                <w:szCs w:val="20"/>
              </w:rPr>
              <w:t xml:space="preserve">Практичне </w:t>
            </w:r>
            <w:r w:rsidRPr="00345791">
              <w:rPr>
                <w:iCs/>
                <w:color w:val="000000"/>
                <w:sz w:val="20"/>
                <w:szCs w:val="20"/>
              </w:rPr>
              <w:t>завдання №</w:t>
            </w:r>
            <w:r>
              <w:rPr>
                <w:iCs/>
                <w:color w:val="000000"/>
                <w:sz w:val="20"/>
                <w:szCs w:val="20"/>
              </w:rPr>
              <w:t>4</w:t>
            </w:r>
            <w:r w:rsidRPr="00345791">
              <w:rPr>
                <w:iCs/>
                <w:color w:val="000000"/>
                <w:sz w:val="20"/>
                <w:szCs w:val="20"/>
              </w:rPr>
              <w:t xml:space="preserve"> у форматі комплексного тест</w:t>
            </w:r>
            <w:r>
              <w:rPr>
                <w:iCs/>
                <w:color w:val="000000"/>
                <w:sz w:val="20"/>
                <w:szCs w:val="20"/>
              </w:rPr>
              <w:t>ового завдання</w:t>
            </w:r>
            <w:r w:rsidRPr="00345791">
              <w:rPr>
                <w:iCs/>
                <w:color w:val="000000"/>
                <w:sz w:val="20"/>
                <w:szCs w:val="20"/>
              </w:rPr>
              <w:t xml:space="preserve">, до якого включено </w:t>
            </w:r>
            <w:r>
              <w:rPr>
                <w:iCs/>
                <w:color w:val="000000"/>
                <w:sz w:val="20"/>
                <w:szCs w:val="20"/>
              </w:rPr>
              <w:t>5 тестів</w:t>
            </w:r>
            <w:r w:rsidRPr="00345791">
              <w:rPr>
                <w:iCs/>
                <w:color w:val="000000"/>
                <w:sz w:val="20"/>
                <w:szCs w:val="20"/>
              </w:rPr>
              <w:t xml:space="preserve"> з </w:t>
            </w:r>
            <w:r>
              <w:rPr>
                <w:iCs/>
                <w:color w:val="000000"/>
                <w:sz w:val="20"/>
                <w:szCs w:val="20"/>
              </w:rPr>
              <w:t>різних</w:t>
            </w:r>
            <w:r w:rsidRPr="00345791">
              <w:rPr>
                <w:iCs/>
                <w:color w:val="000000"/>
                <w:sz w:val="20"/>
                <w:szCs w:val="20"/>
              </w:rPr>
              <w:t xml:space="preserve"> </w:t>
            </w:r>
            <w:r>
              <w:rPr>
                <w:iCs/>
                <w:color w:val="000000"/>
                <w:sz w:val="20"/>
                <w:szCs w:val="20"/>
              </w:rPr>
              <w:t xml:space="preserve">змістових </w:t>
            </w:r>
            <w:r w:rsidRPr="00345791">
              <w:rPr>
                <w:iCs/>
                <w:color w:val="000000"/>
                <w:sz w:val="20"/>
                <w:szCs w:val="20"/>
              </w:rPr>
              <w:t>модул</w:t>
            </w:r>
            <w:r>
              <w:rPr>
                <w:iCs/>
                <w:color w:val="000000"/>
                <w:sz w:val="20"/>
                <w:szCs w:val="20"/>
              </w:rPr>
              <w:t>ів дисципліни</w:t>
            </w:r>
          </w:p>
        </w:tc>
        <w:tc>
          <w:tcPr>
            <w:tcW w:w="3404" w:type="dxa"/>
            <w:vAlign w:val="center"/>
          </w:tcPr>
          <w:p w14:paraId="138EDDD8" w14:textId="77777777" w:rsidR="00631D85" w:rsidRPr="00090190" w:rsidRDefault="00631D85" w:rsidP="003C14E7">
            <w:pPr>
              <w:tabs>
                <w:tab w:val="left" w:pos="5387"/>
              </w:tabs>
              <w:jc w:val="both"/>
              <w:rPr>
                <w:sz w:val="20"/>
                <w:szCs w:val="20"/>
              </w:rPr>
            </w:pPr>
            <w:r w:rsidRPr="00D53267">
              <w:rPr>
                <w:i/>
                <w:sz w:val="20"/>
                <w:szCs w:val="20"/>
              </w:rPr>
              <w:t>Тестові питання оцінюються</w:t>
            </w:r>
            <w:r w:rsidRPr="00090190">
              <w:rPr>
                <w:sz w:val="20"/>
                <w:szCs w:val="20"/>
              </w:rPr>
              <w:t>:</w:t>
            </w:r>
          </w:p>
          <w:p w14:paraId="6AE159F8" w14:textId="77777777" w:rsidR="00631D85" w:rsidRPr="00B841C2" w:rsidRDefault="00631D85" w:rsidP="003C14E7">
            <w:pPr>
              <w:tabs>
                <w:tab w:val="left" w:pos="5387"/>
              </w:tabs>
              <w:jc w:val="both"/>
              <w:rPr>
                <w:sz w:val="20"/>
                <w:szCs w:val="20"/>
              </w:rPr>
            </w:pPr>
            <w:r>
              <w:rPr>
                <w:sz w:val="20"/>
                <w:szCs w:val="20"/>
              </w:rPr>
              <w:t>«</w:t>
            </w:r>
            <w:r w:rsidRPr="00D53267">
              <w:rPr>
                <w:sz w:val="20"/>
                <w:szCs w:val="20"/>
              </w:rPr>
              <w:t>правильно</w:t>
            </w:r>
            <w:r>
              <w:rPr>
                <w:sz w:val="20"/>
                <w:szCs w:val="20"/>
              </w:rPr>
              <w:t>»</w:t>
            </w:r>
            <w:r w:rsidRPr="00D53267">
              <w:rPr>
                <w:sz w:val="20"/>
                <w:szCs w:val="20"/>
              </w:rPr>
              <w:t>/</w:t>
            </w:r>
            <w:r>
              <w:rPr>
                <w:sz w:val="20"/>
                <w:szCs w:val="20"/>
              </w:rPr>
              <w:t>«</w:t>
            </w:r>
            <w:r w:rsidRPr="00D53267">
              <w:rPr>
                <w:sz w:val="20"/>
                <w:szCs w:val="20"/>
              </w:rPr>
              <w:t>неправильно</w:t>
            </w:r>
            <w:r>
              <w:rPr>
                <w:sz w:val="20"/>
                <w:szCs w:val="20"/>
              </w:rPr>
              <w:t>»</w:t>
            </w:r>
            <w:r w:rsidRPr="00090190">
              <w:rPr>
                <w:sz w:val="20"/>
                <w:szCs w:val="20"/>
              </w:rPr>
              <w:t xml:space="preserve"> (вірною є лише один з варіантів відповідей)</w:t>
            </w:r>
            <w:r>
              <w:rPr>
                <w:sz w:val="20"/>
                <w:szCs w:val="20"/>
              </w:rPr>
              <w:t xml:space="preserve">. </w:t>
            </w:r>
            <w:r w:rsidRPr="00372620">
              <w:rPr>
                <w:sz w:val="20"/>
                <w:szCs w:val="20"/>
              </w:rPr>
              <w:t xml:space="preserve">Правильна відповідь оцінюється у </w:t>
            </w:r>
            <w:r>
              <w:rPr>
                <w:sz w:val="20"/>
                <w:szCs w:val="20"/>
              </w:rPr>
              <w:t>2</w:t>
            </w:r>
            <w:r w:rsidRPr="00372620">
              <w:rPr>
                <w:sz w:val="20"/>
                <w:szCs w:val="20"/>
              </w:rPr>
              <w:t xml:space="preserve"> бал</w:t>
            </w:r>
            <w:r>
              <w:rPr>
                <w:sz w:val="20"/>
                <w:szCs w:val="20"/>
              </w:rPr>
              <w:t>и, неправильна - у 0 балів.</w:t>
            </w:r>
          </w:p>
        </w:tc>
        <w:tc>
          <w:tcPr>
            <w:tcW w:w="851" w:type="dxa"/>
            <w:vAlign w:val="center"/>
          </w:tcPr>
          <w:p w14:paraId="62456944" w14:textId="77777777" w:rsidR="00631D85" w:rsidRPr="00091B80" w:rsidRDefault="00631D85" w:rsidP="003C14E7">
            <w:pPr>
              <w:tabs>
                <w:tab w:val="left" w:pos="5387"/>
              </w:tabs>
              <w:jc w:val="center"/>
              <w:rPr>
                <w:b/>
              </w:rPr>
            </w:pPr>
            <w:r w:rsidRPr="00091B80">
              <w:rPr>
                <w:b/>
              </w:rPr>
              <w:t>10</w:t>
            </w:r>
          </w:p>
        </w:tc>
      </w:tr>
      <w:tr w:rsidR="00631D85" w:rsidRPr="00090190" w14:paraId="5D17CC29" w14:textId="77777777" w:rsidTr="00FD4BCD">
        <w:trPr>
          <w:trHeight w:val="195"/>
          <w:jc w:val="center"/>
        </w:trPr>
        <w:tc>
          <w:tcPr>
            <w:tcW w:w="8898" w:type="dxa"/>
            <w:gridSpan w:val="4"/>
            <w:shd w:val="clear" w:color="auto" w:fill="D9D9D9"/>
            <w:vAlign w:val="center"/>
          </w:tcPr>
          <w:p w14:paraId="675DC976" w14:textId="358C737E" w:rsidR="00631D85" w:rsidRPr="00091B80" w:rsidRDefault="00631D85" w:rsidP="003C14E7">
            <w:pPr>
              <w:tabs>
                <w:tab w:val="left" w:pos="5387"/>
              </w:tabs>
              <w:ind w:left="282" w:hanging="282"/>
              <w:jc w:val="center"/>
              <w:rPr>
                <w:i/>
              </w:rPr>
            </w:pPr>
            <w:r w:rsidRPr="00631D85">
              <w:rPr>
                <w:rFonts w:ascii="Times New Roman" w:hAnsi="Times New Roman" w:cs="Times New Roman"/>
                <w:b/>
              </w:rPr>
              <w:t>Усього за  підсумковий контроль</w:t>
            </w:r>
          </w:p>
        </w:tc>
        <w:tc>
          <w:tcPr>
            <w:tcW w:w="851" w:type="dxa"/>
            <w:shd w:val="clear" w:color="auto" w:fill="D9D9D9"/>
            <w:vAlign w:val="center"/>
          </w:tcPr>
          <w:p w14:paraId="14069F3E" w14:textId="77777777" w:rsidR="00631D85" w:rsidRPr="00091B80" w:rsidRDefault="00631D85" w:rsidP="003C14E7">
            <w:pPr>
              <w:tabs>
                <w:tab w:val="left" w:pos="5387"/>
              </w:tabs>
              <w:jc w:val="center"/>
            </w:pPr>
            <w:r w:rsidRPr="00091B80">
              <w:rPr>
                <w:b/>
              </w:rPr>
              <w:t>40</w:t>
            </w:r>
          </w:p>
        </w:tc>
      </w:tr>
      <w:tr w:rsidR="00631D85" w:rsidRPr="00090190" w14:paraId="5FA9C8D2" w14:textId="77777777" w:rsidTr="00FD4BCD">
        <w:trPr>
          <w:trHeight w:val="195"/>
          <w:jc w:val="center"/>
        </w:trPr>
        <w:tc>
          <w:tcPr>
            <w:tcW w:w="9749" w:type="dxa"/>
            <w:gridSpan w:val="5"/>
            <w:shd w:val="clear" w:color="auto" w:fill="auto"/>
            <w:vAlign w:val="center"/>
          </w:tcPr>
          <w:p w14:paraId="33B09DE1" w14:textId="77777777" w:rsidR="00631D85" w:rsidRPr="00595035" w:rsidRDefault="00631D85" w:rsidP="003C14E7">
            <w:pPr>
              <w:tabs>
                <w:tab w:val="left" w:pos="5387"/>
              </w:tabs>
              <w:autoSpaceDE w:val="0"/>
              <w:autoSpaceDN w:val="0"/>
              <w:jc w:val="both"/>
              <w:rPr>
                <w:rFonts w:ascii="Times New Roman" w:hAnsi="Times New Roman" w:cs="Times New Roman"/>
                <w:i/>
                <w:iCs/>
                <w:sz w:val="22"/>
                <w:szCs w:val="22"/>
              </w:rPr>
            </w:pPr>
            <w:r w:rsidRPr="00595035">
              <w:rPr>
                <w:rFonts w:ascii="Times New Roman" w:hAnsi="Times New Roman" w:cs="Times New Roman"/>
                <w:b/>
                <w:bCs/>
                <w:i/>
                <w:sz w:val="28"/>
                <w:szCs w:val="28"/>
              </w:rPr>
              <w:t>*</w:t>
            </w:r>
            <w:r w:rsidRPr="00595035">
              <w:rPr>
                <w:rFonts w:ascii="Times New Roman" w:hAnsi="Times New Roman" w:cs="Times New Roman"/>
                <w:i/>
                <w:sz w:val="20"/>
                <w:szCs w:val="20"/>
              </w:rPr>
              <w:t xml:space="preserve">  </w:t>
            </w:r>
            <w:r w:rsidRPr="00595035">
              <w:rPr>
                <w:rFonts w:ascii="Times New Roman" w:hAnsi="Times New Roman" w:cs="Times New Roman"/>
                <w:bCs/>
                <w:i/>
                <w:sz w:val="22"/>
                <w:szCs w:val="22"/>
              </w:rPr>
              <w:t>Система накопичення балів</w:t>
            </w:r>
            <w:r w:rsidRPr="00595035">
              <w:rPr>
                <w:rFonts w:ascii="Times New Roman" w:hAnsi="Times New Roman" w:cs="Times New Roman"/>
                <w:i/>
                <w:iCs/>
                <w:sz w:val="22"/>
                <w:szCs w:val="22"/>
              </w:rPr>
              <w:t xml:space="preserve">, перелік теоретичних питань та практичних завдань для проведення </w:t>
            </w:r>
          </w:p>
          <w:p w14:paraId="290C807B" w14:textId="1A450D6B" w:rsidR="00631D85" w:rsidRPr="00091B80" w:rsidRDefault="00631D85" w:rsidP="003C14E7">
            <w:pPr>
              <w:tabs>
                <w:tab w:val="left" w:pos="5387"/>
              </w:tabs>
              <w:jc w:val="both"/>
              <w:rPr>
                <w:b/>
              </w:rPr>
            </w:pPr>
            <w:r w:rsidRPr="00595035">
              <w:rPr>
                <w:rFonts w:ascii="Times New Roman" w:hAnsi="Times New Roman" w:cs="Times New Roman"/>
                <w:i/>
                <w:iCs/>
                <w:sz w:val="22"/>
                <w:szCs w:val="22"/>
              </w:rPr>
              <w:t xml:space="preserve">підсумкового семестрового контролю знань наведено в СЕЗН ЗНУ  </w:t>
            </w:r>
            <w:hyperlink r:id="rId11" w:history="1">
              <w:r w:rsidRPr="00595035">
                <w:rPr>
                  <w:rStyle w:val="a3"/>
                  <w:rFonts w:ascii="Times New Roman" w:hAnsi="Times New Roman" w:cs="Times New Roman"/>
                  <w:color w:val="auto"/>
                  <w:sz w:val="22"/>
                  <w:szCs w:val="22"/>
                  <w:u w:val="none"/>
                </w:rPr>
                <w:t>https://moodle.znu.edu.ua/course/view.php?id=</w:t>
              </w:r>
              <w:r w:rsidR="007A12A6" w:rsidRPr="007A12A6">
                <w:rPr>
                  <w:rStyle w:val="a3"/>
                  <w:rFonts w:ascii="Times New Roman" w:hAnsi="Times New Roman" w:cs="Times New Roman"/>
                  <w:color w:val="auto"/>
                  <w:sz w:val="22"/>
                  <w:szCs w:val="22"/>
                  <w:u w:val="none"/>
                </w:rPr>
                <w:t>15133</w:t>
              </w:r>
            </w:hyperlink>
          </w:p>
        </w:tc>
      </w:tr>
    </w:tbl>
    <w:bookmarkEnd w:id="10"/>
    <w:bookmarkEnd w:id="11"/>
    <w:p w14:paraId="4E896C76" w14:textId="77777777" w:rsidR="00B56C83" w:rsidRPr="00D94079" w:rsidRDefault="00B56C83" w:rsidP="003C14E7">
      <w:pPr>
        <w:tabs>
          <w:tab w:val="left" w:pos="5387"/>
        </w:tabs>
        <w:spacing w:before="120" w:after="120"/>
        <w:jc w:val="center"/>
        <w:rPr>
          <w:rFonts w:ascii="Times New Roman" w:hAnsi="Times New Roman" w:cs="Times New Roman"/>
          <w:b/>
          <w:sz w:val="28"/>
          <w:szCs w:val="28"/>
        </w:rPr>
      </w:pPr>
      <w:r w:rsidRPr="00D94079">
        <w:rPr>
          <w:rFonts w:ascii="Times New Roman" w:hAnsi="Times New Roman" w:cs="Times New Roman"/>
          <w:b/>
          <w:sz w:val="28"/>
          <w:szCs w:val="28"/>
        </w:rPr>
        <w:t>Шкала оцінювання ЗНУ: національна та ECTS</w:t>
      </w:r>
    </w:p>
    <w:tbl>
      <w:tblPr>
        <w:tblW w:w="0" w:type="auto"/>
        <w:jc w:val="center"/>
        <w:tblLayout w:type="fixed"/>
        <w:tblLook w:val="0000" w:firstRow="0" w:lastRow="0" w:firstColumn="0" w:lastColumn="0" w:noHBand="0" w:noVBand="0"/>
      </w:tblPr>
      <w:tblGrid>
        <w:gridCol w:w="1500"/>
        <w:gridCol w:w="4510"/>
        <w:gridCol w:w="2126"/>
        <w:gridCol w:w="1873"/>
      </w:tblGrid>
      <w:tr w:rsidR="00B56C83" w:rsidRPr="00A31F4F" w14:paraId="6596C92D" w14:textId="77777777" w:rsidTr="00D11C9F">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912BA4B" w14:textId="77777777" w:rsidR="00B56C83" w:rsidRPr="00A31F4F" w:rsidRDefault="00B56C83" w:rsidP="003C14E7">
            <w:pPr>
              <w:pStyle w:val="2"/>
              <w:tabs>
                <w:tab w:val="left" w:pos="5387"/>
              </w:tabs>
              <w:spacing w:before="0" w:line="220" w:lineRule="auto"/>
              <w:jc w:val="center"/>
              <w:rPr>
                <w:rFonts w:ascii="Times New Roman" w:hAnsi="Times New Roman" w:cs="Times New Roman"/>
                <w:color w:val="auto"/>
                <w:lang w:val="uk-UA"/>
              </w:rPr>
            </w:pPr>
            <w:r w:rsidRPr="00A31F4F">
              <w:rPr>
                <w:rFonts w:ascii="Times New Roman" w:hAnsi="Times New Roman" w:cs="Times New Roman"/>
                <w:caps/>
                <w:color w:val="auto"/>
                <w:sz w:val="24"/>
                <w:szCs w:val="24"/>
                <w:lang w:val="uk-UA"/>
              </w:rPr>
              <w:t>З</w:t>
            </w:r>
            <w:r w:rsidRPr="00A31F4F">
              <w:rPr>
                <w:rFonts w:ascii="Times New Roman" w:hAnsi="Times New Roman" w:cs="Times New Roman"/>
                <w:color w:val="auto"/>
                <w:sz w:val="24"/>
                <w:szCs w:val="24"/>
                <w:lang w:val="uk-UA"/>
              </w:rPr>
              <w:t>а шкалою</w:t>
            </w:r>
          </w:p>
          <w:p w14:paraId="2E819767" w14:textId="77777777" w:rsidR="00B56C83" w:rsidRPr="00A31F4F" w:rsidRDefault="00B56C83" w:rsidP="003C14E7">
            <w:pPr>
              <w:pStyle w:val="6"/>
              <w:tabs>
                <w:tab w:val="left" w:pos="5387"/>
              </w:tabs>
              <w:spacing w:before="0" w:line="220" w:lineRule="auto"/>
              <w:jc w:val="center"/>
              <w:rPr>
                <w:rFonts w:ascii="Times New Roman" w:hAnsi="Times New Roman" w:cs="Times New Roman"/>
                <w:b/>
                <w:i w:val="0"/>
                <w:color w:val="auto"/>
              </w:rPr>
            </w:pPr>
            <w:r w:rsidRPr="00A31F4F">
              <w:rPr>
                <w:rFonts w:ascii="Times New Roman" w:hAnsi="Times New Roman" w:cs="Times New Roman"/>
                <w:b/>
                <w:i w:val="0"/>
                <w:color w:val="auto"/>
              </w:rPr>
              <w:t>ECTS</w:t>
            </w:r>
          </w:p>
        </w:tc>
        <w:tc>
          <w:tcPr>
            <w:tcW w:w="45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9A212F" w14:textId="77777777" w:rsidR="00B56C83" w:rsidRPr="00A31F4F" w:rsidRDefault="00B56C83" w:rsidP="003C14E7">
            <w:pPr>
              <w:pStyle w:val="5"/>
              <w:tabs>
                <w:tab w:val="left" w:pos="5387"/>
              </w:tabs>
              <w:spacing w:before="0" w:line="220" w:lineRule="auto"/>
              <w:ind w:right="-108"/>
              <w:jc w:val="center"/>
              <w:rPr>
                <w:rFonts w:ascii="Times New Roman" w:hAnsi="Times New Roman" w:cs="Times New Roman"/>
                <w:b/>
                <w:color w:val="auto"/>
              </w:rPr>
            </w:pPr>
            <w:r w:rsidRPr="00A31F4F">
              <w:rPr>
                <w:rFonts w:ascii="Times New Roman" w:hAnsi="Times New Roman" w:cs="Times New Roman"/>
                <w:b/>
                <w:color w:val="auto"/>
              </w:rPr>
              <w:t>За шкалою університету</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auto"/>
          </w:tcPr>
          <w:p w14:paraId="7FF7EEF2" w14:textId="77777777" w:rsidR="00B56C83" w:rsidRPr="00A31F4F" w:rsidRDefault="00B56C83" w:rsidP="003C14E7">
            <w:pPr>
              <w:pStyle w:val="3"/>
              <w:tabs>
                <w:tab w:val="left" w:pos="0"/>
                <w:tab w:val="left" w:pos="5387"/>
              </w:tabs>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 національною шкалою</w:t>
            </w:r>
          </w:p>
        </w:tc>
      </w:tr>
      <w:tr w:rsidR="00B56C83" w:rsidRPr="00A31F4F" w14:paraId="1142D2FA" w14:textId="77777777" w:rsidTr="00D11C9F">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Pr>
          <w:p w14:paraId="64B0A893" w14:textId="77777777" w:rsidR="00B56C83" w:rsidRPr="00A31F4F" w:rsidRDefault="00B56C83" w:rsidP="003C14E7">
            <w:pPr>
              <w:pStyle w:val="2"/>
              <w:tabs>
                <w:tab w:val="left" w:pos="5387"/>
              </w:tabs>
              <w:snapToGrid w:val="0"/>
              <w:spacing w:before="0" w:line="220" w:lineRule="auto"/>
              <w:rPr>
                <w:rFonts w:ascii="Times New Roman" w:hAnsi="Times New Roman" w:cs="Times New Roman"/>
                <w:color w:val="auto"/>
                <w:sz w:val="24"/>
                <w:szCs w:val="24"/>
                <w:lang w:val="uk-UA"/>
              </w:rPr>
            </w:pPr>
          </w:p>
        </w:tc>
        <w:tc>
          <w:tcPr>
            <w:tcW w:w="4510" w:type="dxa"/>
            <w:vMerge/>
            <w:tcBorders>
              <w:top w:val="single" w:sz="4" w:space="0" w:color="000000"/>
              <w:left w:val="single" w:sz="4" w:space="0" w:color="000000"/>
              <w:bottom w:val="single" w:sz="4" w:space="0" w:color="000000"/>
              <w:right w:val="single" w:sz="4" w:space="0" w:color="000000"/>
            </w:tcBorders>
            <w:shd w:val="clear" w:color="auto" w:fill="auto"/>
          </w:tcPr>
          <w:p w14:paraId="683FF873" w14:textId="77777777" w:rsidR="00B56C83" w:rsidRPr="00A31F4F" w:rsidRDefault="00B56C83" w:rsidP="003C14E7">
            <w:pPr>
              <w:pStyle w:val="5"/>
              <w:tabs>
                <w:tab w:val="left" w:pos="5387"/>
              </w:tabs>
              <w:snapToGrid w:val="0"/>
              <w:spacing w:before="0" w:line="220" w:lineRule="auto"/>
              <w:rPr>
                <w:rFonts w:ascii="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92B46F0" w14:textId="77777777" w:rsidR="00B56C83" w:rsidRPr="00A31F4F" w:rsidRDefault="00B56C83" w:rsidP="003C14E7">
            <w:pPr>
              <w:pStyle w:val="3"/>
              <w:tabs>
                <w:tab w:val="left" w:pos="5387"/>
              </w:tabs>
              <w:spacing w:before="0" w:line="220" w:lineRule="auto"/>
              <w:jc w:val="center"/>
              <w:rPr>
                <w:rFonts w:ascii="Times New Roman" w:hAnsi="Times New Roman" w:cs="Times New Roman"/>
                <w:color w:val="auto"/>
              </w:rPr>
            </w:pPr>
            <w:r w:rsidRPr="00A31F4F">
              <w:rPr>
                <w:rFonts w:ascii="Times New Roman" w:hAnsi="Times New Roman" w:cs="Times New Roman"/>
                <w:color w:val="auto"/>
              </w:rPr>
              <w:t>Екзамен</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0C4D6C5D" w14:textId="77777777" w:rsidR="00B56C83" w:rsidRPr="00A31F4F" w:rsidRDefault="00B56C83" w:rsidP="003C14E7">
            <w:pPr>
              <w:pStyle w:val="3"/>
              <w:tabs>
                <w:tab w:val="left" w:pos="5387"/>
              </w:tabs>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Залік</w:t>
            </w:r>
          </w:p>
        </w:tc>
      </w:tr>
      <w:tr w:rsidR="00B56C83" w:rsidRPr="00A31F4F" w14:paraId="5540FD73" w14:textId="77777777" w:rsidTr="00D11C9F">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47439" w14:textId="77777777" w:rsidR="00B56C83" w:rsidRPr="00DB0394" w:rsidRDefault="00B56C83" w:rsidP="003C14E7">
            <w:pPr>
              <w:tabs>
                <w:tab w:val="left" w:pos="5387"/>
              </w:tabs>
              <w:spacing w:line="220" w:lineRule="auto"/>
              <w:ind w:right="-68"/>
              <w:jc w:val="center"/>
              <w:rPr>
                <w:rFonts w:ascii="Times New Roman" w:hAnsi="Times New Roman" w:cs="Times New Roman"/>
                <w:b/>
                <w:bCs/>
              </w:rPr>
            </w:pPr>
            <w:r w:rsidRPr="00DB0394">
              <w:rPr>
                <w:rFonts w:ascii="Times New Roman" w:hAnsi="Times New Roman" w:cs="Times New Roman"/>
                <w:b/>
                <w:bCs/>
                <w:spacing w:val="-2"/>
              </w:rPr>
              <w:t>A</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B7968" w14:textId="77777777" w:rsidR="00B56C83" w:rsidRPr="00A31F4F" w:rsidRDefault="00B56C83" w:rsidP="003C14E7">
            <w:pPr>
              <w:tabs>
                <w:tab w:val="left" w:pos="5387"/>
              </w:tabs>
              <w:spacing w:line="220" w:lineRule="auto"/>
              <w:ind w:right="223"/>
              <w:jc w:val="center"/>
              <w:rPr>
                <w:rFonts w:ascii="Times New Roman" w:hAnsi="Times New Roman" w:cs="Times New Roman"/>
              </w:rPr>
            </w:pPr>
            <w:r w:rsidRPr="00DB0394">
              <w:rPr>
                <w:rFonts w:ascii="Times New Roman" w:hAnsi="Times New Roman" w:cs="Times New Roman"/>
                <w:b/>
                <w:bCs/>
                <w:spacing w:val="-2"/>
              </w:rPr>
              <w:t>90 – 100</w:t>
            </w:r>
            <w:r w:rsidRPr="00A31F4F">
              <w:rPr>
                <w:rFonts w:ascii="Times New Roman" w:hAnsi="Times New Roman" w:cs="Times New Roman"/>
                <w:spacing w:val="-2"/>
              </w:rPr>
              <w:t xml:space="preserve"> (відмінно)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D8EA7" w14:textId="77777777" w:rsidR="00B56C83" w:rsidRPr="00A31F4F" w:rsidRDefault="00B56C83" w:rsidP="003C14E7">
            <w:pPr>
              <w:pStyle w:val="4"/>
              <w:tabs>
                <w:tab w:val="left" w:pos="5387"/>
              </w:tabs>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5 (відмінно)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9690E2" w14:textId="77777777" w:rsidR="00B56C83" w:rsidRPr="00DB0394" w:rsidRDefault="00B56C83" w:rsidP="003C14E7">
            <w:pPr>
              <w:pStyle w:val="4"/>
              <w:tabs>
                <w:tab w:val="left" w:pos="5387"/>
              </w:tabs>
              <w:spacing w:before="0" w:line="220" w:lineRule="auto"/>
              <w:jc w:val="center"/>
              <w:rPr>
                <w:rFonts w:ascii="Times New Roman" w:hAnsi="Times New Roman" w:cs="Times New Roman"/>
                <w:bCs w:val="0"/>
                <w:color w:val="auto"/>
              </w:rPr>
            </w:pPr>
            <w:r w:rsidRPr="00DB0394">
              <w:rPr>
                <w:rFonts w:ascii="Times New Roman" w:hAnsi="Times New Roman" w:cs="Times New Roman"/>
                <w:bCs w:val="0"/>
                <w:i w:val="0"/>
                <w:color w:val="auto"/>
              </w:rPr>
              <w:t>Зараховано</w:t>
            </w:r>
          </w:p>
        </w:tc>
      </w:tr>
      <w:tr w:rsidR="00B56C83" w:rsidRPr="00A31F4F" w14:paraId="0B46B438" w14:textId="77777777" w:rsidTr="00D11C9F">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80C54" w14:textId="77777777" w:rsidR="00B56C83" w:rsidRPr="00DB0394" w:rsidRDefault="00B56C83" w:rsidP="003C14E7">
            <w:pPr>
              <w:tabs>
                <w:tab w:val="left" w:pos="5387"/>
              </w:tabs>
              <w:spacing w:line="220" w:lineRule="auto"/>
              <w:ind w:right="-68"/>
              <w:jc w:val="center"/>
              <w:rPr>
                <w:rFonts w:ascii="Times New Roman" w:hAnsi="Times New Roman" w:cs="Times New Roman"/>
                <w:b/>
                <w:bCs/>
              </w:rPr>
            </w:pPr>
            <w:r w:rsidRPr="00DB0394">
              <w:rPr>
                <w:rFonts w:ascii="Times New Roman" w:hAnsi="Times New Roman" w:cs="Times New Roman"/>
                <w:b/>
                <w:bCs/>
                <w:spacing w:val="-2"/>
              </w:rPr>
              <w:t>B</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DCD68" w14:textId="77777777" w:rsidR="00B56C83" w:rsidRPr="00A31F4F" w:rsidRDefault="00B56C83" w:rsidP="003C14E7">
            <w:pPr>
              <w:tabs>
                <w:tab w:val="left" w:pos="5387"/>
              </w:tabs>
              <w:spacing w:line="220" w:lineRule="auto"/>
              <w:ind w:right="223"/>
              <w:jc w:val="center"/>
              <w:rPr>
                <w:rFonts w:ascii="Times New Roman" w:hAnsi="Times New Roman" w:cs="Times New Roman"/>
              </w:rPr>
            </w:pPr>
            <w:r w:rsidRPr="00DB0394">
              <w:rPr>
                <w:rFonts w:ascii="Times New Roman" w:hAnsi="Times New Roman" w:cs="Times New Roman"/>
                <w:b/>
                <w:bCs/>
                <w:spacing w:val="-2"/>
              </w:rPr>
              <w:t>85 – 89</w:t>
            </w:r>
            <w:r w:rsidRPr="00A31F4F">
              <w:rPr>
                <w:rFonts w:ascii="Times New Roman" w:hAnsi="Times New Roman" w:cs="Times New Roman"/>
                <w:spacing w:val="-2"/>
              </w:rPr>
              <w:t xml:space="preserve">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8DCEEB" w14:textId="77777777" w:rsidR="00B56C83" w:rsidRPr="00A31F4F" w:rsidRDefault="00B56C83" w:rsidP="003C14E7">
            <w:pPr>
              <w:tabs>
                <w:tab w:val="left" w:pos="5387"/>
              </w:tabs>
              <w:spacing w:line="220" w:lineRule="auto"/>
              <w:ind w:right="-54"/>
              <w:jc w:val="center"/>
              <w:rPr>
                <w:rFonts w:ascii="Times New Roman" w:hAnsi="Times New Roman" w:cs="Times New Roman"/>
              </w:rPr>
            </w:pPr>
            <w:r w:rsidRPr="00A31F4F">
              <w:rPr>
                <w:rFonts w:ascii="Times New Roman" w:hAnsi="Times New Roman" w:cs="Times New Roman"/>
                <w:spacing w:val="-2"/>
              </w:rPr>
              <w:t>4 (добре)</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47F9CB" w14:textId="77777777" w:rsidR="00B56C83" w:rsidRPr="00DB0394" w:rsidRDefault="00B56C83" w:rsidP="003C14E7">
            <w:pPr>
              <w:tabs>
                <w:tab w:val="left" w:pos="5387"/>
              </w:tabs>
              <w:snapToGrid w:val="0"/>
              <w:spacing w:line="220" w:lineRule="auto"/>
              <w:ind w:right="-54"/>
              <w:jc w:val="center"/>
              <w:rPr>
                <w:rFonts w:ascii="Times New Roman" w:hAnsi="Times New Roman" w:cs="Times New Roman"/>
                <w:b/>
                <w:spacing w:val="-2"/>
              </w:rPr>
            </w:pPr>
          </w:p>
        </w:tc>
      </w:tr>
      <w:tr w:rsidR="00B56C83" w:rsidRPr="00A31F4F" w14:paraId="1CDF82B3" w14:textId="77777777" w:rsidTr="00D11C9F">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C8928" w14:textId="77777777" w:rsidR="00B56C83" w:rsidRPr="00DB0394" w:rsidRDefault="00B56C83" w:rsidP="003C14E7">
            <w:pPr>
              <w:tabs>
                <w:tab w:val="left" w:pos="5387"/>
              </w:tabs>
              <w:spacing w:line="220" w:lineRule="auto"/>
              <w:ind w:right="-68"/>
              <w:jc w:val="center"/>
              <w:rPr>
                <w:rFonts w:ascii="Times New Roman" w:hAnsi="Times New Roman" w:cs="Times New Roman"/>
                <w:b/>
                <w:bCs/>
              </w:rPr>
            </w:pPr>
            <w:r w:rsidRPr="00DB0394">
              <w:rPr>
                <w:rFonts w:ascii="Times New Roman" w:hAnsi="Times New Roman" w:cs="Times New Roman"/>
                <w:b/>
                <w:bCs/>
                <w:spacing w:val="-2"/>
              </w:rPr>
              <w:t>C</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6A1F0" w14:textId="77777777" w:rsidR="00B56C83" w:rsidRPr="00A31F4F" w:rsidRDefault="00B56C83" w:rsidP="003C14E7">
            <w:pPr>
              <w:tabs>
                <w:tab w:val="left" w:pos="5387"/>
              </w:tabs>
              <w:spacing w:line="220" w:lineRule="auto"/>
              <w:ind w:right="223"/>
              <w:jc w:val="center"/>
              <w:rPr>
                <w:rFonts w:ascii="Times New Roman" w:hAnsi="Times New Roman" w:cs="Times New Roman"/>
              </w:rPr>
            </w:pPr>
            <w:r w:rsidRPr="00DB0394">
              <w:rPr>
                <w:rFonts w:ascii="Times New Roman" w:hAnsi="Times New Roman" w:cs="Times New Roman"/>
                <w:b/>
                <w:bCs/>
                <w:spacing w:val="-2"/>
              </w:rPr>
              <w:t>75 – 84</w:t>
            </w:r>
            <w:r w:rsidRPr="00A31F4F">
              <w:rPr>
                <w:rFonts w:ascii="Times New Roman" w:hAnsi="Times New Roman" w:cs="Times New Roman"/>
                <w:spacing w:val="-2"/>
              </w:rPr>
              <w:t xml:space="preserve"> (добре)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9F6F4C" w14:textId="77777777" w:rsidR="00B56C83" w:rsidRPr="00A31F4F" w:rsidRDefault="00B56C83" w:rsidP="003C14E7">
            <w:pPr>
              <w:tabs>
                <w:tab w:val="left" w:pos="5387"/>
              </w:tabs>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7D7ADE" w14:textId="77777777" w:rsidR="00B56C83" w:rsidRPr="00DB0394" w:rsidRDefault="00B56C83" w:rsidP="003C14E7">
            <w:pPr>
              <w:tabs>
                <w:tab w:val="left" w:pos="5387"/>
              </w:tabs>
              <w:snapToGrid w:val="0"/>
              <w:spacing w:line="220" w:lineRule="auto"/>
              <w:ind w:right="-54"/>
              <w:jc w:val="center"/>
              <w:rPr>
                <w:rFonts w:ascii="Times New Roman" w:hAnsi="Times New Roman" w:cs="Times New Roman"/>
                <w:b/>
                <w:spacing w:val="-2"/>
              </w:rPr>
            </w:pPr>
          </w:p>
        </w:tc>
      </w:tr>
      <w:tr w:rsidR="00B56C83" w:rsidRPr="00A31F4F" w14:paraId="19DA7DFF" w14:textId="77777777" w:rsidTr="00D11C9F">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5BDA8" w14:textId="77777777" w:rsidR="00B56C83" w:rsidRPr="00DB0394" w:rsidRDefault="00B56C83" w:rsidP="003C14E7">
            <w:pPr>
              <w:tabs>
                <w:tab w:val="left" w:pos="5387"/>
              </w:tabs>
              <w:spacing w:line="220" w:lineRule="auto"/>
              <w:ind w:right="-68"/>
              <w:jc w:val="center"/>
              <w:rPr>
                <w:rFonts w:ascii="Times New Roman" w:hAnsi="Times New Roman" w:cs="Times New Roman"/>
                <w:b/>
                <w:bCs/>
              </w:rPr>
            </w:pPr>
            <w:r w:rsidRPr="00DB0394">
              <w:rPr>
                <w:rFonts w:ascii="Times New Roman" w:hAnsi="Times New Roman" w:cs="Times New Roman"/>
                <w:b/>
                <w:bCs/>
                <w:spacing w:val="-2"/>
              </w:rPr>
              <w:t>D</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9AB74" w14:textId="77777777" w:rsidR="00B56C83" w:rsidRPr="00A31F4F" w:rsidRDefault="00B56C83" w:rsidP="003C14E7">
            <w:pPr>
              <w:tabs>
                <w:tab w:val="left" w:pos="5387"/>
              </w:tabs>
              <w:spacing w:line="220" w:lineRule="auto"/>
              <w:ind w:right="223"/>
              <w:jc w:val="center"/>
              <w:rPr>
                <w:rFonts w:ascii="Times New Roman" w:hAnsi="Times New Roman" w:cs="Times New Roman"/>
              </w:rPr>
            </w:pPr>
            <w:r w:rsidRPr="00DB0394">
              <w:rPr>
                <w:rFonts w:ascii="Times New Roman" w:hAnsi="Times New Roman" w:cs="Times New Roman"/>
                <w:b/>
                <w:bCs/>
                <w:spacing w:val="-2"/>
              </w:rPr>
              <w:t>70 – 74</w:t>
            </w:r>
            <w:r w:rsidRPr="00A31F4F">
              <w:rPr>
                <w:rFonts w:ascii="Times New Roman" w:hAnsi="Times New Roman" w:cs="Times New Roman"/>
                <w:spacing w:val="-2"/>
              </w:rPr>
              <w:t xml:space="preserve">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E33751" w14:textId="77777777" w:rsidR="00B56C83" w:rsidRPr="00A31F4F" w:rsidRDefault="00B56C83" w:rsidP="003C14E7">
            <w:pPr>
              <w:tabs>
                <w:tab w:val="left" w:pos="5387"/>
              </w:tabs>
              <w:spacing w:line="220" w:lineRule="auto"/>
              <w:ind w:right="-54"/>
              <w:jc w:val="center"/>
              <w:rPr>
                <w:rFonts w:ascii="Times New Roman" w:hAnsi="Times New Roman" w:cs="Times New Roman"/>
              </w:rPr>
            </w:pPr>
            <w:r w:rsidRPr="00A31F4F">
              <w:rPr>
                <w:rFonts w:ascii="Times New Roman" w:hAnsi="Times New Roman" w:cs="Times New Roman"/>
                <w:spacing w:val="-2"/>
              </w:rPr>
              <w:t>3 (задовільно)</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CDDE6A" w14:textId="77777777" w:rsidR="00B56C83" w:rsidRPr="00DB0394" w:rsidRDefault="00B56C83" w:rsidP="003C14E7">
            <w:pPr>
              <w:tabs>
                <w:tab w:val="left" w:pos="5387"/>
              </w:tabs>
              <w:snapToGrid w:val="0"/>
              <w:spacing w:line="220" w:lineRule="auto"/>
              <w:ind w:right="-54"/>
              <w:jc w:val="center"/>
              <w:rPr>
                <w:rFonts w:ascii="Times New Roman" w:hAnsi="Times New Roman" w:cs="Times New Roman"/>
                <w:b/>
                <w:spacing w:val="-2"/>
              </w:rPr>
            </w:pPr>
          </w:p>
        </w:tc>
      </w:tr>
      <w:tr w:rsidR="00B56C83" w:rsidRPr="00A31F4F" w14:paraId="5636819A" w14:textId="77777777" w:rsidTr="00D11C9F">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07248" w14:textId="77777777" w:rsidR="00B56C83" w:rsidRPr="00DB0394" w:rsidRDefault="00B56C83" w:rsidP="003C14E7">
            <w:pPr>
              <w:tabs>
                <w:tab w:val="left" w:pos="5387"/>
              </w:tabs>
              <w:spacing w:line="220" w:lineRule="auto"/>
              <w:ind w:right="-68"/>
              <w:jc w:val="center"/>
              <w:rPr>
                <w:rFonts w:ascii="Times New Roman" w:hAnsi="Times New Roman" w:cs="Times New Roman"/>
                <w:b/>
                <w:bCs/>
              </w:rPr>
            </w:pPr>
            <w:r w:rsidRPr="00DB0394">
              <w:rPr>
                <w:rFonts w:ascii="Times New Roman" w:hAnsi="Times New Roman" w:cs="Times New Roman"/>
                <w:b/>
                <w:bCs/>
                <w:spacing w:val="-2"/>
              </w:rPr>
              <w:t>E</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D1B68" w14:textId="77777777" w:rsidR="00B56C83" w:rsidRPr="00A31F4F" w:rsidRDefault="00B56C83" w:rsidP="003C14E7">
            <w:pPr>
              <w:tabs>
                <w:tab w:val="left" w:pos="5387"/>
              </w:tabs>
              <w:spacing w:line="220" w:lineRule="auto"/>
              <w:ind w:right="223"/>
              <w:jc w:val="center"/>
              <w:rPr>
                <w:rFonts w:ascii="Times New Roman" w:hAnsi="Times New Roman" w:cs="Times New Roman"/>
              </w:rPr>
            </w:pPr>
            <w:r w:rsidRPr="00DB0394">
              <w:rPr>
                <w:rFonts w:ascii="Times New Roman" w:hAnsi="Times New Roman" w:cs="Times New Roman"/>
                <w:b/>
                <w:bCs/>
                <w:spacing w:val="-2"/>
              </w:rPr>
              <w:t>60 – 69</w:t>
            </w:r>
            <w:r w:rsidRPr="00A31F4F">
              <w:rPr>
                <w:rFonts w:ascii="Times New Roman" w:hAnsi="Times New Roman" w:cs="Times New Roman"/>
                <w:spacing w:val="-2"/>
              </w:rPr>
              <w:t xml:space="preserve"> (достатньо)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A14A4E" w14:textId="77777777" w:rsidR="00B56C83" w:rsidRPr="00A31F4F" w:rsidRDefault="00B56C83" w:rsidP="003C14E7">
            <w:pPr>
              <w:tabs>
                <w:tab w:val="left" w:pos="5387"/>
              </w:tabs>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AC9755" w14:textId="77777777" w:rsidR="00B56C83" w:rsidRPr="00DB0394" w:rsidRDefault="00B56C83" w:rsidP="003C14E7">
            <w:pPr>
              <w:tabs>
                <w:tab w:val="left" w:pos="5387"/>
              </w:tabs>
              <w:snapToGrid w:val="0"/>
              <w:spacing w:line="220" w:lineRule="auto"/>
              <w:ind w:right="-54"/>
              <w:jc w:val="center"/>
              <w:rPr>
                <w:rFonts w:ascii="Times New Roman" w:hAnsi="Times New Roman" w:cs="Times New Roman"/>
                <w:b/>
                <w:spacing w:val="-2"/>
              </w:rPr>
            </w:pPr>
          </w:p>
        </w:tc>
      </w:tr>
      <w:tr w:rsidR="00B56C83" w:rsidRPr="00A31F4F" w14:paraId="27A97BC1" w14:textId="77777777" w:rsidTr="00D11C9F">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6D62D" w14:textId="77777777" w:rsidR="00B56C83" w:rsidRPr="00DB0394" w:rsidRDefault="00B56C83" w:rsidP="003C14E7">
            <w:pPr>
              <w:tabs>
                <w:tab w:val="left" w:pos="5387"/>
              </w:tabs>
              <w:spacing w:line="220" w:lineRule="auto"/>
              <w:ind w:right="-68"/>
              <w:jc w:val="center"/>
              <w:rPr>
                <w:rFonts w:ascii="Times New Roman" w:hAnsi="Times New Roman" w:cs="Times New Roman"/>
                <w:b/>
                <w:bCs/>
              </w:rPr>
            </w:pPr>
            <w:r w:rsidRPr="00DB0394">
              <w:rPr>
                <w:rFonts w:ascii="Times New Roman" w:hAnsi="Times New Roman" w:cs="Times New Roman"/>
                <w:b/>
                <w:bCs/>
                <w:spacing w:val="-2"/>
              </w:rPr>
              <w:t>FX</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33F08" w14:textId="77777777" w:rsidR="00B56C83" w:rsidRPr="00A31F4F" w:rsidRDefault="00B56C83" w:rsidP="003C14E7">
            <w:pPr>
              <w:tabs>
                <w:tab w:val="left" w:pos="5387"/>
              </w:tabs>
              <w:spacing w:line="220" w:lineRule="auto"/>
              <w:ind w:right="223"/>
              <w:jc w:val="center"/>
              <w:rPr>
                <w:rFonts w:ascii="Times New Roman" w:hAnsi="Times New Roman" w:cs="Times New Roman"/>
              </w:rPr>
            </w:pPr>
            <w:r w:rsidRPr="00DB0394">
              <w:rPr>
                <w:rFonts w:ascii="Times New Roman" w:hAnsi="Times New Roman" w:cs="Times New Roman"/>
                <w:b/>
                <w:bCs/>
                <w:spacing w:val="-2"/>
              </w:rPr>
              <w:t>35 – 59</w:t>
            </w:r>
            <w:r w:rsidRPr="00A31F4F">
              <w:rPr>
                <w:rFonts w:ascii="Times New Roman" w:hAnsi="Times New Roman" w:cs="Times New Roman"/>
                <w:spacing w:val="-2"/>
              </w:rPr>
              <w:t xml:space="preserve">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360913" w14:textId="77777777" w:rsidR="00B56C83" w:rsidRPr="00A31F4F" w:rsidRDefault="00B56C83" w:rsidP="003C14E7">
            <w:pPr>
              <w:tabs>
                <w:tab w:val="left" w:pos="5387"/>
              </w:tabs>
              <w:spacing w:line="220" w:lineRule="auto"/>
              <w:ind w:right="-54"/>
              <w:jc w:val="center"/>
              <w:rPr>
                <w:rFonts w:ascii="Times New Roman" w:hAnsi="Times New Roman" w:cs="Times New Roman"/>
              </w:rPr>
            </w:pPr>
            <w:r w:rsidRPr="00A31F4F">
              <w:rPr>
                <w:rFonts w:ascii="Times New Roman" w:hAnsi="Times New Roman" w:cs="Times New Roman"/>
                <w:spacing w:val="-2"/>
              </w:rPr>
              <w:t>2 (незадовільно)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06D86C" w14:textId="77777777" w:rsidR="00B56C83" w:rsidRPr="00DB0394" w:rsidRDefault="00B56C83" w:rsidP="003C14E7">
            <w:pPr>
              <w:tabs>
                <w:tab w:val="left" w:pos="5387"/>
              </w:tabs>
              <w:spacing w:line="220" w:lineRule="auto"/>
              <w:ind w:right="-54"/>
              <w:rPr>
                <w:rFonts w:ascii="Times New Roman" w:hAnsi="Times New Roman" w:cs="Times New Roman"/>
                <w:b/>
              </w:rPr>
            </w:pPr>
            <w:r w:rsidRPr="00DB0394">
              <w:rPr>
                <w:rFonts w:ascii="Times New Roman" w:hAnsi="Times New Roman" w:cs="Times New Roman"/>
                <w:b/>
                <w:spacing w:val="-2"/>
              </w:rPr>
              <w:t>Не зараховано</w:t>
            </w:r>
          </w:p>
        </w:tc>
      </w:tr>
      <w:tr w:rsidR="00B56C83" w:rsidRPr="00A31F4F" w14:paraId="099FD93E" w14:textId="77777777" w:rsidTr="00D11C9F">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D70C2" w14:textId="77777777" w:rsidR="00B56C83" w:rsidRPr="00DB0394" w:rsidRDefault="00B56C83" w:rsidP="003C14E7">
            <w:pPr>
              <w:tabs>
                <w:tab w:val="left" w:pos="5387"/>
              </w:tabs>
              <w:spacing w:line="220" w:lineRule="auto"/>
              <w:ind w:right="-68"/>
              <w:jc w:val="center"/>
              <w:rPr>
                <w:rFonts w:ascii="Times New Roman" w:hAnsi="Times New Roman" w:cs="Times New Roman"/>
                <w:b/>
                <w:bCs/>
              </w:rPr>
            </w:pPr>
            <w:r w:rsidRPr="00DB0394">
              <w:rPr>
                <w:rFonts w:ascii="Times New Roman" w:hAnsi="Times New Roman" w:cs="Times New Roman"/>
                <w:b/>
                <w:bCs/>
                <w:spacing w:val="-2"/>
              </w:rPr>
              <w:t>F</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B8D8E" w14:textId="77777777" w:rsidR="00B56C83" w:rsidRPr="00A31F4F" w:rsidRDefault="00B56C83" w:rsidP="003C14E7">
            <w:pPr>
              <w:tabs>
                <w:tab w:val="left" w:pos="5387"/>
              </w:tabs>
              <w:spacing w:line="220" w:lineRule="auto"/>
              <w:ind w:right="223"/>
              <w:jc w:val="center"/>
              <w:rPr>
                <w:rFonts w:ascii="Times New Roman" w:hAnsi="Times New Roman" w:cs="Times New Roman"/>
              </w:rPr>
            </w:pPr>
            <w:r w:rsidRPr="00DB0394">
              <w:rPr>
                <w:rFonts w:ascii="Times New Roman" w:hAnsi="Times New Roman" w:cs="Times New Roman"/>
                <w:b/>
                <w:bCs/>
                <w:spacing w:val="-2"/>
              </w:rPr>
              <w:t>1 – 34</w:t>
            </w:r>
            <w:r w:rsidRPr="00A31F4F">
              <w:rPr>
                <w:rFonts w:ascii="Times New Roman" w:hAnsi="Times New Roman" w:cs="Times New Roman"/>
                <w:spacing w:val="-2"/>
              </w:rPr>
              <w:t xml:space="preserve">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D25A93" w14:textId="77777777" w:rsidR="00B56C83" w:rsidRPr="00A31F4F" w:rsidRDefault="00B56C83" w:rsidP="003C14E7">
            <w:pPr>
              <w:tabs>
                <w:tab w:val="left" w:pos="5387"/>
              </w:tabs>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E99903" w14:textId="77777777" w:rsidR="00B56C83" w:rsidRPr="00A31F4F" w:rsidRDefault="00B56C83" w:rsidP="003C14E7">
            <w:pPr>
              <w:tabs>
                <w:tab w:val="left" w:pos="5387"/>
              </w:tabs>
              <w:snapToGrid w:val="0"/>
              <w:spacing w:line="220" w:lineRule="auto"/>
              <w:ind w:right="-54"/>
              <w:jc w:val="center"/>
              <w:rPr>
                <w:rFonts w:ascii="Times New Roman" w:hAnsi="Times New Roman" w:cs="Times New Roman"/>
                <w:spacing w:val="-2"/>
              </w:rPr>
            </w:pPr>
          </w:p>
        </w:tc>
      </w:tr>
    </w:tbl>
    <w:p w14:paraId="4F643DBA" w14:textId="6F90AC69" w:rsidR="00B56C83" w:rsidRPr="00D94079" w:rsidRDefault="00D94079" w:rsidP="007F012D">
      <w:pPr>
        <w:shd w:val="clear" w:color="auto" w:fill="FFFFFF"/>
        <w:spacing w:before="120" w:after="120"/>
        <w:jc w:val="center"/>
        <w:rPr>
          <w:rFonts w:ascii="Times New Roman" w:hAnsi="Times New Roman" w:cs="Times New Roman"/>
          <w:b/>
          <w:sz w:val="32"/>
          <w:szCs w:val="32"/>
        </w:rPr>
      </w:pPr>
      <w:r>
        <w:rPr>
          <w:rFonts w:ascii="Times New Roman" w:hAnsi="Times New Roman" w:cs="Times New Roman"/>
          <w:b/>
          <w:sz w:val="32"/>
          <w:szCs w:val="32"/>
        </w:rPr>
        <w:t>9</w:t>
      </w:r>
      <w:r w:rsidR="00B56C83" w:rsidRPr="00D94079">
        <w:rPr>
          <w:rFonts w:ascii="Times New Roman" w:hAnsi="Times New Roman" w:cs="Times New Roman"/>
          <w:b/>
          <w:sz w:val="32"/>
          <w:szCs w:val="32"/>
        </w:rPr>
        <w:t xml:space="preserve">.   </w:t>
      </w:r>
      <w:bookmarkStart w:id="12" w:name="_Hlk172439633"/>
      <w:r w:rsidR="007F012D" w:rsidRPr="00D94079">
        <w:rPr>
          <w:rFonts w:ascii="Times New Roman" w:hAnsi="Times New Roman" w:cs="Times New Roman"/>
          <w:b/>
          <w:sz w:val="32"/>
          <w:szCs w:val="32"/>
        </w:rPr>
        <w:t>Рекомендована література</w:t>
      </w:r>
    </w:p>
    <w:p w14:paraId="0DD77485" w14:textId="77777777" w:rsidR="00FD4BCD" w:rsidRPr="007A12A6" w:rsidRDefault="00FD4BCD" w:rsidP="00FD4BCD">
      <w:pPr>
        <w:pStyle w:val="a8"/>
        <w:spacing w:before="120"/>
        <w:ind w:left="0"/>
        <w:rPr>
          <w:sz w:val="28"/>
          <w:szCs w:val="32"/>
          <w:u w:val="single"/>
          <w:lang w:val="uk-UA"/>
        </w:rPr>
      </w:pPr>
      <w:bookmarkStart w:id="13" w:name="_Hlk172971400"/>
      <w:bookmarkStart w:id="14" w:name="_Hlk118988575"/>
      <w:bookmarkStart w:id="15" w:name="_Hlk142663208"/>
      <w:bookmarkStart w:id="16" w:name="_Hlk117511073"/>
      <w:bookmarkEnd w:id="12"/>
      <w:r w:rsidRPr="007A12A6">
        <w:rPr>
          <w:b/>
          <w:sz w:val="28"/>
          <w:szCs w:val="32"/>
          <w:u w:val="single"/>
          <w:lang w:val="uk-UA"/>
        </w:rPr>
        <w:t>Основна</w:t>
      </w:r>
      <w:r w:rsidRPr="007A12A6">
        <w:rPr>
          <w:sz w:val="28"/>
          <w:szCs w:val="32"/>
          <w:u w:val="single"/>
          <w:lang w:val="uk-UA"/>
        </w:rPr>
        <w:t>:</w:t>
      </w:r>
    </w:p>
    <w:bookmarkEnd w:id="13"/>
    <w:p w14:paraId="002FF591" w14:textId="77777777" w:rsidR="007A12A6" w:rsidRPr="007A12A6" w:rsidRDefault="007A12A6" w:rsidP="007A12A6">
      <w:pPr>
        <w:pStyle w:val="Default"/>
        <w:numPr>
          <w:ilvl w:val="0"/>
          <w:numId w:val="36"/>
        </w:numPr>
        <w:ind w:left="426" w:hanging="426"/>
        <w:jc w:val="both"/>
        <w:rPr>
          <w:rFonts w:ascii="Times New Roman" w:hAnsi="Times New Roman" w:cs="Times New Roman"/>
          <w:sz w:val="26"/>
          <w:szCs w:val="26"/>
          <w:lang w:val="uk-UA"/>
        </w:rPr>
      </w:pPr>
      <w:proofErr w:type="spellStart"/>
      <w:r w:rsidRPr="007A12A6">
        <w:rPr>
          <w:rFonts w:ascii="Times New Roman" w:hAnsi="Times New Roman" w:cs="Times New Roman"/>
          <w:sz w:val="26"/>
          <w:szCs w:val="26"/>
          <w:lang w:val="uk-UA"/>
        </w:rPr>
        <w:t>Балджи</w:t>
      </w:r>
      <w:proofErr w:type="spellEnd"/>
      <w:r w:rsidRPr="007A12A6">
        <w:rPr>
          <w:rFonts w:ascii="Times New Roman" w:hAnsi="Times New Roman" w:cs="Times New Roman"/>
          <w:sz w:val="26"/>
          <w:szCs w:val="26"/>
          <w:lang w:val="uk-UA"/>
        </w:rPr>
        <w:t xml:space="preserve"> М.Д., Карпов В.А. Обґрунтування господарських рішень та оцінка ризиків: навчальний посібник. Одеса: ОНЕУ, 2013. 670 с. </w:t>
      </w:r>
    </w:p>
    <w:p w14:paraId="4AEC7166" w14:textId="77777777" w:rsidR="007A12A6" w:rsidRPr="007A12A6" w:rsidRDefault="007A12A6" w:rsidP="007A12A6">
      <w:pPr>
        <w:pStyle w:val="aa"/>
        <w:widowControl/>
        <w:numPr>
          <w:ilvl w:val="0"/>
          <w:numId w:val="36"/>
        </w:numPr>
        <w:suppressAutoHyphens w:val="0"/>
        <w:ind w:left="426" w:hanging="426"/>
        <w:jc w:val="both"/>
        <w:rPr>
          <w:rFonts w:ascii="Times New Roman" w:hAnsi="Times New Roman" w:cs="Times New Roman"/>
          <w:kern w:val="32"/>
          <w:sz w:val="26"/>
          <w:szCs w:val="26"/>
        </w:rPr>
      </w:pPr>
      <w:r w:rsidRPr="007A12A6">
        <w:rPr>
          <w:rFonts w:ascii="Times New Roman" w:hAnsi="Times New Roman" w:cs="Times New Roman"/>
          <w:kern w:val="32"/>
          <w:sz w:val="26"/>
          <w:szCs w:val="26"/>
        </w:rPr>
        <w:t xml:space="preserve">Герасимчук А. А., </w:t>
      </w:r>
      <w:proofErr w:type="spellStart"/>
      <w:r w:rsidRPr="007A12A6">
        <w:rPr>
          <w:rFonts w:ascii="Times New Roman" w:hAnsi="Times New Roman" w:cs="Times New Roman"/>
          <w:kern w:val="32"/>
          <w:sz w:val="26"/>
          <w:szCs w:val="26"/>
        </w:rPr>
        <w:t>Мірзоєва</w:t>
      </w:r>
      <w:proofErr w:type="spellEnd"/>
      <w:r w:rsidRPr="007A12A6">
        <w:rPr>
          <w:rFonts w:ascii="Times New Roman" w:hAnsi="Times New Roman" w:cs="Times New Roman"/>
          <w:kern w:val="32"/>
          <w:sz w:val="26"/>
          <w:szCs w:val="26"/>
        </w:rPr>
        <w:t xml:space="preserve"> Т. В., Томашевська О. А. Обґрунтування господарських рішень та оцінка ризиків : навчальний посібник. Київ : ЦП «</w:t>
      </w:r>
      <w:proofErr w:type="spellStart"/>
      <w:r w:rsidRPr="007A12A6">
        <w:rPr>
          <w:rFonts w:ascii="Times New Roman" w:hAnsi="Times New Roman" w:cs="Times New Roman"/>
          <w:kern w:val="32"/>
          <w:sz w:val="26"/>
          <w:szCs w:val="26"/>
        </w:rPr>
        <w:t>Компринт</w:t>
      </w:r>
      <w:proofErr w:type="spellEnd"/>
      <w:r w:rsidRPr="007A12A6">
        <w:rPr>
          <w:rFonts w:ascii="Times New Roman" w:hAnsi="Times New Roman" w:cs="Times New Roman"/>
          <w:kern w:val="32"/>
          <w:sz w:val="26"/>
          <w:szCs w:val="26"/>
        </w:rPr>
        <w:t xml:space="preserve">», 2018. 596 с. </w:t>
      </w:r>
    </w:p>
    <w:p w14:paraId="6BC738F6" w14:textId="77777777" w:rsidR="007A12A6" w:rsidRPr="007A12A6" w:rsidRDefault="007A12A6" w:rsidP="007A12A6">
      <w:pPr>
        <w:pStyle w:val="Default"/>
        <w:numPr>
          <w:ilvl w:val="0"/>
          <w:numId w:val="36"/>
        </w:numPr>
        <w:ind w:left="426" w:hanging="426"/>
        <w:jc w:val="both"/>
        <w:rPr>
          <w:rFonts w:ascii="Times New Roman" w:hAnsi="Times New Roman" w:cs="Times New Roman"/>
          <w:sz w:val="26"/>
          <w:szCs w:val="26"/>
          <w:lang w:val="uk-UA"/>
        </w:rPr>
      </w:pPr>
      <w:r w:rsidRPr="007A12A6">
        <w:rPr>
          <w:rFonts w:ascii="Times New Roman" w:hAnsi="Times New Roman" w:cs="Times New Roman"/>
          <w:sz w:val="26"/>
          <w:szCs w:val="26"/>
          <w:lang w:val="uk-UA"/>
        </w:rPr>
        <w:t xml:space="preserve">Гірняк О. М., </w:t>
      </w:r>
      <w:proofErr w:type="spellStart"/>
      <w:r w:rsidRPr="007A12A6">
        <w:rPr>
          <w:rFonts w:ascii="Times New Roman" w:hAnsi="Times New Roman" w:cs="Times New Roman"/>
          <w:sz w:val="26"/>
          <w:szCs w:val="26"/>
          <w:lang w:val="uk-UA"/>
        </w:rPr>
        <w:t>Лазановський</w:t>
      </w:r>
      <w:proofErr w:type="spellEnd"/>
      <w:r w:rsidRPr="007A12A6">
        <w:rPr>
          <w:rFonts w:ascii="Times New Roman" w:hAnsi="Times New Roman" w:cs="Times New Roman"/>
          <w:sz w:val="26"/>
          <w:szCs w:val="26"/>
          <w:lang w:val="uk-UA"/>
        </w:rPr>
        <w:t xml:space="preserve"> П. П. Обґрунтування господарських рішень і оцінювання ризиків. Львів : Українська акад. друкарства, 2019. 268 с.</w:t>
      </w:r>
    </w:p>
    <w:p w14:paraId="0166738C" w14:textId="77777777" w:rsidR="007A12A6" w:rsidRPr="007A12A6" w:rsidRDefault="007A12A6" w:rsidP="007A12A6">
      <w:pPr>
        <w:pStyle w:val="Default"/>
        <w:numPr>
          <w:ilvl w:val="0"/>
          <w:numId w:val="36"/>
        </w:numPr>
        <w:ind w:left="426" w:hanging="426"/>
        <w:jc w:val="both"/>
        <w:rPr>
          <w:rFonts w:ascii="Times New Roman" w:hAnsi="Times New Roman" w:cs="Times New Roman"/>
          <w:sz w:val="26"/>
          <w:szCs w:val="26"/>
          <w:lang w:val="uk-UA"/>
        </w:rPr>
      </w:pPr>
      <w:bookmarkStart w:id="17" w:name="_Hlk172971512"/>
      <w:bookmarkStart w:id="18" w:name="_Hlk172971489"/>
      <w:proofErr w:type="spellStart"/>
      <w:r w:rsidRPr="007A12A6">
        <w:rPr>
          <w:rFonts w:ascii="Times New Roman" w:hAnsi="Times New Roman" w:cs="Times New Roman"/>
          <w:sz w:val="26"/>
          <w:szCs w:val="26"/>
          <w:lang w:val="uk-UA"/>
        </w:rPr>
        <w:t>Клебанова</w:t>
      </w:r>
      <w:proofErr w:type="spellEnd"/>
      <w:r w:rsidRPr="007A12A6">
        <w:rPr>
          <w:rFonts w:ascii="Times New Roman" w:hAnsi="Times New Roman" w:cs="Times New Roman"/>
          <w:sz w:val="26"/>
          <w:szCs w:val="26"/>
          <w:lang w:val="uk-UA"/>
        </w:rPr>
        <w:t xml:space="preserve"> Т. С., Мілов О. В., Мілевський С. В. Обґрунтування господарських рішень і оцінювання ризиків: навчальний посібник. Харків.: ХНЕУ, 2020. 264 с. </w:t>
      </w:r>
    </w:p>
    <w:bookmarkEnd w:id="17"/>
    <w:p w14:paraId="526B6B25" w14:textId="77777777" w:rsidR="007A12A6" w:rsidRPr="007A12A6" w:rsidRDefault="007A12A6" w:rsidP="007A12A6">
      <w:pPr>
        <w:pStyle w:val="Default"/>
        <w:numPr>
          <w:ilvl w:val="0"/>
          <w:numId w:val="36"/>
        </w:numPr>
        <w:ind w:left="426" w:hanging="426"/>
        <w:jc w:val="both"/>
        <w:rPr>
          <w:rFonts w:ascii="Times New Roman" w:hAnsi="Times New Roman" w:cs="Times New Roman"/>
          <w:sz w:val="26"/>
          <w:szCs w:val="26"/>
          <w:lang w:val="uk-UA"/>
        </w:rPr>
      </w:pPr>
      <w:r w:rsidRPr="007A12A6">
        <w:rPr>
          <w:rFonts w:ascii="Times New Roman" w:hAnsi="Times New Roman" w:cs="Times New Roman"/>
          <w:sz w:val="26"/>
          <w:szCs w:val="26"/>
          <w:lang w:val="uk-UA"/>
        </w:rPr>
        <w:t>Клименко М.М., Дуброва О.С. Обґрунтування господарських рішень та оцінка ризиків: Навчальний посібник. – Київ: КНЕУ, 2015. 252 с</w:t>
      </w:r>
    </w:p>
    <w:bookmarkEnd w:id="18"/>
    <w:p w14:paraId="081F467D" w14:textId="425D2A99" w:rsidR="007A12A6" w:rsidRPr="007A12A6" w:rsidRDefault="007A12A6" w:rsidP="007A12A6">
      <w:pPr>
        <w:pStyle w:val="Default"/>
        <w:numPr>
          <w:ilvl w:val="0"/>
          <w:numId w:val="36"/>
        </w:numPr>
        <w:ind w:left="426" w:hanging="426"/>
        <w:jc w:val="both"/>
        <w:rPr>
          <w:rFonts w:ascii="Times New Roman" w:hAnsi="Times New Roman" w:cs="Times New Roman"/>
          <w:sz w:val="26"/>
          <w:szCs w:val="26"/>
          <w:lang w:val="uk-UA"/>
        </w:rPr>
      </w:pPr>
      <w:proofErr w:type="spellStart"/>
      <w:r w:rsidRPr="007A12A6">
        <w:rPr>
          <w:rFonts w:ascii="Times New Roman" w:hAnsi="Times New Roman" w:cs="Times New Roman"/>
          <w:sz w:val="26"/>
          <w:szCs w:val="26"/>
          <w:lang w:val="uk-UA"/>
        </w:rPr>
        <w:t>Ковшун</w:t>
      </w:r>
      <w:proofErr w:type="spellEnd"/>
      <w:r w:rsidRPr="007A12A6">
        <w:rPr>
          <w:rFonts w:ascii="Times New Roman" w:hAnsi="Times New Roman" w:cs="Times New Roman"/>
          <w:sz w:val="26"/>
          <w:szCs w:val="26"/>
          <w:lang w:val="uk-UA"/>
        </w:rPr>
        <w:t xml:space="preserve"> Н.Е. </w:t>
      </w:r>
      <w:proofErr w:type="spellStart"/>
      <w:r w:rsidRPr="007A12A6">
        <w:rPr>
          <w:rFonts w:ascii="Times New Roman" w:hAnsi="Times New Roman" w:cs="Times New Roman"/>
          <w:sz w:val="26"/>
          <w:szCs w:val="26"/>
          <w:lang w:val="uk-UA"/>
        </w:rPr>
        <w:t>Левун</w:t>
      </w:r>
      <w:proofErr w:type="spellEnd"/>
      <w:r w:rsidRPr="007A12A6">
        <w:rPr>
          <w:rFonts w:ascii="Times New Roman" w:hAnsi="Times New Roman" w:cs="Times New Roman"/>
          <w:sz w:val="26"/>
          <w:szCs w:val="26"/>
          <w:lang w:val="uk-UA"/>
        </w:rPr>
        <w:t xml:space="preserve"> О. І. Аналіз та реалізація проєктів: навчальний посібник. Рівне: НУВГП, 2022. 350с. </w:t>
      </w:r>
    </w:p>
    <w:p w14:paraId="32DFE820" w14:textId="77777777" w:rsidR="007A12A6" w:rsidRPr="00B067B8" w:rsidRDefault="007A12A6" w:rsidP="007A12A6">
      <w:pPr>
        <w:pStyle w:val="Default"/>
        <w:numPr>
          <w:ilvl w:val="0"/>
          <w:numId w:val="36"/>
        </w:numPr>
        <w:ind w:left="426" w:hanging="426"/>
        <w:jc w:val="both"/>
        <w:rPr>
          <w:rFonts w:ascii="Times New Roman" w:hAnsi="Times New Roman" w:cs="Times New Roman"/>
          <w:sz w:val="26"/>
          <w:szCs w:val="26"/>
          <w:lang w:val="uk-UA"/>
        </w:rPr>
      </w:pPr>
      <w:r w:rsidRPr="007A12A6">
        <w:rPr>
          <w:rFonts w:ascii="Times New Roman" w:hAnsi="Times New Roman" w:cs="Times New Roman"/>
          <w:sz w:val="26"/>
          <w:szCs w:val="26"/>
          <w:lang w:val="uk-UA"/>
        </w:rPr>
        <w:t>Мороз О.С. Економічне обґрунтування проектів та управлінських рішень: навчально-методичний</w:t>
      </w:r>
      <w:r w:rsidRPr="00B067B8">
        <w:rPr>
          <w:rFonts w:ascii="Times New Roman" w:hAnsi="Times New Roman" w:cs="Times New Roman"/>
          <w:sz w:val="26"/>
          <w:szCs w:val="26"/>
          <w:lang w:val="uk-UA"/>
        </w:rPr>
        <w:t xml:space="preserve"> посібник. Запоріжжя, ЗДІА, 2017. 214с.</w:t>
      </w:r>
    </w:p>
    <w:p w14:paraId="674B9DB4" w14:textId="77777777" w:rsidR="007A12A6" w:rsidRPr="00B067B8" w:rsidRDefault="007A12A6" w:rsidP="00B067B8">
      <w:pPr>
        <w:pStyle w:val="Default"/>
        <w:numPr>
          <w:ilvl w:val="0"/>
          <w:numId w:val="36"/>
        </w:numPr>
        <w:ind w:left="426" w:hanging="426"/>
        <w:jc w:val="both"/>
        <w:rPr>
          <w:rFonts w:ascii="Times New Roman" w:hAnsi="Times New Roman" w:cs="Times New Roman"/>
          <w:sz w:val="26"/>
          <w:szCs w:val="26"/>
          <w:lang w:val="uk-UA"/>
        </w:rPr>
      </w:pPr>
      <w:proofErr w:type="spellStart"/>
      <w:r w:rsidRPr="00B067B8">
        <w:rPr>
          <w:rFonts w:ascii="Times New Roman" w:hAnsi="Times New Roman" w:cs="Times New Roman"/>
          <w:sz w:val="26"/>
          <w:szCs w:val="26"/>
          <w:lang w:val="uk-UA"/>
        </w:rPr>
        <w:t>Полінкевич</w:t>
      </w:r>
      <w:proofErr w:type="spellEnd"/>
      <w:r w:rsidRPr="00B067B8">
        <w:rPr>
          <w:rFonts w:ascii="Times New Roman" w:hAnsi="Times New Roman" w:cs="Times New Roman"/>
          <w:sz w:val="26"/>
          <w:szCs w:val="26"/>
          <w:lang w:val="uk-UA"/>
        </w:rPr>
        <w:t xml:space="preserve"> О. М., Волинець І. Г. Обґрунтування господарських рішень та оцінювання ризиків : навчальний посібник. Луцьк : Вежа-Друк, 2018. 336 с.</w:t>
      </w:r>
    </w:p>
    <w:p w14:paraId="51153A87" w14:textId="77777777" w:rsidR="00B067B8" w:rsidRPr="00B067B8" w:rsidRDefault="00B067B8" w:rsidP="00B067B8">
      <w:pPr>
        <w:pStyle w:val="Default"/>
        <w:numPr>
          <w:ilvl w:val="0"/>
          <w:numId w:val="36"/>
        </w:numPr>
        <w:ind w:left="426" w:hanging="426"/>
        <w:jc w:val="both"/>
        <w:rPr>
          <w:rFonts w:ascii="Times New Roman" w:hAnsi="Times New Roman" w:cs="Times New Roman"/>
          <w:sz w:val="26"/>
          <w:szCs w:val="26"/>
          <w:lang w:val="uk-UA"/>
        </w:rPr>
      </w:pPr>
      <w:proofErr w:type="spellStart"/>
      <w:r w:rsidRPr="00B067B8">
        <w:rPr>
          <w:rFonts w:ascii="Times New Roman" w:hAnsi="Times New Roman" w:cs="Times New Roman"/>
          <w:sz w:val="26"/>
          <w:szCs w:val="26"/>
          <w:lang w:val="uk-UA"/>
        </w:rPr>
        <w:t>Полінкевич</w:t>
      </w:r>
      <w:proofErr w:type="spellEnd"/>
      <w:r w:rsidRPr="00B067B8">
        <w:rPr>
          <w:rFonts w:ascii="Times New Roman" w:hAnsi="Times New Roman" w:cs="Times New Roman"/>
          <w:sz w:val="26"/>
          <w:szCs w:val="26"/>
          <w:lang w:val="uk-UA"/>
        </w:rPr>
        <w:t xml:space="preserve"> О. М., Волинець І. Г. Обґрунтування управлінських рішень та оцінювання ризиків: навчальний посібник. Луцьк : Вежа-Друк, 2023. 364с. </w:t>
      </w:r>
    </w:p>
    <w:p w14:paraId="5AEDE273" w14:textId="77777777" w:rsidR="007A12A6" w:rsidRPr="00B067B8" w:rsidRDefault="007A12A6" w:rsidP="007A12A6">
      <w:pPr>
        <w:pStyle w:val="Default"/>
        <w:numPr>
          <w:ilvl w:val="0"/>
          <w:numId w:val="36"/>
        </w:numPr>
        <w:ind w:left="426" w:hanging="426"/>
        <w:jc w:val="both"/>
        <w:rPr>
          <w:rFonts w:ascii="Times New Roman" w:hAnsi="Times New Roman" w:cs="Times New Roman"/>
          <w:sz w:val="26"/>
          <w:szCs w:val="26"/>
          <w:lang w:val="uk-UA"/>
        </w:rPr>
      </w:pPr>
      <w:proofErr w:type="spellStart"/>
      <w:r w:rsidRPr="00B067B8">
        <w:rPr>
          <w:rFonts w:ascii="Times New Roman" w:hAnsi="Times New Roman" w:cs="Times New Roman"/>
          <w:sz w:val="26"/>
          <w:szCs w:val="26"/>
          <w:lang w:val="uk-UA"/>
        </w:rPr>
        <w:t>Посилкіна</w:t>
      </w:r>
      <w:proofErr w:type="spellEnd"/>
      <w:r w:rsidRPr="00B067B8">
        <w:rPr>
          <w:rFonts w:ascii="Times New Roman" w:hAnsi="Times New Roman" w:cs="Times New Roman"/>
          <w:sz w:val="26"/>
          <w:szCs w:val="26"/>
          <w:lang w:val="uk-UA"/>
        </w:rPr>
        <w:t xml:space="preserve"> О. В. Обґрунтування господарських рішень та оцінювання ризиків: навчальний посібник. Харків : </w:t>
      </w:r>
      <w:proofErr w:type="spellStart"/>
      <w:r w:rsidRPr="00B067B8">
        <w:rPr>
          <w:rFonts w:ascii="Times New Roman" w:hAnsi="Times New Roman" w:cs="Times New Roman"/>
          <w:sz w:val="26"/>
          <w:szCs w:val="26"/>
          <w:lang w:val="uk-UA"/>
        </w:rPr>
        <w:t>НФаУ</w:t>
      </w:r>
      <w:proofErr w:type="spellEnd"/>
      <w:r w:rsidRPr="00B067B8">
        <w:rPr>
          <w:rFonts w:ascii="Times New Roman" w:hAnsi="Times New Roman" w:cs="Times New Roman"/>
          <w:sz w:val="26"/>
          <w:szCs w:val="26"/>
          <w:lang w:val="uk-UA"/>
        </w:rPr>
        <w:t xml:space="preserve">, 2018. 197 с. </w:t>
      </w:r>
    </w:p>
    <w:p w14:paraId="77E730F8" w14:textId="77777777" w:rsidR="00FD4BCD" w:rsidRPr="00B067B8" w:rsidRDefault="00FD4BCD" w:rsidP="00FD4BCD">
      <w:pPr>
        <w:pStyle w:val="a8"/>
        <w:spacing w:before="120"/>
        <w:ind w:left="0"/>
        <w:rPr>
          <w:b/>
          <w:bCs/>
          <w:sz w:val="28"/>
          <w:szCs w:val="32"/>
          <w:u w:val="single"/>
          <w:lang w:val="uk-UA"/>
        </w:rPr>
      </w:pPr>
      <w:bookmarkStart w:id="19" w:name="_Hlk172971631"/>
      <w:r w:rsidRPr="00B067B8">
        <w:rPr>
          <w:b/>
          <w:bCs/>
          <w:sz w:val="28"/>
          <w:szCs w:val="32"/>
          <w:u w:val="single"/>
          <w:lang w:val="uk-UA"/>
        </w:rPr>
        <w:t>Додаткова:</w:t>
      </w:r>
    </w:p>
    <w:bookmarkEnd w:id="19"/>
    <w:p w14:paraId="110B2A33" w14:textId="77777777" w:rsidR="00B067B8" w:rsidRPr="00B067B8" w:rsidRDefault="00B067B8" w:rsidP="00B067B8">
      <w:pPr>
        <w:pStyle w:val="Default"/>
        <w:numPr>
          <w:ilvl w:val="0"/>
          <w:numId w:val="37"/>
        </w:numPr>
        <w:shd w:val="clear" w:color="auto" w:fill="FFFFFF"/>
        <w:tabs>
          <w:tab w:val="left" w:pos="0"/>
        </w:tabs>
        <w:ind w:left="425" w:hanging="426"/>
        <w:jc w:val="both"/>
        <w:rPr>
          <w:rFonts w:ascii="Times New Roman" w:hAnsi="Times New Roman" w:cs="Times New Roman"/>
          <w:sz w:val="26"/>
          <w:szCs w:val="26"/>
          <w:lang w:val="uk-UA"/>
        </w:rPr>
      </w:pPr>
      <w:proofErr w:type="spellStart"/>
      <w:r w:rsidRPr="00B067B8">
        <w:rPr>
          <w:rFonts w:ascii="Times New Roman" w:hAnsi="Times New Roman" w:cs="Times New Roman"/>
          <w:sz w:val="26"/>
          <w:szCs w:val="26"/>
        </w:rPr>
        <w:t>Гевко</w:t>
      </w:r>
      <w:proofErr w:type="spellEnd"/>
      <w:r w:rsidRPr="00B067B8">
        <w:rPr>
          <w:rFonts w:ascii="Times New Roman" w:hAnsi="Times New Roman" w:cs="Times New Roman"/>
          <w:sz w:val="26"/>
          <w:szCs w:val="26"/>
        </w:rPr>
        <w:t xml:space="preserve"> І. Б. </w:t>
      </w:r>
      <w:proofErr w:type="spellStart"/>
      <w:r w:rsidRPr="00B067B8">
        <w:rPr>
          <w:rFonts w:ascii="Times New Roman" w:hAnsi="Times New Roman" w:cs="Times New Roman"/>
          <w:sz w:val="26"/>
          <w:szCs w:val="26"/>
        </w:rPr>
        <w:t>Методи</w:t>
      </w:r>
      <w:proofErr w:type="spellEnd"/>
      <w:r w:rsidRPr="00B067B8">
        <w:rPr>
          <w:rFonts w:ascii="Times New Roman" w:hAnsi="Times New Roman" w:cs="Times New Roman"/>
          <w:sz w:val="26"/>
          <w:szCs w:val="26"/>
        </w:rPr>
        <w:t xml:space="preserve"> </w:t>
      </w:r>
      <w:proofErr w:type="spellStart"/>
      <w:r w:rsidRPr="00B067B8">
        <w:rPr>
          <w:rFonts w:ascii="Times New Roman" w:hAnsi="Times New Roman" w:cs="Times New Roman"/>
          <w:sz w:val="26"/>
          <w:szCs w:val="26"/>
        </w:rPr>
        <w:t>прийняття</w:t>
      </w:r>
      <w:proofErr w:type="spellEnd"/>
      <w:r w:rsidRPr="00B067B8">
        <w:rPr>
          <w:rFonts w:ascii="Times New Roman" w:hAnsi="Times New Roman" w:cs="Times New Roman"/>
          <w:sz w:val="26"/>
          <w:szCs w:val="26"/>
        </w:rPr>
        <w:t xml:space="preserve"> </w:t>
      </w:r>
      <w:proofErr w:type="spellStart"/>
      <w:r w:rsidRPr="00B067B8">
        <w:rPr>
          <w:rFonts w:ascii="Times New Roman" w:hAnsi="Times New Roman" w:cs="Times New Roman"/>
          <w:sz w:val="26"/>
          <w:szCs w:val="26"/>
        </w:rPr>
        <w:t>управлінських</w:t>
      </w:r>
      <w:proofErr w:type="spellEnd"/>
      <w:r w:rsidRPr="00B067B8">
        <w:rPr>
          <w:rFonts w:ascii="Times New Roman" w:hAnsi="Times New Roman" w:cs="Times New Roman"/>
          <w:sz w:val="26"/>
          <w:szCs w:val="26"/>
        </w:rPr>
        <w:t xml:space="preserve"> </w:t>
      </w:r>
      <w:proofErr w:type="spellStart"/>
      <w:r w:rsidRPr="00B067B8">
        <w:rPr>
          <w:rFonts w:ascii="Times New Roman" w:hAnsi="Times New Roman" w:cs="Times New Roman"/>
          <w:sz w:val="26"/>
          <w:szCs w:val="26"/>
        </w:rPr>
        <w:t>рішень</w:t>
      </w:r>
      <w:proofErr w:type="spellEnd"/>
      <w:r w:rsidRPr="00B067B8">
        <w:rPr>
          <w:rFonts w:ascii="Times New Roman" w:hAnsi="Times New Roman" w:cs="Times New Roman"/>
          <w:sz w:val="26"/>
          <w:szCs w:val="26"/>
        </w:rPr>
        <w:t xml:space="preserve">: </w:t>
      </w:r>
      <w:proofErr w:type="spellStart"/>
      <w:r w:rsidRPr="00B067B8">
        <w:rPr>
          <w:rFonts w:ascii="Times New Roman" w:hAnsi="Times New Roman" w:cs="Times New Roman"/>
          <w:sz w:val="26"/>
          <w:szCs w:val="26"/>
        </w:rPr>
        <w:t>Підручник</w:t>
      </w:r>
      <w:proofErr w:type="spellEnd"/>
      <w:r w:rsidRPr="00B067B8">
        <w:rPr>
          <w:rFonts w:ascii="Times New Roman" w:hAnsi="Times New Roman" w:cs="Times New Roman"/>
          <w:sz w:val="26"/>
          <w:szCs w:val="26"/>
        </w:rPr>
        <w:t xml:space="preserve">. </w:t>
      </w:r>
      <w:proofErr w:type="spellStart"/>
      <w:r w:rsidRPr="00B067B8">
        <w:rPr>
          <w:rFonts w:ascii="Times New Roman" w:hAnsi="Times New Roman" w:cs="Times New Roman"/>
          <w:sz w:val="26"/>
          <w:szCs w:val="26"/>
        </w:rPr>
        <w:t>Київ</w:t>
      </w:r>
      <w:proofErr w:type="spellEnd"/>
      <w:r w:rsidRPr="00B067B8">
        <w:rPr>
          <w:rFonts w:ascii="Times New Roman" w:hAnsi="Times New Roman" w:cs="Times New Roman"/>
          <w:sz w:val="26"/>
          <w:szCs w:val="26"/>
        </w:rPr>
        <w:t xml:space="preserve">: КОНДОР, </w:t>
      </w:r>
      <w:r w:rsidRPr="00B067B8">
        <w:rPr>
          <w:rFonts w:ascii="Times New Roman" w:hAnsi="Times New Roman" w:cs="Times New Roman"/>
          <w:sz w:val="26"/>
          <w:szCs w:val="26"/>
          <w:lang w:val="uk-UA"/>
        </w:rPr>
        <w:t>2019. 187 с.</w:t>
      </w:r>
    </w:p>
    <w:p w14:paraId="745EAFCE" w14:textId="77777777" w:rsidR="00B067B8" w:rsidRPr="00B067B8" w:rsidRDefault="00B067B8" w:rsidP="00B067B8">
      <w:pPr>
        <w:pStyle w:val="Default"/>
        <w:numPr>
          <w:ilvl w:val="0"/>
          <w:numId w:val="37"/>
        </w:numPr>
        <w:shd w:val="clear" w:color="auto" w:fill="FFFFFF"/>
        <w:tabs>
          <w:tab w:val="left" w:pos="0"/>
        </w:tabs>
        <w:ind w:left="425" w:hanging="426"/>
        <w:jc w:val="both"/>
        <w:rPr>
          <w:rFonts w:ascii="Times New Roman" w:hAnsi="Times New Roman" w:cs="Times New Roman"/>
          <w:sz w:val="26"/>
          <w:szCs w:val="26"/>
          <w:lang w:val="uk-UA"/>
        </w:rPr>
      </w:pPr>
      <w:proofErr w:type="spellStart"/>
      <w:r w:rsidRPr="00B067B8">
        <w:rPr>
          <w:rFonts w:ascii="Times New Roman" w:hAnsi="Times New Roman" w:cs="Times New Roman"/>
          <w:sz w:val="26"/>
          <w:szCs w:val="26"/>
          <w:lang w:val="uk-UA"/>
        </w:rPr>
        <w:t>Івануса</w:t>
      </w:r>
      <w:proofErr w:type="spellEnd"/>
      <w:r w:rsidRPr="00B067B8">
        <w:rPr>
          <w:rFonts w:ascii="Times New Roman" w:hAnsi="Times New Roman" w:cs="Times New Roman"/>
          <w:sz w:val="26"/>
          <w:szCs w:val="26"/>
          <w:lang w:val="uk-UA"/>
        </w:rPr>
        <w:t xml:space="preserve"> А. В. Обґрунтування господарських рішень і оцінювання ризиків: конспект лекцій. Львів : НЛТУ України, 2013. 120 с.</w:t>
      </w:r>
    </w:p>
    <w:p w14:paraId="6F8B6466" w14:textId="77777777" w:rsidR="00B067B8" w:rsidRPr="00B067B8" w:rsidRDefault="00B067B8" w:rsidP="00B067B8">
      <w:pPr>
        <w:pStyle w:val="aa"/>
        <w:widowControl/>
        <w:numPr>
          <w:ilvl w:val="0"/>
          <w:numId w:val="37"/>
        </w:numPr>
        <w:suppressAutoHyphens w:val="0"/>
        <w:ind w:left="425" w:hanging="426"/>
        <w:jc w:val="both"/>
        <w:rPr>
          <w:rFonts w:ascii="Times New Roman" w:hAnsi="Times New Roman" w:cs="Times New Roman"/>
          <w:kern w:val="32"/>
          <w:sz w:val="26"/>
          <w:szCs w:val="26"/>
        </w:rPr>
      </w:pPr>
      <w:r w:rsidRPr="00B067B8">
        <w:rPr>
          <w:rFonts w:ascii="Times New Roman" w:hAnsi="Times New Roman" w:cs="Times New Roman"/>
          <w:kern w:val="32"/>
          <w:sz w:val="26"/>
          <w:szCs w:val="26"/>
        </w:rPr>
        <w:t xml:space="preserve">Мороз О. С.  Економічне обґрунтування проектів / Управління проектами: вітчизняний і зарубіжний досвід: колективна монографія / за </w:t>
      </w:r>
      <w:proofErr w:type="spellStart"/>
      <w:r w:rsidRPr="00B067B8">
        <w:rPr>
          <w:rFonts w:ascii="Times New Roman" w:hAnsi="Times New Roman" w:cs="Times New Roman"/>
          <w:kern w:val="32"/>
          <w:sz w:val="26"/>
          <w:szCs w:val="26"/>
        </w:rPr>
        <w:t>заг</w:t>
      </w:r>
      <w:proofErr w:type="spellEnd"/>
      <w:r w:rsidRPr="00B067B8">
        <w:rPr>
          <w:rFonts w:ascii="Times New Roman" w:hAnsi="Times New Roman" w:cs="Times New Roman"/>
          <w:kern w:val="32"/>
          <w:sz w:val="26"/>
          <w:szCs w:val="26"/>
        </w:rPr>
        <w:t>. ред.  С. Чернова. Запоріжжя: РВВ ЗДІА, 2015. с.218-271.</w:t>
      </w:r>
    </w:p>
    <w:p w14:paraId="519792EB" w14:textId="77777777" w:rsidR="00B067B8" w:rsidRPr="00B067B8" w:rsidRDefault="00B067B8" w:rsidP="00B067B8">
      <w:pPr>
        <w:pStyle w:val="aa"/>
        <w:widowControl/>
        <w:numPr>
          <w:ilvl w:val="0"/>
          <w:numId w:val="37"/>
        </w:numPr>
        <w:suppressAutoHyphens w:val="0"/>
        <w:ind w:left="425" w:hanging="426"/>
        <w:jc w:val="both"/>
        <w:rPr>
          <w:rFonts w:ascii="Times New Roman" w:hAnsi="Times New Roman" w:cs="Times New Roman"/>
          <w:kern w:val="32"/>
          <w:sz w:val="26"/>
          <w:szCs w:val="26"/>
        </w:rPr>
      </w:pPr>
      <w:r w:rsidRPr="00B067B8">
        <w:rPr>
          <w:rFonts w:ascii="Times New Roman" w:hAnsi="Times New Roman" w:cs="Times New Roman"/>
          <w:kern w:val="32"/>
          <w:sz w:val="26"/>
          <w:szCs w:val="26"/>
        </w:rPr>
        <w:t xml:space="preserve">Мороз О. С.  Інвестиційний менеджмент: навчально-методичний посібник. Запоріжжя,  ЗДІА, 2017. 155с. </w:t>
      </w:r>
    </w:p>
    <w:p w14:paraId="3EEC1092" w14:textId="77777777" w:rsidR="00B067B8" w:rsidRPr="00B067B8" w:rsidRDefault="00B067B8" w:rsidP="00B067B8">
      <w:pPr>
        <w:pStyle w:val="aa"/>
        <w:widowControl/>
        <w:numPr>
          <w:ilvl w:val="0"/>
          <w:numId w:val="37"/>
        </w:numPr>
        <w:suppressAutoHyphens w:val="0"/>
        <w:ind w:left="425" w:hanging="426"/>
        <w:jc w:val="both"/>
        <w:rPr>
          <w:rFonts w:ascii="Times New Roman" w:hAnsi="Times New Roman" w:cs="Times New Roman"/>
          <w:kern w:val="32"/>
          <w:sz w:val="26"/>
          <w:szCs w:val="26"/>
        </w:rPr>
      </w:pPr>
      <w:r w:rsidRPr="00B067B8">
        <w:rPr>
          <w:rFonts w:ascii="Times New Roman" w:hAnsi="Times New Roman" w:cs="Times New Roman"/>
          <w:kern w:val="36"/>
          <w:sz w:val="26"/>
          <w:szCs w:val="26"/>
        </w:rPr>
        <w:t xml:space="preserve">Петренко Н. О. Управління проектами: навчальний посібник. Київ: </w:t>
      </w:r>
      <w:hyperlink r:id="rId12" w:history="1">
        <w:r w:rsidRPr="00B067B8">
          <w:rPr>
            <w:rFonts w:ascii="Times New Roman" w:hAnsi="Times New Roman" w:cs="Times New Roman"/>
            <w:kern w:val="36"/>
            <w:sz w:val="26"/>
            <w:szCs w:val="26"/>
          </w:rPr>
          <w:t>Центр навчальної літератури (ЦУЛ)</w:t>
        </w:r>
      </w:hyperlink>
      <w:r w:rsidRPr="00B067B8">
        <w:rPr>
          <w:rFonts w:ascii="Times New Roman" w:hAnsi="Times New Roman" w:cs="Times New Roman"/>
          <w:kern w:val="36"/>
          <w:sz w:val="26"/>
          <w:szCs w:val="26"/>
        </w:rPr>
        <w:t>, 2019. 244с.</w:t>
      </w:r>
    </w:p>
    <w:p w14:paraId="01448AA8" w14:textId="77777777" w:rsidR="00B067B8" w:rsidRPr="00B067B8" w:rsidRDefault="00B067B8" w:rsidP="00B067B8">
      <w:pPr>
        <w:pStyle w:val="aa"/>
        <w:widowControl/>
        <w:numPr>
          <w:ilvl w:val="0"/>
          <w:numId w:val="37"/>
        </w:numPr>
        <w:suppressAutoHyphens w:val="0"/>
        <w:ind w:left="425" w:hanging="426"/>
        <w:jc w:val="both"/>
        <w:rPr>
          <w:rFonts w:ascii="Times New Roman" w:hAnsi="Times New Roman" w:cs="Times New Roman"/>
          <w:kern w:val="32"/>
          <w:sz w:val="26"/>
          <w:szCs w:val="26"/>
        </w:rPr>
      </w:pPr>
      <w:r w:rsidRPr="00B067B8">
        <w:rPr>
          <w:rFonts w:ascii="Times New Roman" w:hAnsi="Times New Roman" w:cs="Times New Roman"/>
          <w:kern w:val="32"/>
          <w:sz w:val="26"/>
          <w:szCs w:val="26"/>
        </w:rPr>
        <w:t xml:space="preserve">Посібник В. Г., </w:t>
      </w:r>
      <w:proofErr w:type="spellStart"/>
      <w:r w:rsidRPr="00B067B8">
        <w:rPr>
          <w:rFonts w:ascii="Times New Roman" w:hAnsi="Times New Roman" w:cs="Times New Roman"/>
          <w:kern w:val="32"/>
          <w:sz w:val="26"/>
          <w:szCs w:val="26"/>
        </w:rPr>
        <w:t>Аніліна</w:t>
      </w:r>
      <w:proofErr w:type="spellEnd"/>
      <w:r w:rsidRPr="00B067B8">
        <w:rPr>
          <w:rFonts w:ascii="Times New Roman" w:hAnsi="Times New Roman" w:cs="Times New Roman"/>
          <w:kern w:val="32"/>
          <w:sz w:val="26"/>
          <w:szCs w:val="26"/>
        </w:rPr>
        <w:t xml:space="preserve"> О. В. Економічне обґрунтування господарських рішень. Київ : ЦУЛ, 2015. 144 с. </w:t>
      </w:r>
    </w:p>
    <w:p w14:paraId="3D880BCC" w14:textId="77777777" w:rsidR="00B067B8" w:rsidRPr="00B067B8" w:rsidRDefault="00B067B8" w:rsidP="00B067B8">
      <w:pPr>
        <w:pStyle w:val="aa"/>
        <w:widowControl/>
        <w:numPr>
          <w:ilvl w:val="0"/>
          <w:numId w:val="37"/>
        </w:numPr>
        <w:suppressAutoHyphens w:val="0"/>
        <w:ind w:left="425" w:hanging="426"/>
        <w:jc w:val="both"/>
        <w:rPr>
          <w:rFonts w:ascii="Times New Roman" w:hAnsi="Times New Roman" w:cs="Times New Roman"/>
          <w:kern w:val="32"/>
          <w:sz w:val="26"/>
          <w:szCs w:val="26"/>
        </w:rPr>
      </w:pPr>
      <w:r w:rsidRPr="00B067B8">
        <w:rPr>
          <w:rFonts w:ascii="Times New Roman" w:hAnsi="Times New Roman" w:cs="Times New Roman"/>
          <w:kern w:val="32"/>
          <w:sz w:val="26"/>
          <w:szCs w:val="26"/>
        </w:rPr>
        <w:t xml:space="preserve">Прийняття управлінських рішень: навчальний посібник / за ред. Ю.Є. </w:t>
      </w:r>
      <w:proofErr w:type="spellStart"/>
      <w:r w:rsidRPr="00B067B8">
        <w:rPr>
          <w:rFonts w:ascii="Times New Roman" w:hAnsi="Times New Roman" w:cs="Times New Roman"/>
          <w:kern w:val="32"/>
          <w:sz w:val="26"/>
          <w:szCs w:val="26"/>
        </w:rPr>
        <w:t>Петруні</w:t>
      </w:r>
      <w:proofErr w:type="spellEnd"/>
      <w:r w:rsidRPr="00B067B8">
        <w:rPr>
          <w:rFonts w:ascii="Times New Roman" w:hAnsi="Times New Roman" w:cs="Times New Roman"/>
          <w:kern w:val="32"/>
          <w:sz w:val="26"/>
          <w:szCs w:val="26"/>
        </w:rPr>
        <w:t xml:space="preserve">. Дніпро : Університет митної справи та фінансів, 2020. 276 с. </w:t>
      </w:r>
    </w:p>
    <w:p w14:paraId="273976DD" w14:textId="77777777" w:rsidR="00B067B8" w:rsidRPr="00B067B8" w:rsidRDefault="00B067B8" w:rsidP="00B067B8">
      <w:pPr>
        <w:pStyle w:val="Default"/>
        <w:numPr>
          <w:ilvl w:val="0"/>
          <w:numId w:val="37"/>
        </w:numPr>
        <w:ind w:left="425" w:hanging="426"/>
        <w:jc w:val="both"/>
        <w:rPr>
          <w:rFonts w:ascii="Times New Roman" w:hAnsi="Times New Roman" w:cs="Times New Roman"/>
          <w:sz w:val="26"/>
          <w:szCs w:val="26"/>
          <w:lang w:val="uk-UA"/>
        </w:rPr>
      </w:pPr>
      <w:r w:rsidRPr="00B067B8">
        <w:rPr>
          <w:rFonts w:ascii="Times New Roman" w:hAnsi="Times New Roman" w:cs="Times New Roman"/>
          <w:sz w:val="26"/>
          <w:szCs w:val="26"/>
          <w:lang w:val="uk-UA"/>
        </w:rPr>
        <w:t xml:space="preserve">Сабадаш В. В., </w:t>
      </w:r>
      <w:proofErr w:type="spellStart"/>
      <w:r w:rsidRPr="00B067B8">
        <w:rPr>
          <w:rFonts w:ascii="Times New Roman" w:hAnsi="Times New Roman" w:cs="Times New Roman"/>
          <w:sz w:val="26"/>
          <w:szCs w:val="26"/>
          <w:lang w:val="uk-UA"/>
        </w:rPr>
        <w:t>Люльов</w:t>
      </w:r>
      <w:proofErr w:type="spellEnd"/>
      <w:r w:rsidRPr="00B067B8">
        <w:rPr>
          <w:rFonts w:ascii="Times New Roman" w:hAnsi="Times New Roman" w:cs="Times New Roman"/>
          <w:sz w:val="26"/>
          <w:szCs w:val="26"/>
          <w:lang w:val="uk-UA"/>
        </w:rPr>
        <w:t xml:space="preserve"> О. В., Лукаш О. А. Обґрунтування господарських рішень та оцінювання ризиків: опорний конспект лекцій. Суми : Сумський </w:t>
      </w:r>
      <w:proofErr w:type="spellStart"/>
      <w:r w:rsidRPr="00B067B8">
        <w:rPr>
          <w:rFonts w:ascii="Times New Roman" w:hAnsi="Times New Roman" w:cs="Times New Roman"/>
          <w:sz w:val="26"/>
          <w:szCs w:val="26"/>
          <w:lang w:val="uk-UA"/>
        </w:rPr>
        <w:t>держ</w:t>
      </w:r>
      <w:proofErr w:type="spellEnd"/>
      <w:r w:rsidRPr="00B067B8">
        <w:rPr>
          <w:rFonts w:ascii="Times New Roman" w:hAnsi="Times New Roman" w:cs="Times New Roman"/>
          <w:sz w:val="26"/>
          <w:szCs w:val="26"/>
          <w:lang w:val="uk-UA"/>
        </w:rPr>
        <w:t xml:space="preserve">. ун-т. 2017. 158 с. </w:t>
      </w:r>
    </w:p>
    <w:p w14:paraId="6291D4D9" w14:textId="77777777" w:rsidR="00B067B8" w:rsidRPr="00B067B8" w:rsidRDefault="00B067B8" w:rsidP="00B067B8">
      <w:pPr>
        <w:pStyle w:val="Default"/>
        <w:numPr>
          <w:ilvl w:val="0"/>
          <w:numId w:val="37"/>
        </w:numPr>
        <w:ind w:left="425" w:hanging="426"/>
        <w:jc w:val="both"/>
        <w:rPr>
          <w:rFonts w:ascii="Times New Roman" w:hAnsi="Times New Roman" w:cs="Times New Roman"/>
          <w:sz w:val="26"/>
          <w:szCs w:val="26"/>
          <w:lang w:val="uk-UA"/>
        </w:rPr>
      </w:pPr>
      <w:r w:rsidRPr="00B067B8">
        <w:rPr>
          <w:rFonts w:ascii="Times New Roman" w:hAnsi="Times New Roman" w:cs="Times New Roman"/>
          <w:sz w:val="26"/>
          <w:szCs w:val="26"/>
          <w:lang w:val="uk-UA"/>
        </w:rPr>
        <w:t>Семенова К. Д. Обґрунтування господарських рішень та оцінювання ризиків : навчальний посібник. Одеса : ОНЕУ, 2018. 194 с.</w:t>
      </w:r>
    </w:p>
    <w:p w14:paraId="0F9F7D80" w14:textId="77777777" w:rsidR="00B067B8" w:rsidRPr="00B067B8" w:rsidRDefault="00B067B8" w:rsidP="00B067B8">
      <w:pPr>
        <w:pStyle w:val="Default"/>
        <w:numPr>
          <w:ilvl w:val="0"/>
          <w:numId w:val="37"/>
        </w:numPr>
        <w:ind w:left="425" w:hanging="426"/>
        <w:jc w:val="both"/>
        <w:rPr>
          <w:rFonts w:ascii="Times New Roman" w:hAnsi="Times New Roman" w:cs="Times New Roman"/>
          <w:sz w:val="26"/>
          <w:szCs w:val="26"/>
          <w:lang w:val="uk-UA"/>
        </w:rPr>
      </w:pPr>
      <w:proofErr w:type="spellStart"/>
      <w:r w:rsidRPr="00B067B8">
        <w:rPr>
          <w:rFonts w:ascii="Times New Roman" w:hAnsi="Times New Roman" w:cs="Times New Roman"/>
          <w:kern w:val="36"/>
          <w:sz w:val="26"/>
          <w:szCs w:val="26"/>
          <w:lang w:val="uk-UA"/>
        </w:rPr>
        <w:t>Хігні</w:t>
      </w:r>
      <w:proofErr w:type="spellEnd"/>
      <w:r w:rsidRPr="00B067B8">
        <w:rPr>
          <w:rFonts w:ascii="Times New Roman" w:hAnsi="Times New Roman" w:cs="Times New Roman"/>
          <w:kern w:val="36"/>
          <w:sz w:val="26"/>
          <w:szCs w:val="26"/>
          <w:lang w:val="uk-UA"/>
        </w:rPr>
        <w:t xml:space="preserve"> Дж. Основи управління проєктами. Київ: </w:t>
      </w:r>
      <w:hyperlink r:id="rId13" w:history="1">
        <w:r w:rsidRPr="00B067B8">
          <w:rPr>
            <w:rFonts w:ascii="Times New Roman" w:hAnsi="Times New Roman" w:cs="Times New Roman"/>
            <w:kern w:val="36"/>
            <w:sz w:val="26"/>
            <w:szCs w:val="26"/>
            <w:lang w:val="uk-UA"/>
          </w:rPr>
          <w:t>Фабула</w:t>
        </w:r>
      </w:hyperlink>
      <w:r w:rsidRPr="00B067B8">
        <w:rPr>
          <w:rFonts w:ascii="Times New Roman" w:hAnsi="Times New Roman" w:cs="Times New Roman"/>
          <w:kern w:val="36"/>
          <w:sz w:val="26"/>
          <w:szCs w:val="26"/>
          <w:lang w:val="uk-UA"/>
        </w:rPr>
        <w:t xml:space="preserve">, 2021. 272с. </w:t>
      </w:r>
    </w:p>
    <w:p w14:paraId="576B428D" w14:textId="54BCDE31" w:rsidR="006438AB" w:rsidRDefault="006438AB" w:rsidP="006438AB">
      <w:pPr>
        <w:shd w:val="clear" w:color="auto" w:fill="FFFFFF"/>
        <w:spacing w:before="120" w:after="120"/>
        <w:jc w:val="center"/>
        <w:rPr>
          <w:rFonts w:ascii="Times New Roman" w:hAnsi="Times New Roman" w:cs="Times New Roman"/>
          <w:b/>
          <w:sz w:val="28"/>
          <w:szCs w:val="28"/>
        </w:rPr>
      </w:pPr>
      <w:r w:rsidRPr="00DB0394">
        <w:rPr>
          <w:rFonts w:ascii="Times New Roman" w:hAnsi="Times New Roman" w:cs="Times New Roman"/>
          <w:b/>
          <w:sz w:val="28"/>
          <w:szCs w:val="28"/>
        </w:rPr>
        <w:t xml:space="preserve">10. </w:t>
      </w:r>
      <w:r w:rsidRPr="006438AB">
        <w:rPr>
          <w:rFonts w:ascii="Times New Roman" w:hAnsi="Times New Roman" w:cs="Times New Roman"/>
          <w:b/>
          <w:sz w:val="28"/>
          <w:szCs w:val="28"/>
        </w:rPr>
        <w:t>Інформаційні ресурси</w:t>
      </w:r>
    </w:p>
    <w:bookmarkEnd w:id="14"/>
    <w:p w14:paraId="09CAB54B" w14:textId="77777777" w:rsidR="00B067B8" w:rsidRPr="00B067B8" w:rsidRDefault="00B067B8" w:rsidP="00B067B8">
      <w:pPr>
        <w:pStyle w:val="aa"/>
        <w:widowControl/>
        <w:numPr>
          <w:ilvl w:val="0"/>
          <w:numId w:val="33"/>
        </w:numPr>
        <w:suppressAutoHyphens w:val="0"/>
        <w:spacing w:before="100" w:beforeAutospacing="1" w:after="100" w:afterAutospacing="1"/>
        <w:jc w:val="both"/>
        <w:outlineLvl w:val="0"/>
        <w:rPr>
          <w:rFonts w:ascii="Times New Roman" w:hAnsi="Times New Roman" w:cs="Times New Roman"/>
          <w:bCs/>
          <w:sz w:val="26"/>
          <w:szCs w:val="26"/>
        </w:rPr>
      </w:pPr>
      <w:proofErr w:type="spellStart"/>
      <w:r w:rsidRPr="00B067B8">
        <w:rPr>
          <w:rFonts w:ascii="Times New Roman" w:hAnsi="Times New Roman" w:cs="Times New Roman"/>
          <w:bCs/>
          <w:sz w:val="28"/>
          <w:szCs w:val="28"/>
        </w:rPr>
        <w:t>Балджи</w:t>
      </w:r>
      <w:proofErr w:type="spellEnd"/>
      <w:r w:rsidRPr="00B067B8">
        <w:rPr>
          <w:rFonts w:ascii="Times New Roman" w:hAnsi="Times New Roman" w:cs="Times New Roman"/>
          <w:bCs/>
          <w:sz w:val="28"/>
          <w:szCs w:val="28"/>
        </w:rPr>
        <w:t xml:space="preserve"> М.Д., Карпов В.А. Обґрунтування господарських рішень та оцінка ризиків: навчальний посібник. Одеса: ОНЕУ, 2013. 670 с. URL: </w:t>
      </w:r>
      <w:hyperlink r:id="rId14" w:history="1">
        <w:r w:rsidRPr="00B067B8">
          <w:rPr>
            <w:rFonts w:ascii="Times New Roman" w:hAnsi="Times New Roman" w:cs="Times New Roman"/>
            <w:bCs/>
          </w:rPr>
          <w:t>https://core.ac.uk/download/pdf/147035773.pdf</w:t>
        </w:r>
      </w:hyperlink>
      <w:r>
        <w:rPr>
          <w:rFonts w:ascii="Times New Roman" w:hAnsi="Times New Roman" w:cs="Times New Roman"/>
          <w:bCs/>
        </w:rPr>
        <w:t xml:space="preserve"> </w:t>
      </w:r>
      <w:r w:rsidRPr="00B067B8">
        <w:rPr>
          <w:rFonts w:ascii="Times New Roman" w:hAnsi="Times New Roman" w:cs="Times New Roman"/>
          <w:bCs/>
          <w:sz w:val="26"/>
          <w:szCs w:val="26"/>
        </w:rPr>
        <w:t>(дата звернення 15.08.2024)</w:t>
      </w:r>
    </w:p>
    <w:p w14:paraId="53A854FE" w14:textId="77777777" w:rsidR="00B067B8" w:rsidRPr="00B067B8" w:rsidRDefault="00B067B8" w:rsidP="00B067B8">
      <w:pPr>
        <w:pStyle w:val="aa"/>
        <w:widowControl/>
        <w:numPr>
          <w:ilvl w:val="0"/>
          <w:numId w:val="33"/>
        </w:numPr>
        <w:suppressAutoHyphens w:val="0"/>
        <w:spacing w:before="100" w:beforeAutospacing="1" w:after="100" w:afterAutospacing="1"/>
        <w:jc w:val="both"/>
        <w:outlineLvl w:val="0"/>
        <w:rPr>
          <w:rFonts w:ascii="Times New Roman" w:hAnsi="Times New Roman" w:cs="Times New Roman"/>
          <w:bCs/>
          <w:sz w:val="26"/>
          <w:szCs w:val="26"/>
        </w:rPr>
      </w:pPr>
      <w:r w:rsidRPr="00B067B8">
        <w:rPr>
          <w:rFonts w:ascii="Times New Roman" w:hAnsi="Times New Roman" w:cs="Times New Roman"/>
          <w:bCs/>
          <w:sz w:val="28"/>
          <w:szCs w:val="28"/>
        </w:rPr>
        <w:t xml:space="preserve">Боровик М. В. Ризик-менеджмент : конспект лекцій. Харків : ХНУМГ ім. О. М. Бекетова, 2018. 65 с. URL: </w:t>
      </w:r>
      <w:hyperlink r:id="rId15" w:history="1">
        <w:r w:rsidRPr="00B067B8">
          <w:rPr>
            <w:rFonts w:ascii="Times New Roman" w:hAnsi="Times New Roman" w:cs="Times New Roman"/>
            <w:bCs/>
          </w:rPr>
          <w:t>https://core.ac.uk/download/pdf/154806591.pdf</w:t>
        </w:r>
      </w:hyperlink>
      <w:r>
        <w:rPr>
          <w:rFonts w:ascii="Times New Roman" w:hAnsi="Times New Roman" w:cs="Times New Roman"/>
          <w:bCs/>
        </w:rPr>
        <w:t xml:space="preserve"> </w:t>
      </w:r>
      <w:r w:rsidRPr="00B067B8">
        <w:rPr>
          <w:rFonts w:ascii="Times New Roman" w:hAnsi="Times New Roman" w:cs="Times New Roman"/>
          <w:bCs/>
          <w:sz w:val="26"/>
          <w:szCs w:val="26"/>
        </w:rPr>
        <w:t>(дата звернення 15.08.2024)</w:t>
      </w:r>
    </w:p>
    <w:p w14:paraId="610D958E" w14:textId="77777777" w:rsidR="00B067B8" w:rsidRPr="00B067B8" w:rsidRDefault="00B067B8" w:rsidP="00B067B8">
      <w:pPr>
        <w:pStyle w:val="aa"/>
        <w:widowControl/>
        <w:numPr>
          <w:ilvl w:val="0"/>
          <w:numId w:val="33"/>
        </w:numPr>
        <w:suppressAutoHyphens w:val="0"/>
        <w:spacing w:before="100" w:beforeAutospacing="1" w:after="100" w:afterAutospacing="1"/>
        <w:jc w:val="both"/>
        <w:outlineLvl w:val="0"/>
        <w:rPr>
          <w:rFonts w:ascii="Times New Roman" w:hAnsi="Times New Roman" w:cs="Times New Roman"/>
          <w:bCs/>
          <w:sz w:val="26"/>
          <w:szCs w:val="26"/>
        </w:rPr>
      </w:pPr>
      <w:r w:rsidRPr="00B067B8">
        <w:rPr>
          <w:rFonts w:ascii="Times New Roman" w:hAnsi="Times New Roman" w:cs="Times New Roman"/>
          <w:bCs/>
          <w:sz w:val="28"/>
          <w:szCs w:val="28"/>
        </w:rPr>
        <w:t xml:space="preserve">Ґерлах І. В. Методи прийняття управлінських рішень: навчально-методичні рекомендації. Львів: ЛНУ імені Івана Франка, 2023. ULR: </w:t>
      </w:r>
      <w:hyperlink r:id="rId16" w:history="1">
        <w:r w:rsidRPr="00B067B8">
          <w:rPr>
            <w:rFonts w:ascii="Times New Roman" w:hAnsi="Times New Roman" w:cs="Times New Roman"/>
            <w:bCs/>
            <w:szCs w:val="28"/>
          </w:rPr>
          <w:t>https://intrel.lnu.edu.ua/wp-content/uploads/2016/09/Herlakh_MPUR_.pdf</w:t>
        </w:r>
      </w:hyperlink>
      <w:r>
        <w:rPr>
          <w:rFonts w:ascii="Times New Roman" w:hAnsi="Times New Roman" w:cs="Times New Roman"/>
          <w:bCs/>
          <w:szCs w:val="28"/>
        </w:rPr>
        <w:t xml:space="preserve"> </w:t>
      </w:r>
      <w:r w:rsidRPr="00B067B8">
        <w:rPr>
          <w:rFonts w:ascii="Times New Roman" w:hAnsi="Times New Roman" w:cs="Times New Roman"/>
          <w:bCs/>
          <w:sz w:val="26"/>
          <w:szCs w:val="26"/>
        </w:rPr>
        <w:t>(дата звернення 15.08.2024)</w:t>
      </w:r>
    </w:p>
    <w:p w14:paraId="6D3BB289" w14:textId="77777777" w:rsidR="00B067B8" w:rsidRPr="00B067B8" w:rsidRDefault="00B067B8" w:rsidP="00B067B8">
      <w:pPr>
        <w:pStyle w:val="aa"/>
        <w:widowControl/>
        <w:numPr>
          <w:ilvl w:val="0"/>
          <w:numId w:val="33"/>
        </w:numPr>
        <w:suppressAutoHyphens w:val="0"/>
        <w:spacing w:before="100" w:beforeAutospacing="1" w:after="100" w:afterAutospacing="1"/>
        <w:jc w:val="both"/>
        <w:outlineLvl w:val="0"/>
        <w:rPr>
          <w:rFonts w:ascii="Times New Roman" w:hAnsi="Times New Roman" w:cs="Times New Roman"/>
          <w:bCs/>
          <w:sz w:val="26"/>
          <w:szCs w:val="26"/>
        </w:rPr>
      </w:pPr>
      <w:r w:rsidRPr="00B067B8">
        <w:rPr>
          <w:rFonts w:ascii="Times New Roman" w:hAnsi="Times New Roman" w:cs="Times New Roman"/>
          <w:bCs/>
          <w:sz w:val="28"/>
          <w:szCs w:val="28"/>
        </w:rPr>
        <w:t xml:space="preserve">Гірняк О. М., Лазановський П. П. Обґрунтування господарських рішень і оцінювання ризиків. Львів : Українська акад. друкарства, 2019. 268 с. URL: </w:t>
      </w:r>
      <w:hyperlink r:id="rId17" w:history="1">
        <w:r w:rsidRPr="00B067B8">
          <w:rPr>
            <w:rFonts w:ascii="Times New Roman" w:hAnsi="Times New Roman" w:cs="Times New Roman"/>
            <w:bCs/>
            <w:szCs w:val="28"/>
          </w:rPr>
          <w:t>http://pm.uad.lviv.ua/storage/uploads/ОБҐРУНТУВАННЯ%20ГОСПОДАРСЬКИХ%20РІШЕНЬ.pdf</w:t>
        </w:r>
      </w:hyperlink>
      <w:r>
        <w:rPr>
          <w:rFonts w:ascii="Times New Roman" w:hAnsi="Times New Roman" w:cs="Times New Roman"/>
          <w:bCs/>
          <w:szCs w:val="28"/>
        </w:rPr>
        <w:t xml:space="preserve"> </w:t>
      </w:r>
      <w:r w:rsidRPr="00B067B8">
        <w:rPr>
          <w:rFonts w:ascii="Times New Roman" w:hAnsi="Times New Roman" w:cs="Times New Roman"/>
          <w:bCs/>
          <w:sz w:val="26"/>
          <w:szCs w:val="26"/>
        </w:rPr>
        <w:t>(дата звернення 15.08.2024)</w:t>
      </w:r>
    </w:p>
    <w:p w14:paraId="193B28A4" w14:textId="77777777" w:rsidR="00B067B8" w:rsidRPr="00B067B8" w:rsidRDefault="00B067B8" w:rsidP="00B067B8">
      <w:pPr>
        <w:pStyle w:val="aa"/>
        <w:widowControl/>
        <w:numPr>
          <w:ilvl w:val="0"/>
          <w:numId w:val="33"/>
        </w:numPr>
        <w:suppressAutoHyphens w:val="0"/>
        <w:spacing w:before="100" w:beforeAutospacing="1" w:after="100" w:afterAutospacing="1"/>
        <w:jc w:val="both"/>
        <w:outlineLvl w:val="0"/>
        <w:rPr>
          <w:rFonts w:ascii="Times New Roman" w:hAnsi="Times New Roman" w:cs="Times New Roman"/>
          <w:bCs/>
          <w:sz w:val="26"/>
          <w:szCs w:val="26"/>
        </w:rPr>
      </w:pPr>
      <w:proofErr w:type="spellStart"/>
      <w:r w:rsidRPr="00B067B8">
        <w:rPr>
          <w:rFonts w:ascii="Times New Roman" w:hAnsi="Times New Roman" w:cs="Times New Roman"/>
          <w:bCs/>
          <w:sz w:val="28"/>
          <w:szCs w:val="28"/>
        </w:rPr>
        <w:t>Ковшун</w:t>
      </w:r>
      <w:proofErr w:type="spellEnd"/>
      <w:r w:rsidRPr="00B067B8">
        <w:rPr>
          <w:rFonts w:ascii="Times New Roman" w:hAnsi="Times New Roman" w:cs="Times New Roman"/>
          <w:bCs/>
          <w:sz w:val="28"/>
          <w:szCs w:val="28"/>
        </w:rPr>
        <w:t xml:space="preserve"> Н.Е. </w:t>
      </w:r>
      <w:proofErr w:type="spellStart"/>
      <w:r w:rsidRPr="00B067B8">
        <w:rPr>
          <w:rFonts w:ascii="Times New Roman" w:hAnsi="Times New Roman" w:cs="Times New Roman"/>
          <w:bCs/>
          <w:sz w:val="28"/>
          <w:szCs w:val="28"/>
        </w:rPr>
        <w:t>Левун</w:t>
      </w:r>
      <w:proofErr w:type="spellEnd"/>
      <w:r w:rsidRPr="00B067B8">
        <w:rPr>
          <w:rFonts w:ascii="Times New Roman" w:hAnsi="Times New Roman" w:cs="Times New Roman"/>
          <w:bCs/>
          <w:sz w:val="28"/>
          <w:szCs w:val="28"/>
        </w:rPr>
        <w:t xml:space="preserve"> О. І. Аналіз та реалізація проєктів: навчальний посібник. Рівне: НУВГП, 2022. 350с. URL: </w:t>
      </w:r>
      <w:hyperlink r:id="rId18" w:history="1">
        <w:r w:rsidRPr="00B067B8">
          <w:rPr>
            <w:rFonts w:ascii="Times New Roman" w:hAnsi="Times New Roman" w:cs="Times New Roman"/>
            <w:bCs/>
          </w:rPr>
          <w:t>https://ep3.nuwm.edu.ua/23305/1/Аналіз%20та%20реалізація%20проектів.pdf</w:t>
        </w:r>
      </w:hyperlink>
      <w:r>
        <w:rPr>
          <w:rFonts w:ascii="Times New Roman" w:hAnsi="Times New Roman" w:cs="Times New Roman"/>
          <w:bCs/>
        </w:rPr>
        <w:t xml:space="preserve"> </w:t>
      </w:r>
      <w:r w:rsidRPr="00B067B8">
        <w:rPr>
          <w:rFonts w:ascii="Times New Roman" w:hAnsi="Times New Roman" w:cs="Times New Roman"/>
          <w:bCs/>
          <w:sz w:val="26"/>
          <w:szCs w:val="26"/>
        </w:rPr>
        <w:t>(дата звернення 15.08.2024)</w:t>
      </w:r>
    </w:p>
    <w:p w14:paraId="3B953D1F" w14:textId="77777777" w:rsidR="00B067B8" w:rsidRPr="00B067B8" w:rsidRDefault="00B067B8" w:rsidP="00B067B8">
      <w:pPr>
        <w:pStyle w:val="aa"/>
        <w:widowControl/>
        <w:numPr>
          <w:ilvl w:val="0"/>
          <w:numId w:val="33"/>
        </w:numPr>
        <w:suppressAutoHyphens w:val="0"/>
        <w:spacing w:before="100" w:beforeAutospacing="1" w:after="100" w:afterAutospacing="1"/>
        <w:jc w:val="both"/>
        <w:outlineLvl w:val="0"/>
        <w:rPr>
          <w:rFonts w:ascii="Times New Roman" w:hAnsi="Times New Roman" w:cs="Times New Roman"/>
          <w:bCs/>
          <w:sz w:val="26"/>
          <w:szCs w:val="26"/>
        </w:rPr>
      </w:pPr>
      <w:proofErr w:type="spellStart"/>
      <w:r w:rsidRPr="00B067B8">
        <w:rPr>
          <w:rFonts w:ascii="Times New Roman" w:hAnsi="Times New Roman" w:cs="Times New Roman"/>
          <w:bCs/>
          <w:sz w:val="28"/>
          <w:szCs w:val="28"/>
        </w:rPr>
        <w:t>Полінкевич</w:t>
      </w:r>
      <w:proofErr w:type="spellEnd"/>
      <w:r w:rsidRPr="00B067B8">
        <w:rPr>
          <w:rFonts w:ascii="Times New Roman" w:hAnsi="Times New Roman" w:cs="Times New Roman"/>
          <w:bCs/>
          <w:sz w:val="28"/>
          <w:szCs w:val="28"/>
        </w:rPr>
        <w:t xml:space="preserve"> О. М., Волинець І. Г. Обґрунтування управлінських рішень та оцінювання ризиків: навчальний посібник. Луцьк : Вежа-Друк, 2023. 364с. URL: </w:t>
      </w:r>
      <w:hyperlink r:id="rId19" w:history="1">
        <w:r w:rsidRPr="00B067B8">
          <w:rPr>
            <w:rFonts w:ascii="Times New Roman" w:hAnsi="Times New Roman" w:cs="Times New Roman"/>
            <w:bCs/>
          </w:rPr>
          <w:t>https://lib.lntu.edu.ua/sites/default/files/2023-12/Посібник%20ОУРОР_Полінкевич_Волинець_онлайн%20з%20обкладинкою%20готовий.pdf</w:t>
        </w:r>
      </w:hyperlink>
      <w:r>
        <w:rPr>
          <w:rFonts w:ascii="Times New Roman" w:hAnsi="Times New Roman" w:cs="Times New Roman"/>
          <w:bCs/>
        </w:rPr>
        <w:t xml:space="preserve"> </w:t>
      </w:r>
      <w:r w:rsidRPr="00B067B8">
        <w:rPr>
          <w:rFonts w:ascii="Times New Roman" w:hAnsi="Times New Roman" w:cs="Times New Roman"/>
          <w:bCs/>
          <w:sz w:val="26"/>
          <w:szCs w:val="26"/>
        </w:rPr>
        <w:t>(дата звернення 15.08.2024)</w:t>
      </w:r>
    </w:p>
    <w:p w14:paraId="69BD6845" w14:textId="77777777" w:rsidR="00B067B8" w:rsidRPr="00B067B8" w:rsidRDefault="00B067B8" w:rsidP="00B067B8">
      <w:pPr>
        <w:pStyle w:val="aa"/>
        <w:widowControl/>
        <w:numPr>
          <w:ilvl w:val="0"/>
          <w:numId w:val="33"/>
        </w:numPr>
        <w:suppressAutoHyphens w:val="0"/>
        <w:spacing w:before="100" w:beforeAutospacing="1" w:after="100" w:afterAutospacing="1"/>
        <w:jc w:val="both"/>
        <w:outlineLvl w:val="0"/>
        <w:rPr>
          <w:rFonts w:ascii="Times New Roman" w:hAnsi="Times New Roman" w:cs="Times New Roman"/>
          <w:bCs/>
          <w:sz w:val="26"/>
          <w:szCs w:val="26"/>
        </w:rPr>
      </w:pPr>
      <w:proofErr w:type="spellStart"/>
      <w:r w:rsidRPr="00B067B8">
        <w:rPr>
          <w:rFonts w:ascii="Times New Roman" w:hAnsi="Times New Roman" w:cs="Times New Roman"/>
          <w:bCs/>
          <w:sz w:val="28"/>
          <w:szCs w:val="28"/>
        </w:rPr>
        <w:t>Полінкевич</w:t>
      </w:r>
      <w:proofErr w:type="spellEnd"/>
      <w:r w:rsidRPr="00B067B8">
        <w:rPr>
          <w:rFonts w:ascii="Times New Roman" w:hAnsi="Times New Roman" w:cs="Times New Roman"/>
          <w:bCs/>
          <w:sz w:val="28"/>
          <w:szCs w:val="28"/>
        </w:rPr>
        <w:t xml:space="preserve"> О. М., Волинець І. Г. Обґрунтування господарських рішень та оцінювання ризиків : навчальний посібник. Луцьк : Вежа-Друк, 2018. 336 с. URL: </w:t>
      </w:r>
      <w:hyperlink r:id="rId20" w:history="1">
        <w:r w:rsidRPr="00B067B8">
          <w:rPr>
            <w:rFonts w:ascii="Times New Roman" w:hAnsi="Times New Roman" w:cs="Times New Roman"/>
            <w:bCs/>
          </w:rPr>
          <w:t>https://evnuir.vnu.edu.ua/bitstream/123456789/15846/1/Polinkevych_Volynets_OGROR2018.pdf</w:t>
        </w:r>
      </w:hyperlink>
      <w:r w:rsidRPr="00B067B8">
        <w:rPr>
          <w:rFonts w:ascii="Times New Roman" w:hAnsi="Times New Roman" w:cs="Times New Roman"/>
          <w:bCs/>
          <w:sz w:val="28"/>
          <w:szCs w:val="28"/>
        </w:rPr>
        <w:t xml:space="preserve"> </w:t>
      </w:r>
      <w:r w:rsidRPr="00B067B8">
        <w:rPr>
          <w:rFonts w:ascii="Times New Roman" w:hAnsi="Times New Roman" w:cs="Times New Roman"/>
          <w:bCs/>
          <w:sz w:val="26"/>
          <w:szCs w:val="26"/>
        </w:rPr>
        <w:t>(дата звернення 15.08.2024)</w:t>
      </w:r>
    </w:p>
    <w:p w14:paraId="5F76B9FE" w14:textId="77777777" w:rsidR="00B067B8" w:rsidRPr="00B067B8" w:rsidRDefault="00B067B8" w:rsidP="00B067B8">
      <w:pPr>
        <w:pStyle w:val="aa"/>
        <w:widowControl/>
        <w:numPr>
          <w:ilvl w:val="0"/>
          <w:numId w:val="33"/>
        </w:numPr>
        <w:suppressAutoHyphens w:val="0"/>
        <w:spacing w:before="100" w:beforeAutospacing="1" w:after="100" w:afterAutospacing="1"/>
        <w:jc w:val="both"/>
        <w:outlineLvl w:val="0"/>
        <w:rPr>
          <w:rFonts w:ascii="Times New Roman" w:hAnsi="Times New Roman" w:cs="Times New Roman"/>
          <w:bCs/>
          <w:sz w:val="26"/>
          <w:szCs w:val="26"/>
        </w:rPr>
      </w:pPr>
      <w:r w:rsidRPr="00B067B8">
        <w:rPr>
          <w:rFonts w:ascii="Times New Roman" w:hAnsi="Times New Roman" w:cs="Times New Roman"/>
          <w:bCs/>
          <w:sz w:val="28"/>
          <w:szCs w:val="28"/>
        </w:rPr>
        <w:t xml:space="preserve">  Сушко Р. В., Ретинский А. А. Оцінка результатів діяльності та поточного фінансового стану компанії. ULR: </w:t>
      </w:r>
      <w:hyperlink r:id="rId21" w:history="1">
        <w:r w:rsidRPr="00B067B8">
          <w:rPr>
            <w:rFonts w:ascii="Times New Roman" w:hAnsi="Times New Roman" w:cs="Times New Roman"/>
            <w:bCs/>
            <w:szCs w:val="28"/>
          </w:rPr>
          <w:t>http://www.finrisk.ru/article/sushko/sushko.html</w:t>
        </w:r>
      </w:hyperlink>
      <w:r w:rsidRPr="00B067B8">
        <w:rPr>
          <w:rFonts w:ascii="Times New Roman" w:hAnsi="Times New Roman" w:cs="Times New Roman"/>
          <w:bCs/>
          <w:sz w:val="28"/>
          <w:szCs w:val="28"/>
        </w:rPr>
        <w:t xml:space="preserve"> </w:t>
      </w:r>
      <w:r w:rsidRPr="00B067B8">
        <w:rPr>
          <w:rFonts w:ascii="Times New Roman" w:hAnsi="Times New Roman" w:cs="Times New Roman"/>
          <w:bCs/>
          <w:sz w:val="26"/>
          <w:szCs w:val="26"/>
        </w:rPr>
        <w:t>(дата звернення 15.08.2024)</w:t>
      </w:r>
    </w:p>
    <w:bookmarkEnd w:id="15"/>
    <w:bookmarkEnd w:id="16"/>
    <w:p w14:paraId="1A526BF3" w14:textId="7DF9ACD5" w:rsidR="00B56C83" w:rsidRPr="00D94079" w:rsidRDefault="00DB0394" w:rsidP="00A00697">
      <w:pPr>
        <w:spacing w:before="240" w:after="120"/>
        <w:jc w:val="center"/>
        <w:rPr>
          <w:rFonts w:ascii="Times New Roman" w:hAnsi="Times New Roman" w:cs="Times New Roman"/>
          <w:b/>
          <w:bCs/>
          <w:sz w:val="32"/>
          <w:szCs w:val="28"/>
          <w:highlight w:val="yellow"/>
        </w:rPr>
      </w:pPr>
      <w:r w:rsidRPr="00D94079">
        <w:rPr>
          <w:rFonts w:ascii="Times New Roman" w:hAnsi="Times New Roman" w:cs="Times New Roman"/>
          <w:b/>
          <w:bCs/>
          <w:sz w:val="32"/>
          <w:szCs w:val="28"/>
        </w:rPr>
        <w:t>11</w:t>
      </w:r>
      <w:r w:rsidR="00B56C83" w:rsidRPr="00D94079">
        <w:rPr>
          <w:rFonts w:ascii="Times New Roman" w:hAnsi="Times New Roman" w:cs="Times New Roman"/>
          <w:b/>
          <w:bCs/>
          <w:sz w:val="32"/>
          <w:szCs w:val="28"/>
        </w:rPr>
        <w:t>. Регуляції і політики курсу</w:t>
      </w:r>
    </w:p>
    <w:p w14:paraId="178244E1" w14:textId="59FE10EE" w:rsidR="00DB0394" w:rsidRPr="003273F5" w:rsidRDefault="00DB0394" w:rsidP="00DB0394">
      <w:pPr>
        <w:widowControl/>
        <w:suppressAutoHyphens w:val="0"/>
        <w:autoSpaceDE w:val="0"/>
        <w:autoSpaceDN w:val="0"/>
        <w:adjustRightInd w:val="0"/>
        <w:jc w:val="both"/>
        <w:rPr>
          <w:rFonts w:ascii="Times New Roman" w:eastAsiaTheme="minorHAnsi" w:hAnsi="Times New Roman" w:cs="Times New Roman"/>
          <w:color w:val="000000"/>
          <w:kern w:val="0"/>
          <w:sz w:val="28"/>
          <w:szCs w:val="28"/>
          <w:lang w:eastAsia="en-US" w:bidi="ar-SA"/>
        </w:rPr>
      </w:pPr>
      <w:r w:rsidRPr="003273F5">
        <w:rPr>
          <w:rFonts w:ascii="Times New Roman" w:eastAsiaTheme="minorHAnsi" w:hAnsi="Times New Roman" w:cs="Times New Roman"/>
          <w:b/>
          <w:bCs/>
          <w:color w:val="000000"/>
          <w:kern w:val="0"/>
          <w:sz w:val="28"/>
          <w:szCs w:val="28"/>
          <w:lang w:eastAsia="en-US" w:bidi="ar-SA"/>
        </w:rPr>
        <w:t xml:space="preserve">Відвідування занять. Регуляція пропусків. </w:t>
      </w:r>
    </w:p>
    <w:p w14:paraId="7B9925CE" w14:textId="2C6B547C" w:rsidR="00DB0394" w:rsidRPr="00DB0394" w:rsidRDefault="00DB0394" w:rsidP="00DB0394">
      <w:pPr>
        <w:widowControl/>
        <w:suppressAutoHyphens w:val="0"/>
        <w:autoSpaceDE w:val="0"/>
        <w:autoSpaceDN w:val="0"/>
        <w:adjustRightInd w:val="0"/>
        <w:jc w:val="both"/>
        <w:rPr>
          <w:rFonts w:ascii="Times New Roman" w:eastAsiaTheme="minorHAnsi" w:hAnsi="Times New Roman" w:cs="Times New Roman"/>
          <w:color w:val="000000"/>
          <w:kern w:val="0"/>
          <w:lang w:eastAsia="en-US" w:bidi="ar-SA"/>
        </w:rPr>
      </w:pPr>
      <w:r w:rsidRPr="00DB0394">
        <w:rPr>
          <w:rFonts w:ascii="Times New Roman" w:eastAsiaTheme="minorHAnsi" w:hAnsi="Times New Roman" w:cs="Times New Roman"/>
          <w:i/>
          <w:iCs/>
          <w:color w:val="000000"/>
          <w:kern w:val="0"/>
          <w:lang w:eastAsia="en-US" w:bidi="ar-SA"/>
        </w:rPr>
        <w:t xml:space="preserve">Відвідування усіх занять є обов’язковим. </w:t>
      </w:r>
      <w:r w:rsidR="000E1305" w:rsidRPr="000E1305">
        <w:rPr>
          <w:rFonts w:ascii="Times New Roman" w:eastAsiaTheme="minorHAnsi" w:hAnsi="Times New Roman" w:cs="Times New Roman"/>
          <w:i/>
          <w:iCs/>
          <w:color w:val="000000"/>
          <w:kern w:val="0"/>
          <w:lang w:eastAsia="en-US" w:bidi="ar-SA"/>
        </w:rPr>
        <w:t>В</w:t>
      </w:r>
      <w:r w:rsidRPr="00DB0394">
        <w:rPr>
          <w:rFonts w:ascii="Times New Roman" w:eastAsiaTheme="minorHAnsi" w:hAnsi="Times New Roman" w:cs="Times New Roman"/>
          <w:i/>
          <w:iCs/>
          <w:color w:val="000000"/>
          <w:kern w:val="0"/>
          <w:lang w:eastAsia="en-US" w:bidi="ar-SA"/>
        </w:rPr>
        <w:t xml:space="preserve">ідпрацювання пропущених </w:t>
      </w:r>
      <w:r w:rsidR="000E1305">
        <w:rPr>
          <w:rFonts w:ascii="Times New Roman" w:eastAsiaTheme="minorHAnsi" w:hAnsi="Times New Roman" w:cs="Times New Roman"/>
          <w:i/>
          <w:iCs/>
          <w:color w:val="000000"/>
          <w:kern w:val="0"/>
          <w:lang w:eastAsia="en-US" w:bidi="ar-SA"/>
        </w:rPr>
        <w:t xml:space="preserve">практичних </w:t>
      </w:r>
      <w:r w:rsidRPr="00DB0394">
        <w:rPr>
          <w:rFonts w:ascii="Times New Roman" w:eastAsiaTheme="minorHAnsi" w:hAnsi="Times New Roman" w:cs="Times New Roman"/>
          <w:i/>
          <w:iCs/>
          <w:color w:val="000000"/>
          <w:kern w:val="0"/>
          <w:lang w:eastAsia="en-US" w:bidi="ar-SA"/>
        </w:rPr>
        <w:t>занять</w:t>
      </w:r>
      <w:r w:rsidR="000E1305">
        <w:rPr>
          <w:rFonts w:ascii="Times New Roman" w:eastAsiaTheme="minorHAnsi" w:hAnsi="Times New Roman" w:cs="Times New Roman"/>
          <w:i/>
          <w:iCs/>
          <w:color w:val="000000"/>
          <w:kern w:val="0"/>
          <w:lang w:eastAsia="en-US" w:bidi="ar-SA"/>
        </w:rPr>
        <w:t xml:space="preserve"> здійснюється шляхом розміщення відповідей на теоретичні </w:t>
      </w:r>
      <w:r w:rsidRPr="00DB0394">
        <w:rPr>
          <w:rFonts w:ascii="Times New Roman" w:eastAsiaTheme="minorHAnsi" w:hAnsi="Times New Roman" w:cs="Times New Roman"/>
          <w:i/>
          <w:iCs/>
          <w:color w:val="000000"/>
          <w:kern w:val="0"/>
          <w:lang w:eastAsia="en-US" w:bidi="ar-SA"/>
        </w:rPr>
        <w:t xml:space="preserve"> </w:t>
      </w:r>
      <w:r w:rsidR="000E1305">
        <w:rPr>
          <w:rFonts w:ascii="Times New Roman" w:eastAsiaTheme="minorHAnsi" w:hAnsi="Times New Roman" w:cs="Times New Roman"/>
          <w:i/>
          <w:iCs/>
          <w:color w:val="000000"/>
          <w:kern w:val="0"/>
          <w:lang w:eastAsia="en-US" w:bidi="ar-SA"/>
        </w:rPr>
        <w:t>питання та ситуаційні кейси у відповідному розділі навчальної дисципліни в СЕЗН ЗНУ</w:t>
      </w:r>
    </w:p>
    <w:p w14:paraId="3D4C4746" w14:textId="4AB0FA92" w:rsidR="00DB0394" w:rsidRPr="003273F5" w:rsidRDefault="00DB0394" w:rsidP="00DB0394">
      <w:pPr>
        <w:widowControl/>
        <w:suppressAutoHyphens w:val="0"/>
        <w:autoSpaceDE w:val="0"/>
        <w:autoSpaceDN w:val="0"/>
        <w:adjustRightInd w:val="0"/>
        <w:jc w:val="both"/>
        <w:rPr>
          <w:rFonts w:ascii="Times New Roman" w:eastAsiaTheme="minorHAnsi" w:hAnsi="Times New Roman" w:cs="Times New Roman"/>
          <w:b/>
          <w:bCs/>
          <w:color w:val="000000"/>
          <w:kern w:val="0"/>
          <w:sz w:val="28"/>
          <w:szCs w:val="28"/>
          <w:lang w:eastAsia="en-US" w:bidi="ar-SA"/>
        </w:rPr>
      </w:pPr>
      <w:r w:rsidRPr="003273F5">
        <w:rPr>
          <w:rFonts w:ascii="Times New Roman" w:eastAsiaTheme="minorHAnsi" w:hAnsi="Times New Roman" w:cs="Times New Roman"/>
          <w:b/>
          <w:bCs/>
          <w:color w:val="000000"/>
          <w:kern w:val="0"/>
          <w:sz w:val="28"/>
          <w:szCs w:val="28"/>
          <w:lang w:eastAsia="en-US" w:bidi="ar-SA"/>
        </w:rPr>
        <w:t xml:space="preserve">Політика академічної доброчесності </w:t>
      </w:r>
      <w:r w:rsidR="003273F5" w:rsidRPr="003273F5">
        <w:rPr>
          <w:rFonts w:ascii="Times New Roman" w:eastAsiaTheme="minorHAnsi" w:hAnsi="Times New Roman" w:cs="Times New Roman"/>
          <w:b/>
          <w:bCs/>
          <w:color w:val="000000"/>
          <w:kern w:val="0"/>
          <w:sz w:val="28"/>
          <w:szCs w:val="28"/>
          <w:lang w:eastAsia="en-US" w:bidi="ar-SA"/>
        </w:rPr>
        <w:t xml:space="preserve"> </w:t>
      </w:r>
    </w:p>
    <w:p w14:paraId="788865D0" w14:textId="38A98DA9" w:rsidR="003273F5" w:rsidRPr="00F27F97" w:rsidRDefault="003273F5" w:rsidP="003273F5">
      <w:pPr>
        <w:widowControl/>
        <w:suppressAutoHyphens w:val="0"/>
        <w:autoSpaceDE w:val="0"/>
        <w:autoSpaceDN w:val="0"/>
        <w:adjustRightInd w:val="0"/>
        <w:jc w:val="both"/>
        <w:rPr>
          <w:rFonts w:ascii="Times New Roman" w:eastAsiaTheme="minorHAnsi" w:hAnsi="Times New Roman" w:cs="Times New Roman"/>
          <w:b/>
          <w:bCs/>
          <w:color w:val="000000"/>
          <w:kern w:val="0"/>
          <w:sz w:val="28"/>
          <w:szCs w:val="28"/>
          <w:lang w:eastAsia="en-US" w:bidi="ar-SA"/>
        </w:rPr>
      </w:pPr>
      <w:r w:rsidRPr="003273F5">
        <w:rPr>
          <w:rFonts w:ascii="Times New Roman" w:eastAsiaTheme="minorHAnsi" w:hAnsi="Times New Roman" w:cs="Times New Roman"/>
          <w:i/>
          <w:iCs/>
          <w:color w:val="000000"/>
          <w:kern w:val="0"/>
          <w:lang w:eastAsia="en-US" w:bidi="ar-SA"/>
        </w:rPr>
        <w:t xml:space="preserve">Для здобувачів </w:t>
      </w:r>
      <w:r>
        <w:rPr>
          <w:rFonts w:ascii="Times New Roman" w:eastAsiaTheme="minorHAnsi" w:hAnsi="Times New Roman" w:cs="Times New Roman"/>
          <w:i/>
          <w:iCs/>
          <w:color w:val="000000"/>
          <w:kern w:val="0"/>
          <w:lang w:eastAsia="en-US" w:bidi="ar-SA"/>
        </w:rPr>
        <w:t xml:space="preserve">вищої </w:t>
      </w:r>
      <w:r w:rsidRPr="003273F5">
        <w:rPr>
          <w:rFonts w:ascii="Times New Roman" w:eastAsiaTheme="minorHAnsi" w:hAnsi="Times New Roman" w:cs="Times New Roman"/>
          <w:i/>
          <w:iCs/>
          <w:color w:val="000000"/>
          <w:kern w:val="0"/>
          <w:lang w:eastAsia="en-US" w:bidi="ar-SA"/>
        </w:rPr>
        <w:t xml:space="preserve">освіти </w:t>
      </w:r>
      <w:r w:rsidR="00F27F97">
        <w:rPr>
          <w:rFonts w:ascii="Times New Roman" w:eastAsiaTheme="minorHAnsi" w:hAnsi="Times New Roman" w:cs="Times New Roman"/>
          <w:i/>
          <w:iCs/>
          <w:color w:val="000000"/>
          <w:kern w:val="0"/>
          <w:lang w:eastAsia="en-US" w:bidi="ar-SA"/>
        </w:rPr>
        <w:t>дотримання п</w:t>
      </w:r>
      <w:r w:rsidR="00F27F97" w:rsidRPr="00F27F97">
        <w:rPr>
          <w:rFonts w:ascii="Times New Roman" w:eastAsiaTheme="minorHAnsi" w:hAnsi="Times New Roman" w:cs="Times New Roman"/>
          <w:i/>
          <w:iCs/>
          <w:color w:val="000000"/>
          <w:kern w:val="0"/>
          <w:lang w:eastAsia="en-US" w:bidi="ar-SA"/>
        </w:rPr>
        <w:t>олітик</w:t>
      </w:r>
      <w:r w:rsidR="00F27F97">
        <w:rPr>
          <w:rFonts w:ascii="Times New Roman" w:eastAsiaTheme="minorHAnsi" w:hAnsi="Times New Roman" w:cs="Times New Roman"/>
          <w:i/>
          <w:iCs/>
          <w:color w:val="000000"/>
          <w:kern w:val="0"/>
          <w:lang w:eastAsia="en-US" w:bidi="ar-SA"/>
        </w:rPr>
        <w:t>и</w:t>
      </w:r>
      <w:r w:rsidR="00F27F97" w:rsidRPr="00F27F97">
        <w:rPr>
          <w:rFonts w:ascii="Times New Roman" w:eastAsiaTheme="minorHAnsi" w:hAnsi="Times New Roman" w:cs="Times New Roman"/>
          <w:i/>
          <w:iCs/>
          <w:color w:val="000000"/>
          <w:kern w:val="0"/>
          <w:lang w:eastAsia="en-US" w:bidi="ar-SA"/>
        </w:rPr>
        <w:t xml:space="preserve"> академічної доброчесності</w:t>
      </w:r>
      <w:r w:rsidR="00F27F97" w:rsidRPr="003273F5">
        <w:rPr>
          <w:rFonts w:ascii="Times New Roman" w:eastAsiaTheme="minorHAnsi" w:hAnsi="Times New Roman" w:cs="Times New Roman"/>
          <w:b/>
          <w:bCs/>
          <w:color w:val="000000"/>
          <w:kern w:val="0"/>
          <w:sz w:val="28"/>
          <w:szCs w:val="28"/>
          <w:lang w:eastAsia="en-US" w:bidi="ar-SA"/>
        </w:rPr>
        <w:t xml:space="preserve">  </w:t>
      </w:r>
      <w:r w:rsidRPr="003273F5">
        <w:rPr>
          <w:rFonts w:ascii="Times New Roman" w:eastAsiaTheme="minorHAnsi" w:hAnsi="Times New Roman" w:cs="Times New Roman"/>
          <w:i/>
          <w:iCs/>
          <w:color w:val="000000"/>
          <w:kern w:val="0"/>
          <w:lang w:eastAsia="en-US" w:bidi="ar-SA"/>
        </w:rPr>
        <w:t>передбачає:</w:t>
      </w:r>
    </w:p>
    <w:p w14:paraId="23B6C889" w14:textId="77777777" w:rsidR="003273F5" w:rsidRPr="003273F5" w:rsidRDefault="003273F5" w:rsidP="003273F5">
      <w:pPr>
        <w:widowControl/>
        <w:suppressAutoHyphens w:val="0"/>
        <w:autoSpaceDE w:val="0"/>
        <w:autoSpaceDN w:val="0"/>
        <w:adjustRightInd w:val="0"/>
        <w:jc w:val="both"/>
        <w:rPr>
          <w:rFonts w:ascii="Times New Roman" w:eastAsiaTheme="minorHAnsi" w:hAnsi="Times New Roman" w:cs="Times New Roman"/>
          <w:i/>
          <w:iCs/>
          <w:color w:val="000000"/>
          <w:kern w:val="0"/>
          <w:lang w:eastAsia="en-US" w:bidi="ar-SA"/>
        </w:rPr>
      </w:pPr>
      <w:bookmarkStart w:id="20" w:name="n24"/>
      <w:bookmarkEnd w:id="20"/>
      <w:r w:rsidRPr="003273F5">
        <w:rPr>
          <w:rFonts w:ascii="Times New Roman" w:eastAsiaTheme="minorHAnsi" w:hAnsi="Times New Roman" w:cs="Times New Roman"/>
          <w:i/>
          <w:iCs/>
          <w:color w:val="000000"/>
          <w:kern w:val="0"/>
          <w:lang w:eastAsia="en-US" w:bidi="ar-SA"/>
        </w:rPr>
        <w:t>- 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14:paraId="3637FFDE" w14:textId="77777777" w:rsidR="003273F5" w:rsidRPr="003273F5" w:rsidRDefault="003273F5" w:rsidP="003273F5">
      <w:pPr>
        <w:widowControl/>
        <w:suppressAutoHyphens w:val="0"/>
        <w:autoSpaceDE w:val="0"/>
        <w:autoSpaceDN w:val="0"/>
        <w:adjustRightInd w:val="0"/>
        <w:jc w:val="both"/>
        <w:rPr>
          <w:rFonts w:ascii="Times New Roman" w:eastAsiaTheme="minorHAnsi" w:hAnsi="Times New Roman" w:cs="Times New Roman"/>
          <w:i/>
          <w:iCs/>
          <w:color w:val="000000"/>
          <w:kern w:val="0"/>
          <w:lang w:eastAsia="en-US" w:bidi="ar-SA"/>
        </w:rPr>
      </w:pPr>
      <w:bookmarkStart w:id="21" w:name="n25"/>
      <w:bookmarkEnd w:id="21"/>
      <w:r w:rsidRPr="003273F5">
        <w:rPr>
          <w:rFonts w:ascii="Times New Roman" w:eastAsiaTheme="minorHAnsi" w:hAnsi="Times New Roman" w:cs="Times New Roman"/>
          <w:i/>
          <w:iCs/>
          <w:color w:val="000000"/>
          <w:kern w:val="0"/>
          <w:lang w:eastAsia="en-US" w:bidi="ar-SA"/>
        </w:rPr>
        <w:t>- посилання на джерела інформації у разі використання ідей, розробок, тверджень, відомостей;</w:t>
      </w:r>
    </w:p>
    <w:p w14:paraId="1D5FC829" w14:textId="77777777" w:rsidR="003273F5" w:rsidRPr="003273F5" w:rsidRDefault="003273F5" w:rsidP="003273F5">
      <w:pPr>
        <w:widowControl/>
        <w:suppressAutoHyphens w:val="0"/>
        <w:autoSpaceDE w:val="0"/>
        <w:autoSpaceDN w:val="0"/>
        <w:adjustRightInd w:val="0"/>
        <w:jc w:val="both"/>
        <w:rPr>
          <w:rFonts w:ascii="Times New Roman" w:eastAsiaTheme="minorHAnsi" w:hAnsi="Times New Roman" w:cs="Times New Roman"/>
          <w:i/>
          <w:iCs/>
          <w:color w:val="000000"/>
          <w:kern w:val="0"/>
          <w:lang w:eastAsia="en-US" w:bidi="ar-SA"/>
        </w:rPr>
      </w:pPr>
      <w:bookmarkStart w:id="22" w:name="n26"/>
      <w:bookmarkEnd w:id="22"/>
      <w:r w:rsidRPr="003273F5">
        <w:rPr>
          <w:rFonts w:ascii="Times New Roman" w:eastAsiaTheme="minorHAnsi" w:hAnsi="Times New Roman" w:cs="Times New Roman"/>
          <w:i/>
          <w:iCs/>
          <w:color w:val="000000"/>
          <w:kern w:val="0"/>
          <w:lang w:eastAsia="en-US" w:bidi="ar-SA"/>
        </w:rPr>
        <w:t>- дотримання норм законодавства про авторське право і суміжні права;</w:t>
      </w:r>
    </w:p>
    <w:p w14:paraId="7E8E7E92" w14:textId="7ADB24A9" w:rsidR="003273F5" w:rsidRPr="003273F5" w:rsidRDefault="003273F5" w:rsidP="003273F5">
      <w:pPr>
        <w:widowControl/>
        <w:suppressAutoHyphens w:val="0"/>
        <w:autoSpaceDE w:val="0"/>
        <w:autoSpaceDN w:val="0"/>
        <w:adjustRightInd w:val="0"/>
        <w:jc w:val="both"/>
        <w:rPr>
          <w:rFonts w:ascii="Times New Roman" w:eastAsiaTheme="minorHAnsi" w:hAnsi="Times New Roman" w:cs="Times New Roman"/>
          <w:i/>
          <w:iCs/>
          <w:color w:val="000000"/>
          <w:kern w:val="0"/>
          <w:lang w:eastAsia="en-US" w:bidi="ar-SA"/>
        </w:rPr>
      </w:pPr>
      <w:bookmarkStart w:id="23" w:name="n27"/>
      <w:bookmarkEnd w:id="23"/>
      <w:r w:rsidRPr="003273F5">
        <w:rPr>
          <w:rFonts w:ascii="Times New Roman" w:eastAsiaTheme="minorHAnsi" w:hAnsi="Times New Roman" w:cs="Times New Roman"/>
          <w:i/>
          <w:iCs/>
          <w:color w:val="000000"/>
          <w:kern w:val="0"/>
          <w:lang w:eastAsia="en-US" w:bidi="ar-SA"/>
        </w:rPr>
        <w:t>- 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p>
    <w:p w14:paraId="51242142" w14:textId="77777777" w:rsidR="00DB0394" w:rsidRPr="003273F5" w:rsidRDefault="00DB0394" w:rsidP="00DB0394">
      <w:pPr>
        <w:widowControl/>
        <w:suppressAutoHyphens w:val="0"/>
        <w:autoSpaceDE w:val="0"/>
        <w:autoSpaceDN w:val="0"/>
        <w:adjustRightInd w:val="0"/>
        <w:jc w:val="both"/>
        <w:rPr>
          <w:rFonts w:ascii="Times New Roman" w:eastAsiaTheme="minorHAnsi" w:hAnsi="Times New Roman" w:cs="Times New Roman"/>
          <w:b/>
          <w:bCs/>
          <w:color w:val="000000"/>
          <w:kern w:val="0"/>
          <w:sz w:val="28"/>
          <w:szCs w:val="28"/>
          <w:lang w:eastAsia="en-US" w:bidi="ar-SA"/>
        </w:rPr>
      </w:pPr>
      <w:r w:rsidRPr="003273F5">
        <w:rPr>
          <w:rFonts w:ascii="Times New Roman" w:eastAsiaTheme="minorHAnsi" w:hAnsi="Times New Roman" w:cs="Times New Roman"/>
          <w:b/>
          <w:bCs/>
          <w:color w:val="000000"/>
          <w:kern w:val="0"/>
          <w:sz w:val="28"/>
          <w:szCs w:val="28"/>
          <w:lang w:eastAsia="en-US" w:bidi="ar-SA"/>
        </w:rPr>
        <w:t xml:space="preserve">Використання комп’ютерів/телефонів на занятті </w:t>
      </w:r>
    </w:p>
    <w:p w14:paraId="721CC7DA" w14:textId="586986EE" w:rsidR="00DB0394" w:rsidRPr="00315048" w:rsidRDefault="003273F5" w:rsidP="00DB0394">
      <w:pPr>
        <w:widowControl/>
        <w:suppressAutoHyphens w:val="0"/>
        <w:autoSpaceDE w:val="0"/>
        <w:autoSpaceDN w:val="0"/>
        <w:adjustRightInd w:val="0"/>
        <w:jc w:val="both"/>
        <w:rPr>
          <w:rFonts w:ascii="Times New Roman" w:eastAsiaTheme="minorHAnsi" w:hAnsi="Times New Roman" w:cs="Times New Roman"/>
          <w:i/>
          <w:iCs/>
          <w:color w:val="000000"/>
          <w:kern w:val="0"/>
          <w:lang w:eastAsia="en-US" w:bidi="ar-SA"/>
        </w:rPr>
      </w:pPr>
      <w:r w:rsidRPr="003273F5">
        <w:rPr>
          <w:rFonts w:ascii="Times New Roman" w:eastAsiaTheme="minorHAnsi" w:hAnsi="Times New Roman" w:cs="Times New Roman"/>
          <w:i/>
          <w:iCs/>
          <w:color w:val="000000"/>
          <w:kern w:val="0"/>
          <w:lang w:eastAsia="en-US" w:bidi="ar-SA"/>
        </w:rPr>
        <w:t>П</w:t>
      </w:r>
      <w:r w:rsidR="00DB0394" w:rsidRPr="003273F5">
        <w:rPr>
          <w:rFonts w:ascii="Times New Roman" w:eastAsiaTheme="minorHAnsi" w:hAnsi="Times New Roman" w:cs="Times New Roman"/>
          <w:i/>
          <w:iCs/>
          <w:color w:val="000000"/>
          <w:kern w:val="0"/>
          <w:lang w:eastAsia="en-US" w:bidi="ar-SA"/>
        </w:rPr>
        <w:t xml:space="preserve">ід час </w:t>
      </w:r>
      <w:r w:rsidRPr="003273F5">
        <w:rPr>
          <w:rFonts w:ascii="Times New Roman" w:eastAsiaTheme="minorHAnsi" w:hAnsi="Times New Roman" w:cs="Times New Roman"/>
          <w:i/>
          <w:iCs/>
          <w:color w:val="000000"/>
          <w:kern w:val="0"/>
          <w:lang w:eastAsia="en-US" w:bidi="ar-SA"/>
        </w:rPr>
        <w:t xml:space="preserve">проведення академічних </w:t>
      </w:r>
      <w:r w:rsidR="00DB0394" w:rsidRPr="003273F5">
        <w:rPr>
          <w:rFonts w:ascii="Times New Roman" w:eastAsiaTheme="minorHAnsi" w:hAnsi="Times New Roman" w:cs="Times New Roman"/>
          <w:i/>
          <w:iCs/>
          <w:color w:val="000000"/>
          <w:kern w:val="0"/>
          <w:lang w:eastAsia="en-US" w:bidi="ar-SA"/>
        </w:rPr>
        <w:t xml:space="preserve">занять </w:t>
      </w:r>
      <w:r w:rsidRPr="003273F5">
        <w:rPr>
          <w:rFonts w:ascii="Times New Roman" w:eastAsiaTheme="minorHAnsi" w:hAnsi="Times New Roman" w:cs="Times New Roman"/>
          <w:i/>
          <w:iCs/>
          <w:color w:val="000000"/>
          <w:kern w:val="0"/>
          <w:lang w:eastAsia="en-US" w:bidi="ar-SA"/>
        </w:rPr>
        <w:t xml:space="preserve">(лекцій, практичних тощо) </w:t>
      </w:r>
      <w:r w:rsidR="00DB0394" w:rsidRPr="003273F5">
        <w:rPr>
          <w:rFonts w:ascii="Times New Roman" w:eastAsiaTheme="minorHAnsi" w:hAnsi="Times New Roman" w:cs="Times New Roman"/>
          <w:i/>
          <w:iCs/>
          <w:color w:val="000000"/>
          <w:kern w:val="0"/>
          <w:lang w:eastAsia="en-US" w:bidi="ar-SA"/>
        </w:rPr>
        <w:t>користуватися мобільними телефонами, ноутбуками, планшетами та іншими персональними гаджетами</w:t>
      </w:r>
      <w:r w:rsidRPr="003273F5">
        <w:rPr>
          <w:rFonts w:ascii="Times New Roman" w:eastAsiaTheme="minorHAnsi" w:hAnsi="Times New Roman" w:cs="Times New Roman"/>
          <w:i/>
          <w:iCs/>
          <w:color w:val="000000"/>
          <w:kern w:val="0"/>
          <w:lang w:eastAsia="en-US" w:bidi="ar-SA"/>
        </w:rPr>
        <w:t xml:space="preserve"> не допускається</w:t>
      </w:r>
      <w:r>
        <w:rPr>
          <w:rFonts w:ascii="Times New Roman" w:eastAsiaTheme="minorHAnsi" w:hAnsi="Times New Roman" w:cs="Times New Roman"/>
          <w:i/>
          <w:iCs/>
          <w:color w:val="000000"/>
          <w:kern w:val="0"/>
          <w:lang w:eastAsia="en-US" w:bidi="ar-SA"/>
        </w:rPr>
        <w:t>, окрім випадків пов’язаних із забезпеченням здоров’я та безпеки присутніх, а також їх використання для</w:t>
      </w:r>
      <w:r w:rsidR="00315048" w:rsidRPr="00315048">
        <w:rPr>
          <w:rFonts w:ascii="Times New Roman" w:eastAsiaTheme="minorHAnsi" w:hAnsi="Times New Roman" w:cs="Times New Roman"/>
          <w:i/>
          <w:iCs/>
          <w:color w:val="000000"/>
          <w:kern w:val="0"/>
          <w:lang w:eastAsia="en-US" w:bidi="ar-SA"/>
        </w:rPr>
        <w:t xml:space="preserve"> ілюстрації</w:t>
      </w:r>
      <w:r>
        <w:rPr>
          <w:rFonts w:ascii="Times New Roman" w:eastAsiaTheme="minorHAnsi" w:hAnsi="Times New Roman" w:cs="Times New Roman"/>
          <w:i/>
          <w:iCs/>
          <w:color w:val="000000"/>
          <w:kern w:val="0"/>
          <w:lang w:eastAsia="en-US" w:bidi="ar-SA"/>
        </w:rPr>
        <w:t xml:space="preserve"> </w:t>
      </w:r>
      <w:r w:rsidR="00DB0394" w:rsidRPr="00315048">
        <w:rPr>
          <w:rFonts w:ascii="Times New Roman" w:eastAsiaTheme="minorHAnsi" w:hAnsi="Times New Roman" w:cs="Times New Roman"/>
          <w:i/>
          <w:iCs/>
          <w:color w:val="000000"/>
          <w:kern w:val="0"/>
          <w:lang w:eastAsia="en-US" w:bidi="ar-SA"/>
        </w:rPr>
        <w:t xml:space="preserve"> </w:t>
      </w:r>
      <w:r w:rsidR="00315048" w:rsidRPr="00315048">
        <w:rPr>
          <w:rFonts w:ascii="Times New Roman" w:eastAsiaTheme="minorHAnsi" w:hAnsi="Times New Roman" w:cs="Times New Roman"/>
          <w:i/>
          <w:iCs/>
          <w:color w:val="000000"/>
          <w:kern w:val="0"/>
          <w:lang w:eastAsia="en-US" w:bidi="ar-SA"/>
        </w:rPr>
        <w:t xml:space="preserve">більш </w:t>
      </w:r>
      <w:r w:rsidR="00315048">
        <w:rPr>
          <w:rFonts w:ascii="Times New Roman" w:eastAsiaTheme="minorHAnsi" w:hAnsi="Times New Roman" w:cs="Times New Roman"/>
          <w:i/>
          <w:iCs/>
          <w:color w:val="000000"/>
          <w:kern w:val="0"/>
          <w:lang w:eastAsia="en-US" w:bidi="ar-SA"/>
        </w:rPr>
        <w:t>повної відповіді та/або презентації власних проєктів, доробок, тощо.</w:t>
      </w:r>
    </w:p>
    <w:p w14:paraId="552BDF18" w14:textId="64F27147" w:rsidR="00DB0394" w:rsidRPr="003273F5" w:rsidRDefault="00DB0394" w:rsidP="00DB0394">
      <w:pPr>
        <w:widowControl/>
        <w:suppressAutoHyphens w:val="0"/>
        <w:autoSpaceDE w:val="0"/>
        <w:autoSpaceDN w:val="0"/>
        <w:adjustRightInd w:val="0"/>
        <w:jc w:val="both"/>
        <w:rPr>
          <w:rFonts w:ascii="Times New Roman" w:eastAsiaTheme="minorHAnsi" w:hAnsi="Times New Roman" w:cs="Times New Roman"/>
          <w:b/>
          <w:bCs/>
          <w:color w:val="000000"/>
          <w:kern w:val="0"/>
          <w:sz w:val="28"/>
          <w:szCs w:val="28"/>
          <w:lang w:eastAsia="en-US" w:bidi="ar-SA"/>
        </w:rPr>
      </w:pPr>
      <w:r w:rsidRPr="003273F5">
        <w:rPr>
          <w:rFonts w:ascii="Times New Roman" w:eastAsiaTheme="minorHAnsi" w:hAnsi="Times New Roman" w:cs="Times New Roman"/>
          <w:b/>
          <w:bCs/>
          <w:color w:val="000000"/>
          <w:kern w:val="0"/>
          <w:sz w:val="28"/>
          <w:szCs w:val="28"/>
          <w:lang w:eastAsia="en-US" w:bidi="ar-SA"/>
        </w:rPr>
        <w:t xml:space="preserve">Визнання результатів неформальної/інформальної освіти </w:t>
      </w:r>
    </w:p>
    <w:p w14:paraId="1513BD04" w14:textId="39DB3262" w:rsidR="00315048" w:rsidRDefault="00315048" w:rsidP="00DB0394">
      <w:pPr>
        <w:widowControl/>
        <w:suppressAutoHyphens w:val="0"/>
        <w:autoSpaceDE w:val="0"/>
        <w:autoSpaceDN w:val="0"/>
        <w:adjustRightInd w:val="0"/>
        <w:jc w:val="both"/>
        <w:rPr>
          <w:rFonts w:ascii="Times New Roman" w:eastAsiaTheme="minorHAnsi" w:hAnsi="Times New Roman" w:cs="Times New Roman"/>
          <w:i/>
          <w:iCs/>
          <w:color w:val="000000"/>
          <w:kern w:val="0"/>
          <w:lang w:eastAsia="en-US" w:bidi="ar-SA"/>
        </w:rPr>
      </w:pPr>
      <w:r>
        <w:rPr>
          <w:rFonts w:ascii="Times New Roman" w:eastAsiaTheme="minorHAnsi" w:hAnsi="Times New Roman" w:cs="Times New Roman"/>
          <w:i/>
          <w:iCs/>
          <w:color w:val="000000"/>
          <w:kern w:val="0"/>
          <w:lang w:eastAsia="en-US" w:bidi="ar-SA"/>
        </w:rPr>
        <w:t xml:space="preserve">На підставі заяви </w:t>
      </w:r>
      <w:r w:rsidRPr="003273F5">
        <w:rPr>
          <w:rFonts w:ascii="Times New Roman" w:eastAsiaTheme="minorHAnsi" w:hAnsi="Times New Roman" w:cs="Times New Roman"/>
          <w:i/>
          <w:iCs/>
          <w:color w:val="000000"/>
          <w:kern w:val="0"/>
          <w:lang w:eastAsia="en-US" w:bidi="ar-SA"/>
        </w:rPr>
        <w:t xml:space="preserve">здобувачів </w:t>
      </w:r>
      <w:r>
        <w:rPr>
          <w:rFonts w:ascii="Times New Roman" w:eastAsiaTheme="minorHAnsi" w:hAnsi="Times New Roman" w:cs="Times New Roman"/>
          <w:i/>
          <w:iCs/>
          <w:color w:val="000000"/>
          <w:kern w:val="0"/>
          <w:lang w:eastAsia="en-US" w:bidi="ar-SA"/>
        </w:rPr>
        <w:t xml:space="preserve">вищої </w:t>
      </w:r>
      <w:r w:rsidRPr="003273F5">
        <w:rPr>
          <w:rFonts w:ascii="Times New Roman" w:eastAsiaTheme="minorHAnsi" w:hAnsi="Times New Roman" w:cs="Times New Roman"/>
          <w:i/>
          <w:iCs/>
          <w:color w:val="000000"/>
          <w:kern w:val="0"/>
          <w:lang w:eastAsia="en-US" w:bidi="ar-SA"/>
        </w:rPr>
        <w:t>освіти</w:t>
      </w:r>
      <w:r w:rsidR="00F27F97">
        <w:rPr>
          <w:rFonts w:ascii="Times New Roman" w:eastAsiaTheme="minorHAnsi" w:hAnsi="Times New Roman" w:cs="Times New Roman"/>
          <w:i/>
          <w:iCs/>
          <w:color w:val="000000"/>
          <w:kern w:val="0"/>
          <w:lang w:eastAsia="en-US" w:bidi="ar-SA"/>
        </w:rPr>
        <w:t xml:space="preserve"> про визнання </w:t>
      </w:r>
      <w:r w:rsidR="00F27F97" w:rsidRPr="00F27F97">
        <w:rPr>
          <w:rFonts w:ascii="Times New Roman" w:eastAsiaTheme="minorHAnsi" w:hAnsi="Times New Roman" w:cs="Times New Roman"/>
          <w:i/>
          <w:iCs/>
          <w:color w:val="000000"/>
          <w:kern w:val="0"/>
          <w:lang w:eastAsia="en-US" w:bidi="ar-SA"/>
        </w:rPr>
        <w:t>результатів неформальної/інформальної освіти</w:t>
      </w:r>
      <w:r w:rsidR="00F27F97">
        <w:rPr>
          <w:rFonts w:ascii="Times New Roman" w:eastAsiaTheme="minorHAnsi" w:hAnsi="Times New Roman" w:cs="Times New Roman"/>
          <w:i/>
          <w:iCs/>
          <w:color w:val="000000"/>
          <w:kern w:val="0"/>
          <w:lang w:eastAsia="en-US" w:bidi="ar-SA"/>
        </w:rPr>
        <w:t xml:space="preserve"> по конкретній дисципліні (окремому її розділу або змістовому модулю) та наданих документів про зміст </w:t>
      </w:r>
      <w:r w:rsidR="00F27F97" w:rsidRPr="00F27F97">
        <w:rPr>
          <w:rFonts w:ascii="Times New Roman" w:eastAsiaTheme="minorHAnsi" w:hAnsi="Times New Roman" w:cs="Times New Roman"/>
          <w:i/>
          <w:iCs/>
          <w:color w:val="000000"/>
          <w:kern w:val="0"/>
          <w:lang w:eastAsia="en-US" w:bidi="ar-SA"/>
        </w:rPr>
        <w:t>неформальної/інформальної освіти</w:t>
      </w:r>
      <w:r w:rsidR="00F27F97">
        <w:rPr>
          <w:rFonts w:ascii="Times New Roman" w:eastAsiaTheme="minorHAnsi" w:hAnsi="Times New Roman" w:cs="Times New Roman"/>
          <w:i/>
          <w:iCs/>
          <w:color w:val="000000"/>
          <w:kern w:val="0"/>
          <w:lang w:eastAsia="en-US" w:bidi="ar-SA"/>
        </w:rPr>
        <w:t xml:space="preserve"> та її результати, викладач (за погодженням із зав. кафедрою) в разі відповідності змісту </w:t>
      </w:r>
      <w:r w:rsidR="00F27F97" w:rsidRPr="00F27F97">
        <w:rPr>
          <w:rFonts w:ascii="Times New Roman" w:eastAsiaTheme="minorHAnsi" w:hAnsi="Times New Roman" w:cs="Times New Roman"/>
          <w:i/>
          <w:iCs/>
          <w:color w:val="000000"/>
          <w:kern w:val="0"/>
          <w:lang w:eastAsia="en-US" w:bidi="ar-SA"/>
        </w:rPr>
        <w:t>неформальної/інформальної освіти</w:t>
      </w:r>
      <w:r w:rsidR="00F27F97">
        <w:rPr>
          <w:rFonts w:ascii="Times New Roman" w:eastAsiaTheme="minorHAnsi" w:hAnsi="Times New Roman" w:cs="Times New Roman"/>
          <w:i/>
          <w:iCs/>
          <w:color w:val="000000"/>
          <w:kern w:val="0"/>
          <w:lang w:eastAsia="en-US" w:bidi="ar-SA"/>
        </w:rPr>
        <w:t xml:space="preserve"> змісту навчальної дисципліни (окремого її розділу або змістового модулю)  враховує ці результати під час </w:t>
      </w:r>
      <w:r w:rsidR="006B0E53">
        <w:rPr>
          <w:rFonts w:ascii="Times New Roman" w:eastAsiaTheme="minorHAnsi" w:hAnsi="Times New Roman" w:cs="Times New Roman"/>
          <w:i/>
          <w:iCs/>
          <w:color w:val="000000"/>
          <w:kern w:val="0"/>
          <w:lang w:eastAsia="en-US" w:bidi="ar-SA"/>
        </w:rPr>
        <w:t>проведення підсумкового або поточного контролю знань</w:t>
      </w:r>
      <w:r w:rsidR="00F27F97">
        <w:rPr>
          <w:rFonts w:ascii="Times New Roman" w:eastAsiaTheme="minorHAnsi" w:hAnsi="Times New Roman" w:cs="Times New Roman"/>
          <w:i/>
          <w:iCs/>
          <w:color w:val="000000"/>
          <w:kern w:val="0"/>
          <w:lang w:eastAsia="en-US" w:bidi="ar-SA"/>
        </w:rPr>
        <w:t xml:space="preserve">.  </w:t>
      </w:r>
    </w:p>
    <w:p w14:paraId="06D1ACF8" w14:textId="77777777" w:rsidR="00DB0394" w:rsidRPr="006B0E53" w:rsidRDefault="00DB0394" w:rsidP="00DB0394">
      <w:pPr>
        <w:widowControl/>
        <w:suppressAutoHyphens w:val="0"/>
        <w:autoSpaceDE w:val="0"/>
        <w:autoSpaceDN w:val="0"/>
        <w:adjustRightInd w:val="0"/>
        <w:jc w:val="both"/>
        <w:rPr>
          <w:rFonts w:ascii="Times New Roman" w:eastAsiaTheme="minorHAnsi" w:hAnsi="Times New Roman" w:cs="Times New Roman"/>
          <w:b/>
          <w:bCs/>
          <w:color w:val="000000"/>
          <w:kern w:val="0"/>
          <w:sz w:val="28"/>
          <w:szCs w:val="28"/>
          <w:lang w:eastAsia="en-US" w:bidi="ar-SA"/>
        </w:rPr>
      </w:pPr>
      <w:r w:rsidRPr="006B0E53">
        <w:rPr>
          <w:rFonts w:ascii="Times New Roman" w:eastAsiaTheme="minorHAnsi" w:hAnsi="Times New Roman" w:cs="Times New Roman"/>
          <w:b/>
          <w:bCs/>
          <w:color w:val="000000"/>
          <w:kern w:val="0"/>
          <w:sz w:val="28"/>
          <w:szCs w:val="28"/>
          <w:lang w:eastAsia="en-US" w:bidi="ar-SA"/>
        </w:rPr>
        <w:t xml:space="preserve">Комунікація </w:t>
      </w:r>
    </w:p>
    <w:p w14:paraId="1F1AFBB6" w14:textId="5D01FC11" w:rsidR="006B0E53" w:rsidRPr="006B0E53" w:rsidRDefault="006B0E53" w:rsidP="006B0E53">
      <w:pPr>
        <w:rPr>
          <w:rFonts w:ascii="Times New Roman" w:eastAsiaTheme="minorHAnsi" w:hAnsi="Times New Roman" w:cs="Times New Roman"/>
          <w:i/>
          <w:iCs/>
          <w:color w:val="000000"/>
          <w:lang w:eastAsia="en-US"/>
        </w:rPr>
      </w:pPr>
      <w:r w:rsidRPr="006B0E53">
        <w:rPr>
          <w:rFonts w:ascii="Times New Roman" w:eastAsiaTheme="minorHAnsi" w:hAnsi="Times New Roman" w:cs="Times New Roman"/>
          <w:i/>
          <w:iCs/>
          <w:color w:val="000000"/>
          <w:lang w:eastAsia="en-US"/>
        </w:rPr>
        <w:t>К</w:t>
      </w:r>
      <w:r w:rsidR="00DB0394" w:rsidRPr="006B0E53">
        <w:rPr>
          <w:rFonts w:ascii="Times New Roman" w:eastAsiaTheme="minorHAnsi" w:hAnsi="Times New Roman" w:cs="Times New Roman"/>
          <w:i/>
          <w:iCs/>
          <w:color w:val="000000"/>
          <w:lang w:eastAsia="en-US"/>
        </w:rPr>
        <w:t xml:space="preserve">омунікація викладача зі студентами </w:t>
      </w:r>
      <w:r w:rsidRPr="006B0E53">
        <w:rPr>
          <w:rFonts w:ascii="Times New Roman" w:eastAsiaTheme="minorHAnsi" w:hAnsi="Times New Roman" w:cs="Times New Roman"/>
          <w:i/>
          <w:iCs/>
          <w:color w:val="000000"/>
          <w:lang w:eastAsia="en-US"/>
        </w:rPr>
        <w:t>може відбуватися як особисто (</w:t>
      </w:r>
      <w:r w:rsidRPr="006B0E53">
        <w:rPr>
          <w:rFonts w:ascii="Times New Roman" w:eastAsiaTheme="minorHAnsi" w:hAnsi="Times New Roman" w:cs="Times New Roman"/>
          <w:i/>
          <w:iCs/>
          <w:color w:val="000000"/>
          <w:sz w:val="20"/>
          <w:szCs w:val="20"/>
          <w:lang w:eastAsia="en-US"/>
        </w:rPr>
        <w:t xml:space="preserve">кафедра: управління та </w:t>
      </w:r>
      <w:r w:rsidRPr="00A00697">
        <w:rPr>
          <w:rFonts w:ascii="Times New Roman" w:eastAsiaTheme="minorHAnsi" w:hAnsi="Times New Roman" w:cs="Times New Roman"/>
          <w:i/>
          <w:iCs/>
          <w:color w:val="000000"/>
          <w:lang w:eastAsia="en-US"/>
        </w:rPr>
        <w:t xml:space="preserve">адміністрування, ХІ корпус, </w:t>
      </w:r>
      <w:proofErr w:type="spellStart"/>
      <w:r w:rsidRPr="00A00697">
        <w:rPr>
          <w:rFonts w:ascii="Times New Roman" w:eastAsiaTheme="minorHAnsi" w:hAnsi="Times New Roman" w:cs="Times New Roman"/>
          <w:i/>
          <w:iCs/>
          <w:color w:val="000000"/>
          <w:lang w:eastAsia="en-US"/>
        </w:rPr>
        <w:t>ауд</w:t>
      </w:r>
      <w:proofErr w:type="spellEnd"/>
      <w:r w:rsidRPr="00A00697">
        <w:rPr>
          <w:rFonts w:ascii="Times New Roman" w:eastAsiaTheme="minorHAnsi" w:hAnsi="Times New Roman" w:cs="Times New Roman"/>
          <w:i/>
          <w:iCs/>
          <w:color w:val="000000"/>
          <w:lang w:eastAsia="en-US"/>
        </w:rPr>
        <w:t>. Л325</w:t>
      </w:r>
      <w:r w:rsidRPr="006B0E53">
        <w:rPr>
          <w:rFonts w:ascii="Times New Roman" w:eastAsiaTheme="minorHAnsi" w:hAnsi="Times New Roman" w:cs="Times New Roman"/>
          <w:i/>
          <w:iCs/>
          <w:color w:val="000000"/>
          <w:lang w:eastAsia="en-US"/>
        </w:rPr>
        <w:t xml:space="preserve">), так і за допомогою мобільного зв’язку </w:t>
      </w:r>
      <w:r w:rsidRPr="00A00697">
        <w:rPr>
          <w:rFonts w:ascii="Times New Roman" w:eastAsiaTheme="minorHAnsi" w:hAnsi="Times New Roman" w:cs="Times New Roman"/>
          <w:i/>
          <w:iCs/>
          <w:color w:val="000000"/>
          <w:lang w:eastAsia="en-US"/>
        </w:rPr>
        <w:t>(+38 (050) 341-75-87</w:t>
      </w:r>
      <w:r w:rsidRPr="006B0E53">
        <w:rPr>
          <w:rFonts w:ascii="Times New Roman" w:eastAsiaTheme="minorHAnsi" w:hAnsi="Times New Roman" w:cs="Times New Roman"/>
          <w:i/>
          <w:iCs/>
          <w:color w:val="000000"/>
          <w:lang w:eastAsia="en-US"/>
        </w:rPr>
        <w:t>)</w:t>
      </w:r>
      <w:r w:rsidR="00A00697">
        <w:rPr>
          <w:rFonts w:ascii="Times New Roman" w:eastAsiaTheme="minorHAnsi" w:hAnsi="Times New Roman" w:cs="Times New Roman"/>
          <w:i/>
          <w:iCs/>
          <w:color w:val="000000"/>
          <w:lang w:eastAsia="en-US"/>
        </w:rPr>
        <w:t>, електронної пошти (</w:t>
      </w:r>
      <w:hyperlink r:id="rId22" w:history="1">
        <w:r w:rsidR="00A00697" w:rsidRPr="00A00697">
          <w:rPr>
            <w:rFonts w:ascii="Times New Roman" w:eastAsiaTheme="minorHAnsi" w:hAnsi="Times New Roman" w:cs="Times New Roman"/>
            <w:i/>
            <w:iCs/>
            <w:color w:val="000000"/>
            <w:sz w:val="20"/>
            <w:szCs w:val="20"/>
            <w:lang w:eastAsia="en-US"/>
          </w:rPr>
          <w:t>oleg.moroz.55@ukr.net</w:t>
        </w:r>
      </w:hyperlink>
      <w:r w:rsidR="00A00697">
        <w:rPr>
          <w:rFonts w:ascii="Times New Roman" w:eastAsiaTheme="minorHAnsi" w:hAnsi="Times New Roman" w:cs="Times New Roman"/>
          <w:i/>
          <w:iCs/>
          <w:color w:val="000000"/>
          <w:lang w:eastAsia="en-US"/>
        </w:rPr>
        <w:t xml:space="preserve">), </w:t>
      </w:r>
      <w:proofErr w:type="spellStart"/>
      <w:r w:rsidRPr="006B0E53">
        <w:rPr>
          <w:rFonts w:ascii="Times New Roman" w:eastAsiaTheme="minorHAnsi" w:hAnsi="Times New Roman" w:cs="Times New Roman"/>
          <w:i/>
          <w:iCs/>
          <w:color w:val="000000"/>
          <w:lang w:eastAsia="en-US"/>
        </w:rPr>
        <w:t>Viber</w:t>
      </w:r>
      <w:proofErr w:type="spellEnd"/>
      <w:r w:rsidRPr="006B0E53">
        <w:rPr>
          <w:rFonts w:ascii="Times New Roman" w:eastAsiaTheme="minorHAnsi" w:hAnsi="Times New Roman" w:cs="Times New Roman"/>
          <w:i/>
          <w:iCs/>
          <w:color w:val="000000"/>
          <w:lang w:eastAsia="en-US"/>
        </w:rPr>
        <w:t xml:space="preserve"> (</w:t>
      </w:r>
      <w:r w:rsidRPr="00A00697">
        <w:rPr>
          <w:rFonts w:ascii="Times New Roman" w:eastAsiaTheme="minorHAnsi" w:hAnsi="Times New Roman" w:cs="Times New Roman"/>
          <w:i/>
          <w:iCs/>
          <w:color w:val="000000"/>
          <w:sz w:val="20"/>
          <w:szCs w:val="20"/>
          <w:lang w:eastAsia="en-US"/>
        </w:rPr>
        <w:t>+38 (050) 341-75-87</w:t>
      </w:r>
      <w:r w:rsidRPr="006B0E53">
        <w:rPr>
          <w:rFonts w:ascii="Times New Roman" w:eastAsiaTheme="minorHAnsi" w:hAnsi="Times New Roman" w:cs="Times New Roman"/>
          <w:i/>
          <w:iCs/>
          <w:color w:val="000000"/>
          <w:lang w:eastAsia="en-US"/>
        </w:rPr>
        <w:t xml:space="preserve">); </w:t>
      </w:r>
      <w:proofErr w:type="spellStart"/>
      <w:r w:rsidRPr="006B0E53">
        <w:rPr>
          <w:rFonts w:ascii="Times New Roman" w:eastAsiaTheme="minorHAnsi" w:hAnsi="Times New Roman" w:cs="Times New Roman"/>
          <w:i/>
          <w:iCs/>
          <w:color w:val="000000"/>
          <w:lang w:eastAsia="en-US"/>
        </w:rPr>
        <w:t>Zoom</w:t>
      </w:r>
      <w:proofErr w:type="spellEnd"/>
      <w:r w:rsidRPr="006B0E53">
        <w:rPr>
          <w:rFonts w:ascii="Times New Roman" w:eastAsiaTheme="minorHAnsi" w:hAnsi="Times New Roman" w:cs="Times New Roman"/>
          <w:i/>
          <w:iCs/>
          <w:color w:val="000000"/>
          <w:lang w:eastAsia="en-US"/>
        </w:rPr>
        <w:t xml:space="preserve"> (</w:t>
      </w:r>
      <w:r w:rsidRPr="00A00697">
        <w:rPr>
          <w:rFonts w:ascii="Times New Roman" w:eastAsiaTheme="minorHAnsi" w:hAnsi="Times New Roman" w:cs="Times New Roman"/>
          <w:i/>
          <w:iCs/>
          <w:color w:val="000000"/>
          <w:sz w:val="20"/>
          <w:szCs w:val="20"/>
          <w:lang w:eastAsia="en-US"/>
        </w:rPr>
        <w:t>462 479 7554 код доступу 12345</w:t>
      </w:r>
      <w:r w:rsidRPr="006B0E53">
        <w:rPr>
          <w:rFonts w:ascii="Times New Roman" w:eastAsiaTheme="minorHAnsi" w:hAnsi="Times New Roman" w:cs="Times New Roman"/>
          <w:i/>
          <w:iCs/>
          <w:color w:val="000000"/>
          <w:lang w:eastAsia="en-US"/>
        </w:rPr>
        <w:t xml:space="preserve">); </w:t>
      </w:r>
      <w:proofErr w:type="spellStart"/>
      <w:r w:rsidRPr="006B0E53">
        <w:rPr>
          <w:rFonts w:ascii="Times New Roman" w:eastAsiaTheme="minorHAnsi" w:hAnsi="Times New Roman" w:cs="Times New Roman"/>
          <w:i/>
          <w:iCs/>
          <w:color w:val="000000"/>
          <w:lang w:eastAsia="en-US"/>
        </w:rPr>
        <w:t>Facebook</w:t>
      </w:r>
      <w:proofErr w:type="spellEnd"/>
      <w:r w:rsidRPr="006B0E53">
        <w:rPr>
          <w:rFonts w:ascii="Times New Roman" w:eastAsiaTheme="minorHAnsi" w:hAnsi="Times New Roman" w:cs="Times New Roman"/>
          <w:i/>
          <w:iCs/>
          <w:color w:val="000000"/>
          <w:lang w:eastAsia="en-US"/>
        </w:rPr>
        <w:t xml:space="preserve"> Messenger (</w:t>
      </w:r>
      <w:r w:rsidRPr="00A00697">
        <w:rPr>
          <w:rFonts w:ascii="Times New Roman" w:eastAsiaTheme="minorHAnsi" w:hAnsi="Times New Roman" w:cs="Times New Roman"/>
          <w:i/>
          <w:iCs/>
          <w:color w:val="000000"/>
          <w:sz w:val="20"/>
          <w:szCs w:val="20"/>
          <w:lang w:eastAsia="en-US"/>
        </w:rPr>
        <w:t>https://www.messenger.com/t/100007862268892</w:t>
      </w:r>
      <w:r w:rsidRPr="006B0E53">
        <w:rPr>
          <w:rFonts w:ascii="Times New Roman" w:eastAsiaTheme="minorHAnsi" w:hAnsi="Times New Roman" w:cs="Times New Roman"/>
          <w:i/>
          <w:iCs/>
          <w:color w:val="000000"/>
          <w:lang w:eastAsia="en-US"/>
        </w:rPr>
        <w:t>)</w:t>
      </w:r>
    </w:p>
    <w:p w14:paraId="7A755251" w14:textId="1E760981" w:rsidR="00B56C83" w:rsidRPr="000E1305" w:rsidRDefault="000E1305" w:rsidP="00A00697">
      <w:pPr>
        <w:pStyle w:val="a6"/>
        <w:spacing w:before="240" w:after="120"/>
        <w:jc w:val="center"/>
        <w:rPr>
          <w:b/>
          <w:caps/>
          <w:sz w:val="28"/>
          <w:szCs w:val="28"/>
        </w:rPr>
      </w:pPr>
      <w:r w:rsidRPr="000E1305">
        <w:rPr>
          <w:b/>
          <w:caps/>
          <w:sz w:val="28"/>
          <w:szCs w:val="28"/>
        </w:rPr>
        <w:t>ДОДАТОК ДО СИЛАБУСУ ЗНУ – 2024-2025 рр.</w:t>
      </w:r>
    </w:p>
    <w:p w14:paraId="1E9BFC9F" w14:textId="77DB7355" w:rsidR="00B56C83" w:rsidRPr="007F012D" w:rsidRDefault="00B56C83" w:rsidP="00B56C83">
      <w:pPr>
        <w:jc w:val="both"/>
        <w:rPr>
          <w:rFonts w:ascii="Times New Roman" w:hAnsi="Times New Roman" w:cs="Times New Roman"/>
          <w:b/>
        </w:rPr>
      </w:pPr>
      <w:r w:rsidRPr="007F012D">
        <w:rPr>
          <w:rFonts w:ascii="Times New Roman" w:hAnsi="Times New Roman" w:cs="Times New Roman"/>
          <w:b/>
        </w:rPr>
        <w:t xml:space="preserve">ГРАФІК ОСВІТНЬОГО ПРОЦЕСУ 2024-2025 н. р. </w:t>
      </w:r>
      <w:r w:rsidRPr="007F012D">
        <w:rPr>
          <w:rFonts w:ascii="Times New Roman" w:hAnsi="Times New Roman" w:cs="Times New Roman"/>
        </w:rPr>
        <w:t xml:space="preserve">доступний за </w:t>
      </w:r>
      <w:r w:rsidR="00D94079">
        <w:rPr>
          <w:rFonts w:ascii="Times New Roman" w:hAnsi="Times New Roman" w:cs="Times New Roman"/>
        </w:rPr>
        <w:t>посиланням</w:t>
      </w:r>
      <w:r w:rsidRPr="007F012D">
        <w:rPr>
          <w:rFonts w:ascii="Times New Roman" w:hAnsi="Times New Roman" w:cs="Times New Roman"/>
        </w:rPr>
        <w:t xml:space="preserve">: </w:t>
      </w:r>
      <w:hyperlink r:id="rId23" w:history="1">
        <w:r w:rsidRPr="007F012D">
          <w:rPr>
            <w:rStyle w:val="a3"/>
            <w:rFonts w:ascii="Times New Roman" w:hAnsi="Times New Roman" w:cs="Times New Roman"/>
            <w:color w:val="auto"/>
          </w:rPr>
          <w:t>https://tinyurl.com/yckze4jd</w:t>
        </w:r>
      </w:hyperlink>
      <w:r w:rsidRPr="007F012D">
        <w:rPr>
          <w:rFonts w:ascii="Times New Roman" w:hAnsi="Times New Roman" w:cs="Times New Roman"/>
        </w:rPr>
        <w:t>.</w:t>
      </w:r>
    </w:p>
    <w:p w14:paraId="6137260C" w14:textId="77777777" w:rsidR="00B56C83" w:rsidRPr="007F012D" w:rsidRDefault="00B56C83" w:rsidP="00B56C83">
      <w:pPr>
        <w:jc w:val="both"/>
        <w:rPr>
          <w:rFonts w:ascii="Times New Roman" w:hAnsi="Times New Roman" w:cs="Times New Roman"/>
          <w:b/>
        </w:rPr>
      </w:pPr>
    </w:p>
    <w:p w14:paraId="1BBB7360" w14:textId="77777777" w:rsidR="00B56C83" w:rsidRPr="007F012D" w:rsidRDefault="00B56C83" w:rsidP="00B56C83">
      <w:pPr>
        <w:jc w:val="both"/>
        <w:rPr>
          <w:rFonts w:ascii="Times New Roman" w:hAnsi="Times New Roman" w:cs="Times New Roman"/>
        </w:rPr>
      </w:pPr>
      <w:r w:rsidRPr="007F012D">
        <w:rPr>
          <w:rFonts w:ascii="Times New Roman" w:hAnsi="Times New Roman" w:cs="Times New Roman"/>
          <w:b/>
        </w:rPr>
        <w:t xml:space="preserve">НАВЧАЛЬНИЙ ПРОЦЕС ТА ЗАБЕЗПЕЧЕННЯ ЯКОСТІ ОСВІТИ. </w:t>
      </w:r>
      <w:r w:rsidRPr="007F012D">
        <w:rPr>
          <w:rFonts w:ascii="Times New Roman" w:hAnsi="Times New Roman" w:cs="Times New Roman"/>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24" w:history="1">
        <w:r w:rsidRPr="007F012D">
          <w:rPr>
            <w:rStyle w:val="a3"/>
            <w:rFonts w:ascii="Times New Roman" w:hAnsi="Times New Roman" w:cs="Times New Roman"/>
            <w:bCs/>
            <w:color w:val="auto"/>
            <w:shd w:val="clear" w:color="auto" w:fill="FFFFFF"/>
          </w:rPr>
          <w:t>https://tinyurl.com/y9tve4lk</w:t>
        </w:r>
      </w:hyperlink>
      <w:r w:rsidRPr="007F012D">
        <w:rPr>
          <w:rFonts w:ascii="Times New Roman" w:hAnsi="Times New Roman" w:cs="Times New Roman"/>
          <w:bCs/>
          <w:shd w:val="clear" w:color="auto" w:fill="FFFFFF"/>
        </w:rPr>
        <w:t>.</w:t>
      </w:r>
    </w:p>
    <w:p w14:paraId="0145FBA0" w14:textId="77777777" w:rsidR="00B56C83" w:rsidRPr="007F012D" w:rsidRDefault="00B56C83" w:rsidP="00B56C83">
      <w:pPr>
        <w:jc w:val="both"/>
        <w:rPr>
          <w:rFonts w:ascii="Times New Roman" w:hAnsi="Times New Roman" w:cs="Times New Roman"/>
        </w:rPr>
      </w:pPr>
    </w:p>
    <w:p w14:paraId="74D2E31E" w14:textId="77777777" w:rsidR="00B56C83" w:rsidRPr="007F012D" w:rsidRDefault="00B56C83" w:rsidP="00B56C83">
      <w:pPr>
        <w:jc w:val="both"/>
        <w:rPr>
          <w:rFonts w:ascii="Times New Roman" w:hAnsi="Times New Roman" w:cs="Times New Roman"/>
        </w:rPr>
      </w:pPr>
      <w:r w:rsidRPr="007F012D">
        <w:rPr>
          <w:rFonts w:ascii="Times New Roman" w:hAnsi="Times New Roman" w:cs="Times New Roman"/>
          <w:b/>
        </w:rPr>
        <w:t xml:space="preserve">ПОВТОРНЕ ВИВЧЕННЯ ДИСЦИПЛІН, ВІДРАХУВАННЯ. </w:t>
      </w:r>
      <w:r w:rsidRPr="007F012D">
        <w:rPr>
          <w:rFonts w:ascii="Times New Roman" w:hAnsi="Times New Roman" w:cs="Times New Roman"/>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25" w:history="1">
        <w:r w:rsidRPr="007F012D">
          <w:rPr>
            <w:rStyle w:val="a3"/>
            <w:rFonts w:ascii="Times New Roman" w:hAnsi="Times New Roman" w:cs="Times New Roman"/>
            <w:color w:val="auto"/>
          </w:rPr>
          <w:t>https://tinyurl.com/y9pkmmp5</w:t>
        </w:r>
      </w:hyperlink>
      <w:r w:rsidRPr="007F012D">
        <w:rPr>
          <w:rFonts w:ascii="Times New Roman" w:hAnsi="Times New Roman" w:cs="Times New Roman"/>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26" w:history="1">
        <w:r w:rsidRPr="007F012D">
          <w:rPr>
            <w:rStyle w:val="a3"/>
            <w:rFonts w:ascii="Times New Roman" w:hAnsi="Times New Roman" w:cs="Times New Roman"/>
            <w:color w:val="auto"/>
          </w:rPr>
          <w:t>https://tinyurl.com/ycds57la</w:t>
        </w:r>
      </w:hyperlink>
      <w:r w:rsidRPr="007F012D">
        <w:rPr>
          <w:rFonts w:ascii="Times New Roman" w:hAnsi="Times New Roman" w:cs="Times New Roman"/>
        </w:rPr>
        <w:t>.</w:t>
      </w:r>
    </w:p>
    <w:p w14:paraId="595FE65E" w14:textId="77777777" w:rsidR="00B56C83" w:rsidRPr="007F012D" w:rsidRDefault="00B56C83" w:rsidP="00B56C83">
      <w:pPr>
        <w:jc w:val="both"/>
        <w:rPr>
          <w:rFonts w:ascii="Times New Roman" w:hAnsi="Times New Roman" w:cs="Times New Roman"/>
        </w:rPr>
      </w:pPr>
    </w:p>
    <w:p w14:paraId="00BB6F15" w14:textId="0EF31801" w:rsidR="000E1305" w:rsidRPr="000E1305" w:rsidRDefault="000E1305" w:rsidP="00B56C83">
      <w:pPr>
        <w:jc w:val="both"/>
        <w:rPr>
          <w:rFonts w:ascii="Times New Roman" w:hAnsi="Times New Roman" w:cs="Times New Roman"/>
          <w:b/>
        </w:rPr>
      </w:pPr>
      <w:r w:rsidRPr="000E1305">
        <w:rPr>
          <w:rFonts w:ascii="Times New Roman" w:hAnsi="Times New Roman" w:cs="Times New Roman"/>
          <w:b/>
          <w:bCs/>
        </w:rPr>
        <w:t xml:space="preserve">НЕФОРМАЛЬНА ОСВІТА. </w:t>
      </w:r>
      <w:r w:rsidRPr="000E1305">
        <w:rPr>
          <w:rFonts w:ascii="Times New Roman" w:hAnsi="Times New Roman" w:cs="Times New Roman"/>
        </w:rPr>
        <w:t>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Положенням про порядок визнання результатів навчання, отриманих у неформальній освіті: https://tinyurl.com/y8gbt4xs.</w:t>
      </w:r>
    </w:p>
    <w:p w14:paraId="0E06666B" w14:textId="77777777" w:rsidR="000E1305" w:rsidRPr="000E1305" w:rsidRDefault="000E1305" w:rsidP="00B56C83">
      <w:pPr>
        <w:jc w:val="both"/>
        <w:rPr>
          <w:rFonts w:ascii="Times New Roman" w:hAnsi="Times New Roman" w:cs="Times New Roman"/>
          <w:b/>
        </w:rPr>
      </w:pPr>
    </w:p>
    <w:p w14:paraId="4F157BE4" w14:textId="31A1249D" w:rsidR="00B56C83" w:rsidRPr="007F012D" w:rsidRDefault="00B56C83" w:rsidP="00B56C83">
      <w:pPr>
        <w:jc w:val="both"/>
        <w:rPr>
          <w:rFonts w:ascii="Times New Roman" w:hAnsi="Times New Roman" w:cs="Times New Roman"/>
        </w:rPr>
      </w:pPr>
      <w:r w:rsidRPr="007F012D">
        <w:rPr>
          <w:rFonts w:ascii="Times New Roman" w:hAnsi="Times New Roman" w:cs="Times New Roman"/>
          <w:b/>
        </w:rPr>
        <w:t xml:space="preserve">ВИРІШЕННЯ КОНФЛІКТІВ. </w:t>
      </w:r>
      <w:r w:rsidRPr="007F012D">
        <w:rPr>
          <w:rFonts w:ascii="Times New Roman" w:hAnsi="Times New Roman" w:cs="Times New Roman"/>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27" w:history="1">
        <w:r w:rsidRPr="007F012D">
          <w:rPr>
            <w:rStyle w:val="a3"/>
            <w:rFonts w:ascii="Times New Roman" w:hAnsi="Times New Roman" w:cs="Times New Roman"/>
            <w:color w:val="auto"/>
          </w:rPr>
          <w:t>https://tinyurl.com/57wha734</w:t>
        </w:r>
      </w:hyperlink>
      <w:r w:rsidRPr="007F012D">
        <w:rPr>
          <w:rFonts w:ascii="Times New Roman" w:hAnsi="Times New Roman" w:cs="Times New Roman"/>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28" w:history="1">
        <w:r w:rsidRPr="007F012D">
          <w:rPr>
            <w:rStyle w:val="a3"/>
            <w:rFonts w:ascii="Times New Roman" w:hAnsi="Times New Roman" w:cs="Times New Roman"/>
            <w:color w:val="auto"/>
          </w:rPr>
          <w:t>https://tinyurl.com/yd6bq6p9</w:t>
        </w:r>
      </w:hyperlink>
      <w:r w:rsidRPr="007F012D">
        <w:rPr>
          <w:rFonts w:ascii="Times New Roman" w:hAnsi="Times New Roman" w:cs="Times New Roman"/>
        </w:rPr>
        <w:t xml:space="preserve">; </w:t>
      </w:r>
      <w:r w:rsidRPr="007F012D">
        <w:rPr>
          <w:rFonts w:ascii="Times New Roman" w:hAnsi="Times New Roman" w:cs="Times New Roman"/>
          <w:iCs/>
        </w:rPr>
        <w:t>Положення про призначення та виплату соціальних стипендій у ЗНУ</w:t>
      </w:r>
      <w:r w:rsidRPr="007F012D">
        <w:rPr>
          <w:rFonts w:ascii="Times New Roman" w:hAnsi="Times New Roman" w:cs="Times New Roman"/>
        </w:rPr>
        <w:t xml:space="preserve">: </w:t>
      </w:r>
      <w:hyperlink r:id="rId29" w:history="1">
        <w:r w:rsidRPr="007F012D">
          <w:rPr>
            <w:rStyle w:val="a3"/>
            <w:rFonts w:ascii="Times New Roman" w:hAnsi="Times New Roman" w:cs="Times New Roman"/>
            <w:color w:val="auto"/>
          </w:rPr>
          <w:t>https://tinyurl.com/y9r5dpwh</w:t>
        </w:r>
      </w:hyperlink>
      <w:r w:rsidRPr="007F012D">
        <w:rPr>
          <w:rFonts w:ascii="Times New Roman" w:hAnsi="Times New Roman" w:cs="Times New Roman"/>
        </w:rPr>
        <w:t xml:space="preserve">. </w:t>
      </w:r>
    </w:p>
    <w:p w14:paraId="063EA835" w14:textId="77777777" w:rsidR="00B56C83" w:rsidRPr="007F012D" w:rsidRDefault="00B56C83" w:rsidP="00B56C83">
      <w:pPr>
        <w:jc w:val="both"/>
        <w:rPr>
          <w:rFonts w:ascii="Times New Roman" w:hAnsi="Times New Roman" w:cs="Times New Roman"/>
          <w:b/>
        </w:rPr>
      </w:pPr>
    </w:p>
    <w:p w14:paraId="2CC7AC95" w14:textId="77777777" w:rsidR="00B56C83" w:rsidRPr="007F012D" w:rsidRDefault="00B56C83" w:rsidP="00B56C83">
      <w:pPr>
        <w:jc w:val="both"/>
        <w:rPr>
          <w:rFonts w:ascii="Times New Roman" w:hAnsi="Times New Roman" w:cs="Times New Roman"/>
        </w:rPr>
      </w:pPr>
      <w:r w:rsidRPr="007F012D">
        <w:rPr>
          <w:rFonts w:ascii="Times New Roman" w:hAnsi="Times New Roman" w:cs="Times New Roman"/>
          <w:b/>
        </w:rPr>
        <w:t xml:space="preserve">ПСИХОЛОГІЧНА ДОПОМОГА. </w:t>
      </w:r>
      <w:r w:rsidRPr="007F012D">
        <w:rPr>
          <w:rFonts w:ascii="Times New Roman" w:hAnsi="Times New Roman" w:cs="Times New Roman"/>
        </w:rPr>
        <w:t xml:space="preserve">Телефон довіри практичного психолога </w:t>
      </w:r>
      <w:r w:rsidRPr="007F012D">
        <w:rPr>
          <w:rFonts w:ascii="Times New Roman" w:hAnsi="Times New Roman" w:cs="Times New Roman"/>
          <w:b/>
        </w:rPr>
        <w:t>Марті Ірини Вадимівни</w:t>
      </w:r>
      <w:r w:rsidRPr="007F012D">
        <w:rPr>
          <w:rFonts w:ascii="Times New Roman" w:hAnsi="Times New Roman" w:cs="Times New Roman"/>
        </w:rPr>
        <w:t xml:space="preserve"> (061) 228-15-84, (099) 253-78-73 (щоденно з 9 до 21). </w:t>
      </w:r>
    </w:p>
    <w:p w14:paraId="033493DE" w14:textId="77777777" w:rsidR="00B56C83" w:rsidRPr="007F012D" w:rsidRDefault="00B56C83" w:rsidP="00B56C83">
      <w:pPr>
        <w:jc w:val="both"/>
        <w:rPr>
          <w:rFonts w:ascii="Times New Roman" w:eastAsia="Times New Roman" w:hAnsi="Times New Roman" w:cs="Times New Roman"/>
          <w:b/>
          <w:bCs/>
          <w:lang w:eastAsia="uk-UA"/>
        </w:rPr>
      </w:pPr>
      <w:bookmarkStart w:id="24" w:name="_Hlk142433006"/>
    </w:p>
    <w:p w14:paraId="131966EB" w14:textId="77777777" w:rsidR="00B56C83" w:rsidRPr="007F012D" w:rsidRDefault="00B56C83" w:rsidP="00B56C83">
      <w:pPr>
        <w:jc w:val="both"/>
        <w:rPr>
          <w:rFonts w:ascii="Times New Roman" w:eastAsia="Times New Roman" w:hAnsi="Times New Roman" w:cs="Times New Roman"/>
          <w:b/>
          <w:bCs/>
          <w:lang w:eastAsia="uk-UA"/>
        </w:rPr>
      </w:pPr>
      <w:r w:rsidRPr="007F012D">
        <w:rPr>
          <w:rFonts w:ascii="Times New Roman" w:eastAsia="Times New Roman" w:hAnsi="Times New Roman" w:cs="Times New Roman"/>
          <w:b/>
          <w:bCs/>
          <w:lang w:eastAsia="uk-UA"/>
        </w:rPr>
        <w:t>УПОВНОВАЖЕНА ОСОБА З ПИТАНЬ ЗАПОБІГАННЯ ТА ВИЯВЛЕННЯ КОРУПЦІЇ</w:t>
      </w:r>
      <w:r w:rsidRPr="007F012D">
        <w:rPr>
          <w:rFonts w:ascii="Times New Roman" w:eastAsia="Times New Roman" w:hAnsi="Times New Roman" w:cs="Times New Roman"/>
          <w:lang w:eastAsia="uk-UA"/>
        </w:rPr>
        <w:t xml:space="preserve"> Запорізького національного університету: </w:t>
      </w:r>
      <w:r w:rsidRPr="007F012D">
        <w:rPr>
          <w:rFonts w:ascii="Times New Roman" w:eastAsia="Times New Roman" w:hAnsi="Times New Roman" w:cs="Times New Roman"/>
          <w:b/>
          <w:bCs/>
          <w:lang w:eastAsia="uk-UA"/>
        </w:rPr>
        <w:t>Банах Віктор Аркадійович</w:t>
      </w:r>
    </w:p>
    <w:p w14:paraId="508E12D9" w14:textId="77777777" w:rsidR="00B56C83" w:rsidRPr="007F012D" w:rsidRDefault="00B56C83" w:rsidP="00B56C83">
      <w:pPr>
        <w:jc w:val="both"/>
        <w:rPr>
          <w:rFonts w:ascii="Times New Roman" w:eastAsia="Times New Roman" w:hAnsi="Times New Roman" w:cs="Times New Roman"/>
          <w:lang w:eastAsia="uk-UA"/>
        </w:rPr>
      </w:pPr>
      <w:r w:rsidRPr="007F012D">
        <w:rPr>
          <w:rFonts w:ascii="Times New Roman" w:eastAsia="Times New Roman" w:hAnsi="Times New Roman" w:cs="Times New Roman"/>
          <w:lang w:eastAsia="uk-UA"/>
        </w:rPr>
        <w:t>Електронна адреса: </w:t>
      </w:r>
      <w:hyperlink r:id="rId30" w:history="1">
        <w:r w:rsidRPr="007F012D">
          <w:rPr>
            <w:rStyle w:val="a3"/>
            <w:rFonts w:ascii="Times New Roman" w:hAnsi="Times New Roman" w:cs="Times New Roman"/>
            <w:color w:val="auto"/>
            <w:shd w:val="clear" w:color="auto" w:fill="FFFFFF"/>
          </w:rPr>
          <w:t>v_banakh@znu.edu.ua</w:t>
        </w:r>
      </w:hyperlink>
    </w:p>
    <w:p w14:paraId="7575F8A1" w14:textId="77777777" w:rsidR="00B56C83" w:rsidRPr="007F012D" w:rsidRDefault="00B56C83" w:rsidP="00B56C83">
      <w:pPr>
        <w:jc w:val="both"/>
        <w:rPr>
          <w:rFonts w:ascii="Times New Roman" w:eastAsia="Times New Roman" w:hAnsi="Times New Roman" w:cs="Times New Roman"/>
          <w:lang w:eastAsia="uk-UA"/>
        </w:rPr>
      </w:pPr>
      <w:r w:rsidRPr="007F012D">
        <w:rPr>
          <w:rFonts w:ascii="Times New Roman" w:eastAsia="Times New Roman" w:hAnsi="Times New Roman" w:cs="Times New Roman"/>
          <w:lang w:eastAsia="uk-UA"/>
        </w:rPr>
        <w:t xml:space="preserve">Гаряча лінія: </w:t>
      </w:r>
      <w:proofErr w:type="spellStart"/>
      <w:r w:rsidRPr="007F012D">
        <w:rPr>
          <w:rFonts w:ascii="Times New Roman" w:eastAsia="Times New Roman" w:hAnsi="Times New Roman" w:cs="Times New Roman"/>
          <w:lang w:eastAsia="uk-UA"/>
        </w:rPr>
        <w:t>тел</w:t>
      </w:r>
      <w:proofErr w:type="spellEnd"/>
      <w:r w:rsidRPr="007F012D">
        <w:rPr>
          <w:rFonts w:ascii="Times New Roman" w:eastAsia="Times New Roman" w:hAnsi="Times New Roman" w:cs="Times New Roman"/>
          <w:lang w:eastAsia="uk-UA"/>
        </w:rPr>
        <w:t>. </w:t>
      </w:r>
      <w:bookmarkEnd w:id="24"/>
      <w:r w:rsidRPr="007F012D">
        <w:rPr>
          <w:rFonts w:ascii="Times New Roman" w:eastAsia="Times New Roman" w:hAnsi="Times New Roman" w:cs="Times New Roman"/>
          <w:lang w:eastAsia="uk-UA"/>
        </w:rPr>
        <w:t xml:space="preserve"> (</w:t>
      </w:r>
      <w:r w:rsidRPr="007F012D">
        <w:rPr>
          <w:rFonts w:ascii="Times New Roman" w:hAnsi="Times New Roman" w:cs="Times New Roman"/>
          <w:shd w:val="clear" w:color="auto" w:fill="FFFFFF"/>
        </w:rPr>
        <w:t>061) 227-12-76, факс 227-12-88</w:t>
      </w:r>
    </w:p>
    <w:p w14:paraId="49D0249C" w14:textId="77777777" w:rsidR="00B56C83" w:rsidRPr="007F012D" w:rsidRDefault="00B56C83" w:rsidP="00B56C83">
      <w:pPr>
        <w:jc w:val="both"/>
        <w:rPr>
          <w:rFonts w:ascii="Times New Roman" w:eastAsia="Times New Roman" w:hAnsi="Times New Roman" w:cs="Times New Roman"/>
          <w:lang w:eastAsia="uk-UA"/>
        </w:rPr>
      </w:pPr>
    </w:p>
    <w:p w14:paraId="511952B5" w14:textId="77777777" w:rsidR="00B56C83" w:rsidRPr="007F012D" w:rsidRDefault="00B56C83" w:rsidP="00B56C83">
      <w:pPr>
        <w:jc w:val="both"/>
        <w:rPr>
          <w:rFonts w:ascii="Times New Roman" w:hAnsi="Times New Roman" w:cs="Times New Roman"/>
        </w:rPr>
      </w:pPr>
      <w:r w:rsidRPr="007F012D">
        <w:rPr>
          <w:rFonts w:ascii="Times New Roman" w:hAnsi="Times New Roman" w:cs="Times New Roman"/>
          <w:b/>
        </w:rPr>
        <w:t xml:space="preserve"> РІВНІ МОЖЛИВОСТІ ТА ІНКЛЮЗИВНЕ ОСВІТНЄ СЕРЕДОВИЩЕ. </w:t>
      </w:r>
      <w:r w:rsidRPr="007F012D">
        <w:rPr>
          <w:rFonts w:ascii="Times New Roman" w:hAnsi="Times New Roman" w:cs="Times New Roman"/>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31" w:history="1">
        <w:r w:rsidRPr="007F012D">
          <w:rPr>
            <w:rStyle w:val="a3"/>
            <w:rFonts w:ascii="Times New Roman" w:hAnsi="Times New Roman" w:cs="Times New Roman"/>
            <w:color w:val="auto"/>
          </w:rPr>
          <w:t>https://tinyurl.com/ydhcsagx</w:t>
        </w:r>
      </w:hyperlink>
      <w:r w:rsidRPr="007F012D">
        <w:rPr>
          <w:rFonts w:ascii="Times New Roman" w:hAnsi="Times New Roman" w:cs="Times New Roman"/>
        </w:rPr>
        <w:t xml:space="preserve">. </w:t>
      </w:r>
    </w:p>
    <w:p w14:paraId="73CE129B" w14:textId="77777777" w:rsidR="00B56C83" w:rsidRPr="00B75021" w:rsidRDefault="00B56C83" w:rsidP="00A00697">
      <w:pPr>
        <w:spacing w:before="240" w:after="120"/>
        <w:jc w:val="center"/>
        <w:rPr>
          <w:rFonts w:ascii="Times New Roman" w:hAnsi="Times New Roman" w:cs="Times New Roman"/>
          <w:b/>
          <w:sz w:val="28"/>
          <w:szCs w:val="28"/>
        </w:rPr>
      </w:pPr>
      <w:r w:rsidRPr="00B75021">
        <w:rPr>
          <w:rFonts w:ascii="Times New Roman" w:hAnsi="Times New Roman" w:cs="Times New Roman"/>
          <w:b/>
          <w:sz w:val="28"/>
          <w:szCs w:val="28"/>
        </w:rPr>
        <w:t>РЕСУРСИ ДЛЯ НАВЧАННЯ</w:t>
      </w:r>
    </w:p>
    <w:p w14:paraId="43ACA784" w14:textId="77777777" w:rsidR="00B56C83" w:rsidRPr="007F012D" w:rsidRDefault="00B56C83" w:rsidP="00B56C83">
      <w:pPr>
        <w:jc w:val="both"/>
        <w:rPr>
          <w:rFonts w:ascii="Times New Roman" w:hAnsi="Times New Roman" w:cs="Times New Roman"/>
        </w:rPr>
      </w:pPr>
      <w:r w:rsidRPr="007F012D">
        <w:rPr>
          <w:rFonts w:ascii="Times New Roman" w:hAnsi="Times New Roman" w:cs="Times New Roman"/>
          <w:b/>
          <w:caps/>
        </w:rPr>
        <w:t>Наукова бібліотека</w:t>
      </w:r>
      <w:r w:rsidRPr="007F012D">
        <w:rPr>
          <w:rFonts w:ascii="Times New Roman" w:hAnsi="Times New Roman" w:cs="Times New Roman"/>
        </w:rPr>
        <w:t xml:space="preserve">: </w:t>
      </w:r>
      <w:hyperlink r:id="rId32" w:history="1">
        <w:r w:rsidRPr="007F012D">
          <w:rPr>
            <w:rStyle w:val="a3"/>
            <w:rFonts w:ascii="Times New Roman" w:hAnsi="Times New Roman" w:cs="Times New Roman"/>
            <w:color w:val="auto"/>
          </w:rPr>
          <w:t>http://library.znu.edu.ua</w:t>
        </w:r>
      </w:hyperlink>
      <w:r w:rsidRPr="007F012D">
        <w:rPr>
          <w:rFonts w:ascii="Times New Roman" w:hAnsi="Times New Roman" w:cs="Times New Roman"/>
        </w:rPr>
        <w:t>. Графік роботи абонементів: понеділок-п`ятниця з 08.00 до 16.00; вихідні дні: субота і неділя.</w:t>
      </w:r>
    </w:p>
    <w:p w14:paraId="51A3394F" w14:textId="77777777" w:rsidR="00B56C83" w:rsidRPr="007F012D" w:rsidRDefault="00B56C83" w:rsidP="00B56C83">
      <w:pPr>
        <w:jc w:val="both"/>
        <w:rPr>
          <w:rFonts w:ascii="Times New Roman" w:hAnsi="Times New Roman" w:cs="Times New Roman"/>
        </w:rPr>
      </w:pPr>
    </w:p>
    <w:p w14:paraId="7DDA7B0A" w14:textId="77777777" w:rsidR="00B56C83" w:rsidRPr="007F012D" w:rsidRDefault="00B56C83" w:rsidP="00B56C83">
      <w:pPr>
        <w:jc w:val="both"/>
        <w:rPr>
          <w:rFonts w:ascii="Times New Roman" w:hAnsi="Times New Roman" w:cs="Times New Roman"/>
          <w:b/>
        </w:rPr>
      </w:pPr>
      <w:r w:rsidRPr="007F012D">
        <w:rPr>
          <w:rFonts w:ascii="Times New Roman" w:hAnsi="Times New Roman" w:cs="Times New Roman"/>
          <w:b/>
          <w:caps/>
        </w:rPr>
        <w:t>Система ЕЛЕКТРОННого</w:t>
      </w:r>
      <w:r w:rsidRPr="007F012D">
        <w:rPr>
          <w:rFonts w:ascii="Times New Roman" w:hAnsi="Times New Roman" w:cs="Times New Roman"/>
          <w:b/>
        </w:rPr>
        <w:t xml:space="preserve"> ЗАБЕЗПЕЧЕННЯ НАВЧАННЯ (MOODLE): </w:t>
      </w:r>
      <w:r w:rsidRPr="007F012D">
        <w:rPr>
          <w:rFonts w:ascii="Times New Roman" w:hAnsi="Times New Roman" w:cs="Times New Roman"/>
          <w:u w:val="single"/>
        </w:rPr>
        <w:t>https://moodle.znu.edu.ua</w:t>
      </w:r>
    </w:p>
    <w:p w14:paraId="41AF2BB0" w14:textId="77777777" w:rsidR="00B56C83" w:rsidRPr="007F012D" w:rsidRDefault="00B56C83" w:rsidP="00B56C83">
      <w:pPr>
        <w:jc w:val="both"/>
        <w:rPr>
          <w:rFonts w:ascii="Times New Roman" w:hAnsi="Times New Roman" w:cs="Times New Roman"/>
        </w:rPr>
      </w:pPr>
      <w:r w:rsidRPr="007F012D">
        <w:rPr>
          <w:rFonts w:ascii="Times New Roman" w:hAnsi="Times New Roman" w:cs="Times New Roman"/>
        </w:rPr>
        <w:t xml:space="preserve">Якщо забули пароль/логін, </w:t>
      </w:r>
      <w:proofErr w:type="spellStart"/>
      <w:r w:rsidRPr="007F012D">
        <w:rPr>
          <w:rFonts w:ascii="Times New Roman" w:hAnsi="Times New Roman" w:cs="Times New Roman"/>
        </w:rPr>
        <w:t>направте</w:t>
      </w:r>
      <w:proofErr w:type="spellEnd"/>
      <w:r w:rsidRPr="007F012D">
        <w:rPr>
          <w:rFonts w:ascii="Times New Roman" w:hAnsi="Times New Roman" w:cs="Times New Roman"/>
        </w:rPr>
        <w:t xml:space="preserve"> листа з темою «Забув пароль/логін» за </w:t>
      </w:r>
      <w:proofErr w:type="spellStart"/>
      <w:r w:rsidRPr="007F012D">
        <w:rPr>
          <w:rFonts w:ascii="Times New Roman" w:hAnsi="Times New Roman" w:cs="Times New Roman"/>
        </w:rPr>
        <w:t>адресою</w:t>
      </w:r>
      <w:proofErr w:type="spellEnd"/>
      <w:r w:rsidRPr="007F012D">
        <w:rPr>
          <w:rFonts w:ascii="Times New Roman" w:hAnsi="Times New Roman" w:cs="Times New Roman"/>
        </w:rPr>
        <w:t xml:space="preserve">: </w:t>
      </w:r>
      <w:r w:rsidRPr="007F012D">
        <w:rPr>
          <w:rFonts w:ascii="Times New Roman" w:hAnsi="Times New Roman" w:cs="Times New Roman"/>
          <w:bCs/>
          <w:u w:val="single"/>
          <w:shd w:val="clear" w:color="auto" w:fill="FFFFFF"/>
        </w:rPr>
        <w:t>moodle.znu@znu.edu.ua.</w:t>
      </w:r>
    </w:p>
    <w:p w14:paraId="782BDEEB" w14:textId="77777777" w:rsidR="00B56C83" w:rsidRPr="007F012D" w:rsidRDefault="00B56C83" w:rsidP="00B56C83">
      <w:pPr>
        <w:jc w:val="both"/>
        <w:rPr>
          <w:rFonts w:ascii="Times New Roman" w:hAnsi="Times New Roman" w:cs="Times New Roman"/>
        </w:rPr>
      </w:pPr>
      <w:r w:rsidRPr="007F012D">
        <w:rPr>
          <w:rFonts w:ascii="Times New Roman" w:hAnsi="Times New Roman" w:cs="Times New Roman"/>
        </w:rPr>
        <w:t>У листі вкажіть: прізвище, ім'я, по-батькові українською мовою; шифр групи; електронну адресу.</w:t>
      </w:r>
    </w:p>
    <w:p w14:paraId="4613D15C" w14:textId="77777777" w:rsidR="00B56C83" w:rsidRPr="007F012D" w:rsidRDefault="00B56C83" w:rsidP="00B56C83">
      <w:pPr>
        <w:jc w:val="both"/>
        <w:rPr>
          <w:rFonts w:ascii="Times New Roman" w:hAnsi="Times New Roman" w:cs="Times New Roman"/>
        </w:rPr>
      </w:pPr>
      <w:r w:rsidRPr="007F012D">
        <w:rPr>
          <w:rFonts w:ascii="Times New Roman" w:hAnsi="Times New Roman" w:cs="Times New Roman"/>
        </w:rPr>
        <w:t xml:space="preserve">Якщо ви вказували електронну адресу в профілі системи </w:t>
      </w:r>
      <w:proofErr w:type="spellStart"/>
      <w:r w:rsidRPr="007F012D">
        <w:rPr>
          <w:rFonts w:ascii="Times New Roman" w:hAnsi="Times New Roman" w:cs="Times New Roman"/>
        </w:rPr>
        <w:t>Moodle</w:t>
      </w:r>
      <w:proofErr w:type="spellEnd"/>
      <w:r w:rsidRPr="007F012D">
        <w:rPr>
          <w:rFonts w:ascii="Times New Roman" w:hAnsi="Times New Roman" w:cs="Times New Roman"/>
        </w:rPr>
        <w:t xml:space="preserve"> ЗНУ, то використовуйте посилання для відновлення паролю </w:t>
      </w:r>
      <w:r w:rsidRPr="007F012D">
        <w:rPr>
          <w:rFonts w:ascii="Times New Roman" w:hAnsi="Times New Roman" w:cs="Times New Roman"/>
          <w:u w:val="single"/>
        </w:rPr>
        <w:t>https://moodle.znu.edu.ua/mod/page/view.php?id=133015</w:t>
      </w:r>
      <w:r w:rsidRPr="007F012D">
        <w:rPr>
          <w:rFonts w:ascii="Times New Roman" w:hAnsi="Times New Roman" w:cs="Times New Roman"/>
        </w:rPr>
        <w:t>.</w:t>
      </w:r>
    </w:p>
    <w:p w14:paraId="1D9A5A1F" w14:textId="77777777" w:rsidR="00B75021" w:rsidRDefault="00B75021" w:rsidP="00B56C83">
      <w:pPr>
        <w:jc w:val="both"/>
        <w:rPr>
          <w:rFonts w:ascii="Times New Roman" w:hAnsi="Times New Roman" w:cs="Times New Roman"/>
          <w:b/>
          <w:caps/>
        </w:rPr>
      </w:pPr>
    </w:p>
    <w:p w14:paraId="01539729" w14:textId="3BA755FB" w:rsidR="00B56C83" w:rsidRPr="007F012D" w:rsidRDefault="00B56C83" w:rsidP="00B56C83">
      <w:pPr>
        <w:jc w:val="both"/>
        <w:rPr>
          <w:rFonts w:ascii="Times New Roman" w:hAnsi="Times New Roman" w:cs="Times New Roman"/>
          <w:u w:val="single"/>
        </w:rPr>
      </w:pPr>
      <w:r w:rsidRPr="007F012D">
        <w:rPr>
          <w:rFonts w:ascii="Times New Roman" w:hAnsi="Times New Roman" w:cs="Times New Roman"/>
          <w:b/>
          <w:caps/>
        </w:rPr>
        <w:t>Центр інтенсивного вивчення іноземних мов</w:t>
      </w:r>
      <w:r w:rsidRPr="007F012D">
        <w:rPr>
          <w:rFonts w:ascii="Times New Roman" w:hAnsi="Times New Roman" w:cs="Times New Roman"/>
          <w:caps/>
        </w:rPr>
        <w:t xml:space="preserve">: </w:t>
      </w:r>
      <w:r w:rsidRPr="007F012D">
        <w:rPr>
          <w:rFonts w:ascii="Times New Roman" w:hAnsi="Times New Roman" w:cs="Times New Roman"/>
          <w:u w:val="single"/>
        </w:rPr>
        <w:t>http://sites.znu.edu.ua/child-advance/</w:t>
      </w:r>
    </w:p>
    <w:p w14:paraId="7EDAA01C" w14:textId="77777777" w:rsidR="00B56C83" w:rsidRPr="007F012D" w:rsidRDefault="00B56C83" w:rsidP="00B75021">
      <w:pPr>
        <w:spacing w:before="60" w:after="60"/>
        <w:jc w:val="both"/>
        <w:rPr>
          <w:rFonts w:ascii="Times New Roman" w:hAnsi="Times New Roman" w:cs="Times New Roman"/>
          <w:u w:val="single"/>
        </w:rPr>
      </w:pPr>
      <w:r w:rsidRPr="007F012D">
        <w:rPr>
          <w:rFonts w:ascii="Times New Roman" w:hAnsi="Times New Roman" w:cs="Times New Roman"/>
          <w:b/>
          <w:caps/>
        </w:rPr>
        <w:t>Центр німецької мови, партнер Гете-інституту</w:t>
      </w:r>
      <w:r w:rsidRPr="007F012D">
        <w:rPr>
          <w:rFonts w:ascii="Times New Roman" w:hAnsi="Times New Roman" w:cs="Times New Roman"/>
        </w:rPr>
        <w:t xml:space="preserve">: </w:t>
      </w:r>
      <w:r w:rsidRPr="007F012D">
        <w:rPr>
          <w:rFonts w:ascii="Times New Roman" w:hAnsi="Times New Roman" w:cs="Times New Roman"/>
          <w:u w:val="single"/>
        </w:rPr>
        <w:t>https://www.znu.edu.ua/ukr/edu/ocznu/nim</w:t>
      </w:r>
    </w:p>
    <w:p w14:paraId="243D566C" w14:textId="77777777" w:rsidR="00B56C83" w:rsidRPr="007F012D" w:rsidRDefault="00B56C83" w:rsidP="00B75021">
      <w:pPr>
        <w:spacing w:before="60" w:after="60"/>
        <w:jc w:val="both"/>
        <w:rPr>
          <w:rFonts w:ascii="Times New Roman" w:hAnsi="Times New Roman" w:cs="Times New Roman"/>
          <w:u w:val="single"/>
        </w:rPr>
      </w:pPr>
      <w:r w:rsidRPr="007F012D">
        <w:rPr>
          <w:rFonts w:ascii="Times New Roman" w:hAnsi="Times New Roman" w:cs="Times New Roman"/>
          <w:b/>
          <w:caps/>
        </w:rPr>
        <w:t>Школа Конфуція (вивчення китайської мови</w:t>
      </w:r>
      <w:r w:rsidRPr="007F012D">
        <w:rPr>
          <w:rFonts w:ascii="Times New Roman" w:hAnsi="Times New Roman" w:cs="Times New Roman"/>
          <w:b/>
        </w:rPr>
        <w:t>)</w:t>
      </w:r>
      <w:r w:rsidRPr="007F012D">
        <w:rPr>
          <w:rFonts w:ascii="Times New Roman" w:hAnsi="Times New Roman" w:cs="Times New Roman"/>
        </w:rPr>
        <w:t xml:space="preserve">: </w:t>
      </w:r>
      <w:r w:rsidRPr="007F012D">
        <w:rPr>
          <w:rFonts w:ascii="Times New Roman" w:hAnsi="Times New Roman" w:cs="Times New Roman"/>
          <w:u w:val="single"/>
        </w:rPr>
        <w:t>http://sites.znu.edu.ua/confucius</w:t>
      </w:r>
    </w:p>
    <w:p w14:paraId="6029432D" w14:textId="77777777" w:rsidR="00B56C83" w:rsidRPr="007F012D" w:rsidRDefault="00B56C83" w:rsidP="00B56C83">
      <w:pPr>
        <w:jc w:val="center"/>
        <w:rPr>
          <w:rFonts w:ascii="Times New Roman" w:hAnsi="Times New Roman" w:cs="Times New Roman"/>
          <w:b/>
          <w:sz w:val="26"/>
          <w:szCs w:val="26"/>
        </w:rPr>
      </w:pPr>
    </w:p>
    <w:sectPr w:rsidR="00B56C83" w:rsidRPr="007F012D" w:rsidSect="00FD4BCD">
      <w:headerReference w:type="default" r:id="rId33"/>
      <w:pgSz w:w="11906" w:h="16838"/>
      <w:pgMar w:top="1134" w:right="42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222152" w14:textId="77777777" w:rsidR="004976E8" w:rsidRDefault="004976E8" w:rsidP="00271996">
      <w:r>
        <w:separator/>
      </w:r>
    </w:p>
  </w:endnote>
  <w:endnote w:type="continuationSeparator" w:id="0">
    <w:p w14:paraId="2481710E" w14:textId="77777777" w:rsidR="004976E8" w:rsidRDefault="004976E8" w:rsidP="0027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Droid Sans Fallback">
    <w:altName w:val="Yu Gothic"/>
    <w:charset w:val="80"/>
    <w:family w:val="swiss"/>
    <w:pitch w:val="variable"/>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Calibri"/>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9D9ED" w14:textId="77777777" w:rsidR="004976E8" w:rsidRDefault="004976E8" w:rsidP="00271996">
      <w:r>
        <w:separator/>
      </w:r>
    </w:p>
  </w:footnote>
  <w:footnote w:type="continuationSeparator" w:id="0">
    <w:p w14:paraId="785EE04F" w14:textId="77777777" w:rsidR="004976E8" w:rsidRDefault="004976E8" w:rsidP="00271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D8DB7" w14:textId="6E5FA540" w:rsidR="00376168" w:rsidRPr="002D7A6D" w:rsidRDefault="00376168" w:rsidP="00271996">
    <w:pPr>
      <w:pBdr>
        <w:top w:val="nil"/>
        <w:left w:val="nil"/>
        <w:bottom w:val="nil"/>
        <w:right w:val="nil"/>
        <w:between w:val="nil"/>
      </w:pBdr>
      <w:tabs>
        <w:tab w:val="center" w:pos="4680"/>
        <w:tab w:val="right" w:pos="9360"/>
      </w:tabs>
      <w:jc w:val="center"/>
      <w:rPr>
        <w:rFonts w:ascii="Cambria" w:eastAsia="Cambria" w:hAnsi="Cambria" w:cs="Cambria"/>
        <w:b/>
        <w:color w:val="000000"/>
        <w:sz w:val="22"/>
        <w:szCs w:val="22"/>
        <w:lang w:val="ru-RU"/>
      </w:rPr>
    </w:pPr>
    <w:r>
      <w:rPr>
        <w:noProof/>
      </w:rPr>
      <w:drawing>
        <wp:anchor distT="0" distB="0" distL="0" distR="0" simplePos="0" relativeHeight="251659264" behindDoc="1" locked="0" layoutInCell="1" hidden="0" allowOverlap="1" wp14:anchorId="30032C6D" wp14:editId="3BCEF16B">
          <wp:simplePos x="0" y="0"/>
          <wp:positionH relativeFrom="column">
            <wp:posOffset>5347335</wp:posOffset>
          </wp:positionH>
          <wp:positionV relativeFrom="paragraph">
            <wp:posOffset>-450215</wp:posOffset>
          </wp:positionV>
          <wp:extent cx="883920" cy="88392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3920" cy="883920"/>
                  </a:xfrm>
                  <a:prstGeom prst="rect">
                    <a:avLst/>
                  </a:prstGeom>
                  <a:ln/>
                </pic:spPr>
              </pic:pic>
            </a:graphicData>
          </a:graphic>
        </wp:anchor>
      </w:drawing>
    </w:r>
    <w:r w:rsidRPr="002D7A6D">
      <w:rPr>
        <w:rFonts w:ascii="Cambria" w:eastAsia="Cambria" w:hAnsi="Cambria" w:cs="Cambria"/>
        <w:b/>
        <w:color w:val="000000"/>
        <w:sz w:val="22"/>
        <w:szCs w:val="22"/>
        <w:lang w:val="ru-RU"/>
      </w:rPr>
      <w:t>ЗАПОРІЗЬКИЙ НАЦІОНАЛЬНИЙ УНІВЕРСИТЕТ</w:t>
    </w:r>
  </w:p>
  <w:p w14:paraId="65E2993E" w14:textId="77777777" w:rsidR="00376168" w:rsidRPr="002D7A6D" w:rsidRDefault="00376168" w:rsidP="00271996">
    <w:pPr>
      <w:pBdr>
        <w:top w:val="nil"/>
        <w:left w:val="nil"/>
        <w:bottom w:val="nil"/>
        <w:right w:val="nil"/>
        <w:between w:val="nil"/>
      </w:pBdr>
      <w:tabs>
        <w:tab w:val="center" w:pos="4680"/>
        <w:tab w:val="right" w:pos="9360"/>
      </w:tabs>
      <w:jc w:val="center"/>
      <w:rPr>
        <w:rFonts w:ascii="Cambria" w:eastAsia="Cambria" w:hAnsi="Cambria" w:cs="Cambria"/>
        <w:b/>
        <w:color w:val="000000"/>
        <w:sz w:val="22"/>
        <w:szCs w:val="22"/>
        <w:lang w:val="ru-RU"/>
      </w:rPr>
    </w:pPr>
    <w:r w:rsidRPr="002D7A6D">
      <w:rPr>
        <w:rFonts w:ascii="Cambria" w:eastAsia="Cambria" w:hAnsi="Cambria" w:cs="Cambria"/>
        <w:b/>
        <w:color w:val="000000"/>
        <w:sz w:val="22"/>
        <w:szCs w:val="22"/>
        <w:lang w:val="ru-RU"/>
      </w:rPr>
      <w:t>ІНЖЕНЕРНИЙ НАВЧАЛЬНО-НАУКОВИЙ ІНСТИТУТ ІМ.Ю.М. ПОТЕБНІ</w:t>
    </w:r>
  </w:p>
  <w:p w14:paraId="17F602E5" w14:textId="7E09CCB1" w:rsidR="00376168" w:rsidRPr="00271996" w:rsidRDefault="00376168" w:rsidP="00271996">
    <w:pPr>
      <w:pBdr>
        <w:top w:val="nil"/>
        <w:left w:val="nil"/>
        <w:bottom w:val="nil"/>
        <w:right w:val="nil"/>
        <w:between w:val="nil"/>
      </w:pBdr>
      <w:tabs>
        <w:tab w:val="center" w:pos="4680"/>
        <w:tab w:val="right" w:pos="9360"/>
      </w:tabs>
      <w:jc w:val="center"/>
      <w:rPr>
        <w:color w:val="000000"/>
      </w:rPr>
    </w:pPr>
    <w:r>
      <w:rPr>
        <w:rFonts w:ascii="Cambria" w:eastAsia="Cambria" w:hAnsi="Cambria" w:cs="Cambria"/>
        <w:b/>
        <w:color w:val="000000"/>
        <w:sz w:val="22"/>
        <w:szCs w:val="22"/>
      </w:rPr>
      <w:t xml:space="preserve">Силабус </w:t>
    </w:r>
    <w:r w:rsidRPr="00C051E8">
      <w:rPr>
        <w:rFonts w:ascii="Cambria" w:eastAsia="Cambria" w:hAnsi="Cambria" w:cs="Cambria"/>
        <w:b/>
        <w:color w:val="000000"/>
        <w:sz w:val="22"/>
        <w:szCs w:val="22"/>
      </w:rPr>
      <w:t>навчальної дисципліни</w:t>
    </w:r>
    <w:r>
      <w:rPr>
        <w:rFonts w:ascii="Cambria" w:eastAsia="Cambria" w:hAnsi="Cambria" w:cs="Cambria"/>
        <w:b/>
        <w:color w:val="000000"/>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lvlText w:val=""/>
      <w:lvlJc w:val="left"/>
      <w:pPr>
        <w:tabs>
          <w:tab w:val="num" w:pos="4262"/>
        </w:tabs>
        <w:ind w:left="4262" w:hanging="720"/>
      </w:pPr>
    </w:lvl>
    <w:lvl w:ilvl="3">
      <w:start w:val="1"/>
      <w:numFmt w:val="none"/>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1" w15:restartNumberingAfterBreak="0">
    <w:nsid w:val="02703E6E"/>
    <w:multiLevelType w:val="hybridMultilevel"/>
    <w:tmpl w:val="61E2B00C"/>
    <w:lvl w:ilvl="0" w:tplc="502CFF6E">
      <w:start w:val="1"/>
      <w:numFmt w:val="lowerLetter"/>
      <w:lvlText w:val="%1)"/>
      <w:lvlJc w:val="left"/>
      <w:pPr>
        <w:ind w:left="926" w:hanging="360"/>
      </w:pPr>
      <w:rPr>
        <w:b/>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2" w15:restartNumberingAfterBreak="0">
    <w:nsid w:val="03394453"/>
    <w:multiLevelType w:val="hybridMultilevel"/>
    <w:tmpl w:val="DCA43194"/>
    <w:lvl w:ilvl="0" w:tplc="8A402AC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D7B4B"/>
    <w:multiLevelType w:val="hybridMultilevel"/>
    <w:tmpl w:val="8B22F762"/>
    <w:lvl w:ilvl="0" w:tplc="502CFF6E">
      <w:start w:val="1"/>
      <w:numFmt w:val="lowerLetter"/>
      <w:lvlText w:val="%1)"/>
      <w:lvlJc w:val="left"/>
      <w:pPr>
        <w:ind w:left="926" w:hanging="360"/>
      </w:pPr>
      <w:rPr>
        <w:b/>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4" w15:restartNumberingAfterBreak="0">
    <w:nsid w:val="06935BE1"/>
    <w:multiLevelType w:val="multilevel"/>
    <w:tmpl w:val="6F14BEDA"/>
    <w:lvl w:ilvl="0">
      <w:start w:val="1"/>
      <w:numFmt w:val="decimal"/>
      <w:lvlText w:val="%1."/>
      <w:lvlJc w:val="left"/>
      <w:pPr>
        <w:tabs>
          <w:tab w:val="num" w:pos="420"/>
        </w:tabs>
        <w:ind w:left="420" w:hanging="420"/>
      </w:pPr>
      <w:rPr>
        <w:rFonts w:hint="default"/>
      </w:rPr>
    </w:lvl>
    <w:lvl w:ilvl="1">
      <w:start w:val="1"/>
      <w:numFmt w:val="decimal"/>
      <w:lvlText w:val="14.%2."/>
      <w:lvlJc w:val="left"/>
      <w:pPr>
        <w:tabs>
          <w:tab w:val="num" w:pos="672"/>
        </w:tabs>
        <w:ind w:left="672" w:hanging="420"/>
      </w:pPr>
      <w:rPr>
        <w:rFonts w:hint="default"/>
        <w:sz w:val="28"/>
        <w:szCs w:val="28"/>
      </w:rPr>
    </w:lvl>
    <w:lvl w:ilvl="2">
      <w:start w:val="1"/>
      <w:numFmt w:val="decimal"/>
      <w:lvlText w:val="%1.%2.%3."/>
      <w:lvlJc w:val="left"/>
      <w:pPr>
        <w:tabs>
          <w:tab w:val="num" w:pos="1224"/>
        </w:tabs>
        <w:ind w:left="1224" w:hanging="720"/>
      </w:pPr>
      <w:rPr>
        <w:rFonts w:hint="default"/>
      </w:rPr>
    </w:lvl>
    <w:lvl w:ilvl="3">
      <w:start w:val="1"/>
      <w:numFmt w:val="decimal"/>
      <w:lvlText w:val="%1.%2.%3.%4."/>
      <w:lvlJc w:val="left"/>
      <w:pPr>
        <w:tabs>
          <w:tab w:val="num" w:pos="1476"/>
        </w:tabs>
        <w:ind w:left="1476" w:hanging="720"/>
      </w:pPr>
      <w:rPr>
        <w:rFonts w:hint="default"/>
      </w:rPr>
    </w:lvl>
    <w:lvl w:ilvl="4">
      <w:start w:val="1"/>
      <w:numFmt w:val="decimal"/>
      <w:lvlText w:val="%1.%2.%3.%4.%5."/>
      <w:lvlJc w:val="left"/>
      <w:pPr>
        <w:tabs>
          <w:tab w:val="num" w:pos="2088"/>
        </w:tabs>
        <w:ind w:left="2088" w:hanging="1080"/>
      </w:pPr>
      <w:rPr>
        <w:rFonts w:hint="default"/>
      </w:rPr>
    </w:lvl>
    <w:lvl w:ilvl="5">
      <w:start w:val="1"/>
      <w:numFmt w:val="decimal"/>
      <w:lvlText w:val="%1.%2.%3.%4.%5.%6."/>
      <w:lvlJc w:val="left"/>
      <w:pPr>
        <w:tabs>
          <w:tab w:val="num" w:pos="2340"/>
        </w:tabs>
        <w:ind w:left="2340" w:hanging="1080"/>
      </w:pPr>
      <w:rPr>
        <w:rFonts w:hint="default"/>
      </w:rPr>
    </w:lvl>
    <w:lvl w:ilvl="6">
      <w:start w:val="1"/>
      <w:numFmt w:val="decimal"/>
      <w:lvlText w:val="%1.%2.%3.%4.%5.%6.%7."/>
      <w:lvlJc w:val="left"/>
      <w:pPr>
        <w:tabs>
          <w:tab w:val="num" w:pos="2952"/>
        </w:tabs>
        <w:ind w:left="2952" w:hanging="1440"/>
      </w:pPr>
      <w:rPr>
        <w:rFonts w:hint="default"/>
      </w:rPr>
    </w:lvl>
    <w:lvl w:ilvl="7">
      <w:start w:val="1"/>
      <w:numFmt w:val="decimal"/>
      <w:lvlText w:val="%1.%2.%3.%4.%5.%6.%7.%8."/>
      <w:lvlJc w:val="left"/>
      <w:pPr>
        <w:tabs>
          <w:tab w:val="num" w:pos="3204"/>
        </w:tabs>
        <w:ind w:left="3204" w:hanging="1440"/>
      </w:pPr>
      <w:rPr>
        <w:rFonts w:hint="default"/>
      </w:rPr>
    </w:lvl>
    <w:lvl w:ilvl="8">
      <w:start w:val="1"/>
      <w:numFmt w:val="decimal"/>
      <w:lvlText w:val="%1.%2.%3.%4.%5.%6.%7.%8.%9."/>
      <w:lvlJc w:val="left"/>
      <w:pPr>
        <w:tabs>
          <w:tab w:val="num" w:pos="3816"/>
        </w:tabs>
        <w:ind w:left="3816" w:hanging="1800"/>
      </w:pPr>
      <w:rPr>
        <w:rFonts w:hint="default"/>
      </w:rPr>
    </w:lvl>
  </w:abstractNum>
  <w:abstractNum w:abstractNumId="5" w15:restartNumberingAfterBreak="0">
    <w:nsid w:val="0E01002F"/>
    <w:multiLevelType w:val="hybridMultilevel"/>
    <w:tmpl w:val="80FEFD16"/>
    <w:lvl w:ilvl="0" w:tplc="36943982">
      <w:start w:val="1"/>
      <w:numFmt w:val="bullet"/>
      <w:lvlText w:val=""/>
      <w:lvlJc w:val="left"/>
      <w:pPr>
        <w:ind w:left="1429" w:hanging="360"/>
      </w:pPr>
      <w:rPr>
        <w:rFonts w:ascii="Symbol" w:hAnsi="Symbol"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132B8D"/>
    <w:multiLevelType w:val="hybridMultilevel"/>
    <w:tmpl w:val="202C9CDC"/>
    <w:lvl w:ilvl="0" w:tplc="14486C04">
      <w:start w:val="1"/>
      <w:numFmt w:val="decimal"/>
      <w:lvlText w:val="%1."/>
      <w:lvlJc w:val="left"/>
      <w:pPr>
        <w:ind w:left="360" w:hanging="360"/>
      </w:pPr>
      <w:rPr>
        <w:rFonts w:hint="default"/>
        <w:b/>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22D70EE"/>
    <w:multiLevelType w:val="hybridMultilevel"/>
    <w:tmpl w:val="70BA095C"/>
    <w:lvl w:ilvl="0" w:tplc="04190009">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8" w15:restartNumberingAfterBreak="0">
    <w:nsid w:val="159E0E2D"/>
    <w:multiLevelType w:val="hybridMultilevel"/>
    <w:tmpl w:val="2EDAEDE6"/>
    <w:lvl w:ilvl="0" w:tplc="756407EA">
      <w:start w:val="1"/>
      <w:numFmt w:val="bullet"/>
      <w:lvlText w:val=""/>
      <w:lvlJc w:val="left"/>
      <w:pPr>
        <w:ind w:left="1015" w:hanging="360"/>
      </w:pPr>
      <w:rPr>
        <w:rFonts w:ascii="Symbol" w:hAnsi="Symbol" w:hint="default"/>
      </w:rPr>
    </w:lvl>
    <w:lvl w:ilvl="1" w:tplc="04190003" w:tentative="1">
      <w:start w:val="1"/>
      <w:numFmt w:val="bullet"/>
      <w:lvlText w:val="o"/>
      <w:lvlJc w:val="left"/>
      <w:pPr>
        <w:ind w:left="1735" w:hanging="360"/>
      </w:pPr>
      <w:rPr>
        <w:rFonts w:ascii="Courier New" w:hAnsi="Courier New" w:cs="Courier New" w:hint="default"/>
      </w:rPr>
    </w:lvl>
    <w:lvl w:ilvl="2" w:tplc="04190005" w:tentative="1">
      <w:start w:val="1"/>
      <w:numFmt w:val="bullet"/>
      <w:lvlText w:val=""/>
      <w:lvlJc w:val="left"/>
      <w:pPr>
        <w:ind w:left="2455" w:hanging="360"/>
      </w:pPr>
      <w:rPr>
        <w:rFonts w:ascii="Wingdings" w:hAnsi="Wingdings" w:hint="default"/>
      </w:rPr>
    </w:lvl>
    <w:lvl w:ilvl="3" w:tplc="04190001" w:tentative="1">
      <w:start w:val="1"/>
      <w:numFmt w:val="bullet"/>
      <w:lvlText w:val=""/>
      <w:lvlJc w:val="left"/>
      <w:pPr>
        <w:ind w:left="3175" w:hanging="360"/>
      </w:pPr>
      <w:rPr>
        <w:rFonts w:ascii="Symbol" w:hAnsi="Symbol" w:hint="default"/>
      </w:rPr>
    </w:lvl>
    <w:lvl w:ilvl="4" w:tplc="04190003" w:tentative="1">
      <w:start w:val="1"/>
      <w:numFmt w:val="bullet"/>
      <w:lvlText w:val="o"/>
      <w:lvlJc w:val="left"/>
      <w:pPr>
        <w:ind w:left="3895" w:hanging="360"/>
      </w:pPr>
      <w:rPr>
        <w:rFonts w:ascii="Courier New" w:hAnsi="Courier New" w:cs="Courier New" w:hint="default"/>
      </w:rPr>
    </w:lvl>
    <w:lvl w:ilvl="5" w:tplc="04190005" w:tentative="1">
      <w:start w:val="1"/>
      <w:numFmt w:val="bullet"/>
      <w:lvlText w:val=""/>
      <w:lvlJc w:val="left"/>
      <w:pPr>
        <w:ind w:left="4615" w:hanging="360"/>
      </w:pPr>
      <w:rPr>
        <w:rFonts w:ascii="Wingdings" w:hAnsi="Wingdings" w:hint="default"/>
      </w:rPr>
    </w:lvl>
    <w:lvl w:ilvl="6" w:tplc="04190001" w:tentative="1">
      <w:start w:val="1"/>
      <w:numFmt w:val="bullet"/>
      <w:lvlText w:val=""/>
      <w:lvlJc w:val="left"/>
      <w:pPr>
        <w:ind w:left="5335" w:hanging="360"/>
      </w:pPr>
      <w:rPr>
        <w:rFonts w:ascii="Symbol" w:hAnsi="Symbol" w:hint="default"/>
      </w:rPr>
    </w:lvl>
    <w:lvl w:ilvl="7" w:tplc="04190003" w:tentative="1">
      <w:start w:val="1"/>
      <w:numFmt w:val="bullet"/>
      <w:lvlText w:val="o"/>
      <w:lvlJc w:val="left"/>
      <w:pPr>
        <w:ind w:left="6055" w:hanging="360"/>
      </w:pPr>
      <w:rPr>
        <w:rFonts w:ascii="Courier New" w:hAnsi="Courier New" w:cs="Courier New" w:hint="default"/>
      </w:rPr>
    </w:lvl>
    <w:lvl w:ilvl="8" w:tplc="04190005" w:tentative="1">
      <w:start w:val="1"/>
      <w:numFmt w:val="bullet"/>
      <w:lvlText w:val=""/>
      <w:lvlJc w:val="left"/>
      <w:pPr>
        <w:ind w:left="6775" w:hanging="360"/>
      </w:pPr>
      <w:rPr>
        <w:rFonts w:ascii="Wingdings" w:hAnsi="Wingdings" w:hint="default"/>
      </w:rPr>
    </w:lvl>
  </w:abstractNum>
  <w:abstractNum w:abstractNumId="9" w15:restartNumberingAfterBreak="0">
    <w:nsid w:val="1E22355C"/>
    <w:multiLevelType w:val="hybridMultilevel"/>
    <w:tmpl w:val="0E5AEB6E"/>
    <w:lvl w:ilvl="0" w:tplc="7A2AFC7E">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BF229F"/>
    <w:multiLevelType w:val="hybridMultilevel"/>
    <w:tmpl w:val="DC0AE9CC"/>
    <w:lvl w:ilvl="0" w:tplc="39143B82">
      <w:start w:val="1"/>
      <w:numFmt w:val="decimal"/>
      <w:lvlText w:val="%1."/>
      <w:lvlJc w:val="left"/>
      <w:pPr>
        <w:ind w:left="1288" w:hanging="360"/>
      </w:pPr>
      <w:rPr>
        <w:b/>
        <w:bCs/>
        <w:i w:val="0"/>
        <w:iCs/>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15:restartNumberingAfterBreak="0">
    <w:nsid w:val="212962A8"/>
    <w:multiLevelType w:val="hybridMultilevel"/>
    <w:tmpl w:val="1DB285D8"/>
    <w:lvl w:ilvl="0" w:tplc="502CFF6E">
      <w:start w:val="1"/>
      <w:numFmt w:val="lowerLetter"/>
      <w:lvlText w:val="%1)"/>
      <w:lvlJc w:val="left"/>
      <w:pPr>
        <w:ind w:left="926" w:hanging="360"/>
      </w:pPr>
      <w:rPr>
        <w:b/>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12" w15:restartNumberingAfterBreak="0">
    <w:nsid w:val="228909F2"/>
    <w:multiLevelType w:val="hybridMultilevel"/>
    <w:tmpl w:val="614ABF88"/>
    <w:lvl w:ilvl="0" w:tplc="502CFF6E">
      <w:start w:val="1"/>
      <w:numFmt w:val="lowerLetter"/>
      <w:lvlText w:val="%1)"/>
      <w:lvlJc w:val="left"/>
      <w:pPr>
        <w:ind w:left="926" w:hanging="360"/>
      </w:pPr>
      <w:rPr>
        <w:b/>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13" w15:restartNumberingAfterBreak="0">
    <w:nsid w:val="24337972"/>
    <w:multiLevelType w:val="hybridMultilevel"/>
    <w:tmpl w:val="CF7C3E0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8714A8"/>
    <w:multiLevelType w:val="hybridMultilevel"/>
    <w:tmpl w:val="4D96D034"/>
    <w:lvl w:ilvl="0" w:tplc="0E1CC592">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637F56"/>
    <w:multiLevelType w:val="hybridMultilevel"/>
    <w:tmpl w:val="D0086D12"/>
    <w:lvl w:ilvl="0" w:tplc="39143B82">
      <w:start w:val="1"/>
      <w:numFmt w:val="decimal"/>
      <w:lvlText w:val="%1."/>
      <w:lvlJc w:val="left"/>
      <w:pPr>
        <w:ind w:left="1288" w:hanging="360"/>
      </w:pPr>
      <w:rPr>
        <w:b/>
        <w:bCs/>
        <w:i w:val="0"/>
        <w:iCs/>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15:restartNumberingAfterBreak="0">
    <w:nsid w:val="2D8F7A75"/>
    <w:multiLevelType w:val="hybridMultilevel"/>
    <w:tmpl w:val="6B7048C0"/>
    <w:lvl w:ilvl="0" w:tplc="502CFF6E">
      <w:start w:val="1"/>
      <w:numFmt w:val="lowerLetter"/>
      <w:lvlText w:val="%1)"/>
      <w:lvlJc w:val="left"/>
      <w:pPr>
        <w:ind w:left="926" w:hanging="360"/>
      </w:pPr>
      <w:rPr>
        <w:b/>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17" w15:restartNumberingAfterBreak="0">
    <w:nsid w:val="3405543D"/>
    <w:multiLevelType w:val="hybridMultilevel"/>
    <w:tmpl w:val="02DCE96A"/>
    <w:lvl w:ilvl="0" w:tplc="E2628DB6">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FD7ADB"/>
    <w:multiLevelType w:val="hybridMultilevel"/>
    <w:tmpl w:val="FCCA8060"/>
    <w:lvl w:ilvl="0" w:tplc="502CFF6E">
      <w:start w:val="1"/>
      <w:numFmt w:val="lowerLetter"/>
      <w:lvlText w:val="%1)"/>
      <w:lvlJc w:val="left"/>
      <w:pPr>
        <w:ind w:left="926" w:hanging="360"/>
      </w:pPr>
      <w:rPr>
        <w:b/>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19" w15:restartNumberingAfterBreak="0">
    <w:nsid w:val="3D687454"/>
    <w:multiLevelType w:val="hybridMultilevel"/>
    <w:tmpl w:val="465CC54A"/>
    <w:lvl w:ilvl="0" w:tplc="3416A6E0">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5867C0"/>
    <w:multiLevelType w:val="hybridMultilevel"/>
    <w:tmpl w:val="B4A6CE86"/>
    <w:lvl w:ilvl="0" w:tplc="638EBD1C">
      <w:start w:val="1"/>
      <w:numFmt w:val="decimal"/>
      <w:lvlText w:val="%1."/>
      <w:lvlJc w:val="left"/>
      <w:pPr>
        <w:ind w:left="502"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6327DA"/>
    <w:multiLevelType w:val="hybridMultilevel"/>
    <w:tmpl w:val="2376AFC0"/>
    <w:lvl w:ilvl="0" w:tplc="36943982">
      <w:start w:val="1"/>
      <w:numFmt w:val="bullet"/>
      <w:lvlText w:val=""/>
      <w:lvlJc w:val="left"/>
      <w:pPr>
        <w:ind w:left="1287" w:hanging="360"/>
      </w:pPr>
      <w:rPr>
        <w:rFonts w:ascii="Symbol" w:hAnsi="Symbol" w:hint="default"/>
        <w:b/>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F1C65D6"/>
    <w:multiLevelType w:val="hybridMultilevel"/>
    <w:tmpl w:val="2C62F7EC"/>
    <w:lvl w:ilvl="0" w:tplc="1E8E8AE0">
      <w:start w:val="1"/>
      <w:numFmt w:val="bullet"/>
      <w:pStyle w:val="1"/>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pStyle w:val="7"/>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512820"/>
    <w:multiLevelType w:val="hybridMultilevel"/>
    <w:tmpl w:val="EA74FF42"/>
    <w:lvl w:ilvl="0" w:tplc="502CFF6E">
      <w:start w:val="1"/>
      <w:numFmt w:val="lowerLetter"/>
      <w:lvlText w:val="%1)"/>
      <w:lvlJc w:val="left"/>
      <w:pPr>
        <w:ind w:left="823" w:hanging="360"/>
      </w:pPr>
      <w:rPr>
        <w:b/>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24" w15:restartNumberingAfterBreak="0">
    <w:nsid w:val="41C908BE"/>
    <w:multiLevelType w:val="hybridMultilevel"/>
    <w:tmpl w:val="C9206978"/>
    <w:lvl w:ilvl="0" w:tplc="5FF4A9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A57C25"/>
    <w:multiLevelType w:val="hybridMultilevel"/>
    <w:tmpl w:val="FBC8D112"/>
    <w:lvl w:ilvl="0" w:tplc="4C26E448">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F63F93"/>
    <w:multiLevelType w:val="hybridMultilevel"/>
    <w:tmpl w:val="16F88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BF2726"/>
    <w:multiLevelType w:val="hybridMultilevel"/>
    <w:tmpl w:val="AFCEF188"/>
    <w:lvl w:ilvl="0" w:tplc="A4609EEE">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8464041"/>
    <w:multiLevelType w:val="hybridMultilevel"/>
    <w:tmpl w:val="A16C39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5B7ED8"/>
    <w:multiLevelType w:val="hybridMultilevel"/>
    <w:tmpl w:val="04E66CC6"/>
    <w:lvl w:ilvl="0" w:tplc="502CFF6E">
      <w:start w:val="1"/>
      <w:numFmt w:val="lowerLetter"/>
      <w:lvlText w:val="%1)"/>
      <w:lvlJc w:val="left"/>
      <w:pPr>
        <w:ind w:left="926" w:hanging="360"/>
      </w:pPr>
      <w:rPr>
        <w:b/>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30" w15:restartNumberingAfterBreak="0">
    <w:nsid w:val="62663834"/>
    <w:multiLevelType w:val="hybridMultilevel"/>
    <w:tmpl w:val="F000DD28"/>
    <w:lvl w:ilvl="0" w:tplc="99E0B428">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1" w15:restartNumberingAfterBreak="0">
    <w:nsid w:val="6E115356"/>
    <w:multiLevelType w:val="hybridMultilevel"/>
    <w:tmpl w:val="AEEE6C62"/>
    <w:lvl w:ilvl="0" w:tplc="502CFF6E">
      <w:start w:val="1"/>
      <w:numFmt w:val="lowerLetter"/>
      <w:lvlText w:val="%1)"/>
      <w:lvlJc w:val="left"/>
      <w:pPr>
        <w:ind w:left="926" w:hanging="360"/>
      </w:pPr>
      <w:rPr>
        <w:b/>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32" w15:restartNumberingAfterBreak="0">
    <w:nsid w:val="71F62F15"/>
    <w:multiLevelType w:val="hybridMultilevel"/>
    <w:tmpl w:val="8B9C5F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45E0C70"/>
    <w:multiLevelType w:val="hybridMultilevel"/>
    <w:tmpl w:val="A02C2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5133E61"/>
    <w:multiLevelType w:val="hybridMultilevel"/>
    <w:tmpl w:val="CB48348C"/>
    <w:lvl w:ilvl="0" w:tplc="39143B82">
      <w:start w:val="1"/>
      <w:numFmt w:val="decimal"/>
      <w:lvlText w:val="%1."/>
      <w:lvlJc w:val="left"/>
      <w:pPr>
        <w:ind w:left="1004" w:hanging="360"/>
      </w:pPr>
      <w:rPr>
        <w:b/>
        <w:bCs/>
        <w:i w:val="0"/>
        <w:iCs/>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5" w15:restartNumberingAfterBreak="0">
    <w:nsid w:val="796209C2"/>
    <w:multiLevelType w:val="hybridMultilevel"/>
    <w:tmpl w:val="C2BE914C"/>
    <w:lvl w:ilvl="0" w:tplc="7CCC0236">
      <w:start w:val="1"/>
      <w:numFmt w:val="decimal"/>
      <w:lvlText w:val="%1."/>
      <w:lvlJc w:val="left"/>
      <w:pPr>
        <w:tabs>
          <w:tab w:val="num" w:pos="928"/>
        </w:tabs>
        <w:ind w:left="928" w:hanging="360"/>
      </w:pPr>
      <w:rPr>
        <w:b/>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36" w15:restartNumberingAfterBreak="0">
    <w:nsid w:val="7E8633D1"/>
    <w:multiLevelType w:val="hybridMultilevel"/>
    <w:tmpl w:val="1C2884A0"/>
    <w:lvl w:ilvl="0" w:tplc="502CFF6E">
      <w:start w:val="1"/>
      <w:numFmt w:val="lowerLetter"/>
      <w:lvlText w:val="%1)"/>
      <w:lvlJc w:val="left"/>
      <w:pPr>
        <w:ind w:left="926" w:hanging="360"/>
      </w:pPr>
      <w:rPr>
        <w:b/>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37" w15:restartNumberingAfterBreak="0">
    <w:nsid w:val="7FD02A9C"/>
    <w:multiLevelType w:val="hybridMultilevel"/>
    <w:tmpl w:val="656AEC74"/>
    <w:lvl w:ilvl="0" w:tplc="E2628DB6">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8"/>
  </w:num>
  <w:num w:numId="3">
    <w:abstractNumId w:val="33"/>
  </w:num>
  <w:num w:numId="4">
    <w:abstractNumId w:val="0"/>
  </w:num>
  <w:num w:numId="5">
    <w:abstractNumId w:val="30"/>
  </w:num>
  <w:num w:numId="6">
    <w:abstractNumId w:val="35"/>
  </w:num>
  <w:num w:numId="7">
    <w:abstractNumId w:val="20"/>
  </w:num>
  <w:num w:numId="8">
    <w:abstractNumId w:val="23"/>
  </w:num>
  <w:num w:numId="9">
    <w:abstractNumId w:val="29"/>
  </w:num>
  <w:num w:numId="10">
    <w:abstractNumId w:val="18"/>
  </w:num>
  <w:num w:numId="11">
    <w:abstractNumId w:val="1"/>
  </w:num>
  <w:num w:numId="12">
    <w:abstractNumId w:val="11"/>
  </w:num>
  <w:num w:numId="13">
    <w:abstractNumId w:val="12"/>
  </w:num>
  <w:num w:numId="14">
    <w:abstractNumId w:val="3"/>
  </w:num>
  <w:num w:numId="15">
    <w:abstractNumId w:val="36"/>
  </w:num>
  <w:num w:numId="16">
    <w:abstractNumId w:val="31"/>
  </w:num>
  <w:num w:numId="17">
    <w:abstractNumId w:val="16"/>
  </w:num>
  <w:num w:numId="18">
    <w:abstractNumId w:val="27"/>
  </w:num>
  <w:num w:numId="19">
    <w:abstractNumId w:val="13"/>
  </w:num>
  <w:num w:numId="20">
    <w:abstractNumId w:val="26"/>
  </w:num>
  <w:num w:numId="21">
    <w:abstractNumId w:val="4"/>
  </w:num>
  <w:num w:numId="22">
    <w:abstractNumId w:val="2"/>
  </w:num>
  <w:num w:numId="23">
    <w:abstractNumId w:val="5"/>
  </w:num>
  <w:num w:numId="24">
    <w:abstractNumId w:val="34"/>
  </w:num>
  <w:num w:numId="25">
    <w:abstractNumId w:val="15"/>
  </w:num>
  <w:num w:numId="26">
    <w:abstractNumId w:val="10"/>
  </w:num>
  <w:num w:numId="27">
    <w:abstractNumId w:val="21"/>
  </w:num>
  <w:num w:numId="28">
    <w:abstractNumId w:val="19"/>
  </w:num>
  <w:num w:numId="29">
    <w:abstractNumId w:val="37"/>
  </w:num>
  <w:num w:numId="30">
    <w:abstractNumId w:val="17"/>
  </w:num>
  <w:num w:numId="31">
    <w:abstractNumId w:val="32"/>
  </w:num>
  <w:num w:numId="32">
    <w:abstractNumId w:val="7"/>
  </w:num>
  <w:num w:numId="33">
    <w:abstractNumId w:val="6"/>
  </w:num>
  <w:num w:numId="34">
    <w:abstractNumId w:val="24"/>
  </w:num>
  <w:num w:numId="35">
    <w:abstractNumId w:val="9"/>
  </w:num>
  <w:num w:numId="36">
    <w:abstractNumId w:val="14"/>
  </w:num>
  <w:num w:numId="37">
    <w:abstractNumId w:val="25"/>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D24"/>
    <w:rsid w:val="0002207A"/>
    <w:rsid w:val="0003303A"/>
    <w:rsid w:val="000360A5"/>
    <w:rsid w:val="00071F4F"/>
    <w:rsid w:val="00093782"/>
    <w:rsid w:val="000E1305"/>
    <w:rsid w:val="000E5E48"/>
    <w:rsid w:val="000E753F"/>
    <w:rsid w:val="00111BBB"/>
    <w:rsid w:val="00131343"/>
    <w:rsid w:val="00156F49"/>
    <w:rsid w:val="00166A0E"/>
    <w:rsid w:val="00173A67"/>
    <w:rsid w:val="00177716"/>
    <w:rsid w:val="001F3AE9"/>
    <w:rsid w:val="00235EB6"/>
    <w:rsid w:val="00244DAE"/>
    <w:rsid w:val="0027118E"/>
    <w:rsid w:val="00271996"/>
    <w:rsid w:val="00282A31"/>
    <w:rsid w:val="00283198"/>
    <w:rsid w:val="002905D8"/>
    <w:rsid w:val="002A21A5"/>
    <w:rsid w:val="002C5620"/>
    <w:rsid w:val="0030619E"/>
    <w:rsid w:val="00315048"/>
    <w:rsid w:val="003273F5"/>
    <w:rsid w:val="00336418"/>
    <w:rsid w:val="003644B5"/>
    <w:rsid w:val="00376168"/>
    <w:rsid w:val="0039593F"/>
    <w:rsid w:val="003C14E7"/>
    <w:rsid w:val="003F3F56"/>
    <w:rsid w:val="003F7E69"/>
    <w:rsid w:val="004322B5"/>
    <w:rsid w:val="0043568B"/>
    <w:rsid w:val="004507D0"/>
    <w:rsid w:val="004608FC"/>
    <w:rsid w:val="004821D9"/>
    <w:rsid w:val="00490F76"/>
    <w:rsid w:val="004976E8"/>
    <w:rsid w:val="004F2B53"/>
    <w:rsid w:val="004F4CAF"/>
    <w:rsid w:val="00504D24"/>
    <w:rsid w:val="00555B7D"/>
    <w:rsid w:val="0058529D"/>
    <w:rsid w:val="0059267C"/>
    <w:rsid w:val="00595035"/>
    <w:rsid w:val="005A57B9"/>
    <w:rsid w:val="005C4206"/>
    <w:rsid w:val="005D5304"/>
    <w:rsid w:val="005D5E49"/>
    <w:rsid w:val="005E7BC9"/>
    <w:rsid w:val="005F69DD"/>
    <w:rsid w:val="006059CE"/>
    <w:rsid w:val="006234AB"/>
    <w:rsid w:val="00631D85"/>
    <w:rsid w:val="006438AB"/>
    <w:rsid w:val="006B0E53"/>
    <w:rsid w:val="006B44D8"/>
    <w:rsid w:val="006B6B28"/>
    <w:rsid w:val="00735EBA"/>
    <w:rsid w:val="00771F3E"/>
    <w:rsid w:val="007801F3"/>
    <w:rsid w:val="007A054D"/>
    <w:rsid w:val="007A12A6"/>
    <w:rsid w:val="007D5373"/>
    <w:rsid w:val="007F012D"/>
    <w:rsid w:val="00806AD1"/>
    <w:rsid w:val="008260B7"/>
    <w:rsid w:val="00874F84"/>
    <w:rsid w:val="008A265C"/>
    <w:rsid w:val="008B3ED8"/>
    <w:rsid w:val="008D315E"/>
    <w:rsid w:val="008E1BEF"/>
    <w:rsid w:val="00907CE0"/>
    <w:rsid w:val="00927BF9"/>
    <w:rsid w:val="00942CCC"/>
    <w:rsid w:val="009962B3"/>
    <w:rsid w:val="009A3F49"/>
    <w:rsid w:val="009A40C2"/>
    <w:rsid w:val="009B079D"/>
    <w:rsid w:val="009C34DD"/>
    <w:rsid w:val="00A00697"/>
    <w:rsid w:val="00A56CEA"/>
    <w:rsid w:val="00A931EE"/>
    <w:rsid w:val="00AB4517"/>
    <w:rsid w:val="00AC2BAE"/>
    <w:rsid w:val="00AD66FA"/>
    <w:rsid w:val="00B03A40"/>
    <w:rsid w:val="00B067B8"/>
    <w:rsid w:val="00B56C83"/>
    <w:rsid w:val="00B75021"/>
    <w:rsid w:val="00BF1E53"/>
    <w:rsid w:val="00C03F49"/>
    <w:rsid w:val="00C72527"/>
    <w:rsid w:val="00C83E0F"/>
    <w:rsid w:val="00CC0CEE"/>
    <w:rsid w:val="00CF345A"/>
    <w:rsid w:val="00D05E74"/>
    <w:rsid w:val="00D11C9F"/>
    <w:rsid w:val="00D12666"/>
    <w:rsid w:val="00D2403D"/>
    <w:rsid w:val="00D368C8"/>
    <w:rsid w:val="00D43DC8"/>
    <w:rsid w:val="00D55E82"/>
    <w:rsid w:val="00D628CB"/>
    <w:rsid w:val="00D94079"/>
    <w:rsid w:val="00DA03C2"/>
    <w:rsid w:val="00DB0394"/>
    <w:rsid w:val="00DC6BC3"/>
    <w:rsid w:val="00DE7E65"/>
    <w:rsid w:val="00DF4890"/>
    <w:rsid w:val="00E43CE6"/>
    <w:rsid w:val="00E71179"/>
    <w:rsid w:val="00E76751"/>
    <w:rsid w:val="00E8192A"/>
    <w:rsid w:val="00EB5584"/>
    <w:rsid w:val="00F17334"/>
    <w:rsid w:val="00F24EE6"/>
    <w:rsid w:val="00F27F97"/>
    <w:rsid w:val="00F52A82"/>
    <w:rsid w:val="00F76F6A"/>
    <w:rsid w:val="00F845D5"/>
    <w:rsid w:val="00FD4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918C1"/>
  <w15:docId w15:val="{8D24A233-1A9A-4E43-BDD6-29917E08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6C83"/>
    <w:pPr>
      <w:widowControl w:val="0"/>
      <w:suppressAutoHyphens/>
      <w:spacing w:after="0" w:line="240" w:lineRule="auto"/>
    </w:pPr>
    <w:rPr>
      <w:rFonts w:ascii="Liberation Serif" w:eastAsia="Droid Sans Fallback" w:hAnsi="Liberation Serif" w:cs="FreeSans"/>
      <w:kern w:val="2"/>
      <w:sz w:val="24"/>
      <w:szCs w:val="24"/>
      <w:lang w:val="uk-UA" w:eastAsia="zh-CN" w:bidi="hi-IN"/>
    </w:rPr>
  </w:style>
  <w:style w:type="paragraph" w:styleId="1">
    <w:name w:val="heading 1"/>
    <w:basedOn w:val="a"/>
    <w:next w:val="a"/>
    <w:link w:val="10"/>
    <w:qFormat/>
    <w:rsid w:val="00D43DC8"/>
    <w:pPr>
      <w:keepNext/>
      <w:widowControl/>
      <w:numPr>
        <w:numId w:val="1"/>
      </w:numPr>
      <w:tabs>
        <w:tab w:val="num" w:pos="1850"/>
      </w:tabs>
      <w:spacing w:after="240"/>
      <w:ind w:left="1850"/>
      <w:jc w:val="center"/>
      <w:outlineLvl w:val="0"/>
    </w:pPr>
    <w:rPr>
      <w:rFonts w:ascii="Arial" w:eastAsia="Times New Roman" w:hAnsi="Arial" w:cs="Times New Roman"/>
      <w:b/>
      <w:bCs/>
      <w:caps/>
      <w:kern w:val="0"/>
      <w:sz w:val="20"/>
      <w:szCs w:val="20"/>
      <w:lang w:eastAsia="ar-SA" w:bidi="ar-SA"/>
    </w:rPr>
  </w:style>
  <w:style w:type="paragraph" w:styleId="2">
    <w:name w:val="heading 2"/>
    <w:basedOn w:val="a"/>
    <w:next w:val="a"/>
    <w:link w:val="20"/>
    <w:unhideWhenUsed/>
    <w:qFormat/>
    <w:rsid w:val="00B56C83"/>
    <w:pPr>
      <w:keepNext/>
      <w:keepLines/>
      <w:suppressAutoHyphens w:val="0"/>
      <w:spacing w:before="200"/>
      <w:outlineLvl w:val="1"/>
    </w:pPr>
    <w:rPr>
      <w:rFonts w:asciiTheme="majorHAnsi" w:eastAsiaTheme="majorEastAsia" w:hAnsiTheme="majorHAnsi" w:cstheme="majorBidi"/>
      <w:b/>
      <w:bCs/>
      <w:color w:val="5B9BD5" w:themeColor="accent1"/>
      <w:kern w:val="0"/>
      <w:sz w:val="26"/>
      <w:szCs w:val="26"/>
      <w:lang w:val="en-US" w:eastAsia="en-US" w:bidi="ar-SA"/>
    </w:rPr>
  </w:style>
  <w:style w:type="paragraph" w:styleId="3">
    <w:name w:val="heading 3"/>
    <w:basedOn w:val="a"/>
    <w:next w:val="a"/>
    <w:link w:val="30"/>
    <w:unhideWhenUsed/>
    <w:qFormat/>
    <w:rsid w:val="00B56C83"/>
    <w:pPr>
      <w:keepNext/>
      <w:keepLines/>
      <w:spacing w:before="200"/>
      <w:outlineLvl w:val="2"/>
    </w:pPr>
    <w:rPr>
      <w:rFonts w:asciiTheme="majorHAnsi" w:eastAsiaTheme="majorEastAsia" w:hAnsiTheme="majorHAnsi" w:cs="Mangal"/>
      <w:b/>
      <w:bCs/>
      <w:color w:val="5B9BD5" w:themeColor="accent1"/>
      <w:szCs w:val="21"/>
    </w:rPr>
  </w:style>
  <w:style w:type="paragraph" w:styleId="4">
    <w:name w:val="heading 4"/>
    <w:basedOn w:val="a"/>
    <w:next w:val="a"/>
    <w:link w:val="40"/>
    <w:unhideWhenUsed/>
    <w:qFormat/>
    <w:rsid w:val="00B56C83"/>
    <w:pPr>
      <w:keepNext/>
      <w:keepLines/>
      <w:spacing w:before="200"/>
      <w:outlineLvl w:val="3"/>
    </w:pPr>
    <w:rPr>
      <w:rFonts w:asciiTheme="majorHAnsi" w:eastAsiaTheme="majorEastAsia" w:hAnsiTheme="majorHAnsi" w:cs="Mangal"/>
      <w:b/>
      <w:bCs/>
      <w:i/>
      <w:iCs/>
      <w:color w:val="5B9BD5" w:themeColor="accent1"/>
      <w:szCs w:val="21"/>
    </w:rPr>
  </w:style>
  <w:style w:type="paragraph" w:styleId="5">
    <w:name w:val="heading 5"/>
    <w:basedOn w:val="a"/>
    <w:next w:val="a"/>
    <w:link w:val="50"/>
    <w:unhideWhenUsed/>
    <w:qFormat/>
    <w:rsid w:val="00B56C83"/>
    <w:pPr>
      <w:keepNext/>
      <w:keepLines/>
      <w:spacing w:before="200"/>
      <w:outlineLvl w:val="4"/>
    </w:pPr>
    <w:rPr>
      <w:rFonts w:asciiTheme="majorHAnsi" w:eastAsiaTheme="majorEastAsia" w:hAnsiTheme="majorHAnsi" w:cs="Mangal"/>
      <w:color w:val="1F4D78" w:themeColor="accent1" w:themeShade="7F"/>
      <w:szCs w:val="21"/>
    </w:rPr>
  </w:style>
  <w:style w:type="paragraph" w:styleId="6">
    <w:name w:val="heading 6"/>
    <w:basedOn w:val="a"/>
    <w:next w:val="a"/>
    <w:link w:val="60"/>
    <w:unhideWhenUsed/>
    <w:qFormat/>
    <w:rsid w:val="00B56C83"/>
    <w:pPr>
      <w:keepNext/>
      <w:keepLines/>
      <w:spacing w:before="200"/>
      <w:outlineLvl w:val="5"/>
    </w:pPr>
    <w:rPr>
      <w:rFonts w:asciiTheme="majorHAnsi" w:eastAsiaTheme="majorEastAsia" w:hAnsiTheme="majorHAnsi" w:cs="Mangal"/>
      <w:i/>
      <w:iCs/>
      <w:color w:val="1F4D78" w:themeColor="accent1" w:themeShade="7F"/>
      <w:szCs w:val="21"/>
    </w:rPr>
  </w:style>
  <w:style w:type="paragraph" w:styleId="7">
    <w:name w:val="heading 7"/>
    <w:basedOn w:val="a"/>
    <w:next w:val="a"/>
    <w:link w:val="70"/>
    <w:qFormat/>
    <w:rsid w:val="00D43DC8"/>
    <w:pPr>
      <w:keepNext/>
      <w:widowControl/>
      <w:numPr>
        <w:ilvl w:val="6"/>
        <w:numId w:val="1"/>
      </w:numPr>
      <w:ind w:left="1320" w:firstLine="0"/>
      <w:jc w:val="center"/>
      <w:outlineLvl w:val="6"/>
    </w:pPr>
    <w:rPr>
      <w:rFonts w:ascii="Times New Roman" w:eastAsia="Times New Roman" w:hAnsi="Times New Roman" w:cs="Times New Roman"/>
      <w:b/>
      <w:bCs/>
      <w:kern w:val="0"/>
      <w:sz w:val="20"/>
      <w:szCs w:val="20"/>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3DC8"/>
    <w:rPr>
      <w:rFonts w:ascii="Arial" w:eastAsia="Times New Roman" w:hAnsi="Arial" w:cs="Times New Roman"/>
      <w:b/>
      <w:bCs/>
      <w:caps/>
      <w:sz w:val="20"/>
      <w:szCs w:val="20"/>
      <w:lang w:val="uk-UA" w:eastAsia="ar-SA"/>
    </w:rPr>
  </w:style>
  <w:style w:type="character" w:customStyle="1" w:styleId="20">
    <w:name w:val="Заголовок 2 Знак"/>
    <w:basedOn w:val="a0"/>
    <w:link w:val="2"/>
    <w:qFormat/>
    <w:rsid w:val="00B56C8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B56C83"/>
    <w:rPr>
      <w:rFonts w:asciiTheme="majorHAnsi" w:eastAsiaTheme="majorEastAsia" w:hAnsiTheme="majorHAnsi" w:cs="Mangal"/>
      <w:b/>
      <w:bCs/>
      <w:color w:val="5B9BD5" w:themeColor="accent1"/>
      <w:kern w:val="2"/>
      <w:sz w:val="24"/>
      <w:szCs w:val="21"/>
      <w:lang w:val="uk-UA" w:eastAsia="zh-CN" w:bidi="hi-IN"/>
    </w:rPr>
  </w:style>
  <w:style w:type="character" w:customStyle="1" w:styleId="40">
    <w:name w:val="Заголовок 4 Знак"/>
    <w:basedOn w:val="a0"/>
    <w:link w:val="4"/>
    <w:uiPriority w:val="9"/>
    <w:semiHidden/>
    <w:rsid w:val="00B56C83"/>
    <w:rPr>
      <w:rFonts w:asciiTheme="majorHAnsi" w:eastAsiaTheme="majorEastAsia" w:hAnsiTheme="majorHAnsi" w:cs="Mangal"/>
      <w:b/>
      <w:bCs/>
      <w:i/>
      <w:iCs/>
      <w:color w:val="5B9BD5" w:themeColor="accent1"/>
      <w:kern w:val="2"/>
      <w:sz w:val="24"/>
      <w:szCs w:val="21"/>
      <w:lang w:val="uk-UA" w:eastAsia="zh-CN" w:bidi="hi-IN"/>
    </w:rPr>
  </w:style>
  <w:style w:type="character" w:customStyle="1" w:styleId="50">
    <w:name w:val="Заголовок 5 Знак"/>
    <w:basedOn w:val="a0"/>
    <w:link w:val="5"/>
    <w:semiHidden/>
    <w:rsid w:val="00B56C83"/>
    <w:rPr>
      <w:rFonts w:asciiTheme="majorHAnsi" w:eastAsiaTheme="majorEastAsia" w:hAnsiTheme="majorHAnsi" w:cs="Mangal"/>
      <w:color w:val="1F4D78" w:themeColor="accent1" w:themeShade="7F"/>
      <w:kern w:val="2"/>
      <w:sz w:val="24"/>
      <w:szCs w:val="21"/>
      <w:lang w:val="uk-UA" w:eastAsia="zh-CN" w:bidi="hi-IN"/>
    </w:rPr>
  </w:style>
  <w:style w:type="character" w:customStyle="1" w:styleId="60">
    <w:name w:val="Заголовок 6 Знак"/>
    <w:basedOn w:val="a0"/>
    <w:link w:val="6"/>
    <w:semiHidden/>
    <w:rsid w:val="00B56C83"/>
    <w:rPr>
      <w:rFonts w:asciiTheme="majorHAnsi" w:eastAsiaTheme="majorEastAsia" w:hAnsiTheme="majorHAnsi" w:cs="Mangal"/>
      <w:i/>
      <w:iCs/>
      <w:color w:val="1F4D78" w:themeColor="accent1" w:themeShade="7F"/>
      <w:kern w:val="2"/>
      <w:sz w:val="24"/>
      <w:szCs w:val="21"/>
      <w:lang w:val="uk-UA" w:eastAsia="zh-CN" w:bidi="hi-IN"/>
    </w:rPr>
  </w:style>
  <w:style w:type="character" w:customStyle="1" w:styleId="70">
    <w:name w:val="Заголовок 7 Знак"/>
    <w:basedOn w:val="a0"/>
    <w:link w:val="7"/>
    <w:rsid w:val="00D43DC8"/>
    <w:rPr>
      <w:rFonts w:ascii="Times New Roman" w:eastAsia="Times New Roman" w:hAnsi="Times New Roman" w:cs="Times New Roman"/>
      <w:b/>
      <w:bCs/>
      <w:sz w:val="20"/>
      <w:szCs w:val="20"/>
      <w:lang w:val="uk-UA" w:eastAsia="ar-SA"/>
    </w:rPr>
  </w:style>
  <w:style w:type="character" w:styleId="a3">
    <w:name w:val="Hyperlink"/>
    <w:basedOn w:val="a0"/>
    <w:unhideWhenUsed/>
    <w:qFormat/>
    <w:rsid w:val="00B56C83"/>
    <w:rPr>
      <w:color w:val="0000FF"/>
      <w:u w:val="single"/>
    </w:rPr>
  </w:style>
  <w:style w:type="paragraph" w:styleId="a4">
    <w:name w:val="Body Text"/>
    <w:basedOn w:val="a"/>
    <w:link w:val="a5"/>
    <w:qFormat/>
    <w:rsid w:val="00B56C83"/>
    <w:pPr>
      <w:suppressAutoHyphens w:val="0"/>
      <w:ind w:left="118"/>
      <w:jc w:val="both"/>
    </w:pPr>
    <w:rPr>
      <w:rFonts w:ascii="Times New Roman" w:eastAsia="Times New Roman" w:hAnsi="Times New Roman" w:cs="Times New Roman"/>
      <w:kern w:val="0"/>
      <w:sz w:val="28"/>
      <w:szCs w:val="28"/>
      <w:lang w:val="en-US" w:eastAsia="en-US" w:bidi="ar-SA"/>
    </w:rPr>
  </w:style>
  <w:style w:type="character" w:customStyle="1" w:styleId="a5">
    <w:name w:val="Основной текст Знак"/>
    <w:basedOn w:val="a0"/>
    <w:link w:val="a4"/>
    <w:uiPriority w:val="99"/>
    <w:qFormat/>
    <w:rsid w:val="00B56C83"/>
    <w:rPr>
      <w:rFonts w:ascii="Times New Roman" w:eastAsia="Times New Roman" w:hAnsi="Times New Roman" w:cs="Times New Roman"/>
      <w:sz w:val="28"/>
      <w:szCs w:val="28"/>
    </w:rPr>
  </w:style>
  <w:style w:type="paragraph" w:styleId="a6">
    <w:name w:val="footnote text"/>
    <w:basedOn w:val="a"/>
    <w:link w:val="a7"/>
    <w:rsid w:val="00B56C83"/>
    <w:pPr>
      <w:widowControl/>
    </w:pPr>
    <w:rPr>
      <w:rFonts w:ascii="Times New Roman" w:eastAsia="MS Mincho" w:hAnsi="Times New Roman" w:cs="Times New Roman"/>
      <w:kern w:val="0"/>
      <w:sz w:val="20"/>
      <w:szCs w:val="20"/>
      <w:lang w:bidi="ar-SA"/>
    </w:rPr>
  </w:style>
  <w:style w:type="character" w:customStyle="1" w:styleId="a7">
    <w:name w:val="Текст сноски Знак"/>
    <w:basedOn w:val="a0"/>
    <w:link w:val="a6"/>
    <w:rsid w:val="00B56C83"/>
    <w:rPr>
      <w:rFonts w:ascii="Times New Roman" w:eastAsia="MS Mincho" w:hAnsi="Times New Roman" w:cs="Times New Roman"/>
      <w:sz w:val="20"/>
      <w:szCs w:val="20"/>
      <w:lang w:val="uk-UA" w:eastAsia="zh-CN"/>
    </w:rPr>
  </w:style>
  <w:style w:type="paragraph" w:styleId="a8">
    <w:name w:val="Body Text Indent"/>
    <w:basedOn w:val="a"/>
    <w:link w:val="a9"/>
    <w:unhideWhenUsed/>
    <w:rsid w:val="00B56C83"/>
    <w:pPr>
      <w:widowControl/>
      <w:spacing w:after="120"/>
      <w:ind w:left="283"/>
    </w:pPr>
    <w:rPr>
      <w:rFonts w:ascii="Times New Roman" w:eastAsia="MS Mincho" w:hAnsi="Times New Roman" w:cs="Times New Roman"/>
      <w:kern w:val="0"/>
      <w:lang w:val="en-US" w:bidi="ar-SA"/>
    </w:rPr>
  </w:style>
  <w:style w:type="character" w:customStyle="1" w:styleId="a9">
    <w:name w:val="Основной текст с отступом Знак"/>
    <w:basedOn w:val="a0"/>
    <w:link w:val="a8"/>
    <w:rsid w:val="00B56C83"/>
    <w:rPr>
      <w:rFonts w:ascii="Times New Roman" w:eastAsia="MS Mincho" w:hAnsi="Times New Roman" w:cs="Times New Roman"/>
      <w:sz w:val="24"/>
      <w:szCs w:val="24"/>
      <w:lang w:eastAsia="zh-CN"/>
    </w:rPr>
  </w:style>
  <w:style w:type="paragraph" w:styleId="aa">
    <w:name w:val="List Paragraph"/>
    <w:basedOn w:val="a"/>
    <w:uiPriority w:val="34"/>
    <w:qFormat/>
    <w:rsid w:val="00F52A82"/>
    <w:pPr>
      <w:ind w:left="720"/>
      <w:contextualSpacing/>
    </w:pPr>
    <w:rPr>
      <w:rFonts w:cs="Mangal"/>
      <w:szCs w:val="21"/>
    </w:rPr>
  </w:style>
  <w:style w:type="paragraph" w:styleId="ab">
    <w:name w:val="header"/>
    <w:basedOn w:val="a"/>
    <w:link w:val="ac"/>
    <w:uiPriority w:val="99"/>
    <w:rsid w:val="00D43DC8"/>
    <w:pPr>
      <w:widowControl/>
      <w:tabs>
        <w:tab w:val="center" w:pos="4677"/>
        <w:tab w:val="right" w:pos="9355"/>
      </w:tabs>
    </w:pPr>
    <w:rPr>
      <w:rFonts w:ascii="Times New Roman" w:eastAsia="Times New Roman" w:hAnsi="Times New Roman" w:cs="Times New Roman"/>
      <w:kern w:val="0"/>
      <w:lang w:eastAsia="ar-SA" w:bidi="ar-SA"/>
    </w:rPr>
  </w:style>
  <w:style w:type="character" w:customStyle="1" w:styleId="ac">
    <w:name w:val="Верхний колонтитул Знак"/>
    <w:basedOn w:val="a0"/>
    <w:link w:val="ab"/>
    <w:uiPriority w:val="99"/>
    <w:rsid w:val="00D43DC8"/>
    <w:rPr>
      <w:rFonts w:ascii="Times New Roman" w:eastAsia="Times New Roman" w:hAnsi="Times New Roman" w:cs="Times New Roman"/>
      <w:sz w:val="24"/>
      <w:szCs w:val="24"/>
      <w:lang w:val="uk-UA" w:eastAsia="ar-SA"/>
    </w:rPr>
  </w:style>
  <w:style w:type="character" w:styleId="ad">
    <w:name w:val="page number"/>
    <w:basedOn w:val="a0"/>
    <w:rsid w:val="00D43DC8"/>
  </w:style>
  <w:style w:type="paragraph" w:styleId="31">
    <w:name w:val="Body Text 3"/>
    <w:basedOn w:val="a"/>
    <w:link w:val="32"/>
    <w:rsid w:val="00D43DC8"/>
    <w:pPr>
      <w:widowControl/>
      <w:suppressAutoHyphens w:val="0"/>
      <w:spacing w:after="120"/>
    </w:pPr>
    <w:rPr>
      <w:rFonts w:ascii="Times New Roman" w:eastAsia="Calibri" w:hAnsi="Times New Roman" w:cs="Times New Roman"/>
      <w:kern w:val="0"/>
      <w:sz w:val="16"/>
      <w:szCs w:val="16"/>
      <w:lang w:val="ru-RU" w:eastAsia="ru-RU" w:bidi="ar-SA"/>
    </w:rPr>
  </w:style>
  <w:style w:type="character" w:customStyle="1" w:styleId="32">
    <w:name w:val="Основной текст 3 Знак"/>
    <w:basedOn w:val="a0"/>
    <w:link w:val="31"/>
    <w:rsid w:val="00D43DC8"/>
    <w:rPr>
      <w:rFonts w:ascii="Times New Roman" w:eastAsia="Calibri" w:hAnsi="Times New Roman" w:cs="Times New Roman"/>
      <w:sz w:val="16"/>
      <w:szCs w:val="16"/>
      <w:lang w:val="ru-RU" w:eastAsia="ru-RU"/>
    </w:rPr>
  </w:style>
  <w:style w:type="paragraph" w:styleId="ae">
    <w:name w:val="Normal (Web)"/>
    <w:basedOn w:val="a"/>
    <w:uiPriority w:val="99"/>
    <w:rsid w:val="00D43DC8"/>
    <w:pPr>
      <w:widowControl/>
      <w:suppressAutoHyphens w:val="0"/>
      <w:spacing w:before="100" w:beforeAutospacing="1" w:after="100" w:afterAutospacing="1"/>
    </w:pPr>
    <w:rPr>
      <w:rFonts w:ascii="Times New Roman" w:eastAsia="Times New Roman" w:hAnsi="Times New Roman" w:cs="Times New Roman"/>
      <w:kern w:val="0"/>
      <w:lang w:val="ru-RU" w:eastAsia="ru-RU" w:bidi="ar-SA"/>
    </w:rPr>
  </w:style>
  <w:style w:type="character" w:customStyle="1" w:styleId="apple-style-span">
    <w:name w:val="apple-style-span"/>
    <w:basedOn w:val="a0"/>
    <w:rsid w:val="00D43DC8"/>
  </w:style>
  <w:style w:type="paragraph" w:customStyle="1" w:styleId="af">
    <w:name w:val="Основной"/>
    <w:basedOn w:val="a"/>
    <w:rsid w:val="00D43DC8"/>
    <w:pPr>
      <w:widowControl/>
      <w:suppressAutoHyphens w:val="0"/>
      <w:ind w:firstLine="425"/>
      <w:jc w:val="both"/>
    </w:pPr>
    <w:rPr>
      <w:rFonts w:ascii="Times New Roman" w:eastAsia="Times New Roman" w:hAnsi="Times New Roman" w:cs="Times New Roman"/>
      <w:kern w:val="0"/>
      <w:sz w:val="28"/>
      <w:szCs w:val="20"/>
      <w:lang w:val="ru-RU" w:eastAsia="ru-RU" w:bidi="ar-SA"/>
    </w:rPr>
  </w:style>
  <w:style w:type="paragraph" w:customStyle="1" w:styleId="11">
    <w:name w:val="Обычный1"/>
    <w:rsid w:val="00D43DC8"/>
    <w:pPr>
      <w:widowControl w:val="0"/>
      <w:spacing w:after="0" w:line="240" w:lineRule="auto"/>
    </w:pPr>
    <w:rPr>
      <w:rFonts w:ascii="Times New Roman" w:eastAsia="Times New Roman" w:hAnsi="Times New Roman" w:cs="Times New Roman"/>
      <w:b/>
      <w:snapToGrid w:val="0"/>
      <w:sz w:val="20"/>
      <w:szCs w:val="20"/>
      <w:lang w:val="ru-RU" w:eastAsia="ru-RU"/>
    </w:rPr>
  </w:style>
  <w:style w:type="character" w:customStyle="1" w:styleId="320">
    <w:name w:val="Заголовок №3 (2)_"/>
    <w:link w:val="321"/>
    <w:rsid w:val="00D43DC8"/>
    <w:rPr>
      <w:spacing w:val="-3"/>
      <w:shd w:val="clear" w:color="auto" w:fill="FFFFFF"/>
    </w:rPr>
  </w:style>
  <w:style w:type="paragraph" w:customStyle="1" w:styleId="321">
    <w:name w:val="Заголовок №3 (2)"/>
    <w:basedOn w:val="a"/>
    <w:link w:val="320"/>
    <w:rsid w:val="00D43DC8"/>
    <w:pPr>
      <w:widowControl/>
      <w:shd w:val="clear" w:color="auto" w:fill="FFFFFF"/>
      <w:suppressAutoHyphens w:val="0"/>
      <w:spacing w:after="480" w:line="0" w:lineRule="atLeast"/>
      <w:jc w:val="center"/>
      <w:outlineLvl w:val="2"/>
    </w:pPr>
    <w:rPr>
      <w:rFonts w:asciiTheme="minorHAnsi" w:eastAsiaTheme="minorHAnsi" w:hAnsiTheme="minorHAnsi" w:cstheme="minorBidi"/>
      <w:spacing w:val="-3"/>
      <w:kern w:val="0"/>
      <w:sz w:val="22"/>
      <w:szCs w:val="22"/>
      <w:lang w:val="en-US" w:eastAsia="en-US" w:bidi="ar-SA"/>
    </w:rPr>
  </w:style>
  <w:style w:type="character" w:customStyle="1" w:styleId="hps">
    <w:name w:val="hps"/>
    <w:rsid w:val="00D43DC8"/>
  </w:style>
  <w:style w:type="character" w:customStyle="1" w:styleId="shorttext">
    <w:name w:val="short_text"/>
    <w:rsid w:val="00D43DC8"/>
  </w:style>
  <w:style w:type="paragraph" w:customStyle="1" w:styleId="Style11">
    <w:name w:val="Style11"/>
    <w:basedOn w:val="a"/>
    <w:rsid w:val="00D43DC8"/>
    <w:pPr>
      <w:suppressAutoHyphens w:val="0"/>
      <w:autoSpaceDE w:val="0"/>
      <w:autoSpaceDN w:val="0"/>
      <w:adjustRightInd w:val="0"/>
      <w:spacing w:line="269" w:lineRule="exact"/>
      <w:ind w:firstLine="360"/>
      <w:jc w:val="both"/>
    </w:pPr>
    <w:rPr>
      <w:rFonts w:ascii="Times New Roman" w:eastAsia="Times New Roman" w:hAnsi="Times New Roman" w:cs="Times New Roman"/>
      <w:kern w:val="0"/>
      <w:lang w:val="ru-RU" w:eastAsia="ru-RU" w:bidi="ar-SA"/>
    </w:rPr>
  </w:style>
  <w:style w:type="character" w:customStyle="1" w:styleId="FontStyle16">
    <w:name w:val="Font Style16"/>
    <w:rsid w:val="00D43DC8"/>
    <w:rPr>
      <w:rFonts w:ascii="Times New Roman" w:hAnsi="Times New Roman" w:cs="Times New Roman"/>
      <w:sz w:val="22"/>
      <w:szCs w:val="22"/>
    </w:rPr>
  </w:style>
  <w:style w:type="character" w:styleId="af0">
    <w:name w:val="Strong"/>
    <w:uiPriority w:val="22"/>
    <w:qFormat/>
    <w:rsid w:val="00D43DC8"/>
    <w:rPr>
      <w:b/>
      <w:bCs/>
    </w:rPr>
  </w:style>
  <w:style w:type="character" w:customStyle="1" w:styleId="322">
    <w:name w:val="Заголовок №3 (2) + Полужирный"/>
    <w:rsid w:val="00D43DC8"/>
    <w:rPr>
      <w:b/>
      <w:bCs/>
      <w:spacing w:val="-2"/>
      <w:sz w:val="20"/>
      <w:szCs w:val="20"/>
      <w:shd w:val="clear" w:color="auto" w:fill="FFFFFF"/>
    </w:rPr>
  </w:style>
  <w:style w:type="paragraph" w:styleId="af1">
    <w:name w:val="footer"/>
    <w:basedOn w:val="a"/>
    <w:link w:val="af2"/>
    <w:rsid w:val="00D43DC8"/>
    <w:pPr>
      <w:widowControl/>
      <w:tabs>
        <w:tab w:val="center" w:pos="4677"/>
        <w:tab w:val="right" w:pos="9355"/>
      </w:tabs>
    </w:pPr>
    <w:rPr>
      <w:rFonts w:ascii="Times New Roman" w:eastAsia="Times New Roman" w:hAnsi="Times New Roman" w:cs="Times New Roman"/>
      <w:kern w:val="0"/>
      <w:lang w:eastAsia="ar-SA" w:bidi="ar-SA"/>
    </w:rPr>
  </w:style>
  <w:style w:type="character" w:customStyle="1" w:styleId="af2">
    <w:name w:val="Нижний колонтитул Знак"/>
    <w:basedOn w:val="a0"/>
    <w:link w:val="af1"/>
    <w:rsid w:val="00D43DC8"/>
    <w:rPr>
      <w:rFonts w:ascii="Times New Roman" w:eastAsia="Times New Roman" w:hAnsi="Times New Roman" w:cs="Times New Roman"/>
      <w:sz w:val="24"/>
      <w:szCs w:val="24"/>
      <w:lang w:val="uk-UA" w:eastAsia="ar-SA"/>
    </w:rPr>
  </w:style>
  <w:style w:type="paragraph" w:customStyle="1" w:styleId="Default">
    <w:name w:val="Default"/>
    <w:rsid w:val="00D43DC8"/>
    <w:pPr>
      <w:autoSpaceDE w:val="0"/>
      <w:autoSpaceDN w:val="0"/>
      <w:adjustRightInd w:val="0"/>
      <w:spacing w:after="0" w:line="240" w:lineRule="auto"/>
    </w:pPr>
    <w:rPr>
      <w:rFonts w:ascii="Arial" w:eastAsia="Times New Roman" w:hAnsi="Arial" w:cs="Arial"/>
      <w:color w:val="000000"/>
      <w:sz w:val="24"/>
      <w:szCs w:val="24"/>
      <w:lang w:val="ru-RU" w:eastAsia="ko-KR"/>
    </w:rPr>
  </w:style>
  <w:style w:type="character" w:styleId="af3">
    <w:name w:val="Unresolved Mention"/>
    <w:basedOn w:val="a0"/>
    <w:uiPriority w:val="99"/>
    <w:semiHidden/>
    <w:unhideWhenUsed/>
    <w:rsid w:val="00806AD1"/>
    <w:rPr>
      <w:color w:val="605E5C"/>
      <w:shd w:val="clear" w:color="auto" w:fill="E1DFDD"/>
    </w:rPr>
  </w:style>
  <w:style w:type="table" w:styleId="af4">
    <w:name w:val="Table Grid"/>
    <w:basedOn w:val="a1"/>
    <w:uiPriority w:val="39"/>
    <w:rsid w:val="00605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0"/>
    <w:rsid w:val="00244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znu.edu.ua/course/view.php?id=15133" TargetMode="External"/><Relationship Id="rId13" Type="http://schemas.openxmlformats.org/officeDocument/2006/relationships/hyperlink" Target="https://book-ye.com.ua/catalog/vydavnytstva/filter/vidavnitstvo_tov-is-fabula/" TargetMode="External"/><Relationship Id="rId18" Type="http://schemas.openxmlformats.org/officeDocument/2006/relationships/hyperlink" Target="https://ep3.nuwm.edu.ua/23305/1/&#1040;&#1085;&#1072;&#1083;&#1110;&#1079;%20&#1090;&#1072;%20&#1088;&#1077;&#1072;&#1083;&#1110;&#1079;&#1072;&#1094;&#1110;&#1103;%20&#1087;&#1088;&#1086;&#1077;&#1082;&#1090;&#1110;&#1074;.pdf" TargetMode="External"/><Relationship Id="rId26" Type="http://schemas.openxmlformats.org/officeDocument/2006/relationships/hyperlink" Target="https://tinyurl.com/ycds57la" TargetMode="External"/><Relationship Id="rId3" Type="http://schemas.openxmlformats.org/officeDocument/2006/relationships/settings" Target="settings.xml"/><Relationship Id="rId21" Type="http://schemas.openxmlformats.org/officeDocument/2006/relationships/hyperlink" Target="http://www.finrisk.ru/article/sushko/sushko.html" TargetMode="External"/><Relationship Id="rId34" Type="http://schemas.openxmlformats.org/officeDocument/2006/relationships/fontTable" Target="fontTable.xml"/><Relationship Id="rId7" Type="http://schemas.openxmlformats.org/officeDocument/2006/relationships/hyperlink" Target="https://moodle.znu.edu.ua/course/view.php?id=15134" TargetMode="External"/><Relationship Id="rId12" Type="http://schemas.openxmlformats.org/officeDocument/2006/relationships/hyperlink" Target="https://rozetka.com.ua/knigi-dlya-biznesa/c4620235/izdatelstvo-73719=tsentr-navchalnoyi-literaturi-tsul/" TargetMode="External"/><Relationship Id="rId17" Type="http://schemas.openxmlformats.org/officeDocument/2006/relationships/hyperlink" Target="http://pm.uad.lviv.ua/storage/uploads/&#1054;&#1041;&#1168;&#1056;&#1059;&#1053;&#1058;&#1059;&#1042;&#1040;&#1053;&#1053;&#1071;%20&#1043;&#1054;&#1057;&#1055;&#1054;&#1044;&#1040;&#1056;&#1057;&#1068;&#1050;&#1048;&#1061;%20&#1056;&#1030;&#1064;&#1045;&#1053;&#1068;.pdf" TargetMode="External"/><Relationship Id="rId25" Type="http://schemas.openxmlformats.org/officeDocument/2006/relationships/hyperlink" Target="https://tinyurl.com/y9pkmmp5"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ntrel.lnu.edu.ua/wp-content/uploads/2016/09/Herlakh_MPUR_.pdf" TargetMode="External"/><Relationship Id="rId20" Type="http://schemas.openxmlformats.org/officeDocument/2006/relationships/hyperlink" Target="https://evnuir.vnu.edu.ua/bitstream/123456789/15846/1/Polinkevych_Volynets_OGROR2018.pdf" TargetMode="External"/><Relationship Id="rId29" Type="http://schemas.openxmlformats.org/officeDocument/2006/relationships/hyperlink" Target="https://tinyurl.com/y9r5dpw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odle.znu.edu.ua/course/view.php?id=15134" TargetMode="External"/><Relationship Id="rId24" Type="http://schemas.openxmlformats.org/officeDocument/2006/relationships/hyperlink" Target="https://tinyurl.com/y9tve4lk" TargetMode="External"/><Relationship Id="rId32" Type="http://schemas.openxmlformats.org/officeDocument/2006/relationships/hyperlink" Target="http://library.znu.edu.ua" TargetMode="External"/><Relationship Id="rId5" Type="http://schemas.openxmlformats.org/officeDocument/2006/relationships/footnotes" Target="footnotes.xml"/><Relationship Id="rId15" Type="http://schemas.openxmlformats.org/officeDocument/2006/relationships/hyperlink" Target="https://core.ac.uk/download/pdf/154806591.pdf" TargetMode="External"/><Relationship Id="rId23" Type="http://schemas.openxmlformats.org/officeDocument/2006/relationships/hyperlink" Target="https://tinyurl.com/yckze4jd" TargetMode="External"/><Relationship Id="rId28" Type="http://schemas.openxmlformats.org/officeDocument/2006/relationships/hyperlink" Target="https://tinyurl.com/yd6bq6p9" TargetMode="External"/><Relationship Id="rId10" Type="http://schemas.openxmlformats.org/officeDocument/2006/relationships/hyperlink" Target="https://moodle.znu.edu.ua/course/view.php?id=15134" TargetMode="External"/><Relationship Id="rId19" Type="http://schemas.openxmlformats.org/officeDocument/2006/relationships/hyperlink" Target="https://lib.lntu.edu.ua/sites/default/files/2023-12/&#1055;&#1086;&#1089;&#1110;&#1073;&#1085;&#1080;&#1082;%20&#1054;&#1059;&#1056;&#1054;&#1056;_&#1055;&#1086;&#1083;&#1110;&#1085;&#1082;&#1077;&#1074;&#1080;&#1095;_&#1042;&#1086;&#1083;&#1080;&#1085;&#1077;&#1094;&#1100;_&#1086;&#1085;&#1083;&#1072;&#1081;&#1085;%20&#1079;%20&#1086;&#1073;&#1082;&#1083;&#1072;&#1076;&#1080;&#1085;&#1082;&#1086;&#1102;%20&#1075;&#1086;&#1090;&#1086;&#1074;&#1080;&#1081;.pdf" TargetMode="External"/><Relationship Id="rId31" Type="http://schemas.openxmlformats.org/officeDocument/2006/relationships/hyperlink" Target="https://tinyurl.com/ydhcsagx" TargetMode="External"/><Relationship Id="rId4" Type="http://schemas.openxmlformats.org/officeDocument/2006/relationships/webSettings" Target="webSettings.xml"/><Relationship Id="rId9" Type="http://schemas.openxmlformats.org/officeDocument/2006/relationships/hyperlink" Target="https://moodle.znu.edu.ua/course/view.php?id=15134" TargetMode="External"/><Relationship Id="rId14" Type="http://schemas.openxmlformats.org/officeDocument/2006/relationships/hyperlink" Target="https://core.ac.uk/download/pdf/147035773.pdf" TargetMode="External"/><Relationship Id="rId22" Type="http://schemas.openxmlformats.org/officeDocument/2006/relationships/hyperlink" Target="mailto:oleg.moroz.55@ukr.net" TargetMode="External"/><Relationship Id="rId27" Type="http://schemas.openxmlformats.org/officeDocument/2006/relationships/hyperlink" Target="https://tinyurl.com/57wha734" TargetMode="External"/><Relationship Id="rId30" Type="http://schemas.openxmlformats.org/officeDocument/2006/relationships/hyperlink" Target="mailto:v_banakh@znu.edu.ua"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3436</TotalTime>
  <Pages>17</Pages>
  <Words>7103</Words>
  <Characters>40491</Characters>
  <Application>Microsoft Office Word</Application>
  <DocSecurity>0</DocSecurity>
  <Lines>337</Lines>
  <Paragraphs>94</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Котлер Ф. Десять смертних гріхів маркетингу. Ознаки і методи вирішення /пер. з а</vt:lpstr>
      <vt:lpstr>Менеджмент підприємницької діяльності: навчальний посібник / за заг. ред. О. Я. </vt:lpstr>
      <vt:lpstr>Мінцберґ Г. Анатомія менеджменту. Ефективний спосіб керувати компанією /пер. з а</vt:lpstr>
      <vt:lpstr>Петренко Н.О. Управління проектами: навчальний посібник. Київ: Центр навчальної </vt:lpstr>
      <vt:lpstr>Організація управління промисловим підприємством. Підручник /за заг. ред. С.М. С</vt:lpstr>
      <vt:lpstr>Хігні Дж. Основи управління проєктами. Київ: Фабула, 2021. 272с. </vt:lpstr>
      <vt:lpstr>Доброва Н.В. Основи бізнесу: навчальний посібник URL: https://studfile.net/previ</vt:lpstr>
      <vt:lpstr>Друкер П. Ф. Виклики для менеджменту ХХ1 століття /пер. з англ. Т. Літенська. Ки</vt:lpstr>
      <vt:lpstr>Капінос Г.І., Бабій І.В. Операційний менеджмент : підручник. URL.:  https://pidr</vt:lpstr>
      <vt:lpstr>Кісельов А.П. Основи бізнесу. Підручник. URL: https://buklib.net/books/21970/ (д</vt:lpstr>
      <vt:lpstr>Котлер Ф. Келлер К. Л. Маркетинг-менеджмент. URL.:  https://www.google.com.ua/bo</vt:lpstr>
      <vt:lpstr>Назарчук Т.В., Косіюк О.М. Менеджмент організацій : підручник. URL.: https://pid</vt:lpstr>
      <vt:lpstr>Соболь С.М.. Організація управління промисловим підприємством. Київ : КНЕУ, 2016</vt:lpstr>
      <vt:lpstr>Шморгун Л.Г. Менеджмент організацій : навчальний посібник. URL.: https://pidru4n</vt:lpstr>
    </vt:vector>
  </TitlesOfParts>
  <Company>ZNU</Company>
  <LinksUpToDate>false</LinksUpToDate>
  <CharactersWithSpaces>47500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Komp</cp:lastModifiedBy>
  <cp:revision>32</cp:revision>
  <dcterms:created xsi:type="dcterms:W3CDTF">2024-06-30T10:48:00Z</dcterms:created>
  <dcterms:modified xsi:type="dcterms:W3CDTF">2024-08-09T14:34:00Z</dcterms:modified>
</cp:coreProperties>
</file>