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A10D2" w14:textId="77777777" w:rsidR="006A6006" w:rsidRPr="00AE5C29" w:rsidRDefault="006A6006" w:rsidP="006A6006">
      <w:pPr>
        <w:spacing w:after="0" w:line="240" w:lineRule="auto"/>
        <w:jc w:val="center"/>
        <w:rPr>
          <w:rFonts w:ascii="Times New Roman" w:hAnsi="Times New Roman" w:cs="Times New Roman"/>
          <w:sz w:val="28"/>
          <w:szCs w:val="28"/>
          <w:lang w:val="uk-UA"/>
        </w:rPr>
      </w:pPr>
      <w:r w:rsidRPr="00AE5C29">
        <w:rPr>
          <w:rFonts w:ascii="Times New Roman" w:hAnsi="Times New Roman" w:cs="Times New Roman"/>
          <w:sz w:val="28"/>
          <w:szCs w:val="28"/>
          <w:lang w:val="uk-UA"/>
        </w:rPr>
        <w:t>МІНІСТЕРСТВО ОСВІТИ І НАУКИ УКРАЇНИ</w:t>
      </w:r>
    </w:p>
    <w:p w14:paraId="1B14346A" w14:textId="77777777" w:rsidR="006A6006" w:rsidRPr="00AE5C29" w:rsidRDefault="006A6006" w:rsidP="006A6006">
      <w:pPr>
        <w:spacing w:after="0" w:line="240" w:lineRule="auto"/>
        <w:jc w:val="center"/>
        <w:rPr>
          <w:rFonts w:ascii="Times New Roman" w:hAnsi="Times New Roman" w:cs="Times New Roman"/>
          <w:caps/>
          <w:sz w:val="28"/>
          <w:szCs w:val="28"/>
          <w:lang w:val="uk-UA"/>
        </w:rPr>
      </w:pPr>
      <w:r w:rsidRPr="00AE5C29">
        <w:rPr>
          <w:rFonts w:ascii="Times New Roman" w:hAnsi="Times New Roman" w:cs="Times New Roman"/>
          <w:caps/>
          <w:sz w:val="28"/>
          <w:szCs w:val="28"/>
          <w:lang w:val="uk-UA"/>
        </w:rPr>
        <w:t xml:space="preserve">Інженерний </w:t>
      </w:r>
      <w:r>
        <w:rPr>
          <w:rFonts w:ascii="Times New Roman" w:hAnsi="Times New Roman" w:cs="Times New Roman"/>
          <w:caps/>
          <w:sz w:val="28"/>
          <w:szCs w:val="28"/>
          <w:lang w:val="uk-UA"/>
        </w:rPr>
        <w:t xml:space="preserve">НАВЧАЛЬНО-НАУКОВИЙ </w:t>
      </w:r>
      <w:r w:rsidRPr="00AE5C29">
        <w:rPr>
          <w:rFonts w:ascii="Times New Roman" w:hAnsi="Times New Roman" w:cs="Times New Roman"/>
          <w:caps/>
          <w:sz w:val="28"/>
          <w:szCs w:val="28"/>
          <w:lang w:val="uk-UA"/>
        </w:rPr>
        <w:t xml:space="preserve">інститут </w:t>
      </w:r>
    </w:p>
    <w:p w14:paraId="712B7E1A" w14:textId="77777777" w:rsidR="006A6006" w:rsidRPr="00AE5C29" w:rsidRDefault="006A6006" w:rsidP="006A6006">
      <w:pPr>
        <w:spacing w:after="0" w:line="240" w:lineRule="auto"/>
        <w:jc w:val="center"/>
        <w:rPr>
          <w:rFonts w:ascii="Times New Roman" w:hAnsi="Times New Roman" w:cs="Times New Roman"/>
          <w:caps/>
          <w:sz w:val="28"/>
          <w:szCs w:val="28"/>
          <w:lang w:val="uk-UA"/>
        </w:rPr>
      </w:pPr>
      <w:r w:rsidRPr="00AE5C29">
        <w:rPr>
          <w:rFonts w:ascii="Times New Roman" w:hAnsi="Times New Roman" w:cs="Times New Roman"/>
          <w:caps/>
          <w:sz w:val="28"/>
          <w:szCs w:val="28"/>
          <w:lang w:val="uk-UA"/>
        </w:rPr>
        <w:t>ЗАПОРІЗЬКого НАЦІОНАЛЬНого УНІВЕРСИТЕТу</w:t>
      </w:r>
    </w:p>
    <w:p w14:paraId="2C91A31B" w14:textId="3A517309" w:rsidR="006A6006" w:rsidRDefault="006A6006" w:rsidP="006A6006">
      <w:pPr>
        <w:spacing w:after="0" w:line="240" w:lineRule="auto"/>
        <w:jc w:val="center"/>
        <w:rPr>
          <w:rFonts w:ascii="Times New Roman" w:hAnsi="Times New Roman" w:cs="Times New Roman"/>
          <w:sz w:val="24"/>
          <w:szCs w:val="20"/>
          <w:lang w:val="uk-UA"/>
        </w:rPr>
      </w:pPr>
    </w:p>
    <w:p w14:paraId="61B702F3" w14:textId="77777777" w:rsidR="005701AB" w:rsidRPr="00AE5C29" w:rsidRDefault="005701AB" w:rsidP="006A6006">
      <w:pPr>
        <w:spacing w:after="0" w:line="240" w:lineRule="auto"/>
        <w:jc w:val="center"/>
        <w:rPr>
          <w:rFonts w:ascii="Times New Roman" w:hAnsi="Times New Roman" w:cs="Times New Roman"/>
          <w:sz w:val="24"/>
          <w:szCs w:val="20"/>
          <w:lang w:val="uk-UA"/>
        </w:rPr>
      </w:pPr>
    </w:p>
    <w:p w14:paraId="6A2B1FCB" w14:textId="77777777" w:rsidR="006A6006" w:rsidRDefault="006A6006" w:rsidP="006A6006">
      <w:pPr>
        <w:widowControl w:val="0"/>
        <w:tabs>
          <w:tab w:val="left" w:pos="144"/>
          <w:tab w:val="left" w:pos="576"/>
          <w:tab w:val="left" w:pos="2880"/>
        </w:tabs>
        <w:spacing w:after="0" w:line="360" w:lineRule="auto"/>
        <w:rPr>
          <w:rFonts w:ascii="Times New Roman" w:hAnsi="Times New Roman"/>
          <w:b/>
          <w:snapToGrid w:val="0"/>
          <w:sz w:val="28"/>
          <w:szCs w:val="28"/>
          <w:lang w:val="uk-UA"/>
        </w:rPr>
      </w:pPr>
    </w:p>
    <w:p w14:paraId="136F988C" w14:textId="77777777" w:rsidR="006A6006" w:rsidRDefault="006A6006" w:rsidP="006A6006">
      <w:pPr>
        <w:widowControl w:val="0"/>
        <w:tabs>
          <w:tab w:val="left" w:pos="144"/>
          <w:tab w:val="left" w:pos="576"/>
          <w:tab w:val="left" w:pos="2880"/>
        </w:tabs>
        <w:spacing w:after="0" w:line="360" w:lineRule="auto"/>
        <w:jc w:val="right"/>
        <w:rPr>
          <w:rFonts w:ascii="Times New Roman" w:hAnsi="Times New Roman"/>
          <w:b/>
          <w:snapToGrid w:val="0"/>
          <w:sz w:val="28"/>
          <w:szCs w:val="28"/>
          <w:lang w:val="uk-UA"/>
        </w:rPr>
      </w:pPr>
    </w:p>
    <w:p w14:paraId="3B3BF89E" w14:textId="77777777" w:rsidR="006A6006" w:rsidRPr="00AE5C29" w:rsidRDefault="006A6006" w:rsidP="006A6006">
      <w:pPr>
        <w:widowControl w:val="0"/>
        <w:tabs>
          <w:tab w:val="left" w:pos="144"/>
          <w:tab w:val="left" w:pos="576"/>
          <w:tab w:val="left" w:pos="2880"/>
        </w:tabs>
        <w:spacing w:after="0" w:line="360" w:lineRule="auto"/>
        <w:jc w:val="right"/>
        <w:rPr>
          <w:rFonts w:ascii="Times New Roman" w:hAnsi="Times New Roman"/>
          <w:b/>
          <w:snapToGrid w:val="0"/>
          <w:sz w:val="36"/>
          <w:szCs w:val="28"/>
          <w:lang w:val="uk-UA"/>
        </w:rPr>
      </w:pPr>
      <w:r w:rsidRPr="00AE5C29">
        <w:rPr>
          <w:rFonts w:ascii="Times New Roman" w:hAnsi="Times New Roman"/>
          <w:b/>
          <w:snapToGrid w:val="0"/>
          <w:sz w:val="36"/>
          <w:szCs w:val="28"/>
          <w:lang w:val="uk-UA"/>
        </w:rPr>
        <w:t>Мороз О. С.</w:t>
      </w:r>
    </w:p>
    <w:p w14:paraId="06BDA35D" w14:textId="77777777" w:rsidR="006A6006" w:rsidRPr="004606E7" w:rsidRDefault="006A6006" w:rsidP="006A6006">
      <w:pPr>
        <w:widowControl w:val="0"/>
        <w:tabs>
          <w:tab w:val="left" w:pos="144"/>
          <w:tab w:val="left" w:pos="576"/>
          <w:tab w:val="left" w:pos="2880"/>
        </w:tabs>
        <w:spacing w:after="0"/>
        <w:rPr>
          <w:rFonts w:ascii="Times New Roman" w:hAnsi="Times New Roman"/>
          <w:snapToGrid w:val="0"/>
          <w:lang w:val="uk-UA"/>
        </w:rPr>
      </w:pPr>
    </w:p>
    <w:p w14:paraId="3430D1B8" w14:textId="77777777" w:rsidR="006A6006" w:rsidRPr="004606E7" w:rsidRDefault="006A6006" w:rsidP="006A6006">
      <w:pPr>
        <w:widowControl w:val="0"/>
        <w:tabs>
          <w:tab w:val="left" w:pos="144"/>
          <w:tab w:val="left" w:pos="576"/>
          <w:tab w:val="left" w:pos="2880"/>
        </w:tabs>
        <w:spacing w:after="0"/>
        <w:rPr>
          <w:rFonts w:ascii="Times New Roman" w:hAnsi="Times New Roman"/>
          <w:snapToGrid w:val="0"/>
          <w:lang w:val="uk-UA"/>
        </w:rPr>
      </w:pPr>
    </w:p>
    <w:p w14:paraId="4FEA5CC1" w14:textId="77777777" w:rsidR="006A6006" w:rsidRPr="004606E7" w:rsidRDefault="006A6006" w:rsidP="006A6006">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r w:rsidRPr="004606E7">
        <w:rPr>
          <w:rFonts w:ascii="Times New Roman" w:hAnsi="Times New Roman"/>
          <w:b/>
          <w:spacing w:val="-2"/>
          <w:sz w:val="44"/>
          <w:szCs w:val="32"/>
          <w:lang w:val="uk-UA"/>
        </w:rPr>
        <w:t xml:space="preserve">Змістовний план </w:t>
      </w:r>
    </w:p>
    <w:p w14:paraId="6CF53AF1" w14:textId="77777777" w:rsidR="006A6006" w:rsidRDefault="006A6006" w:rsidP="006A6006">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r w:rsidRPr="004606E7">
        <w:rPr>
          <w:rFonts w:ascii="Times New Roman" w:hAnsi="Times New Roman"/>
          <w:b/>
          <w:spacing w:val="-2"/>
          <w:sz w:val="44"/>
          <w:szCs w:val="32"/>
          <w:lang w:val="uk-UA"/>
        </w:rPr>
        <w:t xml:space="preserve">лекційного курсу </w:t>
      </w:r>
    </w:p>
    <w:p w14:paraId="16E31FCC" w14:textId="77777777" w:rsidR="00601BB2" w:rsidRDefault="006A6006" w:rsidP="006A6006">
      <w:pPr>
        <w:jc w:val="center"/>
        <w:rPr>
          <w:rFonts w:ascii="Times New Roman" w:hAnsi="Times New Roman" w:cs="Times New Roman"/>
          <w:b/>
          <w:sz w:val="36"/>
          <w:szCs w:val="30"/>
          <w:u w:val="single"/>
          <w:lang w:val="uk-UA"/>
        </w:rPr>
      </w:pPr>
      <w:r w:rsidRPr="004606E7">
        <w:rPr>
          <w:rFonts w:ascii="Times New Roman" w:hAnsi="Times New Roman"/>
          <w:b/>
          <w:spacing w:val="-2"/>
          <w:sz w:val="44"/>
          <w:szCs w:val="32"/>
          <w:lang w:val="uk-UA"/>
        </w:rPr>
        <w:t>з дисциплін</w:t>
      </w:r>
      <w:r>
        <w:rPr>
          <w:rFonts w:ascii="Times New Roman" w:hAnsi="Times New Roman"/>
          <w:b/>
          <w:spacing w:val="-2"/>
          <w:sz w:val="44"/>
          <w:szCs w:val="32"/>
          <w:lang w:val="uk-UA"/>
        </w:rPr>
        <w:t>и</w:t>
      </w:r>
    </w:p>
    <w:p w14:paraId="072F6E5B" w14:textId="77777777" w:rsidR="0030127D" w:rsidRPr="0030127D" w:rsidRDefault="0030127D" w:rsidP="0030127D">
      <w:pPr>
        <w:jc w:val="center"/>
        <w:rPr>
          <w:rFonts w:ascii="Times New Roman" w:eastAsia="Times New Roman" w:hAnsi="Times New Roman" w:cs="Times New Roman"/>
          <w:b/>
          <w:bCs/>
          <w:sz w:val="36"/>
          <w:szCs w:val="36"/>
          <w:u w:val="single"/>
          <w:lang w:val="uk-UA" w:eastAsia="ru-RU"/>
        </w:rPr>
      </w:pPr>
      <w:bookmarkStart w:id="0" w:name="_Hlk172797813"/>
      <w:r w:rsidRPr="0030127D">
        <w:rPr>
          <w:rFonts w:ascii="Times New Roman" w:eastAsia="Times New Roman" w:hAnsi="Times New Roman" w:cs="Times New Roman"/>
          <w:b/>
          <w:bCs/>
          <w:sz w:val="36"/>
          <w:szCs w:val="36"/>
          <w:u w:val="single"/>
          <w:lang w:val="uk-UA" w:eastAsia="ru-RU"/>
        </w:rPr>
        <w:t xml:space="preserve">МЕНЕДЖМЕНТ ОРГАНІЗАЦІЙ ЗА ВИДАМИ ГОСПОДАРСЬКОЇ ДІЯЛЬНОСТІ </w:t>
      </w:r>
    </w:p>
    <w:bookmarkEnd w:id="0"/>
    <w:p w14:paraId="3CB4D0B2" w14:textId="77777777" w:rsidR="0083240D" w:rsidRPr="004606E7" w:rsidRDefault="0083240D" w:rsidP="0083240D">
      <w:pPr>
        <w:spacing w:after="0" w:line="360" w:lineRule="auto"/>
        <w:jc w:val="center"/>
        <w:rPr>
          <w:rFonts w:ascii="Times New Roman" w:hAnsi="Times New Roman"/>
          <w:b/>
          <w:i/>
          <w:sz w:val="40"/>
          <w:szCs w:val="28"/>
          <w:lang w:val="uk-UA"/>
        </w:rPr>
      </w:pPr>
      <w:r w:rsidRPr="004606E7">
        <w:rPr>
          <w:rFonts w:ascii="Times New Roman" w:hAnsi="Times New Roman"/>
          <w:b/>
          <w:i/>
          <w:sz w:val="40"/>
          <w:szCs w:val="28"/>
          <w:lang w:val="uk-UA"/>
        </w:rPr>
        <w:t xml:space="preserve">для студентів </w:t>
      </w:r>
      <w:r>
        <w:rPr>
          <w:rFonts w:ascii="Times New Roman" w:hAnsi="Times New Roman"/>
          <w:b/>
          <w:i/>
          <w:sz w:val="40"/>
          <w:szCs w:val="28"/>
          <w:lang w:val="uk-UA"/>
        </w:rPr>
        <w:t>Інженерного навчально-наукового інституту</w:t>
      </w:r>
      <w:r w:rsidRPr="004606E7">
        <w:rPr>
          <w:rFonts w:ascii="Times New Roman" w:hAnsi="Times New Roman"/>
          <w:b/>
          <w:i/>
          <w:sz w:val="40"/>
          <w:szCs w:val="28"/>
          <w:lang w:val="uk-UA"/>
        </w:rPr>
        <w:t xml:space="preserve"> </w:t>
      </w:r>
      <w:r>
        <w:rPr>
          <w:rFonts w:ascii="Times New Roman" w:hAnsi="Times New Roman"/>
          <w:b/>
          <w:i/>
          <w:sz w:val="40"/>
          <w:szCs w:val="28"/>
          <w:lang w:val="uk-UA"/>
        </w:rPr>
        <w:t>ЗНУ</w:t>
      </w:r>
    </w:p>
    <w:p w14:paraId="7FB701D2" w14:textId="77777777" w:rsidR="0083240D" w:rsidRPr="004606E7" w:rsidRDefault="0083240D" w:rsidP="0083240D">
      <w:pPr>
        <w:spacing w:after="0" w:line="360" w:lineRule="auto"/>
        <w:jc w:val="center"/>
        <w:rPr>
          <w:rFonts w:ascii="Times New Roman" w:hAnsi="Times New Roman"/>
          <w:b/>
          <w:i/>
          <w:sz w:val="40"/>
          <w:szCs w:val="28"/>
          <w:lang w:val="uk-UA"/>
        </w:rPr>
      </w:pPr>
      <w:r w:rsidRPr="004606E7">
        <w:rPr>
          <w:rFonts w:ascii="Times New Roman" w:hAnsi="Times New Roman"/>
          <w:b/>
          <w:i/>
          <w:sz w:val="40"/>
          <w:szCs w:val="28"/>
          <w:lang w:val="uk-UA"/>
        </w:rPr>
        <w:t xml:space="preserve">галузі знань  </w:t>
      </w:r>
    </w:p>
    <w:p w14:paraId="2ACDC83B" w14:textId="77777777" w:rsidR="0083240D" w:rsidRPr="0043630A" w:rsidRDefault="0083240D" w:rsidP="0083240D">
      <w:pPr>
        <w:spacing w:after="0" w:line="360" w:lineRule="auto"/>
        <w:jc w:val="center"/>
        <w:rPr>
          <w:rFonts w:ascii="Times New Roman" w:eastAsia="Calibri" w:hAnsi="Times New Roman"/>
          <w:b/>
          <w:i/>
          <w:sz w:val="44"/>
          <w:szCs w:val="28"/>
          <w:u w:val="single"/>
          <w:lang w:val="uk-UA"/>
        </w:rPr>
      </w:pPr>
      <w:r w:rsidRPr="0043630A">
        <w:rPr>
          <w:rFonts w:ascii="Times New Roman" w:eastAsia="Calibri" w:hAnsi="Times New Roman"/>
          <w:b/>
          <w:i/>
          <w:sz w:val="44"/>
          <w:szCs w:val="28"/>
          <w:u w:val="single"/>
          <w:lang w:val="uk-UA"/>
        </w:rPr>
        <w:t xml:space="preserve">07  «Управління та адміністрування» </w:t>
      </w:r>
    </w:p>
    <w:p w14:paraId="33874B7D" w14:textId="77777777" w:rsidR="0083240D" w:rsidRPr="00740905" w:rsidRDefault="0083240D" w:rsidP="0083240D">
      <w:pPr>
        <w:spacing w:after="0" w:line="360" w:lineRule="auto"/>
        <w:jc w:val="center"/>
        <w:rPr>
          <w:rFonts w:ascii="Times New Roman" w:eastAsia="Calibri" w:hAnsi="Times New Roman"/>
          <w:b/>
          <w:i/>
          <w:sz w:val="40"/>
          <w:szCs w:val="28"/>
          <w:lang w:val="uk-UA"/>
        </w:rPr>
      </w:pPr>
      <w:r>
        <w:rPr>
          <w:rFonts w:ascii="Times New Roman" w:eastAsia="Calibri" w:hAnsi="Times New Roman"/>
          <w:b/>
          <w:i/>
          <w:sz w:val="40"/>
          <w:szCs w:val="28"/>
          <w:lang w:val="uk-UA"/>
        </w:rPr>
        <w:t xml:space="preserve">спеціальність </w:t>
      </w:r>
      <w:r w:rsidRPr="0043630A">
        <w:rPr>
          <w:rFonts w:ascii="Times New Roman" w:eastAsia="Calibri" w:hAnsi="Times New Roman"/>
          <w:b/>
          <w:i/>
          <w:sz w:val="36"/>
          <w:szCs w:val="28"/>
          <w:u w:val="single"/>
          <w:lang w:val="uk-UA"/>
        </w:rPr>
        <w:t>07</w:t>
      </w:r>
      <w:r>
        <w:rPr>
          <w:rFonts w:ascii="Times New Roman" w:eastAsia="Calibri" w:hAnsi="Times New Roman"/>
          <w:b/>
          <w:i/>
          <w:sz w:val="36"/>
          <w:szCs w:val="28"/>
          <w:u w:val="single"/>
          <w:lang w:val="uk-UA"/>
        </w:rPr>
        <w:t>3</w:t>
      </w:r>
      <w:r w:rsidRPr="0043630A">
        <w:rPr>
          <w:rFonts w:ascii="Times New Roman" w:eastAsia="Calibri" w:hAnsi="Times New Roman"/>
          <w:b/>
          <w:i/>
          <w:sz w:val="36"/>
          <w:szCs w:val="28"/>
          <w:u w:val="single"/>
          <w:lang w:val="uk-UA"/>
        </w:rPr>
        <w:t xml:space="preserve"> «</w:t>
      </w:r>
      <w:r>
        <w:rPr>
          <w:rFonts w:ascii="Times New Roman" w:eastAsia="Calibri" w:hAnsi="Times New Roman"/>
          <w:b/>
          <w:i/>
          <w:sz w:val="36"/>
          <w:szCs w:val="28"/>
          <w:u w:val="single"/>
          <w:lang w:val="uk-UA"/>
        </w:rPr>
        <w:t>Менеджмент</w:t>
      </w:r>
      <w:r w:rsidRPr="0043630A">
        <w:rPr>
          <w:rFonts w:ascii="Times New Roman" w:eastAsia="Calibri" w:hAnsi="Times New Roman"/>
          <w:b/>
          <w:i/>
          <w:sz w:val="36"/>
          <w:szCs w:val="28"/>
          <w:u w:val="single"/>
          <w:lang w:val="uk-UA"/>
        </w:rPr>
        <w:t>»</w:t>
      </w:r>
    </w:p>
    <w:p w14:paraId="6867BBE5" w14:textId="77777777" w:rsidR="0083240D" w:rsidRPr="00A6520D" w:rsidRDefault="0083240D" w:rsidP="0083240D">
      <w:pPr>
        <w:spacing w:after="0" w:line="360" w:lineRule="auto"/>
        <w:jc w:val="center"/>
        <w:rPr>
          <w:rFonts w:ascii="Times New Roman" w:eastAsia="Calibri" w:hAnsi="Times New Roman"/>
          <w:b/>
          <w:i/>
          <w:sz w:val="44"/>
          <w:szCs w:val="28"/>
          <w:u w:val="single"/>
          <w:lang w:val="uk-UA"/>
        </w:rPr>
      </w:pPr>
      <w:r w:rsidRPr="009842B4">
        <w:rPr>
          <w:rFonts w:ascii="Times New Roman" w:hAnsi="Times New Roman"/>
          <w:bCs/>
          <w:sz w:val="28"/>
          <w:szCs w:val="28"/>
          <w:lang w:val="uk-UA"/>
        </w:rPr>
        <w:t>освітньо-професійна програма</w:t>
      </w:r>
      <w:r w:rsidRPr="005E23FC">
        <w:rPr>
          <w:bCs/>
          <w:sz w:val="28"/>
          <w:szCs w:val="28"/>
        </w:rPr>
        <w:t xml:space="preserve"> </w:t>
      </w:r>
      <w:r>
        <w:rPr>
          <w:bCs/>
          <w:sz w:val="28"/>
          <w:szCs w:val="28"/>
        </w:rPr>
        <w:t xml:space="preserve"> </w:t>
      </w:r>
      <w:r w:rsidRPr="009842B4">
        <w:rPr>
          <w:rFonts w:ascii="Times New Roman" w:eastAsia="Calibri" w:hAnsi="Times New Roman"/>
          <w:b/>
          <w:i/>
          <w:sz w:val="40"/>
          <w:szCs w:val="24"/>
          <w:u w:val="single"/>
          <w:lang w:val="uk-UA"/>
        </w:rPr>
        <w:t>«Промисловий менеджмент»</w:t>
      </w:r>
    </w:p>
    <w:p w14:paraId="6EA036F3" w14:textId="77777777" w:rsidR="0083240D" w:rsidRDefault="0083240D" w:rsidP="0083240D">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p>
    <w:p w14:paraId="136904A9" w14:textId="77777777" w:rsidR="0083240D" w:rsidRDefault="0083240D" w:rsidP="0083240D">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p>
    <w:p w14:paraId="3EE48EF4" w14:textId="77777777" w:rsidR="0083240D" w:rsidRPr="004606E7" w:rsidRDefault="0083240D" w:rsidP="0083240D">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r>
        <w:rPr>
          <w:rFonts w:ascii="Times New Roman" w:hAnsi="Times New Roman"/>
          <w:b/>
          <w:spacing w:val="-2"/>
          <w:sz w:val="44"/>
          <w:szCs w:val="32"/>
          <w:lang w:val="uk-UA"/>
        </w:rPr>
        <w:t>на 20</w:t>
      </w:r>
      <w:r w:rsidRPr="00DD7633">
        <w:rPr>
          <w:rFonts w:ascii="Times New Roman" w:hAnsi="Times New Roman"/>
          <w:b/>
          <w:spacing w:val="-2"/>
          <w:sz w:val="44"/>
          <w:szCs w:val="32"/>
        </w:rPr>
        <w:t>2</w:t>
      </w:r>
      <w:r>
        <w:rPr>
          <w:rFonts w:ascii="Times New Roman" w:hAnsi="Times New Roman"/>
          <w:b/>
          <w:spacing w:val="-2"/>
          <w:sz w:val="44"/>
          <w:szCs w:val="32"/>
          <w:lang w:val="uk-UA"/>
        </w:rPr>
        <w:t>4 – 2025 навчальний рік</w:t>
      </w:r>
    </w:p>
    <w:p w14:paraId="614CEC06" w14:textId="77777777" w:rsidR="0083240D" w:rsidRPr="00775C95" w:rsidRDefault="0083240D" w:rsidP="0083240D">
      <w:pPr>
        <w:pStyle w:val="aa"/>
        <w:widowControl w:val="0"/>
        <w:spacing w:after="0"/>
        <w:ind w:left="360"/>
        <w:jc w:val="center"/>
        <w:rPr>
          <w:b/>
          <w:sz w:val="32"/>
          <w:szCs w:val="32"/>
          <w:u w:val="single"/>
        </w:rPr>
      </w:pPr>
    </w:p>
    <w:p w14:paraId="5F0783A9" w14:textId="77777777" w:rsidR="0083240D" w:rsidRPr="00775C95" w:rsidRDefault="0083240D" w:rsidP="0083240D">
      <w:pPr>
        <w:pStyle w:val="aa"/>
        <w:widowControl w:val="0"/>
        <w:spacing w:after="0"/>
        <w:ind w:left="360"/>
        <w:jc w:val="center"/>
        <w:rPr>
          <w:b/>
          <w:sz w:val="32"/>
          <w:szCs w:val="32"/>
          <w:u w:val="single"/>
        </w:rPr>
      </w:pPr>
    </w:p>
    <w:p w14:paraId="3E52D04C" w14:textId="77777777" w:rsidR="0083240D" w:rsidRPr="00775C95" w:rsidRDefault="0083240D" w:rsidP="0083240D">
      <w:pPr>
        <w:pStyle w:val="aa"/>
        <w:widowControl w:val="0"/>
        <w:spacing w:after="0"/>
        <w:ind w:left="360"/>
        <w:jc w:val="center"/>
        <w:rPr>
          <w:b/>
          <w:sz w:val="32"/>
          <w:szCs w:val="32"/>
          <w:u w:val="single"/>
        </w:rPr>
      </w:pPr>
    </w:p>
    <w:p w14:paraId="0A0DCEA7" w14:textId="77777777" w:rsidR="0083240D" w:rsidRPr="00775C95" w:rsidRDefault="0083240D" w:rsidP="0083240D">
      <w:pPr>
        <w:pStyle w:val="aa"/>
        <w:widowControl w:val="0"/>
        <w:spacing w:after="0"/>
        <w:ind w:left="360"/>
        <w:jc w:val="center"/>
        <w:rPr>
          <w:b/>
          <w:sz w:val="32"/>
          <w:szCs w:val="32"/>
          <w:u w:val="single"/>
        </w:rPr>
      </w:pPr>
    </w:p>
    <w:p w14:paraId="4EBD8461" w14:textId="77777777" w:rsidR="0083240D" w:rsidRPr="00775C95" w:rsidRDefault="0083240D" w:rsidP="0083240D">
      <w:pPr>
        <w:pStyle w:val="aa"/>
        <w:widowControl w:val="0"/>
        <w:spacing w:after="0"/>
        <w:ind w:left="360"/>
        <w:jc w:val="center"/>
        <w:rPr>
          <w:b/>
          <w:sz w:val="32"/>
          <w:szCs w:val="32"/>
          <w:u w:val="single"/>
        </w:rPr>
      </w:pPr>
    </w:p>
    <w:p w14:paraId="21BE0D42" w14:textId="77777777" w:rsidR="00601BB2" w:rsidRDefault="00601BB2" w:rsidP="00F666A6">
      <w:pPr>
        <w:spacing w:after="0"/>
        <w:rPr>
          <w:rFonts w:ascii="Times New Roman" w:hAnsi="Times New Roman"/>
          <w:lang w:val="uk-UA"/>
        </w:rPr>
      </w:pPr>
    </w:p>
    <w:p w14:paraId="180C34AF" w14:textId="2A6D5A7E" w:rsidR="004548C5" w:rsidRPr="006A6006" w:rsidRDefault="004548C5" w:rsidP="00125526">
      <w:pPr>
        <w:widowControl w:val="0"/>
        <w:tabs>
          <w:tab w:val="left" w:pos="0"/>
        </w:tabs>
        <w:spacing w:after="0" w:line="240" w:lineRule="auto"/>
        <w:jc w:val="center"/>
        <w:rPr>
          <w:rFonts w:ascii="Times New Roman" w:hAnsi="Times New Roman"/>
          <w:b/>
          <w:bCs/>
          <w:sz w:val="48"/>
          <w:szCs w:val="20"/>
          <w:highlight w:val="cyan"/>
          <w:u w:val="single"/>
          <w:lang w:val="uk-UA"/>
        </w:rPr>
      </w:pPr>
      <w:r w:rsidRPr="006A6006">
        <w:rPr>
          <w:rFonts w:ascii="Times New Roman" w:hAnsi="Times New Roman"/>
          <w:b/>
          <w:bCs/>
          <w:sz w:val="48"/>
          <w:szCs w:val="20"/>
          <w:highlight w:val="cyan"/>
          <w:u w:val="single"/>
          <w:lang w:val="uk-UA"/>
        </w:rPr>
        <w:lastRenderedPageBreak/>
        <w:t>ДЕНН</w:t>
      </w:r>
      <w:r w:rsidR="00027248">
        <w:rPr>
          <w:rFonts w:ascii="Times New Roman" w:hAnsi="Times New Roman"/>
          <w:b/>
          <w:bCs/>
          <w:sz w:val="48"/>
          <w:szCs w:val="20"/>
          <w:highlight w:val="cyan"/>
          <w:u w:val="single"/>
          <w:lang w:val="uk-UA"/>
        </w:rPr>
        <w:t>А</w:t>
      </w:r>
      <w:r w:rsidRPr="006A6006">
        <w:rPr>
          <w:rFonts w:ascii="Times New Roman" w:hAnsi="Times New Roman"/>
          <w:b/>
          <w:bCs/>
          <w:sz w:val="48"/>
          <w:szCs w:val="20"/>
          <w:highlight w:val="cyan"/>
          <w:u w:val="single"/>
          <w:lang w:val="uk-UA"/>
        </w:rPr>
        <w:t xml:space="preserve"> </w:t>
      </w:r>
      <w:r w:rsidR="00027248">
        <w:rPr>
          <w:rFonts w:ascii="Times New Roman" w:hAnsi="Times New Roman"/>
          <w:b/>
          <w:bCs/>
          <w:sz w:val="48"/>
          <w:szCs w:val="20"/>
          <w:highlight w:val="cyan"/>
          <w:u w:val="single"/>
          <w:lang w:val="uk-UA"/>
        </w:rPr>
        <w:t>ФОРМА НАВЧАННЯ</w:t>
      </w:r>
    </w:p>
    <w:p w14:paraId="52B1B428" w14:textId="77777777" w:rsidR="0030127D" w:rsidRDefault="0030127D" w:rsidP="0030127D">
      <w:pPr>
        <w:jc w:val="center"/>
        <w:rPr>
          <w:rFonts w:ascii="Times New Roman" w:hAnsi="Times New Roman" w:cs="Times New Roman"/>
          <w:b/>
          <w:sz w:val="32"/>
          <w:szCs w:val="24"/>
          <w:highlight w:val="magenta"/>
          <w:u w:val="single"/>
          <w:lang w:val="uk-UA"/>
        </w:rPr>
      </w:pPr>
    </w:p>
    <w:p w14:paraId="1E30569B" w14:textId="77777777" w:rsidR="001939E6" w:rsidRPr="001939E6" w:rsidRDefault="001939E6" w:rsidP="001939E6">
      <w:pPr>
        <w:jc w:val="center"/>
        <w:rPr>
          <w:rFonts w:ascii="Times New Roman" w:hAnsi="Times New Roman" w:cs="Times New Roman"/>
          <w:b/>
          <w:sz w:val="40"/>
          <w:szCs w:val="32"/>
          <w:u w:val="single"/>
          <w:lang w:val="uk-UA"/>
        </w:rPr>
      </w:pPr>
      <w:r w:rsidRPr="001939E6">
        <w:rPr>
          <w:rFonts w:ascii="Times New Roman" w:hAnsi="Times New Roman" w:cs="Times New Roman"/>
          <w:b/>
          <w:sz w:val="40"/>
          <w:szCs w:val="32"/>
          <w:highlight w:val="yellow"/>
          <w:u w:val="single"/>
          <w:lang w:val="uk-UA"/>
        </w:rPr>
        <w:t>Лекція № 1</w:t>
      </w:r>
    </w:p>
    <w:p w14:paraId="046C1425" w14:textId="44DC704E" w:rsidR="0030127D" w:rsidRPr="00480FF6" w:rsidRDefault="0030127D" w:rsidP="0030127D">
      <w:pPr>
        <w:jc w:val="center"/>
        <w:rPr>
          <w:rFonts w:ascii="Times New Roman" w:hAnsi="Times New Roman" w:cs="Times New Roman"/>
          <w:b/>
          <w:sz w:val="32"/>
          <w:szCs w:val="24"/>
          <w:highlight w:val="magenta"/>
          <w:u w:val="single"/>
          <w:lang w:val="uk-UA"/>
        </w:rPr>
      </w:pPr>
      <w:r w:rsidRPr="00480FF6">
        <w:rPr>
          <w:rFonts w:ascii="Times New Roman" w:hAnsi="Times New Roman" w:cs="Times New Roman"/>
          <w:b/>
          <w:sz w:val="32"/>
          <w:szCs w:val="24"/>
          <w:highlight w:val="magenta"/>
          <w:u w:val="single"/>
          <w:lang w:val="uk-UA"/>
        </w:rPr>
        <w:t>Зм</w:t>
      </w:r>
      <w:r w:rsidR="00B71470">
        <w:rPr>
          <w:rFonts w:ascii="Times New Roman" w:hAnsi="Times New Roman" w:cs="Times New Roman"/>
          <w:b/>
          <w:sz w:val="32"/>
          <w:szCs w:val="24"/>
          <w:highlight w:val="magenta"/>
          <w:u w:val="single"/>
          <w:lang w:val="uk-UA"/>
        </w:rPr>
        <w:t>і</w:t>
      </w:r>
      <w:r w:rsidRPr="00480FF6">
        <w:rPr>
          <w:rFonts w:ascii="Times New Roman" w:hAnsi="Times New Roman" w:cs="Times New Roman"/>
          <w:b/>
          <w:sz w:val="32"/>
          <w:szCs w:val="24"/>
          <w:highlight w:val="magenta"/>
          <w:u w:val="single"/>
          <w:lang w:val="uk-UA"/>
        </w:rPr>
        <w:t>стовний модуль № 1</w:t>
      </w:r>
    </w:p>
    <w:p w14:paraId="414D76DB" w14:textId="77777777" w:rsidR="0030127D" w:rsidRPr="00956862" w:rsidRDefault="0030127D" w:rsidP="0030127D">
      <w:pPr>
        <w:jc w:val="center"/>
        <w:rPr>
          <w:rFonts w:ascii="Times New Roman" w:hAnsi="Times New Roman" w:cs="Times New Roman"/>
          <w:b/>
          <w:sz w:val="28"/>
          <w:u w:val="single"/>
          <w:lang w:val="uk-UA"/>
        </w:rPr>
      </w:pPr>
      <w:r w:rsidRPr="00956862">
        <w:rPr>
          <w:rFonts w:ascii="Times New Roman" w:hAnsi="Times New Roman" w:cs="Times New Roman"/>
          <w:b/>
          <w:sz w:val="28"/>
          <w:u w:val="single"/>
          <w:lang w:val="uk-UA"/>
        </w:rPr>
        <w:t xml:space="preserve">Розділ 1. Управління </w:t>
      </w:r>
      <w:r w:rsidRPr="00956862">
        <w:rPr>
          <w:rFonts w:ascii="Times New Roman" w:eastAsia="Times New Roman" w:hAnsi="Times New Roman" w:cs="Times New Roman"/>
          <w:b/>
          <w:bCs/>
          <w:sz w:val="28"/>
          <w:szCs w:val="28"/>
          <w:u w:val="single"/>
          <w:lang w:val="uk-UA" w:eastAsia="ru-RU"/>
        </w:rPr>
        <w:t>організаціями за видами господарської діяльності</w:t>
      </w:r>
    </w:p>
    <w:p w14:paraId="3F643DFD" w14:textId="77777777" w:rsidR="0030127D" w:rsidRPr="0039262D" w:rsidRDefault="0030127D" w:rsidP="0030127D">
      <w:pPr>
        <w:spacing w:before="120" w:after="120" w:line="240" w:lineRule="auto"/>
        <w:jc w:val="center"/>
        <w:rPr>
          <w:rFonts w:ascii="Times New Roman" w:eastAsia="Times New Roman" w:hAnsi="Times New Roman" w:cs="Times New Roman"/>
          <w:b/>
          <w:bCs/>
          <w:sz w:val="28"/>
          <w:szCs w:val="28"/>
          <w:lang w:val="uk-UA" w:eastAsia="ru-RU"/>
        </w:rPr>
      </w:pPr>
      <w:r w:rsidRPr="0039262D">
        <w:rPr>
          <w:rFonts w:ascii="Times New Roman" w:eastAsia="Times New Roman" w:hAnsi="Times New Roman" w:cs="Times New Roman"/>
          <w:b/>
          <w:bCs/>
          <w:sz w:val="28"/>
          <w:szCs w:val="28"/>
          <w:lang w:val="uk-UA" w:eastAsia="ru-RU"/>
        </w:rPr>
        <w:t>Тема 1. Сутність господарської діяльності та її види</w:t>
      </w:r>
    </w:p>
    <w:p w14:paraId="03AAF18C" w14:textId="77777777" w:rsidR="0030127D" w:rsidRPr="00956862" w:rsidRDefault="0030127D" w:rsidP="0030127D">
      <w:pPr>
        <w:spacing w:after="0" w:line="240" w:lineRule="auto"/>
        <w:ind w:left="142"/>
        <w:jc w:val="both"/>
        <w:rPr>
          <w:rFonts w:ascii="Times New Roman" w:hAnsi="Times New Roman" w:cs="Times New Roman"/>
          <w:i/>
          <w:iCs/>
          <w:sz w:val="24"/>
          <w:szCs w:val="24"/>
          <w:lang w:val="uk-UA"/>
        </w:rPr>
      </w:pPr>
      <w:r w:rsidRPr="0030127D">
        <w:rPr>
          <w:rFonts w:ascii="Times New Roman" w:hAnsi="Times New Roman" w:cs="Times New Roman"/>
          <w:b/>
          <w:bCs/>
          <w:sz w:val="28"/>
          <w:szCs w:val="28"/>
          <w:lang w:val="uk-UA"/>
        </w:rPr>
        <w:t xml:space="preserve">Зміст. </w:t>
      </w:r>
      <w:r w:rsidRPr="0030127D">
        <w:rPr>
          <w:rFonts w:ascii="Times New Roman" w:hAnsi="Times New Roman" w:cs="Times New Roman"/>
          <w:i/>
          <w:iCs/>
          <w:sz w:val="28"/>
          <w:szCs w:val="28"/>
          <w:lang w:val="uk-UA"/>
        </w:rPr>
        <w:t>Сутність господарської діяльності. Класифікація видів господарської діяльності за сферами її здійснення (</w:t>
      </w:r>
      <w:r w:rsidRPr="0030127D">
        <w:rPr>
          <w:rFonts w:ascii="Times New Roman" w:hAnsi="Times New Roman" w:cs="Times New Roman"/>
          <w:i/>
          <w:iCs/>
          <w:sz w:val="24"/>
          <w:szCs w:val="24"/>
          <w:lang w:val="uk-UA"/>
        </w:rPr>
        <w:t>виготовлення та реалізацію продукції; виконання робіт; надання послуг</w:t>
      </w:r>
      <w:r w:rsidRPr="0030127D">
        <w:rPr>
          <w:rFonts w:ascii="Times New Roman" w:hAnsi="Times New Roman" w:cs="Times New Roman"/>
          <w:i/>
          <w:iCs/>
          <w:sz w:val="28"/>
          <w:szCs w:val="28"/>
          <w:lang w:val="uk-UA"/>
        </w:rPr>
        <w:t>). Класифікація видів господарської діяльності за характером виконуваних робіт (</w:t>
      </w:r>
      <w:r w:rsidRPr="0030127D">
        <w:rPr>
          <w:rFonts w:ascii="Times New Roman" w:hAnsi="Times New Roman" w:cs="Times New Roman"/>
          <w:i/>
          <w:iCs/>
          <w:sz w:val="24"/>
          <w:szCs w:val="24"/>
          <w:lang w:val="uk-UA"/>
        </w:rPr>
        <w:t>виробничо-торгівельна; агентська; перевезення вантажів; капітальне будівництво; інноваційна діяльність; фінансове посередництво; комерційна концесія</w:t>
      </w:r>
      <w:r w:rsidRPr="00956862">
        <w:rPr>
          <w:rFonts w:ascii="Times New Roman" w:hAnsi="Times New Roman" w:cs="Times New Roman"/>
          <w:i/>
          <w:iCs/>
          <w:sz w:val="24"/>
          <w:szCs w:val="24"/>
          <w:lang w:val="uk-UA"/>
        </w:rPr>
        <w:t xml:space="preserve">; зовнішньоекономічна діяльність). </w:t>
      </w:r>
      <w:r w:rsidRPr="00956862">
        <w:rPr>
          <w:rFonts w:ascii="Times New Roman" w:hAnsi="Times New Roman" w:cs="Times New Roman"/>
          <w:i/>
          <w:iCs/>
          <w:sz w:val="28"/>
          <w:szCs w:val="28"/>
          <w:lang w:val="uk-UA"/>
        </w:rPr>
        <w:t>Класифікація видів господарської діяльності за метою її здійснення</w:t>
      </w:r>
      <w:r w:rsidRPr="00956862">
        <w:rPr>
          <w:rFonts w:ascii="Times New Roman" w:hAnsi="Times New Roman" w:cs="Times New Roman"/>
          <w:i/>
          <w:iCs/>
          <w:lang w:val="uk-UA"/>
        </w:rPr>
        <w:t xml:space="preserve"> </w:t>
      </w:r>
      <w:r w:rsidRPr="00956862">
        <w:rPr>
          <w:rFonts w:ascii="Times New Roman" w:hAnsi="Times New Roman" w:cs="Times New Roman"/>
          <w:i/>
          <w:iCs/>
          <w:sz w:val="28"/>
          <w:szCs w:val="28"/>
          <w:lang w:val="uk-UA"/>
        </w:rPr>
        <w:t>(</w:t>
      </w:r>
      <w:r w:rsidRPr="00956862">
        <w:rPr>
          <w:rFonts w:ascii="Times New Roman" w:hAnsi="Times New Roman" w:cs="Times New Roman"/>
          <w:i/>
          <w:iCs/>
          <w:sz w:val="24"/>
          <w:szCs w:val="24"/>
          <w:lang w:val="uk-UA"/>
        </w:rPr>
        <w:t>підприємницьк</w:t>
      </w:r>
      <w:r w:rsidRPr="00956862">
        <w:rPr>
          <w:rFonts w:ascii="Times New Roman" w:hAnsi="Times New Roman" w:cs="Times New Roman"/>
          <w:i/>
          <w:iCs/>
          <w:lang w:val="uk-UA"/>
        </w:rPr>
        <w:t>а</w:t>
      </w:r>
      <w:r w:rsidRPr="00956862">
        <w:rPr>
          <w:rFonts w:ascii="Times New Roman" w:hAnsi="Times New Roman" w:cs="Times New Roman"/>
          <w:i/>
          <w:iCs/>
          <w:sz w:val="24"/>
          <w:szCs w:val="24"/>
          <w:lang w:val="uk-UA"/>
        </w:rPr>
        <w:t xml:space="preserve"> (комерційн</w:t>
      </w:r>
      <w:r w:rsidRPr="00956862">
        <w:rPr>
          <w:rFonts w:ascii="Times New Roman" w:hAnsi="Times New Roman" w:cs="Times New Roman"/>
          <w:i/>
          <w:iCs/>
          <w:lang w:val="uk-UA"/>
        </w:rPr>
        <w:t>а</w:t>
      </w:r>
      <w:r w:rsidRPr="00956862">
        <w:rPr>
          <w:rFonts w:ascii="Times New Roman" w:hAnsi="Times New Roman" w:cs="Times New Roman"/>
          <w:i/>
          <w:iCs/>
          <w:sz w:val="24"/>
          <w:szCs w:val="24"/>
          <w:lang w:val="uk-UA"/>
        </w:rPr>
        <w:t>)</w:t>
      </w:r>
      <w:r w:rsidRPr="00956862">
        <w:rPr>
          <w:rFonts w:ascii="Times New Roman" w:hAnsi="Times New Roman" w:cs="Times New Roman"/>
          <w:i/>
          <w:iCs/>
          <w:lang w:val="uk-UA"/>
        </w:rPr>
        <w:t xml:space="preserve"> діяльність</w:t>
      </w:r>
      <w:r w:rsidRPr="00956862">
        <w:rPr>
          <w:rFonts w:ascii="Times New Roman" w:hAnsi="Times New Roman" w:cs="Times New Roman"/>
          <w:i/>
          <w:iCs/>
          <w:sz w:val="24"/>
          <w:szCs w:val="24"/>
          <w:lang w:val="uk-UA"/>
        </w:rPr>
        <w:t>; некомерційн</w:t>
      </w:r>
      <w:r w:rsidRPr="00956862">
        <w:rPr>
          <w:rFonts w:ascii="Times New Roman" w:hAnsi="Times New Roman" w:cs="Times New Roman"/>
          <w:i/>
          <w:iCs/>
          <w:lang w:val="uk-UA"/>
        </w:rPr>
        <w:t>а</w:t>
      </w:r>
      <w:r w:rsidRPr="00956862">
        <w:rPr>
          <w:rFonts w:ascii="Times New Roman" w:hAnsi="Times New Roman" w:cs="Times New Roman"/>
          <w:i/>
          <w:iCs/>
          <w:sz w:val="24"/>
          <w:szCs w:val="24"/>
          <w:lang w:val="uk-UA"/>
        </w:rPr>
        <w:t xml:space="preserve"> господарськ</w:t>
      </w:r>
      <w:r w:rsidRPr="00956862">
        <w:rPr>
          <w:rFonts w:ascii="Times New Roman" w:hAnsi="Times New Roman" w:cs="Times New Roman"/>
          <w:i/>
          <w:iCs/>
          <w:lang w:val="uk-UA"/>
        </w:rPr>
        <w:t>а</w:t>
      </w:r>
      <w:r w:rsidRPr="00956862">
        <w:rPr>
          <w:rFonts w:ascii="Times New Roman" w:hAnsi="Times New Roman" w:cs="Times New Roman"/>
          <w:i/>
          <w:iCs/>
          <w:sz w:val="24"/>
          <w:szCs w:val="24"/>
          <w:lang w:val="uk-UA"/>
        </w:rPr>
        <w:t xml:space="preserve"> діяльність</w:t>
      </w:r>
      <w:r w:rsidRPr="00956862">
        <w:rPr>
          <w:rFonts w:ascii="Times New Roman" w:hAnsi="Times New Roman" w:cs="Times New Roman"/>
          <w:i/>
          <w:iCs/>
          <w:lang w:val="uk-UA"/>
        </w:rPr>
        <w:t>;</w:t>
      </w:r>
      <w:r w:rsidRPr="00956862">
        <w:rPr>
          <w:rFonts w:ascii="Times New Roman" w:hAnsi="Times New Roman" w:cs="Times New Roman"/>
          <w:i/>
          <w:iCs/>
          <w:sz w:val="24"/>
          <w:szCs w:val="24"/>
          <w:lang w:val="uk-UA"/>
        </w:rPr>
        <w:t xml:space="preserve"> </w:t>
      </w:r>
      <w:r w:rsidRPr="00956862">
        <w:rPr>
          <w:rFonts w:ascii="Times New Roman" w:hAnsi="Times New Roman" w:cs="Times New Roman"/>
          <w:i/>
          <w:iCs/>
          <w:lang w:val="uk-UA"/>
        </w:rPr>
        <w:t>г</w:t>
      </w:r>
      <w:r w:rsidRPr="00956862">
        <w:rPr>
          <w:rFonts w:ascii="Times New Roman" w:hAnsi="Times New Roman" w:cs="Times New Roman"/>
          <w:i/>
          <w:iCs/>
          <w:sz w:val="24"/>
          <w:szCs w:val="24"/>
          <w:lang w:val="uk-UA"/>
        </w:rPr>
        <w:t>осподарське забезпечення діяльності негосподарюючих суб’єктів</w:t>
      </w:r>
      <w:r w:rsidRPr="00956862">
        <w:rPr>
          <w:rFonts w:ascii="Times New Roman" w:hAnsi="Times New Roman" w:cs="Times New Roman"/>
          <w:i/>
          <w:iCs/>
          <w:sz w:val="28"/>
          <w:szCs w:val="28"/>
          <w:lang w:val="uk-UA"/>
        </w:rPr>
        <w:t>)</w:t>
      </w:r>
    </w:p>
    <w:p w14:paraId="50014B25" w14:textId="77777777" w:rsidR="0030127D" w:rsidRPr="00956862" w:rsidRDefault="0030127D" w:rsidP="0030127D">
      <w:pPr>
        <w:rPr>
          <w:rFonts w:ascii="Times New Roman" w:hAnsi="Times New Roman" w:cs="Times New Roman"/>
          <w:b/>
          <w:sz w:val="28"/>
          <w:highlight w:val="yellow"/>
          <w:u w:val="single"/>
          <w:lang w:val="uk-UA"/>
        </w:rPr>
      </w:pPr>
    </w:p>
    <w:p w14:paraId="66CDE853" w14:textId="77777777" w:rsidR="0030127D" w:rsidRPr="0039262D" w:rsidRDefault="0030127D" w:rsidP="0030127D">
      <w:pPr>
        <w:spacing w:before="120" w:after="120" w:line="240" w:lineRule="auto"/>
        <w:jc w:val="center"/>
        <w:rPr>
          <w:rFonts w:ascii="Times New Roman" w:eastAsia="Times New Roman" w:hAnsi="Times New Roman" w:cs="Times New Roman"/>
          <w:b/>
          <w:bCs/>
          <w:sz w:val="28"/>
          <w:szCs w:val="28"/>
          <w:lang w:val="uk-UA" w:eastAsia="ru-RU"/>
        </w:rPr>
      </w:pPr>
      <w:r w:rsidRPr="0039262D">
        <w:rPr>
          <w:rFonts w:ascii="Times New Roman" w:eastAsia="Times New Roman" w:hAnsi="Times New Roman" w:cs="Times New Roman"/>
          <w:b/>
          <w:bCs/>
          <w:sz w:val="28"/>
          <w:szCs w:val="28"/>
          <w:lang w:val="uk-UA" w:eastAsia="ru-RU"/>
        </w:rPr>
        <w:t>Тема 2. Організація як суб’єкт  здійснення господарської діяльності та об’єкт управління</w:t>
      </w:r>
    </w:p>
    <w:p w14:paraId="0456AF11" w14:textId="77777777" w:rsidR="0030127D" w:rsidRPr="00956862" w:rsidRDefault="0030127D" w:rsidP="0030127D">
      <w:pPr>
        <w:autoSpaceDE w:val="0"/>
        <w:autoSpaceDN w:val="0"/>
        <w:adjustRightInd w:val="0"/>
        <w:spacing w:after="0" w:line="240" w:lineRule="auto"/>
        <w:jc w:val="both"/>
        <w:rPr>
          <w:rFonts w:ascii="Times New Roman" w:hAnsi="Times New Roman" w:cs="Times New Roman"/>
          <w:i/>
          <w:iCs/>
          <w:sz w:val="28"/>
          <w:szCs w:val="28"/>
          <w:lang w:val="uk-UA"/>
        </w:rPr>
      </w:pPr>
      <w:r w:rsidRPr="00956862">
        <w:rPr>
          <w:rFonts w:ascii="Times New Roman" w:hAnsi="Times New Roman" w:cs="Times New Roman"/>
          <w:b/>
          <w:bCs/>
          <w:sz w:val="28"/>
          <w:szCs w:val="28"/>
          <w:lang w:val="uk-UA"/>
        </w:rPr>
        <w:t xml:space="preserve">Зміст. </w:t>
      </w:r>
      <w:r w:rsidRPr="00956862">
        <w:rPr>
          <w:rFonts w:ascii="Times New Roman" w:hAnsi="Times New Roman" w:cs="Times New Roman"/>
          <w:i/>
          <w:iCs/>
          <w:sz w:val="28"/>
          <w:szCs w:val="28"/>
          <w:lang w:val="uk-UA"/>
        </w:rPr>
        <w:t>Організація як система.</w:t>
      </w:r>
      <w:r w:rsidRPr="00956862">
        <w:rPr>
          <w:rFonts w:ascii="Times New Roman" w:hAnsi="Times New Roman" w:cs="Times New Roman"/>
          <w:b/>
          <w:bCs/>
          <w:sz w:val="28"/>
          <w:szCs w:val="28"/>
          <w:lang w:val="uk-UA"/>
        </w:rPr>
        <w:t xml:space="preserve"> </w:t>
      </w:r>
      <w:r w:rsidRPr="00956862">
        <w:rPr>
          <w:rFonts w:ascii="Times New Roman" w:hAnsi="Times New Roman" w:cs="Times New Roman"/>
          <w:i/>
          <w:iCs/>
          <w:sz w:val="28"/>
          <w:szCs w:val="28"/>
          <w:lang w:val="uk-UA"/>
        </w:rPr>
        <w:t>Організація як процес організовування діяльності. Організація як суб’єкт здійснення господарської діяльності. Організація як об’єкт здійснення управлінської діяльності. Організаційне проектування. Внутрішнє та зовнішнє середовище організації.</w:t>
      </w:r>
    </w:p>
    <w:p w14:paraId="697E8064" w14:textId="77777777" w:rsidR="0030127D" w:rsidRDefault="0030127D" w:rsidP="0030127D">
      <w:pPr>
        <w:jc w:val="center"/>
        <w:rPr>
          <w:rFonts w:ascii="Times New Roman" w:hAnsi="Times New Roman" w:cs="Times New Roman"/>
          <w:b/>
          <w:sz w:val="28"/>
          <w:highlight w:val="yellow"/>
          <w:u w:val="single"/>
          <w:lang w:val="uk-UA"/>
        </w:rPr>
      </w:pPr>
    </w:p>
    <w:p w14:paraId="49F0143C" w14:textId="77777777" w:rsidR="0030127D" w:rsidRPr="0039262D" w:rsidRDefault="0030127D" w:rsidP="0030127D">
      <w:pPr>
        <w:spacing w:before="120" w:after="120" w:line="240" w:lineRule="auto"/>
        <w:jc w:val="center"/>
        <w:rPr>
          <w:rFonts w:ascii="Times New Roman" w:eastAsia="Times New Roman" w:hAnsi="Times New Roman" w:cs="Times New Roman"/>
          <w:b/>
          <w:bCs/>
          <w:sz w:val="28"/>
          <w:szCs w:val="28"/>
          <w:lang w:val="uk-UA" w:eastAsia="ru-RU"/>
        </w:rPr>
      </w:pPr>
      <w:r w:rsidRPr="0039262D">
        <w:rPr>
          <w:rFonts w:ascii="Times New Roman" w:eastAsia="Times New Roman" w:hAnsi="Times New Roman" w:cs="Times New Roman"/>
          <w:b/>
          <w:bCs/>
          <w:sz w:val="28"/>
          <w:szCs w:val="28"/>
          <w:lang w:val="uk-UA" w:eastAsia="ru-RU"/>
        </w:rPr>
        <w:t>Тема 3. Сутність управлінської діяльності</w:t>
      </w:r>
    </w:p>
    <w:p w14:paraId="1A451C3D" w14:textId="77777777" w:rsidR="0030127D" w:rsidRPr="00956862" w:rsidRDefault="0030127D" w:rsidP="0030127D">
      <w:pPr>
        <w:jc w:val="both"/>
        <w:rPr>
          <w:rFonts w:ascii="Times New Roman" w:hAnsi="Times New Roman" w:cs="Times New Roman"/>
          <w:i/>
          <w:iCs/>
          <w:sz w:val="28"/>
          <w:szCs w:val="28"/>
          <w:lang w:val="uk-UA"/>
        </w:rPr>
      </w:pPr>
      <w:r w:rsidRPr="00956862">
        <w:rPr>
          <w:rFonts w:ascii="Times New Roman" w:hAnsi="Times New Roman" w:cs="Times New Roman"/>
          <w:b/>
          <w:bCs/>
          <w:sz w:val="28"/>
          <w:szCs w:val="28"/>
          <w:lang w:val="uk-UA"/>
        </w:rPr>
        <w:t xml:space="preserve">Зміст. </w:t>
      </w:r>
      <w:r w:rsidRPr="00956862">
        <w:rPr>
          <w:rFonts w:ascii="Times New Roman" w:hAnsi="Times New Roman" w:cs="Times New Roman"/>
          <w:i/>
          <w:iCs/>
          <w:sz w:val="28"/>
          <w:szCs w:val="28"/>
          <w:lang w:val="uk-UA"/>
        </w:rPr>
        <w:t>Управління як вид практичної діяльності. Мета та завдання менеджменту. Предмет управлінської діяльності. Засоби  управлінської праці. Робоча сила, задіяна в управлінській діяльності. Характеристика видів діяльності, що складають управлінську працю (</w:t>
      </w:r>
      <w:r w:rsidRPr="00956862">
        <w:rPr>
          <w:rFonts w:ascii="Times New Roman" w:hAnsi="Times New Roman" w:cs="Times New Roman"/>
          <w:i/>
          <w:iCs/>
          <w:sz w:val="24"/>
          <w:szCs w:val="24"/>
          <w:lang w:val="uk-UA"/>
        </w:rPr>
        <w:t>евристична, операційно-технічна та адміністративна праця</w:t>
      </w:r>
      <w:r w:rsidRPr="00956862">
        <w:rPr>
          <w:rFonts w:ascii="Times New Roman" w:hAnsi="Times New Roman" w:cs="Times New Roman"/>
          <w:i/>
          <w:iCs/>
          <w:sz w:val="28"/>
          <w:szCs w:val="28"/>
          <w:lang w:val="uk-UA"/>
        </w:rPr>
        <w:t>).Структурування управлінської діяльності. Управління як наука. . Управління як мистецтво. Особливості здійснення управлінського впливу на виконавців (</w:t>
      </w:r>
      <w:r w:rsidRPr="00956862">
        <w:rPr>
          <w:rFonts w:ascii="Times New Roman" w:hAnsi="Times New Roman" w:cs="Times New Roman"/>
          <w:i/>
          <w:iCs/>
          <w:sz w:val="24"/>
          <w:szCs w:val="24"/>
          <w:lang w:val="uk-UA"/>
        </w:rPr>
        <w:t>конфлікти та стреси в управлінні</w:t>
      </w:r>
      <w:r w:rsidRPr="00956862">
        <w:rPr>
          <w:rFonts w:ascii="Times New Roman" w:hAnsi="Times New Roman" w:cs="Times New Roman"/>
          <w:i/>
          <w:iCs/>
          <w:sz w:val="28"/>
          <w:szCs w:val="28"/>
          <w:lang w:val="uk-UA"/>
        </w:rPr>
        <w:t>)</w:t>
      </w:r>
    </w:p>
    <w:p w14:paraId="5C3054A9" w14:textId="61AE98E7" w:rsidR="001939E6" w:rsidRPr="001939E6" w:rsidRDefault="001939E6" w:rsidP="001939E6">
      <w:pPr>
        <w:jc w:val="center"/>
        <w:rPr>
          <w:rFonts w:ascii="Times New Roman" w:hAnsi="Times New Roman" w:cs="Times New Roman"/>
          <w:b/>
          <w:sz w:val="40"/>
          <w:szCs w:val="32"/>
          <w:u w:val="single"/>
          <w:lang w:val="uk-UA"/>
        </w:rPr>
      </w:pPr>
      <w:r w:rsidRPr="001939E6">
        <w:rPr>
          <w:rFonts w:ascii="Times New Roman" w:hAnsi="Times New Roman" w:cs="Times New Roman"/>
          <w:b/>
          <w:sz w:val="40"/>
          <w:szCs w:val="32"/>
          <w:highlight w:val="yellow"/>
          <w:u w:val="single"/>
          <w:lang w:val="uk-UA"/>
        </w:rPr>
        <w:t xml:space="preserve">Лекція № </w:t>
      </w:r>
      <w:r>
        <w:rPr>
          <w:rFonts w:ascii="Times New Roman" w:hAnsi="Times New Roman" w:cs="Times New Roman"/>
          <w:b/>
          <w:sz w:val="40"/>
          <w:szCs w:val="32"/>
          <w:highlight w:val="yellow"/>
          <w:u w:val="single"/>
          <w:lang w:val="uk-UA"/>
        </w:rPr>
        <w:t>2</w:t>
      </w:r>
    </w:p>
    <w:p w14:paraId="131DD817" w14:textId="39775F9B" w:rsidR="0030127D" w:rsidRPr="00EB22BF" w:rsidRDefault="0030127D" w:rsidP="0030127D">
      <w:pPr>
        <w:jc w:val="center"/>
        <w:rPr>
          <w:rFonts w:ascii="Times New Roman" w:hAnsi="Times New Roman" w:cs="Times New Roman"/>
          <w:b/>
          <w:sz w:val="32"/>
          <w:szCs w:val="24"/>
          <w:highlight w:val="magenta"/>
          <w:u w:val="single"/>
          <w:lang w:val="uk-UA"/>
        </w:rPr>
      </w:pPr>
      <w:r w:rsidRPr="00EB22BF">
        <w:rPr>
          <w:rFonts w:ascii="Times New Roman" w:hAnsi="Times New Roman" w:cs="Times New Roman"/>
          <w:b/>
          <w:sz w:val="32"/>
          <w:szCs w:val="24"/>
          <w:highlight w:val="magenta"/>
          <w:u w:val="single"/>
          <w:lang w:val="uk-UA"/>
        </w:rPr>
        <w:t>Зм</w:t>
      </w:r>
      <w:r w:rsidR="00B71470">
        <w:rPr>
          <w:rFonts w:ascii="Times New Roman" w:hAnsi="Times New Roman" w:cs="Times New Roman"/>
          <w:b/>
          <w:sz w:val="32"/>
          <w:szCs w:val="24"/>
          <w:highlight w:val="magenta"/>
          <w:u w:val="single"/>
          <w:lang w:val="uk-UA"/>
        </w:rPr>
        <w:t>і</w:t>
      </w:r>
      <w:r w:rsidRPr="00EB22BF">
        <w:rPr>
          <w:rFonts w:ascii="Times New Roman" w:hAnsi="Times New Roman" w:cs="Times New Roman"/>
          <w:b/>
          <w:sz w:val="32"/>
          <w:szCs w:val="24"/>
          <w:highlight w:val="magenta"/>
          <w:u w:val="single"/>
          <w:lang w:val="uk-UA"/>
        </w:rPr>
        <w:t>стовний модуль № 2</w:t>
      </w:r>
    </w:p>
    <w:p w14:paraId="08B98E32" w14:textId="77777777" w:rsidR="0030127D" w:rsidRPr="0039262D" w:rsidRDefault="0030127D" w:rsidP="0030127D">
      <w:pPr>
        <w:spacing w:before="120" w:after="120" w:line="240" w:lineRule="auto"/>
        <w:jc w:val="center"/>
        <w:rPr>
          <w:rFonts w:ascii="Times New Roman" w:eastAsia="Times New Roman" w:hAnsi="Times New Roman" w:cs="Times New Roman"/>
          <w:b/>
          <w:bCs/>
          <w:sz w:val="28"/>
          <w:szCs w:val="28"/>
          <w:lang w:val="uk-UA" w:eastAsia="ru-RU"/>
        </w:rPr>
      </w:pPr>
      <w:r w:rsidRPr="0039262D">
        <w:rPr>
          <w:rFonts w:ascii="Times New Roman" w:eastAsia="Times New Roman" w:hAnsi="Times New Roman" w:cs="Times New Roman"/>
          <w:b/>
          <w:bCs/>
          <w:sz w:val="28"/>
          <w:szCs w:val="28"/>
          <w:lang w:val="uk-UA" w:eastAsia="ru-RU"/>
        </w:rPr>
        <w:t xml:space="preserve">Тема 4. Підприємництво як вид господарської діяльності. Промисловий  менеджмент як форма управління  підприємницькою діяльністю </w:t>
      </w:r>
    </w:p>
    <w:p w14:paraId="5190B774" w14:textId="77777777" w:rsidR="0030127D" w:rsidRPr="00956862" w:rsidRDefault="0030127D" w:rsidP="0030127D">
      <w:pPr>
        <w:jc w:val="both"/>
        <w:rPr>
          <w:rFonts w:ascii="Times New Roman" w:hAnsi="Times New Roman" w:cs="Times New Roman"/>
          <w:i/>
          <w:iCs/>
          <w:sz w:val="28"/>
          <w:szCs w:val="28"/>
          <w:lang w:val="uk-UA"/>
        </w:rPr>
      </w:pPr>
      <w:bookmarkStart w:id="1" w:name="_Hlk171595040"/>
      <w:r w:rsidRPr="00956862">
        <w:rPr>
          <w:rFonts w:ascii="Times New Roman" w:hAnsi="Times New Roman" w:cs="Times New Roman"/>
          <w:b/>
          <w:bCs/>
          <w:sz w:val="28"/>
          <w:szCs w:val="28"/>
          <w:lang w:val="uk-UA"/>
        </w:rPr>
        <w:t xml:space="preserve">Зміст. </w:t>
      </w:r>
      <w:r w:rsidRPr="00956862">
        <w:rPr>
          <w:rFonts w:ascii="Times New Roman" w:hAnsi="Times New Roman" w:cs="Times New Roman"/>
          <w:i/>
          <w:iCs/>
          <w:sz w:val="28"/>
          <w:szCs w:val="28"/>
          <w:lang w:val="uk-UA"/>
        </w:rPr>
        <w:t>Ознаки підприємницької (комерційної) господарської діяльності (</w:t>
      </w:r>
      <w:r w:rsidRPr="00956862">
        <w:rPr>
          <w:rFonts w:ascii="Times New Roman" w:hAnsi="Times New Roman" w:cs="Times New Roman"/>
          <w:i/>
          <w:iCs/>
          <w:sz w:val="24"/>
          <w:szCs w:val="24"/>
          <w:lang w:val="uk-UA"/>
        </w:rPr>
        <w:t>самостійність; ініціативність; систематичність; ризиковий характер діяльності; одержання прибутку (доходу); здійснення особами, зареєстрованими як суб’єк</w:t>
      </w:r>
      <w:r w:rsidRPr="00956862">
        <w:rPr>
          <w:rFonts w:ascii="Times New Roman" w:hAnsi="Times New Roman" w:cs="Times New Roman"/>
          <w:i/>
          <w:iCs/>
          <w:sz w:val="24"/>
          <w:szCs w:val="24"/>
          <w:lang w:val="uk-UA"/>
        </w:rPr>
        <w:softHyphen/>
        <w:t>ти підприємницької діяльності</w:t>
      </w:r>
      <w:r w:rsidRPr="00956862">
        <w:rPr>
          <w:rFonts w:ascii="Times New Roman" w:hAnsi="Times New Roman" w:cs="Times New Roman"/>
          <w:i/>
          <w:iCs/>
          <w:sz w:val="28"/>
          <w:szCs w:val="28"/>
          <w:lang w:val="uk-UA"/>
        </w:rPr>
        <w:t>). Принципи здійснення  підприємницької діяльності (</w:t>
      </w:r>
      <w:r w:rsidRPr="00956862">
        <w:rPr>
          <w:rFonts w:ascii="Times New Roman" w:hAnsi="Times New Roman" w:cs="Times New Roman"/>
          <w:i/>
          <w:iCs/>
          <w:sz w:val="24"/>
          <w:szCs w:val="24"/>
          <w:lang w:val="uk-UA"/>
        </w:rPr>
        <w:t>вільний вибір підприємцем видів підприємницької діяльності; самостійне формування підприємцем програми діяльності, вибір постачальників і споживачів продукції, що виробляється, залучення матеріально-технічних, фінансових та інших видів ресурсів, використання яких не обмежено законом, установлення цін на продукцію та послуги відповідно до закону;  вільне наймання підприємцем працівників; комерційний розрахунок та власний комерційний ризик;  вільне розпоряджання прибутком, що залишається у власності підприємця після сплати податків, зборів та інших платежів, передбачених законом; можливість здійснення підприємцем зовнішньоекономічної діяльності</w:t>
      </w:r>
      <w:r w:rsidRPr="00956862">
        <w:rPr>
          <w:rFonts w:ascii="Times New Roman" w:hAnsi="Times New Roman" w:cs="Times New Roman"/>
          <w:i/>
          <w:iCs/>
          <w:sz w:val="28"/>
          <w:szCs w:val="28"/>
          <w:lang w:val="uk-UA"/>
        </w:rPr>
        <w:t>). Основні види підприємництва (</w:t>
      </w:r>
      <w:r w:rsidRPr="00956862">
        <w:rPr>
          <w:rFonts w:ascii="Times New Roman" w:hAnsi="Times New Roman" w:cs="Times New Roman"/>
          <w:i/>
          <w:iCs/>
          <w:sz w:val="24"/>
          <w:szCs w:val="24"/>
          <w:lang w:val="uk-UA"/>
        </w:rPr>
        <w:t>виробниче, комерційне, фінансово-кредитне, посередницьке, консультативне</w:t>
      </w:r>
      <w:r w:rsidRPr="00956862">
        <w:rPr>
          <w:rFonts w:ascii="Times New Roman" w:hAnsi="Times New Roman" w:cs="Times New Roman"/>
          <w:i/>
          <w:iCs/>
          <w:sz w:val="28"/>
          <w:szCs w:val="28"/>
          <w:lang w:val="uk-UA"/>
        </w:rPr>
        <w:t>). Форми підприємництва (</w:t>
      </w:r>
      <w:r w:rsidRPr="00956862">
        <w:rPr>
          <w:rFonts w:ascii="Times New Roman" w:hAnsi="Times New Roman" w:cs="Times New Roman"/>
          <w:i/>
          <w:iCs/>
          <w:sz w:val="24"/>
          <w:szCs w:val="24"/>
          <w:lang w:val="uk-UA"/>
        </w:rPr>
        <w:t>індивідуальне, партнерське (товариства), корпоративне підприємництво</w:t>
      </w:r>
      <w:r w:rsidRPr="00956862">
        <w:rPr>
          <w:rFonts w:ascii="Times New Roman" w:hAnsi="Times New Roman" w:cs="Times New Roman"/>
          <w:i/>
          <w:iCs/>
          <w:sz w:val="28"/>
          <w:szCs w:val="28"/>
          <w:lang w:val="uk-UA"/>
        </w:rPr>
        <w:t>)</w:t>
      </w:r>
      <w:r w:rsidRPr="00956862">
        <w:rPr>
          <w:rFonts w:ascii="Times New Roman" w:hAnsi="Times New Roman" w:cs="Times New Roman"/>
          <w:i/>
          <w:sz w:val="28"/>
          <w:szCs w:val="28"/>
          <w:lang w:val="uk-UA"/>
        </w:rPr>
        <w:t xml:space="preserve">. </w:t>
      </w:r>
      <w:r w:rsidRPr="00956862">
        <w:rPr>
          <w:rFonts w:ascii="Times New Roman" w:hAnsi="Times New Roman" w:cs="Times New Roman"/>
          <w:i/>
          <w:iCs/>
          <w:sz w:val="28"/>
          <w:szCs w:val="28"/>
          <w:lang w:val="uk-UA"/>
        </w:rPr>
        <w:t>Промисловий менеджмент як напрям господарського управління різними видами та формами підприємництва.</w:t>
      </w:r>
    </w:p>
    <w:p w14:paraId="5FD80841" w14:textId="77777777" w:rsidR="0030127D" w:rsidRPr="0039262D" w:rsidRDefault="0030127D" w:rsidP="0030127D">
      <w:pPr>
        <w:spacing w:before="120" w:after="120" w:line="240" w:lineRule="auto"/>
        <w:jc w:val="center"/>
        <w:rPr>
          <w:rFonts w:ascii="Times New Roman" w:eastAsia="Times New Roman" w:hAnsi="Times New Roman" w:cs="Times New Roman"/>
          <w:b/>
          <w:bCs/>
          <w:sz w:val="28"/>
          <w:szCs w:val="28"/>
          <w:lang w:val="uk-UA" w:eastAsia="ru-RU"/>
        </w:rPr>
      </w:pPr>
      <w:r w:rsidRPr="0039262D">
        <w:rPr>
          <w:rFonts w:ascii="Times New Roman" w:eastAsia="Times New Roman" w:hAnsi="Times New Roman" w:cs="Times New Roman"/>
          <w:b/>
          <w:bCs/>
          <w:sz w:val="28"/>
          <w:szCs w:val="28"/>
          <w:lang w:val="uk-UA" w:eastAsia="ru-RU"/>
        </w:rPr>
        <w:t>Тема 5. Некомерційна господарська діяльність. Управління  некомерційним господарюванням та діяльністю в публічній сфері</w:t>
      </w:r>
    </w:p>
    <w:p w14:paraId="7DC19601" w14:textId="77777777" w:rsidR="0030127D" w:rsidRPr="00956862" w:rsidRDefault="0030127D" w:rsidP="0030127D">
      <w:pPr>
        <w:jc w:val="both"/>
        <w:rPr>
          <w:rFonts w:ascii="Times New Roman" w:hAnsi="Times New Roman" w:cs="Times New Roman"/>
          <w:i/>
          <w:iCs/>
          <w:sz w:val="28"/>
          <w:szCs w:val="28"/>
          <w:lang w:val="uk-UA"/>
        </w:rPr>
      </w:pPr>
      <w:r w:rsidRPr="00956862">
        <w:rPr>
          <w:rFonts w:ascii="Times New Roman" w:hAnsi="Times New Roman" w:cs="Times New Roman"/>
          <w:b/>
          <w:bCs/>
          <w:sz w:val="28"/>
          <w:szCs w:val="28"/>
          <w:lang w:val="uk-UA"/>
        </w:rPr>
        <w:t xml:space="preserve">Зміст. </w:t>
      </w:r>
      <w:r w:rsidRPr="00956862">
        <w:rPr>
          <w:rFonts w:ascii="Times New Roman" w:hAnsi="Times New Roman" w:cs="Times New Roman"/>
          <w:i/>
          <w:iCs/>
          <w:sz w:val="28"/>
          <w:szCs w:val="28"/>
          <w:lang w:val="uk-UA"/>
        </w:rPr>
        <w:t>Сутність некомерційного господарювання та її суб’єкти (</w:t>
      </w:r>
      <w:r w:rsidRPr="00956862">
        <w:rPr>
          <w:rFonts w:ascii="Times New Roman" w:hAnsi="Times New Roman" w:cs="Times New Roman"/>
          <w:i/>
          <w:iCs/>
          <w:sz w:val="24"/>
          <w:szCs w:val="24"/>
          <w:lang w:val="uk-UA"/>
        </w:rPr>
        <w:t>організації, створені органами державної влади та місцевого самоврядування, що утримуються за кошти відповідних бюджетів; кредитні спілки; благодійні фонди і благодійні організації; громадські організації, створені з метою провадження певної діяльності; творчі спілки; політичні партії; науково-дослідні установи; вищі навчальні заклади, яким надається підтримка держави як науковим установам</w:t>
      </w:r>
      <w:r w:rsidRPr="00956862">
        <w:rPr>
          <w:rFonts w:ascii="Times New Roman" w:hAnsi="Times New Roman" w:cs="Times New Roman"/>
          <w:i/>
          <w:iCs/>
          <w:sz w:val="28"/>
          <w:szCs w:val="28"/>
          <w:lang w:val="uk-UA"/>
        </w:rPr>
        <w:t>). Особливості управління некомерційними організаціями та організаціями, що функціонують в публічній сфері (</w:t>
      </w:r>
      <w:r w:rsidRPr="00956862">
        <w:rPr>
          <w:rFonts w:ascii="Times New Roman" w:hAnsi="Times New Roman" w:cs="Times New Roman"/>
          <w:i/>
          <w:iCs/>
          <w:sz w:val="24"/>
          <w:szCs w:val="24"/>
          <w:lang w:val="uk-UA"/>
        </w:rPr>
        <w:t>державне управління, управління органами місцевого самоврядування, управління громадськими організаціями та об’єднаннями громадян, управління профспілками, політичними партіями тощо</w:t>
      </w:r>
      <w:r w:rsidRPr="00956862">
        <w:rPr>
          <w:rFonts w:ascii="Times New Roman" w:hAnsi="Times New Roman" w:cs="Times New Roman"/>
          <w:i/>
          <w:iCs/>
          <w:sz w:val="28"/>
          <w:szCs w:val="28"/>
          <w:lang w:val="uk-UA"/>
        </w:rPr>
        <w:t xml:space="preserve">).   </w:t>
      </w:r>
    </w:p>
    <w:p w14:paraId="022CC0EB" w14:textId="19677F29" w:rsidR="001939E6" w:rsidRPr="001939E6" w:rsidRDefault="001939E6" w:rsidP="001939E6">
      <w:pPr>
        <w:jc w:val="center"/>
        <w:rPr>
          <w:rFonts w:ascii="Times New Roman" w:hAnsi="Times New Roman" w:cs="Times New Roman"/>
          <w:b/>
          <w:sz w:val="40"/>
          <w:szCs w:val="32"/>
          <w:u w:val="single"/>
          <w:lang w:val="uk-UA"/>
        </w:rPr>
      </w:pPr>
      <w:r w:rsidRPr="001939E6">
        <w:rPr>
          <w:rFonts w:ascii="Times New Roman" w:hAnsi="Times New Roman" w:cs="Times New Roman"/>
          <w:b/>
          <w:sz w:val="40"/>
          <w:szCs w:val="32"/>
          <w:highlight w:val="yellow"/>
          <w:u w:val="single"/>
          <w:lang w:val="uk-UA"/>
        </w:rPr>
        <w:t xml:space="preserve">Лекція № </w:t>
      </w:r>
      <w:r>
        <w:rPr>
          <w:rFonts w:ascii="Times New Roman" w:hAnsi="Times New Roman" w:cs="Times New Roman"/>
          <w:b/>
          <w:sz w:val="40"/>
          <w:szCs w:val="32"/>
          <w:highlight w:val="yellow"/>
          <w:u w:val="single"/>
          <w:lang w:val="uk-UA"/>
        </w:rPr>
        <w:t>3</w:t>
      </w:r>
    </w:p>
    <w:p w14:paraId="1E9CAEBD" w14:textId="58E6A873" w:rsidR="0030127D" w:rsidRPr="00EB22BF" w:rsidRDefault="0030127D" w:rsidP="0030127D">
      <w:pPr>
        <w:jc w:val="center"/>
        <w:rPr>
          <w:rFonts w:ascii="Times New Roman" w:hAnsi="Times New Roman" w:cs="Times New Roman"/>
          <w:b/>
          <w:sz w:val="32"/>
          <w:szCs w:val="24"/>
          <w:highlight w:val="magenta"/>
          <w:u w:val="single"/>
          <w:lang w:val="uk-UA"/>
        </w:rPr>
      </w:pPr>
      <w:r w:rsidRPr="00EB22BF">
        <w:rPr>
          <w:rFonts w:ascii="Times New Roman" w:hAnsi="Times New Roman" w:cs="Times New Roman"/>
          <w:b/>
          <w:sz w:val="32"/>
          <w:szCs w:val="24"/>
          <w:highlight w:val="magenta"/>
          <w:u w:val="single"/>
          <w:lang w:val="uk-UA"/>
        </w:rPr>
        <w:t>Зм</w:t>
      </w:r>
      <w:r w:rsidR="00B71470">
        <w:rPr>
          <w:rFonts w:ascii="Times New Roman" w:hAnsi="Times New Roman" w:cs="Times New Roman"/>
          <w:b/>
          <w:sz w:val="32"/>
          <w:szCs w:val="24"/>
          <w:highlight w:val="magenta"/>
          <w:u w:val="single"/>
          <w:lang w:val="uk-UA"/>
        </w:rPr>
        <w:t>і</w:t>
      </w:r>
      <w:r w:rsidRPr="00EB22BF">
        <w:rPr>
          <w:rFonts w:ascii="Times New Roman" w:hAnsi="Times New Roman" w:cs="Times New Roman"/>
          <w:b/>
          <w:sz w:val="32"/>
          <w:szCs w:val="24"/>
          <w:highlight w:val="magenta"/>
          <w:u w:val="single"/>
          <w:lang w:val="uk-UA"/>
        </w:rPr>
        <w:t>стовний модуль № 3</w:t>
      </w:r>
    </w:p>
    <w:p w14:paraId="7BE8492C" w14:textId="77777777" w:rsidR="0030127D" w:rsidRPr="00956862" w:rsidRDefault="0030127D" w:rsidP="0030127D">
      <w:pPr>
        <w:jc w:val="center"/>
        <w:rPr>
          <w:rFonts w:ascii="Times New Roman" w:hAnsi="Times New Roman" w:cs="Times New Roman"/>
          <w:b/>
          <w:sz w:val="28"/>
          <w:u w:val="single"/>
          <w:lang w:val="uk-UA"/>
        </w:rPr>
      </w:pPr>
      <w:r w:rsidRPr="00956862">
        <w:rPr>
          <w:rFonts w:ascii="Times New Roman" w:hAnsi="Times New Roman" w:cs="Times New Roman"/>
          <w:b/>
          <w:sz w:val="28"/>
          <w:u w:val="single"/>
          <w:lang w:val="uk-UA"/>
        </w:rPr>
        <w:t>Розділ 2. Комплексний підхід до промислового  менеджменту</w:t>
      </w:r>
    </w:p>
    <w:bookmarkEnd w:id="1"/>
    <w:p w14:paraId="148A9455" w14:textId="77777777" w:rsidR="0030127D" w:rsidRPr="0039262D" w:rsidRDefault="0030127D" w:rsidP="0030127D">
      <w:pPr>
        <w:spacing w:before="120" w:after="120" w:line="240" w:lineRule="auto"/>
        <w:jc w:val="center"/>
        <w:rPr>
          <w:rFonts w:ascii="Times New Roman" w:eastAsia="Times New Roman" w:hAnsi="Times New Roman" w:cs="Times New Roman"/>
          <w:b/>
          <w:bCs/>
          <w:sz w:val="28"/>
          <w:szCs w:val="28"/>
          <w:lang w:val="uk-UA" w:eastAsia="ru-RU"/>
        </w:rPr>
      </w:pPr>
      <w:r w:rsidRPr="0039262D">
        <w:rPr>
          <w:rFonts w:ascii="Times New Roman" w:eastAsia="Times New Roman" w:hAnsi="Times New Roman" w:cs="Times New Roman"/>
          <w:b/>
          <w:bCs/>
          <w:sz w:val="28"/>
          <w:szCs w:val="28"/>
          <w:lang w:val="uk-UA" w:eastAsia="ru-RU"/>
        </w:rPr>
        <w:t>Тема 6. Методологічні засади здійснення управління господарською діяльністю (Загальний менеджмент).</w:t>
      </w:r>
    </w:p>
    <w:p w14:paraId="23694391" w14:textId="77777777" w:rsidR="0030127D" w:rsidRPr="00956862" w:rsidRDefault="0030127D" w:rsidP="0030127D">
      <w:pPr>
        <w:spacing w:after="0" w:line="240" w:lineRule="auto"/>
        <w:jc w:val="both"/>
        <w:rPr>
          <w:rFonts w:ascii="Times New Roman" w:hAnsi="Times New Roman" w:cs="Times New Roman"/>
          <w:i/>
          <w:iCs/>
          <w:sz w:val="28"/>
          <w:szCs w:val="28"/>
          <w:lang w:val="uk-UA"/>
        </w:rPr>
      </w:pPr>
      <w:r w:rsidRPr="00956862">
        <w:rPr>
          <w:rFonts w:ascii="Times New Roman" w:hAnsi="Times New Roman" w:cs="Times New Roman"/>
          <w:b/>
          <w:bCs/>
          <w:sz w:val="28"/>
          <w:szCs w:val="28"/>
          <w:lang w:val="uk-UA"/>
        </w:rPr>
        <w:t xml:space="preserve">Зміст. </w:t>
      </w:r>
      <w:r w:rsidRPr="00956862">
        <w:rPr>
          <w:rFonts w:ascii="Times New Roman" w:hAnsi="Times New Roman" w:cs="Times New Roman"/>
          <w:i/>
          <w:iCs/>
          <w:sz w:val="28"/>
          <w:szCs w:val="28"/>
          <w:lang w:val="uk-UA"/>
        </w:rPr>
        <w:t>Визначення місії, мети та завдань здійснення господарської діяльності. Функції управління господарською діяльністю (</w:t>
      </w:r>
      <w:r w:rsidRPr="00956862">
        <w:rPr>
          <w:rFonts w:ascii="Times New Roman" w:hAnsi="Times New Roman" w:cs="Times New Roman"/>
          <w:i/>
          <w:iCs/>
          <w:sz w:val="24"/>
          <w:szCs w:val="24"/>
          <w:lang w:val="uk-UA"/>
        </w:rPr>
        <w:t>прогнозування й планування діяльності, організація виконання планових завдань,  контроль, облік і аналіз у процесі управління, коригування дій на кожному з етапів</w:t>
      </w:r>
      <w:r w:rsidRPr="00956862">
        <w:rPr>
          <w:rFonts w:ascii="Times New Roman" w:hAnsi="Times New Roman" w:cs="Times New Roman"/>
          <w:i/>
          <w:iCs/>
          <w:sz w:val="28"/>
          <w:szCs w:val="28"/>
          <w:lang w:val="uk-UA"/>
        </w:rPr>
        <w:t>). Основні методи та стилі управління господарською діяльністю. Організаційні відносини та комунікації в системі менеджменту. Процес формування, ухвалення та реалізації управлінського рішення як переходу ситуації з позиції «де ми є» до позиції «де ми мусимо бути».</w:t>
      </w:r>
    </w:p>
    <w:p w14:paraId="32860FD1" w14:textId="5DCB885C" w:rsidR="001939E6" w:rsidRPr="001939E6" w:rsidRDefault="001939E6" w:rsidP="001939E6">
      <w:pPr>
        <w:jc w:val="center"/>
        <w:rPr>
          <w:rFonts w:ascii="Times New Roman" w:hAnsi="Times New Roman" w:cs="Times New Roman"/>
          <w:b/>
          <w:sz w:val="40"/>
          <w:szCs w:val="32"/>
          <w:u w:val="single"/>
          <w:lang w:val="uk-UA"/>
        </w:rPr>
      </w:pPr>
      <w:r w:rsidRPr="001939E6">
        <w:rPr>
          <w:rFonts w:ascii="Times New Roman" w:hAnsi="Times New Roman" w:cs="Times New Roman"/>
          <w:b/>
          <w:sz w:val="40"/>
          <w:szCs w:val="32"/>
          <w:highlight w:val="yellow"/>
          <w:u w:val="single"/>
          <w:lang w:val="uk-UA"/>
        </w:rPr>
        <w:t xml:space="preserve">Лекція № </w:t>
      </w:r>
      <w:r>
        <w:rPr>
          <w:rFonts w:ascii="Times New Roman" w:hAnsi="Times New Roman" w:cs="Times New Roman"/>
          <w:b/>
          <w:sz w:val="40"/>
          <w:szCs w:val="32"/>
          <w:highlight w:val="yellow"/>
          <w:u w:val="single"/>
          <w:lang w:val="uk-UA"/>
        </w:rPr>
        <w:t>4</w:t>
      </w:r>
    </w:p>
    <w:p w14:paraId="40A6F28A" w14:textId="77777777" w:rsidR="0030127D" w:rsidRPr="0039262D" w:rsidRDefault="0030127D" w:rsidP="0030127D">
      <w:pPr>
        <w:spacing w:before="120" w:after="120" w:line="240" w:lineRule="auto"/>
        <w:jc w:val="center"/>
        <w:rPr>
          <w:rFonts w:ascii="Times New Roman" w:eastAsia="Times New Roman" w:hAnsi="Times New Roman" w:cs="Times New Roman"/>
          <w:b/>
          <w:bCs/>
          <w:sz w:val="28"/>
          <w:szCs w:val="28"/>
          <w:lang w:val="uk-UA" w:eastAsia="ru-RU"/>
        </w:rPr>
      </w:pPr>
      <w:r w:rsidRPr="0039262D">
        <w:rPr>
          <w:rFonts w:ascii="Times New Roman" w:eastAsia="Times New Roman" w:hAnsi="Times New Roman" w:cs="Times New Roman"/>
          <w:b/>
          <w:bCs/>
          <w:sz w:val="28"/>
          <w:szCs w:val="28"/>
          <w:lang w:val="uk-UA" w:eastAsia="ru-RU"/>
        </w:rPr>
        <w:t>Тема 7. Управління перспективою існування та розвитком організації                    з позиції «</w:t>
      </w:r>
      <w:r w:rsidRPr="0039262D">
        <w:rPr>
          <w:rFonts w:ascii="Times New Roman" w:eastAsia="Times New Roman" w:hAnsi="Times New Roman" w:cs="Times New Roman"/>
          <w:b/>
          <w:bCs/>
          <w:i/>
          <w:iCs/>
          <w:sz w:val="28"/>
          <w:szCs w:val="28"/>
          <w:lang w:val="uk-UA" w:eastAsia="ru-RU"/>
        </w:rPr>
        <w:t>де ми мусимо бути</w:t>
      </w:r>
      <w:r w:rsidRPr="0039262D">
        <w:rPr>
          <w:rFonts w:ascii="Times New Roman" w:eastAsia="Times New Roman" w:hAnsi="Times New Roman" w:cs="Times New Roman"/>
          <w:b/>
          <w:bCs/>
          <w:sz w:val="28"/>
          <w:szCs w:val="28"/>
          <w:lang w:val="uk-UA" w:eastAsia="ru-RU"/>
        </w:rPr>
        <w:t>» (Стратегічний менеджмент).</w:t>
      </w:r>
    </w:p>
    <w:p w14:paraId="5FB371E5" w14:textId="77777777" w:rsidR="0030127D" w:rsidRPr="00956862" w:rsidRDefault="0030127D" w:rsidP="0030127D">
      <w:pPr>
        <w:spacing w:after="0" w:line="240" w:lineRule="auto"/>
        <w:jc w:val="both"/>
        <w:rPr>
          <w:rFonts w:ascii="Times New Roman" w:hAnsi="Times New Roman" w:cs="Times New Roman"/>
          <w:i/>
          <w:iCs/>
          <w:sz w:val="28"/>
          <w:szCs w:val="28"/>
          <w:lang w:val="uk-UA"/>
        </w:rPr>
      </w:pPr>
      <w:r w:rsidRPr="00956862">
        <w:rPr>
          <w:rFonts w:ascii="Times New Roman" w:hAnsi="Times New Roman" w:cs="Times New Roman"/>
          <w:b/>
          <w:bCs/>
          <w:sz w:val="28"/>
          <w:szCs w:val="28"/>
          <w:lang w:val="uk-UA"/>
        </w:rPr>
        <w:t xml:space="preserve">Зміст. </w:t>
      </w:r>
      <w:r w:rsidRPr="00956862">
        <w:rPr>
          <w:rFonts w:ascii="Times New Roman" w:hAnsi="Times New Roman" w:cs="Times New Roman"/>
          <w:i/>
          <w:iCs/>
          <w:sz w:val="28"/>
          <w:szCs w:val="28"/>
          <w:lang w:val="uk-UA"/>
        </w:rPr>
        <w:t>Сутність, основні поняття та значення стратегічного управління організацією. Елементи формування стратегічної візії організації (</w:t>
      </w:r>
      <w:r w:rsidRPr="00956862">
        <w:rPr>
          <w:rFonts w:ascii="Times New Roman" w:hAnsi="Times New Roman" w:cs="Times New Roman"/>
          <w:i/>
          <w:iCs/>
          <w:sz w:val="24"/>
          <w:szCs w:val="24"/>
          <w:lang w:val="uk-UA"/>
        </w:rPr>
        <w:t>корпоративна місія організації, конкурентні переваги організації, потенціал (ресурсний, технологічний, організаційний, трудовий) організації, стан ринків, пов’язаних з функціонуванням організації, готовність організації до змін</w:t>
      </w:r>
      <w:r w:rsidRPr="00956862">
        <w:rPr>
          <w:rFonts w:ascii="Times New Roman" w:hAnsi="Times New Roman" w:cs="Times New Roman"/>
          <w:i/>
          <w:iCs/>
          <w:sz w:val="28"/>
          <w:szCs w:val="28"/>
          <w:lang w:val="uk-UA"/>
        </w:rPr>
        <w:t xml:space="preserve"> ). Види стратегій (</w:t>
      </w:r>
      <w:r w:rsidRPr="00956862">
        <w:rPr>
          <w:rFonts w:ascii="Times New Roman" w:hAnsi="Times New Roman" w:cs="Times New Roman"/>
          <w:i/>
          <w:iCs/>
          <w:sz w:val="24"/>
          <w:szCs w:val="24"/>
          <w:lang w:val="uk-UA"/>
        </w:rPr>
        <w:t>загально-корпоративна (генеральна), конкурентна, функціональні, портфельна</w:t>
      </w:r>
      <w:r w:rsidRPr="00956862">
        <w:rPr>
          <w:rFonts w:ascii="Times New Roman" w:hAnsi="Times New Roman" w:cs="Times New Roman"/>
          <w:i/>
          <w:iCs/>
          <w:sz w:val="28"/>
          <w:szCs w:val="28"/>
          <w:lang w:val="uk-UA"/>
        </w:rPr>
        <w:t>), особливості їх формування та реалізації.</w:t>
      </w:r>
    </w:p>
    <w:p w14:paraId="02254F43" w14:textId="77777777" w:rsidR="0030127D" w:rsidRPr="00956862" w:rsidRDefault="0030127D" w:rsidP="0030127D">
      <w:pPr>
        <w:spacing w:after="0" w:line="240" w:lineRule="auto"/>
        <w:jc w:val="both"/>
        <w:rPr>
          <w:rFonts w:ascii="Times New Roman" w:hAnsi="Times New Roman" w:cs="Times New Roman"/>
          <w:i/>
          <w:iCs/>
          <w:sz w:val="28"/>
          <w:szCs w:val="28"/>
          <w:lang w:val="uk-UA"/>
        </w:rPr>
      </w:pPr>
      <w:r w:rsidRPr="00956862">
        <w:rPr>
          <w:rFonts w:ascii="Times New Roman" w:hAnsi="Times New Roman" w:cs="Times New Roman"/>
          <w:i/>
          <w:iCs/>
          <w:sz w:val="28"/>
          <w:szCs w:val="28"/>
          <w:lang w:val="uk-UA"/>
        </w:rPr>
        <w:t>Елементи стратегічного управління організацією (</w:t>
      </w:r>
      <w:r w:rsidRPr="00956862">
        <w:rPr>
          <w:rFonts w:ascii="Times New Roman" w:hAnsi="Times New Roman" w:cs="Times New Roman"/>
          <w:i/>
          <w:iCs/>
          <w:sz w:val="24"/>
          <w:szCs w:val="24"/>
          <w:lang w:val="uk-UA"/>
        </w:rPr>
        <w:t>стратегічний аналіз, стратегічне планування, організація реалізації стратегії, контролю, обліку та аналізу процесу реалізації стратегії</w:t>
      </w:r>
      <w:r w:rsidRPr="00956862">
        <w:rPr>
          <w:rFonts w:ascii="Times New Roman" w:hAnsi="Times New Roman" w:cs="Times New Roman"/>
          <w:i/>
          <w:iCs/>
          <w:sz w:val="28"/>
          <w:szCs w:val="28"/>
          <w:lang w:val="uk-UA"/>
        </w:rPr>
        <w:t>). Стратегічний аналіз як основа обґрунтування стратегії існування та розвитку організації. Прогнозування розвитку середовища діяльності підприємства, аналіз стратегічних альтернатив. Формування портфеля стратегій та стратегічного набору підприємства. Сфери стратегічного планування, система стратегічних планів організації та її структура. Суть стратегічних перетворень та організаційних змін для реалізації обраної стратегії (</w:t>
      </w:r>
      <w:r w:rsidRPr="00956862">
        <w:rPr>
          <w:rFonts w:ascii="Times New Roman" w:hAnsi="Times New Roman" w:cs="Times New Roman"/>
          <w:i/>
          <w:iCs/>
          <w:sz w:val="24"/>
          <w:szCs w:val="24"/>
          <w:lang w:val="uk-UA"/>
        </w:rPr>
        <w:t>стратегія, що триває; рутинні стратегічні зміни; обмежені зміни; радикальні стратегічні перетворення; зміна напрямку руху</w:t>
      </w:r>
      <w:r w:rsidRPr="00956862">
        <w:rPr>
          <w:rFonts w:ascii="Times New Roman" w:hAnsi="Times New Roman" w:cs="Times New Roman"/>
          <w:i/>
          <w:iCs/>
          <w:sz w:val="28"/>
          <w:szCs w:val="28"/>
          <w:lang w:val="uk-UA"/>
        </w:rPr>
        <w:t>). Стратегічний контроль та оцінка впровадження стратегічних змін.</w:t>
      </w:r>
    </w:p>
    <w:p w14:paraId="1860EB56" w14:textId="77777777" w:rsidR="0030127D" w:rsidRPr="00956862" w:rsidRDefault="0030127D" w:rsidP="0030127D">
      <w:pPr>
        <w:pStyle w:val="a6"/>
        <w:ind w:left="426"/>
        <w:jc w:val="both"/>
        <w:rPr>
          <w:i/>
          <w:iCs/>
          <w:sz w:val="28"/>
          <w:szCs w:val="28"/>
        </w:rPr>
      </w:pPr>
    </w:p>
    <w:p w14:paraId="258950EB" w14:textId="2308934C" w:rsidR="001939E6" w:rsidRPr="001939E6" w:rsidRDefault="001939E6" w:rsidP="001939E6">
      <w:pPr>
        <w:jc w:val="center"/>
        <w:rPr>
          <w:rFonts w:ascii="Times New Roman" w:hAnsi="Times New Roman" w:cs="Times New Roman"/>
          <w:b/>
          <w:sz w:val="40"/>
          <w:szCs w:val="32"/>
          <w:u w:val="single"/>
          <w:lang w:val="uk-UA"/>
        </w:rPr>
      </w:pPr>
      <w:r w:rsidRPr="001939E6">
        <w:rPr>
          <w:rFonts w:ascii="Times New Roman" w:hAnsi="Times New Roman" w:cs="Times New Roman"/>
          <w:b/>
          <w:sz w:val="40"/>
          <w:szCs w:val="32"/>
          <w:highlight w:val="yellow"/>
          <w:u w:val="single"/>
          <w:lang w:val="uk-UA"/>
        </w:rPr>
        <w:t xml:space="preserve">Лекція № </w:t>
      </w:r>
      <w:r>
        <w:rPr>
          <w:rFonts w:ascii="Times New Roman" w:hAnsi="Times New Roman" w:cs="Times New Roman"/>
          <w:b/>
          <w:sz w:val="40"/>
          <w:szCs w:val="32"/>
          <w:highlight w:val="yellow"/>
          <w:u w:val="single"/>
          <w:lang w:val="uk-UA"/>
        </w:rPr>
        <w:t>5</w:t>
      </w:r>
    </w:p>
    <w:p w14:paraId="5931059A" w14:textId="643B270F" w:rsidR="0030127D" w:rsidRPr="00EB22BF" w:rsidRDefault="0030127D" w:rsidP="0030127D">
      <w:pPr>
        <w:jc w:val="center"/>
        <w:rPr>
          <w:rFonts w:ascii="Times New Roman" w:hAnsi="Times New Roman" w:cs="Times New Roman"/>
          <w:b/>
          <w:sz w:val="32"/>
          <w:szCs w:val="24"/>
          <w:highlight w:val="magenta"/>
          <w:u w:val="single"/>
          <w:lang w:val="uk-UA"/>
        </w:rPr>
      </w:pPr>
      <w:r w:rsidRPr="00EB22BF">
        <w:rPr>
          <w:rFonts w:ascii="Times New Roman" w:hAnsi="Times New Roman" w:cs="Times New Roman"/>
          <w:b/>
          <w:sz w:val="32"/>
          <w:szCs w:val="24"/>
          <w:highlight w:val="magenta"/>
          <w:u w:val="single"/>
          <w:lang w:val="uk-UA"/>
        </w:rPr>
        <w:t>Зм</w:t>
      </w:r>
      <w:r w:rsidR="00B71470">
        <w:rPr>
          <w:rFonts w:ascii="Times New Roman" w:hAnsi="Times New Roman" w:cs="Times New Roman"/>
          <w:b/>
          <w:sz w:val="32"/>
          <w:szCs w:val="24"/>
          <w:highlight w:val="magenta"/>
          <w:u w:val="single"/>
          <w:lang w:val="uk-UA"/>
        </w:rPr>
        <w:t>і</w:t>
      </w:r>
      <w:r w:rsidRPr="00EB22BF">
        <w:rPr>
          <w:rFonts w:ascii="Times New Roman" w:hAnsi="Times New Roman" w:cs="Times New Roman"/>
          <w:b/>
          <w:sz w:val="32"/>
          <w:szCs w:val="24"/>
          <w:highlight w:val="magenta"/>
          <w:u w:val="single"/>
          <w:lang w:val="uk-UA"/>
        </w:rPr>
        <w:t>стовний модуль № 4</w:t>
      </w:r>
    </w:p>
    <w:p w14:paraId="4146032A" w14:textId="77777777" w:rsidR="0030127D" w:rsidRPr="0039262D" w:rsidRDefault="0030127D" w:rsidP="0030127D">
      <w:pPr>
        <w:spacing w:before="120" w:after="120" w:line="240" w:lineRule="auto"/>
        <w:jc w:val="center"/>
        <w:rPr>
          <w:rFonts w:ascii="Times New Roman" w:eastAsia="Times New Roman" w:hAnsi="Times New Roman" w:cs="Times New Roman"/>
          <w:b/>
          <w:bCs/>
          <w:sz w:val="28"/>
          <w:szCs w:val="28"/>
          <w:lang w:val="uk-UA" w:eastAsia="ru-RU"/>
        </w:rPr>
      </w:pPr>
      <w:r w:rsidRPr="0039262D">
        <w:rPr>
          <w:rFonts w:ascii="Times New Roman" w:eastAsia="Times New Roman" w:hAnsi="Times New Roman" w:cs="Times New Roman"/>
          <w:b/>
          <w:bCs/>
          <w:sz w:val="28"/>
          <w:szCs w:val="28"/>
          <w:lang w:val="uk-UA" w:eastAsia="ru-RU"/>
        </w:rPr>
        <w:t>Тема 8. Управління політикою функціонування організації  на шляху реалізації стратегії з позиції «</w:t>
      </w:r>
      <w:r w:rsidRPr="0039262D">
        <w:rPr>
          <w:rFonts w:ascii="Times New Roman" w:eastAsia="Times New Roman" w:hAnsi="Times New Roman" w:cs="Times New Roman"/>
          <w:b/>
          <w:bCs/>
          <w:i/>
          <w:iCs/>
          <w:sz w:val="28"/>
          <w:szCs w:val="28"/>
          <w:lang w:val="uk-UA" w:eastAsia="ru-RU"/>
        </w:rPr>
        <w:t>де ми є</w:t>
      </w:r>
      <w:r w:rsidRPr="0039262D">
        <w:rPr>
          <w:rFonts w:ascii="Times New Roman" w:eastAsia="Times New Roman" w:hAnsi="Times New Roman" w:cs="Times New Roman"/>
          <w:b/>
          <w:bCs/>
          <w:sz w:val="28"/>
          <w:szCs w:val="28"/>
          <w:lang w:val="uk-UA" w:eastAsia="ru-RU"/>
        </w:rPr>
        <w:t>» (Функціональний менеджмент).</w:t>
      </w:r>
    </w:p>
    <w:p w14:paraId="35F4332E" w14:textId="77777777" w:rsidR="0030127D" w:rsidRPr="00956862" w:rsidRDefault="0030127D" w:rsidP="0030127D">
      <w:pPr>
        <w:jc w:val="both"/>
        <w:rPr>
          <w:rFonts w:ascii="Times New Roman" w:hAnsi="Times New Roman" w:cs="Times New Roman"/>
          <w:i/>
          <w:iCs/>
          <w:sz w:val="28"/>
          <w:szCs w:val="28"/>
          <w:lang w:val="uk-UA"/>
        </w:rPr>
      </w:pPr>
      <w:r w:rsidRPr="00956862">
        <w:rPr>
          <w:rFonts w:ascii="Times New Roman" w:hAnsi="Times New Roman" w:cs="Times New Roman"/>
          <w:b/>
          <w:bCs/>
          <w:sz w:val="28"/>
          <w:szCs w:val="28"/>
          <w:lang w:val="uk-UA"/>
        </w:rPr>
        <w:t xml:space="preserve">Зміст. </w:t>
      </w:r>
      <w:r w:rsidRPr="00956862">
        <w:rPr>
          <w:rFonts w:ascii="Times New Roman" w:hAnsi="Times New Roman" w:cs="Times New Roman"/>
          <w:i/>
          <w:iCs/>
          <w:sz w:val="28"/>
          <w:szCs w:val="28"/>
          <w:lang w:val="uk-UA"/>
        </w:rPr>
        <w:t>Сутність політики функціонування організації. Маркетингова політика організації. Політика закупівлі та продажу. Логістична політика організації.  Техніко-технологічна і інноваційна політика організації. Виробничо-організаційна політика організації. Кадрова і соціальна політика організації. Фінансово-економічна політика організації.</w:t>
      </w:r>
    </w:p>
    <w:p w14:paraId="745C4C24" w14:textId="77777777" w:rsidR="0030127D" w:rsidRPr="00956862" w:rsidRDefault="0030127D" w:rsidP="0030127D">
      <w:pPr>
        <w:jc w:val="center"/>
        <w:rPr>
          <w:rFonts w:ascii="Times New Roman" w:hAnsi="Times New Roman" w:cs="Times New Roman"/>
          <w:b/>
          <w:sz w:val="28"/>
          <w:u w:val="single"/>
          <w:lang w:val="uk-UA"/>
        </w:rPr>
      </w:pPr>
      <w:bookmarkStart w:id="2" w:name="_Hlk172793668"/>
      <w:r w:rsidRPr="00956862">
        <w:rPr>
          <w:rFonts w:ascii="Times New Roman" w:hAnsi="Times New Roman" w:cs="Times New Roman"/>
          <w:b/>
          <w:sz w:val="28"/>
          <w:u w:val="single"/>
          <w:lang w:val="uk-UA"/>
        </w:rPr>
        <w:t>Розділ 3. Системний підхід до промислового  менеджменту</w:t>
      </w:r>
    </w:p>
    <w:bookmarkEnd w:id="2"/>
    <w:p w14:paraId="5F07A81C" w14:textId="77777777" w:rsidR="0030127D" w:rsidRPr="0039262D" w:rsidRDefault="0030127D" w:rsidP="0030127D">
      <w:pPr>
        <w:spacing w:before="120" w:after="120" w:line="240" w:lineRule="auto"/>
        <w:jc w:val="center"/>
        <w:rPr>
          <w:rFonts w:ascii="Times New Roman" w:eastAsia="Times New Roman" w:hAnsi="Times New Roman" w:cs="Times New Roman"/>
          <w:b/>
          <w:bCs/>
          <w:sz w:val="28"/>
          <w:szCs w:val="28"/>
          <w:lang w:val="uk-UA" w:eastAsia="ru-RU"/>
        </w:rPr>
      </w:pPr>
      <w:r w:rsidRPr="0039262D">
        <w:rPr>
          <w:rFonts w:ascii="Times New Roman" w:eastAsia="Times New Roman" w:hAnsi="Times New Roman" w:cs="Times New Roman"/>
          <w:b/>
          <w:bCs/>
          <w:sz w:val="28"/>
          <w:szCs w:val="28"/>
          <w:lang w:val="uk-UA" w:eastAsia="ru-RU"/>
        </w:rPr>
        <w:t>Тема 9. Управління операційною господарською діяльністю функціонування організації  (Операційний менеджмент).</w:t>
      </w:r>
    </w:p>
    <w:p w14:paraId="43C910F0" w14:textId="77777777" w:rsidR="0030127D" w:rsidRPr="00956862" w:rsidRDefault="0030127D" w:rsidP="0030127D">
      <w:pPr>
        <w:spacing w:after="0" w:line="240" w:lineRule="auto"/>
        <w:jc w:val="both"/>
        <w:rPr>
          <w:rFonts w:ascii="Times New Roman" w:hAnsi="Times New Roman" w:cs="Times New Roman"/>
          <w:i/>
          <w:iCs/>
          <w:sz w:val="28"/>
          <w:szCs w:val="28"/>
          <w:lang w:val="uk-UA"/>
        </w:rPr>
      </w:pPr>
      <w:r w:rsidRPr="00956862">
        <w:rPr>
          <w:rFonts w:ascii="Times New Roman" w:hAnsi="Times New Roman" w:cs="Times New Roman"/>
          <w:b/>
          <w:bCs/>
          <w:sz w:val="28"/>
          <w:szCs w:val="28"/>
          <w:lang w:val="uk-UA"/>
        </w:rPr>
        <w:t xml:space="preserve">Зміст. </w:t>
      </w:r>
      <w:r w:rsidRPr="00956862">
        <w:rPr>
          <w:rFonts w:ascii="Times New Roman" w:hAnsi="Times New Roman" w:cs="Times New Roman"/>
          <w:i/>
          <w:iCs/>
          <w:sz w:val="28"/>
          <w:szCs w:val="28"/>
          <w:lang w:val="uk-UA"/>
        </w:rPr>
        <w:t>Сутність операційної діяльності функціонування організації.  Операційний менеджмент як інтеграція елементів окремих функціональних видів менеджменту.</w:t>
      </w:r>
      <w:bookmarkStart w:id="3" w:name="_Hlk120287945"/>
      <w:r w:rsidRPr="00956862">
        <w:rPr>
          <w:rFonts w:ascii="Times New Roman" w:hAnsi="Times New Roman" w:cs="Times New Roman"/>
          <w:i/>
          <w:iCs/>
          <w:sz w:val="28"/>
          <w:szCs w:val="28"/>
          <w:lang w:val="uk-UA"/>
        </w:rPr>
        <w:t xml:space="preserve"> Управління матеріально-технічним забезпеченням</w:t>
      </w:r>
      <w:bookmarkEnd w:id="3"/>
      <w:r w:rsidRPr="00956862">
        <w:rPr>
          <w:rFonts w:ascii="Times New Roman" w:hAnsi="Times New Roman" w:cs="Times New Roman"/>
          <w:i/>
          <w:iCs/>
          <w:sz w:val="28"/>
          <w:szCs w:val="28"/>
          <w:lang w:val="uk-UA"/>
        </w:rPr>
        <w:t xml:space="preserve"> операційної діяльності і збутом її результатів. Організація підготовки виробництва та управління складським господарством.</w:t>
      </w:r>
      <w:bookmarkStart w:id="4" w:name="_Hlk120449993"/>
      <w:r w:rsidRPr="00956862">
        <w:rPr>
          <w:rFonts w:ascii="Times New Roman" w:hAnsi="Times New Roman" w:cs="Times New Roman"/>
          <w:i/>
          <w:iCs/>
          <w:sz w:val="28"/>
          <w:szCs w:val="28"/>
          <w:lang w:val="uk-UA"/>
        </w:rPr>
        <w:t xml:space="preserve"> Організація виробни</w:t>
      </w:r>
      <w:bookmarkEnd w:id="4"/>
      <w:r w:rsidRPr="00956862">
        <w:rPr>
          <w:rFonts w:ascii="Times New Roman" w:hAnsi="Times New Roman" w:cs="Times New Roman"/>
          <w:i/>
          <w:iCs/>
          <w:sz w:val="28"/>
          <w:szCs w:val="28"/>
          <w:lang w:val="uk-UA"/>
        </w:rPr>
        <w:t xml:space="preserve">чого процесу та оперативне управління виробничою діяльністю. </w:t>
      </w:r>
      <w:bookmarkStart w:id="5" w:name="_Hlk118992403"/>
      <w:r w:rsidRPr="00956862">
        <w:rPr>
          <w:rFonts w:ascii="Times New Roman" w:hAnsi="Times New Roman" w:cs="Times New Roman"/>
          <w:i/>
          <w:iCs/>
          <w:sz w:val="28"/>
          <w:szCs w:val="28"/>
          <w:lang w:val="uk-UA"/>
        </w:rPr>
        <w:t>Організація технічного обслуговування засобів виробництва та виконання ремонтних робіт</w:t>
      </w:r>
      <w:bookmarkEnd w:id="5"/>
      <w:r w:rsidRPr="00956862">
        <w:rPr>
          <w:rFonts w:ascii="Times New Roman" w:hAnsi="Times New Roman" w:cs="Times New Roman"/>
          <w:i/>
          <w:iCs/>
          <w:sz w:val="28"/>
          <w:szCs w:val="28"/>
          <w:lang w:val="uk-UA"/>
        </w:rPr>
        <w:t>.</w:t>
      </w:r>
      <w:bookmarkStart w:id="6" w:name="_Hlk120971343"/>
      <w:r w:rsidRPr="00956862">
        <w:rPr>
          <w:rFonts w:ascii="Times New Roman" w:hAnsi="Times New Roman" w:cs="Times New Roman"/>
          <w:i/>
          <w:iCs/>
          <w:sz w:val="28"/>
          <w:szCs w:val="28"/>
          <w:lang w:val="uk-UA"/>
        </w:rPr>
        <w:t xml:space="preserve"> Організація транспортних операцій  для забезпечення операційної діяльності</w:t>
      </w:r>
      <w:bookmarkEnd w:id="6"/>
      <w:r w:rsidRPr="00956862">
        <w:rPr>
          <w:rFonts w:ascii="Times New Roman" w:hAnsi="Times New Roman" w:cs="Times New Roman"/>
          <w:i/>
          <w:iCs/>
          <w:sz w:val="28"/>
          <w:szCs w:val="28"/>
          <w:lang w:val="uk-UA"/>
        </w:rPr>
        <w:t xml:space="preserve">. </w:t>
      </w:r>
      <w:bookmarkStart w:id="7" w:name="_Hlk120971614"/>
      <w:r w:rsidRPr="00956862">
        <w:rPr>
          <w:rFonts w:ascii="Times New Roman" w:hAnsi="Times New Roman" w:cs="Times New Roman"/>
          <w:i/>
          <w:iCs/>
          <w:sz w:val="28"/>
          <w:szCs w:val="28"/>
          <w:lang w:val="uk-UA"/>
        </w:rPr>
        <w:t>Організація залучення і використання персоналу у виробничому процесі. Організація впровадження тотальної системи управління якістю</w:t>
      </w:r>
      <w:bookmarkEnd w:id="7"/>
      <w:r w:rsidRPr="00956862">
        <w:rPr>
          <w:rFonts w:ascii="Times New Roman" w:hAnsi="Times New Roman" w:cs="Times New Roman"/>
          <w:i/>
          <w:iCs/>
          <w:sz w:val="28"/>
          <w:szCs w:val="28"/>
          <w:lang w:val="uk-UA"/>
        </w:rPr>
        <w:t>.</w:t>
      </w:r>
    </w:p>
    <w:p w14:paraId="6F79615F" w14:textId="77777777" w:rsidR="001939E6" w:rsidRPr="001939E6" w:rsidRDefault="001939E6" w:rsidP="001939E6">
      <w:pPr>
        <w:jc w:val="center"/>
        <w:rPr>
          <w:rFonts w:ascii="Times New Roman" w:hAnsi="Times New Roman" w:cs="Times New Roman"/>
          <w:b/>
          <w:sz w:val="16"/>
          <w:szCs w:val="12"/>
          <w:highlight w:val="yellow"/>
          <w:u w:val="single"/>
          <w:lang w:val="uk-UA"/>
        </w:rPr>
      </w:pPr>
    </w:p>
    <w:p w14:paraId="1B078C53" w14:textId="7E4CF0EA" w:rsidR="001939E6" w:rsidRPr="001939E6" w:rsidRDefault="001939E6" w:rsidP="001939E6">
      <w:pPr>
        <w:jc w:val="center"/>
        <w:rPr>
          <w:rFonts w:ascii="Times New Roman" w:hAnsi="Times New Roman" w:cs="Times New Roman"/>
          <w:b/>
          <w:sz w:val="40"/>
          <w:szCs w:val="32"/>
          <w:u w:val="single"/>
          <w:lang w:val="uk-UA"/>
        </w:rPr>
      </w:pPr>
      <w:r w:rsidRPr="001939E6">
        <w:rPr>
          <w:rFonts w:ascii="Times New Roman" w:hAnsi="Times New Roman" w:cs="Times New Roman"/>
          <w:b/>
          <w:sz w:val="40"/>
          <w:szCs w:val="32"/>
          <w:highlight w:val="yellow"/>
          <w:u w:val="single"/>
          <w:lang w:val="uk-UA"/>
        </w:rPr>
        <w:t xml:space="preserve">Лекція № </w:t>
      </w:r>
      <w:r>
        <w:rPr>
          <w:rFonts w:ascii="Times New Roman" w:hAnsi="Times New Roman" w:cs="Times New Roman"/>
          <w:b/>
          <w:sz w:val="40"/>
          <w:szCs w:val="32"/>
          <w:highlight w:val="yellow"/>
          <w:u w:val="single"/>
          <w:lang w:val="uk-UA"/>
        </w:rPr>
        <w:t>6</w:t>
      </w:r>
    </w:p>
    <w:p w14:paraId="17E1C5D6" w14:textId="23F2265F" w:rsidR="0030127D" w:rsidRPr="00EB22BF" w:rsidRDefault="0030127D" w:rsidP="0030127D">
      <w:pPr>
        <w:jc w:val="center"/>
        <w:rPr>
          <w:rFonts w:ascii="Times New Roman" w:hAnsi="Times New Roman" w:cs="Times New Roman"/>
          <w:b/>
          <w:sz w:val="32"/>
          <w:szCs w:val="24"/>
          <w:highlight w:val="magenta"/>
          <w:u w:val="single"/>
          <w:lang w:val="uk-UA"/>
        </w:rPr>
      </w:pPr>
      <w:r w:rsidRPr="00EB22BF">
        <w:rPr>
          <w:rFonts w:ascii="Times New Roman" w:hAnsi="Times New Roman" w:cs="Times New Roman"/>
          <w:b/>
          <w:sz w:val="32"/>
          <w:szCs w:val="24"/>
          <w:highlight w:val="magenta"/>
          <w:u w:val="single"/>
          <w:lang w:val="uk-UA"/>
        </w:rPr>
        <w:t>Зм</w:t>
      </w:r>
      <w:r w:rsidR="00B71470">
        <w:rPr>
          <w:rFonts w:ascii="Times New Roman" w:hAnsi="Times New Roman" w:cs="Times New Roman"/>
          <w:b/>
          <w:sz w:val="32"/>
          <w:szCs w:val="24"/>
          <w:highlight w:val="magenta"/>
          <w:u w:val="single"/>
          <w:lang w:val="uk-UA"/>
        </w:rPr>
        <w:t>і</w:t>
      </w:r>
      <w:r w:rsidRPr="00EB22BF">
        <w:rPr>
          <w:rFonts w:ascii="Times New Roman" w:hAnsi="Times New Roman" w:cs="Times New Roman"/>
          <w:b/>
          <w:sz w:val="32"/>
          <w:szCs w:val="24"/>
          <w:highlight w:val="magenta"/>
          <w:u w:val="single"/>
          <w:lang w:val="uk-UA"/>
        </w:rPr>
        <w:t>стовний модуль № 5</w:t>
      </w:r>
    </w:p>
    <w:p w14:paraId="087C7D55" w14:textId="77777777" w:rsidR="0030127D" w:rsidRPr="00EB22BF" w:rsidRDefault="0030127D" w:rsidP="0030127D">
      <w:pPr>
        <w:spacing w:before="120" w:after="120" w:line="240" w:lineRule="auto"/>
        <w:jc w:val="center"/>
        <w:rPr>
          <w:rFonts w:ascii="Times New Roman" w:eastAsia="Times New Roman" w:hAnsi="Times New Roman" w:cs="Times New Roman"/>
          <w:b/>
          <w:bCs/>
          <w:sz w:val="28"/>
          <w:szCs w:val="28"/>
          <w:lang w:val="uk-UA" w:eastAsia="ru-RU"/>
        </w:rPr>
      </w:pPr>
      <w:r w:rsidRPr="00EB22BF">
        <w:rPr>
          <w:rFonts w:ascii="Times New Roman" w:eastAsia="Times New Roman" w:hAnsi="Times New Roman" w:cs="Times New Roman"/>
          <w:b/>
          <w:bCs/>
          <w:sz w:val="28"/>
          <w:szCs w:val="28"/>
          <w:lang w:val="uk-UA" w:eastAsia="ru-RU"/>
        </w:rPr>
        <w:t>Тема 10. Управління розвитком організації за рахунок інвестиційної діяльності (Інвестиційний менеджмент).</w:t>
      </w:r>
    </w:p>
    <w:p w14:paraId="2AE0CEB7" w14:textId="77777777" w:rsidR="0030127D" w:rsidRPr="00956862" w:rsidRDefault="0030127D" w:rsidP="0030127D">
      <w:pPr>
        <w:spacing w:after="0" w:line="240" w:lineRule="auto"/>
        <w:jc w:val="both"/>
        <w:rPr>
          <w:rFonts w:ascii="Times New Roman" w:hAnsi="Times New Roman" w:cs="Times New Roman"/>
          <w:i/>
          <w:iCs/>
          <w:sz w:val="28"/>
          <w:szCs w:val="28"/>
          <w:lang w:val="uk-UA"/>
        </w:rPr>
      </w:pPr>
      <w:r w:rsidRPr="00956862">
        <w:rPr>
          <w:rFonts w:ascii="Times New Roman" w:hAnsi="Times New Roman" w:cs="Times New Roman"/>
          <w:b/>
          <w:bCs/>
          <w:sz w:val="28"/>
          <w:szCs w:val="28"/>
          <w:lang w:val="uk-UA"/>
        </w:rPr>
        <w:t xml:space="preserve">Зміст. </w:t>
      </w:r>
      <w:r w:rsidRPr="00956862">
        <w:rPr>
          <w:rFonts w:ascii="Times New Roman" w:hAnsi="Times New Roman" w:cs="Times New Roman"/>
          <w:i/>
          <w:iCs/>
          <w:sz w:val="28"/>
          <w:szCs w:val="28"/>
          <w:lang w:val="uk-UA"/>
        </w:rPr>
        <w:t>Сутність і класифікацій інвестицій (</w:t>
      </w:r>
      <w:r w:rsidRPr="00956862">
        <w:rPr>
          <w:rFonts w:ascii="Times New Roman" w:hAnsi="Times New Roman" w:cs="Times New Roman"/>
          <w:i/>
          <w:iCs/>
          <w:sz w:val="24"/>
          <w:szCs w:val="24"/>
          <w:lang w:val="uk-UA"/>
        </w:rPr>
        <w:t>реальні та фінансові</w:t>
      </w:r>
      <w:r w:rsidRPr="00956862">
        <w:rPr>
          <w:rFonts w:ascii="Times New Roman" w:hAnsi="Times New Roman" w:cs="Times New Roman"/>
          <w:i/>
          <w:iCs/>
          <w:sz w:val="28"/>
          <w:szCs w:val="28"/>
          <w:lang w:val="uk-UA"/>
        </w:rPr>
        <w:t>), їх роль у забезпеченні ефективності функціонування та розвитку організації . Сутність інвестиційної діяльності, інвестиційного ринку та його інфраструктури.</w:t>
      </w:r>
      <w:r>
        <w:rPr>
          <w:rFonts w:ascii="Times New Roman" w:hAnsi="Times New Roman" w:cs="Times New Roman"/>
          <w:i/>
          <w:iCs/>
          <w:sz w:val="28"/>
          <w:szCs w:val="28"/>
          <w:lang w:val="uk-UA"/>
        </w:rPr>
        <w:t xml:space="preserve"> </w:t>
      </w:r>
      <w:r w:rsidRPr="00956862">
        <w:rPr>
          <w:rFonts w:ascii="Times New Roman" w:hAnsi="Times New Roman" w:cs="Times New Roman"/>
          <w:i/>
          <w:iCs/>
          <w:sz w:val="28"/>
          <w:szCs w:val="28"/>
          <w:lang w:val="uk-UA"/>
        </w:rPr>
        <w:t>Об'єкти інвестування, суб'єкти інвестиційної діяльності та їх інвестиційна привабливість.</w:t>
      </w:r>
      <w:r>
        <w:rPr>
          <w:rFonts w:ascii="Times New Roman" w:hAnsi="Times New Roman" w:cs="Times New Roman"/>
          <w:i/>
          <w:iCs/>
          <w:sz w:val="28"/>
          <w:szCs w:val="28"/>
          <w:lang w:val="uk-UA"/>
        </w:rPr>
        <w:t xml:space="preserve"> </w:t>
      </w:r>
      <w:r w:rsidRPr="00956862">
        <w:rPr>
          <w:rFonts w:ascii="Times New Roman" w:hAnsi="Times New Roman" w:cs="Times New Roman"/>
          <w:i/>
          <w:iCs/>
          <w:sz w:val="28"/>
          <w:szCs w:val="28"/>
          <w:lang w:val="uk-UA"/>
        </w:rPr>
        <w:t>Організація управління інвестиційною діяльністю та інвестиційними процесами в організації (</w:t>
      </w:r>
      <w:r w:rsidRPr="00956862">
        <w:rPr>
          <w:rFonts w:ascii="Times New Roman" w:hAnsi="Times New Roman" w:cs="Times New Roman"/>
          <w:i/>
          <w:iCs/>
          <w:sz w:val="24"/>
          <w:szCs w:val="24"/>
          <w:lang w:val="uk-UA"/>
        </w:rPr>
        <w:t>інвестиційний менеджмент, як частини менеджменту організації; функції інвестиційного менеджменту; система організаційного забезпечення інвестиційного менеджменту; система інформаційного забезпечення інвестиційного менеджменту; система інвестиційного аналізу; система інвестиційного планування; система інвестиційного контролінгу</w:t>
      </w:r>
      <w:r w:rsidRPr="00956862">
        <w:rPr>
          <w:rFonts w:ascii="Times New Roman" w:hAnsi="Times New Roman" w:cs="Times New Roman"/>
          <w:i/>
          <w:iCs/>
          <w:sz w:val="28"/>
          <w:szCs w:val="28"/>
          <w:lang w:val="uk-UA"/>
        </w:rPr>
        <w:t>).</w:t>
      </w:r>
      <w:r>
        <w:rPr>
          <w:rFonts w:ascii="Times New Roman" w:hAnsi="Times New Roman" w:cs="Times New Roman"/>
          <w:i/>
          <w:iCs/>
          <w:sz w:val="28"/>
          <w:szCs w:val="28"/>
          <w:lang w:val="uk-UA"/>
        </w:rPr>
        <w:t xml:space="preserve"> </w:t>
      </w:r>
      <w:r w:rsidRPr="00956862">
        <w:rPr>
          <w:rFonts w:ascii="Times New Roman" w:hAnsi="Times New Roman" w:cs="Times New Roman"/>
          <w:i/>
          <w:iCs/>
          <w:sz w:val="28"/>
          <w:szCs w:val="28"/>
          <w:lang w:val="uk-UA"/>
        </w:rPr>
        <w:t>Формування інвестиційної стратегії організації  (</w:t>
      </w:r>
      <w:r w:rsidRPr="00956862">
        <w:rPr>
          <w:rFonts w:ascii="Times New Roman" w:hAnsi="Times New Roman" w:cs="Times New Roman"/>
          <w:i/>
          <w:iCs/>
          <w:sz w:val="24"/>
          <w:szCs w:val="24"/>
          <w:lang w:val="uk-UA"/>
        </w:rPr>
        <w:t>етапи формування інвестиційної стратегії; визначення грошових потоків інвестиційних проектів (програм); врахування факторів ризику в інвестиційних процесах та оцінка ліквідності інвестицій</w:t>
      </w:r>
      <w:r w:rsidRPr="00956862">
        <w:rPr>
          <w:rFonts w:ascii="Times New Roman" w:hAnsi="Times New Roman" w:cs="Times New Roman"/>
          <w:i/>
          <w:iCs/>
          <w:sz w:val="28"/>
          <w:szCs w:val="28"/>
          <w:lang w:val="uk-UA"/>
        </w:rPr>
        <w:t>).</w:t>
      </w:r>
      <w:r>
        <w:rPr>
          <w:rFonts w:ascii="Times New Roman" w:hAnsi="Times New Roman" w:cs="Times New Roman"/>
          <w:i/>
          <w:iCs/>
          <w:sz w:val="28"/>
          <w:szCs w:val="28"/>
          <w:lang w:val="uk-UA"/>
        </w:rPr>
        <w:t xml:space="preserve"> </w:t>
      </w:r>
      <w:r w:rsidRPr="00956862">
        <w:rPr>
          <w:rFonts w:ascii="Times New Roman" w:hAnsi="Times New Roman" w:cs="Times New Roman"/>
          <w:i/>
          <w:iCs/>
          <w:sz w:val="28"/>
          <w:szCs w:val="28"/>
          <w:lang w:val="uk-UA"/>
        </w:rPr>
        <w:t>Формування інвестиційного портфеля та інвестиційного капіталу організації (</w:t>
      </w:r>
      <w:r w:rsidRPr="00956862">
        <w:rPr>
          <w:rFonts w:ascii="Times New Roman" w:hAnsi="Times New Roman" w:cs="Times New Roman"/>
          <w:i/>
          <w:iCs/>
          <w:sz w:val="24"/>
          <w:szCs w:val="24"/>
          <w:lang w:val="uk-UA"/>
        </w:rPr>
        <w:t>сутність та принципи формування інвестиційного портфеля та інвестиційного капіталу; форми залучення ресурсів до інвестиційної діяльності; прогнозування потреб інвестиційного капіталу в загальному об’ємі інвестиційних ресурсів та вивчення джерел отримання інвестиційних ресурсів; оптимізація структури джерел формування інвестиційних ресурсів</w:t>
      </w:r>
      <w:r w:rsidRPr="00956862">
        <w:rPr>
          <w:rFonts w:ascii="Times New Roman" w:hAnsi="Times New Roman" w:cs="Times New Roman"/>
          <w:i/>
          <w:iCs/>
          <w:sz w:val="28"/>
          <w:szCs w:val="28"/>
          <w:lang w:val="uk-UA"/>
        </w:rPr>
        <w:t>).</w:t>
      </w:r>
      <w:r>
        <w:rPr>
          <w:rFonts w:ascii="Times New Roman" w:hAnsi="Times New Roman" w:cs="Times New Roman"/>
          <w:i/>
          <w:iCs/>
          <w:sz w:val="28"/>
          <w:szCs w:val="28"/>
          <w:lang w:val="uk-UA"/>
        </w:rPr>
        <w:t xml:space="preserve"> </w:t>
      </w:r>
    </w:p>
    <w:p w14:paraId="47ADA7D9" w14:textId="77777777" w:rsidR="0030127D" w:rsidRPr="0039262D" w:rsidRDefault="0030127D" w:rsidP="0030127D">
      <w:pPr>
        <w:spacing w:before="120" w:after="120" w:line="240" w:lineRule="auto"/>
        <w:jc w:val="center"/>
        <w:rPr>
          <w:rFonts w:ascii="Times New Roman" w:eastAsia="Times New Roman" w:hAnsi="Times New Roman" w:cs="Times New Roman"/>
          <w:b/>
          <w:bCs/>
          <w:sz w:val="28"/>
          <w:szCs w:val="28"/>
          <w:lang w:val="uk-UA" w:eastAsia="ru-RU"/>
        </w:rPr>
      </w:pPr>
      <w:r w:rsidRPr="0039262D">
        <w:rPr>
          <w:rFonts w:ascii="Times New Roman" w:eastAsia="Times New Roman" w:hAnsi="Times New Roman" w:cs="Times New Roman"/>
          <w:b/>
          <w:bCs/>
          <w:sz w:val="28"/>
          <w:szCs w:val="28"/>
          <w:lang w:val="uk-UA" w:eastAsia="ru-RU"/>
        </w:rPr>
        <w:t>Тема 11. Управління фінансово-аналітичною організації для забезпечення її функціонування та розвитку  (Фінансовий менеджмент).</w:t>
      </w:r>
    </w:p>
    <w:p w14:paraId="6C0D1595" w14:textId="77777777" w:rsidR="0030127D" w:rsidRPr="00956862" w:rsidRDefault="0030127D" w:rsidP="0030127D">
      <w:pPr>
        <w:spacing w:after="0" w:line="240" w:lineRule="auto"/>
        <w:jc w:val="both"/>
        <w:rPr>
          <w:rFonts w:ascii="Times New Roman" w:hAnsi="Times New Roman" w:cs="Times New Roman"/>
          <w:i/>
          <w:iCs/>
          <w:sz w:val="28"/>
          <w:szCs w:val="28"/>
          <w:lang w:val="uk-UA"/>
        </w:rPr>
      </w:pPr>
      <w:r w:rsidRPr="00956862">
        <w:rPr>
          <w:rFonts w:ascii="Times New Roman" w:hAnsi="Times New Roman" w:cs="Times New Roman"/>
          <w:b/>
          <w:bCs/>
          <w:sz w:val="28"/>
          <w:szCs w:val="28"/>
          <w:lang w:val="uk-UA"/>
        </w:rPr>
        <w:t xml:space="preserve">Зміст. </w:t>
      </w:r>
      <w:r w:rsidRPr="00956862">
        <w:rPr>
          <w:rFonts w:ascii="Times New Roman" w:hAnsi="Times New Roman" w:cs="Times New Roman"/>
          <w:i/>
          <w:iCs/>
          <w:sz w:val="28"/>
          <w:szCs w:val="28"/>
          <w:lang w:val="uk-UA"/>
        </w:rPr>
        <w:t>Сутність фінансового менеджменту та його місце в загальній системі управління організацією. Аналітична фінансова інформація як основа управління бізнесом, взаємозв’язок окремих елементів структурних одиниць аналітичної інформації. Аналітичне оцінювання фінансової діяльності організації, його критерії та показники. Характеристика підсистеми управління фінансами суб’єкта господарювання (</w:t>
      </w:r>
      <w:r w:rsidRPr="00956862">
        <w:rPr>
          <w:rFonts w:ascii="Times New Roman" w:hAnsi="Times New Roman" w:cs="Times New Roman"/>
          <w:i/>
          <w:iCs/>
          <w:sz w:val="24"/>
          <w:szCs w:val="24"/>
          <w:lang w:val="uk-UA"/>
        </w:rPr>
        <w:t>організаційного забезпечення, інформаційного забезпечення, фінансового аналізу, фінансового планування, фінансового планування, внутрішнього фінансового контролю та фінансового контролінгу</w:t>
      </w:r>
      <w:r w:rsidRPr="00956862">
        <w:rPr>
          <w:rFonts w:ascii="Times New Roman" w:hAnsi="Times New Roman" w:cs="Times New Roman"/>
          <w:i/>
          <w:iCs/>
          <w:sz w:val="28"/>
          <w:szCs w:val="28"/>
          <w:lang w:val="uk-UA"/>
        </w:rPr>
        <w:t>). Формування портфеля можливих стратегічних альтернатив фінансового розвитку по окремих домінантних сферах. Управління активами організації (</w:t>
      </w:r>
      <w:r w:rsidRPr="00956862">
        <w:rPr>
          <w:rFonts w:ascii="Times New Roman" w:hAnsi="Times New Roman" w:cs="Times New Roman"/>
          <w:i/>
          <w:iCs/>
          <w:sz w:val="24"/>
          <w:szCs w:val="24"/>
          <w:lang w:val="uk-UA"/>
        </w:rPr>
        <w:t>формування балансу оборотних активів організації та фактори, що його обумовлюють; управління запасами організації, управління поточною дебіторською та кредиторською заборгованістю; управління грошовими активами, баланс формування оборотних активів</w:t>
      </w:r>
      <w:r w:rsidRPr="00956862">
        <w:rPr>
          <w:rFonts w:ascii="Times New Roman" w:hAnsi="Times New Roman" w:cs="Times New Roman"/>
          <w:i/>
          <w:iCs/>
          <w:sz w:val="28"/>
          <w:szCs w:val="28"/>
          <w:lang w:val="uk-UA"/>
        </w:rPr>
        <w:t>). Управління капіталом організації (</w:t>
      </w:r>
      <w:r w:rsidRPr="00956862">
        <w:rPr>
          <w:rFonts w:ascii="Times New Roman" w:hAnsi="Times New Roman" w:cs="Times New Roman"/>
          <w:i/>
          <w:iCs/>
          <w:sz w:val="24"/>
          <w:szCs w:val="24"/>
          <w:lang w:val="uk-UA"/>
        </w:rPr>
        <w:t>управління формуванням власних фінансових ресурсів організації, розподілом прибутку та дивідендів: управління емісією власних цінних паперів та залученням кредиту (банківського, товарного)</w:t>
      </w:r>
      <w:r w:rsidRPr="00956862">
        <w:rPr>
          <w:rFonts w:ascii="Times New Roman" w:hAnsi="Times New Roman" w:cs="Times New Roman"/>
          <w:i/>
          <w:iCs/>
          <w:sz w:val="28"/>
          <w:szCs w:val="28"/>
          <w:lang w:val="uk-UA"/>
        </w:rPr>
        <w:t>). Управління грошовими потоками організації (</w:t>
      </w:r>
      <w:r w:rsidRPr="00956862">
        <w:rPr>
          <w:rFonts w:ascii="Times New Roman" w:hAnsi="Times New Roman" w:cs="Times New Roman"/>
          <w:i/>
          <w:iCs/>
          <w:sz w:val="24"/>
          <w:szCs w:val="24"/>
          <w:lang w:val="uk-UA"/>
        </w:rPr>
        <w:t>сутність та завдання управління грошовими потоками, планування обсягів та структури грошових потоків, зміна вартості грошей у часі, система платіжних календарів</w:t>
      </w:r>
      <w:r w:rsidRPr="00956862">
        <w:rPr>
          <w:rFonts w:ascii="Times New Roman" w:hAnsi="Times New Roman" w:cs="Times New Roman"/>
          <w:i/>
          <w:iCs/>
          <w:sz w:val="28"/>
          <w:szCs w:val="28"/>
          <w:lang w:val="uk-UA"/>
        </w:rPr>
        <w:t>). Управління фінансовими інвестиційними інструментами (</w:t>
      </w:r>
      <w:r w:rsidRPr="00956862">
        <w:rPr>
          <w:rFonts w:ascii="Times New Roman" w:hAnsi="Times New Roman" w:cs="Times New Roman"/>
          <w:i/>
          <w:iCs/>
          <w:sz w:val="24"/>
          <w:szCs w:val="24"/>
          <w:lang w:val="uk-UA"/>
        </w:rPr>
        <w:t>види основних фінансових інструментів, формування портфеля фінансових інвестицій</w:t>
      </w:r>
      <w:r w:rsidRPr="00956862">
        <w:rPr>
          <w:rFonts w:ascii="Times New Roman" w:hAnsi="Times New Roman" w:cs="Times New Roman"/>
          <w:i/>
          <w:iCs/>
          <w:sz w:val="28"/>
          <w:szCs w:val="28"/>
          <w:lang w:val="uk-UA"/>
        </w:rPr>
        <w:t>).</w:t>
      </w:r>
    </w:p>
    <w:p w14:paraId="4D01E898" w14:textId="77777777" w:rsidR="0030127D" w:rsidRDefault="0030127D" w:rsidP="0030127D">
      <w:pPr>
        <w:jc w:val="center"/>
        <w:rPr>
          <w:rFonts w:ascii="Times New Roman" w:hAnsi="Times New Roman" w:cs="Times New Roman"/>
          <w:b/>
          <w:sz w:val="28"/>
          <w:highlight w:val="green"/>
          <w:u w:val="single"/>
          <w:lang w:val="uk-UA"/>
        </w:rPr>
      </w:pPr>
    </w:p>
    <w:p w14:paraId="68C33F56" w14:textId="2EB706C0" w:rsidR="001939E6" w:rsidRPr="001939E6" w:rsidRDefault="001939E6" w:rsidP="001939E6">
      <w:pPr>
        <w:jc w:val="center"/>
        <w:rPr>
          <w:rFonts w:ascii="Times New Roman" w:hAnsi="Times New Roman" w:cs="Times New Roman"/>
          <w:b/>
          <w:sz w:val="40"/>
          <w:szCs w:val="32"/>
          <w:u w:val="single"/>
          <w:lang w:val="uk-UA"/>
        </w:rPr>
      </w:pPr>
      <w:r w:rsidRPr="001939E6">
        <w:rPr>
          <w:rFonts w:ascii="Times New Roman" w:hAnsi="Times New Roman" w:cs="Times New Roman"/>
          <w:b/>
          <w:sz w:val="40"/>
          <w:szCs w:val="32"/>
          <w:highlight w:val="yellow"/>
          <w:u w:val="single"/>
          <w:lang w:val="uk-UA"/>
        </w:rPr>
        <w:t xml:space="preserve">Лекція № </w:t>
      </w:r>
      <w:r>
        <w:rPr>
          <w:rFonts w:ascii="Times New Roman" w:hAnsi="Times New Roman" w:cs="Times New Roman"/>
          <w:b/>
          <w:sz w:val="40"/>
          <w:szCs w:val="32"/>
          <w:highlight w:val="yellow"/>
          <w:u w:val="single"/>
          <w:lang w:val="uk-UA"/>
        </w:rPr>
        <w:t>7</w:t>
      </w:r>
    </w:p>
    <w:p w14:paraId="12DE7D96" w14:textId="4D4FDCD2" w:rsidR="0030127D" w:rsidRPr="00EB22BF" w:rsidRDefault="0030127D" w:rsidP="0030127D">
      <w:pPr>
        <w:jc w:val="center"/>
        <w:rPr>
          <w:rFonts w:ascii="Times New Roman" w:hAnsi="Times New Roman" w:cs="Times New Roman"/>
          <w:b/>
          <w:sz w:val="32"/>
          <w:szCs w:val="24"/>
          <w:highlight w:val="magenta"/>
          <w:u w:val="single"/>
          <w:lang w:val="uk-UA"/>
        </w:rPr>
      </w:pPr>
      <w:r w:rsidRPr="00EB22BF">
        <w:rPr>
          <w:rFonts w:ascii="Times New Roman" w:hAnsi="Times New Roman" w:cs="Times New Roman"/>
          <w:b/>
          <w:sz w:val="32"/>
          <w:szCs w:val="24"/>
          <w:highlight w:val="magenta"/>
          <w:u w:val="single"/>
          <w:lang w:val="uk-UA"/>
        </w:rPr>
        <w:t>Зм</w:t>
      </w:r>
      <w:r w:rsidR="00B71470">
        <w:rPr>
          <w:rFonts w:ascii="Times New Roman" w:hAnsi="Times New Roman" w:cs="Times New Roman"/>
          <w:b/>
          <w:sz w:val="32"/>
          <w:szCs w:val="24"/>
          <w:highlight w:val="magenta"/>
          <w:u w:val="single"/>
          <w:lang w:val="uk-UA"/>
        </w:rPr>
        <w:t>і</w:t>
      </w:r>
      <w:r w:rsidRPr="00EB22BF">
        <w:rPr>
          <w:rFonts w:ascii="Times New Roman" w:hAnsi="Times New Roman" w:cs="Times New Roman"/>
          <w:b/>
          <w:sz w:val="32"/>
          <w:szCs w:val="24"/>
          <w:highlight w:val="magenta"/>
          <w:u w:val="single"/>
          <w:lang w:val="uk-UA"/>
        </w:rPr>
        <w:t>стовний модуль № 6</w:t>
      </w:r>
    </w:p>
    <w:p w14:paraId="7C84A0A1" w14:textId="77777777" w:rsidR="0030127D" w:rsidRPr="00956862" w:rsidRDefault="0030127D" w:rsidP="0030127D">
      <w:pPr>
        <w:jc w:val="center"/>
        <w:rPr>
          <w:rFonts w:ascii="Times New Roman" w:hAnsi="Times New Roman" w:cs="Times New Roman"/>
          <w:b/>
          <w:sz w:val="28"/>
          <w:u w:val="single"/>
          <w:lang w:val="uk-UA"/>
        </w:rPr>
      </w:pPr>
      <w:r w:rsidRPr="00956862">
        <w:rPr>
          <w:rFonts w:ascii="Times New Roman" w:hAnsi="Times New Roman" w:cs="Times New Roman"/>
          <w:b/>
          <w:sz w:val="28"/>
          <w:u w:val="single"/>
          <w:lang w:val="uk-UA"/>
        </w:rPr>
        <w:t>Розділ 4. Реалізація функцій та завдань промислового  менеджменту</w:t>
      </w:r>
    </w:p>
    <w:p w14:paraId="09E78991" w14:textId="77777777" w:rsidR="0030127D" w:rsidRPr="000C3B9A" w:rsidRDefault="0030127D" w:rsidP="0030127D">
      <w:pPr>
        <w:spacing w:before="120" w:after="120" w:line="240" w:lineRule="auto"/>
        <w:jc w:val="center"/>
        <w:rPr>
          <w:rFonts w:ascii="Times New Roman" w:eastAsia="Times New Roman" w:hAnsi="Times New Roman" w:cs="Times New Roman"/>
          <w:b/>
          <w:bCs/>
          <w:sz w:val="28"/>
          <w:szCs w:val="28"/>
          <w:lang w:val="uk-UA" w:eastAsia="ru-RU"/>
        </w:rPr>
      </w:pPr>
      <w:r w:rsidRPr="000C3B9A">
        <w:rPr>
          <w:rFonts w:ascii="Times New Roman" w:eastAsia="Times New Roman" w:hAnsi="Times New Roman" w:cs="Times New Roman"/>
          <w:b/>
          <w:bCs/>
          <w:sz w:val="28"/>
          <w:szCs w:val="28"/>
          <w:lang w:val="uk-UA" w:eastAsia="ru-RU"/>
        </w:rPr>
        <w:t>Тема 12. Процесно—орієнтоване</w:t>
      </w:r>
      <w:r w:rsidRPr="000C3B9A">
        <w:rPr>
          <w:rFonts w:ascii="Times New Roman" w:hAnsi="Times New Roman" w:cs="Times New Roman"/>
          <w:b/>
          <w:sz w:val="28"/>
          <w:szCs w:val="28"/>
          <w:lang w:val="uk-UA"/>
        </w:rPr>
        <w:t xml:space="preserve"> </w:t>
      </w:r>
      <w:r w:rsidRPr="000C3B9A">
        <w:rPr>
          <w:rFonts w:ascii="Times New Roman" w:eastAsia="Times New Roman" w:hAnsi="Times New Roman" w:cs="Times New Roman"/>
          <w:b/>
          <w:bCs/>
          <w:sz w:val="28"/>
          <w:szCs w:val="28"/>
          <w:lang w:val="uk-UA" w:eastAsia="ru-RU"/>
        </w:rPr>
        <w:t>управління  функціонуванням організації.</w:t>
      </w:r>
    </w:p>
    <w:p w14:paraId="12953879" w14:textId="77777777" w:rsidR="0030127D" w:rsidRPr="00956862" w:rsidRDefault="0030127D" w:rsidP="0030127D">
      <w:pPr>
        <w:jc w:val="both"/>
        <w:rPr>
          <w:rFonts w:ascii="Times New Roman" w:hAnsi="Times New Roman" w:cs="Times New Roman"/>
          <w:i/>
          <w:iCs/>
          <w:sz w:val="28"/>
          <w:szCs w:val="28"/>
          <w:lang w:val="uk-UA"/>
        </w:rPr>
      </w:pPr>
      <w:r w:rsidRPr="00956862">
        <w:rPr>
          <w:rFonts w:ascii="Times New Roman" w:hAnsi="Times New Roman" w:cs="Times New Roman"/>
          <w:b/>
          <w:bCs/>
          <w:sz w:val="28"/>
          <w:szCs w:val="28"/>
          <w:lang w:val="uk-UA"/>
        </w:rPr>
        <w:t xml:space="preserve">Зміст. </w:t>
      </w:r>
      <w:r w:rsidRPr="00956862">
        <w:rPr>
          <w:rFonts w:ascii="Times New Roman" w:hAnsi="Times New Roman" w:cs="Times New Roman"/>
          <w:i/>
          <w:iCs/>
          <w:sz w:val="28"/>
          <w:szCs w:val="28"/>
          <w:lang w:val="uk-UA"/>
        </w:rPr>
        <w:t>Процес як об’єкт побудови та функціонування організації. Функціональний підхід до управління в процесно-орієнтованому бізнесі. Структурний підхід до управління в процесно-орієнтованому бізнесі. Предметний підхід до управління в процесно-орієнтованому бізнесі. Управління оптимізацією та ре-інжинірингом бізнес-процесів.</w:t>
      </w:r>
    </w:p>
    <w:p w14:paraId="165DDFBC" w14:textId="77777777" w:rsidR="0030127D" w:rsidRPr="000C3B9A" w:rsidRDefault="0030127D" w:rsidP="0030127D">
      <w:pPr>
        <w:spacing w:before="120" w:after="120" w:line="240" w:lineRule="auto"/>
        <w:jc w:val="center"/>
        <w:rPr>
          <w:rFonts w:ascii="Times New Roman" w:eastAsia="Times New Roman" w:hAnsi="Times New Roman" w:cs="Times New Roman"/>
          <w:b/>
          <w:bCs/>
          <w:sz w:val="28"/>
          <w:szCs w:val="28"/>
          <w:lang w:val="uk-UA" w:eastAsia="ru-RU"/>
        </w:rPr>
      </w:pPr>
      <w:r w:rsidRPr="000C3B9A">
        <w:rPr>
          <w:rFonts w:ascii="Times New Roman" w:eastAsia="Times New Roman" w:hAnsi="Times New Roman" w:cs="Times New Roman"/>
          <w:b/>
          <w:bCs/>
          <w:sz w:val="28"/>
          <w:szCs w:val="28"/>
          <w:lang w:val="uk-UA" w:eastAsia="ru-RU"/>
        </w:rPr>
        <w:t>Тема 13. Проєктне управління  змінами та розвитком організації</w:t>
      </w:r>
      <w:r>
        <w:rPr>
          <w:rFonts w:ascii="Times New Roman" w:eastAsia="Times New Roman" w:hAnsi="Times New Roman" w:cs="Times New Roman"/>
          <w:b/>
          <w:bCs/>
          <w:sz w:val="28"/>
          <w:szCs w:val="28"/>
          <w:lang w:val="uk-UA" w:eastAsia="ru-RU"/>
        </w:rPr>
        <w:t xml:space="preserve"> </w:t>
      </w:r>
      <w:r w:rsidRPr="000C3B9A">
        <w:rPr>
          <w:rFonts w:ascii="Times New Roman" w:eastAsia="Times New Roman" w:hAnsi="Times New Roman" w:cs="Times New Roman"/>
          <w:b/>
          <w:bCs/>
          <w:sz w:val="28"/>
          <w:szCs w:val="28"/>
          <w:lang w:val="uk-UA" w:eastAsia="ru-RU"/>
        </w:rPr>
        <w:t>(Проєктний менеджмент).</w:t>
      </w:r>
    </w:p>
    <w:p w14:paraId="2A5CF1C3" w14:textId="77777777" w:rsidR="0030127D" w:rsidRPr="00956862" w:rsidRDefault="0030127D" w:rsidP="0030127D">
      <w:pPr>
        <w:spacing w:after="0" w:line="240" w:lineRule="auto"/>
        <w:jc w:val="both"/>
        <w:rPr>
          <w:rFonts w:ascii="Times New Roman" w:hAnsi="Times New Roman" w:cs="Times New Roman"/>
          <w:sz w:val="28"/>
          <w:szCs w:val="32"/>
          <w:lang w:val="uk-UA"/>
        </w:rPr>
      </w:pPr>
      <w:r w:rsidRPr="00956862">
        <w:rPr>
          <w:rFonts w:ascii="Times New Roman" w:hAnsi="Times New Roman" w:cs="Times New Roman"/>
          <w:b/>
          <w:bCs/>
          <w:sz w:val="28"/>
          <w:szCs w:val="28"/>
          <w:lang w:val="uk-UA"/>
        </w:rPr>
        <w:t xml:space="preserve">Зміст. </w:t>
      </w:r>
      <w:r w:rsidRPr="00956862">
        <w:rPr>
          <w:rFonts w:ascii="Times New Roman" w:hAnsi="Times New Roman" w:cs="Times New Roman"/>
          <w:i/>
          <w:iCs/>
          <w:sz w:val="28"/>
          <w:szCs w:val="28"/>
          <w:lang w:val="uk-UA"/>
        </w:rPr>
        <w:t>Ідея, концепція, місія, стратегія, цілі й завдання проєкту. Планування проєкту та забезпечення дотримання принципу «потрійної обмеженості» проєкту. Управління часом проєктної діяльності. Управління вартістю проєктної діяльності. Управління проєктними комунікаціями, моніторингом і контролем проектної діяльності. Управління змінами як результат проєктної діяльності. Управління ризиками проєктної діяльності. Проєктно-залежне та проєктно (програмно)-орієнтоване управління.</w:t>
      </w:r>
      <w:r w:rsidRPr="00956862">
        <w:rPr>
          <w:rFonts w:ascii="Times New Roman" w:eastAsia="Times New Roman" w:hAnsi="Times New Roman" w:cs="Times New Roman"/>
          <w:b/>
          <w:bCs/>
          <w:color w:val="FF0000"/>
          <w:sz w:val="28"/>
          <w:szCs w:val="28"/>
          <w:lang w:val="uk-UA" w:eastAsia="ru-RU"/>
        </w:rPr>
        <w:t xml:space="preserve">  </w:t>
      </w:r>
    </w:p>
    <w:p w14:paraId="050F1A02" w14:textId="77777777" w:rsidR="0030127D" w:rsidRPr="000C3B9A" w:rsidRDefault="0030127D" w:rsidP="0030127D">
      <w:pPr>
        <w:spacing w:before="120" w:after="120" w:line="240" w:lineRule="auto"/>
        <w:jc w:val="center"/>
        <w:rPr>
          <w:rFonts w:ascii="Times New Roman" w:eastAsia="Times New Roman" w:hAnsi="Times New Roman" w:cs="Times New Roman"/>
          <w:b/>
          <w:bCs/>
          <w:sz w:val="28"/>
          <w:szCs w:val="28"/>
          <w:lang w:val="uk-UA" w:eastAsia="ru-RU"/>
        </w:rPr>
      </w:pPr>
      <w:r w:rsidRPr="000C3B9A">
        <w:rPr>
          <w:rFonts w:ascii="Times New Roman" w:eastAsia="Times New Roman" w:hAnsi="Times New Roman" w:cs="Times New Roman"/>
          <w:b/>
          <w:bCs/>
          <w:sz w:val="28"/>
          <w:szCs w:val="28"/>
          <w:lang w:val="uk-UA" w:eastAsia="ru-RU"/>
        </w:rPr>
        <w:t>Тема 14. Інтегрована  система управління  функціонуванням та розвитком організації.</w:t>
      </w:r>
    </w:p>
    <w:p w14:paraId="2F6570B4" w14:textId="77777777" w:rsidR="0030127D" w:rsidRPr="00956862" w:rsidRDefault="0030127D" w:rsidP="0030127D">
      <w:pPr>
        <w:jc w:val="both"/>
        <w:rPr>
          <w:rFonts w:ascii="Times New Roman" w:hAnsi="Times New Roman" w:cs="Times New Roman"/>
          <w:b/>
          <w:sz w:val="28"/>
          <w:highlight w:val="yellow"/>
          <w:u w:val="single"/>
          <w:lang w:val="uk-UA"/>
        </w:rPr>
      </w:pPr>
      <w:r w:rsidRPr="00956862">
        <w:rPr>
          <w:rFonts w:ascii="Times New Roman" w:hAnsi="Times New Roman" w:cs="Times New Roman"/>
          <w:b/>
          <w:bCs/>
          <w:sz w:val="28"/>
          <w:szCs w:val="28"/>
          <w:lang w:val="uk-UA"/>
        </w:rPr>
        <w:t xml:space="preserve">Зміст. </w:t>
      </w:r>
      <w:r w:rsidRPr="00956862">
        <w:rPr>
          <w:rFonts w:ascii="Times New Roman" w:hAnsi="Times New Roman" w:cs="Times New Roman"/>
          <w:i/>
          <w:sz w:val="28"/>
          <w:szCs w:val="20"/>
          <w:lang w:val="uk-UA"/>
        </w:rPr>
        <w:t>Сутність поняття «інтегрована система менеджменту (ІСМ)», та її відношення із системою загального менеджменту організації. Причини впровадження ІСМ на основі стандартів Міжнародної організації зі стандартизації (ISO)</w:t>
      </w:r>
      <w:r w:rsidRPr="00956862">
        <w:rPr>
          <w:rFonts w:ascii="Times New Roman" w:eastAsia="Times New Roman" w:hAnsi="Times New Roman" w:cs="Times New Roman"/>
          <w:color w:val="000000"/>
          <w:sz w:val="28"/>
          <w:szCs w:val="28"/>
          <w:lang w:val="uk-UA" w:eastAsia="ru-RU"/>
        </w:rPr>
        <w:t xml:space="preserve">. </w:t>
      </w:r>
      <w:r w:rsidRPr="00956862">
        <w:rPr>
          <w:rFonts w:ascii="Times New Roman" w:hAnsi="Times New Roman" w:cs="Times New Roman"/>
          <w:i/>
          <w:sz w:val="28"/>
          <w:szCs w:val="20"/>
          <w:lang w:val="uk-UA"/>
        </w:rPr>
        <w:t>Основні принципи та правила, відповідно яких розробляються стандарти, що відповідають вимогам ISO. Основні стандартів, що входять до інтегрованої системи менеджменту підприємства та відповідають вимогам ISO.</w:t>
      </w:r>
    </w:p>
    <w:p w14:paraId="1780A250" w14:textId="77777777" w:rsidR="006758F6" w:rsidRDefault="006758F6" w:rsidP="00CD3AA0">
      <w:pPr>
        <w:widowControl w:val="0"/>
        <w:tabs>
          <w:tab w:val="left" w:pos="284"/>
          <w:tab w:val="left" w:pos="567"/>
        </w:tabs>
        <w:spacing w:after="0" w:line="240" w:lineRule="auto"/>
        <w:ind w:firstLine="709"/>
        <w:jc w:val="center"/>
        <w:rPr>
          <w:rFonts w:ascii="Times New Roman" w:hAnsi="Times New Roman"/>
          <w:b/>
          <w:bCs/>
          <w:sz w:val="48"/>
          <w:szCs w:val="20"/>
          <w:highlight w:val="yellow"/>
          <w:u w:val="single"/>
          <w:lang w:val="uk-UA"/>
        </w:rPr>
      </w:pPr>
    </w:p>
    <w:p w14:paraId="3CDF90D5" w14:textId="0F4E58EE" w:rsidR="00114331" w:rsidRPr="00F70F20" w:rsidRDefault="00114331" w:rsidP="00F70F20">
      <w:pPr>
        <w:widowControl w:val="0"/>
        <w:tabs>
          <w:tab w:val="left" w:pos="0"/>
        </w:tabs>
        <w:spacing w:after="0" w:line="240" w:lineRule="auto"/>
        <w:jc w:val="center"/>
        <w:rPr>
          <w:rFonts w:ascii="Times New Roman" w:hAnsi="Times New Roman"/>
          <w:b/>
          <w:bCs/>
          <w:sz w:val="48"/>
          <w:szCs w:val="20"/>
          <w:highlight w:val="cyan"/>
          <w:u w:val="single"/>
          <w:lang w:val="uk-UA"/>
        </w:rPr>
      </w:pPr>
      <w:r w:rsidRPr="00F70F20">
        <w:rPr>
          <w:rFonts w:ascii="Times New Roman" w:hAnsi="Times New Roman"/>
          <w:b/>
          <w:bCs/>
          <w:sz w:val="48"/>
          <w:szCs w:val="20"/>
          <w:highlight w:val="cyan"/>
          <w:u w:val="single"/>
          <w:lang w:val="uk-UA"/>
        </w:rPr>
        <w:t>ЗАОЧН</w:t>
      </w:r>
      <w:r w:rsidR="00027248">
        <w:rPr>
          <w:rFonts w:ascii="Times New Roman" w:hAnsi="Times New Roman"/>
          <w:b/>
          <w:bCs/>
          <w:sz w:val="48"/>
          <w:szCs w:val="20"/>
          <w:highlight w:val="cyan"/>
          <w:u w:val="single"/>
          <w:lang w:val="uk-UA"/>
        </w:rPr>
        <w:t>А ФОРМА НАВЧАННЯ</w:t>
      </w:r>
    </w:p>
    <w:p w14:paraId="255E7BCA" w14:textId="77777777" w:rsidR="00160054" w:rsidRDefault="00160054" w:rsidP="00F32B77">
      <w:pPr>
        <w:spacing w:before="120" w:after="120" w:line="240" w:lineRule="auto"/>
        <w:jc w:val="center"/>
        <w:rPr>
          <w:rFonts w:ascii="Times New Roman" w:hAnsi="Times New Roman" w:cs="Times New Roman"/>
          <w:b/>
          <w:sz w:val="44"/>
          <w:szCs w:val="36"/>
          <w:highlight w:val="magenta"/>
          <w:u w:val="single"/>
          <w:lang w:val="uk-UA"/>
        </w:rPr>
      </w:pPr>
    </w:p>
    <w:p w14:paraId="3E8AB05E" w14:textId="77777777" w:rsidR="001939E6" w:rsidRPr="001939E6" w:rsidRDefault="001939E6" w:rsidP="001939E6">
      <w:pPr>
        <w:jc w:val="center"/>
        <w:rPr>
          <w:rFonts w:ascii="Times New Roman" w:hAnsi="Times New Roman" w:cs="Times New Roman"/>
          <w:b/>
          <w:sz w:val="40"/>
          <w:szCs w:val="32"/>
          <w:u w:val="single"/>
          <w:lang w:val="uk-UA"/>
        </w:rPr>
      </w:pPr>
      <w:r w:rsidRPr="001939E6">
        <w:rPr>
          <w:rFonts w:ascii="Times New Roman" w:hAnsi="Times New Roman" w:cs="Times New Roman"/>
          <w:b/>
          <w:sz w:val="40"/>
          <w:szCs w:val="32"/>
          <w:highlight w:val="yellow"/>
          <w:u w:val="single"/>
          <w:lang w:val="uk-UA"/>
        </w:rPr>
        <w:t>Лекція № 1</w:t>
      </w:r>
    </w:p>
    <w:p w14:paraId="43ABC100" w14:textId="20FB1011" w:rsidR="0030127D" w:rsidRPr="00956862" w:rsidRDefault="0030127D" w:rsidP="0030127D">
      <w:pPr>
        <w:jc w:val="center"/>
        <w:rPr>
          <w:rFonts w:ascii="Times New Roman" w:hAnsi="Times New Roman" w:cs="Times New Roman"/>
          <w:b/>
          <w:sz w:val="28"/>
          <w:highlight w:val="magenta"/>
          <w:u w:val="single"/>
          <w:lang w:val="uk-UA"/>
        </w:rPr>
      </w:pPr>
      <w:r w:rsidRPr="00956862">
        <w:rPr>
          <w:rFonts w:ascii="Times New Roman" w:hAnsi="Times New Roman" w:cs="Times New Roman"/>
          <w:b/>
          <w:sz w:val="28"/>
          <w:highlight w:val="magenta"/>
          <w:u w:val="single"/>
          <w:lang w:val="uk-UA"/>
        </w:rPr>
        <w:t>Зм</w:t>
      </w:r>
      <w:r w:rsidR="00B71470">
        <w:rPr>
          <w:rFonts w:ascii="Times New Roman" w:hAnsi="Times New Roman" w:cs="Times New Roman"/>
          <w:b/>
          <w:sz w:val="28"/>
          <w:highlight w:val="magenta"/>
          <w:u w:val="single"/>
          <w:lang w:val="uk-UA"/>
        </w:rPr>
        <w:t>і</w:t>
      </w:r>
      <w:r w:rsidRPr="00956862">
        <w:rPr>
          <w:rFonts w:ascii="Times New Roman" w:hAnsi="Times New Roman" w:cs="Times New Roman"/>
          <w:b/>
          <w:sz w:val="28"/>
          <w:highlight w:val="magenta"/>
          <w:u w:val="single"/>
          <w:lang w:val="uk-UA"/>
        </w:rPr>
        <w:t>стовний модуль № 1</w:t>
      </w:r>
    </w:p>
    <w:p w14:paraId="4465934A" w14:textId="77777777" w:rsidR="0030127D" w:rsidRPr="0030127D" w:rsidRDefault="0030127D" w:rsidP="0030127D">
      <w:pPr>
        <w:spacing w:before="120" w:after="120" w:line="240" w:lineRule="auto"/>
        <w:jc w:val="both"/>
        <w:rPr>
          <w:rFonts w:ascii="Times New Roman" w:eastAsia="Times New Roman" w:hAnsi="Times New Roman" w:cs="Times New Roman"/>
          <w:b/>
          <w:bCs/>
          <w:i/>
          <w:iCs/>
          <w:sz w:val="28"/>
          <w:szCs w:val="28"/>
          <w:lang w:val="uk-UA" w:eastAsia="ru-RU"/>
        </w:rPr>
      </w:pPr>
      <w:r w:rsidRPr="0030127D">
        <w:rPr>
          <w:rFonts w:ascii="Times New Roman" w:eastAsia="Times New Roman" w:hAnsi="Times New Roman" w:cs="Times New Roman"/>
          <w:b/>
          <w:bCs/>
          <w:sz w:val="28"/>
          <w:szCs w:val="28"/>
          <w:lang w:val="uk-UA" w:eastAsia="ru-RU"/>
        </w:rPr>
        <w:t>Тема 1.</w:t>
      </w:r>
      <w:r w:rsidRPr="0030127D">
        <w:rPr>
          <w:rFonts w:ascii="Times New Roman" w:eastAsia="Times New Roman" w:hAnsi="Times New Roman" w:cs="Times New Roman"/>
          <w:b/>
          <w:bCs/>
          <w:i/>
          <w:iCs/>
          <w:sz w:val="28"/>
          <w:szCs w:val="28"/>
          <w:lang w:val="uk-UA" w:eastAsia="ru-RU"/>
        </w:rPr>
        <w:t xml:space="preserve"> Сутність господарської діяльності та її види</w:t>
      </w:r>
    </w:p>
    <w:p w14:paraId="07D0466B" w14:textId="77777777" w:rsidR="0030127D" w:rsidRPr="0030127D" w:rsidRDefault="0030127D" w:rsidP="0030127D">
      <w:pPr>
        <w:spacing w:before="120" w:after="120" w:line="240" w:lineRule="auto"/>
        <w:jc w:val="both"/>
        <w:rPr>
          <w:rFonts w:ascii="Times New Roman" w:eastAsia="Times New Roman" w:hAnsi="Times New Roman" w:cs="Times New Roman"/>
          <w:b/>
          <w:bCs/>
          <w:i/>
          <w:iCs/>
          <w:sz w:val="28"/>
          <w:szCs w:val="28"/>
          <w:lang w:val="uk-UA" w:eastAsia="ru-RU"/>
        </w:rPr>
      </w:pPr>
      <w:r w:rsidRPr="0030127D">
        <w:rPr>
          <w:rFonts w:ascii="Times New Roman" w:eastAsia="Times New Roman" w:hAnsi="Times New Roman" w:cs="Times New Roman"/>
          <w:b/>
          <w:bCs/>
          <w:sz w:val="28"/>
          <w:szCs w:val="28"/>
          <w:lang w:val="uk-UA" w:eastAsia="ru-RU"/>
        </w:rPr>
        <w:t>Тема 2</w:t>
      </w:r>
      <w:r w:rsidRPr="0030127D">
        <w:rPr>
          <w:rFonts w:ascii="Times New Roman" w:eastAsia="Times New Roman" w:hAnsi="Times New Roman" w:cs="Times New Roman"/>
          <w:b/>
          <w:bCs/>
          <w:i/>
          <w:iCs/>
          <w:sz w:val="28"/>
          <w:szCs w:val="28"/>
          <w:lang w:val="uk-UA" w:eastAsia="ru-RU"/>
        </w:rPr>
        <w:t>. Організація як суб’єкт  здійснення господарської діяльності та об’єкт управління</w:t>
      </w:r>
    </w:p>
    <w:p w14:paraId="5C2A23C0" w14:textId="77777777" w:rsidR="0030127D" w:rsidRPr="0030127D" w:rsidRDefault="0030127D" w:rsidP="0030127D">
      <w:pPr>
        <w:spacing w:before="120" w:after="120" w:line="240" w:lineRule="auto"/>
        <w:jc w:val="both"/>
        <w:rPr>
          <w:rFonts w:ascii="Times New Roman" w:eastAsia="Times New Roman" w:hAnsi="Times New Roman" w:cs="Times New Roman"/>
          <w:b/>
          <w:bCs/>
          <w:i/>
          <w:iCs/>
          <w:sz w:val="28"/>
          <w:szCs w:val="28"/>
          <w:lang w:val="uk-UA" w:eastAsia="ru-RU"/>
        </w:rPr>
      </w:pPr>
      <w:r w:rsidRPr="0030127D">
        <w:rPr>
          <w:rFonts w:ascii="Times New Roman" w:eastAsia="Times New Roman" w:hAnsi="Times New Roman" w:cs="Times New Roman"/>
          <w:b/>
          <w:bCs/>
          <w:sz w:val="28"/>
          <w:szCs w:val="28"/>
          <w:lang w:val="uk-UA" w:eastAsia="ru-RU"/>
        </w:rPr>
        <w:t>Тема 3.</w:t>
      </w:r>
      <w:r w:rsidRPr="0030127D">
        <w:rPr>
          <w:rFonts w:ascii="Times New Roman" w:eastAsia="Times New Roman" w:hAnsi="Times New Roman" w:cs="Times New Roman"/>
          <w:b/>
          <w:bCs/>
          <w:i/>
          <w:iCs/>
          <w:sz w:val="28"/>
          <w:szCs w:val="28"/>
          <w:lang w:val="uk-UA" w:eastAsia="ru-RU"/>
        </w:rPr>
        <w:t xml:space="preserve"> Сутність управлінської діяльності</w:t>
      </w:r>
    </w:p>
    <w:p w14:paraId="0B746D59" w14:textId="77777777" w:rsidR="0030127D" w:rsidRPr="00956862" w:rsidRDefault="0030127D" w:rsidP="0030127D">
      <w:pPr>
        <w:jc w:val="center"/>
        <w:rPr>
          <w:rFonts w:ascii="Times New Roman" w:hAnsi="Times New Roman" w:cs="Times New Roman"/>
          <w:b/>
          <w:sz w:val="28"/>
          <w:highlight w:val="magenta"/>
          <w:u w:val="single"/>
          <w:lang w:val="uk-UA"/>
        </w:rPr>
      </w:pPr>
    </w:p>
    <w:p w14:paraId="0C93AC7A" w14:textId="653271BB" w:rsidR="0030127D" w:rsidRPr="00956862" w:rsidRDefault="0030127D" w:rsidP="0030127D">
      <w:pPr>
        <w:jc w:val="center"/>
        <w:rPr>
          <w:rFonts w:ascii="Times New Roman" w:hAnsi="Times New Roman" w:cs="Times New Roman"/>
          <w:b/>
          <w:sz w:val="28"/>
          <w:highlight w:val="magenta"/>
          <w:u w:val="single"/>
          <w:lang w:val="uk-UA"/>
        </w:rPr>
      </w:pPr>
      <w:r w:rsidRPr="00956862">
        <w:rPr>
          <w:rFonts w:ascii="Times New Roman" w:hAnsi="Times New Roman" w:cs="Times New Roman"/>
          <w:b/>
          <w:sz w:val="28"/>
          <w:highlight w:val="magenta"/>
          <w:u w:val="single"/>
          <w:lang w:val="uk-UA"/>
        </w:rPr>
        <w:t>Зм</w:t>
      </w:r>
      <w:r w:rsidR="00B71470">
        <w:rPr>
          <w:rFonts w:ascii="Times New Roman" w:hAnsi="Times New Roman" w:cs="Times New Roman"/>
          <w:b/>
          <w:sz w:val="28"/>
          <w:highlight w:val="magenta"/>
          <w:u w:val="single"/>
          <w:lang w:val="uk-UA"/>
        </w:rPr>
        <w:t>і</w:t>
      </w:r>
      <w:r w:rsidRPr="00956862">
        <w:rPr>
          <w:rFonts w:ascii="Times New Roman" w:hAnsi="Times New Roman" w:cs="Times New Roman"/>
          <w:b/>
          <w:sz w:val="28"/>
          <w:highlight w:val="magenta"/>
          <w:u w:val="single"/>
          <w:lang w:val="uk-UA"/>
        </w:rPr>
        <w:t>стовний модуль № 2</w:t>
      </w:r>
    </w:p>
    <w:p w14:paraId="49DE904C" w14:textId="77777777" w:rsidR="0030127D" w:rsidRPr="0030127D" w:rsidRDefault="0030127D" w:rsidP="0030127D">
      <w:pPr>
        <w:spacing w:before="120" w:after="120" w:line="240" w:lineRule="auto"/>
        <w:jc w:val="both"/>
        <w:rPr>
          <w:rFonts w:ascii="Times New Roman" w:eastAsia="Times New Roman" w:hAnsi="Times New Roman" w:cs="Times New Roman"/>
          <w:b/>
          <w:bCs/>
          <w:i/>
          <w:iCs/>
          <w:sz w:val="28"/>
          <w:szCs w:val="28"/>
          <w:lang w:val="uk-UA" w:eastAsia="ru-RU"/>
        </w:rPr>
      </w:pPr>
      <w:r w:rsidRPr="0030127D">
        <w:rPr>
          <w:rFonts w:ascii="Times New Roman" w:eastAsia="Times New Roman" w:hAnsi="Times New Roman" w:cs="Times New Roman"/>
          <w:b/>
          <w:bCs/>
          <w:sz w:val="28"/>
          <w:szCs w:val="28"/>
          <w:lang w:val="uk-UA" w:eastAsia="ru-RU"/>
        </w:rPr>
        <w:t>Тема 4</w:t>
      </w:r>
      <w:r w:rsidRPr="0030127D">
        <w:rPr>
          <w:rFonts w:ascii="Times New Roman" w:eastAsia="Times New Roman" w:hAnsi="Times New Roman" w:cs="Times New Roman"/>
          <w:b/>
          <w:bCs/>
          <w:i/>
          <w:iCs/>
          <w:sz w:val="28"/>
          <w:szCs w:val="28"/>
          <w:lang w:val="uk-UA" w:eastAsia="ru-RU"/>
        </w:rPr>
        <w:t xml:space="preserve">. Підприємництво як вид господарської діяльності. Промисловий  менеджмент як форма управління  підприємницькою діяльністю </w:t>
      </w:r>
    </w:p>
    <w:p w14:paraId="7A528BCC" w14:textId="77777777" w:rsidR="0030127D" w:rsidRPr="0030127D" w:rsidRDefault="0030127D" w:rsidP="0030127D">
      <w:pPr>
        <w:spacing w:before="120" w:after="120" w:line="240" w:lineRule="auto"/>
        <w:jc w:val="both"/>
        <w:rPr>
          <w:rFonts w:ascii="Times New Roman" w:eastAsia="Times New Roman" w:hAnsi="Times New Roman" w:cs="Times New Roman"/>
          <w:b/>
          <w:bCs/>
          <w:i/>
          <w:iCs/>
          <w:sz w:val="28"/>
          <w:szCs w:val="28"/>
          <w:lang w:val="uk-UA" w:eastAsia="ru-RU"/>
        </w:rPr>
      </w:pPr>
      <w:r w:rsidRPr="0030127D">
        <w:rPr>
          <w:rFonts w:ascii="Times New Roman" w:eastAsia="Times New Roman" w:hAnsi="Times New Roman" w:cs="Times New Roman"/>
          <w:b/>
          <w:bCs/>
          <w:sz w:val="28"/>
          <w:szCs w:val="28"/>
          <w:lang w:val="uk-UA" w:eastAsia="ru-RU"/>
        </w:rPr>
        <w:t>Тема 5.</w:t>
      </w:r>
      <w:r w:rsidRPr="0030127D">
        <w:rPr>
          <w:rFonts w:ascii="Times New Roman" w:eastAsia="Times New Roman" w:hAnsi="Times New Roman" w:cs="Times New Roman"/>
          <w:b/>
          <w:bCs/>
          <w:i/>
          <w:iCs/>
          <w:sz w:val="28"/>
          <w:szCs w:val="28"/>
          <w:lang w:val="uk-UA" w:eastAsia="ru-RU"/>
        </w:rPr>
        <w:t xml:space="preserve"> Некомерційна господарська діяльність. Управління  некомерційним господарюванням та діяльністю в публічній сфері</w:t>
      </w:r>
    </w:p>
    <w:p w14:paraId="5A099C87" w14:textId="77777777" w:rsidR="0030127D" w:rsidRPr="00956862" w:rsidRDefault="0030127D" w:rsidP="0030127D">
      <w:pPr>
        <w:jc w:val="center"/>
        <w:rPr>
          <w:rFonts w:ascii="Times New Roman" w:hAnsi="Times New Roman" w:cs="Times New Roman"/>
          <w:b/>
          <w:sz w:val="28"/>
          <w:u w:val="single"/>
          <w:lang w:val="uk-UA"/>
        </w:rPr>
      </w:pPr>
    </w:p>
    <w:p w14:paraId="699CDDF6" w14:textId="7AAF4049" w:rsidR="001939E6" w:rsidRPr="001939E6" w:rsidRDefault="001939E6" w:rsidP="001939E6">
      <w:pPr>
        <w:jc w:val="center"/>
        <w:rPr>
          <w:rFonts w:ascii="Times New Roman" w:hAnsi="Times New Roman" w:cs="Times New Roman"/>
          <w:b/>
          <w:sz w:val="40"/>
          <w:szCs w:val="32"/>
          <w:u w:val="single"/>
          <w:lang w:val="uk-UA"/>
        </w:rPr>
      </w:pPr>
      <w:r w:rsidRPr="001939E6">
        <w:rPr>
          <w:rFonts w:ascii="Times New Roman" w:hAnsi="Times New Roman" w:cs="Times New Roman"/>
          <w:b/>
          <w:sz w:val="40"/>
          <w:szCs w:val="32"/>
          <w:highlight w:val="yellow"/>
          <w:u w:val="single"/>
          <w:lang w:val="uk-UA"/>
        </w:rPr>
        <w:t xml:space="preserve">Лекція № </w:t>
      </w:r>
      <w:r>
        <w:rPr>
          <w:rFonts w:ascii="Times New Roman" w:hAnsi="Times New Roman" w:cs="Times New Roman"/>
          <w:b/>
          <w:sz w:val="40"/>
          <w:szCs w:val="32"/>
          <w:highlight w:val="yellow"/>
          <w:u w:val="single"/>
          <w:lang w:val="uk-UA"/>
        </w:rPr>
        <w:t>2</w:t>
      </w:r>
    </w:p>
    <w:p w14:paraId="3DC6C514" w14:textId="0F470A03" w:rsidR="0030127D" w:rsidRPr="00956862" w:rsidRDefault="0030127D" w:rsidP="0030127D">
      <w:pPr>
        <w:jc w:val="center"/>
        <w:rPr>
          <w:rFonts w:ascii="Times New Roman" w:hAnsi="Times New Roman" w:cs="Times New Roman"/>
          <w:b/>
          <w:sz w:val="28"/>
          <w:highlight w:val="magenta"/>
          <w:u w:val="single"/>
          <w:lang w:val="uk-UA"/>
        </w:rPr>
      </w:pPr>
      <w:r w:rsidRPr="00956862">
        <w:rPr>
          <w:rFonts w:ascii="Times New Roman" w:hAnsi="Times New Roman" w:cs="Times New Roman"/>
          <w:b/>
          <w:sz w:val="28"/>
          <w:highlight w:val="magenta"/>
          <w:u w:val="single"/>
          <w:lang w:val="uk-UA"/>
        </w:rPr>
        <w:t>Зм</w:t>
      </w:r>
      <w:r w:rsidR="00B71470">
        <w:rPr>
          <w:rFonts w:ascii="Times New Roman" w:hAnsi="Times New Roman" w:cs="Times New Roman"/>
          <w:b/>
          <w:sz w:val="28"/>
          <w:highlight w:val="magenta"/>
          <w:u w:val="single"/>
          <w:lang w:val="uk-UA"/>
        </w:rPr>
        <w:t>і</w:t>
      </w:r>
      <w:r w:rsidRPr="00956862">
        <w:rPr>
          <w:rFonts w:ascii="Times New Roman" w:hAnsi="Times New Roman" w:cs="Times New Roman"/>
          <w:b/>
          <w:sz w:val="28"/>
          <w:highlight w:val="magenta"/>
          <w:u w:val="single"/>
          <w:lang w:val="uk-UA"/>
        </w:rPr>
        <w:t>стовний модуль № 3</w:t>
      </w:r>
    </w:p>
    <w:p w14:paraId="054E0233" w14:textId="77777777" w:rsidR="0030127D" w:rsidRPr="0030127D" w:rsidRDefault="0030127D" w:rsidP="0030127D">
      <w:pPr>
        <w:spacing w:after="0" w:line="240" w:lineRule="auto"/>
        <w:jc w:val="both"/>
        <w:rPr>
          <w:rFonts w:ascii="Times New Roman" w:eastAsia="Times New Roman" w:hAnsi="Times New Roman" w:cs="Times New Roman"/>
          <w:b/>
          <w:bCs/>
          <w:i/>
          <w:iCs/>
          <w:sz w:val="28"/>
          <w:szCs w:val="28"/>
          <w:lang w:val="uk-UA" w:eastAsia="ru-RU"/>
        </w:rPr>
      </w:pPr>
      <w:r w:rsidRPr="0030127D">
        <w:rPr>
          <w:rFonts w:ascii="Times New Roman" w:eastAsia="Times New Roman" w:hAnsi="Times New Roman" w:cs="Times New Roman"/>
          <w:b/>
          <w:bCs/>
          <w:sz w:val="28"/>
          <w:szCs w:val="28"/>
          <w:lang w:val="uk-UA" w:eastAsia="ru-RU"/>
        </w:rPr>
        <w:t>Тема 6.</w:t>
      </w:r>
      <w:r w:rsidRPr="0030127D">
        <w:rPr>
          <w:rFonts w:ascii="Times New Roman" w:eastAsia="Times New Roman" w:hAnsi="Times New Roman" w:cs="Times New Roman"/>
          <w:b/>
          <w:bCs/>
          <w:i/>
          <w:iCs/>
          <w:sz w:val="28"/>
          <w:szCs w:val="28"/>
          <w:lang w:val="uk-UA" w:eastAsia="ru-RU"/>
        </w:rPr>
        <w:t xml:space="preserve"> Методологічні засади здійснення управління господарською діяльністю (Загальний менеджмент).</w:t>
      </w:r>
    </w:p>
    <w:p w14:paraId="1CB71B5F" w14:textId="02EFFF02" w:rsidR="0030127D" w:rsidRPr="0030127D" w:rsidRDefault="0030127D" w:rsidP="0030127D">
      <w:pPr>
        <w:spacing w:after="0" w:line="240" w:lineRule="auto"/>
        <w:jc w:val="both"/>
        <w:rPr>
          <w:rFonts w:ascii="Times New Roman" w:eastAsia="Times New Roman" w:hAnsi="Times New Roman" w:cs="Times New Roman"/>
          <w:b/>
          <w:bCs/>
          <w:i/>
          <w:iCs/>
          <w:sz w:val="28"/>
          <w:szCs w:val="28"/>
          <w:lang w:val="uk-UA" w:eastAsia="ru-RU"/>
        </w:rPr>
      </w:pPr>
      <w:r w:rsidRPr="0030127D">
        <w:rPr>
          <w:rFonts w:ascii="Times New Roman" w:eastAsia="Times New Roman" w:hAnsi="Times New Roman" w:cs="Times New Roman"/>
          <w:b/>
          <w:bCs/>
          <w:sz w:val="28"/>
          <w:szCs w:val="28"/>
          <w:lang w:val="uk-UA" w:eastAsia="ru-RU"/>
        </w:rPr>
        <w:t>Тема 7.</w:t>
      </w:r>
      <w:r w:rsidRPr="0030127D">
        <w:rPr>
          <w:rFonts w:ascii="Times New Roman" w:eastAsia="Times New Roman" w:hAnsi="Times New Roman" w:cs="Times New Roman"/>
          <w:b/>
          <w:bCs/>
          <w:i/>
          <w:iCs/>
          <w:sz w:val="28"/>
          <w:szCs w:val="28"/>
          <w:lang w:val="uk-UA" w:eastAsia="ru-RU"/>
        </w:rPr>
        <w:t xml:space="preserve"> Управління перспективою існування та розвитком організації з позиції «</w:t>
      </w:r>
      <w:r w:rsidRPr="0030127D">
        <w:rPr>
          <w:rFonts w:ascii="Times New Roman" w:eastAsia="Times New Roman" w:hAnsi="Times New Roman" w:cs="Times New Roman"/>
          <w:b/>
          <w:bCs/>
          <w:sz w:val="28"/>
          <w:szCs w:val="28"/>
          <w:lang w:val="uk-UA" w:eastAsia="ru-RU"/>
        </w:rPr>
        <w:t>де ми мусимо бути</w:t>
      </w:r>
      <w:r w:rsidRPr="0030127D">
        <w:rPr>
          <w:rFonts w:ascii="Times New Roman" w:eastAsia="Times New Roman" w:hAnsi="Times New Roman" w:cs="Times New Roman"/>
          <w:b/>
          <w:bCs/>
          <w:i/>
          <w:iCs/>
          <w:sz w:val="28"/>
          <w:szCs w:val="28"/>
          <w:lang w:val="uk-UA" w:eastAsia="ru-RU"/>
        </w:rPr>
        <w:t>» (Стратегічний менеджмент).</w:t>
      </w:r>
    </w:p>
    <w:p w14:paraId="37A1D1DF" w14:textId="77777777" w:rsidR="0030127D" w:rsidRPr="00956862" w:rsidRDefault="0030127D" w:rsidP="0030127D">
      <w:pPr>
        <w:jc w:val="center"/>
        <w:rPr>
          <w:rFonts w:ascii="Times New Roman" w:hAnsi="Times New Roman" w:cs="Times New Roman"/>
          <w:b/>
          <w:sz w:val="28"/>
          <w:highlight w:val="green"/>
          <w:u w:val="single"/>
          <w:lang w:val="uk-UA"/>
        </w:rPr>
      </w:pPr>
    </w:p>
    <w:p w14:paraId="77FB6DA6" w14:textId="4C56D616" w:rsidR="0030127D" w:rsidRPr="00956862" w:rsidRDefault="0030127D" w:rsidP="0030127D">
      <w:pPr>
        <w:jc w:val="center"/>
        <w:rPr>
          <w:rFonts w:ascii="Times New Roman" w:hAnsi="Times New Roman" w:cs="Times New Roman"/>
          <w:b/>
          <w:sz w:val="28"/>
          <w:highlight w:val="magenta"/>
          <w:u w:val="single"/>
          <w:lang w:val="uk-UA"/>
        </w:rPr>
      </w:pPr>
      <w:r w:rsidRPr="00956862">
        <w:rPr>
          <w:rFonts w:ascii="Times New Roman" w:hAnsi="Times New Roman" w:cs="Times New Roman"/>
          <w:b/>
          <w:sz w:val="28"/>
          <w:highlight w:val="magenta"/>
          <w:u w:val="single"/>
          <w:lang w:val="uk-UA"/>
        </w:rPr>
        <w:t>Зм</w:t>
      </w:r>
      <w:r w:rsidR="00B71470">
        <w:rPr>
          <w:rFonts w:ascii="Times New Roman" w:hAnsi="Times New Roman" w:cs="Times New Roman"/>
          <w:b/>
          <w:sz w:val="28"/>
          <w:highlight w:val="magenta"/>
          <w:u w:val="single"/>
          <w:lang w:val="uk-UA"/>
        </w:rPr>
        <w:t>і</w:t>
      </w:r>
      <w:r w:rsidRPr="00956862">
        <w:rPr>
          <w:rFonts w:ascii="Times New Roman" w:hAnsi="Times New Roman" w:cs="Times New Roman"/>
          <w:b/>
          <w:sz w:val="28"/>
          <w:highlight w:val="magenta"/>
          <w:u w:val="single"/>
          <w:lang w:val="uk-UA"/>
        </w:rPr>
        <w:t>стовний модуль № 4</w:t>
      </w:r>
    </w:p>
    <w:p w14:paraId="3B1323DB" w14:textId="77777777" w:rsidR="0030127D" w:rsidRPr="0030127D" w:rsidRDefault="0030127D" w:rsidP="0030127D">
      <w:pPr>
        <w:spacing w:after="0" w:line="240" w:lineRule="auto"/>
        <w:jc w:val="both"/>
        <w:rPr>
          <w:rFonts w:ascii="Times New Roman" w:eastAsia="Times New Roman" w:hAnsi="Times New Roman" w:cs="Times New Roman"/>
          <w:b/>
          <w:bCs/>
          <w:i/>
          <w:iCs/>
          <w:sz w:val="28"/>
          <w:szCs w:val="28"/>
          <w:lang w:val="uk-UA" w:eastAsia="ru-RU"/>
        </w:rPr>
      </w:pPr>
      <w:r w:rsidRPr="0030127D">
        <w:rPr>
          <w:rFonts w:ascii="Times New Roman" w:eastAsia="Times New Roman" w:hAnsi="Times New Roman" w:cs="Times New Roman"/>
          <w:b/>
          <w:bCs/>
          <w:sz w:val="28"/>
          <w:szCs w:val="28"/>
          <w:lang w:val="uk-UA" w:eastAsia="ru-RU"/>
        </w:rPr>
        <w:t>Тема 8.</w:t>
      </w:r>
      <w:r w:rsidRPr="0030127D">
        <w:rPr>
          <w:rFonts w:ascii="Times New Roman" w:eastAsia="Times New Roman" w:hAnsi="Times New Roman" w:cs="Times New Roman"/>
          <w:b/>
          <w:bCs/>
          <w:i/>
          <w:iCs/>
          <w:sz w:val="28"/>
          <w:szCs w:val="28"/>
          <w:lang w:val="uk-UA" w:eastAsia="ru-RU"/>
        </w:rPr>
        <w:t xml:space="preserve"> Управління політикою функціонування організації  на шляху реалізації стратегії з позиції «де ми є» (Функціональний менеджмент).</w:t>
      </w:r>
    </w:p>
    <w:p w14:paraId="68536E75" w14:textId="77777777" w:rsidR="0030127D" w:rsidRPr="0030127D" w:rsidRDefault="0030127D" w:rsidP="0030127D">
      <w:pPr>
        <w:spacing w:after="0" w:line="240" w:lineRule="auto"/>
        <w:jc w:val="both"/>
        <w:rPr>
          <w:rFonts w:ascii="Times New Roman" w:eastAsia="Times New Roman" w:hAnsi="Times New Roman" w:cs="Times New Roman"/>
          <w:b/>
          <w:bCs/>
          <w:i/>
          <w:iCs/>
          <w:sz w:val="28"/>
          <w:szCs w:val="28"/>
          <w:lang w:val="uk-UA" w:eastAsia="ru-RU"/>
        </w:rPr>
      </w:pPr>
      <w:r w:rsidRPr="0030127D">
        <w:rPr>
          <w:rFonts w:ascii="Times New Roman" w:eastAsia="Times New Roman" w:hAnsi="Times New Roman" w:cs="Times New Roman"/>
          <w:b/>
          <w:bCs/>
          <w:sz w:val="28"/>
          <w:szCs w:val="28"/>
          <w:lang w:val="uk-UA" w:eastAsia="ru-RU"/>
        </w:rPr>
        <w:t xml:space="preserve">Тема 9. </w:t>
      </w:r>
      <w:r w:rsidRPr="0030127D">
        <w:rPr>
          <w:rFonts w:ascii="Times New Roman" w:eastAsia="Times New Roman" w:hAnsi="Times New Roman" w:cs="Times New Roman"/>
          <w:b/>
          <w:bCs/>
          <w:i/>
          <w:iCs/>
          <w:sz w:val="28"/>
          <w:szCs w:val="28"/>
          <w:lang w:val="uk-UA" w:eastAsia="ru-RU"/>
        </w:rPr>
        <w:t>Управління операційною господарською діяльністю функціонування організації  (Операційний менеджмент).</w:t>
      </w:r>
    </w:p>
    <w:p w14:paraId="6D196978" w14:textId="77777777" w:rsidR="0030127D" w:rsidRDefault="0030127D" w:rsidP="0030127D">
      <w:pPr>
        <w:jc w:val="center"/>
        <w:rPr>
          <w:rFonts w:ascii="Times New Roman" w:hAnsi="Times New Roman" w:cs="Times New Roman"/>
          <w:b/>
          <w:sz w:val="28"/>
          <w:highlight w:val="magenta"/>
          <w:u w:val="single"/>
          <w:lang w:val="uk-UA"/>
        </w:rPr>
      </w:pPr>
    </w:p>
    <w:p w14:paraId="30421B42" w14:textId="25033143" w:rsidR="001939E6" w:rsidRPr="001939E6" w:rsidRDefault="001939E6" w:rsidP="001939E6">
      <w:pPr>
        <w:jc w:val="center"/>
        <w:rPr>
          <w:rFonts w:ascii="Times New Roman" w:hAnsi="Times New Roman" w:cs="Times New Roman"/>
          <w:b/>
          <w:sz w:val="40"/>
          <w:szCs w:val="32"/>
          <w:u w:val="single"/>
          <w:lang w:val="uk-UA"/>
        </w:rPr>
      </w:pPr>
      <w:r w:rsidRPr="001939E6">
        <w:rPr>
          <w:rFonts w:ascii="Times New Roman" w:hAnsi="Times New Roman" w:cs="Times New Roman"/>
          <w:b/>
          <w:sz w:val="40"/>
          <w:szCs w:val="32"/>
          <w:highlight w:val="yellow"/>
          <w:u w:val="single"/>
          <w:lang w:val="uk-UA"/>
        </w:rPr>
        <w:t xml:space="preserve">Лекція № </w:t>
      </w:r>
      <w:r>
        <w:rPr>
          <w:rFonts w:ascii="Times New Roman" w:hAnsi="Times New Roman" w:cs="Times New Roman"/>
          <w:b/>
          <w:sz w:val="40"/>
          <w:szCs w:val="32"/>
          <w:highlight w:val="yellow"/>
          <w:u w:val="single"/>
          <w:lang w:val="uk-UA"/>
        </w:rPr>
        <w:t>3</w:t>
      </w:r>
    </w:p>
    <w:p w14:paraId="6AF55D12" w14:textId="0AD9BDE2" w:rsidR="0030127D" w:rsidRPr="00956862" w:rsidRDefault="0030127D" w:rsidP="0030127D">
      <w:pPr>
        <w:jc w:val="center"/>
        <w:rPr>
          <w:rFonts w:ascii="Times New Roman" w:hAnsi="Times New Roman" w:cs="Times New Roman"/>
          <w:b/>
          <w:sz w:val="28"/>
          <w:highlight w:val="magenta"/>
          <w:u w:val="single"/>
          <w:lang w:val="uk-UA"/>
        </w:rPr>
      </w:pPr>
      <w:r w:rsidRPr="00956862">
        <w:rPr>
          <w:rFonts w:ascii="Times New Roman" w:hAnsi="Times New Roman" w:cs="Times New Roman"/>
          <w:b/>
          <w:sz w:val="28"/>
          <w:highlight w:val="magenta"/>
          <w:u w:val="single"/>
          <w:lang w:val="uk-UA"/>
        </w:rPr>
        <w:t>Зм</w:t>
      </w:r>
      <w:r w:rsidR="00B71470">
        <w:rPr>
          <w:rFonts w:ascii="Times New Roman" w:hAnsi="Times New Roman" w:cs="Times New Roman"/>
          <w:b/>
          <w:sz w:val="28"/>
          <w:highlight w:val="magenta"/>
          <w:u w:val="single"/>
          <w:lang w:val="uk-UA"/>
        </w:rPr>
        <w:t>і</w:t>
      </w:r>
      <w:r w:rsidRPr="00956862">
        <w:rPr>
          <w:rFonts w:ascii="Times New Roman" w:hAnsi="Times New Roman" w:cs="Times New Roman"/>
          <w:b/>
          <w:sz w:val="28"/>
          <w:highlight w:val="magenta"/>
          <w:u w:val="single"/>
          <w:lang w:val="uk-UA"/>
        </w:rPr>
        <w:t>стовний модуль № 5</w:t>
      </w:r>
    </w:p>
    <w:p w14:paraId="4769FBD7" w14:textId="77777777" w:rsidR="0030127D" w:rsidRPr="0030127D" w:rsidRDefault="0030127D" w:rsidP="0030127D">
      <w:pPr>
        <w:spacing w:after="0" w:line="240" w:lineRule="auto"/>
        <w:jc w:val="both"/>
        <w:rPr>
          <w:rFonts w:ascii="Times New Roman" w:eastAsia="Times New Roman" w:hAnsi="Times New Roman" w:cs="Times New Roman"/>
          <w:b/>
          <w:bCs/>
          <w:i/>
          <w:iCs/>
          <w:sz w:val="28"/>
          <w:szCs w:val="28"/>
          <w:lang w:val="uk-UA" w:eastAsia="ru-RU"/>
        </w:rPr>
      </w:pPr>
      <w:r w:rsidRPr="0030127D">
        <w:rPr>
          <w:rFonts w:ascii="Times New Roman" w:eastAsia="Times New Roman" w:hAnsi="Times New Roman" w:cs="Times New Roman"/>
          <w:b/>
          <w:bCs/>
          <w:sz w:val="28"/>
          <w:szCs w:val="28"/>
          <w:lang w:val="uk-UA" w:eastAsia="ru-RU"/>
        </w:rPr>
        <w:t>Тема 10.</w:t>
      </w:r>
      <w:r w:rsidRPr="0030127D">
        <w:rPr>
          <w:rFonts w:ascii="Times New Roman" w:eastAsia="Times New Roman" w:hAnsi="Times New Roman" w:cs="Times New Roman"/>
          <w:b/>
          <w:bCs/>
          <w:i/>
          <w:iCs/>
          <w:sz w:val="28"/>
          <w:szCs w:val="28"/>
          <w:lang w:val="uk-UA" w:eastAsia="ru-RU"/>
        </w:rPr>
        <w:t xml:space="preserve"> Управління розвитком організації за рахунок інвестиційної діяльності (Інвестиційний менеджмент).</w:t>
      </w:r>
    </w:p>
    <w:p w14:paraId="47EF3CAC" w14:textId="77777777" w:rsidR="0030127D" w:rsidRPr="0030127D" w:rsidRDefault="0030127D" w:rsidP="0030127D">
      <w:pPr>
        <w:spacing w:after="0" w:line="240" w:lineRule="auto"/>
        <w:jc w:val="both"/>
        <w:rPr>
          <w:rFonts w:ascii="Times New Roman" w:eastAsia="Times New Roman" w:hAnsi="Times New Roman" w:cs="Times New Roman"/>
          <w:b/>
          <w:bCs/>
          <w:i/>
          <w:iCs/>
          <w:sz w:val="28"/>
          <w:szCs w:val="28"/>
          <w:lang w:val="uk-UA" w:eastAsia="ru-RU"/>
        </w:rPr>
      </w:pPr>
      <w:r w:rsidRPr="0030127D">
        <w:rPr>
          <w:rFonts w:ascii="Times New Roman" w:eastAsia="Times New Roman" w:hAnsi="Times New Roman" w:cs="Times New Roman"/>
          <w:b/>
          <w:bCs/>
          <w:sz w:val="28"/>
          <w:szCs w:val="28"/>
          <w:lang w:val="uk-UA" w:eastAsia="ru-RU"/>
        </w:rPr>
        <w:t>Тема 11.</w:t>
      </w:r>
      <w:r w:rsidRPr="0030127D">
        <w:rPr>
          <w:rFonts w:ascii="Times New Roman" w:eastAsia="Times New Roman" w:hAnsi="Times New Roman" w:cs="Times New Roman"/>
          <w:b/>
          <w:bCs/>
          <w:i/>
          <w:iCs/>
          <w:sz w:val="28"/>
          <w:szCs w:val="28"/>
          <w:lang w:val="uk-UA" w:eastAsia="ru-RU"/>
        </w:rPr>
        <w:t xml:space="preserve"> Управління фінансово-аналітичною організації для забезпечення її функціонування та розвитку  (Фінансовий менеджмент).</w:t>
      </w:r>
    </w:p>
    <w:p w14:paraId="1E57BF9B" w14:textId="77777777" w:rsidR="0030127D" w:rsidRDefault="0030127D" w:rsidP="0030127D">
      <w:pPr>
        <w:jc w:val="center"/>
        <w:rPr>
          <w:rFonts w:ascii="Times New Roman" w:hAnsi="Times New Roman" w:cs="Times New Roman"/>
          <w:b/>
          <w:sz w:val="32"/>
          <w:szCs w:val="24"/>
          <w:highlight w:val="magenta"/>
          <w:u w:val="single"/>
          <w:lang w:val="uk-UA"/>
        </w:rPr>
      </w:pPr>
    </w:p>
    <w:p w14:paraId="45103726" w14:textId="2DF2475A" w:rsidR="0030127D" w:rsidRPr="0030127D" w:rsidRDefault="0030127D" w:rsidP="0030127D">
      <w:pPr>
        <w:jc w:val="center"/>
        <w:rPr>
          <w:rFonts w:ascii="Times New Roman" w:hAnsi="Times New Roman" w:cs="Times New Roman"/>
          <w:b/>
          <w:sz w:val="32"/>
          <w:szCs w:val="24"/>
          <w:highlight w:val="magenta"/>
          <w:u w:val="single"/>
          <w:lang w:val="uk-UA"/>
        </w:rPr>
      </w:pPr>
      <w:r w:rsidRPr="0030127D">
        <w:rPr>
          <w:rFonts w:ascii="Times New Roman" w:hAnsi="Times New Roman" w:cs="Times New Roman"/>
          <w:b/>
          <w:sz w:val="32"/>
          <w:szCs w:val="24"/>
          <w:highlight w:val="magenta"/>
          <w:u w:val="single"/>
          <w:lang w:val="uk-UA"/>
        </w:rPr>
        <w:t>Зм</w:t>
      </w:r>
      <w:r w:rsidR="00B71470">
        <w:rPr>
          <w:rFonts w:ascii="Times New Roman" w:hAnsi="Times New Roman" w:cs="Times New Roman"/>
          <w:b/>
          <w:sz w:val="32"/>
          <w:szCs w:val="24"/>
          <w:highlight w:val="magenta"/>
          <w:u w:val="single"/>
          <w:lang w:val="uk-UA"/>
        </w:rPr>
        <w:t>і</w:t>
      </w:r>
      <w:r w:rsidRPr="0030127D">
        <w:rPr>
          <w:rFonts w:ascii="Times New Roman" w:hAnsi="Times New Roman" w:cs="Times New Roman"/>
          <w:b/>
          <w:sz w:val="32"/>
          <w:szCs w:val="24"/>
          <w:highlight w:val="magenta"/>
          <w:u w:val="single"/>
          <w:lang w:val="uk-UA"/>
        </w:rPr>
        <w:t>стовний модуль № 6</w:t>
      </w:r>
    </w:p>
    <w:p w14:paraId="6E080C08" w14:textId="77777777" w:rsidR="0030127D" w:rsidRPr="0030127D" w:rsidRDefault="0030127D" w:rsidP="0030127D">
      <w:pPr>
        <w:spacing w:after="0" w:line="240" w:lineRule="auto"/>
        <w:jc w:val="both"/>
        <w:rPr>
          <w:rFonts w:ascii="Times New Roman" w:eastAsia="Times New Roman" w:hAnsi="Times New Roman" w:cs="Times New Roman"/>
          <w:b/>
          <w:bCs/>
          <w:sz w:val="28"/>
          <w:szCs w:val="28"/>
          <w:lang w:val="uk-UA" w:eastAsia="ru-RU"/>
        </w:rPr>
      </w:pPr>
      <w:r w:rsidRPr="0030127D">
        <w:rPr>
          <w:rFonts w:ascii="Times New Roman" w:eastAsia="Times New Roman" w:hAnsi="Times New Roman" w:cs="Times New Roman"/>
          <w:b/>
          <w:bCs/>
          <w:sz w:val="28"/>
          <w:szCs w:val="28"/>
          <w:lang w:val="uk-UA" w:eastAsia="ru-RU"/>
        </w:rPr>
        <w:t xml:space="preserve">Тема 12. </w:t>
      </w:r>
      <w:r w:rsidRPr="0030127D">
        <w:rPr>
          <w:rFonts w:ascii="Times New Roman" w:eastAsia="Times New Roman" w:hAnsi="Times New Roman" w:cs="Times New Roman"/>
          <w:b/>
          <w:bCs/>
          <w:i/>
          <w:iCs/>
          <w:sz w:val="28"/>
          <w:szCs w:val="28"/>
          <w:lang w:val="uk-UA" w:eastAsia="ru-RU"/>
        </w:rPr>
        <w:t>Процесно—орієнтоване управління  функціонуванням організації</w:t>
      </w:r>
      <w:r w:rsidRPr="0030127D">
        <w:rPr>
          <w:rFonts w:ascii="Times New Roman" w:eastAsia="Times New Roman" w:hAnsi="Times New Roman" w:cs="Times New Roman"/>
          <w:b/>
          <w:bCs/>
          <w:sz w:val="28"/>
          <w:szCs w:val="28"/>
          <w:lang w:val="uk-UA" w:eastAsia="ru-RU"/>
        </w:rPr>
        <w:t>.</w:t>
      </w:r>
    </w:p>
    <w:p w14:paraId="45C283F2" w14:textId="77777777" w:rsidR="0030127D" w:rsidRPr="0030127D" w:rsidRDefault="0030127D" w:rsidP="0030127D">
      <w:pPr>
        <w:spacing w:after="0" w:line="240" w:lineRule="auto"/>
        <w:jc w:val="both"/>
        <w:rPr>
          <w:rFonts w:ascii="Times New Roman" w:eastAsia="Times New Roman" w:hAnsi="Times New Roman" w:cs="Times New Roman"/>
          <w:b/>
          <w:bCs/>
          <w:i/>
          <w:iCs/>
          <w:sz w:val="28"/>
          <w:szCs w:val="28"/>
          <w:lang w:val="uk-UA" w:eastAsia="ru-RU"/>
        </w:rPr>
      </w:pPr>
      <w:r w:rsidRPr="0030127D">
        <w:rPr>
          <w:rFonts w:ascii="Times New Roman" w:eastAsia="Times New Roman" w:hAnsi="Times New Roman" w:cs="Times New Roman"/>
          <w:b/>
          <w:bCs/>
          <w:sz w:val="28"/>
          <w:szCs w:val="28"/>
          <w:lang w:val="uk-UA" w:eastAsia="ru-RU"/>
        </w:rPr>
        <w:t xml:space="preserve">Тема 13. </w:t>
      </w:r>
      <w:r w:rsidRPr="0030127D">
        <w:rPr>
          <w:rFonts w:ascii="Times New Roman" w:eastAsia="Times New Roman" w:hAnsi="Times New Roman" w:cs="Times New Roman"/>
          <w:b/>
          <w:bCs/>
          <w:i/>
          <w:iCs/>
          <w:sz w:val="28"/>
          <w:szCs w:val="28"/>
          <w:lang w:val="uk-UA" w:eastAsia="ru-RU"/>
        </w:rPr>
        <w:t>Проєктне управління  змінами та розвитком організації (Проєктний менеджмент).</w:t>
      </w:r>
    </w:p>
    <w:p w14:paraId="524CAA43" w14:textId="77777777" w:rsidR="0030127D" w:rsidRPr="0030127D" w:rsidRDefault="0030127D" w:rsidP="0030127D">
      <w:pPr>
        <w:spacing w:after="0" w:line="240" w:lineRule="auto"/>
        <w:jc w:val="both"/>
        <w:rPr>
          <w:rFonts w:ascii="Times New Roman" w:eastAsia="Times New Roman" w:hAnsi="Times New Roman" w:cs="Times New Roman"/>
          <w:b/>
          <w:bCs/>
          <w:i/>
          <w:iCs/>
          <w:sz w:val="28"/>
          <w:szCs w:val="28"/>
          <w:lang w:val="uk-UA" w:eastAsia="ru-RU"/>
        </w:rPr>
      </w:pPr>
      <w:r w:rsidRPr="0030127D">
        <w:rPr>
          <w:rFonts w:ascii="Times New Roman" w:eastAsia="Times New Roman" w:hAnsi="Times New Roman" w:cs="Times New Roman"/>
          <w:b/>
          <w:bCs/>
          <w:sz w:val="28"/>
          <w:szCs w:val="28"/>
          <w:lang w:val="uk-UA" w:eastAsia="ru-RU"/>
        </w:rPr>
        <w:t xml:space="preserve">Тема 14. </w:t>
      </w:r>
      <w:r w:rsidRPr="0030127D">
        <w:rPr>
          <w:rFonts w:ascii="Times New Roman" w:eastAsia="Times New Roman" w:hAnsi="Times New Roman" w:cs="Times New Roman"/>
          <w:b/>
          <w:bCs/>
          <w:i/>
          <w:iCs/>
          <w:sz w:val="28"/>
          <w:szCs w:val="28"/>
          <w:lang w:val="uk-UA" w:eastAsia="ru-RU"/>
        </w:rPr>
        <w:t>Інтегрована  система управління  функціонуванням та розвитком організації.</w:t>
      </w:r>
    </w:p>
    <w:p w14:paraId="1634D733" w14:textId="77777777" w:rsidR="00CD1880" w:rsidRPr="00160054" w:rsidRDefault="00CD1880" w:rsidP="0030127D">
      <w:pPr>
        <w:spacing w:before="120" w:after="120" w:line="240" w:lineRule="auto"/>
        <w:jc w:val="center"/>
        <w:rPr>
          <w:rFonts w:ascii="Times New Roman" w:hAnsi="Times New Roman" w:cs="Times New Roman"/>
          <w:b/>
          <w:spacing w:val="-3"/>
          <w:sz w:val="28"/>
          <w:szCs w:val="36"/>
          <w:lang w:val="uk-UA" w:eastAsia="ru-RU"/>
        </w:rPr>
      </w:pPr>
    </w:p>
    <w:sectPr w:rsidR="00CD1880" w:rsidRPr="00160054" w:rsidSect="00FC0F9E">
      <w:foot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10A87" w14:textId="77777777" w:rsidR="00BC7584" w:rsidRDefault="00BC7584">
      <w:pPr>
        <w:spacing w:after="0" w:line="240" w:lineRule="auto"/>
      </w:pPr>
      <w:r>
        <w:separator/>
      </w:r>
    </w:p>
  </w:endnote>
  <w:endnote w:type="continuationSeparator" w:id="0">
    <w:p w14:paraId="73AACEB1" w14:textId="77777777" w:rsidR="00BC7584" w:rsidRDefault="00BC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mo">
    <w:altName w:val="Yu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2357600"/>
      <w:docPartObj>
        <w:docPartGallery w:val="Page Numbers (Bottom of Page)"/>
        <w:docPartUnique/>
      </w:docPartObj>
    </w:sdtPr>
    <w:sdtEndPr/>
    <w:sdtContent>
      <w:p w14:paraId="425F373F" w14:textId="77777777" w:rsidR="00202B6E" w:rsidRDefault="00585F95">
        <w:pPr>
          <w:pStyle w:val="a7"/>
          <w:jc w:val="right"/>
        </w:pPr>
        <w:r>
          <w:fldChar w:fldCharType="begin"/>
        </w:r>
        <w:r>
          <w:instrText>PAGE   \* MERGEFORMAT</w:instrText>
        </w:r>
        <w:r>
          <w:fldChar w:fldCharType="separate"/>
        </w:r>
        <w:r w:rsidR="008B5568">
          <w:rPr>
            <w:noProof/>
          </w:rPr>
          <w:t>2</w:t>
        </w:r>
        <w:r>
          <w:rPr>
            <w:noProof/>
          </w:rPr>
          <w:fldChar w:fldCharType="end"/>
        </w:r>
      </w:p>
    </w:sdtContent>
  </w:sdt>
  <w:p w14:paraId="59D7541C" w14:textId="77777777" w:rsidR="00202B6E" w:rsidRDefault="00202B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979D0" w14:textId="77777777" w:rsidR="00BC7584" w:rsidRDefault="00BC7584">
      <w:pPr>
        <w:spacing w:after="0" w:line="240" w:lineRule="auto"/>
      </w:pPr>
      <w:r>
        <w:separator/>
      </w:r>
    </w:p>
  </w:footnote>
  <w:footnote w:type="continuationSeparator" w:id="0">
    <w:p w14:paraId="13D298AC" w14:textId="77777777" w:rsidR="00BC7584" w:rsidRDefault="00BC75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pStyle w:val="4"/>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4377"/>
    <w:rsid w:val="00000870"/>
    <w:rsid w:val="00003ED4"/>
    <w:rsid w:val="00015EB4"/>
    <w:rsid w:val="00021B63"/>
    <w:rsid w:val="00027248"/>
    <w:rsid w:val="00035953"/>
    <w:rsid w:val="0006182A"/>
    <w:rsid w:val="00097490"/>
    <w:rsid w:val="000A3762"/>
    <w:rsid w:val="000D03AE"/>
    <w:rsid w:val="000E0A50"/>
    <w:rsid w:val="000F5B8D"/>
    <w:rsid w:val="00113435"/>
    <w:rsid w:val="00114331"/>
    <w:rsid w:val="00125526"/>
    <w:rsid w:val="00126DC6"/>
    <w:rsid w:val="00160054"/>
    <w:rsid w:val="001939E6"/>
    <w:rsid w:val="00196547"/>
    <w:rsid w:val="001B2E39"/>
    <w:rsid w:val="00200F3C"/>
    <w:rsid w:val="0020250B"/>
    <w:rsid w:val="00202B6E"/>
    <w:rsid w:val="00224377"/>
    <w:rsid w:val="00266193"/>
    <w:rsid w:val="002C767C"/>
    <w:rsid w:val="002E06CA"/>
    <w:rsid w:val="002E0995"/>
    <w:rsid w:val="0030127D"/>
    <w:rsid w:val="00347C9C"/>
    <w:rsid w:val="00367362"/>
    <w:rsid w:val="00385759"/>
    <w:rsid w:val="0039016E"/>
    <w:rsid w:val="003A48FD"/>
    <w:rsid w:val="003C31D3"/>
    <w:rsid w:val="003D566E"/>
    <w:rsid w:val="003E11E5"/>
    <w:rsid w:val="003F1442"/>
    <w:rsid w:val="003F18A7"/>
    <w:rsid w:val="003F2E5E"/>
    <w:rsid w:val="003F653F"/>
    <w:rsid w:val="00417E7A"/>
    <w:rsid w:val="0042253A"/>
    <w:rsid w:val="004266F3"/>
    <w:rsid w:val="00431A17"/>
    <w:rsid w:val="0043630A"/>
    <w:rsid w:val="004548C5"/>
    <w:rsid w:val="0047296E"/>
    <w:rsid w:val="004B5604"/>
    <w:rsid w:val="004C2C04"/>
    <w:rsid w:val="004D6497"/>
    <w:rsid w:val="004E32CB"/>
    <w:rsid w:val="004F7D5D"/>
    <w:rsid w:val="0053027E"/>
    <w:rsid w:val="00531E09"/>
    <w:rsid w:val="00544C75"/>
    <w:rsid w:val="0054618F"/>
    <w:rsid w:val="005701AB"/>
    <w:rsid w:val="00570719"/>
    <w:rsid w:val="00571FBB"/>
    <w:rsid w:val="00575F03"/>
    <w:rsid w:val="00575F87"/>
    <w:rsid w:val="00585F95"/>
    <w:rsid w:val="00590E5C"/>
    <w:rsid w:val="005C6CD3"/>
    <w:rsid w:val="005E0945"/>
    <w:rsid w:val="005E210A"/>
    <w:rsid w:val="005E4CCB"/>
    <w:rsid w:val="005F0329"/>
    <w:rsid w:val="00601BB2"/>
    <w:rsid w:val="00605A86"/>
    <w:rsid w:val="00605C69"/>
    <w:rsid w:val="00613D8D"/>
    <w:rsid w:val="0063384F"/>
    <w:rsid w:val="006372D6"/>
    <w:rsid w:val="00667046"/>
    <w:rsid w:val="0067223F"/>
    <w:rsid w:val="006758F6"/>
    <w:rsid w:val="00694AA7"/>
    <w:rsid w:val="006A6006"/>
    <w:rsid w:val="006D2751"/>
    <w:rsid w:val="006F6A66"/>
    <w:rsid w:val="007256DA"/>
    <w:rsid w:val="00736EBA"/>
    <w:rsid w:val="007558EA"/>
    <w:rsid w:val="00760F4E"/>
    <w:rsid w:val="00775E97"/>
    <w:rsid w:val="00777B9C"/>
    <w:rsid w:val="00783A69"/>
    <w:rsid w:val="00786415"/>
    <w:rsid w:val="007878D7"/>
    <w:rsid w:val="0078795C"/>
    <w:rsid w:val="0079002A"/>
    <w:rsid w:val="007C4CB5"/>
    <w:rsid w:val="007E2AC5"/>
    <w:rsid w:val="007F6866"/>
    <w:rsid w:val="0083240D"/>
    <w:rsid w:val="00832A79"/>
    <w:rsid w:val="00840F35"/>
    <w:rsid w:val="008565AB"/>
    <w:rsid w:val="008779E9"/>
    <w:rsid w:val="0088733B"/>
    <w:rsid w:val="00893930"/>
    <w:rsid w:val="008A5D75"/>
    <w:rsid w:val="008B5568"/>
    <w:rsid w:val="00911E8E"/>
    <w:rsid w:val="009158E9"/>
    <w:rsid w:val="00915F08"/>
    <w:rsid w:val="00926537"/>
    <w:rsid w:val="00943194"/>
    <w:rsid w:val="00954A5A"/>
    <w:rsid w:val="00955CE9"/>
    <w:rsid w:val="00971ACC"/>
    <w:rsid w:val="00985E04"/>
    <w:rsid w:val="009B0F68"/>
    <w:rsid w:val="009B3822"/>
    <w:rsid w:val="009C08B1"/>
    <w:rsid w:val="009F5CFE"/>
    <w:rsid w:val="00A01F05"/>
    <w:rsid w:val="00A233DB"/>
    <w:rsid w:val="00A35059"/>
    <w:rsid w:val="00A719E5"/>
    <w:rsid w:val="00A73546"/>
    <w:rsid w:val="00A74762"/>
    <w:rsid w:val="00AA7CA5"/>
    <w:rsid w:val="00AB31DF"/>
    <w:rsid w:val="00AB4B95"/>
    <w:rsid w:val="00AE12BB"/>
    <w:rsid w:val="00AE321E"/>
    <w:rsid w:val="00AE5C29"/>
    <w:rsid w:val="00B04B0B"/>
    <w:rsid w:val="00B12564"/>
    <w:rsid w:val="00B37370"/>
    <w:rsid w:val="00B61758"/>
    <w:rsid w:val="00B64823"/>
    <w:rsid w:val="00B65BB3"/>
    <w:rsid w:val="00B71470"/>
    <w:rsid w:val="00B72B35"/>
    <w:rsid w:val="00BC7584"/>
    <w:rsid w:val="00BD7528"/>
    <w:rsid w:val="00BE5679"/>
    <w:rsid w:val="00C007EF"/>
    <w:rsid w:val="00C0158F"/>
    <w:rsid w:val="00C32FF9"/>
    <w:rsid w:val="00C436CC"/>
    <w:rsid w:val="00C43C0D"/>
    <w:rsid w:val="00C50B23"/>
    <w:rsid w:val="00C85F72"/>
    <w:rsid w:val="00C92DF1"/>
    <w:rsid w:val="00C9744E"/>
    <w:rsid w:val="00CA0BAA"/>
    <w:rsid w:val="00CB207E"/>
    <w:rsid w:val="00CD1880"/>
    <w:rsid w:val="00CD2809"/>
    <w:rsid w:val="00CD3AA0"/>
    <w:rsid w:val="00CD7C70"/>
    <w:rsid w:val="00CF1548"/>
    <w:rsid w:val="00CF6148"/>
    <w:rsid w:val="00D357F8"/>
    <w:rsid w:val="00D43039"/>
    <w:rsid w:val="00D552F9"/>
    <w:rsid w:val="00D569EF"/>
    <w:rsid w:val="00D72D8C"/>
    <w:rsid w:val="00D87D5B"/>
    <w:rsid w:val="00D9410D"/>
    <w:rsid w:val="00DD2381"/>
    <w:rsid w:val="00DD4E80"/>
    <w:rsid w:val="00DD7A05"/>
    <w:rsid w:val="00E060DE"/>
    <w:rsid w:val="00E1168B"/>
    <w:rsid w:val="00E34131"/>
    <w:rsid w:val="00E565B7"/>
    <w:rsid w:val="00E95067"/>
    <w:rsid w:val="00EB1B42"/>
    <w:rsid w:val="00EC6610"/>
    <w:rsid w:val="00ED312E"/>
    <w:rsid w:val="00EE059A"/>
    <w:rsid w:val="00EE79BB"/>
    <w:rsid w:val="00EF1D1D"/>
    <w:rsid w:val="00F15F8E"/>
    <w:rsid w:val="00F23E0F"/>
    <w:rsid w:val="00F30EF7"/>
    <w:rsid w:val="00F32B77"/>
    <w:rsid w:val="00F34198"/>
    <w:rsid w:val="00F525F1"/>
    <w:rsid w:val="00F548E5"/>
    <w:rsid w:val="00F666A6"/>
    <w:rsid w:val="00F70F20"/>
    <w:rsid w:val="00F77B01"/>
    <w:rsid w:val="00F8238E"/>
    <w:rsid w:val="00FA3FCF"/>
    <w:rsid w:val="00FB5A02"/>
    <w:rsid w:val="00FC0F9E"/>
    <w:rsid w:val="00FE09DB"/>
    <w:rsid w:val="00FE40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9866"/>
  <w15:docId w15:val="{ADD59C63-9BB0-45D1-BB00-846700D8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F05"/>
  </w:style>
  <w:style w:type="paragraph" w:styleId="2">
    <w:name w:val="heading 2"/>
    <w:basedOn w:val="a"/>
    <w:next w:val="a"/>
    <w:link w:val="20"/>
    <w:uiPriority w:val="9"/>
    <w:qFormat/>
    <w:rsid w:val="002243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30127D"/>
    <w:pPr>
      <w:keepNext/>
      <w:tabs>
        <w:tab w:val="num" w:pos="2138"/>
      </w:tabs>
      <w:suppressAutoHyphens/>
      <w:spacing w:after="120" w:line="240" w:lineRule="auto"/>
      <w:ind w:firstLine="658"/>
      <w:outlineLvl w:val="2"/>
    </w:pPr>
    <w:rPr>
      <w:rFonts w:ascii="Arial" w:eastAsia="Times New Roman" w:hAnsi="Arial" w:cs="Arial"/>
      <w:i/>
      <w:iCs/>
      <w:sz w:val="18"/>
      <w:szCs w:val="18"/>
      <w:lang w:val="uk-UA" w:eastAsia="ar-SA"/>
    </w:rPr>
  </w:style>
  <w:style w:type="paragraph" w:styleId="4">
    <w:name w:val="heading 4"/>
    <w:basedOn w:val="a"/>
    <w:next w:val="a"/>
    <w:link w:val="40"/>
    <w:qFormat/>
    <w:rsid w:val="00AE321E"/>
    <w:pPr>
      <w:keepNext/>
      <w:widowControl w:val="0"/>
      <w:numPr>
        <w:ilvl w:val="3"/>
        <w:numId w:val="1"/>
      </w:numPr>
      <w:suppressAutoHyphens/>
      <w:spacing w:after="0" w:line="240" w:lineRule="auto"/>
      <w:outlineLvl w:val="3"/>
    </w:pPr>
    <w:rPr>
      <w:rFonts w:ascii="Times New Roman" w:eastAsia="Times New Roman" w:hAnsi="Times New Roman" w:cs="Times New Roman"/>
      <w:b/>
      <w:bCs/>
      <w:i/>
      <w:iCs/>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4377"/>
    <w:rPr>
      <w:rFonts w:ascii="Arial" w:eastAsia="Times New Roman" w:hAnsi="Arial" w:cs="Arial"/>
      <w:b/>
      <w:bCs/>
      <w:i/>
      <w:iCs/>
      <w:sz w:val="28"/>
      <w:szCs w:val="28"/>
      <w:lang w:eastAsia="ru-RU"/>
    </w:rPr>
  </w:style>
  <w:style w:type="paragraph" w:styleId="a3">
    <w:name w:val="Normal (Web)"/>
    <w:basedOn w:val="a"/>
    <w:uiPriority w:val="99"/>
    <w:rsid w:val="002243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rsid w:val="002243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224377"/>
    <w:rPr>
      <w:rFonts w:ascii="Times New Roman" w:eastAsia="Times New Roman" w:hAnsi="Times New Roman" w:cs="Times New Roman"/>
      <w:sz w:val="24"/>
      <w:szCs w:val="24"/>
      <w:lang w:eastAsia="ru-RU"/>
    </w:rPr>
  </w:style>
  <w:style w:type="paragraph" w:styleId="a6">
    <w:name w:val="List Paragraph"/>
    <w:basedOn w:val="a"/>
    <w:uiPriority w:val="34"/>
    <w:qFormat/>
    <w:rsid w:val="00224377"/>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243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224377"/>
    <w:rPr>
      <w:rFonts w:ascii="Times New Roman" w:eastAsia="Times New Roman" w:hAnsi="Times New Roman" w:cs="Times New Roman"/>
      <w:sz w:val="24"/>
      <w:szCs w:val="24"/>
      <w:lang w:eastAsia="ru-RU"/>
    </w:rPr>
  </w:style>
  <w:style w:type="character" w:customStyle="1" w:styleId="32">
    <w:name w:val="Заголовок №3 (2)_"/>
    <w:link w:val="320"/>
    <w:rsid w:val="00C007EF"/>
    <w:rPr>
      <w:spacing w:val="-3"/>
      <w:shd w:val="clear" w:color="auto" w:fill="FFFFFF"/>
    </w:rPr>
  </w:style>
  <w:style w:type="paragraph" w:customStyle="1" w:styleId="320">
    <w:name w:val="Заголовок №3 (2)"/>
    <w:basedOn w:val="a"/>
    <w:link w:val="32"/>
    <w:rsid w:val="00C007EF"/>
    <w:pPr>
      <w:shd w:val="clear" w:color="auto" w:fill="FFFFFF"/>
      <w:spacing w:after="480" w:line="0" w:lineRule="atLeast"/>
      <w:jc w:val="center"/>
      <w:outlineLvl w:val="2"/>
    </w:pPr>
    <w:rPr>
      <w:spacing w:val="-3"/>
    </w:rPr>
  </w:style>
  <w:style w:type="character" w:customStyle="1" w:styleId="40">
    <w:name w:val="Заголовок 4 Знак"/>
    <w:basedOn w:val="a0"/>
    <w:link w:val="4"/>
    <w:rsid w:val="00AE321E"/>
    <w:rPr>
      <w:rFonts w:ascii="Times New Roman" w:eastAsia="Times New Roman" w:hAnsi="Times New Roman" w:cs="Times New Roman"/>
      <w:b/>
      <w:bCs/>
      <w:i/>
      <w:iCs/>
      <w:sz w:val="20"/>
      <w:szCs w:val="20"/>
      <w:lang w:val="uk-UA" w:eastAsia="ar-SA"/>
    </w:rPr>
  </w:style>
  <w:style w:type="character" w:styleId="a9">
    <w:name w:val="Strong"/>
    <w:uiPriority w:val="22"/>
    <w:qFormat/>
    <w:rsid w:val="00CF1548"/>
    <w:rPr>
      <w:b/>
      <w:bCs/>
    </w:rPr>
  </w:style>
  <w:style w:type="paragraph" w:styleId="aa">
    <w:name w:val="Body Text Indent"/>
    <w:basedOn w:val="a"/>
    <w:link w:val="ab"/>
    <w:uiPriority w:val="99"/>
    <w:unhideWhenUsed/>
    <w:rsid w:val="0083240D"/>
    <w:pPr>
      <w:spacing w:after="120" w:line="240" w:lineRule="auto"/>
      <w:ind w:left="283"/>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uiPriority w:val="99"/>
    <w:rsid w:val="0083240D"/>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30127D"/>
    <w:rPr>
      <w:rFonts w:ascii="Arial" w:eastAsia="Times New Roman" w:hAnsi="Arial" w:cs="Arial"/>
      <w:i/>
      <w:iCs/>
      <w:sz w:val="18"/>
      <w:szCs w:val="18"/>
      <w:lang w:val="uk-UA" w:eastAsia="ar-SA"/>
    </w:rPr>
  </w:style>
  <w:style w:type="character" w:customStyle="1" w:styleId="rynqvb">
    <w:name w:val="rynqvb"/>
    <w:basedOn w:val="a0"/>
    <w:rsid w:val="0030127D"/>
  </w:style>
  <w:style w:type="paragraph" w:customStyle="1" w:styleId="ql-align-justify">
    <w:name w:val="ql-align-justify"/>
    <w:basedOn w:val="a"/>
    <w:rsid w:val="003012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0127D"/>
    <w:pPr>
      <w:autoSpaceDE w:val="0"/>
      <w:autoSpaceDN w:val="0"/>
      <w:adjustRightInd w:val="0"/>
      <w:spacing w:after="0" w:line="240" w:lineRule="auto"/>
    </w:pPr>
    <w:rPr>
      <w:rFonts w:ascii="Arimo" w:eastAsia="Arimo" w:cs="Arimo"/>
      <w:color w:val="000000"/>
      <w:sz w:val="24"/>
      <w:szCs w:val="24"/>
    </w:rPr>
  </w:style>
  <w:style w:type="table" w:styleId="ac">
    <w:name w:val="Table Grid"/>
    <w:basedOn w:val="a1"/>
    <w:uiPriority w:val="59"/>
    <w:rsid w:val="0030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220A4-E7E2-43BD-BD65-9EAAB75E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TotalTime>
  <Pages>8</Pages>
  <Words>2154</Words>
  <Characters>12283</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Зміст. Порядок визначення приватного партнера. Вплив на розвиток державно-приват</vt:lpstr>
    </vt:vector>
  </TitlesOfParts>
  <Company>SPecialiST RePack</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Komp</cp:lastModifiedBy>
  <cp:revision>29</cp:revision>
  <dcterms:created xsi:type="dcterms:W3CDTF">2020-01-22T15:55:00Z</dcterms:created>
  <dcterms:modified xsi:type="dcterms:W3CDTF">2024-09-04T07:14:00Z</dcterms:modified>
</cp:coreProperties>
</file>