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5E3E0" w14:textId="4F750652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bidi="en-US"/>
        </w:rPr>
      </w:pPr>
      <w:r>
        <w:rPr>
          <w:rFonts w:ascii="Times New Roman" w:eastAsia="Calibri" w:hAnsi="Times New Roman" w:cs="Times New Roman"/>
          <w:b/>
          <w:lang w:bidi="en-US"/>
        </w:rPr>
        <w:t>ТЕМИ ПРАКТИЧНИХ ЗАНЯТЬ</w:t>
      </w:r>
      <w:bookmarkStart w:id="0" w:name="_GoBack"/>
      <w:bookmarkEnd w:id="0"/>
    </w:p>
    <w:p w14:paraId="488DBD12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bidi="en-US"/>
        </w:rPr>
      </w:pPr>
    </w:p>
    <w:p w14:paraId="51BB5EDD" w14:textId="52264159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bidi="en-US"/>
        </w:rPr>
      </w:pPr>
      <w:r w:rsidRPr="00226193">
        <w:rPr>
          <w:rFonts w:ascii="Times New Roman" w:eastAsia="Calibri" w:hAnsi="Times New Roman" w:cs="Times New Roman"/>
          <w:b/>
          <w:lang w:bidi="en-US"/>
        </w:rPr>
        <w:t xml:space="preserve">Тема 4. </w:t>
      </w:r>
      <w:r>
        <w:rPr>
          <w:rFonts w:ascii="Times New Roman" w:eastAsia="Calibri" w:hAnsi="Times New Roman" w:cs="Times New Roman"/>
          <w:b/>
          <w:lang w:bidi="en-US"/>
        </w:rPr>
        <w:t>Дієприкметник</w:t>
      </w:r>
    </w:p>
    <w:p w14:paraId="1C331583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bidi="en-US"/>
        </w:rPr>
      </w:pPr>
      <w:r>
        <w:rPr>
          <w:rFonts w:ascii="Times New Roman" w:eastAsia="Calibri" w:hAnsi="Times New Roman" w:cs="Times New Roman"/>
          <w:b/>
          <w:lang w:bidi="en-US"/>
        </w:rPr>
        <w:t>Питання:</w:t>
      </w:r>
    </w:p>
    <w:p w14:paraId="6ECCF22B" w14:textId="77777777" w:rsidR="002B4E34" w:rsidRPr="00DD2B01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lang w:bidi="en-US"/>
        </w:rPr>
      </w:pPr>
      <w:r w:rsidRPr="00DD2B01">
        <w:rPr>
          <w:rFonts w:ascii="Times New Roman" w:eastAsia="Calibri" w:hAnsi="Times New Roman" w:cs="Times New Roman"/>
          <w:bCs/>
          <w:lang w:bidi="en-US"/>
        </w:rPr>
        <w:t xml:space="preserve">1.Дієприкметник, його статус у сучасному мовознавстві. </w:t>
      </w:r>
    </w:p>
    <w:p w14:paraId="47734293" w14:textId="77777777" w:rsidR="002B4E34" w:rsidRPr="00DD2B01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lang w:bidi="en-US"/>
        </w:rPr>
      </w:pPr>
      <w:r w:rsidRPr="00DD2B01">
        <w:rPr>
          <w:rFonts w:ascii="Times New Roman" w:eastAsia="Calibri" w:hAnsi="Times New Roman" w:cs="Times New Roman"/>
          <w:bCs/>
          <w:lang w:bidi="en-US"/>
        </w:rPr>
        <w:t xml:space="preserve">2.Подвійна граматична природа дієприкметника. </w:t>
      </w:r>
    </w:p>
    <w:p w14:paraId="2BCDCB0F" w14:textId="77777777" w:rsidR="002B4E34" w:rsidRPr="00DD2B01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lang w:bidi="en-US"/>
        </w:rPr>
      </w:pPr>
      <w:r w:rsidRPr="00DD2B01">
        <w:rPr>
          <w:rFonts w:ascii="Times New Roman" w:eastAsia="Calibri" w:hAnsi="Times New Roman" w:cs="Times New Roman"/>
          <w:bCs/>
          <w:lang w:bidi="en-US"/>
        </w:rPr>
        <w:t>3. Творення активних і пасивних дієприкметників, специфіка їх уживання.</w:t>
      </w:r>
    </w:p>
    <w:p w14:paraId="10F3C722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DD2B01">
        <w:rPr>
          <w:rFonts w:ascii="Times New Roman" w:eastAsia="Calibri" w:hAnsi="Times New Roman" w:cs="Times New Roman"/>
          <w:bCs/>
          <w:lang w:bidi="en-US"/>
        </w:rPr>
        <w:t>4.</w:t>
      </w:r>
      <w:r w:rsidRPr="00226193">
        <w:rPr>
          <w:rFonts w:ascii="Times New Roman" w:eastAsia="Calibri" w:hAnsi="Times New Roman" w:cs="Times New Roman"/>
          <w:lang w:bidi="en-US"/>
        </w:rPr>
        <w:t xml:space="preserve"> Граматичні категорії дієприкметника. </w:t>
      </w:r>
    </w:p>
    <w:p w14:paraId="732B1E2B" w14:textId="77777777" w:rsidR="002B4E34" w:rsidRPr="00226193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Calibri" w:hAnsi="Times New Roman" w:cs="Times New Roman"/>
          <w:lang w:bidi="en-US"/>
        </w:rPr>
        <w:t xml:space="preserve">5. 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 xml:space="preserve">Морфологічний аналіз дієприкметника. </w:t>
      </w:r>
    </w:p>
    <w:p w14:paraId="58314803" w14:textId="77777777" w:rsidR="002B4E34" w:rsidRPr="00226193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A4869C" w14:textId="77777777" w:rsidR="002B4E34" w:rsidRPr="00533CBC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3CBC">
        <w:rPr>
          <w:rFonts w:ascii="Times New Roman" w:eastAsia="Times New Roman" w:hAnsi="Times New Roman" w:cs="Times New Roman"/>
          <w:b/>
          <w:color w:val="000000"/>
          <w:lang w:eastAsia="ru-RU"/>
        </w:rPr>
        <w:t>Тема 5. Дієприслівник</w:t>
      </w:r>
    </w:p>
    <w:p w14:paraId="43CD019D" w14:textId="77777777" w:rsidR="002B4E34" w:rsidRPr="00533CBC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3CB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Питання: </w:t>
      </w:r>
    </w:p>
    <w:p w14:paraId="2AC3B017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 xml:space="preserve">Дієприслівник як неособова форма дієслова. </w:t>
      </w:r>
    </w:p>
    <w:p w14:paraId="304723D8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226193">
        <w:rPr>
          <w:rFonts w:ascii="Times New Roman" w:eastAsia="Calibri" w:hAnsi="Times New Roman" w:cs="Times New Roman"/>
          <w:lang w:bidi="en-US"/>
        </w:rPr>
        <w:t xml:space="preserve">Подвійна граматична природа дієприслівника. </w:t>
      </w:r>
    </w:p>
    <w:p w14:paraId="3436E5DE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lang w:bidi="en-US"/>
        </w:rPr>
        <w:t>3.</w:t>
      </w:r>
      <w:r w:rsidRPr="00226193">
        <w:rPr>
          <w:rFonts w:ascii="Times New Roman" w:eastAsia="Calibri" w:hAnsi="Times New Roman" w:cs="Times New Roman"/>
          <w:lang w:bidi="en-US"/>
        </w:rPr>
        <w:t xml:space="preserve">Граматичні категорії дієприслівника. </w:t>
      </w:r>
    </w:p>
    <w:p w14:paraId="391D4BAB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lang w:bidi="en-US"/>
        </w:rPr>
        <w:t>4.</w:t>
      </w:r>
      <w:r w:rsidRPr="00226193">
        <w:rPr>
          <w:rFonts w:ascii="Times New Roman" w:eastAsia="Calibri" w:hAnsi="Times New Roman" w:cs="Times New Roman"/>
          <w:lang w:bidi="en-US"/>
        </w:rPr>
        <w:t xml:space="preserve">Творення і вживання дієприслівників доконаного та недоконаного виду. </w:t>
      </w:r>
    </w:p>
    <w:p w14:paraId="33ECA6AE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>
        <w:rPr>
          <w:rFonts w:ascii="Times New Roman" w:eastAsia="Calibri" w:hAnsi="Times New Roman" w:cs="Times New Roman"/>
          <w:lang w:bidi="en-US"/>
        </w:rPr>
        <w:t>5.</w:t>
      </w:r>
      <w:r w:rsidRPr="00226193">
        <w:rPr>
          <w:rFonts w:ascii="Times New Roman" w:eastAsia="Calibri" w:hAnsi="Times New Roman" w:cs="Times New Roman"/>
          <w:lang w:bidi="en-US"/>
        </w:rPr>
        <w:t xml:space="preserve">Особливості стилевжитку дієприслівників. </w:t>
      </w:r>
    </w:p>
    <w:p w14:paraId="18C32699" w14:textId="77777777" w:rsidR="002B4E34" w:rsidRPr="00226193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lang w:bidi="en-US"/>
        </w:rPr>
        <w:t>6.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 xml:space="preserve">Морфологічний аналіз дієприслівника. </w:t>
      </w:r>
      <w:r w:rsidRPr="00226193">
        <w:rPr>
          <w:rFonts w:ascii="Times New Roman" w:eastAsia="Calibri" w:hAnsi="Times New Roman" w:cs="Times New Roman"/>
          <w:lang w:bidi="en-US"/>
        </w:rPr>
        <w:t xml:space="preserve"> </w:t>
      </w:r>
    </w:p>
    <w:p w14:paraId="11AC76B4" w14:textId="77777777" w:rsidR="002B4E34" w:rsidRPr="00226193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05296EF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533CBC">
        <w:rPr>
          <w:rFonts w:ascii="Times New Roman" w:eastAsia="Times New Roman" w:hAnsi="Times New Roman" w:cs="Times New Roman"/>
          <w:b/>
          <w:color w:val="000000"/>
          <w:lang w:eastAsia="ru-RU"/>
        </w:rPr>
        <w:t>Тема 6. Безособові форми на -</w:t>
      </w:r>
      <w:r w:rsidRPr="00533CB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но, -то</w:t>
      </w:r>
    </w:p>
    <w:p w14:paraId="1B750380" w14:textId="77777777" w:rsidR="002B4E34" w:rsidRPr="00533CBC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Питання:</w:t>
      </w:r>
    </w:p>
    <w:p w14:paraId="73141393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>Безособові форми на -</w:t>
      </w:r>
      <w:r w:rsidRPr="00226193">
        <w:rPr>
          <w:rFonts w:ascii="Times New Roman" w:eastAsia="Times New Roman" w:hAnsi="Times New Roman" w:cs="Times New Roman"/>
          <w:i/>
          <w:color w:val="000000"/>
          <w:lang w:eastAsia="ru-RU"/>
        </w:rPr>
        <w:t>но, -то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 xml:space="preserve">, їх походження, творення, граматична специфіка. </w:t>
      </w:r>
    </w:p>
    <w:p w14:paraId="643FD294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>Питання про статус форм на -</w:t>
      </w:r>
      <w:r w:rsidRPr="00226193">
        <w:rPr>
          <w:rFonts w:ascii="Times New Roman" w:eastAsia="Times New Roman" w:hAnsi="Times New Roman" w:cs="Times New Roman"/>
          <w:i/>
          <w:color w:val="000000"/>
          <w:lang w:eastAsia="ru-RU"/>
        </w:rPr>
        <w:t>но, -то.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F7E726B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>Специфіка стилевжитку безособових форм на -</w:t>
      </w:r>
      <w:r w:rsidRPr="0022619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но,    -то. </w:t>
      </w:r>
    </w:p>
    <w:p w14:paraId="30F88056" w14:textId="77777777" w:rsidR="002B4E34" w:rsidRDefault="002B4E34" w:rsidP="002B4E3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4.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форм на -</w:t>
      </w:r>
      <w:r w:rsidRPr="00226193">
        <w:rPr>
          <w:rFonts w:ascii="Times New Roman" w:eastAsia="Times New Roman" w:hAnsi="Times New Roman" w:cs="Times New Roman"/>
          <w:i/>
          <w:color w:val="000000"/>
          <w:lang w:eastAsia="ru-RU"/>
        </w:rPr>
        <w:t>но, -то.</w:t>
      </w:r>
    </w:p>
    <w:p w14:paraId="48603AAF" w14:textId="77777777" w:rsidR="002B4E34" w:rsidRPr="00226193" w:rsidRDefault="002B4E34" w:rsidP="002B4E3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EB82471" w14:textId="77777777" w:rsidR="002B4E34" w:rsidRPr="00226193" w:rsidRDefault="002B4E34" w:rsidP="002B4E3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Рекомендована література</w:t>
      </w:r>
    </w:p>
    <w:p w14:paraId="695AC6DC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5A8BCE85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Основна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: </w:t>
      </w:r>
    </w:p>
    <w:p w14:paraId="407EB409" w14:textId="77777777" w:rsidR="002B4E34" w:rsidRPr="00226193" w:rsidRDefault="002B4E34" w:rsidP="002B4E34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Граматика сучасної української літературної мови. Морфологія / І. Р. Вихованець,                       К. Г. Городенська, А. П. Загнітко, С. О. Соколова; за ред. К. Г. Городенської. Київ : Видавничий дім Дмитра Бураго, 2017. 752 с.</w:t>
      </w:r>
    </w:p>
    <w:p w14:paraId="57CD9070" w14:textId="77777777" w:rsidR="002B4E34" w:rsidRPr="00226193" w:rsidRDefault="002B4E34" w:rsidP="002B4E34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Граматичний простір сучасної лінгвоукраїністики / Ін-т укр. мови НАН України; упоряд.: Н. Г. Горголюк, Л. М. Колібаба, В. М. Фурса. Київ : ВД Дмитра Бураго, 2019. 436 с.</w:t>
      </w:r>
    </w:p>
    <w:p w14:paraId="042B0A5C" w14:textId="77777777" w:rsidR="002B4E34" w:rsidRPr="00226193" w:rsidRDefault="002B4E34" w:rsidP="002B4E34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Загнітко А. Мовний простір граматики. Вінниця : Нілан-Лтд, 2018. 448 с.</w:t>
      </w:r>
    </w:p>
    <w:p w14:paraId="02390D98" w14:textId="77777777" w:rsidR="002B4E34" w:rsidRPr="00226193" w:rsidRDefault="002B4E34" w:rsidP="002B4E34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Плющ М. Я. Відмінок у семантико-синтаксичній структурі речення. Видання 2-ге, доповнене. Київ : Видавництво Національного педагогічного університету імені М. П. Драгоманова, 2022. 235 с.</w:t>
      </w:r>
    </w:p>
    <w:p w14:paraId="61CB2D19" w14:textId="77777777" w:rsidR="002B4E34" w:rsidRPr="00226193" w:rsidRDefault="002B4E34" w:rsidP="002B4E34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Соколова C. Аспектуальні категорії українського дієслова. Київ : Книга-плюс, 2021. 222 с.</w:t>
      </w:r>
    </w:p>
    <w:p w14:paraId="4A8E10B8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47243E42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Додаткова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54753487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1. Глібчук Н., Добосевич У. Словник міжчастиномовних омонімів сучасної української  мови. Львів : Апріорі, 2016. 640 с.</w:t>
      </w:r>
    </w:p>
    <w:p w14:paraId="2F6D14FB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2. Голосовська Г. Неповнозначні частини мови у функціональному аспекті.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2012. № 1. С. 96–100.</w:t>
      </w:r>
    </w:p>
    <w:p w14:paraId="06CAB748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Джочка І. Семантичні та функціональні особливості граматичних омонімів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там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і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тут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Українознавчі студії</w:t>
      </w:r>
      <w:r w:rsidRPr="00226193">
        <w:rPr>
          <w:rFonts w:ascii="Times New Roman" w:eastAsia="Times New Roman" w:hAnsi="Times New Roman" w:cs="Times New Roman"/>
          <w:lang w:eastAsia="uk-UA"/>
        </w:rPr>
        <w:t>. 2019. № 20. С. 81–92.</w:t>
      </w:r>
    </w:p>
    <w:p w14:paraId="29E5ED52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4. Джочка І. Ф., Ципердюк О. Д. Сучасна українська мова. Морфологія. Збірник тестових завдань : навч. посібн. Івано-Франківськ : Голіней О. М., 2021. 276 с.</w:t>
      </w:r>
    </w:p>
    <w:p w14:paraId="74CE240C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5. Джочка І. Ф., Ципердюк О. Д. Сучасна українська літературна мова. Морфологія : </w:t>
      </w:r>
      <w:r w:rsidRPr="00226193">
        <w:rPr>
          <w:rFonts w:ascii="Times New Roman" w:eastAsia="Times New Roman" w:hAnsi="Times New Roman" w:cs="Times New Roman"/>
          <w:lang w:eastAsia="uk-UA"/>
        </w:rPr>
        <w:lastRenderedPageBreak/>
        <w:t>дієслово, незмінні частини мови : збірник тестів. 2-ге вид, доповн. і переробл. Івано-Франківськ : ФО-П Петраш К. Т., 2018. 132 с.</w:t>
      </w:r>
    </w:p>
    <w:p w14:paraId="2349E895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6. Колібаба Л., Фурса В. Словник дієслівного керування. Київ : Либідь, 2016. 655 с.</w:t>
      </w:r>
    </w:p>
    <w:p w14:paraId="656C584B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7. Лаврінець О., Симонова К., Ярошевич І. Сучасна українська мова. Морфеміка. Словотвір. Морфологія. Київ : Видавничий дім «Києво-Могилянська академія», 2019.     524 с.</w:t>
      </w:r>
    </w:p>
    <w:p w14:paraId="08842FFB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8. Лаврінець О. З історії вивчення предикативних форм на -но, -то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</w:t>
      </w:r>
      <w:r w:rsidRPr="00226193">
        <w:rPr>
          <w:rFonts w:ascii="Times New Roman" w:eastAsia="Times New Roman" w:hAnsi="Times New Roman" w:cs="Times New Roman"/>
          <w:lang w:eastAsia="uk-UA"/>
        </w:rPr>
        <w:t>. 2012. № 2. С. 45–53.</w:t>
      </w:r>
    </w:p>
    <w:p w14:paraId="523177E4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9. Лаврінець О. Я., Симонова К. С., Ярошевич І. А. Сучасна українська літературна мова. Морфеміка. Словотвір. Морфологія: підручник /  за ред. О. Я. Лаврінець. Київ : Видавничий дім «Києво-Могилянська академія», 2019. 368 с.</w:t>
      </w:r>
    </w:p>
    <w:p w14:paraId="4ED13926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10. Мартинова Г. І., Щербина Т. В.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Прийменникова система середньо-наддніпрянських говірок. 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1 (81). С. 86–102. </w:t>
      </w:r>
    </w:p>
    <w:p w14:paraId="4B8A400B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11. Микитюк О. Р. Сучасна українська мова: самобутність, система, норма. Львів : Видавництво Львівської політехніки, 2020. 440 c.</w:t>
      </w:r>
    </w:p>
    <w:p w14:paraId="11C7CCA7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12. Сташків С. І.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Валентно зумовлена та валентно незумовлена сполучуваність дієслів 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виконувати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 /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виконати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 в музичних текстах. 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3 (83). С. 73–86.</w:t>
      </w:r>
    </w:p>
    <w:p w14:paraId="3902D04D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13. Український правопис / Ін-т мовознавства ім. О. О. Потебні НАН України, Ін-т укр. мови НАН України. Київ : Наук. думка, 2019. 392 с.</w:t>
      </w:r>
    </w:p>
    <w:p w14:paraId="3BFDE534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14. Ципердюк О. Д. Сучасна українська літературна мова. Морфологія : інструктивно-методичні матеріали до практичних занять і самостійної роботи. Івано-Франківськ : Голіней О. М., 2021. 124 с.</w:t>
      </w:r>
    </w:p>
    <w:p w14:paraId="164EBD75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15. Чабайовська М. Зауваги до нормативного вживання прислівників у мовленні.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 й література в сучасній школі.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2013. № 6. С. 22–28. </w:t>
      </w:r>
    </w:p>
    <w:p w14:paraId="65C6E281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16. Шевельов Ю. Нарис сучасної української літературної мови та інші лінгвістичні студії (1947–1953 рр.). Київ : Темпора, 2012. С. 257– 287. </w:t>
      </w:r>
    </w:p>
    <w:p w14:paraId="19EC6720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17. 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Bak P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Gramatyka j</w:t>
      </w:r>
      <w:r w:rsidRPr="00226193">
        <w:rPr>
          <w:rFonts w:ascii="Times New Roman" w:eastAsia="Times New Roman" w:hAnsi="Times New Roman" w:cs="Times New Roman"/>
          <w:lang w:eastAsia="uk-UA"/>
        </w:rPr>
        <w:t>ȩ</w:t>
      </w:r>
      <w:r w:rsidRPr="00226193">
        <w:rPr>
          <w:rFonts w:ascii="Times New Roman" w:eastAsia="Times New Roman" w:hAnsi="Times New Roman" w:cs="Times New Roman"/>
          <w:lang w:val="pl-PL" w:eastAsia="uk-UA"/>
        </w:rPr>
        <w:t>zyka polskiego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Warszawa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:</w:t>
      </w:r>
      <w:r w:rsidRPr="00226193">
        <w:rPr>
          <w:rFonts w:ascii="Times New Roman" w:eastAsia="Times New Roman" w:hAnsi="Times New Roman" w:cs="Times New Roman"/>
          <w:lang w:val="pl-PL" w:eastAsia="uk-UA"/>
        </w:rPr>
        <w:t xml:space="preserve"> Wiedza Powszechna, 2010. 508</w:t>
      </w:r>
      <w:r w:rsidRPr="00226193">
        <w:rPr>
          <w:rFonts w:ascii="Times New Roman" w:eastAsia="Times New Roman" w:hAnsi="Times New Roman" w:cs="Times New Roman"/>
          <w:lang w:eastAsia="uk-UA"/>
        </w:rPr>
        <w:t>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s.</w:t>
      </w:r>
    </w:p>
    <w:p w14:paraId="1D3CFE8F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18. </w:t>
      </w:r>
      <w:r w:rsidRPr="00226193">
        <w:rPr>
          <w:rFonts w:ascii="Times New Roman" w:eastAsia="Times New Roman" w:hAnsi="Times New Roman" w:cs="Times New Roman"/>
          <w:lang w:val="en-US" w:eastAsia="uk-UA"/>
        </w:rPr>
        <w:t xml:space="preserve">Brown K., Miller J. Grammar: A Linguistic Introduction to Morphological Structure. London and New York, </w:t>
      </w:r>
      <w:r w:rsidRPr="00226193">
        <w:rPr>
          <w:rFonts w:ascii="Times New Roman" w:eastAsia="Times New Roman" w:hAnsi="Times New Roman" w:cs="Times New Roman"/>
          <w:lang w:eastAsia="uk-UA"/>
        </w:rPr>
        <w:t>200</w:t>
      </w:r>
      <w:r w:rsidRPr="00226193">
        <w:rPr>
          <w:rFonts w:ascii="Times New Roman" w:eastAsia="Times New Roman" w:hAnsi="Times New Roman" w:cs="Times New Roman"/>
          <w:lang w:val="en-US" w:eastAsia="uk-UA"/>
        </w:rPr>
        <w:t>9. 376 p.</w:t>
      </w:r>
    </w:p>
    <w:p w14:paraId="47FE75D0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07FA7971" w14:textId="77777777" w:rsidR="002B4E34" w:rsidRPr="00226193" w:rsidRDefault="002B4E34" w:rsidP="002B4E34">
      <w:pPr>
        <w:shd w:val="clear" w:color="auto" w:fill="FFFFFF"/>
        <w:tabs>
          <w:tab w:val="left" w:pos="365"/>
        </w:tabs>
        <w:spacing w:before="14"/>
        <w:rPr>
          <w:rFonts w:ascii="Times New Roman" w:eastAsia="Times New Roman" w:hAnsi="Times New Roman" w:cs="Times New Roman"/>
          <w:spacing w:val="-20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Інформаційні ресурси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2F11A577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53058FA9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1. Гончарова Я. Українська мова : від фонетики до морфології.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5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https://www.ed-era.com/books/ukrainian/</w:t>
        </w:r>
      </w:hyperlink>
    </w:p>
    <w:p w14:paraId="17652089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2. Літературна норма і мовна практика / С. Я. Єрмоленко, С. П. Бибик, Т. А. Коць та ін.]; за ред. С. Я. Єрмоленко. 2013. 320 с.                                                                       </w:t>
      </w:r>
    </w:p>
    <w:p w14:paraId="1D9DEEF4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URL: </w:t>
      </w:r>
      <w:hyperlink r:id="rId6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https://drive.google.com/file/d/10CZw2XjWuyVB5_UkP6Nc-FxsD5u1svEc/view</w:t>
        </w:r>
      </w:hyperlink>
    </w:p>
    <w:p w14:paraId="4EE4CF8C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Онлайнпідручник з української мови.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7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http://www.mova.info/page2.aspx?l1=58</w:t>
        </w:r>
      </w:hyperlink>
    </w:p>
    <w:p w14:paraId="3AFAFD95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4. Українська мова у ХХІ столітті: традиції і новаторство.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Тези доповідей ІІ Всеукраїнського лінгвістичного форуму молодих учених.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Київ, 24–26 квітня 2012 року.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 </w:t>
      </w:r>
      <w:hyperlink r:id="rId8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https://iul-nasu.org.ua/wp-content/uploads/2021/04/ukrainska_mova_u_xxi_stolitti_ tradicii_i_novatorstvo-2012.pdf</w:t>
        </w:r>
      </w:hyperlink>
    </w:p>
    <w:p w14:paraId="49DF2128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5. Халіман О. В. Граматика оцінки: морфологічні категорії української мови : монографія /     І. Шкіцька. 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Мовознавство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2020. № 1. С. 72–77.              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9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http://dspace.nbuv.gov.ua/handle/123456789/184467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1007E82E" w14:textId="77777777" w:rsidR="002B4E34" w:rsidRPr="00226193" w:rsidRDefault="002B4E34" w:rsidP="002B4E34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6. Ципердюк О. Д. Сучасна українська літературна мова : хрестоматія до курсу для студентів факультету філології (спеціальність «Польська мова і література», «Чеська мова і література»). Івано-Франківськ : НБ ПНУ, 2019. 279 с.                                                          URL: </w:t>
      </w:r>
      <w:hyperlink r:id="rId10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http://lib.pnu.edu.ua/read.php?id=7819</w:t>
        </w:r>
      </w:hyperlink>
    </w:p>
    <w:p w14:paraId="1A62EEBA" w14:textId="77777777" w:rsidR="002B4E34" w:rsidRDefault="002B4E34" w:rsidP="002B4E34">
      <w:pPr>
        <w:jc w:val="both"/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7. Чемеркін С. Українська мова в Інтернеті : позамовні та внутрішньоструктурні процеси. Київ, 2009. 240 с.  URL:   </w:t>
      </w:r>
      <w:hyperlink r:id="rId11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https://iul-nasu.org.ua/wp-content/uploads/2021/04/chemerkin-s.pdf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48D76CE9" w14:textId="77777777" w:rsidR="007962A1" w:rsidRDefault="007962A1"/>
    <w:sectPr w:rsidR="0079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F7C3E"/>
    <w:multiLevelType w:val="multilevel"/>
    <w:tmpl w:val="DB00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bullet"/>
      <w:lvlText w:val=""/>
      <w:lvlJc w:val="left"/>
      <w:pPr>
        <w:ind w:left="8389" w:hanging="18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A1"/>
    <w:rsid w:val="002B4E34"/>
    <w:rsid w:val="007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0A05"/>
  <w15:chartTrackingRefBased/>
  <w15:docId w15:val="{1E459C5D-4706-48A8-8640-FBB9936B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3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l-nasu.org.ua/wp-content/uploads/2021/04/ukrainska_mova_u_xxi_stolitti_%20tradicii_i_novatorstvo-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a.info/page2.aspx?l1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CZw2XjWuyVB5_UkP6Nc-FxsD5u1svEc/view" TargetMode="External"/><Relationship Id="rId11" Type="http://schemas.openxmlformats.org/officeDocument/2006/relationships/hyperlink" Target="https://iul-nasu.org.ua/wp-content/uploads/2021/04/chemerkin-s.pdf" TargetMode="External"/><Relationship Id="rId5" Type="http://schemas.openxmlformats.org/officeDocument/2006/relationships/hyperlink" Target="https://www.ed-era.com/books/ukrainian/" TargetMode="External"/><Relationship Id="rId10" Type="http://schemas.openxmlformats.org/officeDocument/2006/relationships/hyperlink" Target="http://lib.pnu.edu.ua/read.php?id=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handle/123456789/184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2024-08-31T15:42:00Z</dcterms:created>
  <dcterms:modified xsi:type="dcterms:W3CDTF">2024-08-31T15:43:00Z</dcterms:modified>
</cp:coreProperties>
</file>