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455E" w14:textId="06000825" w:rsidR="005915A1" w:rsidRPr="00C24EBA" w:rsidRDefault="005915A1" w:rsidP="00C24EBA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  <w:r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t>Н</w:t>
      </w:r>
      <w:r w:rsidR="00AE6D24"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t>авчальн</w:t>
      </w:r>
      <w:r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t>а</w:t>
      </w:r>
      <w:r w:rsidR="00AE6D24"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t xml:space="preserve"> дисциплін</w:t>
      </w:r>
      <w:r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t>а</w:t>
      </w:r>
      <w:r w:rsidR="00AE6D24" w:rsidRPr="00C24EBA">
        <w:rPr>
          <w:rFonts w:ascii="Times New Roman" w:hAnsi="Times New Roman"/>
          <w:b/>
          <w:sz w:val="40"/>
          <w:szCs w:val="40"/>
          <w:u w:val="single"/>
          <w:lang w:val="uk-UA"/>
        </w:rPr>
        <w:br/>
      </w:r>
      <w:bookmarkStart w:id="0" w:name="_Hlk172893477"/>
      <w:bookmarkStart w:id="1" w:name="_Hlk172893538"/>
      <w:r w:rsidRPr="00C24EB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uk-UA" w:eastAsia="ru-RU"/>
        </w:rPr>
        <w:t>«</w:t>
      </w:r>
      <w:bookmarkStart w:id="2" w:name="_Hlk172893453"/>
      <w:bookmarkStart w:id="3" w:name="_Hlk173585916"/>
      <w:bookmarkEnd w:id="0"/>
      <w:r w:rsidR="00C24EBA" w:rsidRPr="00C24EBA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ЛОГІСТИЧНА ІНФРАСТРУКТУРА ДЕРЖАВИ</w:t>
      </w:r>
      <w:bookmarkEnd w:id="3"/>
      <w:r w:rsidRPr="00C24EB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uk-UA" w:eastAsia="ru-RU"/>
        </w:rPr>
        <w:t xml:space="preserve">» </w:t>
      </w:r>
      <w:bookmarkEnd w:id="2"/>
    </w:p>
    <w:bookmarkEnd w:id="1"/>
    <w:p w14:paraId="7B51713F" w14:textId="77777777" w:rsidR="001B4F08" w:rsidRPr="001B4F08" w:rsidRDefault="001B4F08" w:rsidP="005915A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788574" w14:textId="172BD75C" w:rsidR="00C24EBA" w:rsidRDefault="00C24EBA" w:rsidP="00C24EBA">
      <w:pPr>
        <w:pStyle w:val="ab"/>
        <w:ind w:left="0" w:firstLine="540"/>
        <w:jc w:val="both"/>
        <w:rPr>
          <w:sz w:val="28"/>
          <w:szCs w:val="28"/>
          <w:lang w:val="uk-UA"/>
        </w:rPr>
      </w:pPr>
      <w:bookmarkStart w:id="4" w:name="_Hlk174114556"/>
      <w:bookmarkStart w:id="5" w:name="_Hlk173662008"/>
      <w:r w:rsidRPr="00C24EBA">
        <w:rPr>
          <w:rFonts w:ascii="Georgia" w:hAnsi="Georgia"/>
          <w:b/>
          <w:bCs/>
          <w:i/>
          <w:iCs/>
          <w:sz w:val="28"/>
          <w:szCs w:val="28"/>
          <w:lang w:val="uk-UA"/>
        </w:rPr>
        <w:t xml:space="preserve">Метою </w:t>
      </w:r>
      <w:r w:rsidRPr="00F445CE">
        <w:rPr>
          <w:sz w:val="28"/>
          <w:szCs w:val="28"/>
          <w:lang w:val="uk-UA"/>
        </w:rPr>
        <w:t>викладання навчальної дисципліни «</w:t>
      </w:r>
      <w:r w:rsidRPr="00F445CE">
        <w:rPr>
          <w:i/>
          <w:sz w:val="28"/>
          <w:szCs w:val="28"/>
          <w:lang w:val="uk-UA"/>
        </w:rPr>
        <w:t>Логістична  інфраструктура держави</w:t>
      </w:r>
      <w:r w:rsidRPr="00F445CE">
        <w:rPr>
          <w:sz w:val="28"/>
          <w:szCs w:val="28"/>
          <w:lang w:val="uk-UA"/>
        </w:rPr>
        <w:t xml:space="preserve">» є </w:t>
      </w:r>
      <w:r w:rsidRPr="00F445CE">
        <w:rPr>
          <w:spacing w:val="-2"/>
          <w:sz w:val="28"/>
          <w:szCs w:val="28"/>
          <w:lang w:val="uk-UA"/>
        </w:rPr>
        <w:t xml:space="preserve">формування комплексу теоретичних знань зі сфери </w:t>
      </w:r>
      <w:r>
        <w:rPr>
          <w:spacing w:val="-2"/>
          <w:sz w:val="28"/>
          <w:szCs w:val="28"/>
          <w:lang w:val="uk-UA"/>
        </w:rPr>
        <w:t xml:space="preserve">логістичного управління рухом товарних потоків як в державі в цілому, так і в окремих її територіях і суб’єктах господарювання, зокрема, за рахунок </w:t>
      </w:r>
      <w:r w:rsidRPr="00F445CE">
        <w:rPr>
          <w:spacing w:val="-2"/>
          <w:sz w:val="28"/>
          <w:szCs w:val="28"/>
          <w:lang w:val="uk-UA"/>
        </w:rPr>
        <w:t xml:space="preserve">забезпечення </w:t>
      </w:r>
      <w:r w:rsidRPr="00F445CE">
        <w:rPr>
          <w:sz w:val="28"/>
          <w:lang w:val="uk-UA"/>
        </w:rPr>
        <w:t xml:space="preserve">функціонування </w:t>
      </w:r>
      <w:r>
        <w:rPr>
          <w:sz w:val="28"/>
          <w:lang w:val="uk-UA"/>
        </w:rPr>
        <w:t xml:space="preserve">відповідної </w:t>
      </w:r>
      <w:r w:rsidRPr="00F445CE">
        <w:rPr>
          <w:sz w:val="28"/>
          <w:lang w:val="uk-UA"/>
        </w:rPr>
        <w:t xml:space="preserve">логістичної інфраструктури </w:t>
      </w:r>
      <w:r>
        <w:rPr>
          <w:sz w:val="28"/>
          <w:lang w:val="uk-UA"/>
        </w:rPr>
        <w:t xml:space="preserve">та окремих </w:t>
      </w:r>
      <w:r w:rsidRPr="00F445CE">
        <w:rPr>
          <w:sz w:val="28"/>
          <w:lang w:val="uk-UA"/>
        </w:rPr>
        <w:t xml:space="preserve">систем, що є </w:t>
      </w:r>
      <w:r>
        <w:rPr>
          <w:sz w:val="28"/>
          <w:lang w:val="uk-UA"/>
        </w:rPr>
        <w:t xml:space="preserve">її складовими </w:t>
      </w:r>
      <w:r w:rsidRPr="00F445CE">
        <w:rPr>
          <w:sz w:val="28"/>
          <w:lang w:val="uk-UA"/>
        </w:rPr>
        <w:t>елементами</w:t>
      </w:r>
      <w:r w:rsidRPr="005E425E">
        <w:rPr>
          <w:sz w:val="28"/>
          <w:szCs w:val="28"/>
          <w:lang w:val="uk-UA"/>
        </w:rPr>
        <w:t>.</w:t>
      </w:r>
    </w:p>
    <w:bookmarkEnd w:id="4"/>
    <w:p w14:paraId="61A486E9" w14:textId="77777777" w:rsidR="00C24EBA" w:rsidRPr="00C24EBA" w:rsidRDefault="00C24EBA" w:rsidP="00C24EBA">
      <w:pPr>
        <w:pStyle w:val="ab"/>
        <w:spacing w:before="60" w:after="0"/>
        <w:ind w:left="0" w:firstLine="567"/>
        <w:jc w:val="both"/>
        <w:rPr>
          <w:b/>
          <w:i/>
          <w:sz w:val="28"/>
          <w:szCs w:val="28"/>
          <w:lang w:val="uk-UA"/>
        </w:rPr>
      </w:pPr>
      <w:r w:rsidRPr="00C24EBA">
        <w:rPr>
          <w:rFonts w:ascii="Georgia" w:hAnsi="Georgia"/>
          <w:b/>
          <w:bCs/>
          <w:i/>
          <w:iCs/>
          <w:sz w:val="28"/>
          <w:szCs w:val="28"/>
          <w:lang w:val="uk-UA"/>
        </w:rPr>
        <w:t>Основними завданнями</w:t>
      </w:r>
      <w:r w:rsidRPr="00804FAE">
        <w:rPr>
          <w:b/>
          <w:i/>
          <w:sz w:val="28"/>
          <w:szCs w:val="28"/>
          <w:lang w:val="uk-UA"/>
        </w:rPr>
        <w:t xml:space="preserve"> </w:t>
      </w:r>
      <w:r w:rsidRPr="00C24EBA">
        <w:rPr>
          <w:sz w:val="28"/>
          <w:lang w:val="uk-UA"/>
        </w:rPr>
        <w:t>вивчення дисципліни «</w:t>
      </w:r>
      <w:r w:rsidRPr="00C24EBA">
        <w:rPr>
          <w:i/>
          <w:sz w:val="28"/>
          <w:szCs w:val="28"/>
          <w:lang w:val="uk-UA"/>
        </w:rPr>
        <w:t>Логістична  інфраструктура держави</w:t>
      </w:r>
      <w:r w:rsidRPr="00C24EBA">
        <w:rPr>
          <w:sz w:val="28"/>
          <w:lang w:val="uk-UA"/>
        </w:rPr>
        <w:t>»  є формування у майбутніх фахівців сучасного системного мислення щодо функціонування об’єктів логістичної інфраструктури та систем, що забезпечують її діяльність на підґрунті комплексу спеціальних знань у галузі логістичного управління, зокрема:</w:t>
      </w:r>
    </w:p>
    <w:p w14:paraId="7FD87554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вивчення сутності та основних складових логістичної інфраструктури, її ролі в розвитку бізнесу і територій, основ проектування та організації логістичної інфраструктури;</w:t>
      </w:r>
    </w:p>
    <w:p w14:paraId="2E1A0BCE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набуття знань щодо транспортної складової логістичної інфраструктури в цілому та окремих інфраструктур залізничного, автомобільного, водного, повітряного та трубопровідного транспорту</w:t>
      </w:r>
      <w:r w:rsidRPr="00C24EBA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>;</w:t>
      </w:r>
    </w:p>
    <w:p w14:paraId="3843B414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набуття знань щодо складської складової логістичної інфраструктури та її функціональних особливостях на різних рівнях логістичної інфраструктури;</w:t>
      </w:r>
    </w:p>
    <w:p w14:paraId="18603FBB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набуття знань щодо складу маніпуляційна складова логістичної інфраструктури та характеристики окремих її елементів;</w:t>
      </w:r>
    </w:p>
    <w:p w14:paraId="3F79A1F4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набуття знань щодо існуючих систем пакування та маркування як об’єктів логістичної інфраструктури;</w:t>
      </w:r>
    </w:p>
    <w:p w14:paraId="3846F03F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набуття знань щодо інформаційної складової логістичної інфраструктури, основних засобах збирання, обробки, зберігання та передачі інформації, сучасних засобах телекомунікації та зв’язку;</w:t>
      </w:r>
    </w:p>
    <w:p w14:paraId="147B7C3A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 xml:space="preserve"> набуття знань щодо фінансової складової логістичної інфраструктури та її зв’язків з  транспортною й інформаційною інфраструктурою, інтеграцією логістичних потоків;</w:t>
      </w:r>
    </w:p>
    <w:p w14:paraId="605980A7" w14:textId="77777777" w:rsidR="00C24EBA" w:rsidRPr="00C24EBA" w:rsidRDefault="00C24EBA" w:rsidP="00C24EBA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sz w:val="28"/>
          <w:szCs w:val="28"/>
          <w:lang w:val="uk-UA"/>
        </w:rPr>
        <w:t>ознайомлення з інфраструктурою обслуговування зовнішньоторговельних операцій як об’єктом логістичної інфраструктури держави.</w:t>
      </w:r>
    </w:p>
    <w:bookmarkEnd w:id="5"/>
    <w:p w14:paraId="64A980B9" w14:textId="77777777" w:rsidR="00C24EBA" w:rsidRDefault="00C24EBA" w:rsidP="00C24EBA">
      <w:pPr>
        <w:pStyle w:val="ab"/>
        <w:spacing w:before="120"/>
        <w:ind w:left="0" w:firstLine="567"/>
        <w:jc w:val="both"/>
        <w:rPr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lastRenderedPageBreak/>
        <w:t>Вивчення навчальної дисципліни «</w:t>
      </w:r>
      <w:r w:rsidRPr="00C24EBA">
        <w:rPr>
          <w:i/>
          <w:sz w:val="28"/>
          <w:szCs w:val="28"/>
          <w:lang w:val="uk-UA"/>
        </w:rPr>
        <w:t>Логістична  інфраструктура держави</w:t>
      </w:r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» студент розпочинає прослухавши такі навчальні дисципліни як «</w:t>
      </w:r>
      <w:r w:rsidRPr="00C24EBA">
        <w:rPr>
          <w:noProof/>
          <w:color w:val="000000"/>
          <w:sz w:val="28"/>
          <w:szCs w:val="28"/>
          <w:lang w:val="uk-UA"/>
        </w:rPr>
        <w:t>Вступ до спеціальності», «Критичне мислення», «</w:t>
      </w:r>
      <w:bookmarkStart w:id="6" w:name="_Hlk173947769"/>
      <w:r w:rsidRPr="00C24EBA">
        <w:rPr>
          <w:noProof/>
          <w:color w:val="000000"/>
          <w:sz w:val="28"/>
          <w:szCs w:val="28"/>
          <w:lang w:val="uk-UA"/>
        </w:rPr>
        <w:t>Теорія</w:t>
      </w:r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та ідеологія державотворення</w:t>
      </w:r>
      <w:bookmarkEnd w:id="6"/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». Знання та навички, отриманні під час опанування навчальної дисципліни «</w:t>
      </w:r>
      <w:r w:rsidRPr="00C24EBA">
        <w:rPr>
          <w:i/>
          <w:sz w:val="28"/>
          <w:szCs w:val="28"/>
          <w:lang w:val="uk-UA"/>
        </w:rPr>
        <w:t>Логістична  інфраструктура держави</w:t>
      </w:r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» використовуються під час вивчення таких дисциплін як «Економіка», «Організаційне проектування в публічному управлінні», «</w:t>
      </w:r>
      <w:bookmarkStart w:id="7" w:name="_Hlk174114920"/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Основи місцевого економічного розвитку</w:t>
      </w:r>
      <w:bookmarkEnd w:id="7"/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», «</w:t>
      </w:r>
      <w:bookmarkStart w:id="8" w:name="_Hlk173947917"/>
      <w:r w:rsidRPr="00C24EBA">
        <w:rPr>
          <w:color w:val="000000"/>
          <w:spacing w:val="2"/>
          <w:sz w:val="28"/>
          <w:szCs w:val="28"/>
          <w:shd w:val="clear" w:color="auto" w:fill="FFFFFF"/>
          <w:lang w:val="uk-UA"/>
        </w:rPr>
        <w:t>Політика національної безпеки</w:t>
      </w:r>
      <w:bookmarkEnd w:id="8"/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23672609" w14:textId="55BC354A" w:rsidR="00246D44" w:rsidRPr="00912030" w:rsidRDefault="00246D44" w:rsidP="00C24EBA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="00DE1302" w:rsidRPr="00DE13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1302" w:rsidRPr="00DE1302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Основи управління персоналом</w:t>
      </w:r>
      <w:r w:rsidR="00DE1302" w:rsidRPr="00DE1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9"/>
    <w:p w14:paraId="17DE8BB7" w14:textId="308303F6" w:rsidR="007C404C" w:rsidRPr="007906FB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  <w:r w:rsidRPr="007906FB"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  <w:t>Структура дисципліни</w:t>
      </w:r>
    </w:p>
    <w:p w14:paraId="29FD665C" w14:textId="53E489C6" w:rsidR="00DE1302" w:rsidRDefault="00DE1302" w:rsidP="00C24EBA">
      <w:pPr>
        <w:spacing w:before="120" w:after="12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0" w:name="_Hlk173581892"/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1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D0CDF9D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1" w:name="_Hlk173582748"/>
      <w:bookmarkEnd w:id="10"/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Сутність логістичної інфраструктури та її роль в розвитку бізнесу і територій.</w:t>
      </w:r>
      <w:r w:rsidRPr="00C24EBA">
        <w:rPr>
          <w:bCs/>
          <w:i/>
          <w:iCs/>
          <w:sz w:val="28"/>
          <w:szCs w:val="28"/>
          <w:lang w:val="uk-UA"/>
        </w:rPr>
        <w:t xml:space="preserve"> </w:t>
      </w:r>
    </w:p>
    <w:p w14:paraId="41EB53FD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highlight w:val="yellow"/>
          <w:lang w:val="uk-UA" w:eastAsia="ru-RU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2.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Складові логістичної інфраструктури</w:t>
      </w:r>
    </w:p>
    <w:p w14:paraId="7C01F576" w14:textId="77777777" w:rsidR="00C24EBA" w:rsidRPr="00C24EBA" w:rsidRDefault="00C24EBA" w:rsidP="00C24EBA">
      <w:p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highlight w:val="yellow"/>
          <w:lang w:val="uk-UA" w:eastAsia="ru-RU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3.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Проектування та організація логістичної інфраструктури</w:t>
      </w:r>
    </w:p>
    <w:p w14:paraId="652A1F1C" w14:textId="2C89EDB9" w:rsidR="00DE1302" w:rsidRPr="00C24EBA" w:rsidRDefault="00DE1302" w:rsidP="00C24EB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Змістовний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2</w:t>
      </w:r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.</w:t>
      </w:r>
      <w:bookmarkEnd w:id="11"/>
    </w:p>
    <w:p w14:paraId="09F3F636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Транспортна складова логістичної інфраструктури </w:t>
      </w:r>
    </w:p>
    <w:p w14:paraId="6F393AEC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залізничного транспорту.</w:t>
      </w:r>
    </w:p>
    <w:p w14:paraId="0196709D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автомобільного транспорту.</w:t>
      </w:r>
    </w:p>
    <w:p w14:paraId="036AFAB3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7.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водного транспорту.</w:t>
      </w:r>
    </w:p>
    <w:p w14:paraId="3A205954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8.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повітряного  транспорту.</w:t>
      </w:r>
    </w:p>
    <w:p w14:paraId="060FC89D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9.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трубопровідного транспорту.</w:t>
      </w:r>
    </w:p>
    <w:p w14:paraId="47861209" w14:textId="0EA61411" w:rsidR="00DE1302" w:rsidRPr="00C24EBA" w:rsidRDefault="00DE1302" w:rsidP="00C24EB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bookmarkStart w:id="12" w:name="_Hlk173582780"/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Змістовний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3</w:t>
      </w:r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.</w:t>
      </w:r>
      <w:r w:rsidRPr="00C24EB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</w:t>
      </w:r>
    </w:p>
    <w:p w14:paraId="0673CF45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3" w:name="_Hlk173583357"/>
      <w:bookmarkEnd w:id="12"/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10.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Складська складова логістичної інфраструктури</w:t>
      </w:r>
    </w:p>
    <w:p w14:paraId="23E346D6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11.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Маніпуляційна складова логістичної інфраструктури</w:t>
      </w:r>
    </w:p>
    <w:p w14:paraId="61213F21" w14:textId="77777777" w:rsidR="00C24EBA" w:rsidRP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24EBA">
        <w:rPr>
          <w:rFonts w:ascii="Times New Roman" w:hAnsi="Times New Roman" w:cs="Times New Roman"/>
          <w:b/>
          <w:sz w:val="28"/>
          <w:szCs w:val="28"/>
          <w:lang w:val="uk-UA"/>
        </w:rPr>
        <w:t>Тема 12.</w:t>
      </w:r>
      <w:r w:rsidRPr="00C24EB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системи пакування та маркування як об’єкт логістичної інфраструктури</w:t>
      </w:r>
    </w:p>
    <w:p w14:paraId="3E4E7285" w14:textId="1DADA5A2" w:rsidR="00106860" w:rsidRPr="00C24EBA" w:rsidRDefault="00106860" w:rsidP="00C24EB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Змістов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н</w:t>
      </w:r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4</w:t>
      </w:r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. </w:t>
      </w:r>
    </w:p>
    <w:p w14:paraId="0103BCC9" w14:textId="77777777" w:rsidR="00C24EBA" w:rsidRPr="00F75389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uk-UA"/>
        </w:rPr>
      </w:pPr>
      <w:bookmarkStart w:id="14" w:name="_Hlk173668975"/>
      <w:bookmarkEnd w:id="13"/>
      <w:r w:rsidRPr="00CC151B">
        <w:rPr>
          <w:rFonts w:ascii="Times New Roman" w:hAnsi="Times New Roman" w:cs="Times New Roman"/>
          <w:b/>
          <w:lang w:val="uk-UA"/>
        </w:rPr>
        <w:t>Тема 13.</w:t>
      </w:r>
      <w:r w:rsidRPr="00F75389">
        <w:rPr>
          <w:rFonts w:ascii="Times New Roman" w:hAnsi="Times New Roman" w:cs="Times New Roman"/>
          <w:bCs/>
          <w:i/>
          <w:iCs/>
          <w:lang w:val="uk-UA"/>
        </w:rPr>
        <w:t xml:space="preserve"> Інформаційна складова логістичної інфраструктури </w:t>
      </w:r>
    </w:p>
    <w:p w14:paraId="076E23E5" w14:textId="77777777" w:rsidR="00C24EBA" w:rsidRPr="00F75389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Cs w:val="18"/>
          <w:lang w:val="uk-UA"/>
        </w:rPr>
      </w:pPr>
      <w:r w:rsidRPr="00CC151B">
        <w:rPr>
          <w:rFonts w:ascii="Times New Roman" w:hAnsi="Times New Roman" w:cs="Times New Roman"/>
          <w:b/>
          <w:szCs w:val="18"/>
          <w:lang w:val="uk-UA"/>
        </w:rPr>
        <w:t>Тема 14.</w:t>
      </w:r>
      <w:r w:rsidRPr="00F75389">
        <w:rPr>
          <w:rFonts w:ascii="Times New Roman" w:hAnsi="Times New Roman" w:cs="Times New Roman"/>
          <w:bCs/>
          <w:i/>
          <w:iCs/>
          <w:szCs w:val="18"/>
          <w:lang w:val="uk-UA"/>
        </w:rPr>
        <w:t xml:space="preserve"> Фінансова </w:t>
      </w:r>
      <w:r w:rsidRPr="00F75389">
        <w:rPr>
          <w:rFonts w:ascii="Times New Roman" w:hAnsi="Times New Roman" w:cs="Times New Roman"/>
          <w:bCs/>
          <w:i/>
          <w:iCs/>
          <w:lang w:val="uk-UA"/>
        </w:rPr>
        <w:t>складова логістичної інфраструктури</w:t>
      </w:r>
    </w:p>
    <w:p w14:paraId="2763B680" w14:textId="77777777" w:rsidR="00C24EBA" w:rsidRDefault="00C24EBA" w:rsidP="00C24EB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lang w:val="uk-UA"/>
        </w:rPr>
      </w:pPr>
      <w:r w:rsidRPr="00CC151B">
        <w:rPr>
          <w:rFonts w:ascii="Times New Roman" w:hAnsi="Times New Roman" w:cs="Times New Roman"/>
          <w:b/>
          <w:lang w:val="uk-UA"/>
        </w:rPr>
        <w:t>Тема 15.</w:t>
      </w:r>
      <w:r w:rsidRPr="00F75389">
        <w:rPr>
          <w:rFonts w:ascii="Times New Roman" w:hAnsi="Times New Roman" w:cs="Times New Roman"/>
          <w:bCs/>
          <w:i/>
          <w:iCs/>
          <w:lang w:val="uk-UA"/>
        </w:rPr>
        <w:t xml:space="preserve"> Інфраструктура обслуговування зовнішньоторговельних операцій як об’єкт логістичної інфраструктури держави</w:t>
      </w:r>
    </w:p>
    <w:p w14:paraId="06099ECF" w14:textId="2B194BC1" w:rsidR="00AD2B7D" w:rsidRDefault="00AD2B7D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47BEBC8" w14:textId="211101C5" w:rsidR="00C24EBA" w:rsidRDefault="00C24EBA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C24EBA" w:rsidRPr="00AA5B16" w14:paraId="2E857F4E" w14:textId="77777777" w:rsidTr="003A0FA5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016AB03E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74F7D9E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  <w:p w14:paraId="636FEA5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577D9BB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CB975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0579D8F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накопичення балів 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(максимальний бал)</w:t>
            </w:r>
          </w:p>
        </w:tc>
      </w:tr>
      <w:tr w:rsidR="00C24EBA" w:rsidRPr="00AA5B16" w14:paraId="29E7EA35" w14:textId="77777777" w:rsidTr="003A0FA5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5271ABA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6DD3EB9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02786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57D1817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1B61D80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3A8634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3DF638A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24EBA" w:rsidRPr="00AA5B16" w14:paraId="1F700D6E" w14:textId="77777777" w:rsidTr="003A0FA5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4110CC0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C70A53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487E824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38579A3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ТЗ*</w:t>
            </w:r>
          </w:p>
        </w:tc>
        <w:tc>
          <w:tcPr>
            <w:tcW w:w="610" w:type="dxa"/>
            <w:gridSpan w:val="2"/>
            <w:vAlign w:val="center"/>
          </w:tcPr>
          <w:p w14:paraId="13C4A02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ПЗ*</w:t>
            </w:r>
          </w:p>
        </w:tc>
        <w:tc>
          <w:tcPr>
            <w:tcW w:w="886" w:type="dxa"/>
            <w:vAlign w:val="center"/>
          </w:tcPr>
          <w:p w14:paraId="793FCB88" w14:textId="77777777" w:rsidR="00C24EBA" w:rsidRPr="00AA5B16" w:rsidRDefault="00C24EBA" w:rsidP="003A0FA5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C24EBA" w:rsidRPr="00AA5B16" w14:paraId="1856D88E" w14:textId="77777777" w:rsidTr="003A0FA5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28BFF38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66EE4F3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F61F4A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4BF2A3CC" w14:textId="77777777" w:rsidR="00C24EBA" w:rsidRPr="00AA5B16" w:rsidRDefault="00C24EBA" w:rsidP="003A0FA5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3682A4B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4CF712D8" w14:textId="77777777" w:rsidR="00C24EBA" w:rsidRPr="00AA5B16" w:rsidRDefault="00C24EBA" w:rsidP="003A0FA5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709" w:type="dxa"/>
            <w:vAlign w:val="center"/>
          </w:tcPr>
          <w:p w14:paraId="3D9AD20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7778C736" w14:textId="77777777" w:rsidR="00C24EBA" w:rsidRPr="00AA5B16" w:rsidRDefault="00C24EBA" w:rsidP="003A0FA5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6F7F4CF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01B789CE" w14:textId="77777777" w:rsidR="00C24EBA" w:rsidRPr="00AA5B16" w:rsidRDefault="00C24EBA" w:rsidP="003A0FA5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792E45A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7F32084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D73A39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24EBA" w:rsidRPr="00AA5B16" w14:paraId="71CDE501" w14:textId="77777777" w:rsidTr="003A0FA5">
        <w:trPr>
          <w:trHeight w:val="268"/>
          <w:jc w:val="center"/>
        </w:trPr>
        <w:tc>
          <w:tcPr>
            <w:tcW w:w="1242" w:type="dxa"/>
            <w:vAlign w:val="center"/>
          </w:tcPr>
          <w:p w14:paraId="56BE821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6592C47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4A88D876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7EE4F3A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064C7EE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</w:tcPr>
          <w:p w14:paraId="2556C30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0C8423D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</w:tcPr>
          <w:p w14:paraId="44605343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3E670EDA" w14:textId="77777777" w:rsidR="00C24EBA" w:rsidRPr="00AA5B16" w:rsidRDefault="00C24EBA" w:rsidP="003A0FA5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12B18F0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14:paraId="40C98EA2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10" w:type="dxa"/>
            <w:gridSpan w:val="2"/>
            <w:vAlign w:val="center"/>
          </w:tcPr>
          <w:p w14:paraId="0F71BD70" w14:textId="77777777" w:rsidR="00C24EBA" w:rsidRPr="00AA5B16" w:rsidRDefault="00C24EBA" w:rsidP="003A0FA5">
            <w:pPr>
              <w:widowControl w:val="0"/>
              <w:ind w:left="-138" w:right="-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2" w:type="dxa"/>
            <w:gridSpan w:val="2"/>
            <w:vAlign w:val="center"/>
          </w:tcPr>
          <w:p w14:paraId="197D2A56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C24EBA" w:rsidRPr="00AA5B16" w14:paraId="2D6E6FFD" w14:textId="77777777" w:rsidTr="003A0FA5">
        <w:trPr>
          <w:jc w:val="center"/>
        </w:trPr>
        <w:tc>
          <w:tcPr>
            <w:tcW w:w="1242" w:type="dxa"/>
            <w:vAlign w:val="center"/>
          </w:tcPr>
          <w:p w14:paraId="02D7474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17D7639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3D13583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2A2B283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4B2ACB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</w:tcPr>
          <w:p w14:paraId="659876B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50F37F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</w:tcPr>
          <w:p w14:paraId="53E24D9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2BC6FA9D" w14:textId="77777777" w:rsidR="00C24EBA" w:rsidRPr="00AA5B16" w:rsidRDefault="00C24EBA" w:rsidP="003A0FA5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0B89165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252A5E52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0" w:type="dxa"/>
            <w:gridSpan w:val="2"/>
            <w:vAlign w:val="center"/>
          </w:tcPr>
          <w:p w14:paraId="6571466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2" w:type="dxa"/>
            <w:gridSpan w:val="2"/>
          </w:tcPr>
          <w:p w14:paraId="45A6DCB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C24EBA" w:rsidRPr="00AA5B16" w14:paraId="60035388" w14:textId="77777777" w:rsidTr="003A0FA5">
        <w:trPr>
          <w:jc w:val="center"/>
        </w:trPr>
        <w:tc>
          <w:tcPr>
            <w:tcW w:w="1242" w:type="dxa"/>
            <w:vAlign w:val="center"/>
          </w:tcPr>
          <w:p w14:paraId="00CAFB0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060D054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3C901E1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7FDECDD2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218AE91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</w:tcPr>
          <w:p w14:paraId="691D4F0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46CBAEC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</w:tcPr>
          <w:p w14:paraId="7A4BB63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59B3F71" w14:textId="77777777" w:rsidR="00C24EBA" w:rsidRPr="00AA5B16" w:rsidRDefault="00C24EBA" w:rsidP="003A0FA5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FDDA08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24632F2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0" w:type="dxa"/>
            <w:gridSpan w:val="2"/>
            <w:vAlign w:val="center"/>
          </w:tcPr>
          <w:p w14:paraId="0C14F7A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2" w:type="dxa"/>
            <w:gridSpan w:val="2"/>
          </w:tcPr>
          <w:p w14:paraId="1B6DD7F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C24EBA" w:rsidRPr="00AA5B16" w14:paraId="6125337C" w14:textId="77777777" w:rsidTr="003A0FA5">
        <w:trPr>
          <w:jc w:val="center"/>
        </w:trPr>
        <w:tc>
          <w:tcPr>
            <w:tcW w:w="1242" w:type="dxa"/>
            <w:vAlign w:val="center"/>
          </w:tcPr>
          <w:p w14:paraId="7AA86DB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2A85A8C6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64A87CA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2EC42DB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371AFE7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</w:tcPr>
          <w:p w14:paraId="21A17A3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4ADA7F66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</w:tcPr>
          <w:p w14:paraId="3B5649B7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7856CD44" w14:textId="77777777" w:rsidR="00C24EBA" w:rsidRPr="00AA5B16" w:rsidRDefault="00C24EBA" w:rsidP="003A0FA5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350D971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56A7B6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0" w:type="dxa"/>
            <w:gridSpan w:val="2"/>
            <w:vAlign w:val="center"/>
          </w:tcPr>
          <w:p w14:paraId="410D697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2" w:type="dxa"/>
            <w:gridSpan w:val="2"/>
          </w:tcPr>
          <w:p w14:paraId="3A942A3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C24EBA" w:rsidRPr="00AA5B16" w14:paraId="0CBAA557" w14:textId="77777777" w:rsidTr="003A0FA5">
        <w:trPr>
          <w:jc w:val="center"/>
        </w:trPr>
        <w:tc>
          <w:tcPr>
            <w:tcW w:w="1242" w:type="dxa"/>
            <w:vAlign w:val="center"/>
          </w:tcPr>
          <w:p w14:paraId="6B350744" w14:textId="77777777" w:rsidR="00C24EBA" w:rsidRPr="00AA5B16" w:rsidRDefault="00C24EBA" w:rsidP="003A0FA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53" w:type="dxa"/>
            <w:vAlign w:val="center"/>
          </w:tcPr>
          <w:p w14:paraId="6C64B92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6F1F29E3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14:paraId="1996CFE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49B2435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6" w:type="dxa"/>
            <w:vAlign w:val="center"/>
          </w:tcPr>
          <w:p w14:paraId="56CED89E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58590814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14:paraId="6A97C992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5C1CCBD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14:paraId="57C5D7B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14:paraId="5BF1800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610" w:type="dxa"/>
            <w:gridSpan w:val="2"/>
            <w:vAlign w:val="center"/>
          </w:tcPr>
          <w:p w14:paraId="5AC9E37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92" w:type="dxa"/>
            <w:gridSpan w:val="2"/>
            <w:vAlign w:val="center"/>
          </w:tcPr>
          <w:p w14:paraId="0E27176F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C24EBA" w:rsidRPr="00AA5B16" w14:paraId="27722C0A" w14:textId="77777777" w:rsidTr="003A0FA5">
        <w:trPr>
          <w:jc w:val="center"/>
        </w:trPr>
        <w:tc>
          <w:tcPr>
            <w:tcW w:w="1242" w:type="dxa"/>
            <w:vAlign w:val="center"/>
          </w:tcPr>
          <w:p w14:paraId="6F65ADEE" w14:textId="77777777" w:rsidR="00C24EBA" w:rsidRPr="00AA5B16" w:rsidRDefault="00C24EBA" w:rsidP="003A0FA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**ПСК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3" w:type="dxa"/>
            <w:vAlign w:val="center"/>
          </w:tcPr>
          <w:p w14:paraId="2ACE6D9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4C4DE895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E0699A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3340321B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40CF04A2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10" w:type="dxa"/>
            <w:gridSpan w:val="2"/>
            <w:vAlign w:val="center"/>
          </w:tcPr>
          <w:p w14:paraId="60F197FC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2F60964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C24EBA" w:rsidRPr="00AA5B16" w14:paraId="2C897932" w14:textId="77777777" w:rsidTr="003A0FA5">
        <w:trPr>
          <w:jc w:val="center"/>
        </w:trPr>
        <w:tc>
          <w:tcPr>
            <w:tcW w:w="1242" w:type="dxa"/>
            <w:shd w:val="clear" w:color="auto" w:fill="FFE599"/>
            <w:vAlign w:val="center"/>
          </w:tcPr>
          <w:p w14:paraId="621033FA" w14:textId="77777777" w:rsidR="00C24EBA" w:rsidRPr="00AA5B16" w:rsidRDefault="00C24EBA" w:rsidP="003A0FA5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FFE599"/>
            <w:vAlign w:val="center"/>
          </w:tcPr>
          <w:p w14:paraId="22A6EE7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791618C0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5FC06453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72D5B79D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6" w:type="dxa"/>
            <w:shd w:val="clear" w:color="auto" w:fill="FFE599"/>
            <w:vAlign w:val="center"/>
          </w:tcPr>
          <w:p w14:paraId="0BF1FEB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5DC595E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93" w:type="dxa"/>
            <w:shd w:val="clear" w:color="auto" w:fill="FFE599"/>
            <w:vAlign w:val="center"/>
          </w:tcPr>
          <w:p w14:paraId="0014E6E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3CEB3543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26672329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567" w:type="dxa"/>
            <w:gridSpan w:val="2"/>
            <w:shd w:val="clear" w:color="auto" w:fill="FFE599"/>
            <w:vAlign w:val="center"/>
          </w:tcPr>
          <w:p w14:paraId="5DBC9883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610" w:type="dxa"/>
            <w:gridSpan w:val="2"/>
            <w:shd w:val="clear" w:color="auto" w:fill="FFE599"/>
            <w:vAlign w:val="center"/>
          </w:tcPr>
          <w:p w14:paraId="2733B168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92" w:type="dxa"/>
            <w:gridSpan w:val="2"/>
            <w:shd w:val="clear" w:color="auto" w:fill="FFE599"/>
            <w:vAlign w:val="center"/>
          </w:tcPr>
          <w:p w14:paraId="0529B821" w14:textId="77777777" w:rsidR="00C24EBA" w:rsidRPr="00AA5B16" w:rsidRDefault="00C24EBA" w:rsidP="003A0FA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247D9931" w14:textId="77777777" w:rsidR="00C24EBA" w:rsidRDefault="00C24EBA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0C24210" w14:textId="77777777" w:rsidR="00AD2B7D" w:rsidRPr="00106860" w:rsidRDefault="00AD2B7D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bookmarkEnd w:id="14"/>
    <w:p w14:paraId="7F34F54A" w14:textId="77777777" w:rsidR="00AD2B7D" w:rsidRPr="00106860" w:rsidRDefault="00AD2B7D" w:rsidP="00106860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</w:p>
    <w:sectPr w:rsidR="00AD2B7D" w:rsidRPr="00106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A2AD" w14:textId="77777777" w:rsidR="00F10D0E" w:rsidRDefault="00F10D0E" w:rsidP="001B7600">
      <w:pPr>
        <w:spacing w:after="0" w:line="240" w:lineRule="auto"/>
      </w:pPr>
      <w:r>
        <w:separator/>
      </w:r>
    </w:p>
  </w:endnote>
  <w:endnote w:type="continuationSeparator" w:id="0">
    <w:p w14:paraId="7204F12A" w14:textId="77777777" w:rsidR="00F10D0E" w:rsidRDefault="00F10D0E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BB8B0" w14:textId="77777777" w:rsidR="00F10D0E" w:rsidRDefault="00F10D0E" w:rsidP="001B7600">
      <w:pPr>
        <w:spacing w:after="0" w:line="240" w:lineRule="auto"/>
      </w:pPr>
      <w:r>
        <w:separator/>
      </w:r>
    </w:p>
  </w:footnote>
  <w:footnote w:type="continuationSeparator" w:id="0">
    <w:p w14:paraId="08AD1BCB" w14:textId="77777777" w:rsidR="00F10D0E" w:rsidRDefault="00F10D0E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D1859"/>
    <w:multiLevelType w:val="hybridMultilevel"/>
    <w:tmpl w:val="8510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34427"/>
    <w:rsid w:val="00090356"/>
    <w:rsid w:val="000D2164"/>
    <w:rsid w:val="00106860"/>
    <w:rsid w:val="00115C03"/>
    <w:rsid w:val="001618D5"/>
    <w:rsid w:val="001B4F08"/>
    <w:rsid w:val="001B5F61"/>
    <w:rsid w:val="001B7600"/>
    <w:rsid w:val="001C6FBF"/>
    <w:rsid w:val="00213F36"/>
    <w:rsid w:val="00236C9A"/>
    <w:rsid w:val="00246D44"/>
    <w:rsid w:val="003F2982"/>
    <w:rsid w:val="004215D0"/>
    <w:rsid w:val="0045629E"/>
    <w:rsid w:val="0049031B"/>
    <w:rsid w:val="004D42FB"/>
    <w:rsid w:val="00535A69"/>
    <w:rsid w:val="00535EF8"/>
    <w:rsid w:val="00553F0A"/>
    <w:rsid w:val="00555BA1"/>
    <w:rsid w:val="005915A1"/>
    <w:rsid w:val="005B30B7"/>
    <w:rsid w:val="00602B73"/>
    <w:rsid w:val="00637E76"/>
    <w:rsid w:val="00643449"/>
    <w:rsid w:val="00643B34"/>
    <w:rsid w:val="006B486E"/>
    <w:rsid w:val="006D40B1"/>
    <w:rsid w:val="006E3370"/>
    <w:rsid w:val="00770A6A"/>
    <w:rsid w:val="007906FB"/>
    <w:rsid w:val="007C404C"/>
    <w:rsid w:val="007F558D"/>
    <w:rsid w:val="008471B5"/>
    <w:rsid w:val="008733E1"/>
    <w:rsid w:val="0090265B"/>
    <w:rsid w:val="00982395"/>
    <w:rsid w:val="009C1DEB"/>
    <w:rsid w:val="009E1073"/>
    <w:rsid w:val="009F2542"/>
    <w:rsid w:val="00A344BB"/>
    <w:rsid w:val="00AC2C45"/>
    <w:rsid w:val="00AD2B7D"/>
    <w:rsid w:val="00AE6D24"/>
    <w:rsid w:val="00B15AC4"/>
    <w:rsid w:val="00B20C2B"/>
    <w:rsid w:val="00B46787"/>
    <w:rsid w:val="00B72F8A"/>
    <w:rsid w:val="00BC3B53"/>
    <w:rsid w:val="00BC781B"/>
    <w:rsid w:val="00C20684"/>
    <w:rsid w:val="00C24EBA"/>
    <w:rsid w:val="00CA6E0B"/>
    <w:rsid w:val="00CF5755"/>
    <w:rsid w:val="00D00374"/>
    <w:rsid w:val="00D848FB"/>
    <w:rsid w:val="00DE1302"/>
    <w:rsid w:val="00E46D10"/>
    <w:rsid w:val="00F10D0E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5A1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5915A1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15A1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5915A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FontStyle16">
    <w:name w:val="Font Style16"/>
    <w:rsid w:val="005915A1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unhideWhenUsed/>
    <w:rsid w:val="00DE1302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с отступом Знак"/>
    <w:basedOn w:val="a0"/>
    <w:link w:val="ab"/>
    <w:rsid w:val="00DE1302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2024-07-23T10:13:00Z</dcterms:created>
  <dcterms:modified xsi:type="dcterms:W3CDTF">2024-08-10T13:16:00Z</dcterms:modified>
</cp:coreProperties>
</file>