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EA5D4" w14:textId="77777777" w:rsidR="009D0A05" w:rsidRPr="009D0A05" w:rsidRDefault="009D0A05" w:rsidP="009D0A05">
      <w:pPr>
        <w:spacing w:before="120" w:after="120"/>
        <w:jc w:val="center"/>
        <w:rPr>
          <w:rFonts w:eastAsia="Times New Roman"/>
          <w:b/>
          <w:bCs/>
          <w:sz w:val="32"/>
          <w:szCs w:val="32"/>
          <w:u w:val="single"/>
          <w:lang w:val="uk-UA" w:eastAsia="ru-RU"/>
        </w:rPr>
      </w:pPr>
      <w:bookmarkStart w:id="0" w:name="_Hlk117594249"/>
      <w:bookmarkStart w:id="1" w:name="_Hlk117506581"/>
      <w:r w:rsidRPr="009D0A05">
        <w:rPr>
          <w:rFonts w:eastAsia="Times New Roman"/>
          <w:b/>
          <w:bCs/>
          <w:sz w:val="32"/>
          <w:szCs w:val="32"/>
          <w:u w:val="single"/>
          <w:lang w:val="uk-UA" w:eastAsia="ru-RU"/>
        </w:rPr>
        <w:t xml:space="preserve">Державно-приватне партнерство у промисловості </w:t>
      </w:r>
    </w:p>
    <w:p w14:paraId="7ACD861C" w14:textId="77777777" w:rsidR="00BC5C9C" w:rsidRPr="00BC5C9C" w:rsidRDefault="00BC5C9C" w:rsidP="00BC5C9C">
      <w:pPr>
        <w:ind w:firstLine="709"/>
        <w:jc w:val="both"/>
        <w:rPr>
          <w:spacing w:val="-5"/>
          <w:sz w:val="28"/>
          <w:lang w:val="uk-UA"/>
        </w:rPr>
      </w:pPr>
      <w:r w:rsidRPr="00BC5C9C">
        <w:rPr>
          <w:sz w:val="28"/>
          <w:szCs w:val="28"/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BC5C9C">
        <w:rPr>
          <w:spacing w:val="-5"/>
          <w:sz w:val="28"/>
          <w:lang w:val="uk-UA"/>
        </w:rPr>
        <w:t xml:space="preserve"> за засвоєння певного обсягу </w:t>
      </w:r>
      <w:r w:rsidRPr="00BC5C9C">
        <w:rPr>
          <w:i/>
          <w:spacing w:val="-5"/>
          <w:sz w:val="28"/>
          <w:lang w:val="uk-UA"/>
        </w:rPr>
        <w:t>теоретичного матеріалу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знання</w:t>
      </w:r>
      <w:r w:rsidRPr="00BC5C9C">
        <w:rPr>
          <w:spacing w:val="-5"/>
          <w:sz w:val="28"/>
          <w:lang w:val="uk-UA"/>
        </w:rPr>
        <w:t>) та</w:t>
      </w:r>
      <w:r w:rsidRPr="00BC5C9C">
        <w:rPr>
          <w:sz w:val="28"/>
          <w:szCs w:val="28"/>
          <w:lang w:val="uk-UA" w:eastAsia="ru-RU"/>
        </w:rPr>
        <w:t xml:space="preserve"> за </w:t>
      </w:r>
      <w:r w:rsidRPr="00BC5C9C">
        <w:rPr>
          <w:i/>
          <w:spacing w:val="-5"/>
          <w:sz w:val="28"/>
          <w:lang w:val="uk-UA"/>
        </w:rPr>
        <w:t>виконані практичних завдання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вміння</w:t>
      </w:r>
      <w:r w:rsidRPr="00BC5C9C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BC5C9C">
        <w:rPr>
          <w:bCs/>
          <w:i/>
          <w:spacing w:val="-5"/>
          <w:sz w:val="28"/>
          <w:lang w:val="uk-UA"/>
        </w:rPr>
        <w:t>поточного</w:t>
      </w:r>
      <w:r w:rsidRPr="00BC5C9C">
        <w:rPr>
          <w:bCs/>
          <w:spacing w:val="-5"/>
          <w:sz w:val="28"/>
          <w:lang w:val="uk-UA"/>
        </w:rPr>
        <w:t xml:space="preserve"> так і </w:t>
      </w:r>
      <w:r w:rsidRPr="00BC5C9C">
        <w:rPr>
          <w:bCs/>
          <w:i/>
          <w:spacing w:val="-5"/>
          <w:sz w:val="28"/>
          <w:lang w:val="uk-UA"/>
        </w:rPr>
        <w:t>підсумкового</w:t>
      </w:r>
      <w:r w:rsidRPr="00BC5C9C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399EE7CB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02F27E5" w14:textId="30BBB33F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bCs/>
          <w:iCs/>
          <w:spacing w:val="-5"/>
          <w:sz w:val="28"/>
          <w:lang w:val="uk-UA"/>
        </w:rPr>
        <w:t>Поточний контроль</w:t>
      </w:r>
      <w:r w:rsidRPr="00BC5C9C">
        <w:rPr>
          <w:i/>
          <w:spacing w:val="-5"/>
          <w:sz w:val="28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 w:rsidR="007F4987">
        <w:rPr>
          <w:spacing w:val="-5"/>
          <w:sz w:val="28"/>
          <w:lang w:val="uk-UA"/>
        </w:rPr>
        <w:t>4</w:t>
      </w:r>
      <w:r w:rsidRPr="00BC5C9C">
        <w:rPr>
          <w:spacing w:val="-5"/>
          <w:sz w:val="28"/>
          <w:lang w:val="uk-UA"/>
        </w:rPr>
        <w:t>-</w:t>
      </w:r>
      <w:r w:rsidR="007F4987">
        <w:rPr>
          <w:spacing w:val="-5"/>
          <w:sz w:val="28"/>
          <w:lang w:val="uk-UA"/>
        </w:rPr>
        <w:t>х</w:t>
      </w:r>
      <w:r w:rsidRPr="00BC5C9C">
        <w:rPr>
          <w:spacing w:val="-5"/>
          <w:sz w:val="28"/>
          <w:lang w:val="uk-UA"/>
        </w:rPr>
        <w:t xml:space="preserve">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1A4B2A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27C2755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C5C9C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C5C9C">
        <w:rPr>
          <w:szCs w:val="28"/>
          <w:lang w:val="uk-UA"/>
        </w:rPr>
        <w:t xml:space="preserve"> </w:t>
      </w:r>
      <w:r w:rsidRPr="00BC5C9C">
        <w:rPr>
          <w:sz w:val="28"/>
          <w:szCs w:val="32"/>
          <w:lang w:val="uk-UA"/>
        </w:rPr>
        <w:t>(</w:t>
      </w:r>
      <w:proofErr w:type="spellStart"/>
      <w:r w:rsidRPr="00BC5C9C">
        <w:rPr>
          <w:i/>
          <w:iCs/>
          <w:sz w:val="28"/>
          <w:szCs w:val="32"/>
          <w:lang w:val="uk-UA"/>
        </w:rPr>
        <w:t>Moodle</w:t>
      </w:r>
      <w:proofErr w:type="spellEnd"/>
      <w:r w:rsidRPr="00BC5C9C">
        <w:rPr>
          <w:sz w:val="28"/>
          <w:szCs w:val="32"/>
          <w:lang w:val="uk-UA"/>
        </w:rPr>
        <w:t>)</w:t>
      </w:r>
    </w:p>
    <w:p w14:paraId="6A1C0702" w14:textId="2BD84F68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i/>
          <w:sz w:val="20"/>
          <w:szCs w:val="20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</w:t>
      </w:r>
      <w:bookmarkStart w:id="2" w:name="_Hlk117594323"/>
      <w:r w:rsidRPr="00BC5C9C">
        <w:rPr>
          <w:spacing w:val="-5"/>
          <w:sz w:val="28"/>
          <w:lang w:val="uk-UA"/>
        </w:rPr>
        <w:t xml:space="preserve">перевищувати </w:t>
      </w:r>
      <w:r w:rsidRPr="00BC5C9C">
        <w:rPr>
          <w:b/>
          <w:spacing w:val="-5"/>
          <w:sz w:val="28"/>
          <w:lang w:val="uk-UA"/>
        </w:rPr>
        <w:t xml:space="preserve">60 </w:t>
      </w:r>
      <w:r w:rsidRPr="00BC5C9C">
        <w:rPr>
          <w:spacing w:val="-5"/>
          <w:sz w:val="28"/>
          <w:lang w:val="uk-UA"/>
        </w:rPr>
        <w:t>балів за усім курсом дисципліни.</w:t>
      </w:r>
    </w:p>
    <w:tbl>
      <w:tblPr>
        <w:tblW w:w="96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</w:tblGrid>
      <w:tr w:rsidR="007F4987" w:rsidRPr="007F4987" w14:paraId="0B7AA516" w14:textId="77777777" w:rsidTr="003A5D0E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4C2" w14:textId="77777777" w:rsidR="007F4987" w:rsidRPr="007F4987" w:rsidRDefault="007F4987" w:rsidP="003A5D0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F49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7410C9B8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907A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833D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C315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05C1C34A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C5F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F4987" w:rsidRPr="007F4987" w14:paraId="0B66C673" w14:textId="77777777" w:rsidTr="003A5D0E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81B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F4987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3012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F4987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3F1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F4987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2B4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F4987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82E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F4987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7F4987" w:rsidRPr="007F4987" w14:paraId="754FACC6" w14:textId="77777777" w:rsidTr="003A5D0E">
        <w:trPr>
          <w:trHeight w:val="96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7E3ED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F4987">
              <w:rPr>
                <w:b/>
                <w:lang w:val="uk-UA"/>
              </w:rPr>
              <w:t xml:space="preserve">Поточний контроль / </w:t>
            </w:r>
            <w:r w:rsidRPr="007F4987">
              <w:rPr>
                <w:b/>
                <w:i/>
                <w:iCs/>
                <w:lang w:val="uk-UA"/>
              </w:rPr>
              <w:t>денна (очна) форма навчання</w:t>
            </w:r>
          </w:p>
        </w:tc>
      </w:tr>
      <w:tr w:rsidR="007F4987" w:rsidRPr="007F4987" w14:paraId="3054A383" w14:textId="77777777" w:rsidTr="003A5D0E">
        <w:trPr>
          <w:trHeight w:val="11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4122F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D5A4375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ADAA3B0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C05" w14:textId="77777777" w:rsidR="007F4987" w:rsidRPr="007F4987" w:rsidRDefault="007F4987" w:rsidP="003A5D0E">
            <w:pPr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091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FB9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7F4987">
              <w:rPr>
                <w:sz w:val="20"/>
                <w:szCs w:val="20"/>
                <w:lang w:val="uk-UA"/>
              </w:rPr>
              <w:t xml:space="preserve">, до 11 балів, розбір ситуаційного кейсу – до 4 балів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5E6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15</w:t>
            </w:r>
          </w:p>
        </w:tc>
      </w:tr>
      <w:tr w:rsidR="007F4987" w:rsidRPr="007F4987" w14:paraId="5DAC9AC7" w14:textId="77777777" w:rsidTr="003A5D0E">
        <w:trPr>
          <w:trHeight w:val="11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B534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46152D9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932" w14:textId="77777777" w:rsidR="007F4987" w:rsidRPr="007F4987" w:rsidRDefault="007F4987" w:rsidP="003A5D0E">
            <w:pPr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7F4987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F3F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D27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7F4987">
              <w:rPr>
                <w:sz w:val="20"/>
                <w:szCs w:val="20"/>
                <w:lang w:val="uk-UA"/>
              </w:rPr>
              <w:t xml:space="preserve">, до 8 балів, розбір ситуаційного кейсу – до 7 балів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861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15</w:t>
            </w:r>
          </w:p>
        </w:tc>
      </w:tr>
      <w:tr w:rsidR="007F4987" w:rsidRPr="007F4987" w14:paraId="5EB55E5A" w14:textId="77777777" w:rsidTr="003A5D0E">
        <w:trPr>
          <w:trHeight w:val="11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AA074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FAA6C04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E" w14:textId="77777777" w:rsidR="007F4987" w:rsidRPr="007F4987" w:rsidRDefault="007F4987" w:rsidP="003A5D0E">
            <w:pPr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7F4987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88D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AE5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7F4987">
              <w:rPr>
                <w:sz w:val="20"/>
                <w:szCs w:val="20"/>
                <w:lang w:val="uk-UA"/>
              </w:rPr>
              <w:t xml:space="preserve">, до 8 балів, розбір ситуаційного кейсу – до 7 балів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C95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15</w:t>
            </w:r>
          </w:p>
        </w:tc>
      </w:tr>
      <w:tr w:rsidR="007F4987" w:rsidRPr="007F4987" w14:paraId="69496268" w14:textId="77777777" w:rsidTr="003A5D0E">
        <w:trPr>
          <w:trHeight w:val="11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94CF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4E6BB8A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E2A" w14:textId="77777777" w:rsidR="007F4987" w:rsidRPr="007F4987" w:rsidRDefault="007F4987" w:rsidP="003A5D0E">
            <w:pPr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7F4987">
              <w:rPr>
                <w:sz w:val="22"/>
                <w:szCs w:val="22"/>
                <w:lang w:val="uk-UA"/>
              </w:rPr>
              <w:t>Практичне заняття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3B6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0E2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7F4987">
              <w:rPr>
                <w:sz w:val="20"/>
                <w:szCs w:val="20"/>
                <w:lang w:val="uk-UA"/>
              </w:rPr>
              <w:t xml:space="preserve">, до 8 балів, розбір ситуаційного кейсу – до 7 балів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9EF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15</w:t>
            </w:r>
          </w:p>
        </w:tc>
      </w:tr>
      <w:tr w:rsidR="007F4987" w:rsidRPr="007F4987" w14:paraId="77A26BA9" w14:textId="77777777" w:rsidTr="003A5D0E">
        <w:tc>
          <w:tcPr>
            <w:tcW w:w="89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10C8B" w14:textId="77777777" w:rsidR="007F4987" w:rsidRPr="007F4987" w:rsidRDefault="007F4987" w:rsidP="003A5D0E">
            <w:pPr>
              <w:autoSpaceDE w:val="0"/>
              <w:autoSpaceDN w:val="0"/>
              <w:ind w:left="-128" w:right="-87" w:firstLine="128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lang w:val="uk-UA"/>
              </w:rPr>
              <w:lastRenderedPageBreak/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0DB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60</w:t>
            </w:r>
          </w:p>
        </w:tc>
      </w:tr>
      <w:tr w:rsidR="007F4987" w:rsidRPr="007F4987" w14:paraId="52D8E0EB" w14:textId="77777777" w:rsidTr="003A5D0E">
        <w:tc>
          <w:tcPr>
            <w:tcW w:w="96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924E3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 xml:space="preserve">Поточний контроль / </w:t>
            </w:r>
            <w:r w:rsidRPr="007F4987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7F4987" w:rsidRPr="007F4987" w14:paraId="2FDAB662" w14:textId="77777777" w:rsidTr="003A5D0E"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98A02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B706B7B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2D83815" w14:textId="77777777" w:rsidR="007F4987" w:rsidRPr="007F4987" w:rsidRDefault="007F4987" w:rsidP="003A5D0E">
            <w:pPr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1 - 2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4C5" w14:textId="77777777" w:rsidR="007F4987" w:rsidRPr="007F4987" w:rsidRDefault="007F4987" w:rsidP="003A5D0E">
            <w:pPr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7F4987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CEC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EE08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7F4987">
              <w:rPr>
                <w:sz w:val="20"/>
                <w:szCs w:val="20"/>
                <w:lang w:val="uk-UA"/>
              </w:rPr>
              <w:t>, до 10 балів (до 5 балів по темі), розбір ситуаційного кейсу – до 10 балів (до 5 балів по кожному кейсу з теми),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9A5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20</w:t>
            </w:r>
          </w:p>
        </w:tc>
      </w:tr>
      <w:tr w:rsidR="007F4987" w:rsidRPr="007F4987" w14:paraId="0EEDDF0A" w14:textId="77777777" w:rsidTr="003A5D0E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677" w14:textId="77777777" w:rsidR="007F4987" w:rsidRPr="007F4987" w:rsidRDefault="007F4987" w:rsidP="003A5D0E">
            <w:pPr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D67" w14:textId="77777777" w:rsidR="007F4987" w:rsidRPr="007F4987" w:rsidRDefault="007F4987" w:rsidP="003A5D0E">
            <w:pPr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117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7F4987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7F4987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60B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питання </w:t>
            </w:r>
            <w:r w:rsidRPr="007F4987">
              <w:rPr>
                <w:b/>
                <w:bCs/>
                <w:i/>
                <w:sz w:val="20"/>
                <w:szCs w:val="20"/>
                <w:lang w:val="uk-UA"/>
              </w:rPr>
              <w:t xml:space="preserve">a) 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та </w:t>
            </w:r>
            <w:r w:rsidRPr="007F4987">
              <w:rPr>
                <w:b/>
                <w:bCs/>
                <w:i/>
                <w:sz w:val="20"/>
                <w:szCs w:val="20"/>
                <w:lang w:val="uk-UA"/>
              </w:rPr>
              <w:t>b)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оцінюються</w:t>
            </w:r>
            <w:r w:rsidRPr="007F4987">
              <w:rPr>
                <w:sz w:val="20"/>
                <w:szCs w:val="20"/>
                <w:lang w:val="uk-UA"/>
              </w:rPr>
              <w:t xml:space="preserve"> 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30D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10</w:t>
            </w:r>
          </w:p>
        </w:tc>
      </w:tr>
      <w:tr w:rsidR="007F4987" w:rsidRPr="007F4987" w14:paraId="3F8DF231" w14:textId="77777777" w:rsidTr="003A5D0E"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247A4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4D34395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7D47F45" w14:textId="77777777" w:rsidR="007F4987" w:rsidRPr="007F4987" w:rsidRDefault="007F4987" w:rsidP="003A5D0E">
            <w:pPr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3 - 4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999" w14:textId="77777777" w:rsidR="007F4987" w:rsidRPr="007F4987" w:rsidRDefault="007F4987" w:rsidP="003A5D0E">
            <w:pPr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7F4987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C0E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4C6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7F4987">
              <w:rPr>
                <w:sz w:val="20"/>
                <w:szCs w:val="20"/>
                <w:lang w:val="uk-UA"/>
              </w:rPr>
              <w:t>, до 10 балів (до 5 балів по темі), розбір ситуаційного кейсу – до 15 балів (до 8 балів по кожному кейсу з теми),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8E8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25</w:t>
            </w:r>
          </w:p>
        </w:tc>
      </w:tr>
      <w:tr w:rsidR="007F4987" w:rsidRPr="007F4987" w14:paraId="44362830" w14:textId="77777777" w:rsidTr="003A5D0E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756" w14:textId="77777777" w:rsidR="007F4987" w:rsidRPr="007F4987" w:rsidRDefault="007F4987" w:rsidP="003A5D0E">
            <w:pPr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74C" w14:textId="77777777" w:rsidR="007F4987" w:rsidRPr="007F4987" w:rsidRDefault="007F4987" w:rsidP="003A5D0E">
            <w:pPr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7F4987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C46" w14:textId="77777777" w:rsidR="007F4987" w:rsidRPr="007F4987" w:rsidRDefault="007F4987" w:rsidP="003A5D0E">
            <w:pPr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7F4987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7F4987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EDA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7F4987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питання </w:t>
            </w:r>
            <w:r w:rsidRPr="007F4987">
              <w:rPr>
                <w:b/>
                <w:bCs/>
                <w:i/>
                <w:sz w:val="20"/>
                <w:szCs w:val="20"/>
                <w:lang w:val="uk-UA"/>
              </w:rPr>
              <w:t xml:space="preserve">с) </w:t>
            </w:r>
            <w:r w:rsidRPr="007F4987">
              <w:rPr>
                <w:i/>
                <w:sz w:val="20"/>
                <w:szCs w:val="20"/>
                <w:lang w:val="uk-UA"/>
              </w:rPr>
              <w:t>оцінюється</w:t>
            </w:r>
            <w:r w:rsidRPr="007F4987">
              <w:rPr>
                <w:sz w:val="20"/>
                <w:szCs w:val="20"/>
                <w:lang w:val="uk-UA"/>
              </w:rPr>
              <w:t xml:space="preserve"> до 5 балів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DE97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5</w:t>
            </w:r>
          </w:p>
        </w:tc>
      </w:tr>
      <w:tr w:rsidR="007F4987" w:rsidRPr="007F4987" w14:paraId="094C436F" w14:textId="77777777" w:rsidTr="003A5D0E"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09167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i/>
                <w:color w:val="000000"/>
                <w:lang w:val="uk-UA"/>
              </w:rPr>
            </w:pPr>
            <w:r w:rsidRPr="007F4987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6FFB3" w14:textId="77777777" w:rsidR="007F4987" w:rsidRPr="007F4987" w:rsidRDefault="007F4987" w:rsidP="003A5D0E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7F4987">
              <w:rPr>
                <w:b/>
                <w:lang w:val="uk-UA"/>
              </w:rPr>
              <w:t>60</w:t>
            </w:r>
          </w:p>
        </w:tc>
      </w:tr>
      <w:tr w:rsidR="007F4987" w:rsidRPr="007F4987" w14:paraId="64AF7E54" w14:textId="77777777" w:rsidTr="003A5D0E"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9ECA" w14:textId="77777777" w:rsidR="007F4987" w:rsidRPr="007F4987" w:rsidRDefault="007F4987" w:rsidP="003A5D0E">
            <w:pPr>
              <w:tabs>
                <w:tab w:val="left" w:pos="480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7F4987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7F4987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7F4987">
              <w:rPr>
                <w:b/>
                <w:bCs/>
                <w:lang w:val="uk-UA"/>
              </w:rPr>
              <w:t xml:space="preserve">35 </w:t>
            </w:r>
            <w:r w:rsidRPr="007F4987">
              <w:rPr>
                <w:i/>
                <w:iCs/>
                <w:lang w:val="uk-UA"/>
              </w:rPr>
              <w:t>балів</w:t>
            </w:r>
          </w:p>
        </w:tc>
      </w:tr>
    </w:tbl>
    <w:p w14:paraId="398BDAF3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bookmarkStart w:id="3" w:name="_Hlk117508094"/>
      <w:bookmarkEnd w:id="0"/>
      <w:bookmarkEnd w:id="1"/>
      <w:bookmarkEnd w:id="2"/>
      <w:r w:rsidRPr="00BC5C9C">
        <w:rPr>
          <w:b/>
          <w:sz w:val="28"/>
          <w:szCs w:val="28"/>
          <w:lang w:val="uk-UA"/>
        </w:rPr>
        <w:t>Підсумковий семестровий контроль</w:t>
      </w:r>
    </w:p>
    <w:p w14:paraId="455B6E06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F98BC89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b/>
          <w:i/>
          <w:sz w:val="28"/>
          <w:szCs w:val="28"/>
          <w:lang w:val="uk-UA"/>
        </w:rPr>
        <w:t>Підсумковий контроль</w:t>
      </w:r>
      <w:r w:rsidRPr="00BC5C9C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0185C43E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bookmarkStart w:id="4" w:name="_Hlk115945331"/>
      <w:r w:rsidRPr="00BC5C9C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залік та 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затверджені у встановленому порядку;</w:t>
      </w:r>
    </w:p>
    <w:p w14:paraId="03C6244B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BC5C9C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C5C9C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proofErr w:type="spellEnd"/>
      <w:r w:rsidRPr="00BC5C9C">
        <w:rPr>
          <w:rFonts w:ascii="Times New Roman" w:hAnsi="Times New Roman"/>
          <w:sz w:val="28"/>
          <w:szCs w:val="28"/>
          <w:lang w:val="uk-UA"/>
        </w:rPr>
        <w:t>)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6AF356" w14:textId="418C636A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szCs w:val="28"/>
          <w:lang w:val="uk-UA"/>
        </w:rPr>
        <w:t>Максимальна</w:t>
      </w:r>
      <w:r w:rsidRPr="00BC5C9C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BC5C9C">
        <w:rPr>
          <w:b/>
          <w:spacing w:val="-5"/>
          <w:sz w:val="28"/>
          <w:lang w:val="uk-UA"/>
        </w:rPr>
        <w:t xml:space="preserve">40 </w:t>
      </w:r>
      <w:r w:rsidRPr="00BC5C9C">
        <w:rPr>
          <w:spacing w:val="-5"/>
          <w:sz w:val="28"/>
          <w:lang w:val="uk-UA"/>
        </w:rPr>
        <w:t>балів.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515"/>
        <w:gridCol w:w="850"/>
      </w:tblGrid>
      <w:tr w:rsidR="007F4987" w:rsidRPr="007F4987" w14:paraId="052BAA39" w14:textId="77777777" w:rsidTr="003A5D0E">
        <w:trPr>
          <w:trHeight w:val="236"/>
          <w:jc w:val="center"/>
        </w:trPr>
        <w:tc>
          <w:tcPr>
            <w:tcW w:w="1017" w:type="dxa"/>
          </w:tcPr>
          <w:p w14:paraId="3685D79A" w14:textId="77777777" w:rsidR="007F4987" w:rsidRPr="007F4987" w:rsidRDefault="007F4987" w:rsidP="003A5D0E">
            <w:pPr>
              <w:jc w:val="center"/>
              <w:rPr>
                <w:b/>
                <w:sz w:val="20"/>
                <w:szCs w:val="20"/>
                <w:lang w:val="uk-UA"/>
              </w:rPr>
            </w:pPr>
            <w:bookmarkStart w:id="5" w:name="_Hlk115945826"/>
            <w:r w:rsidRPr="007F4987">
              <w:rPr>
                <w:b/>
                <w:bCs/>
                <w:lang w:val="uk-UA"/>
              </w:rPr>
              <w:t xml:space="preserve">Форма </w:t>
            </w:r>
          </w:p>
        </w:tc>
        <w:tc>
          <w:tcPr>
            <w:tcW w:w="1593" w:type="dxa"/>
          </w:tcPr>
          <w:p w14:paraId="47ACF5C1" w14:textId="77777777" w:rsidR="007F4987" w:rsidRPr="007F4987" w:rsidRDefault="007F4987" w:rsidP="003A5D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bCs/>
                <w:sz w:val="22"/>
                <w:szCs w:val="22"/>
                <w:lang w:val="uk-UA"/>
              </w:rPr>
              <w:t xml:space="preserve">Види підсумкових контрольних заходів </w:t>
            </w:r>
          </w:p>
        </w:tc>
        <w:tc>
          <w:tcPr>
            <w:tcW w:w="2942" w:type="dxa"/>
          </w:tcPr>
          <w:p w14:paraId="515CB98A" w14:textId="77777777" w:rsidR="007F4987" w:rsidRPr="007F4987" w:rsidRDefault="007F4987" w:rsidP="003A5D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bCs/>
                <w:lang w:val="uk-UA"/>
              </w:rPr>
              <w:t xml:space="preserve">Зміст підсумкового контрольного заходу </w:t>
            </w:r>
          </w:p>
        </w:tc>
        <w:tc>
          <w:tcPr>
            <w:tcW w:w="3515" w:type="dxa"/>
          </w:tcPr>
          <w:p w14:paraId="6D46C776" w14:textId="77777777" w:rsidR="007F4987" w:rsidRPr="007F4987" w:rsidRDefault="007F4987" w:rsidP="003A5D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bCs/>
                <w:lang w:val="uk-UA"/>
              </w:rPr>
              <w:t xml:space="preserve">Критерії оцінювання </w:t>
            </w:r>
          </w:p>
        </w:tc>
        <w:tc>
          <w:tcPr>
            <w:tcW w:w="850" w:type="dxa"/>
          </w:tcPr>
          <w:p w14:paraId="4F5EDC06" w14:textId="77777777" w:rsidR="007F4987" w:rsidRPr="007F4987" w:rsidRDefault="007F4987" w:rsidP="003A5D0E">
            <w:pPr>
              <w:ind w:left="-150" w:right="-53"/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bCs/>
                <w:sz w:val="22"/>
                <w:szCs w:val="22"/>
                <w:lang w:val="uk-UA"/>
              </w:rPr>
              <w:t xml:space="preserve">Усього балів </w:t>
            </w:r>
          </w:p>
        </w:tc>
      </w:tr>
      <w:tr w:rsidR="007F4987" w:rsidRPr="007F4987" w14:paraId="7013E366" w14:textId="77777777" w:rsidTr="003A5D0E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772E1097" w14:textId="77777777" w:rsidR="007F4987" w:rsidRPr="007F4987" w:rsidRDefault="007F4987" w:rsidP="003A5D0E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93" w:type="dxa"/>
            <w:vAlign w:val="center"/>
          </w:tcPr>
          <w:p w14:paraId="3D3F606D" w14:textId="77777777" w:rsidR="007F4987" w:rsidRPr="007F4987" w:rsidRDefault="007F4987" w:rsidP="003A5D0E">
            <w:pPr>
              <w:rPr>
                <w:i/>
                <w:color w:val="000000"/>
                <w:lang w:val="uk-UA"/>
              </w:rPr>
            </w:pPr>
            <w:r w:rsidRPr="007F4987">
              <w:rPr>
                <w:i/>
                <w:color w:val="000000"/>
                <w:lang w:val="uk-UA"/>
              </w:rPr>
              <w:t>Теоретичні завдання №1-3:</w:t>
            </w:r>
          </w:p>
          <w:p w14:paraId="4362FAE8" w14:textId="77777777" w:rsidR="007F4987" w:rsidRPr="007F4987" w:rsidRDefault="007F4987" w:rsidP="003A5D0E">
            <w:pPr>
              <w:rPr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474070CB" w14:textId="77777777" w:rsidR="007F4987" w:rsidRPr="007F4987" w:rsidRDefault="007F4987" w:rsidP="003A5D0E">
            <w:pPr>
              <w:jc w:val="both"/>
              <w:rPr>
                <w:iCs/>
                <w:color w:val="000000"/>
                <w:lang w:val="uk-UA"/>
              </w:rPr>
            </w:pPr>
            <w:r w:rsidRPr="007F4987">
              <w:rPr>
                <w:iCs/>
                <w:color w:val="000000"/>
                <w:lang w:val="uk-UA"/>
              </w:rPr>
              <w:t>Теоретичні завдання №1-3 у вигляді 3-х питань з різних змістових модулів дисципліни</w:t>
            </w:r>
          </w:p>
        </w:tc>
        <w:tc>
          <w:tcPr>
            <w:tcW w:w="3515" w:type="dxa"/>
            <w:vAlign w:val="center"/>
          </w:tcPr>
          <w:p w14:paraId="0E3405C6" w14:textId="77777777" w:rsidR="007F4987" w:rsidRPr="007F4987" w:rsidRDefault="007F4987" w:rsidP="003A5D0E">
            <w:pPr>
              <w:jc w:val="both"/>
              <w:rPr>
                <w:lang w:val="uk-UA"/>
              </w:rPr>
            </w:pPr>
            <w:r w:rsidRPr="007F4987">
              <w:rPr>
                <w:i/>
                <w:color w:val="000000"/>
                <w:lang w:val="uk-UA"/>
              </w:rPr>
              <w:t>Теоретичні</w:t>
            </w:r>
            <w:r w:rsidRPr="007F4987">
              <w:rPr>
                <w:i/>
                <w:lang w:val="uk-UA"/>
              </w:rPr>
              <w:t xml:space="preserve">  питання оцінюються</w:t>
            </w:r>
          </w:p>
          <w:p w14:paraId="7CCE313A" w14:textId="77777777" w:rsidR="007F4987" w:rsidRPr="007F4987" w:rsidRDefault="007F4987" w:rsidP="003A5D0E">
            <w:pPr>
              <w:jc w:val="both"/>
              <w:rPr>
                <w:lang w:val="uk-UA"/>
              </w:rPr>
            </w:pPr>
            <w:r w:rsidRPr="007F4987">
              <w:rPr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0" w:type="dxa"/>
            <w:vAlign w:val="center"/>
          </w:tcPr>
          <w:p w14:paraId="0D437609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  <w:tr w:rsidR="007F4987" w:rsidRPr="007F4987" w14:paraId="2279965C" w14:textId="77777777" w:rsidTr="003A5D0E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4607BFBC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253568E" w14:textId="77777777" w:rsidR="007F4987" w:rsidRPr="007F4987" w:rsidRDefault="007F4987" w:rsidP="003A5D0E">
            <w:pPr>
              <w:jc w:val="both"/>
              <w:rPr>
                <w:color w:val="000000"/>
                <w:lang w:val="uk-UA"/>
              </w:rPr>
            </w:pPr>
            <w:r w:rsidRPr="007F4987">
              <w:rPr>
                <w:i/>
                <w:color w:val="000000"/>
                <w:lang w:val="uk-UA"/>
              </w:rPr>
              <w:t>Практичне завдання № 4:</w:t>
            </w:r>
          </w:p>
          <w:p w14:paraId="422C5576" w14:textId="77777777" w:rsidR="007F4987" w:rsidRPr="007F4987" w:rsidRDefault="007F4987" w:rsidP="003A5D0E">
            <w:pPr>
              <w:jc w:val="both"/>
              <w:rPr>
                <w:lang w:val="uk-UA"/>
              </w:rPr>
            </w:pPr>
            <w:r w:rsidRPr="007F4987">
              <w:rPr>
                <w:color w:val="00000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39D75B78" w14:textId="77777777" w:rsidR="007F4987" w:rsidRPr="007F4987" w:rsidRDefault="007F4987" w:rsidP="003A5D0E">
            <w:pPr>
              <w:jc w:val="both"/>
              <w:rPr>
                <w:lang w:val="uk-UA"/>
              </w:rPr>
            </w:pPr>
            <w:r w:rsidRPr="007F4987">
              <w:rPr>
                <w:iCs/>
                <w:color w:val="00000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515" w:type="dxa"/>
            <w:vAlign w:val="center"/>
          </w:tcPr>
          <w:p w14:paraId="15DCEF00" w14:textId="77777777" w:rsidR="007F4987" w:rsidRPr="007F4987" w:rsidRDefault="007F4987" w:rsidP="003A5D0E">
            <w:pPr>
              <w:jc w:val="both"/>
              <w:rPr>
                <w:lang w:val="uk-UA"/>
              </w:rPr>
            </w:pPr>
            <w:r w:rsidRPr="007F4987">
              <w:rPr>
                <w:i/>
                <w:lang w:val="uk-UA"/>
              </w:rPr>
              <w:t>Тестові питання оцінюються</w:t>
            </w:r>
            <w:r w:rsidRPr="007F4987">
              <w:rPr>
                <w:lang w:val="uk-UA"/>
              </w:rPr>
              <w:t>:</w:t>
            </w:r>
          </w:p>
          <w:p w14:paraId="57C995C3" w14:textId="77777777" w:rsidR="007F4987" w:rsidRPr="007F4987" w:rsidRDefault="007F4987" w:rsidP="003A5D0E">
            <w:pPr>
              <w:jc w:val="both"/>
              <w:rPr>
                <w:lang w:val="uk-UA"/>
              </w:rPr>
            </w:pPr>
            <w:r w:rsidRPr="007F4987">
              <w:rPr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850" w:type="dxa"/>
            <w:vAlign w:val="center"/>
          </w:tcPr>
          <w:p w14:paraId="6B832D9B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7F4987" w:rsidRPr="007F4987" w14:paraId="5C167F18" w14:textId="77777777" w:rsidTr="003A5D0E">
        <w:trPr>
          <w:trHeight w:val="195"/>
          <w:jc w:val="center"/>
        </w:trPr>
        <w:tc>
          <w:tcPr>
            <w:tcW w:w="1017" w:type="dxa"/>
            <w:shd w:val="clear" w:color="auto" w:fill="D9D9D9"/>
            <w:vAlign w:val="center"/>
          </w:tcPr>
          <w:p w14:paraId="2D8A156C" w14:textId="77777777" w:rsidR="007F4987" w:rsidRPr="007F4987" w:rsidRDefault="007F4987" w:rsidP="003A5D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F4987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D9D9D9"/>
            <w:vAlign w:val="center"/>
          </w:tcPr>
          <w:p w14:paraId="2564AD72" w14:textId="77777777" w:rsidR="007F4987" w:rsidRPr="007F4987" w:rsidRDefault="007F4987" w:rsidP="003A5D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457" w:type="dxa"/>
            <w:gridSpan w:val="2"/>
            <w:shd w:val="clear" w:color="auto" w:fill="D9D9D9"/>
            <w:vAlign w:val="center"/>
          </w:tcPr>
          <w:p w14:paraId="225EC6C2" w14:textId="77777777" w:rsidR="007F4987" w:rsidRPr="007F4987" w:rsidRDefault="007F4987" w:rsidP="003A5D0E">
            <w:pPr>
              <w:ind w:left="282" w:hanging="282"/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28FBB9E0" w14:textId="77777777" w:rsidR="007F4987" w:rsidRPr="007F4987" w:rsidRDefault="007F4987" w:rsidP="003A5D0E">
            <w:pPr>
              <w:jc w:val="center"/>
              <w:rPr>
                <w:sz w:val="28"/>
                <w:szCs w:val="28"/>
                <w:lang w:val="uk-UA"/>
              </w:rPr>
            </w:pPr>
            <w:r w:rsidRPr="007F4987">
              <w:rPr>
                <w:b/>
                <w:sz w:val="28"/>
                <w:szCs w:val="28"/>
                <w:lang w:val="uk-UA"/>
              </w:rPr>
              <w:t>40</w:t>
            </w:r>
          </w:p>
        </w:tc>
      </w:tr>
      <w:tr w:rsidR="007F4987" w:rsidRPr="007F4987" w14:paraId="3F5BDB0D" w14:textId="77777777" w:rsidTr="003A5D0E">
        <w:trPr>
          <w:trHeight w:val="195"/>
          <w:jc w:val="center"/>
        </w:trPr>
        <w:tc>
          <w:tcPr>
            <w:tcW w:w="9917" w:type="dxa"/>
            <w:gridSpan w:val="5"/>
            <w:shd w:val="clear" w:color="auto" w:fill="FFFFFF" w:themeFill="background1"/>
            <w:vAlign w:val="center"/>
          </w:tcPr>
          <w:p w14:paraId="6616A8D0" w14:textId="77777777" w:rsidR="007F4987" w:rsidRPr="007F4987" w:rsidRDefault="007F4987" w:rsidP="003A5D0E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7F4987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7F4987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7F4987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7F4987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0E571F63" w14:textId="77777777" w:rsidR="007F4987" w:rsidRPr="007F4987" w:rsidRDefault="007F4987" w:rsidP="003A5D0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987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5" w:history="1">
              <w:r w:rsidRPr="007F4987">
                <w:rPr>
                  <w:rStyle w:val="a7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https://moodle.znu.edu.ua/course/view.php?id=10656</w:t>
              </w:r>
            </w:hyperlink>
          </w:p>
        </w:tc>
      </w:tr>
    </w:tbl>
    <w:p w14:paraId="12C53426" w14:textId="77777777" w:rsidR="007F4987" w:rsidRDefault="00BC5C9C" w:rsidP="007F4987">
      <w:pPr>
        <w:spacing w:before="120"/>
        <w:jc w:val="center"/>
        <w:rPr>
          <w:b/>
          <w:sz w:val="28"/>
          <w:szCs w:val="28"/>
          <w:u w:val="single"/>
          <w:lang w:val="uk-UA"/>
        </w:rPr>
      </w:pPr>
      <w:bookmarkStart w:id="6" w:name="_Hlk117508271"/>
      <w:bookmarkEnd w:id="3"/>
      <w:bookmarkEnd w:id="4"/>
      <w:bookmarkEnd w:id="5"/>
      <w:r w:rsidRPr="00BC5C9C">
        <w:rPr>
          <w:b/>
          <w:sz w:val="28"/>
          <w:szCs w:val="28"/>
          <w:u w:val="single"/>
          <w:lang w:val="uk-UA"/>
        </w:rPr>
        <w:t>Перелік питань, які виносяться на залікову співбесіду</w:t>
      </w:r>
      <w:r w:rsidR="007F4987">
        <w:rPr>
          <w:b/>
          <w:sz w:val="28"/>
          <w:szCs w:val="28"/>
          <w:u w:val="single"/>
          <w:lang w:val="uk-UA"/>
        </w:rPr>
        <w:t xml:space="preserve"> </w:t>
      </w:r>
    </w:p>
    <w:p w14:paraId="78CF9F06" w14:textId="50F2EEEF" w:rsidR="00BC5C9C" w:rsidRPr="00BC5C9C" w:rsidRDefault="007F4987" w:rsidP="007F4987">
      <w:pPr>
        <w:spacing w:after="12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(</w:t>
      </w:r>
      <w:r>
        <w:rPr>
          <w:bCs/>
          <w:i/>
          <w:iCs/>
          <w:sz w:val="28"/>
          <w:szCs w:val="28"/>
          <w:u w:val="single"/>
          <w:lang w:val="uk-UA"/>
        </w:rPr>
        <w:t>по одному питанню з кожного розділу</w:t>
      </w:r>
      <w:r>
        <w:rPr>
          <w:b/>
          <w:sz w:val="28"/>
          <w:szCs w:val="28"/>
          <w:u w:val="single"/>
          <w:lang w:val="uk-UA"/>
        </w:rPr>
        <w:t>)</w:t>
      </w:r>
    </w:p>
    <w:p w14:paraId="78E8D20E" w14:textId="77777777" w:rsidR="007F4987" w:rsidRPr="007F4987" w:rsidRDefault="007F4987" w:rsidP="007F4987">
      <w:pPr>
        <w:pStyle w:val="a6"/>
        <w:spacing w:before="240" w:after="240"/>
        <w:ind w:left="0"/>
        <w:jc w:val="center"/>
        <w:rPr>
          <w:rFonts w:ascii="Times New Roman" w:hAnsi="Times New Roman"/>
          <w:b/>
          <w:bCs/>
          <w:u w:val="single"/>
          <w:lang w:val="uk-UA"/>
        </w:rPr>
      </w:pPr>
      <w:bookmarkStart w:id="7" w:name="_Hlk115946856"/>
      <w:bookmarkEnd w:id="6"/>
      <w:r w:rsidRPr="007F4987">
        <w:rPr>
          <w:rFonts w:ascii="Times New Roman" w:hAnsi="Times New Roman"/>
          <w:b/>
          <w:bCs/>
          <w:u w:val="single"/>
          <w:lang w:val="uk-UA"/>
        </w:rPr>
        <w:t>1 розділ (</w:t>
      </w:r>
      <w:r w:rsidRPr="007F4987">
        <w:rPr>
          <w:rFonts w:ascii="Times New Roman" w:hAnsi="Times New Roman"/>
          <w:i/>
          <w:iCs/>
          <w:u w:val="single"/>
          <w:lang w:val="uk-UA"/>
        </w:rPr>
        <w:t>одне питання</w:t>
      </w:r>
      <w:r w:rsidRPr="007F4987">
        <w:rPr>
          <w:rFonts w:ascii="Times New Roman" w:hAnsi="Times New Roman"/>
          <w:b/>
          <w:bCs/>
          <w:u w:val="single"/>
          <w:lang w:val="uk-UA"/>
        </w:rPr>
        <w:t>)</w:t>
      </w:r>
    </w:p>
    <w:p w14:paraId="16CF5475" w14:textId="77777777" w:rsidR="007F4987" w:rsidRPr="007F4987" w:rsidRDefault="007F4987" w:rsidP="007F4987">
      <w:pPr>
        <w:pStyle w:val="a6"/>
        <w:spacing w:before="240" w:after="240"/>
        <w:ind w:left="0"/>
        <w:jc w:val="center"/>
        <w:rPr>
          <w:rFonts w:ascii="Times New Roman" w:hAnsi="Times New Roman"/>
          <w:b/>
          <w:bCs/>
          <w:u w:val="single"/>
          <w:lang w:val="uk-UA"/>
        </w:rPr>
      </w:pPr>
    </w:p>
    <w:p w14:paraId="2AE7B93D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Структура технічних засобів промислового підприємства та особливості їх експлуатації. </w:t>
      </w:r>
    </w:p>
    <w:p w14:paraId="16BA1D7F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Сутність виробничої експлуатації технічних засобів та обладнання промислового підприємства. </w:t>
      </w:r>
    </w:p>
    <w:p w14:paraId="7D0A5DC9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Сутність технічної експлуатації технічних засобів та обладнання промислового підприємства. </w:t>
      </w:r>
    </w:p>
    <w:p w14:paraId="11BCE142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Умови експлуатації та використання технічних засобів та обладнання промислового підприємства. </w:t>
      </w:r>
    </w:p>
    <w:p w14:paraId="161A508F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Нормативні документи, що регламентують експлуатацію технічних засобів та обладнання промислового підприємства. </w:t>
      </w:r>
    </w:p>
    <w:p w14:paraId="0A913E8A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Фізичний та моральний знос технічних засобів промислового підприємства. </w:t>
      </w:r>
    </w:p>
    <w:p w14:paraId="0118FDA4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Ремонтне господарство промислового підприємства.</w:t>
      </w:r>
    </w:p>
    <w:p w14:paraId="36C73753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Сутність </w:t>
      </w:r>
      <w:r w:rsidRPr="007F4987">
        <w:rPr>
          <w:rFonts w:ascii="Times New Roman" w:eastAsia="Times New Roman" w:hAnsi="Times New Roman"/>
          <w:color w:val="000000"/>
          <w:lang w:val="uk-UA" w:eastAsia="ru-RU"/>
        </w:rPr>
        <w:t>системи технічного обслуговування і ремонту (</w:t>
      </w:r>
      <w:proofErr w:type="spellStart"/>
      <w:r w:rsidRPr="007F4987">
        <w:rPr>
          <w:rFonts w:ascii="Times New Roman" w:eastAsia="Times New Roman" w:hAnsi="Times New Roman"/>
          <w:color w:val="000000"/>
          <w:lang w:val="uk-UA" w:eastAsia="ru-RU"/>
        </w:rPr>
        <w:t>ТОіР</w:t>
      </w:r>
      <w:proofErr w:type="spellEnd"/>
      <w:r w:rsidRPr="007F4987">
        <w:rPr>
          <w:rFonts w:ascii="Times New Roman" w:eastAsia="Times New Roman" w:hAnsi="Times New Roman"/>
          <w:color w:val="000000"/>
          <w:lang w:val="uk-UA" w:eastAsia="ru-RU"/>
        </w:rPr>
        <w:t>) техніки</w:t>
      </w:r>
      <w:r w:rsidRPr="007F4987">
        <w:rPr>
          <w:rFonts w:ascii="Times New Roman" w:hAnsi="Times New Roman"/>
          <w:color w:val="000000"/>
          <w:lang w:val="uk-UA"/>
        </w:rPr>
        <w:t xml:space="preserve"> технічних засобів та обладнання промислового підприємства. </w:t>
      </w:r>
    </w:p>
    <w:p w14:paraId="13A22E38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Вимоги до формування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 xml:space="preserve">. </w:t>
      </w:r>
    </w:p>
    <w:p w14:paraId="4FD3C8B9" w14:textId="77777777" w:rsidR="007F4987" w:rsidRPr="007F4987" w:rsidRDefault="007F4987" w:rsidP="007F4987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Документаційне супроводження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>.</w:t>
      </w:r>
    </w:p>
    <w:p w14:paraId="0AC84BC2" w14:textId="77777777" w:rsidR="007F4987" w:rsidRPr="007F4987" w:rsidRDefault="007F4987" w:rsidP="007F4987">
      <w:pPr>
        <w:pStyle w:val="a6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lang w:val="uk-UA"/>
        </w:rPr>
      </w:pPr>
    </w:p>
    <w:p w14:paraId="410F1031" w14:textId="77777777" w:rsidR="007F4987" w:rsidRPr="007F4987" w:rsidRDefault="007F4987" w:rsidP="007F4987">
      <w:pPr>
        <w:pStyle w:val="a6"/>
        <w:spacing w:before="240" w:after="120"/>
        <w:ind w:left="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7F4987">
        <w:rPr>
          <w:rFonts w:ascii="Times New Roman" w:hAnsi="Times New Roman"/>
          <w:b/>
          <w:bCs/>
          <w:u w:val="single"/>
          <w:lang w:val="uk-UA"/>
        </w:rPr>
        <w:t>2 розділ (</w:t>
      </w:r>
      <w:r w:rsidRPr="007F4987">
        <w:rPr>
          <w:rFonts w:ascii="Times New Roman" w:hAnsi="Times New Roman"/>
          <w:i/>
          <w:iCs/>
          <w:u w:val="single"/>
          <w:lang w:val="uk-UA"/>
        </w:rPr>
        <w:t>одне питання</w:t>
      </w:r>
      <w:r w:rsidRPr="007F4987">
        <w:rPr>
          <w:rFonts w:ascii="Times New Roman" w:hAnsi="Times New Roman"/>
          <w:b/>
          <w:bCs/>
          <w:u w:val="single"/>
          <w:lang w:val="uk-UA"/>
        </w:rPr>
        <w:t>)</w:t>
      </w:r>
    </w:p>
    <w:p w14:paraId="79ED02E9" w14:textId="77777777" w:rsidR="007F4987" w:rsidRPr="007F4987" w:rsidRDefault="007F4987" w:rsidP="007F4987">
      <w:pPr>
        <w:pStyle w:val="a6"/>
        <w:spacing w:before="240" w:after="120"/>
        <w:ind w:left="0"/>
        <w:jc w:val="center"/>
        <w:rPr>
          <w:rFonts w:ascii="Times New Roman" w:hAnsi="Times New Roman"/>
          <w:b/>
          <w:bCs/>
          <w:u w:val="single"/>
          <w:lang w:val="uk-UA"/>
        </w:rPr>
      </w:pPr>
    </w:p>
    <w:p w14:paraId="1495A00E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Концепція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 xml:space="preserve"> загального виробничого обслуговування обладнання (</w:t>
      </w:r>
      <w:r w:rsidRPr="007F4987">
        <w:rPr>
          <w:rFonts w:ascii="Times New Roman" w:hAnsi="Times New Roman"/>
          <w:i/>
          <w:iCs/>
          <w:color w:val="000000"/>
          <w:lang w:val="en-US"/>
        </w:rPr>
        <w:t>Total</w:t>
      </w:r>
      <w:r w:rsidRPr="007F4987">
        <w:rPr>
          <w:rFonts w:ascii="Times New Roman" w:hAnsi="Times New Roman"/>
          <w:i/>
          <w:iCs/>
          <w:color w:val="000000"/>
          <w:lang w:val="uk-UA"/>
        </w:rPr>
        <w:t xml:space="preserve"> </w:t>
      </w:r>
      <w:r w:rsidRPr="007F4987">
        <w:rPr>
          <w:rFonts w:ascii="Times New Roman" w:hAnsi="Times New Roman"/>
          <w:i/>
          <w:iCs/>
          <w:color w:val="000000"/>
          <w:lang w:val="en-US"/>
        </w:rPr>
        <w:t>productivity</w:t>
      </w:r>
      <w:r w:rsidRPr="007F4987">
        <w:rPr>
          <w:rFonts w:ascii="Times New Roman" w:hAnsi="Times New Roman"/>
          <w:i/>
          <w:iCs/>
          <w:color w:val="000000"/>
          <w:lang w:val="uk-UA"/>
        </w:rPr>
        <w:t xml:space="preserve"> </w:t>
      </w:r>
      <w:r w:rsidRPr="007F4987">
        <w:rPr>
          <w:rFonts w:ascii="Times New Roman" w:hAnsi="Times New Roman"/>
          <w:i/>
          <w:iCs/>
          <w:color w:val="000000"/>
          <w:lang w:val="en-US"/>
        </w:rPr>
        <w:t>maintenance</w:t>
      </w:r>
      <w:r w:rsidRPr="007F4987">
        <w:rPr>
          <w:rFonts w:ascii="Times New Roman" w:hAnsi="Times New Roman"/>
          <w:color w:val="000000"/>
          <w:lang w:val="uk-UA"/>
        </w:rPr>
        <w:t xml:space="preserve"> - TPM).</w:t>
      </w:r>
    </w:p>
    <w:p w14:paraId="4B29F2DB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Концепція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 xml:space="preserve"> забезпечення надійності обладнання (</w:t>
      </w:r>
      <w:r w:rsidRPr="007F4987">
        <w:rPr>
          <w:rFonts w:ascii="Times New Roman" w:hAnsi="Times New Roman"/>
          <w:i/>
          <w:iCs/>
          <w:color w:val="000000"/>
          <w:lang w:val="en-US"/>
        </w:rPr>
        <w:t>Reliability</w:t>
      </w:r>
      <w:r w:rsidRPr="007F4987">
        <w:rPr>
          <w:rFonts w:ascii="Times New Roman" w:hAnsi="Times New Roman"/>
          <w:i/>
          <w:iCs/>
          <w:color w:val="000000"/>
          <w:lang w:val="uk-UA"/>
        </w:rPr>
        <w:t xml:space="preserve"> </w:t>
      </w:r>
      <w:r w:rsidRPr="007F4987">
        <w:rPr>
          <w:rFonts w:ascii="Times New Roman" w:hAnsi="Times New Roman"/>
          <w:i/>
          <w:iCs/>
          <w:color w:val="000000"/>
          <w:lang w:val="en-US"/>
        </w:rPr>
        <w:t>centered</w:t>
      </w:r>
      <w:r w:rsidRPr="007F4987">
        <w:rPr>
          <w:rFonts w:ascii="Times New Roman" w:hAnsi="Times New Roman"/>
          <w:i/>
          <w:iCs/>
          <w:color w:val="000000"/>
          <w:lang w:val="uk-UA"/>
        </w:rPr>
        <w:t xml:space="preserve"> </w:t>
      </w:r>
      <w:r w:rsidRPr="007F4987">
        <w:rPr>
          <w:rFonts w:ascii="Times New Roman" w:hAnsi="Times New Roman"/>
          <w:i/>
          <w:iCs/>
          <w:color w:val="000000"/>
          <w:lang w:val="en-US"/>
        </w:rPr>
        <w:t>maintenance</w:t>
      </w:r>
      <w:r w:rsidRPr="007F4987">
        <w:rPr>
          <w:rFonts w:ascii="Times New Roman" w:hAnsi="Times New Roman"/>
          <w:color w:val="000000"/>
          <w:lang w:val="uk-UA"/>
        </w:rPr>
        <w:t xml:space="preserve"> - RCM).</w:t>
      </w:r>
    </w:p>
    <w:p w14:paraId="2356971F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Концепція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 xml:space="preserve"> 4-х ключових процедур. </w:t>
      </w:r>
    </w:p>
    <w:p w14:paraId="4BF058C0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Концепція комплексного автоматизованого управління та розвитку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 xml:space="preserve"> .</w:t>
      </w:r>
    </w:p>
    <w:p w14:paraId="5E89AB72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Сутність технічного обслуговування технічних засобів та обладнання промислового підприємства. </w:t>
      </w:r>
    </w:p>
    <w:p w14:paraId="62830B41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Форми проведення технічного обслуговування. </w:t>
      </w:r>
    </w:p>
    <w:p w14:paraId="5853AA75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Основні технічні операції з технічного обслуговування. </w:t>
      </w:r>
    </w:p>
    <w:p w14:paraId="1CBF2F49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Планове (регламентоване) технічне обслуговування.</w:t>
      </w:r>
    </w:p>
    <w:p w14:paraId="6D85C2C2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Технічне обслуговування за станом технічних засобів та обладнання.</w:t>
      </w:r>
    </w:p>
    <w:p w14:paraId="3F8D7201" w14:textId="77777777" w:rsidR="007F4987" w:rsidRPr="007F4987" w:rsidRDefault="007F4987" w:rsidP="007F4987">
      <w:pPr>
        <w:pStyle w:val="a6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Технічне обслуговування за подією.</w:t>
      </w:r>
    </w:p>
    <w:p w14:paraId="305B6F00" w14:textId="77777777" w:rsidR="007F4987" w:rsidRPr="007F4987" w:rsidRDefault="007F4987" w:rsidP="007F4987">
      <w:pPr>
        <w:pStyle w:val="a6"/>
        <w:spacing w:before="240" w:after="120"/>
        <w:ind w:left="0"/>
        <w:jc w:val="center"/>
        <w:rPr>
          <w:rFonts w:ascii="Times New Roman" w:hAnsi="Times New Roman"/>
          <w:b/>
          <w:bCs/>
          <w:u w:val="single"/>
          <w:lang w:val="uk-UA"/>
        </w:rPr>
      </w:pPr>
    </w:p>
    <w:p w14:paraId="3EBE1649" w14:textId="77777777" w:rsidR="007F4987" w:rsidRPr="007F4987" w:rsidRDefault="007F4987" w:rsidP="007F4987">
      <w:pPr>
        <w:pStyle w:val="a6"/>
        <w:spacing w:before="240" w:after="120"/>
        <w:ind w:left="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7F4987">
        <w:rPr>
          <w:rFonts w:ascii="Times New Roman" w:hAnsi="Times New Roman"/>
          <w:b/>
          <w:bCs/>
          <w:u w:val="single"/>
          <w:lang w:val="uk-UA"/>
        </w:rPr>
        <w:t>3 розділ (</w:t>
      </w:r>
      <w:r w:rsidRPr="007F4987">
        <w:rPr>
          <w:rFonts w:ascii="Times New Roman" w:hAnsi="Times New Roman"/>
          <w:i/>
          <w:iCs/>
          <w:u w:val="single"/>
          <w:lang w:val="uk-UA"/>
        </w:rPr>
        <w:t>одне питання</w:t>
      </w:r>
      <w:r w:rsidRPr="007F4987">
        <w:rPr>
          <w:rFonts w:ascii="Times New Roman" w:hAnsi="Times New Roman"/>
          <w:b/>
          <w:bCs/>
          <w:u w:val="single"/>
          <w:lang w:val="uk-UA"/>
        </w:rPr>
        <w:t>)</w:t>
      </w:r>
    </w:p>
    <w:p w14:paraId="1D69CCB5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Сутність ремонту технічних засобів та обладнання промислового підприємства. </w:t>
      </w:r>
    </w:p>
    <w:p w14:paraId="7EDEFB97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Форми організації виконання ремонтних робіт. </w:t>
      </w:r>
    </w:p>
    <w:p w14:paraId="4B66C6C4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Система планово-попереджувальних ремонтів як основа системи </w:t>
      </w:r>
      <w:proofErr w:type="spellStart"/>
      <w:r w:rsidRPr="007F4987">
        <w:rPr>
          <w:rFonts w:ascii="Times New Roman" w:hAnsi="Times New Roman"/>
          <w:color w:val="000000"/>
          <w:lang w:val="uk-UA"/>
        </w:rPr>
        <w:t>ТОіР</w:t>
      </w:r>
      <w:proofErr w:type="spellEnd"/>
      <w:r w:rsidRPr="007F4987">
        <w:rPr>
          <w:rFonts w:ascii="Times New Roman" w:hAnsi="Times New Roman"/>
          <w:color w:val="000000"/>
          <w:lang w:val="uk-UA"/>
        </w:rPr>
        <w:t xml:space="preserve">. </w:t>
      </w:r>
    </w:p>
    <w:p w14:paraId="40E4313C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Нормативна база системи планово-попереджувальних ремонтів (ППР). </w:t>
      </w:r>
    </w:p>
    <w:p w14:paraId="0D419115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Характеристика малого та середнього поточних ремонтів.</w:t>
      </w:r>
    </w:p>
    <w:p w14:paraId="276794A4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Види поточних ремонтів за причинами їх проведення. </w:t>
      </w:r>
    </w:p>
    <w:p w14:paraId="4BBE3264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Характеристика капітальних ремонтів.</w:t>
      </w:r>
    </w:p>
    <w:p w14:paraId="5AA005DC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Сутність аварійних ремонтів,  модернізації та автоматизації обладнання та устаткування в період проведення ремонтів. </w:t>
      </w:r>
    </w:p>
    <w:p w14:paraId="480DB977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 xml:space="preserve">Порядок передачі обладнання для ремонту та приймання обладнання після ремонту. </w:t>
      </w:r>
    </w:p>
    <w:p w14:paraId="5190DD53" w14:textId="77777777" w:rsidR="007F4987" w:rsidRPr="007F4987" w:rsidRDefault="007F4987" w:rsidP="007F4987">
      <w:pPr>
        <w:pStyle w:val="a6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lang w:val="uk-UA"/>
        </w:rPr>
      </w:pPr>
      <w:r w:rsidRPr="007F4987">
        <w:rPr>
          <w:rFonts w:ascii="Times New Roman" w:hAnsi="Times New Roman"/>
          <w:color w:val="000000"/>
          <w:lang w:val="uk-UA"/>
        </w:rPr>
        <w:t>Показники оцінювання виконання ремонтних робіт.</w:t>
      </w:r>
    </w:p>
    <w:p w14:paraId="755695F4" w14:textId="77777777" w:rsidR="00BC5C9C" w:rsidRPr="00BC5C9C" w:rsidRDefault="00BC5C9C" w:rsidP="00BC5C9C">
      <w:pPr>
        <w:widowControl w:val="0"/>
        <w:spacing w:before="120"/>
        <w:ind w:firstLine="703"/>
        <w:jc w:val="both"/>
        <w:rPr>
          <w:spacing w:val="-2"/>
          <w:sz w:val="28"/>
          <w:szCs w:val="28"/>
          <w:lang w:val="uk-UA"/>
        </w:rPr>
      </w:pPr>
      <w:r w:rsidRPr="00BC5C9C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BC5C9C">
        <w:rPr>
          <w:spacing w:val="-5"/>
          <w:sz w:val="28"/>
          <w:lang w:val="uk-UA"/>
        </w:rPr>
        <w:t xml:space="preserve">успішності навчання </w:t>
      </w:r>
      <w:r w:rsidRPr="00BC5C9C">
        <w:rPr>
          <w:spacing w:val="-2"/>
          <w:sz w:val="28"/>
          <w:szCs w:val="28"/>
          <w:lang w:val="uk-UA"/>
        </w:rPr>
        <w:t>вважається</w:t>
      </w:r>
      <w:r w:rsidRPr="00BC5C9C">
        <w:rPr>
          <w:spacing w:val="-5"/>
          <w:sz w:val="28"/>
          <w:lang w:val="uk-UA"/>
        </w:rPr>
        <w:t xml:space="preserve"> оцінка </w:t>
      </w:r>
      <w:r w:rsidRPr="00BC5C9C">
        <w:rPr>
          <w:spacing w:val="-2"/>
          <w:sz w:val="28"/>
          <w:szCs w:val="28"/>
          <w:lang w:val="uk-UA"/>
        </w:rPr>
        <w:t xml:space="preserve">яка отримана </w:t>
      </w:r>
      <w:r w:rsidRPr="00BC5C9C">
        <w:rPr>
          <w:spacing w:val="-2"/>
          <w:sz w:val="28"/>
          <w:lang w:val="uk-UA"/>
        </w:rPr>
        <w:t>під час проведення іспиту</w:t>
      </w:r>
      <w:r w:rsidRPr="00BC5C9C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BC5C9C">
        <w:rPr>
          <w:sz w:val="28"/>
          <w:szCs w:val="28"/>
          <w:lang w:val="uk-UA"/>
        </w:rPr>
        <w:t>вноситься</w:t>
      </w:r>
      <w:r w:rsidRPr="00BC5C9C">
        <w:rPr>
          <w:spacing w:val="-2"/>
          <w:sz w:val="28"/>
          <w:lang w:val="uk-UA"/>
        </w:rPr>
        <w:t xml:space="preserve"> </w:t>
      </w:r>
      <w:r w:rsidRPr="00BC5C9C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C3ACAD" w14:textId="77777777" w:rsidR="00BC5C9C" w:rsidRPr="00BC5C9C" w:rsidRDefault="00BC5C9C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BC5C9C">
        <w:rPr>
          <w:spacing w:val="-5"/>
          <w:sz w:val="28"/>
          <w:lang w:val="uk-UA"/>
        </w:rPr>
        <w:t xml:space="preserve">не може перевищити </w:t>
      </w:r>
      <w:r w:rsidRPr="00BC5C9C">
        <w:rPr>
          <w:b/>
          <w:spacing w:val="-5"/>
          <w:sz w:val="28"/>
          <w:lang w:val="uk-UA"/>
        </w:rPr>
        <w:t xml:space="preserve">100 </w:t>
      </w:r>
      <w:r w:rsidRPr="00BC5C9C">
        <w:rPr>
          <w:spacing w:val="-5"/>
          <w:sz w:val="28"/>
          <w:lang w:val="uk-UA"/>
        </w:rPr>
        <w:t>балів</w:t>
      </w:r>
      <w:r w:rsidRPr="00BC5C9C">
        <w:rPr>
          <w:sz w:val="28"/>
          <w:szCs w:val="28"/>
          <w:lang w:val="uk-UA"/>
        </w:rPr>
        <w:t xml:space="preserve">. </w:t>
      </w:r>
    </w:p>
    <w:bookmarkEnd w:id="7"/>
    <w:p w14:paraId="0EC42638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>Шкала оцінювання: національна та ЕСТS</w:t>
      </w: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1"/>
        <w:gridCol w:w="1181"/>
        <w:gridCol w:w="3270"/>
        <w:gridCol w:w="3129"/>
      </w:tblGrid>
      <w:tr w:rsidR="00BC5C9C" w:rsidRPr="007F4987" w14:paraId="45CF50E4" w14:textId="77777777" w:rsidTr="009B221D">
        <w:trPr>
          <w:trHeight w:val="360"/>
          <w:jc w:val="center"/>
        </w:trPr>
        <w:tc>
          <w:tcPr>
            <w:tcW w:w="2625" w:type="dxa"/>
            <w:vMerge w:val="restart"/>
            <w:vAlign w:val="center"/>
          </w:tcPr>
          <w:p w14:paraId="15FADCC2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 xml:space="preserve">Підсумковий рейтинговий бал </w:t>
            </w:r>
          </w:p>
          <w:p w14:paraId="53F3AA9C" w14:textId="77777777" w:rsidR="00BC5C9C" w:rsidRPr="00BC5C9C" w:rsidRDefault="00BC5C9C" w:rsidP="009B221D">
            <w:pPr>
              <w:ind w:right="-91"/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pacing w:val="-5"/>
                <w:sz w:val="26"/>
                <w:szCs w:val="26"/>
                <w:lang w:val="uk-UA"/>
              </w:rPr>
              <w:t>успішності навчання</w:t>
            </w:r>
          </w:p>
        </w:tc>
        <w:tc>
          <w:tcPr>
            <w:tcW w:w="1183" w:type="dxa"/>
            <w:vMerge w:val="restart"/>
            <w:vAlign w:val="center"/>
          </w:tcPr>
          <w:p w14:paraId="45E4FBFD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443" w:type="dxa"/>
            <w:gridSpan w:val="2"/>
            <w:vAlign w:val="center"/>
          </w:tcPr>
          <w:p w14:paraId="7CA3E02A" w14:textId="77777777" w:rsidR="00BC5C9C" w:rsidRPr="00BC5C9C" w:rsidRDefault="00BC5C9C" w:rsidP="009B221D">
            <w:pPr>
              <w:jc w:val="center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Оцінка за національною шкалою</w:t>
            </w:r>
          </w:p>
          <w:p w14:paraId="35DBA17F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sz w:val="26"/>
                <w:szCs w:val="26"/>
                <w:lang w:val="uk-UA"/>
              </w:rPr>
              <w:t>для оцінювання знань під час проведення</w:t>
            </w:r>
          </w:p>
        </w:tc>
      </w:tr>
      <w:tr w:rsidR="00BC5C9C" w:rsidRPr="00BC5C9C" w14:paraId="61D74983" w14:textId="77777777" w:rsidTr="009B221D">
        <w:trPr>
          <w:trHeight w:val="450"/>
          <w:jc w:val="center"/>
        </w:trPr>
        <w:tc>
          <w:tcPr>
            <w:tcW w:w="2625" w:type="dxa"/>
            <w:vMerge/>
            <w:vAlign w:val="center"/>
          </w:tcPr>
          <w:p w14:paraId="3D5F06C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83" w:type="dxa"/>
            <w:vMerge/>
            <w:vAlign w:val="center"/>
          </w:tcPr>
          <w:p w14:paraId="0194EDB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99" w:type="dxa"/>
            <w:vAlign w:val="center"/>
          </w:tcPr>
          <w:p w14:paraId="4970805D" w14:textId="77777777" w:rsidR="00BC5C9C" w:rsidRPr="00BC5C9C" w:rsidRDefault="00BC5C9C" w:rsidP="009B221D">
            <w:pPr>
              <w:jc w:val="center"/>
              <w:rPr>
                <w:b/>
                <w:lang w:val="uk-UA"/>
              </w:rPr>
            </w:pPr>
            <w:r w:rsidRPr="00BC5C9C">
              <w:rPr>
                <w:b/>
                <w:i/>
                <w:lang w:val="uk-UA"/>
              </w:rPr>
              <w:t>іспиту</w:t>
            </w:r>
            <w:r w:rsidRPr="00BC5C9C">
              <w:rPr>
                <w:b/>
                <w:lang w:val="uk-UA"/>
              </w:rPr>
              <w:t xml:space="preserve">,   </w:t>
            </w:r>
          </w:p>
          <w:p w14:paraId="7BF9456D" w14:textId="77777777" w:rsidR="00BC5C9C" w:rsidRPr="00BC5C9C" w:rsidRDefault="00BC5C9C" w:rsidP="009B221D">
            <w:pPr>
              <w:jc w:val="center"/>
              <w:rPr>
                <w:lang w:val="uk-UA"/>
              </w:rPr>
            </w:pPr>
            <w:r w:rsidRPr="00BC5C9C">
              <w:rPr>
                <w:b/>
                <w:i/>
                <w:lang w:val="uk-UA"/>
              </w:rPr>
              <w:t>курсового проекту</w:t>
            </w:r>
            <w:r w:rsidRPr="00BC5C9C">
              <w:rPr>
                <w:b/>
                <w:lang w:val="uk-UA"/>
              </w:rPr>
              <w:t xml:space="preserve"> (</w:t>
            </w:r>
            <w:r w:rsidRPr="00BC5C9C">
              <w:rPr>
                <w:b/>
                <w:i/>
                <w:lang w:val="uk-UA"/>
              </w:rPr>
              <w:t>роботи</w:t>
            </w:r>
            <w:r w:rsidRPr="00BC5C9C">
              <w:rPr>
                <w:b/>
                <w:lang w:val="uk-UA"/>
              </w:rPr>
              <w:t xml:space="preserve">), </w:t>
            </w:r>
            <w:r w:rsidRPr="00BC5C9C">
              <w:rPr>
                <w:b/>
                <w:i/>
                <w:lang w:val="uk-UA"/>
              </w:rPr>
              <w:t xml:space="preserve">практики </w:t>
            </w:r>
            <w:r w:rsidRPr="00BC5C9C">
              <w:rPr>
                <w:i/>
                <w:lang w:val="uk-UA"/>
              </w:rPr>
              <w:t>(усіх видів)</w:t>
            </w:r>
          </w:p>
        </w:tc>
        <w:tc>
          <w:tcPr>
            <w:tcW w:w="3144" w:type="dxa"/>
            <w:shd w:val="clear" w:color="auto" w:fill="auto"/>
          </w:tcPr>
          <w:p w14:paraId="24E96381" w14:textId="77777777" w:rsidR="00BC5C9C" w:rsidRPr="00BC5C9C" w:rsidRDefault="00BC5C9C" w:rsidP="009B221D">
            <w:pPr>
              <w:jc w:val="center"/>
              <w:rPr>
                <w:rStyle w:val="shorttext"/>
                <w:i/>
                <w:lang w:val="uk-UA"/>
              </w:rPr>
            </w:pPr>
          </w:p>
          <w:p w14:paraId="289B1DE9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rStyle w:val="shorttext"/>
                <w:b/>
                <w:i/>
                <w:lang w:val="uk-UA"/>
              </w:rPr>
              <w:t>диференційованого заліку</w:t>
            </w:r>
          </w:p>
        </w:tc>
      </w:tr>
      <w:tr w:rsidR="00BC5C9C" w:rsidRPr="00BC5C9C" w14:paraId="37B1FDD7" w14:textId="77777777" w:rsidTr="009B221D">
        <w:trPr>
          <w:jc w:val="center"/>
        </w:trPr>
        <w:tc>
          <w:tcPr>
            <w:tcW w:w="2625" w:type="dxa"/>
            <w:vAlign w:val="center"/>
          </w:tcPr>
          <w:p w14:paraId="1B2C0693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90 – 100 (</w:t>
            </w:r>
            <w:r w:rsidRPr="00BC5C9C">
              <w:rPr>
                <w:b/>
                <w:i/>
                <w:szCs w:val="26"/>
                <w:lang w:val="uk-UA"/>
              </w:rPr>
              <w:t>відмінно)</w:t>
            </w:r>
          </w:p>
        </w:tc>
        <w:tc>
          <w:tcPr>
            <w:tcW w:w="1183" w:type="dxa"/>
            <w:vAlign w:val="center"/>
          </w:tcPr>
          <w:p w14:paraId="03050308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А</w:t>
            </w:r>
          </w:p>
        </w:tc>
        <w:tc>
          <w:tcPr>
            <w:tcW w:w="3299" w:type="dxa"/>
            <w:vAlign w:val="center"/>
          </w:tcPr>
          <w:p w14:paraId="72520446" w14:textId="77777777" w:rsidR="00BC5C9C" w:rsidRPr="00BC5C9C" w:rsidRDefault="00BC5C9C" w:rsidP="009B221D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відмінно  </w:t>
            </w:r>
            <w:r w:rsidRPr="00BC5C9C">
              <w:rPr>
                <w:szCs w:val="26"/>
                <w:lang w:val="uk-UA"/>
              </w:rPr>
              <w:t>(5)</w:t>
            </w:r>
          </w:p>
        </w:tc>
        <w:tc>
          <w:tcPr>
            <w:tcW w:w="3144" w:type="dxa"/>
            <w:vMerge w:val="restart"/>
            <w:vAlign w:val="center"/>
          </w:tcPr>
          <w:p w14:paraId="4F7ADE61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зараховано</w:t>
            </w:r>
          </w:p>
        </w:tc>
      </w:tr>
      <w:tr w:rsidR="00BC5C9C" w:rsidRPr="00BC5C9C" w14:paraId="7F85D88D" w14:textId="77777777" w:rsidTr="009B221D">
        <w:trPr>
          <w:trHeight w:val="194"/>
          <w:jc w:val="center"/>
        </w:trPr>
        <w:tc>
          <w:tcPr>
            <w:tcW w:w="2625" w:type="dxa"/>
            <w:vAlign w:val="center"/>
          </w:tcPr>
          <w:p w14:paraId="4263E9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 xml:space="preserve">85  -  89 </w:t>
            </w:r>
            <w:r w:rsidRPr="00BC5C9C">
              <w:rPr>
                <w:b/>
                <w:i/>
                <w:szCs w:val="26"/>
                <w:lang w:val="uk-UA"/>
              </w:rPr>
              <w:t>(дуже добре)</w:t>
            </w:r>
          </w:p>
        </w:tc>
        <w:tc>
          <w:tcPr>
            <w:tcW w:w="1183" w:type="dxa"/>
            <w:vAlign w:val="center"/>
          </w:tcPr>
          <w:p w14:paraId="0DFB65FB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В</w:t>
            </w:r>
          </w:p>
        </w:tc>
        <w:tc>
          <w:tcPr>
            <w:tcW w:w="3299" w:type="dxa"/>
            <w:vMerge w:val="restart"/>
            <w:vAlign w:val="center"/>
          </w:tcPr>
          <w:p w14:paraId="00840A94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добре </w:t>
            </w:r>
            <w:r w:rsidRPr="00BC5C9C">
              <w:rPr>
                <w:szCs w:val="26"/>
                <w:lang w:val="uk-UA"/>
              </w:rPr>
              <w:t>(4)</w:t>
            </w:r>
          </w:p>
        </w:tc>
        <w:tc>
          <w:tcPr>
            <w:tcW w:w="3144" w:type="dxa"/>
            <w:vMerge/>
          </w:tcPr>
          <w:p w14:paraId="649692AD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1319093" w14:textId="77777777" w:rsidTr="009B221D">
        <w:trPr>
          <w:jc w:val="center"/>
        </w:trPr>
        <w:tc>
          <w:tcPr>
            <w:tcW w:w="2625" w:type="dxa"/>
            <w:vAlign w:val="center"/>
          </w:tcPr>
          <w:p w14:paraId="4CD19F7E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75  -  84 (</w:t>
            </w:r>
            <w:r w:rsidRPr="00BC5C9C">
              <w:rPr>
                <w:b/>
                <w:i/>
                <w:szCs w:val="26"/>
                <w:lang w:val="uk-UA"/>
              </w:rPr>
              <w:t>добре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20E091C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С</w:t>
            </w:r>
          </w:p>
        </w:tc>
        <w:tc>
          <w:tcPr>
            <w:tcW w:w="3299" w:type="dxa"/>
            <w:vMerge/>
            <w:vAlign w:val="center"/>
          </w:tcPr>
          <w:p w14:paraId="6245FD9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321EC328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A8C8946" w14:textId="77777777" w:rsidTr="009B221D">
        <w:trPr>
          <w:jc w:val="center"/>
        </w:trPr>
        <w:tc>
          <w:tcPr>
            <w:tcW w:w="2625" w:type="dxa"/>
            <w:vAlign w:val="center"/>
          </w:tcPr>
          <w:p w14:paraId="458436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70  -  74 (</w:t>
            </w: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7C256066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D</w:t>
            </w:r>
          </w:p>
        </w:tc>
        <w:tc>
          <w:tcPr>
            <w:tcW w:w="3299" w:type="dxa"/>
            <w:vMerge w:val="restart"/>
            <w:vAlign w:val="center"/>
          </w:tcPr>
          <w:p w14:paraId="40F01D1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(3)</w:t>
            </w:r>
          </w:p>
        </w:tc>
        <w:tc>
          <w:tcPr>
            <w:tcW w:w="3144" w:type="dxa"/>
            <w:vMerge/>
          </w:tcPr>
          <w:p w14:paraId="5699EFAC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7888406E" w14:textId="77777777" w:rsidTr="009B221D">
        <w:trPr>
          <w:jc w:val="center"/>
        </w:trPr>
        <w:tc>
          <w:tcPr>
            <w:tcW w:w="2625" w:type="dxa"/>
            <w:vAlign w:val="center"/>
          </w:tcPr>
          <w:p w14:paraId="2C7B42EF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60  -  69 (</w:t>
            </w:r>
            <w:r w:rsidRPr="00BC5C9C">
              <w:rPr>
                <w:b/>
                <w:i/>
                <w:szCs w:val="26"/>
                <w:lang w:val="uk-UA"/>
              </w:rPr>
              <w:t>достатньо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0FC39202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Е </w:t>
            </w:r>
          </w:p>
        </w:tc>
        <w:tc>
          <w:tcPr>
            <w:tcW w:w="3299" w:type="dxa"/>
            <w:vMerge/>
            <w:vAlign w:val="center"/>
          </w:tcPr>
          <w:p w14:paraId="5CC51FA1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115B5994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7F4987" w14:paraId="145BE02A" w14:textId="77777777" w:rsidTr="009B221D">
        <w:trPr>
          <w:jc w:val="center"/>
        </w:trPr>
        <w:tc>
          <w:tcPr>
            <w:tcW w:w="2625" w:type="dxa"/>
            <w:vAlign w:val="center"/>
          </w:tcPr>
          <w:p w14:paraId="1E1CA89C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35  -  59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</w:t>
            </w:r>
            <w:r w:rsidRPr="00BC5C9C">
              <w:rPr>
                <w:i/>
                <w:sz w:val="26"/>
                <w:szCs w:val="26"/>
                <w:lang w:val="uk-UA"/>
              </w:rPr>
              <w:t>з можливістю повторного складання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4C7D2AD5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FX</w:t>
            </w:r>
          </w:p>
        </w:tc>
        <w:tc>
          <w:tcPr>
            <w:tcW w:w="3299" w:type="dxa"/>
            <w:vMerge w:val="restart"/>
            <w:vAlign w:val="center"/>
          </w:tcPr>
          <w:p w14:paraId="78E11620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(2)                          </w:t>
            </w:r>
          </w:p>
        </w:tc>
        <w:tc>
          <w:tcPr>
            <w:tcW w:w="3144" w:type="dxa"/>
          </w:tcPr>
          <w:p w14:paraId="6E1AC747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        (з можливістю повторного складання)</w:t>
            </w:r>
          </w:p>
        </w:tc>
      </w:tr>
      <w:tr w:rsidR="00BC5C9C" w:rsidRPr="007F4987" w14:paraId="71D692F8" w14:textId="77777777" w:rsidTr="009B221D">
        <w:trPr>
          <w:trHeight w:val="708"/>
          <w:jc w:val="center"/>
        </w:trPr>
        <w:tc>
          <w:tcPr>
            <w:tcW w:w="2625" w:type="dxa"/>
            <w:vAlign w:val="center"/>
          </w:tcPr>
          <w:p w14:paraId="23B357FE" w14:textId="77777777" w:rsidR="00BC5C9C" w:rsidRPr="00BC5C9C" w:rsidRDefault="00BC5C9C" w:rsidP="00BC5C9C">
            <w:pPr>
              <w:numPr>
                <w:ilvl w:val="0"/>
                <w:numId w:val="3"/>
              </w:numPr>
              <w:suppressAutoHyphens/>
              <w:ind w:left="322" w:right="-44" w:hanging="426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1 - 34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        </w:t>
            </w:r>
            <w:r w:rsidRPr="00BC5C9C">
              <w:rPr>
                <w:i/>
                <w:sz w:val="26"/>
                <w:szCs w:val="26"/>
                <w:lang w:val="uk-UA"/>
              </w:rPr>
              <w:t>з обов’язковим повторним вивченням дисципліни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32436F9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</w:t>
            </w:r>
          </w:p>
        </w:tc>
        <w:tc>
          <w:tcPr>
            <w:tcW w:w="3299" w:type="dxa"/>
            <w:vMerge/>
            <w:vAlign w:val="center"/>
          </w:tcPr>
          <w:p w14:paraId="601D8052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</w:tcPr>
          <w:p w14:paraId="66D0C305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(з обов’язковим повторним вивченням дисципліни)</w:t>
            </w:r>
          </w:p>
        </w:tc>
      </w:tr>
    </w:tbl>
    <w:p w14:paraId="6E127843" w14:textId="77777777" w:rsidR="00BC5C9C" w:rsidRPr="00BC5C9C" w:rsidRDefault="00BC5C9C" w:rsidP="00186300">
      <w:pPr>
        <w:spacing w:before="100" w:beforeAutospacing="1" w:after="100" w:afterAutospacing="1"/>
        <w:rPr>
          <w:rFonts w:eastAsia="Times New Roman"/>
          <w:b/>
          <w:bCs/>
          <w:i/>
          <w:iCs/>
          <w:u w:val="single"/>
          <w:lang w:val="uk-UA" w:eastAsia="ru-RU"/>
        </w:rPr>
      </w:pPr>
    </w:p>
    <w:sectPr w:rsidR="00BC5C9C" w:rsidRPr="00BC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C7A08"/>
    <w:multiLevelType w:val="hybridMultilevel"/>
    <w:tmpl w:val="A7A85704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6A514C6"/>
    <w:multiLevelType w:val="hybridMultilevel"/>
    <w:tmpl w:val="62605450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86B48"/>
    <w:multiLevelType w:val="hybridMultilevel"/>
    <w:tmpl w:val="12989036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86300"/>
    <w:rsid w:val="001E5903"/>
    <w:rsid w:val="004D72B7"/>
    <w:rsid w:val="00612BD6"/>
    <w:rsid w:val="007F4987"/>
    <w:rsid w:val="009D0A05"/>
    <w:rsid w:val="00BC5C9C"/>
    <w:rsid w:val="00E35DA2"/>
    <w:rsid w:val="00E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92C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186300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header"/>
    <w:basedOn w:val="a"/>
    <w:link w:val="a5"/>
    <w:uiPriority w:val="99"/>
    <w:rsid w:val="00BC5C9C"/>
    <w:pPr>
      <w:tabs>
        <w:tab w:val="center" w:pos="4677"/>
        <w:tab w:val="right" w:pos="9355"/>
      </w:tabs>
      <w:suppressAutoHyphens/>
    </w:pPr>
    <w:rPr>
      <w:rFonts w:eastAsia="Times New Roman"/>
      <w:lang w:val="uk-UA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C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34"/>
    <w:qFormat/>
    <w:rsid w:val="00BC5C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BC5C9C"/>
  </w:style>
  <w:style w:type="character" w:styleId="a7">
    <w:name w:val="Hyperlink"/>
    <w:basedOn w:val="a0"/>
    <w:unhideWhenUsed/>
    <w:qFormat/>
    <w:rsid w:val="009D0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dcterms:created xsi:type="dcterms:W3CDTF">2022-09-15T09:31:00Z</dcterms:created>
  <dcterms:modified xsi:type="dcterms:W3CDTF">2024-09-04T08:27:00Z</dcterms:modified>
</cp:coreProperties>
</file>