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0A" w:rsidRPr="00A570F8" w:rsidRDefault="00E37A0A" w:rsidP="00E37A0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bookmarkStart w:id="0" w:name="3"/>
      <w:r>
        <w:rPr>
          <w:rStyle w:val="a8"/>
          <w:sz w:val="28"/>
          <w:szCs w:val="28"/>
          <w:u w:val="single"/>
        </w:rPr>
        <w:t>Лекция 13.</w:t>
      </w:r>
      <w:bookmarkStart w:id="1" w:name="_GoBack"/>
      <w:bookmarkEnd w:id="1"/>
      <w:r w:rsidRPr="00A570F8">
        <w:rPr>
          <w:rStyle w:val="a8"/>
          <w:sz w:val="28"/>
          <w:szCs w:val="28"/>
        </w:rPr>
        <w:t xml:space="preserve"> </w:t>
      </w:r>
      <w:bookmarkEnd w:id="0"/>
      <w:r>
        <w:rPr>
          <w:rStyle w:val="a8"/>
          <w:sz w:val="28"/>
          <w:szCs w:val="28"/>
        </w:rPr>
        <w:t>Разговорный стиль и его особенности</w:t>
      </w:r>
    </w:p>
    <w:p w:rsidR="00E37A0A" w:rsidRPr="00A570F8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37A0A" w:rsidRPr="00A570F8" w:rsidRDefault="00E37A0A" w:rsidP="00E37A0A">
      <w:pPr>
        <w:pStyle w:val="a7"/>
        <w:spacing w:before="0" w:beforeAutospacing="0" w:after="0" w:afterAutospacing="0"/>
        <w:ind w:firstLine="709"/>
        <w:jc w:val="center"/>
        <w:rPr>
          <w:rStyle w:val="a8"/>
          <w:sz w:val="28"/>
          <w:szCs w:val="28"/>
        </w:rPr>
      </w:pPr>
      <w:r w:rsidRPr="00A570F8">
        <w:rPr>
          <w:rStyle w:val="a8"/>
          <w:sz w:val="28"/>
          <w:szCs w:val="28"/>
        </w:rPr>
        <w:t>План:</w:t>
      </w:r>
    </w:p>
    <w:p w:rsidR="00E37A0A" w:rsidRPr="00A570F8" w:rsidRDefault="00E37A0A" w:rsidP="00E37A0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37A0A" w:rsidRPr="009271DB" w:rsidRDefault="00E37A0A" w:rsidP="00E37A0A">
      <w:pPr>
        <w:suppressAutoHyphens w:val="0"/>
        <w:autoSpaceDE w:val="0"/>
        <w:autoSpaceDN w:val="0"/>
        <w:adjustRightInd w:val="0"/>
        <w:ind w:left="993"/>
        <w:jc w:val="both"/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</w:pPr>
      <w:r w:rsidRPr="007B6C9E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>1.</w:t>
      </w:r>
      <w:r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 xml:space="preserve"> </w:t>
      </w:r>
      <w:r w:rsidRPr="009271DB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>Типологические черты разговорного стиля</w:t>
      </w:r>
    </w:p>
    <w:p w:rsidR="00E37A0A" w:rsidRPr="009271DB" w:rsidRDefault="00E37A0A" w:rsidP="00E37A0A">
      <w:pPr>
        <w:suppressAutoHyphens w:val="0"/>
        <w:autoSpaceDE w:val="0"/>
        <w:autoSpaceDN w:val="0"/>
        <w:adjustRightInd w:val="0"/>
        <w:ind w:left="993"/>
        <w:jc w:val="both"/>
        <w:rPr>
          <w:rStyle w:val="a6"/>
          <w:rFonts w:eastAsiaTheme="minorHAnsi" w:cs="Times New Roman"/>
          <w:i w:val="0"/>
          <w:iCs w:val="0"/>
          <w:color w:val="000000"/>
          <w:kern w:val="0"/>
          <w:sz w:val="28"/>
          <w:szCs w:val="28"/>
          <w:lang w:eastAsia="en-US" w:bidi="ar-SA"/>
        </w:rPr>
      </w:pPr>
      <w:r w:rsidRPr="009271DB">
        <w:rPr>
          <w:rStyle w:val="a6"/>
          <w:rFonts w:cs="Times New Roman"/>
          <w:sz w:val="28"/>
          <w:szCs w:val="28"/>
        </w:rPr>
        <w:t>2. Лексика разговорно-обиходного стиля</w:t>
      </w:r>
    </w:p>
    <w:p w:rsidR="00E37A0A" w:rsidRPr="009271DB" w:rsidRDefault="00E37A0A" w:rsidP="00E37A0A">
      <w:pPr>
        <w:pStyle w:val="a7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9271DB">
        <w:rPr>
          <w:sz w:val="28"/>
          <w:szCs w:val="28"/>
        </w:rPr>
        <w:t>3. Новые и заимствованные слова в разговорной речи</w:t>
      </w:r>
    </w:p>
    <w:p w:rsidR="00E37A0A" w:rsidRPr="009271DB" w:rsidRDefault="00E37A0A" w:rsidP="00E37A0A">
      <w:pPr>
        <w:pStyle w:val="Default"/>
        <w:ind w:left="993"/>
        <w:jc w:val="both"/>
        <w:rPr>
          <w:sz w:val="28"/>
          <w:szCs w:val="28"/>
        </w:rPr>
      </w:pPr>
      <w:r w:rsidRPr="009271DB">
        <w:rPr>
          <w:sz w:val="28"/>
          <w:szCs w:val="28"/>
        </w:rPr>
        <w:t>4. Словообразовательные ресурсы разговорного стиля</w:t>
      </w:r>
    </w:p>
    <w:p w:rsidR="00E37A0A" w:rsidRPr="009271DB" w:rsidRDefault="00E37A0A" w:rsidP="00E37A0A">
      <w:pPr>
        <w:pStyle w:val="2"/>
        <w:spacing w:before="0" w:after="0"/>
        <w:ind w:left="993"/>
        <w:jc w:val="both"/>
        <w:rPr>
          <w:rFonts w:ascii="Times New Roman" w:hAnsi="Times New Roman"/>
          <w:b w:val="0"/>
          <w:i w:val="0"/>
        </w:rPr>
      </w:pPr>
      <w:r w:rsidRPr="009271DB">
        <w:rPr>
          <w:rFonts w:ascii="Times New Roman" w:hAnsi="Times New Roman"/>
          <w:b w:val="0"/>
          <w:i w:val="0"/>
        </w:rPr>
        <w:t>5. Морфологические особенности разговорно-обиходной речи</w:t>
      </w:r>
    </w:p>
    <w:p w:rsidR="00E37A0A" w:rsidRPr="009271DB" w:rsidRDefault="00E37A0A" w:rsidP="00E37A0A">
      <w:pPr>
        <w:pStyle w:val="2"/>
        <w:spacing w:before="0" w:after="0"/>
        <w:ind w:left="993"/>
        <w:jc w:val="both"/>
        <w:rPr>
          <w:rFonts w:ascii="Times New Roman" w:hAnsi="Times New Roman"/>
          <w:b w:val="0"/>
          <w:i w:val="0"/>
        </w:rPr>
      </w:pPr>
      <w:r w:rsidRPr="009271DB">
        <w:rPr>
          <w:rFonts w:ascii="Times New Roman" w:hAnsi="Times New Roman"/>
          <w:b w:val="0"/>
          <w:i w:val="0"/>
        </w:rPr>
        <w:t>6. Синтаксис разговорного стиля</w:t>
      </w:r>
    </w:p>
    <w:p w:rsidR="00E37A0A" w:rsidRPr="009271DB" w:rsidRDefault="00E37A0A" w:rsidP="00E37A0A">
      <w:pPr>
        <w:pStyle w:val="a0"/>
        <w:ind w:left="993"/>
        <w:rPr>
          <w:sz w:val="28"/>
          <w:szCs w:val="28"/>
        </w:rPr>
      </w:pPr>
      <w:r w:rsidRPr="009271DB">
        <w:rPr>
          <w:sz w:val="28"/>
          <w:szCs w:val="28"/>
        </w:rPr>
        <w:t>7. Разговорный стиль и разговорная речь</w:t>
      </w:r>
    </w:p>
    <w:p w:rsidR="00E37A0A" w:rsidRPr="009271DB" w:rsidRDefault="00E37A0A" w:rsidP="00E37A0A">
      <w:pPr>
        <w:shd w:val="clear" w:color="auto" w:fill="FFFFFF"/>
        <w:suppressAutoHyphens w:val="0"/>
        <w:ind w:firstLine="709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37A0A" w:rsidRPr="00A570F8" w:rsidRDefault="00E37A0A" w:rsidP="00E37A0A">
      <w:pPr>
        <w:pStyle w:val="Default"/>
        <w:ind w:left="1843"/>
        <w:jc w:val="both"/>
        <w:rPr>
          <w:i/>
          <w:iCs/>
          <w:color w:val="auto"/>
          <w:sz w:val="28"/>
          <w:szCs w:val="28"/>
        </w:rPr>
      </w:pPr>
    </w:p>
    <w:p w:rsidR="00E37A0A" w:rsidRPr="00A570F8" w:rsidRDefault="00E37A0A" w:rsidP="00E37A0A">
      <w:pPr>
        <w:pStyle w:val="Default"/>
        <w:jc w:val="center"/>
        <w:rPr>
          <w:b/>
          <w:i/>
          <w:iCs/>
          <w:color w:val="auto"/>
          <w:sz w:val="28"/>
          <w:szCs w:val="28"/>
        </w:rPr>
      </w:pPr>
      <w:r w:rsidRPr="00A570F8">
        <w:rPr>
          <w:b/>
          <w:i/>
          <w:iCs/>
          <w:color w:val="auto"/>
          <w:sz w:val="28"/>
          <w:szCs w:val="28"/>
        </w:rPr>
        <w:t>Основная литература</w:t>
      </w:r>
    </w:p>
    <w:p w:rsidR="00E37A0A" w:rsidRPr="00A570F8" w:rsidRDefault="00E37A0A" w:rsidP="00E37A0A">
      <w:pPr>
        <w:pStyle w:val="Default"/>
        <w:numPr>
          <w:ilvl w:val="0"/>
          <w:numId w:val="1"/>
        </w:numPr>
        <w:jc w:val="both"/>
        <w:rPr>
          <w:b/>
          <w:color w:val="auto"/>
          <w:sz w:val="28"/>
          <w:szCs w:val="28"/>
        </w:rPr>
      </w:pPr>
      <w:r w:rsidRPr="00A570F8">
        <w:rPr>
          <w:i/>
          <w:iCs/>
          <w:color w:val="auto"/>
          <w:sz w:val="28"/>
          <w:szCs w:val="28"/>
        </w:rPr>
        <w:t>Валгина Н.С.</w:t>
      </w:r>
      <w:r w:rsidRPr="00A570F8">
        <w:rPr>
          <w:color w:val="auto"/>
          <w:sz w:val="28"/>
          <w:szCs w:val="28"/>
        </w:rPr>
        <w:t>Функциональные стили русского языка : учеб. Пособие. Москва : МГУП, 2003.</w:t>
      </w:r>
    </w:p>
    <w:p w:rsidR="00E37A0A" w:rsidRPr="00A570F8" w:rsidRDefault="00E37A0A" w:rsidP="00E37A0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A570F8">
        <w:rPr>
          <w:i/>
          <w:iCs/>
          <w:color w:val="auto"/>
          <w:sz w:val="28"/>
          <w:szCs w:val="28"/>
        </w:rPr>
        <w:t xml:space="preserve">Введенская Л.А, Павлова Л.Г., Кашаева Е.Ю. </w:t>
      </w:r>
      <w:r w:rsidRPr="00A570F8">
        <w:rPr>
          <w:color w:val="auto"/>
          <w:sz w:val="28"/>
          <w:szCs w:val="28"/>
        </w:rPr>
        <w:t>Русский язык и культура речи: учеб. Пособие для вузов</w:t>
      </w:r>
      <w:r w:rsidRPr="00A570F8">
        <w:rPr>
          <w:i/>
          <w:iCs/>
          <w:color w:val="auto"/>
          <w:sz w:val="28"/>
          <w:szCs w:val="28"/>
        </w:rPr>
        <w:t xml:space="preserve">. </w:t>
      </w:r>
      <w:r w:rsidRPr="00A570F8">
        <w:rPr>
          <w:color w:val="auto"/>
          <w:sz w:val="28"/>
          <w:szCs w:val="28"/>
        </w:rPr>
        <w:t xml:space="preserve">Ростов-на-Дону: Феникс, 2002. </w:t>
      </w:r>
    </w:p>
    <w:p w:rsidR="00E37A0A" w:rsidRPr="00A570F8" w:rsidRDefault="00E37A0A" w:rsidP="00E37A0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A570F8">
        <w:rPr>
          <w:i/>
          <w:iCs/>
          <w:color w:val="auto"/>
          <w:sz w:val="28"/>
          <w:szCs w:val="28"/>
        </w:rPr>
        <w:t xml:space="preserve">Голуб И.Б. </w:t>
      </w:r>
      <w:r w:rsidRPr="00A570F8">
        <w:rPr>
          <w:color w:val="auto"/>
          <w:sz w:val="28"/>
          <w:szCs w:val="28"/>
        </w:rPr>
        <w:t xml:space="preserve">Стилистика русского языка. Москва, 2003. </w:t>
      </w:r>
    </w:p>
    <w:p w:rsidR="00E37A0A" w:rsidRPr="00A570F8" w:rsidRDefault="00E37A0A" w:rsidP="00E37A0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A570F8">
        <w:rPr>
          <w:i/>
          <w:iCs/>
          <w:color w:val="auto"/>
          <w:sz w:val="28"/>
          <w:szCs w:val="28"/>
        </w:rPr>
        <w:t xml:space="preserve">Ревзина О.Г. </w:t>
      </w:r>
      <w:r w:rsidRPr="00A570F8">
        <w:rPr>
          <w:color w:val="auto"/>
          <w:sz w:val="28"/>
          <w:szCs w:val="28"/>
        </w:rPr>
        <w:t xml:space="preserve">Стилистика и культура речи.  Москва : Высшая школа, 2013. </w:t>
      </w:r>
    </w:p>
    <w:p w:rsidR="00E37A0A" w:rsidRPr="00A570F8" w:rsidRDefault="00E37A0A" w:rsidP="00E37A0A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570F8">
        <w:rPr>
          <w:i/>
          <w:sz w:val="28"/>
          <w:szCs w:val="28"/>
        </w:rPr>
        <w:t>Виноградов В.В.</w:t>
      </w:r>
      <w:r w:rsidRPr="00A570F8">
        <w:rPr>
          <w:sz w:val="28"/>
          <w:szCs w:val="28"/>
        </w:rPr>
        <w:t xml:space="preserve"> О теории художественной речи. Москва, 1971.</w:t>
      </w:r>
    </w:p>
    <w:p w:rsidR="00E37A0A" w:rsidRPr="00A570F8" w:rsidRDefault="00E37A0A" w:rsidP="00E37A0A">
      <w:pPr>
        <w:pStyle w:val="Default"/>
        <w:ind w:left="360"/>
        <w:jc w:val="both"/>
        <w:rPr>
          <w:color w:val="auto"/>
          <w:sz w:val="28"/>
          <w:szCs w:val="28"/>
        </w:rPr>
      </w:pPr>
    </w:p>
    <w:p w:rsidR="00E37A0A" w:rsidRPr="00A570F8" w:rsidRDefault="00E37A0A" w:rsidP="00E37A0A">
      <w:pPr>
        <w:pStyle w:val="Default"/>
        <w:ind w:left="360"/>
        <w:jc w:val="center"/>
        <w:rPr>
          <w:color w:val="auto"/>
          <w:sz w:val="28"/>
          <w:szCs w:val="28"/>
        </w:rPr>
      </w:pPr>
    </w:p>
    <w:p w:rsidR="00E37A0A" w:rsidRPr="00A570F8" w:rsidRDefault="00E37A0A" w:rsidP="00E37A0A">
      <w:pPr>
        <w:pStyle w:val="Default"/>
        <w:ind w:left="360"/>
        <w:jc w:val="center"/>
        <w:rPr>
          <w:b/>
          <w:color w:val="auto"/>
          <w:sz w:val="28"/>
          <w:szCs w:val="28"/>
        </w:rPr>
      </w:pPr>
      <w:r w:rsidRPr="00A570F8">
        <w:rPr>
          <w:b/>
          <w:i/>
          <w:iCs/>
          <w:color w:val="auto"/>
          <w:sz w:val="28"/>
          <w:szCs w:val="28"/>
        </w:rPr>
        <w:t>Дополнительная литература</w:t>
      </w:r>
    </w:p>
    <w:p w:rsidR="00E37A0A" w:rsidRPr="00A570F8" w:rsidRDefault="00E37A0A" w:rsidP="00E37A0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A570F8">
        <w:rPr>
          <w:i/>
          <w:iCs/>
          <w:color w:val="auto"/>
          <w:sz w:val="28"/>
          <w:szCs w:val="28"/>
        </w:rPr>
        <w:t xml:space="preserve">Голуб И.Б. </w:t>
      </w:r>
      <w:r w:rsidRPr="00A570F8">
        <w:rPr>
          <w:color w:val="auto"/>
          <w:sz w:val="28"/>
          <w:szCs w:val="28"/>
        </w:rPr>
        <w:t xml:space="preserve">Упражнения по стилистике русского языка. Москва, 1999. </w:t>
      </w:r>
    </w:p>
    <w:p w:rsidR="00E37A0A" w:rsidRPr="00A570F8" w:rsidRDefault="00E37A0A" w:rsidP="00E37A0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A570F8">
        <w:rPr>
          <w:i/>
          <w:iCs/>
          <w:color w:val="auto"/>
          <w:sz w:val="28"/>
          <w:szCs w:val="28"/>
        </w:rPr>
        <w:t xml:space="preserve">Кожина М.Н. </w:t>
      </w:r>
      <w:r w:rsidRPr="00A570F8">
        <w:rPr>
          <w:color w:val="auto"/>
          <w:sz w:val="28"/>
          <w:szCs w:val="28"/>
        </w:rPr>
        <w:t xml:space="preserve">Стилистика русского языка. Москва, 1999. </w:t>
      </w:r>
    </w:p>
    <w:p w:rsidR="00E37A0A" w:rsidRPr="00A570F8" w:rsidRDefault="00E37A0A" w:rsidP="00E37A0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A570F8">
        <w:rPr>
          <w:i/>
          <w:iCs/>
          <w:color w:val="auto"/>
          <w:sz w:val="28"/>
          <w:szCs w:val="28"/>
        </w:rPr>
        <w:t xml:space="preserve">Стилистика </w:t>
      </w:r>
      <w:r w:rsidRPr="00A570F8">
        <w:rPr>
          <w:color w:val="auto"/>
          <w:sz w:val="28"/>
          <w:szCs w:val="28"/>
        </w:rPr>
        <w:t xml:space="preserve">русского языка и культура речи: учебное пособие. Саратов: СГСЭУ, 2010. </w:t>
      </w:r>
    </w:p>
    <w:p w:rsidR="00E37A0A" w:rsidRPr="00A570F8" w:rsidRDefault="00E37A0A" w:rsidP="00E37A0A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A570F8">
        <w:rPr>
          <w:i/>
          <w:iCs/>
          <w:sz w:val="28"/>
          <w:szCs w:val="28"/>
        </w:rPr>
        <w:t xml:space="preserve">Стилистический </w:t>
      </w:r>
      <w:r w:rsidRPr="00A570F8">
        <w:rPr>
          <w:sz w:val="28"/>
          <w:szCs w:val="28"/>
        </w:rPr>
        <w:t>энциклопедический словарь русского языка / под ред. М.Н. Кожиной. Москва : Флинта, 2003.</w:t>
      </w:r>
    </w:p>
    <w:p w:rsidR="00E37A0A" w:rsidRPr="00CC74D0" w:rsidRDefault="00E37A0A" w:rsidP="00E37A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70F8">
        <w:rPr>
          <w:sz w:val="28"/>
          <w:szCs w:val="28"/>
        </w:rPr>
        <w:br w:type="page"/>
      </w:r>
    </w:p>
    <w:p w:rsidR="00E37A0A" w:rsidRDefault="00E37A0A" w:rsidP="00E37A0A">
      <w:pPr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b/>
          <w:color w:val="000000"/>
          <w:kern w:val="0"/>
          <w:sz w:val="28"/>
          <w:szCs w:val="28"/>
          <w:lang w:eastAsia="en-US" w:bidi="ar-SA"/>
        </w:rPr>
      </w:pPr>
      <w:r w:rsidRPr="00DA11E7">
        <w:rPr>
          <w:rFonts w:eastAsiaTheme="minorHAnsi" w:cs="Times New Roman"/>
          <w:b/>
          <w:color w:val="000000"/>
          <w:kern w:val="0"/>
          <w:sz w:val="28"/>
          <w:szCs w:val="28"/>
          <w:lang w:eastAsia="en-US" w:bidi="ar-SA"/>
        </w:rPr>
        <w:lastRenderedPageBreak/>
        <w:t>1.</w:t>
      </w:r>
      <w:r w:rsidRPr="00AD7037">
        <w:rPr>
          <w:rFonts w:eastAsiaTheme="minorHAnsi" w:cs="Times New Roman"/>
          <w:b/>
          <w:color w:val="000000"/>
          <w:kern w:val="0"/>
          <w:sz w:val="28"/>
          <w:szCs w:val="28"/>
          <w:lang w:eastAsia="en-US" w:bidi="ar-SA"/>
        </w:rPr>
        <w:t>Типологические черты разговорного стиля</w:t>
      </w:r>
    </w:p>
    <w:p w:rsidR="00E37A0A" w:rsidRPr="00AD7037" w:rsidRDefault="00E37A0A" w:rsidP="00E37A0A">
      <w:pPr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b/>
          <w:color w:val="000000"/>
          <w:kern w:val="0"/>
          <w:sz w:val="28"/>
          <w:szCs w:val="28"/>
          <w:lang w:eastAsia="en-US" w:bidi="ar-SA"/>
        </w:rPr>
      </w:pPr>
    </w:p>
    <w:p w:rsidR="00E37A0A" w:rsidRPr="00AD7037" w:rsidRDefault="00E37A0A" w:rsidP="00E37A0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</w:pPr>
      <w:r w:rsidRPr="00AD7037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 xml:space="preserve">Всем книжным стилям противопоставлен разговорный стиль, который используется в неофициальном, бытовом, повседневном общении. Разговорный стиль </w:t>
      </w:r>
      <w:r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>выполняет функции общения и воз</w:t>
      </w:r>
      <w:r w:rsidRPr="00AD7037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 xml:space="preserve">действия. </w:t>
      </w:r>
    </w:p>
    <w:p w:rsidR="00E37A0A" w:rsidRPr="00AD7037" w:rsidRDefault="00E37A0A" w:rsidP="00E37A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D7037">
        <w:rPr>
          <w:rFonts w:eastAsiaTheme="minorHAnsi"/>
          <w:color w:val="000000"/>
          <w:sz w:val="28"/>
          <w:szCs w:val="28"/>
          <w:lang w:eastAsia="en-US"/>
        </w:rPr>
        <w:t>Разговорная речь – речь некодифицированная, нормы и правила ее функционирования не фиксируются в словарях разного рода и грамматиках. Она не столь строга в соблюдении норм литературного языка. В ней активно используются формы, которые квалифицируются как разговорные.</w:t>
      </w:r>
    </w:p>
    <w:p w:rsidR="00E37A0A" w:rsidRPr="00CC74D0" w:rsidRDefault="00E37A0A" w:rsidP="00E37A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74D0">
        <w:rPr>
          <w:color w:val="000000"/>
          <w:sz w:val="28"/>
          <w:szCs w:val="28"/>
        </w:rPr>
        <w:t>Разговорный функциональный стиль языка употребляется главным образом в непринужденной, лишенной какого-то оттенка официаль</w:t>
      </w:r>
      <w:r>
        <w:rPr>
          <w:color w:val="000000"/>
          <w:sz w:val="28"/>
          <w:szCs w:val="28"/>
        </w:rPr>
        <w:t>ности русской речи. Разговорный (</w:t>
      </w:r>
      <w:r w:rsidRPr="00CC74D0">
        <w:rPr>
          <w:color w:val="000000"/>
          <w:sz w:val="28"/>
          <w:szCs w:val="28"/>
        </w:rPr>
        <w:t>или разговорн</w:t>
      </w:r>
      <w:r>
        <w:rPr>
          <w:color w:val="000000"/>
          <w:sz w:val="28"/>
          <w:szCs w:val="28"/>
        </w:rPr>
        <w:t>о-бытовой, разговорно-обиходный)</w:t>
      </w:r>
      <w:r w:rsidRPr="00CC74D0">
        <w:rPr>
          <w:color w:val="000000"/>
          <w:sz w:val="28"/>
          <w:szCs w:val="28"/>
        </w:rPr>
        <w:t xml:space="preserve"> стиль речи обслуживает потребности повседневного общения людей в бытовой сфере. Он противопоставляется всем книжным стилям, которые используются в тех или иных общественных сферах. Идеальная форма проявления этой функции</w:t>
      </w:r>
      <w:r>
        <w:rPr>
          <w:color w:val="000000"/>
          <w:sz w:val="28"/>
          <w:szCs w:val="28"/>
        </w:rPr>
        <w:t xml:space="preserve"> –</w:t>
      </w:r>
      <w:r w:rsidRPr="00CC74D0">
        <w:rPr>
          <w:color w:val="000000"/>
          <w:sz w:val="28"/>
          <w:szCs w:val="28"/>
        </w:rPr>
        <w:t xml:space="preserve"> устный диалог, т.к. любое общение представляет собой двусторонний акт. В диалоге, меняясь ролями, говорящий и слушающий речь опирается на предшествующий опыт собеседников, на ситуацию</w:t>
      </w:r>
      <w:r>
        <w:rPr>
          <w:color w:val="000000"/>
          <w:sz w:val="28"/>
          <w:szCs w:val="28"/>
        </w:rPr>
        <w:t>, предмет общения. Высказывание (реплика диалога)</w:t>
      </w:r>
      <w:r w:rsidRPr="00CC74D0">
        <w:rPr>
          <w:color w:val="000000"/>
          <w:sz w:val="28"/>
          <w:szCs w:val="28"/>
        </w:rPr>
        <w:t xml:space="preserve"> часто бывает непо</w:t>
      </w:r>
      <w:r>
        <w:rPr>
          <w:color w:val="000000"/>
          <w:sz w:val="28"/>
          <w:szCs w:val="28"/>
        </w:rPr>
        <w:t xml:space="preserve">лным («свернутым» </w:t>
      </w:r>
      <w:r w:rsidRPr="00CC74D0">
        <w:rPr>
          <w:color w:val="000000"/>
          <w:sz w:val="28"/>
          <w:szCs w:val="28"/>
        </w:rPr>
        <w:t>в смысловом отношении</w:t>
      </w:r>
      <w:r>
        <w:rPr>
          <w:color w:val="000000"/>
          <w:sz w:val="28"/>
          <w:szCs w:val="28"/>
        </w:rPr>
        <w:t>) и отрывочным</w:t>
      </w:r>
      <w:r w:rsidRPr="00CC74D0">
        <w:rPr>
          <w:color w:val="000000"/>
          <w:sz w:val="28"/>
          <w:szCs w:val="28"/>
        </w:rPr>
        <w:t xml:space="preserve"> по своему синтаксическому строению.</w:t>
      </w:r>
    </w:p>
    <w:p w:rsidR="00E37A0A" w:rsidRDefault="00E37A0A" w:rsidP="00E37A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74D0">
        <w:rPr>
          <w:color w:val="000000"/>
          <w:sz w:val="28"/>
          <w:szCs w:val="28"/>
        </w:rPr>
        <w:t>Разговорный стиль проявляется в непринужденной беседе, характеризующий шутливой, иронической, а в отдельн</w:t>
      </w:r>
      <w:r>
        <w:rPr>
          <w:color w:val="000000"/>
          <w:sz w:val="28"/>
          <w:szCs w:val="28"/>
        </w:rPr>
        <w:t>ых случаях фамильярной, интимно-</w:t>
      </w:r>
      <w:r w:rsidRPr="00CC74D0">
        <w:rPr>
          <w:color w:val="000000"/>
          <w:sz w:val="28"/>
          <w:szCs w:val="28"/>
        </w:rPr>
        <w:t xml:space="preserve">ласковой, бранной, угрожающей и т.д. окраской. Непосредственность общения, спонтанность речи, эмоциональность предопределяют немаловажную роль мимики и жестов в процессе беседы. </w:t>
      </w:r>
    </w:p>
    <w:p w:rsidR="00E37A0A" w:rsidRPr="009976B5" w:rsidRDefault="00E37A0A" w:rsidP="00E37A0A">
      <w:pPr>
        <w:pStyle w:val="Default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Таким образом, </w:t>
      </w:r>
      <w:r w:rsidRPr="009976B5">
        <w:rPr>
          <w:sz w:val="28"/>
          <w:szCs w:val="28"/>
          <w:u w:val="single"/>
        </w:rPr>
        <w:t>к типологическим чертами разговорной речи относятся</w:t>
      </w:r>
      <w:r>
        <w:rPr>
          <w:sz w:val="28"/>
          <w:szCs w:val="28"/>
          <w:u w:val="single"/>
        </w:rPr>
        <w:t>:</w:t>
      </w:r>
    </w:p>
    <w:p w:rsidR="00E37A0A" w:rsidRPr="009976B5" w:rsidRDefault="00E37A0A" w:rsidP="00E37A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D7037">
        <w:rPr>
          <w:sz w:val="28"/>
          <w:szCs w:val="28"/>
        </w:rPr>
        <w:t xml:space="preserve">1) </w:t>
      </w:r>
      <w:r w:rsidRPr="00AD7037">
        <w:rPr>
          <w:i/>
          <w:iCs/>
          <w:sz w:val="28"/>
          <w:szCs w:val="28"/>
        </w:rPr>
        <w:t>неофициальность</w:t>
      </w:r>
      <w:r w:rsidRPr="00AD7037">
        <w:rPr>
          <w:sz w:val="28"/>
          <w:szCs w:val="28"/>
        </w:rPr>
        <w:t>, непринужденность общения, обиходно-бытовой характер</w:t>
      </w:r>
      <w:r w:rsidRPr="00CC74D0">
        <w:rPr>
          <w:color w:val="000000"/>
          <w:sz w:val="28"/>
          <w:szCs w:val="28"/>
        </w:rPr>
        <w:t>;</w:t>
      </w:r>
    </w:p>
    <w:p w:rsidR="00E37A0A" w:rsidRPr="00AD7037" w:rsidRDefault="00E37A0A" w:rsidP="00E37A0A">
      <w:pPr>
        <w:pStyle w:val="Default"/>
        <w:ind w:firstLine="709"/>
        <w:jc w:val="both"/>
        <w:rPr>
          <w:sz w:val="28"/>
          <w:szCs w:val="28"/>
        </w:rPr>
      </w:pPr>
      <w:r w:rsidRPr="00AD7037">
        <w:rPr>
          <w:sz w:val="28"/>
          <w:szCs w:val="28"/>
        </w:rPr>
        <w:t xml:space="preserve">2) </w:t>
      </w:r>
      <w:r w:rsidRPr="00AD7037">
        <w:rPr>
          <w:i/>
          <w:iCs/>
          <w:sz w:val="28"/>
          <w:szCs w:val="28"/>
        </w:rPr>
        <w:t xml:space="preserve">непосредственный характер </w:t>
      </w:r>
      <w:r w:rsidRPr="00AD7037">
        <w:rPr>
          <w:sz w:val="28"/>
          <w:szCs w:val="28"/>
        </w:rPr>
        <w:t xml:space="preserve">речевого акта, </w:t>
      </w:r>
      <w:r w:rsidRPr="00AD7037">
        <w:rPr>
          <w:i/>
          <w:iCs/>
          <w:sz w:val="28"/>
          <w:szCs w:val="28"/>
        </w:rPr>
        <w:t xml:space="preserve">ситуативность </w:t>
      </w:r>
      <w:r w:rsidRPr="00AD7037">
        <w:rPr>
          <w:sz w:val="28"/>
          <w:szCs w:val="28"/>
        </w:rPr>
        <w:t xml:space="preserve">(непосредственность общения и ситуативная обусловленность общения приводят к возникновению многих языковых особенностей разговорного стиля, таких, например, как эллиптичность (многое не требует словесного выражения и восстанавливается из самой ситуации общения) </w:t>
      </w:r>
      <w:r w:rsidRPr="00AD7037">
        <w:rPr>
          <w:i/>
          <w:iCs/>
          <w:sz w:val="28"/>
          <w:szCs w:val="28"/>
        </w:rPr>
        <w:t>– Сюда повернуть? – Да, сюда.</w:t>
      </w:r>
      <w:r w:rsidRPr="00AD7037">
        <w:rPr>
          <w:sz w:val="28"/>
          <w:szCs w:val="28"/>
        </w:rPr>
        <w:t xml:space="preserve">); </w:t>
      </w:r>
    </w:p>
    <w:p w:rsidR="00E37A0A" w:rsidRPr="009976B5" w:rsidRDefault="00E37A0A" w:rsidP="00E37A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D7037">
        <w:rPr>
          <w:sz w:val="28"/>
          <w:szCs w:val="28"/>
        </w:rPr>
        <w:t xml:space="preserve">3) </w:t>
      </w:r>
      <w:r w:rsidRPr="00AD7037">
        <w:rPr>
          <w:i/>
          <w:iCs/>
          <w:sz w:val="28"/>
          <w:szCs w:val="28"/>
        </w:rPr>
        <w:t xml:space="preserve">неподготовленность </w:t>
      </w:r>
      <w:r>
        <w:rPr>
          <w:sz w:val="28"/>
          <w:szCs w:val="28"/>
        </w:rPr>
        <w:t>(спонтанность)</w:t>
      </w:r>
      <w:r w:rsidRPr="00AD7037">
        <w:rPr>
          <w:sz w:val="28"/>
          <w:szCs w:val="28"/>
        </w:rPr>
        <w:t xml:space="preserve"> напрямую связана с непосредственностью речи. Спонтанность приводит к необходимости обдумывать высказывание одновременно с воспроизведением. Отсюда отсутствие логической последовательности речи, повторы, перебои, присоединительные связи. Происходит так называемое «нанизывание мыслей»; </w:t>
      </w:r>
    </w:p>
    <w:p w:rsidR="00E37A0A" w:rsidRPr="00AD7037" w:rsidRDefault="00E37A0A" w:rsidP="00E37A0A">
      <w:pPr>
        <w:pStyle w:val="Default"/>
        <w:ind w:firstLine="709"/>
        <w:jc w:val="both"/>
        <w:rPr>
          <w:sz w:val="28"/>
          <w:szCs w:val="28"/>
        </w:rPr>
      </w:pPr>
      <w:r w:rsidRPr="00AD7037">
        <w:rPr>
          <w:sz w:val="28"/>
          <w:szCs w:val="28"/>
        </w:rPr>
        <w:t xml:space="preserve">4) </w:t>
      </w:r>
      <w:r w:rsidRPr="00AD7037">
        <w:rPr>
          <w:i/>
          <w:iCs/>
          <w:sz w:val="28"/>
          <w:szCs w:val="28"/>
        </w:rPr>
        <w:t>экспрессивность</w:t>
      </w:r>
      <w:r w:rsidRPr="00AD7037">
        <w:rPr>
          <w:sz w:val="28"/>
          <w:szCs w:val="28"/>
        </w:rPr>
        <w:t xml:space="preserve">, </w:t>
      </w:r>
      <w:r w:rsidRPr="00AD7037">
        <w:rPr>
          <w:i/>
          <w:iCs/>
          <w:sz w:val="28"/>
          <w:szCs w:val="28"/>
        </w:rPr>
        <w:t>эмоциональность</w:t>
      </w:r>
      <w:r w:rsidRPr="00AD7037">
        <w:rPr>
          <w:sz w:val="28"/>
          <w:szCs w:val="28"/>
        </w:rPr>
        <w:t xml:space="preserve">, стремление к выразительности. </w:t>
      </w:r>
    </w:p>
    <w:p w:rsidR="00E37A0A" w:rsidRPr="009976B5" w:rsidRDefault="00E37A0A" w:rsidP="00E37A0A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AD7037">
        <w:rPr>
          <w:sz w:val="28"/>
          <w:szCs w:val="28"/>
        </w:rPr>
        <w:t xml:space="preserve">Эти внеязыковые черты обусловливают и </w:t>
      </w:r>
      <w:r w:rsidRPr="009976B5">
        <w:rPr>
          <w:sz w:val="28"/>
          <w:szCs w:val="28"/>
          <w:u w:val="single"/>
        </w:rPr>
        <w:t xml:space="preserve">лингвистические особенности стиля: </w:t>
      </w:r>
    </w:p>
    <w:p w:rsidR="00E37A0A" w:rsidRPr="00AD7037" w:rsidRDefault="00E37A0A" w:rsidP="00E37A0A">
      <w:pPr>
        <w:pStyle w:val="Default"/>
        <w:ind w:firstLine="709"/>
        <w:jc w:val="both"/>
        <w:rPr>
          <w:sz w:val="28"/>
          <w:szCs w:val="28"/>
        </w:rPr>
      </w:pPr>
      <w:r w:rsidRPr="00AD7037">
        <w:rPr>
          <w:sz w:val="28"/>
          <w:szCs w:val="28"/>
        </w:rPr>
        <w:lastRenderedPageBreak/>
        <w:t xml:space="preserve">1) активность некнижных средств литературного языка; </w:t>
      </w:r>
    </w:p>
    <w:p w:rsidR="00E37A0A" w:rsidRPr="009976B5" w:rsidRDefault="00E37A0A" w:rsidP="00E37A0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7037">
        <w:rPr>
          <w:sz w:val="28"/>
          <w:szCs w:val="28"/>
        </w:rPr>
        <w:t>2) неполноструктурная оформленность языковых единиц. Она обнаруживается на фонетическом, на синтаксическом</w:t>
      </w:r>
      <w:r w:rsidRPr="00AD7037">
        <w:rPr>
          <w:color w:val="auto"/>
          <w:sz w:val="28"/>
          <w:szCs w:val="28"/>
        </w:rPr>
        <w:t>, на словообразовательном</w:t>
      </w:r>
      <w:r>
        <w:rPr>
          <w:color w:val="auto"/>
          <w:sz w:val="28"/>
          <w:szCs w:val="28"/>
        </w:rPr>
        <w:t xml:space="preserve"> и</w:t>
      </w:r>
      <w:r w:rsidRPr="00AD7037">
        <w:rPr>
          <w:color w:val="auto"/>
          <w:sz w:val="28"/>
          <w:szCs w:val="28"/>
        </w:rPr>
        <w:t xml:space="preserve"> на морфологическом уровнях</w:t>
      </w:r>
      <w:r>
        <w:rPr>
          <w:color w:val="auto"/>
          <w:sz w:val="28"/>
          <w:szCs w:val="28"/>
        </w:rPr>
        <w:t>. Например, на фонетическом</w:t>
      </w:r>
      <w:r w:rsidRPr="00AD7037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Pr="00AD7037">
        <w:rPr>
          <w:sz w:val="28"/>
          <w:szCs w:val="28"/>
        </w:rPr>
        <w:t xml:space="preserve"> </w:t>
      </w:r>
      <w:r w:rsidRPr="00AD7037">
        <w:rPr>
          <w:i/>
          <w:iCs/>
          <w:sz w:val="28"/>
          <w:szCs w:val="28"/>
        </w:rPr>
        <w:t>щас</w:t>
      </w:r>
      <w:r w:rsidRPr="00AD7037">
        <w:rPr>
          <w:sz w:val="28"/>
          <w:szCs w:val="28"/>
        </w:rPr>
        <w:t xml:space="preserve">, на синтаксическом </w:t>
      </w:r>
      <w:r w:rsidRPr="00AD7037">
        <w:rPr>
          <w:i/>
          <w:iCs/>
          <w:color w:val="auto"/>
          <w:sz w:val="28"/>
          <w:szCs w:val="28"/>
        </w:rPr>
        <w:t>Я в институт.</w:t>
      </w:r>
      <w:r w:rsidRPr="00AD7037">
        <w:rPr>
          <w:color w:val="auto"/>
          <w:sz w:val="28"/>
          <w:szCs w:val="28"/>
        </w:rPr>
        <w:t xml:space="preserve">, на словообразовательном </w:t>
      </w:r>
      <w:r w:rsidRPr="00AD7037">
        <w:rPr>
          <w:i/>
          <w:iCs/>
          <w:color w:val="auto"/>
          <w:sz w:val="28"/>
          <w:szCs w:val="28"/>
        </w:rPr>
        <w:t>научка, зачетка</w:t>
      </w:r>
      <w:r w:rsidRPr="00AD7037">
        <w:rPr>
          <w:color w:val="auto"/>
          <w:sz w:val="28"/>
          <w:szCs w:val="28"/>
        </w:rPr>
        <w:t>, на морфологическом</w:t>
      </w:r>
      <w:r>
        <w:rPr>
          <w:color w:val="auto"/>
          <w:sz w:val="28"/>
          <w:szCs w:val="28"/>
        </w:rPr>
        <w:t xml:space="preserve"> </w:t>
      </w:r>
      <w:r w:rsidRPr="00AD7037">
        <w:rPr>
          <w:i/>
          <w:iCs/>
          <w:color w:val="auto"/>
          <w:sz w:val="28"/>
          <w:szCs w:val="28"/>
        </w:rPr>
        <w:t xml:space="preserve">сто грамм, </w:t>
      </w:r>
      <w:r>
        <w:rPr>
          <w:i/>
          <w:iCs/>
          <w:color w:val="auto"/>
          <w:sz w:val="28"/>
          <w:szCs w:val="28"/>
        </w:rPr>
        <w:t xml:space="preserve">сто </w:t>
      </w:r>
      <w:r w:rsidRPr="00AD7037">
        <w:rPr>
          <w:i/>
          <w:iCs/>
          <w:color w:val="auto"/>
          <w:sz w:val="28"/>
          <w:szCs w:val="28"/>
        </w:rPr>
        <w:t>гектар</w:t>
      </w:r>
      <w:r>
        <w:rPr>
          <w:iCs/>
          <w:color w:val="auto"/>
          <w:sz w:val="28"/>
          <w:szCs w:val="28"/>
        </w:rPr>
        <w:t xml:space="preserve"> и т.п.;</w:t>
      </w:r>
    </w:p>
    <w:p w:rsidR="00E37A0A" w:rsidRPr="00AD7037" w:rsidRDefault="00E37A0A" w:rsidP="00E37A0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7037">
        <w:rPr>
          <w:color w:val="auto"/>
          <w:sz w:val="28"/>
          <w:szCs w:val="28"/>
        </w:rPr>
        <w:t>3) активность языковых средств субъективной оценки (автори</w:t>
      </w:r>
      <w:r>
        <w:rPr>
          <w:color w:val="auto"/>
          <w:sz w:val="28"/>
          <w:szCs w:val="28"/>
        </w:rPr>
        <w:t>з</w:t>
      </w:r>
      <w:r w:rsidRPr="00AD7037">
        <w:rPr>
          <w:color w:val="auto"/>
          <w:sz w:val="28"/>
          <w:szCs w:val="28"/>
        </w:rPr>
        <w:t xml:space="preserve">ация выражена максимально); </w:t>
      </w:r>
    </w:p>
    <w:p w:rsidR="00E37A0A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037">
        <w:rPr>
          <w:sz w:val="28"/>
          <w:szCs w:val="28"/>
        </w:rPr>
        <w:t xml:space="preserve">4) активность личных форм, конструкций. 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Таким образом, я</w:t>
      </w:r>
      <w:r w:rsidRPr="00EC194B">
        <w:rPr>
          <w:sz w:val="28"/>
          <w:szCs w:val="28"/>
          <w:u w:val="single"/>
        </w:rPr>
        <w:t>зыковые черты</w:t>
      </w:r>
      <w:r>
        <w:rPr>
          <w:sz w:val="28"/>
          <w:szCs w:val="28"/>
          <w:u w:val="single"/>
        </w:rPr>
        <w:t xml:space="preserve"> разговорного стиля</w:t>
      </w:r>
      <w:r w:rsidRPr="00EC194B">
        <w:rPr>
          <w:sz w:val="28"/>
          <w:szCs w:val="28"/>
        </w:rPr>
        <w:t xml:space="preserve"> – непринужденный характер изложения; глубокая эллиптичность, прерывность и непоследовательность с логической точки зрения; особая нормативность языковых средств; эмоционально-оценочная информативность и аффективность.</w:t>
      </w:r>
    </w:p>
    <w:p w:rsidR="00E37A0A" w:rsidRPr="009976B5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37A0A" w:rsidRDefault="00E37A0A" w:rsidP="00E37A0A">
      <w:pPr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</w:rPr>
        <w:br w:type="page"/>
      </w:r>
    </w:p>
    <w:p w:rsidR="00E37A0A" w:rsidRPr="006E6FE5" w:rsidRDefault="00E37A0A" w:rsidP="00E37A0A">
      <w:pPr>
        <w:pStyle w:val="2"/>
        <w:jc w:val="center"/>
        <w:rPr>
          <w:rStyle w:val="a6"/>
          <w:rFonts w:ascii="Times New Roman" w:hAnsi="Times New Roman"/>
        </w:rPr>
      </w:pPr>
      <w:r w:rsidRPr="006E6FE5">
        <w:rPr>
          <w:rStyle w:val="a6"/>
          <w:rFonts w:ascii="Times New Roman" w:hAnsi="Times New Roman"/>
        </w:rPr>
        <w:lastRenderedPageBreak/>
        <w:t>2. Лексика разговорно-обиходного стиля</w:t>
      </w:r>
    </w:p>
    <w:p w:rsidR="00E37A0A" w:rsidRDefault="00E37A0A" w:rsidP="00E37A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74D0">
        <w:rPr>
          <w:color w:val="000000"/>
          <w:sz w:val="28"/>
          <w:szCs w:val="28"/>
        </w:rPr>
        <w:t xml:space="preserve">Типичными </w:t>
      </w:r>
      <w:r w:rsidRPr="00F75772">
        <w:rPr>
          <w:color w:val="000000"/>
          <w:sz w:val="28"/>
          <w:szCs w:val="28"/>
          <w:u w:val="single"/>
        </w:rPr>
        <w:t>жанрами разговорного стиля</w:t>
      </w:r>
      <w:r w:rsidRPr="00CC74D0">
        <w:rPr>
          <w:color w:val="000000"/>
          <w:sz w:val="28"/>
          <w:szCs w:val="28"/>
        </w:rPr>
        <w:t xml:space="preserve"> являю</w:t>
      </w:r>
      <w:r>
        <w:rPr>
          <w:color w:val="000000"/>
          <w:sz w:val="28"/>
          <w:szCs w:val="28"/>
        </w:rPr>
        <w:t>тся: беседа, обмен информацией (диалог), рассказ (устный и письменный)</w:t>
      </w:r>
      <w:r w:rsidRPr="00CC74D0">
        <w:rPr>
          <w:color w:val="000000"/>
          <w:sz w:val="28"/>
          <w:szCs w:val="28"/>
        </w:rPr>
        <w:t xml:space="preserve">, частное письмо, дневниковые записи. Для каждого из жанров характерны определенные формы речевого этикета, композиционная структура, которые получают конкретное воплощение в зависимости </w:t>
      </w:r>
      <w:r>
        <w:rPr>
          <w:color w:val="000000"/>
          <w:sz w:val="28"/>
          <w:szCs w:val="28"/>
        </w:rPr>
        <w:t>от ситуации общения (</w:t>
      </w:r>
      <w:r w:rsidRPr="00CC74D0">
        <w:rPr>
          <w:color w:val="000000"/>
          <w:sz w:val="28"/>
          <w:szCs w:val="28"/>
        </w:rPr>
        <w:t>беседа близких или незнакомых людей, разговор по телефону, разговор с продавцом в магазине, на рынке, выяснение сведений у прохожего, разговор в кругу семьи, общение между старшими и младшими</w:t>
      </w:r>
      <w:r>
        <w:rPr>
          <w:color w:val="000000"/>
          <w:sz w:val="28"/>
          <w:szCs w:val="28"/>
        </w:rPr>
        <w:t>)</w:t>
      </w:r>
      <w:r w:rsidRPr="00CC74D0">
        <w:rPr>
          <w:color w:val="000000"/>
          <w:sz w:val="28"/>
          <w:szCs w:val="28"/>
        </w:rPr>
        <w:t xml:space="preserve">. </w:t>
      </w:r>
    </w:p>
    <w:p w:rsidR="00E37A0A" w:rsidRPr="00360364" w:rsidRDefault="00E37A0A" w:rsidP="00E37A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74D0">
        <w:rPr>
          <w:color w:val="000000"/>
          <w:sz w:val="28"/>
          <w:szCs w:val="28"/>
        </w:rPr>
        <w:t>В процессе занятий по стилистике целесообразно закрепить и развить приобретенные умения и навыки</w:t>
      </w:r>
      <w:r>
        <w:rPr>
          <w:color w:val="000000"/>
          <w:sz w:val="28"/>
          <w:szCs w:val="28"/>
        </w:rPr>
        <w:t>. Это можно сделать</w:t>
      </w:r>
      <w:r w:rsidRPr="00CC74D0">
        <w:rPr>
          <w:color w:val="000000"/>
          <w:sz w:val="28"/>
          <w:szCs w:val="28"/>
        </w:rPr>
        <w:t xml:space="preserve"> путем составления возможных композиц</w:t>
      </w:r>
      <w:r>
        <w:rPr>
          <w:color w:val="000000"/>
          <w:sz w:val="28"/>
          <w:szCs w:val="28"/>
        </w:rPr>
        <w:t>ионных схем разговорных жанров (</w:t>
      </w:r>
      <w:r w:rsidRPr="00CC74D0">
        <w:rPr>
          <w:color w:val="000000"/>
          <w:sz w:val="28"/>
          <w:szCs w:val="28"/>
        </w:rPr>
        <w:t>возможные варианты начала, основной части и концовки беседы, лич</w:t>
      </w:r>
      <w:r>
        <w:rPr>
          <w:color w:val="000000"/>
          <w:sz w:val="28"/>
          <w:szCs w:val="28"/>
        </w:rPr>
        <w:t>ного письма, рассказа, монолога). Развить приобретенные навыки можно путем</w:t>
      </w:r>
      <w:r w:rsidRPr="00CC74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составления </w:t>
      </w:r>
      <w:r w:rsidRPr="00CC74D0">
        <w:rPr>
          <w:color w:val="000000"/>
          <w:sz w:val="28"/>
          <w:szCs w:val="28"/>
        </w:rPr>
        <w:t>синонимических рядов стереотипных выражений со значением приветствия, благодарности, прощания, пожелания, извинения, просьбы, совет</w:t>
      </w:r>
      <w:r>
        <w:rPr>
          <w:color w:val="000000"/>
          <w:sz w:val="28"/>
          <w:szCs w:val="28"/>
        </w:rPr>
        <w:t>а, утешения, сочувствия и др., опираясь на</w:t>
      </w:r>
      <w:r w:rsidRPr="00CC74D0">
        <w:rPr>
          <w:color w:val="000000"/>
          <w:sz w:val="28"/>
          <w:szCs w:val="28"/>
        </w:rPr>
        <w:t xml:space="preserve"> речевой этикет.</w:t>
      </w:r>
    </w:p>
    <w:p w:rsidR="00E37A0A" w:rsidRPr="002446FA" w:rsidRDefault="00E37A0A" w:rsidP="00E37A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46FA">
        <w:rPr>
          <w:color w:val="000000"/>
          <w:sz w:val="28"/>
          <w:szCs w:val="28"/>
          <w:u w:val="single"/>
        </w:rPr>
        <w:t>Лексическую основу</w:t>
      </w:r>
      <w:r w:rsidRPr="00CC74D0">
        <w:rPr>
          <w:color w:val="000000"/>
          <w:sz w:val="28"/>
          <w:szCs w:val="28"/>
        </w:rPr>
        <w:t xml:space="preserve"> данного стиля составляют разговорные слова и выражения, здесь широко употр</w:t>
      </w:r>
      <w:r>
        <w:rPr>
          <w:color w:val="000000"/>
          <w:sz w:val="28"/>
          <w:szCs w:val="28"/>
        </w:rPr>
        <w:t>ебляются слова эмоционально-окрашенные, оценочные</w:t>
      </w:r>
      <w:r w:rsidRPr="00CC74D0">
        <w:rPr>
          <w:color w:val="000000"/>
          <w:sz w:val="28"/>
          <w:szCs w:val="28"/>
        </w:rPr>
        <w:t xml:space="preserve"> 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b/>
          <w:bCs/>
          <w:sz w:val="28"/>
          <w:szCs w:val="28"/>
        </w:rPr>
        <w:t xml:space="preserve">Разговорная лексика − </w:t>
      </w:r>
      <w:r w:rsidRPr="00EC194B">
        <w:rPr>
          <w:sz w:val="28"/>
          <w:szCs w:val="28"/>
        </w:rPr>
        <w:t xml:space="preserve">это такие слова, которые, являясь литературными, придают речи разговорный характер. </w:t>
      </w:r>
      <w:r w:rsidRPr="00EC194B">
        <w:rPr>
          <w:sz w:val="28"/>
          <w:szCs w:val="28"/>
          <w:u w:val="single"/>
        </w:rPr>
        <w:t>Будучи введенными в книжно-письменную речь, они нарушают единство стиля.</w:t>
      </w:r>
      <w:r w:rsidRPr="00EC194B">
        <w:rPr>
          <w:sz w:val="28"/>
          <w:szCs w:val="28"/>
        </w:rPr>
        <w:t xml:space="preserve"> </w:t>
      </w:r>
      <w:r w:rsidRPr="00EC194B">
        <w:rPr>
          <w:sz w:val="28"/>
          <w:szCs w:val="28"/>
          <w:u w:val="single"/>
        </w:rPr>
        <w:t>Примеры:</w:t>
      </w:r>
      <w:r w:rsidRPr="00EC194B">
        <w:rPr>
          <w:sz w:val="28"/>
          <w:szCs w:val="28"/>
        </w:rPr>
        <w:t xml:space="preserve"> </w:t>
      </w:r>
      <w:r w:rsidRPr="00EC194B">
        <w:rPr>
          <w:i/>
          <w:iCs/>
          <w:sz w:val="28"/>
          <w:szCs w:val="28"/>
        </w:rPr>
        <w:t xml:space="preserve">ахнуть, балагурить, баламутить, вдогонку, вдребезги, вертлявый, воркотня, вразвалку, всплакнуть, вырядиться, головотяп, гуляка, дешевка, ехидный, жадничать, заминка, молокосос, напроказить, нарасхват, нежничать, обляпать, прихворнуть, протолкаться </w:t>
      </w:r>
      <w:r w:rsidRPr="00EC194B">
        <w:rPr>
          <w:sz w:val="28"/>
          <w:szCs w:val="28"/>
        </w:rPr>
        <w:t>и др.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  <w:u w:val="single"/>
        </w:rPr>
        <w:t>Различие стилистической окраски у лексики книжной и разговорной ярче ощутимо при сравнении синонимов (там, где они имеются) и на фоне нейтральной лексики</w:t>
      </w:r>
      <w:r w:rsidRPr="00EC194B">
        <w:rPr>
          <w:sz w:val="28"/>
          <w:szCs w:val="28"/>
        </w:rPr>
        <w:t>.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Сравните нейтральную</w:t>
      </w:r>
      <w:r w:rsidRPr="00EC194B">
        <w:rPr>
          <w:sz w:val="28"/>
          <w:szCs w:val="28"/>
        </w:rPr>
        <w:t>, книжн</w:t>
      </w:r>
      <w:r>
        <w:rPr>
          <w:sz w:val="28"/>
          <w:szCs w:val="28"/>
        </w:rPr>
        <w:t>ую</w:t>
      </w:r>
      <w:r w:rsidRPr="00EC194B">
        <w:rPr>
          <w:sz w:val="28"/>
          <w:szCs w:val="28"/>
        </w:rPr>
        <w:t xml:space="preserve"> и разговорн</w:t>
      </w:r>
      <w:r>
        <w:rPr>
          <w:sz w:val="28"/>
          <w:szCs w:val="28"/>
        </w:rPr>
        <w:t>ую лексику</w:t>
      </w:r>
    </w:p>
    <w:tbl>
      <w:tblPr>
        <w:tblW w:w="96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37"/>
        <w:gridCol w:w="3254"/>
        <w:gridCol w:w="3109"/>
      </w:tblGrid>
      <w:tr w:rsidR="00E37A0A" w:rsidRPr="00EC194B" w:rsidTr="00980D15">
        <w:trPr>
          <w:trHeight w:val="60"/>
          <w:tblCellSpacing w:w="0" w:type="dxa"/>
        </w:trPr>
        <w:tc>
          <w:tcPr>
            <w:tcW w:w="3015" w:type="dxa"/>
          </w:tcPr>
          <w:p w:rsidR="00E37A0A" w:rsidRPr="00EC194B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EC194B">
              <w:rPr>
                <w:b/>
                <w:bCs/>
                <w:sz w:val="28"/>
                <w:szCs w:val="28"/>
              </w:rPr>
              <w:t>нейтральная</w:t>
            </w:r>
          </w:p>
        </w:tc>
        <w:tc>
          <w:tcPr>
            <w:tcW w:w="3030" w:type="dxa"/>
          </w:tcPr>
          <w:p w:rsidR="00E37A0A" w:rsidRPr="00EC194B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EC194B">
              <w:rPr>
                <w:b/>
                <w:bCs/>
                <w:sz w:val="28"/>
                <w:szCs w:val="28"/>
              </w:rPr>
              <w:t>книжная</w:t>
            </w:r>
          </w:p>
        </w:tc>
        <w:tc>
          <w:tcPr>
            <w:tcW w:w="2895" w:type="dxa"/>
          </w:tcPr>
          <w:p w:rsidR="00E37A0A" w:rsidRPr="00EC194B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EC194B">
              <w:rPr>
                <w:b/>
                <w:bCs/>
                <w:sz w:val="28"/>
                <w:szCs w:val="28"/>
              </w:rPr>
              <w:t>разговорная</w:t>
            </w:r>
          </w:p>
        </w:tc>
      </w:tr>
      <w:tr w:rsidR="00E37A0A" w:rsidRPr="00EC194B" w:rsidTr="00980D15">
        <w:trPr>
          <w:trHeight w:val="15"/>
          <w:tblCellSpacing w:w="0" w:type="dxa"/>
        </w:trPr>
        <w:tc>
          <w:tcPr>
            <w:tcW w:w="3015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Рука</w:t>
            </w:r>
          </w:p>
        </w:tc>
        <w:tc>
          <w:tcPr>
            <w:tcW w:w="3030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Длань</w:t>
            </w:r>
          </w:p>
        </w:tc>
        <w:tc>
          <w:tcPr>
            <w:tcW w:w="2895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Лапа</w:t>
            </w:r>
          </w:p>
        </w:tc>
      </w:tr>
      <w:tr w:rsidR="00E37A0A" w:rsidRPr="00EC194B" w:rsidTr="00980D15">
        <w:trPr>
          <w:trHeight w:val="75"/>
          <w:tblCellSpacing w:w="0" w:type="dxa"/>
        </w:trPr>
        <w:tc>
          <w:tcPr>
            <w:tcW w:w="3015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Наказание</w:t>
            </w:r>
          </w:p>
        </w:tc>
        <w:tc>
          <w:tcPr>
            <w:tcW w:w="3030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Кара</w:t>
            </w:r>
          </w:p>
        </w:tc>
        <w:tc>
          <w:tcPr>
            <w:tcW w:w="2895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Нагоняй</w:t>
            </w:r>
          </w:p>
        </w:tc>
      </w:tr>
      <w:tr w:rsidR="00E37A0A" w:rsidRPr="00EC194B" w:rsidTr="00980D15">
        <w:trPr>
          <w:tblCellSpacing w:w="0" w:type="dxa"/>
        </w:trPr>
        <w:tc>
          <w:tcPr>
            <w:tcW w:w="3015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Создатель</w:t>
            </w:r>
          </w:p>
        </w:tc>
        <w:tc>
          <w:tcPr>
            <w:tcW w:w="3030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Творец</w:t>
            </w:r>
          </w:p>
        </w:tc>
        <w:tc>
          <w:tcPr>
            <w:tcW w:w="2895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−</w:t>
            </w:r>
          </w:p>
        </w:tc>
      </w:tr>
      <w:tr w:rsidR="00E37A0A" w:rsidRPr="00EC194B" w:rsidTr="00980D15">
        <w:trPr>
          <w:tblCellSpacing w:w="0" w:type="dxa"/>
        </w:trPr>
        <w:tc>
          <w:tcPr>
            <w:tcW w:w="3015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Захотеть</w:t>
            </w:r>
          </w:p>
        </w:tc>
        <w:tc>
          <w:tcPr>
            <w:tcW w:w="3030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Восхотеть</w:t>
            </w:r>
          </w:p>
        </w:tc>
        <w:tc>
          <w:tcPr>
            <w:tcW w:w="2895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−</w:t>
            </w:r>
          </w:p>
        </w:tc>
      </w:tr>
      <w:tr w:rsidR="00E37A0A" w:rsidRPr="00EC194B" w:rsidTr="00980D15">
        <w:trPr>
          <w:tblCellSpacing w:w="0" w:type="dxa"/>
        </w:trPr>
        <w:tc>
          <w:tcPr>
            <w:tcW w:w="3015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Есть</w:t>
            </w:r>
          </w:p>
        </w:tc>
        <w:tc>
          <w:tcPr>
            <w:tcW w:w="3030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Вкушать</w:t>
            </w:r>
          </w:p>
        </w:tc>
        <w:tc>
          <w:tcPr>
            <w:tcW w:w="2895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Уплетать</w:t>
            </w:r>
          </w:p>
        </w:tc>
      </w:tr>
      <w:tr w:rsidR="00E37A0A" w:rsidRPr="00EC194B" w:rsidTr="00980D15">
        <w:trPr>
          <w:trHeight w:val="30"/>
          <w:tblCellSpacing w:w="0" w:type="dxa"/>
        </w:trPr>
        <w:tc>
          <w:tcPr>
            <w:tcW w:w="3015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Поучительный</w:t>
            </w:r>
          </w:p>
        </w:tc>
        <w:tc>
          <w:tcPr>
            <w:tcW w:w="3030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Дидактический</w:t>
            </w:r>
          </w:p>
        </w:tc>
        <w:tc>
          <w:tcPr>
            <w:tcW w:w="2895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−</w:t>
            </w:r>
          </w:p>
        </w:tc>
      </w:tr>
      <w:tr w:rsidR="00E37A0A" w:rsidRPr="00EC194B" w:rsidTr="00980D15">
        <w:trPr>
          <w:trHeight w:val="180"/>
          <w:tblCellSpacing w:w="0" w:type="dxa"/>
        </w:trPr>
        <w:tc>
          <w:tcPr>
            <w:tcW w:w="3015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 xml:space="preserve">Влажный </w:t>
            </w:r>
          </w:p>
        </w:tc>
        <w:tc>
          <w:tcPr>
            <w:tcW w:w="3030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>−</w:t>
            </w:r>
          </w:p>
        </w:tc>
        <w:tc>
          <w:tcPr>
            <w:tcW w:w="2895" w:type="dxa"/>
          </w:tcPr>
          <w:p w:rsidR="00E37A0A" w:rsidRPr="00360364" w:rsidRDefault="00E37A0A" w:rsidP="00980D15">
            <w:pPr>
              <w:pStyle w:val="a7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360364">
              <w:rPr>
                <w:i/>
                <w:sz w:val="28"/>
                <w:szCs w:val="28"/>
              </w:rPr>
              <w:t xml:space="preserve">Промозглый </w:t>
            </w:r>
          </w:p>
        </w:tc>
      </w:tr>
    </w:tbl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lastRenderedPageBreak/>
        <w:t xml:space="preserve">Лексика </w:t>
      </w:r>
      <w:r w:rsidRPr="00EC194B">
        <w:rPr>
          <w:sz w:val="28"/>
          <w:szCs w:val="28"/>
          <w:u w:val="single"/>
        </w:rPr>
        <w:t>разговорной стилевой окраски</w:t>
      </w:r>
      <w:r>
        <w:rPr>
          <w:sz w:val="28"/>
          <w:szCs w:val="28"/>
        </w:rPr>
        <w:t>, которая свойственна</w:t>
      </w:r>
      <w:r w:rsidRPr="00EC194B">
        <w:rPr>
          <w:sz w:val="28"/>
          <w:szCs w:val="28"/>
        </w:rPr>
        <w:t xml:space="preserve"> в то же время преимущественно устной форме бытовой сферы общения</w:t>
      </w:r>
      <w:r>
        <w:rPr>
          <w:sz w:val="28"/>
          <w:szCs w:val="28"/>
        </w:rPr>
        <w:t>,</w:t>
      </w:r>
      <w:r w:rsidRPr="00EC194B">
        <w:rPr>
          <w:sz w:val="28"/>
          <w:szCs w:val="28"/>
        </w:rPr>
        <w:t xml:space="preserve"> </w:t>
      </w:r>
      <w:r w:rsidRPr="00EC194B">
        <w:rPr>
          <w:sz w:val="28"/>
          <w:szCs w:val="28"/>
          <w:u w:val="single"/>
        </w:rPr>
        <w:t>соотносительна с разговорно-бытовым функциональным стилем и обладает его окраской</w:t>
      </w:r>
      <w:r w:rsidRPr="00EC194B">
        <w:rPr>
          <w:sz w:val="28"/>
          <w:szCs w:val="28"/>
        </w:rPr>
        <w:t xml:space="preserve">. </w:t>
      </w:r>
    </w:p>
    <w:p w:rsidR="00E37A0A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EC194B">
        <w:rPr>
          <w:sz w:val="28"/>
          <w:szCs w:val="28"/>
        </w:rPr>
        <w:t xml:space="preserve">Вместе с тем </w:t>
      </w:r>
      <w:r w:rsidRPr="00092435">
        <w:rPr>
          <w:b/>
          <w:sz w:val="28"/>
          <w:szCs w:val="28"/>
          <w:u w:val="single"/>
        </w:rPr>
        <w:t>лексика устно-разговорной бытовой речи</w:t>
      </w:r>
      <w:r w:rsidRPr="00EC194B">
        <w:rPr>
          <w:sz w:val="28"/>
          <w:szCs w:val="28"/>
        </w:rPr>
        <w:t xml:space="preserve"> включает в себя не только слова </w:t>
      </w:r>
      <w:r w:rsidRPr="00EC194B">
        <w:rPr>
          <w:sz w:val="28"/>
          <w:szCs w:val="28"/>
          <w:u w:val="single"/>
        </w:rPr>
        <w:t>собственно разговорные</w:t>
      </w:r>
      <w:r>
        <w:rPr>
          <w:sz w:val="28"/>
          <w:szCs w:val="28"/>
        </w:rPr>
        <w:t xml:space="preserve">, </w:t>
      </w:r>
      <w:r w:rsidRPr="00EC194B">
        <w:rPr>
          <w:sz w:val="28"/>
          <w:szCs w:val="28"/>
        </w:rPr>
        <w:t>сопровождающиеся в</w:t>
      </w:r>
      <w:r>
        <w:rPr>
          <w:sz w:val="28"/>
          <w:szCs w:val="28"/>
        </w:rPr>
        <w:t xml:space="preserve"> словарях пометой «разговорное»</w:t>
      </w:r>
      <w:r w:rsidRPr="00EC194B">
        <w:rPr>
          <w:sz w:val="28"/>
          <w:szCs w:val="28"/>
        </w:rPr>
        <w:t xml:space="preserve">, но и </w:t>
      </w:r>
      <w:r w:rsidRPr="00EC194B">
        <w:rPr>
          <w:sz w:val="28"/>
          <w:szCs w:val="28"/>
          <w:u w:val="single"/>
        </w:rPr>
        <w:t>просторечные и иного рода нелитературные.</w:t>
      </w:r>
      <w:r w:rsidRPr="00EC194B">
        <w:rPr>
          <w:sz w:val="28"/>
          <w:szCs w:val="28"/>
        </w:rPr>
        <w:t xml:space="preserve"> </w:t>
      </w:r>
      <w:r w:rsidRPr="00360364">
        <w:rPr>
          <w:sz w:val="28"/>
          <w:szCs w:val="28"/>
        </w:rPr>
        <w:t xml:space="preserve">В связи с этим </w:t>
      </w:r>
      <w:r w:rsidRPr="00EC194B">
        <w:rPr>
          <w:sz w:val="28"/>
          <w:szCs w:val="28"/>
          <w:u w:val="single"/>
        </w:rPr>
        <w:t xml:space="preserve">лексика устно-разговорной речи </w:t>
      </w:r>
      <w:r w:rsidRPr="00360364">
        <w:rPr>
          <w:sz w:val="28"/>
          <w:szCs w:val="28"/>
        </w:rPr>
        <w:t>в целом</w:t>
      </w:r>
      <w:r w:rsidRPr="00EC194B">
        <w:rPr>
          <w:sz w:val="28"/>
          <w:szCs w:val="28"/>
          <w:u w:val="single"/>
        </w:rPr>
        <w:t xml:space="preserve"> может быть дифференцирована по «степени литературности» и </w:t>
      </w:r>
      <w:r w:rsidRPr="00360364">
        <w:rPr>
          <w:sz w:val="28"/>
          <w:szCs w:val="28"/>
        </w:rPr>
        <w:t>по сопровождающей ту или иную «степень»</w:t>
      </w:r>
      <w:r w:rsidRPr="00EC194B">
        <w:rPr>
          <w:sz w:val="28"/>
          <w:szCs w:val="28"/>
          <w:u w:val="single"/>
        </w:rPr>
        <w:t xml:space="preserve"> стилистической окраске</w:t>
      </w:r>
      <w:r>
        <w:rPr>
          <w:sz w:val="28"/>
          <w:szCs w:val="28"/>
          <w:u w:val="single"/>
        </w:rPr>
        <w:t xml:space="preserve">. 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</w:t>
      </w:r>
      <w:r w:rsidRPr="00EC194B">
        <w:rPr>
          <w:sz w:val="28"/>
          <w:szCs w:val="28"/>
          <w:u w:val="single"/>
        </w:rPr>
        <w:t xml:space="preserve">ексика устно-разговорной речи представлена следующими разновидностями: </w:t>
      </w:r>
      <w:r w:rsidRPr="00092435">
        <w:rPr>
          <w:bCs/>
          <w:sz w:val="28"/>
          <w:szCs w:val="28"/>
        </w:rPr>
        <w:t xml:space="preserve">1) </w:t>
      </w:r>
      <w:r w:rsidRPr="00092435">
        <w:rPr>
          <w:bCs/>
          <w:i/>
          <w:sz w:val="28"/>
          <w:szCs w:val="28"/>
          <w:u w:val="single"/>
        </w:rPr>
        <w:t>лексика собственно разговорная</w:t>
      </w:r>
      <w:r w:rsidRPr="00EC194B">
        <w:rPr>
          <w:sz w:val="28"/>
          <w:szCs w:val="28"/>
        </w:rPr>
        <w:t xml:space="preserve"> нередко с оттенком фамильярности; </w:t>
      </w:r>
      <w:r w:rsidRPr="00092435">
        <w:rPr>
          <w:bCs/>
          <w:i/>
          <w:sz w:val="28"/>
          <w:szCs w:val="28"/>
          <w:u w:val="single"/>
        </w:rPr>
        <w:t>2) лексика просторечная</w:t>
      </w:r>
      <w:r w:rsidRPr="00EC194B">
        <w:rPr>
          <w:sz w:val="28"/>
          <w:szCs w:val="28"/>
        </w:rPr>
        <w:t xml:space="preserve">. 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2435">
        <w:rPr>
          <w:i/>
          <w:sz w:val="28"/>
          <w:szCs w:val="28"/>
          <w:u w:val="single"/>
        </w:rPr>
        <w:t>Собственно разговорные слова</w:t>
      </w:r>
      <w:r w:rsidRPr="00EC194B">
        <w:rPr>
          <w:sz w:val="28"/>
          <w:szCs w:val="28"/>
          <w:u w:val="single"/>
        </w:rPr>
        <w:t xml:space="preserve"> не нарушают норм литературного языка и ограничены лишь сферой употребления (устно-бытовой), а </w:t>
      </w:r>
      <w:r w:rsidRPr="00092435">
        <w:rPr>
          <w:i/>
          <w:sz w:val="28"/>
          <w:szCs w:val="28"/>
          <w:u w:val="single"/>
        </w:rPr>
        <w:t xml:space="preserve">просторечные </w:t>
      </w:r>
      <w:r w:rsidRPr="00EC194B">
        <w:rPr>
          <w:sz w:val="28"/>
          <w:szCs w:val="28"/>
          <w:u w:val="single"/>
        </w:rPr>
        <w:t>как бы стоят на грани литературного употребления и даже обычно выходят за пределы литературного языка</w:t>
      </w:r>
      <w:r w:rsidRPr="00EC194B">
        <w:rPr>
          <w:sz w:val="28"/>
          <w:szCs w:val="28"/>
        </w:rPr>
        <w:t xml:space="preserve">. </w:t>
      </w:r>
      <w:r w:rsidRPr="00092435">
        <w:rPr>
          <w:b/>
          <w:i/>
          <w:sz w:val="28"/>
          <w:szCs w:val="28"/>
          <w:u w:val="single"/>
        </w:rPr>
        <w:t xml:space="preserve">Просторечие </w:t>
      </w:r>
      <w:r w:rsidRPr="00EC194B">
        <w:rPr>
          <w:sz w:val="28"/>
          <w:szCs w:val="28"/>
          <w:u w:val="single"/>
        </w:rPr>
        <w:t>обычно делится на</w:t>
      </w:r>
      <w:r>
        <w:rPr>
          <w:sz w:val="28"/>
          <w:szCs w:val="28"/>
        </w:rPr>
        <w:t xml:space="preserve"> </w:t>
      </w:r>
      <w:r w:rsidRPr="00092435">
        <w:rPr>
          <w:sz w:val="28"/>
          <w:szCs w:val="28"/>
          <w:u w:val="single"/>
        </w:rPr>
        <w:t>грубое</w:t>
      </w:r>
      <w:r w:rsidRPr="00EC194B">
        <w:rPr>
          <w:sz w:val="28"/>
          <w:szCs w:val="28"/>
        </w:rPr>
        <w:t xml:space="preserve"> (в то же время нелитературное) </w:t>
      </w:r>
      <w:r w:rsidRPr="00092435">
        <w:rPr>
          <w:sz w:val="28"/>
          <w:szCs w:val="28"/>
          <w:u w:val="single"/>
        </w:rPr>
        <w:t>и негрубое</w:t>
      </w:r>
      <w:r w:rsidRPr="00EC194B">
        <w:rPr>
          <w:sz w:val="28"/>
          <w:szCs w:val="28"/>
        </w:rPr>
        <w:t xml:space="preserve"> (допустимое в устной речи). 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2435">
        <w:rPr>
          <w:sz w:val="28"/>
          <w:szCs w:val="28"/>
        </w:rPr>
        <w:t>Просторечие обычно определяют в сопоставлении с диалектной лексикой.</w:t>
      </w:r>
      <w:r w:rsidRPr="00EC194B">
        <w:rPr>
          <w:sz w:val="28"/>
          <w:szCs w:val="28"/>
        </w:rPr>
        <w:t xml:space="preserve"> </w:t>
      </w:r>
      <w:r w:rsidRPr="00092435">
        <w:rPr>
          <w:bCs/>
          <w:i/>
          <w:sz w:val="28"/>
          <w:szCs w:val="28"/>
          <w:u w:val="single"/>
        </w:rPr>
        <w:t>Просторечной называют лексику</w:t>
      </w:r>
      <w:r w:rsidRPr="00EC194B">
        <w:rPr>
          <w:sz w:val="28"/>
          <w:szCs w:val="28"/>
        </w:rPr>
        <w:t xml:space="preserve"> </w:t>
      </w:r>
      <w:r w:rsidRPr="00EC194B">
        <w:rPr>
          <w:sz w:val="28"/>
          <w:szCs w:val="28"/>
          <w:u w:val="single"/>
        </w:rPr>
        <w:t>малокультурной городской речи, известную и употребительную, в отличие от диалектной, повсеместно.</w:t>
      </w:r>
      <w:r>
        <w:rPr>
          <w:sz w:val="28"/>
          <w:szCs w:val="28"/>
        </w:rPr>
        <w:t xml:space="preserve"> </w:t>
      </w:r>
      <w:r w:rsidRPr="00092435">
        <w:rPr>
          <w:sz w:val="28"/>
          <w:szCs w:val="28"/>
        </w:rPr>
        <w:t>Примеры негрубого просторечия</w:t>
      </w:r>
      <w:r w:rsidRPr="00EC194B">
        <w:rPr>
          <w:sz w:val="28"/>
          <w:szCs w:val="28"/>
        </w:rPr>
        <w:t xml:space="preserve">: </w:t>
      </w:r>
      <w:r w:rsidRPr="00EC194B">
        <w:rPr>
          <w:i/>
          <w:iCs/>
          <w:sz w:val="28"/>
          <w:szCs w:val="28"/>
        </w:rPr>
        <w:t xml:space="preserve">белиберда, кормежка, проныра, пустомеля, скупердяй; большущий, одурелый, трусоватый, хлипкий; взъерепениться, врать, горланить, зажимать, застудиться, корить, ляпнуть, орать, тренькать, шпынять </w:t>
      </w:r>
      <w:r w:rsidRPr="00EC194B">
        <w:rPr>
          <w:sz w:val="28"/>
          <w:szCs w:val="28"/>
        </w:rPr>
        <w:t>и др.</w:t>
      </w:r>
      <w:r>
        <w:rPr>
          <w:sz w:val="28"/>
          <w:szCs w:val="28"/>
        </w:rPr>
        <w:t xml:space="preserve"> </w:t>
      </w:r>
      <w:r w:rsidRPr="00092435">
        <w:rPr>
          <w:sz w:val="28"/>
          <w:szCs w:val="28"/>
        </w:rPr>
        <w:t>Грубо-просторечная лексика</w:t>
      </w:r>
      <w:r w:rsidRPr="00EC194B">
        <w:rPr>
          <w:sz w:val="28"/>
          <w:szCs w:val="28"/>
          <w:u w:val="single"/>
        </w:rPr>
        <w:t xml:space="preserve"> </w:t>
      </w:r>
      <w:r w:rsidRPr="00092435">
        <w:rPr>
          <w:sz w:val="28"/>
          <w:szCs w:val="28"/>
        </w:rPr>
        <w:t>(вульгаризмы):</w:t>
      </w:r>
      <w:r w:rsidRPr="00EC194B">
        <w:rPr>
          <w:sz w:val="28"/>
          <w:szCs w:val="28"/>
        </w:rPr>
        <w:t xml:space="preserve"> </w:t>
      </w:r>
      <w:r w:rsidRPr="00EC194B">
        <w:rPr>
          <w:i/>
          <w:iCs/>
          <w:sz w:val="28"/>
          <w:szCs w:val="28"/>
        </w:rPr>
        <w:t xml:space="preserve">брехня, брандахлыст, пентюх, пузо, рыло, стерва, харя, хахаль, шваль, шпана; жрать, шамать, трескать </w:t>
      </w:r>
      <w:r w:rsidRPr="00EC194B">
        <w:rPr>
          <w:sz w:val="28"/>
          <w:szCs w:val="28"/>
        </w:rPr>
        <w:t xml:space="preserve">(есть), </w:t>
      </w:r>
      <w:r w:rsidRPr="00EC194B">
        <w:rPr>
          <w:i/>
          <w:iCs/>
          <w:sz w:val="28"/>
          <w:szCs w:val="28"/>
        </w:rPr>
        <w:t xml:space="preserve">зашиваться </w:t>
      </w:r>
      <w:r w:rsidRPr="00EC194B">
        <w:rPr>
          <w:sz w:val="28"/>
          <w:szCs w:val="28"/>
        </w:rPr>
        <w:t xml:space="preserve">(перен.), </w:t>
      </w:r>
      <w:r w:rsidRPr="00EC194B">
        <w:rPr>
          <w:i/>
          <w:iCs/>
          <w:sz w:val="28"/>
          <w:szCs w:val="28"/>
        </w:rPr>
        <w:t xml:space="preserve">задраться </w:t>
      </w:r>
      <w:r w:rsidRPr="00EC194B">
        <w:rPr>
          <w:sz w:val="28"/>
          <w:szCs w:val="28"/>
        </w:rPr>
        <w:t xml:space="preserve">(с кем-либо), </w:t>
      </w:r>
      <w:r w:rsidRPr="00EC194B">
        <w:rPr>
          <w:i/>
          <w:iCs/>
          <w:sz w:val="28"/>
          <w:szCs w:val="28"/>
        </w:rPr>
        <w:t xml:space="preserve">лаяться, лизаться </w:t>
      </w:r>
      <w:r w:rsidRPr="00EC194B">
        <w:rPr>
          <w:sz w:val="28"/>
          <w:szCs w:val="28"/>
        </w:rPr>
        <w:t>(целоваться) и др. Как видим, сюда относятся и бранные слова.</w:t>
      </w:r>
    </w:p>
    <w:p w:rsidR="00E37A0A" w:rsidRPr="00092435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2435">
        <w:rPr>
          <w:sz w:val="28"/>
          <w:szCs w:val="28"/>
        </w:rPr>
        <w:t>Разговорная лексика хотя и нежелательна, но возможна в сфере письменно-книжного общения и нарушает при этом лишь стилистические нормы (и то не всегда: употребление разговорных слов вполне оправданно в публицистике, даже в научной полемике, не говоря уже о художественной литературе). Просторечие же, особенно грубое, недопустимо ни в какой сфере литературной речи, за очень редким исключением и с отчетливой стилистической мотивировкой.</w:t>
      </w:r>
    </w:p>
    <w:p w:rsidR="00E37A0A" w:rsidRPr="00092435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2435">
        <w:rPr>
          <w:sz w:val="28"/>
          <w:szCs w:val="28"/>
        </w:rPr>
        <w:t>В силу своей эмоциональной окрашенности и определенной</w:t>
      </w:r>
      <w:r>
        <w:rPr>
          <w:sz w:val="28"/>
          <w:szCs w:val="28"/>
        </w:rPr>
        <w:t xml:space="preserve"> степени литературности, точнее</w:t>
      </w:r>
      <w:r w:rsidRPr="00092435">
        <w:rPr>
          <w:sz w:val="28"/>
          <w:szCs w:val="28"/>
        </w:rPr>
        <w:t xml:space="preserve"> нелитературности</w:t>
      </w:r>
      <w:r>
        <w:rPr>
          <w:sz w:val="28"/>
          <w:szCs w:val="28"/>
        </w:rPr>
        <w:t>,</w:t>
      </w:r>
      <w:r w:rsidRPr="00092435">
        <w:rPr>
          <w:sz w:val="28"/>
          <w:szCs w:val="28"/>
        </w:rPr>
        <w:t xml:space="preserve"> просторечие может выступать как яркое стилистическое средство языка, например, в публицистике − для выражения негодования или в художественной литературе − как средство речевой характеристики персонажа из определенной социальной среды. Однако в этих случаях даже и в устно-бытовой сфере общения употребление просторечной лексики должно быть ограниченным и стилистически мотивированным.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lastRenderedPageBreak/>
        <w:t>Во всяком случае, говорящий должен отдавать себе отчет в том, что в таком-то случае он употребляет просторечное слово. В сфере же книжно-письменного общения стилевая мотивировка особенно необходима: введение в речь просторечия должно быть оправдано и формой,</w:t>
      </w:r>
      <w:r>
        <w:rPr>
          <w:sz w:val="28"/>
          <w:szCs w:val="28"/>
        </w:rPr>
        <w:t xml:space="preserve"> и содержанием высказывания, т.</w:t>
      </w:r>
      <w:r w:rsidRPr="00EC194B">
        <w:rPr>
          <w:sz w:val="28"/>
          <w:szCs w:val="28"/>
        </w:rPr>
        <w:t>е. обусловлено контекстом.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 можно сделать следующи</w:t>
      </w:r>
      <w:r w:rsidRPr="00EC194B">
        <w:rPr>
          <w:sz w:val="28"/>
          <w:szCs w:val="28"/>
        </w:rPr>
        <w:t>е обобщения касательно лексических особенностей разговорной речи.</w:t>
      </w:r>
    </w:p>
    <w:p w:rsidR="00E37A0A" w:rsidRPr="00092435" w:rsidRDefault="00E37A0A" w:rsidP="00E37A0A">
      <w:pPr>
        <w:pStyle w:val="a7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426"/>
        <w:jc w:val="both"/>
        <w:rPr>
          <w:i/>
          <w:sz w:val="28"/>
          <w:szCs w:val="28"/>
        </w:rPr>
      </w:pPr>
      <w:r w:rsidRPr="00EC194B">
        <w:rPr>
          <w:sz w:val="28"/>
          <w:szCs w:val="28"/>
        </w:rPr>
        <w:t xml:space="preserve">Лексика включает обширный пласт слов, имеющих нейтральные или книжные синонимы: </w:t>
      </w:r>
      <w:r w:rsidRPr="00092435">
        <w:rPr>
          <w:i/>
          <w:sz w:val="28"/>
          <w:szCs w:val="28"/>
        </w:rPr>
        <w:t>простыть (простудиться), роспись (подпись), получка (зарплата).</w:t>
      </w:r>
    </w:p>
    <w:p w:rsidR="00E37A0A" w:rsidRPr="004908F0" w:rsidRDefault="00E37A0A" w:rsidP="00E37A0A">
      <w:pPr>
        <w:pStyle w:val="a7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426"/>
        <w:jc w:val="both"/>
        <w:rPr>
          <w:i/>
          <w:sz w:val="28"/>
          <w:szCs w:val="28"/>
        </w:rPr>
      </w:pPr>
      <w:r w:rsidRPr="00EC194B">
        <w:rPr>
          <w:sz w:val="28"/>
          <w:szCs w:val="28"/>
        </w:rPr>
        <w:t xml:space="preserve">Много слов, представляющих собой «уменьшительные» образования для выражения разного рода экспрессии: </w:t>
      </w:r>
      <w:r w:rsidRPr="004908F0">
        <w:rPr>
          <w:i/>
          <w:sz w:val="28"/>
          <w:szCs w:val="28"/>
        </w:rPr>
        <w:t>работка, остановочка, ясненько, культурненько.</w:t>
      </w:r>
    </w:p>
    <w:p w:rsidR="00E37A0A" w:rsidRPr="00EC194B" w:rsidRDefault="00E37A0A" w:rsidP="00E37A0A">
      <w:pPr>
        <w:pStyle w:val="a7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EC194B">
        <w:rPr>
          <w:sz w:val="28"/>
          <w:szCs w:val="28"/>
        </w:rPr>
        <w:t xml:space="preserve">Слова стилистически нейтральные смогут развивать в разговорном стиле переносные, специфические значения: </w:t>
      </w:r>
      <w:r w:rsidRPr="004908F0">
        <w:rPr>
          <w:i/>
          <w:sz w:val="28"/>
          <w:szCs w:val="28"/>
        </w:rPr>
        <w:t>брать</w:t>
      </w:r>
      <w:r w:rsidRPr="00EC194B">
        <w:rPr>
          <w:sz w:val="28"/>
          <w:szCs w:val="28"/>
        </w:rPr>
        <w:t xml:space="preserve"> в значении «покупать» − разговорно-просторечное; </w:t>
      </w:r>
      <w:r w:rsidRPr="004908F0">
        <w:rPr>
          <w:i/>
          <w:sz w:val="28"/>
          <w:szCs w:val="28"/>
        </w:rPr>
        <w:t>больница</w:t>
      </w:r>
      <w:r w:rsidRPr="00EC194B">
        <w:rPr>
          <w:sz w:val="28"/>
          <w:szCs w:val="28"/>
        </w:rPr>
        <w:t xml:space="preserve"> в значении «поликлиника» − разговорное.</w:t>
      </w:r>
    </w:p>
    <w:p w:rsidR="00E37A0A" w:rsidRPr="00EC194B" w:rsidRDefault="00E37A0A" w:rsidP="00E37A0A">
      <w:pPr>
        <w:pStyle w:val="a7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EC194B">
        <w:rPr>
          <w:sz w:val="28"/>
          <w:szCs w:val="28"/>
        </w:rPr>
        <w:t xml:space="preserve">Разговорная лексика противопоставлена нейтральному фонду. Многие слова из разговорного пласта выполняют экспрессивную функцию. </w:t>
      </w:r>
      <w:r w:rsidRPr="004908F0">
        <w:rPr>
          <w:iCs/>
          <w:sz w:val="28"/>
          <w:szCs w:val="28"/>
          <w:u w:val="single"/>
        </w:rPr>
        <w:t>Экспрессивная функция – это выражение субъективных аспектов восприятия человеком реального мира</w:t>
      </w:r>
      <w:r w:rsidRPr="004908F0">
        <w:rPr>
          <w:sz w:val="28"/>
          <w:szCs w:val="28"/>
          <w:u w:val="single"/>
        </w:rPr>
        <w:t>.</w:t>
      </w:r>
      <w:r w:rsidRPr="00EC194B">
        <w:rPr>
          <w:sz w:val="28"/>
          <w:szCs w:val="28"/>
        </w:rPr>
        <w:t xml:space="preserve"> Говоря о таких словах, мы подразумеваем наличие в них коннотативной семантики.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  <w:u w:val="single"/>
        </w:rPr>
        <w:t>Компонентами коннотации м</w:t>
      </w:r>
      <w:r>
        <w:rPr>
          <w:sz w:val="28"/>
          <w:szCs w:val="28"/>
          <w:u w:val="single"/>
        </w:rPr>
        <w:t xml:space="preserve">ожно считать следующие явления: </w:t>
      </w:r>
      <w:r w:rsidRPr="00EC194B">
        <w:rPr>
          <w:sz w:val="28"/>
          <w:szCs w:val="28"/>
          <w:u w:val="single"/>
        </w:rPr>
        <w:t>экспрессивность, эмоциональность, оценочность и образность.</w:t>
      </w:r>
    </w:p>
    <w:p w:rsidR="00E37A0A" w:rsidRPr="00EC194B" w:rsidRDefault="00E37A0A" w:rsidP="00E37A0A">
      <w:pPr>
        <w:pStyle w:val="a7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EC194B">
        <w:rPr>
          <w:i/>
          <w:iCs/>
          <w:sz w:val="28"/>
          <w:szCs w:val="28"/>
        </w:rPr>
        <w:t>Экспрессивность</w:t>
      </w:r>
      <w:r w:rsidRPr="00EC194B">
        <w:rPr>
          <w:sz w:val="28"/>
          <w:szCs w:val="28"/>
        </w:rPr>
        <w:t xml:space="preserve"> в широком смысле слова – это все то, что обладает эффектом повышенной выразительности («</w:t>
      </w:r>
      <w:r w:rsidRPr="00EC194B">
        <w:rPr>
          <w:i/>
          <w:iCs/>
          <w:sz w:val="28"/>
          <w:szCs w:val="28"/>
        </w:rPr>
        <w:t>репей</w:t>
      </w:r>
      <w:r w:rsidRPr="00EC194B">
        <w:rPr>
          <w:sz w:val="28"/>
          <w:szCs w:val="28"/>
        </w:rPr>
        <w:t xml:space="preserve">» − по отношению к навязчивому человеку). Под экспрессивностью в узком смысле понимается проявление в семантике слова меры и степени явлений действительности </w:t>
      </w:r>
      <w:r w:rsidRPr="00EC194B">
        <w:rPr>
          <w:i/>
          <w:iCs/>
          <w:sz w:val="28"/>
          <w:szCs w:val="28"/>
        </w:rPr>
        <w:t>(«плестись − идти – нестись, много – уйма – пропасть»).</w:t>
      </w:r>
    </w:p>
    <w:p w:rsidR="00E37A0A" w:rsidRPr="00EC194B" w:rsidRDefault="00E37A0A" w:rsidP="00E37A0A">
      <w:pPr>
        <w:pStyle w:val="a7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EC194B">
        <w:rPr>
          <w:i/>
          <w:iCs/>
          <w:sz w:val="28"/>
          <w:szCs w:val="28"/>
        </w:rPr>
        <w:t xml:space="preserve">Эмоциональность </w:t>
      </w:r>
      <w:r w:rsidRPr="00EC194B">
        <w:rPr>
          <w:sz w:val="28"/>
          <w:szCs w:val="28"/>
        </w:rPr>
        <w:t>как компонент коннотации служит для выражения эмоционального, оценочного отношения к тому, что названо словом.</w:t>
      </w:r>
    </w:p>
    <w:p w:rsidR="00E37A0A" w:rsidRPr="00EC194B" w:rsidRDefault="00E37A0A" w:rsidP="00E37A0A">
      <w:pPr>
        <w:pStyle w:val="a7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EC194B">
        <w:rPr>
          <w:sz w:val="28"/>
          <w:szCs w:val="28"/>
        </w:rPr>
        <w:t xml:space="preserve">С эмоциональностью тесно связан компонент </w:t>
      </w:r>
      <w:r w:rsidRPr="00EC194B">
        <w:rPr>
          <w:i/>
          <w:iCs/>
          <w:sz w:val="28"/>
          <w:szCs w:val="28"/>
        </w:rPr>
        <w:t>«оценочность»</w:t>
      </w:r>
      <w:r w:rsidRPr="00EC194B">
        <w:rPr>
          <w:sz w:val="28"/>
          <w:szCs w:val="28"/>
        </w:rPr>
        <w:t>. Он имеет социальный характер. Сами эмоции делятся на положительные и отрицательные именно в зависимости от социальной оценки явления, вызывающего их.</w:t>
      </w:r>
    </w:p>
    <w:p w:rsidR="00E37A0A" w:rsidRPr="00EC194B" w:rsidRDefault="00E37A0A" w:rsidP="00E37A0A">
      <w:pPr>
        <w:pStyle w:val="a7"/>
        <w:tabs>
          <w:tab w:val="num" w:pos="284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EC194B">
        <w:rPr>
          <w:sz w:val="28"/>
          <w:szCs w:val="28"/>
        </w:rPr>
        <w:t>Оценке подлежат, прежде всего, сами люди (</w:t>
      </w:r>
      <w:r w:rsidRPr="00EC194B">
        <w:rPr>
          <w:i/>
          <w:iCs/>
          <w:sz w:val="28"/>
          <w:szCs w:val="28"/>
        </w:rPr>
        <w:t>гуляка, белоручка</w:t>
      </w:r>
      <w:r w:rsidRPr="00EC194B">
        <w:rPr>
          <w:sz w:val="28"/>
          <w:szCs w:val="28"/>
        </w:rPr>
        <w:t>), их поведение (</w:t>
      </w:r>
      <w:r w:rsidRPr="00EC194B">
        <w:rPr>
          <w:i/>
          <w:iCs/>
          <w:sz w:val="28"/>
          <w:szCs w:val="28"/>
        </w:rPr>
        <w:t>шататься, канючить</w:t>
      </w:r>
      <w:r w:rsidRPr="00EC194B">
        <w:rPr>
          <w:sz w:val="28"/>
          <w:szCs w:val="28"/>
        </w:rPr>
        <w:t>), продукты их деятельности (</w:t>
      </w:r>
      <w:r w:rsidRPr="00EC194B">
        <w:rPr>
          <w:i/>
          <w:iCs/>
          <w:sz w:val="28"/>
          <w:szCs w:val="28"/>
        </w:rPr>
        <w:t>мазня, халтура, загляденье</w:t>
      </w:r>
      <w:r w:rsidRPr="00EC194B">
        <w:rPr>
          <w:sz w:val="28"/>
          <w:szCs w:val="28"/>
        </w:rPr>
        <w:t>), различные социальные явления (</w:t>
      </w:r>
      <w:r w:rsidRPr="00EC194B">
        <w:rPr>
          <w:i/>
          <w:iCs/>
          <w:sz w:val="28"/>
          <w:szCs w:val="28"/>
        </w:rPr>
        <w:t>грызня, показуха, беспредел</w:t>
      </w:r>
      <w:r w:rsidRPr="00EC194B">
        <w:rPr>
          <w:sz w:val="28"/>
          <w:szCs w:val="28"/>
        </w:rPr>
        <w:t>).</w:t>
      </w:r>
    </w:p>
    <w:p w:rsidR="00E37A0A" w:rsidRPr="00EC194B" w:rsidRDefault="00E37A0A" w:rsidP="00E37A0A">
      <w:pPr>
        <w:pStyle w:val="a7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EC194B">
        <w:rPr>
          <w:sz w:val="28"/>
          <w:szCs w:val="28"/>
        </w:rPr>
        <w:t xml:space="preserve">Компонент </w:t>
      </w:r>
      <w:r w:rsidRPr="00EC194B">
        <w:rPr>
          <w:i/>
          <w:iCs/>
          <w:sz w:val="28"/>
          <w:szCs w:val="28"/>
        </w:rPr>
        <w:t>«образность»</w:t>
      </w:r>
      <w:r w:rsidRPr="00EC194B">
        <w:rPr>
          <w:sz w:val="28"/>
          <w:szCs w:val="28"/>
        </w:rPr>
        <w:t xml:space="preserve"> является факультативным. Это способ представления информации, когда в ней содержится скрытое сравнение, оживляющее наши представления о тех или иных явлениях, например: </w:t>
      </w:r>
      <w:r w:rsidRPr="00EC194B">
        <w:rPr>
          <w:i/>
          <w:iCs/>
          <w:sz w:val="28"/>
          <w:szCs w:val="28"/>
        </w:rPr>
        <w:t>зубоскал, кипятиться, рычать, осел, свинья, змея,</w:t>
      </w:r>
      <w:r w:rsidRPr="00EC194B">
        <w:rPr>
          <w:sz w:val="28"/>
          <w:szCs w:val="28"/>
        </w:rPr>
        <w:t xml:space="preserve"> употребленные по отношению к человеку.</w:t>
      </w:r>
    </w:p>
    <w:p w:rsidR="00E37A0A" w:rsidRPr="00B92599" w:rsidRDefault="00E37A0A" w:rsidP="00E37A0A">
      <w:pPr>
        <w:suppressAutoHyphens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b/>
          <w:sz w:val="28"/>
          <w:szCs w:val="28"/>
        </w:rPr>
        <w:br w:type="page"/>
      </w:r>
      <w:r w:rsidRPr="004908F0">
        <w:rPr>
          <w:b/>
          <w:sz w:val="28"/>
          <w:szCs w:val="28"/>
        </w:rPr>
        <w:lastRenderedPageBreak/>
        <w:t xml:space="preserve">3. </w:t>
      </w:r>
      <w:r>
        <w:rPr>
          <w:b/>
          <w:sz w:val="28"/>
          <w:szCs w:val="28"/>
        </w:rPr>
        <w:t>Новые и заимствованные слова в разговорной речи</w:t>
      </w:r>
    </w:p>
    <w:p w:rsidR="00E37A0A" w:rsidRPr="004908F0" w:rsidRDefault="00E37A0A" w:rsidP="00E37A0A">
      <w:pPr>
        <w:pStyle w:val="a7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 </w:t>
      </w:r>
      <w:r w:rsidRPr="00EC194B">
        <w:rPr>
          <w:sz w:val="28"/>
          <w:szCs w:val="28"/>
        </w:rPr>
        <w:t>90-х гг.</w:t>
      </w:r>
      <w:r>
        <w:rPr>
          <w:sz w:val="28"/>
          <w:szCs w:val="28"/>
        </w:rPr>
        <w:t xml:space="preserve"> ХХ века</w:t>
      </w:r>
      <w:r w:rsidRPr="00EC194B">
        <w:rPr>
          <w:sz w:val="28"/>
          <w:szCs w:val="28"/>
        </w:rPr>
        <w:t xml:space="preserve"> появилось и продолжает появляться много </w:t>
      </w:r>
      <w:r w:rsidRPr="004908F0">
        <w:rPr>
          <w:b/>
          <w:i/>
          <w:iCs/>
          <w:sz w:val="28"/>
          <w:szCs w:val="28"/>
        </w:rPr>
        <w:t>новых слов</w:t>
      </w:r>
      <w:r w:rsidRPr="00EC194B">
        <w:rPr>
          <w:sz w:val="28"/>
          <w:szCs w:val="28"/>
        </w:rPr>
        <w:t>. Их большое количество составляет само по себе характеристику языкового состояния. Секторы словесного пополнения – это также характеристика языка и духа эпохи. Современным сектором наибольшего словесного пополнения и изменения являются:</w:t>
      </w:r>
    </w:p>
    <w:p w:rsidR="00E37A0A" w:rsidRPr="00EC194B" w:rsidRDefault="00E37A0A" w:rsidP="00E37A0A">
      <w:pPr>
        <w:pStyle w:val="a7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E6792C">
        <w:rPr>
          <w:iCs/>
          <w:sz w:val="28"/>
          <w:szCs w:val="28"/>
          <w:u w:val="single"/>
        </w:rPr>
        <w:t>экономический</w:t>
      </w:r>
      <w:r w:rsidRPr="00EC194B">
        <w:rPr>
          <w:sz w:val="28"/>
          <w:szCs w:val="28"/>
        </w:rPr>
        <w:t xml:space="preserve"> сектор (</w:t>
      </w:r>
      <w:r w:rsidRPr="00EC194B">
        <w:rPr>
          <w:i/>
          <w:iCs/>
          <w:sz w:val="28"/>
          <w:szCs w:val="28"/>
        </w:rPr>
        <w:t>бартер, приватизация, брокер, полис, реализатор, рыночники, фермерство</w:t>
      </w:r>
      <w:r w:rsidRPr="00EC194B">
        <w:rPr>
          <w:sz w:val="28"/>
          <w:szCs w:val="28"/>
        </w:rPr>
        <w:t xml:space="preserve"> и др.). При употреблении подобных слов в разговорном стиле стирается различие между официальной и неофициальной речью. Следует назвать ряд пришедших экономических слов, которые значительно более относятся либо к просторечному обиходу, либо к жаргонам: </w:t>
      </w:r>
      <w:r w:rsidRPr="00EC194B">
        <w:rPr>
          <w:i/>
          <w:iCs/>
          <w:sz w:val="28"/>
          <w:szCs w:val="28"/>
        </w:rPr>
        <w:t xml:space="preserve">баксы, безнал, дальнобойщики, деревянные, зеленые, кидала, крутой, лимон, нал, челнок, теневик. </w:t>
      </w:r>
      <w:r w:rsidRPr="00EC194B">
        <w:rPr>
          <w:sz w:val="28"/>
          <w:szCs w:val="28"/>
        </w:rPr>
        <w:t xml:space="preserve">К просторечному, нелитературному и жаргонному общению относятся слова, обозначающие околозаконные, подзаконные либо незаконные промыслы: </w:t>
      </w:r>
      <w:r w:rsidRPr="00EC194B">
        <w:rPr>
          <w:i/>
          <w:iCs/>
          <w:sz w:val="28"/>
          <w:szCs w:val="28"/>
        </w:rPr>
        <w:t xml:space="preserve">авторитет, киллер, наркота, путана, порнобизнес, рэкетир, террорист </w:t>
      </w:r>
      <w:r w:rsidRPr="00B92599">
        <w:rPr>
          <w:iCs/>
          <w:sz w:val="28"/>
          <w:szCs w:val="28"/>
        </w:rPr>
        <w:t>и т.п</w:t>
      </w:r>
      <w:r w:rsidRPr="00B92599">
        <w:rPr>
          <w:sz w:val="28"/>
          <w:szCs w:val="28"/>
        </w:rPr>
        <w:t>.</w:t>
      </w:r>
      <w:r w:rsidRPr="00EC194B">
        <w:rPr>
          <w:sz w:val="28"/>
          <w:szCs w:val="28"/>
        </w:rPr>
        <w:t xml:space="preserve"> Еще одна черта – это включение в разговорную речь иностранных слов. Иногда их переносят из иностранных языков напрямую в иностранной графике. Всего экономический словарь эпохи пополнился, если иметь в виду наиболее распространенные и более-менее понятные слова, 180</w:t>
      </w:r>
      <w:r>
        <w:rPr>
          <w:sz w:val="28"/>
          <w:szCs w:val="28"/>
        </w:rPr>
        <w:t xml:space="preserve"> – </w:t>
      </w:r>
      <w:r w:rsidRPr="00EC194B">
        <w:rPr>
          <w:sz w:val="28"/>
          <w:szCs w:val="28"/>
        </w:rPr>
        <w:t>200 новыми однословными единицами;</w:t>
      </w:r>
    </w:p>
    <w:p w:rsidR="00E37A0A" w:rsidRPr="00EC194B" w:rsidRDefault="00E37A0A" w:rsidP="00E37A0A">
      <w:pPr>
        <w:pStyle w:val="a7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C194B">
        <w:rPr>
          <w:sz w:val="28"/>
          <w:szCs w:val="28"/>
        </w:rPr>
        <w:t xml:space="preserve">уступая количеством экономической лексике, пополняется и </w:t>
      </w:r>
      <w:r w:rsidRPr="00E6792C">
        <w:rPr>
          <w:iCs/>
          <w:sz w:val="28"/>
          <w:szCs w:val="28"/>
          <w:u w:val="single"/>
        </w:rPr>
        <w:t>политическая лексика</w:t>
      </w:r>
      <w:r w:rsidRPr="00EC194B">
        <w:rPr>
          <w:sz w:val="28"/>
          <w:szCs w:val="28"/>
        </w:rPr>
        <w:t xml:space="preserve"> (</w:t>
      </w:r>
      <w:r w:rsidRPr="00EC194B">
        <w:rPr>
          <w:i/>
          <w:iCs/>
          <w:sz w:val="28"/>
          <w:szCs w:val="28"/>
        </w:rPr>
        <w:t xml:space="preserve">рейтинг, спикер, электорат, импичмент </w:t>
      </w:r>
      <w:r w:rsidRPr="00B92599">
        <w:rPr>
          <w:iCs/>
          <w:sz w:val="28"/>
          <w:szCs w:val="28"/>
        </w:rPr>
        <w:t>и др.</w:t>
      </w:r>
      <w:r w:rsidRPr="00B92599">
        <w:rPr>
          <w:sz w:val="28"/>
          <w:szCs w:val="28"/>
        </w:rPr>
        <w:t>).</w:t>
      </w:r>
      <w:r w:rsidRPr="00EC194B">
        <w:rPr>
          <w:sz w:val="28"/>
          <w:szCs w:val="28"/>
        </w:rPr>
        <w:t xml:space="preserve"> Однако, эти слова, нечуждые обиходной сфере общения, фигурируют в книжной и официальной речи. Есть политические новации, стоящие довольно далеко на шкале жаргонов и рискованности: </w:t>
      </w:r>
      <w:r w:rsidRPr="00EC194B">
        <w:rPr>
          <w:i/>
          <w:iCs/>
          <w:sz w:val="28"/>
          <w:szCs w:val="28"/>
        </w:rPr>
        <w:t>подставить, разборки, раздрай</w:t>
      </w:r>
      <w:r w:rsidRPr="00EC194B">
        <w:rPr>
          <w:sz w:val="28"/>
          <w:szCs w:val="28"/>
        </w:rPr>
        <w:t>. Большая часть политического пополнения свыше ¾ − слова иноязычного происхождения, как и в экономической лексике. Языковой источник все тот же англо-американский;</w:t>
      </w:r>
    </w:p>
    <w:p w:rsidR="00E37A0A" w:rsidRPr="00E6792C" w:rsidRDefault="00E37A0A" w:rsidP="00E37A0A">
      <w:pPr>
        <w:pStyle w:val="a7"/>
        <w:numPr>
          <w:ilvl w:val="0"/>
          <w:numId w:val="6"/>
        </w:numPr>
        <w:tabs>
          <w:tab w:val="clear" w:pos="720"/>
          <w:tab w:val="num" w:pos="142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EC194B">
        <w:rPr>
          <w:sz w:val="28"/>
          <w:szCs w:val="28"/>
        </w:rPr>
        <w:t xml:space="preserve">лексика </w:t>
      </w:r>
      <w:r w:rsidRPr="00E6792C">
        <w:rPr>
          <w:iCs/>
          <w:sz w:val="28"/>
          <w:szCs w:val="28"/>
          <w:u w:val="single"/>
        </w:rPr>
        <w:t>социальной сферы</w:t>
      </w:r>
      <w:r w:rsidRPr="00EC194B">
        <w:rPr>
          <w:sz w:val="28"/>
          <w:szCs w:val="28"/>
        </w:rPr>
        <w:t xml:space="preserve"> (и «вокруг») также пополняет обиходно-разговорный стиль: </w:t>
      </w:r>
      <w:r w:rsidRPr="00EC194B">
        <w:rPr>
          <w:i/>
          <w:iCs/>
          <w:sz w:val="28"/>
          <w:szCs w:val="28"/>
        </w:rPr>
        <w:t>бедные, бездомные, катастрофа, спонсор, новые русские, социально незащищенные, экологически чистый.</w:t>
      </w:r>
      <w:r w:rsidRPr="00EC194B">
        <w:rPr>
          <w:sz w:val="28"/>
          <w:szCs w:val="28"/>
        </w:rPr>
        <w:t xml:space="preserve"> Особый сектор социальности – здравоохранение. Его новшества: </w:t>
      </w:r>
      <w:r w:rsidRPr="00EC194B">
        <w:rPr>
          <w:i/>
          <w:iCs/>
          <w:sz w:val="28"/>
          <w:szCs w:val="28"/>
        </w:rPr>
        <w:t>гипноз, колдун, отказницы, целитель, травник, экстрасенс</w:t>
      </w:r>
      <w:r w:rsidRPr="00EC194B">
        <w:rPr>
          <w:sz w:val="28"/>
          <w:szCs w:val="28"/>
        </w:rPr>
        <w:t xml:space="preserve">; устранились просторечные слова бытового уровня: </w:t>
      </w:r>
      <w:r w:rsidRPr="00EC194B">
        <w:rPr>
          <w:i/>
          <w:iCs/>
          <w:sz w:val="28"/>
          <w:szCs w:val="28"/>
        </w:rPr>
        <w:t>блат, дефицит, маклер, достать</w:t>
      </w:r>
      <w:r w:rsidRPr="00E6792C">
        <w:rPr>
          <w:iCs/>
          <w:sz w:val="28"/>
          <w:szCs w:val="28"/>
        </w:rPr>
        <w:t xml:space="preserve"> и т</w:t>
      </w:r>
      <w:r w:rsidRPr="00E6792C">
        <w:rPr>
          <w:sz w:val="28"/>
          <w:szCs w:val="28"/>
        </w:rPr>
        <w:t>.д.;</w:t>
      </w:r>
    </w:p>
    <w:p w:rsidR="00E37A0A" w:rsidRPr="00E6792C" w:rsidRDefault="00E37A0A" w:rsidP="00E37A0A">
      <w:pPr>
        <w:pStyle w:val="a7"/>
        <w:numPr>
          <w:ilvl w:val="0"/>
          <w:numId w:val="6"/>
        </w:numPr>
        <w:tabs>
          <w:tab w:val="clear" w:pos="720"/>
          <w:tab w:val="num" w:pos="142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EC194B">
        <w:rPr>
          <w:sz w:val="28"/>
          <w:szCs w:val="28"/>
        </w:rPr>
        <w:t xml:space="preserve">современная </w:t>
      </w:r>
      <w:r w:rsidRPr="00E6792C">
        <w:rPr>
          <w:iCs/>
          <w:sz w:val="28"/>
          <w:szCs w:val="28"/>
          <w:u w:val="single"/>
        </w:rPr>
        <w:t>административная сфера</w:t>
      </w:r>
      <w:r w:rsidRPr="00EC194B">
        <w:rPr>
          <w:sz w:val="28"/>
          <w:szCs w:val="28"/>
        </w:rPr>
        <w:t xml:space="preserve">, в связи с экономической и юридической, отмечена словами: </w:t>
      </w:r>
      <w:r w:rsidRPr="00EC194B">
        <w:rPr>
          <w:i/>
          <w:iCs/>
          <w:sz w:val="28"/>
          <w:szCs w:val="28"/>
        </w:rPr>
        <w:t>беспредел, ГУЛАГ (</w:t>
      </w:r>
      <w:r w:rsidRPr="00E6792C">
        <w:rPr>
          <w:iCs/>
          <w:sz w:val="28"/>
          <w:szCs w:val="28"/>
        </w:rPr>
        <w:t>не только в сталинском, но и в современном значении</w:t>
      </w:r>
      <w:r w:rsidRPr="00EC194B">
        <w:rPr>
          <w:i/>
          <w:iCs/>
          <w:sz w:val="28"/>
          <w:szCs w:val="28"/>
        </w:rPr>
        <w:t xml:space="preserve">), зона, зэк, контрактник, телохранитель </w:t>
      </w:r>
      <w:r w:rsidRPr="00E6792C">
        <w:rPr>
          <w:iCs/>
          <w:sz w:val="28"/>
          <w:szCs w:val="28"/>
        </w:rPr>
        <w:t>и т</w:t>
      </w:r>
      <w:r w:rsidRPr="00E6792C">
        <w:rPr>
          <w:sz w:val="28"/>
          <w:szCs w:val="28"/>
        </w:rPr>
        <w:t>.д.;</w:t>
      </w:r>
    </w:p>
    <w:p w:rsidR="00E37A0A" w:rsidRPr="00E6792C" w:rsidRDefault="00E37A0A" w:rsidP="00E37A0A">
      <w:pPr>
        <w:pStyle w:val="a7"/>
        <w:numPr>
          <w:ilvl w:val="0"/>
          <w:numId w:val="6"/>
        </w:numPr>
        <w:tabs>
          <w:tab w:val="clear" w:pos="720"/>
          <w:tab w:val="num" w:pos="142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E6792C">
        <w:rPr>
          <w:iCs/>
          <w:sz w:val="28"/>
          <w:szCs w:val="28"/>
          <w:u w:val="single"/>
        </w:rPr>
        <w:t>в сфере образования</w:t>
      </w:r>
      <w:r w:rsidRPr="00EC194B">
        <w:rPr>
          <w:sz w:val="28"/>
          <w:szCs w:val="28"/>
        </w:rPr>
        <w:t xml:space="preserve"> появляются следующие слова: </w:t>
      </w:r>
      <w:r w:rsidRPr="00EC194B">
        <w:rPr>
          <w:i/>
          <w:iCs/>
          <w:sz w:val="28"/>
          <w:szCs w:val="28"/>
        </w:rPr>
        <w:t>гимназия, колледж, лицей, скауты, эксклюзив, элита</w:t>
      </w:r>
      <w:r w:rsidRPr="00E6792C">
        <w:rPr>
          <w:iCs/>
          <w:sz w:val="28"/>
          <w:szCs w:val="28"/>
        </w:rPr>
        <w:t xml:space="preserve"> и т</w:t>
      </w:r>
      <w:r w:rsidRPr="00E6792C">
        <w:rPr>
          <w:sz w:val="28"/>
          <w:szCs w:val="28"/>
        </w:rPr>
        <w:t>.д.;</w:t>
      </w:r>
    </w:p>
    <w:p w:rsidR="00E37A0A" w:rsidRPr="00E6792C" w:rsidRDefault="00E37A0A" w:rsidP="00E37A0A">
      <w:pPr>
        <w:pStyle w:val="a7"/>
        <w:numPr>
          <w:ilvl w:val="0"/>
          <w:numId w:val="6"/>
        </w:numPr>
        <w:tabs>
          <w:tab w:val="clear" w:pos="720"/>
          <w:tab w:val="num" w:pos="142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E6792C">
        <w:rPr>
          <w:iCs/>
          <w:sz w:val="28"/>
          <w:szCs w:val="28"/>
          <w:u w:val="single"/>
        </w:rPr>
        <w:t>в сфере культуры</w:t>
      </w:r>
      <w:r w:rsidRPr="00EC194B">
        <w:rPr>
          <w:i/>
          <w:iCs/>
          <w:sz w:val="28"/>
          <w:szCs w:val="28"/>
        </w:rPr>
        <w:t xml:space="preserve"> </w:t>
      </w:r>
      <w:r w:rsidRPr="00EC194B">
        <w:rPr>
          <w:sz w:val="28"/>
          <w:szCs w:val="28"/>
        </w:rPr>
        <w:t xml:space="preserve">следующие слова: </w:t>
      </w:r>
      <w:r w:rsidRPr="00EC194B">
        <w:rPr>
          <w:i/>
          <w:iCs/>
          <w:sz w:val="28"/>
          <w:szCs w:val="28"/>
        </w:rPr>
        <w:t>боевик, видеоклип, имидж, качок, кутюрье, монстр, попса, секс-символ, тусовка, шлягер, эфир, эротика</w:t>
      </w:r>
      <w:r w:rsidRPr="00E6792C">
        <w:rPr>
          <w:iCs/>
          <w:sz w:val="28"/>
          <w:szCs w:val="28"/>
        </w:rPr>
        <w:t xml:space="preserve"> и т</w:t>
      </w:r>
      <w:r w:rsidRPr="00E6792C">
        <w:rPr>
          <w:sz w:val="28"/>
          <w:szCs w:val="28"/>
        </w:rPr>
        <w:t>.д.;</w:t>
      </w:r>
    </w:p>
    <w:p w:rsidR="00E37A0A" w:rsidRPr="00EC194B" w:rsidRDefault="00E37A0A" w:rsidP="00E37A0A">
      <w:pPr>
        <w:pStyle w:val="a7"/>
        <w:numPr>
          <w:ilvl w:val="0"/>
          <w:numId w:val="6"/>
        </w:numPr>
        <w:tabs>
          <w:tab w:val="clear" w:pos="720"/>
          <w:tab w:val="num" w:pos="142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E6792C">
        <w:rPr>
          <w:iCs/>
          <w:sz w:val="28"/>
          <w:szCs w:val="28"/>
          <w:u w:val="single"/>
        </w:rPr>
        <w:t>сфера обращения</w:t>
      </w:r>
      <w:r w:rsidRPr="00E6792C">
        <w:rPr>
          <w:sz w:val="28"/>
          <w:szCs w:val="28"/>
          <w:u w:val="single"/>
        </w:rPr>
        <w:t>.</w:t>
      </w:r>
      <w:r w:rsidRPr="00EC194B">
        <w:rPr>
          <w:sz w:val="28"/>
          <w:szCs w:val="28"/>
        </w:rPr>
        <w:t xml:space="preserve"> Официально отвергнуто обращение </w:t>
      </w:r>
      <w:r w:rsidRPr="00EC194B">
        <w:rPr>
          <w:i/>
          <w:iCs/>
          <w:sz w:val="28"/>
          <w:szCs w:val="28"/>
        </w:rPr>
        <w:t>«товарищ</w:t>
      </w:r>
      <w:r w:rsidRPr="00EC194B">
        <w:rPr>
          <w:sz w:val="28"/>
          <w:szCs w:val="28"/>
        </w:rPr>
        <w:t xml:space="preserve">». При том русскоязычный узус не спешит с ним расстаться. Как бы одобрено </w:t>
      </w:r>
      <w:r w:rsidRPr="00EC194B">
        <w:rPr>
          <w:sz w:val="28"/>
          <w:szCs w:val="28"/>
        </w:rPr>
        <w:lastRenderedPageBreak/>
        <w:t xml:space="preserve">обращение </w:t>
      </w:r>
      <w:r w:rsidRPr="00EC194B">
        <w:rPr>
          <w:i/>
          <w:iCs/>
          <w:sz w:val="28"/>
          <w:szCs w:val="28"/>
        </w:rPr>
        <w:t>«господин», «сударь».</w:t>
      </w:r>
      <w:r w:rsidRPr="00EC194B">
        <w:rPr>
          <w:sz w:val="28"/>
          <w:szCs w:val="28"/>
        </w:rPr>
        <w:t xml:space="preserve"> Но подавляющее большинство населения не спешит ими пользоваться. По-прежнему употребительны разговорные обращения: </w:t>
      </w:r>
      <w:r w:rsidRPr="00EC194B">
        <w:rPr>
          <w:i/>
          <w:iCs/>
          <w:sz w:val="28"/>
          <w:szCs w:val="28"/>
        </w:rPr>
        <w:t>девушка, женщина, мужчина.</w:t>
      </w:r>
      <w:r w:rsidRPr="00EC194B">
        <w:rPr>
          <w:sz w:val="28"/>
          <w:szCs w:val="28"/>
        </w:rPr>
        <w:t xml:space="preserve"> В уличном стиле бытует возродившееся несколько ранее: </w:t>
      </w:r>
      <w:r w:rsidRPr="00EC194B">
        <w:rPr>
          <w:i/>
          <w:iCs/>
          <w:sz w:val="28"/>
          <w:szCs w:val="28"/>
        </w:rPr>
        <w:t>брат, братишка, земляк</w:t>
      </w:r>
      <w:r>
        <w:rPr>
          <w:sz w:val="28"/>
          <w:szCs w:val="28"/>
        </w:rPr>
        <w:t>;</w:t>
      </w:r>
    </w:p>
    <w:p w:rsidR="00E37A0A" w:rsidRPr="00EC194B" w:rsidRDefault="00E37A0A" w:rsidP="00E37A0A">
      <w:pPr>
        <w:pStyle w:val="a7"/>
        <w:numPr>
          <w:ilvl w:val="0"/>
          <w:numId w:val="6"/>
        </w:numPr>
        <w:tabs>
          <w:tab w:val="clear" w:pos="720"/>
          <w:tab w:val="num" w:pos="142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C194B">
        <w:rPr>
          <w:sz w:val="28"/>
          <w:szCs w:val="28"/>
        </w:rPr>
        <w:t xml:space="preserve">роизошли изменения </w:t>
      </w:r>
      <w:r w:rsidRPr="00B92599">
        <w:rPr>
          <w:iCs/>
          <w:sz w:val="28"/>
          <w:szCs w:val="28"/>
        </w:rPr>
        <w:t>в</w:t>
      </w:r>
      <w:r w:rsidRPr="00EC194B">
        <w:rPr>
          <w:i/>
          <w:iCs/>
          <w:sz w:val="28"/>
          <w:szCs w:val="28"/>
        </w:rPr>
        <w:t xml:space="preserve"> </w:t>
      </w:r>
      <w:r w:rsidRPr="00E6792C">
        <w:rPr>
          <w:iCs/>
          <w:sz w:val="28"/>
          <w:szCs w:val="28"/>
          <w:u w:val="single"/>
        </w:rPr>
        <w:t>общеупотребительной лексике</w:t>
      </w:r>
      <w:r w:rsidRPr="00EC194B">
        <w:rPr>
          <w:i/>
          <w:iCs/>
          <w:sz w:val="28"/>
          <w:szCs w:val="28"/>
        </w:rPr>
        <w:t>.</w:t>
      </w:r>
      <w:r w:rsidRPr="00EC194B">
        <w:rPr>
          <w:sz w:val="28"/>
          <w:szCs w:val="28"/>
        </w:rPr>
        <w:t xml:space="preserve"> Стали употребляться новые слова или слова с обновленным смыслом, с обновленным контекстом: </w:t>
      </w:r>
      <w:r w:rsidRPr="00EC194B">
        <w:rPr>
          <w:i/>
          <w:iCs/>
          <w:sz w:val="28"/>
          <w:szCs w:val="28"/>
        </w:rPr>
        <w:t xml:space="preserve">анонимность, компенсации, разборка, поддержка (группа поддержки), скандал, телохранители </w:t>
      </w:r>
      <w:r w:rsidRPr="00E6792C">
        <w:rPr>
          <w:iCs/>
          <w:sz w:val="28"/>
          <w:szCs w:val="28"/>
        </w:rPr>
        <w:t>и др.</w:t>
      </w:r>
      <w:r>
        <w:rPr>
          <w:iCs/>
          <w:sz w:val="28"/>
          <w:szCs w:val="28"/>
        </w:rPr>
        <w:t>;</w:t>
      </w:r>
    </w:p>
    <w:p w:rsidR="00E37A0A" w:rsidRPr="00F9687C" w:rsidRDefault="00E37A0A" w:rsidP="00E37A0A">
      <w:pPr>
        <w:pStyle w:val="a7"/>
        <w:numPr>
          <w:ilvl w:val="0"/>
          <w:numId w:val="6"/>
        </w:numPr>
        <w:tabs>
          <w:tab w:val="clear" w:pos="720"/>
          <w:tab w:val="num" w:pos="142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C194B">
        <w:rPr>
          <w:sz w:val="28"/>
          <w:szCs w:val="28"/>
        </w:rPr>
        <w:t xml:space="preserve">аспространился и распространяется </w:t>
      </w:r>
      <w:r w:rsidRPr="00EC194B">
        <w:rPr>
          <w:i/>
          <w:iCs/>
          <w:sz w:val="28"/>
          <w:szCs w:val="28"/>
        </w:rPr>
        <w:t>мат.</w:t>
      </w:r>
      <w:r w:rsidRPr="00EC194B">
        <w:rPr>
          <w:sz w:val="28"/>
          <w:szCs w:val="28"/>
        </w:rPr>
        <w:t xml:space="preserve"> Проблема его сложна: как языковая и неязыковая, о</w:t>
      </w:r>
      <w:r>
        <w:rPr>
          <w:sz w:val="28"/>
          <w:szCs w:val="28"/>
        </w:rPr>
        <w:t>на не сводится лишь к появлению/</w:t>
      </w:r>
      <w:r w:rsidRPr="00EC194B">
        <w:rPr>
          <w:sz w:val="28"/>
          <w:szCs w:val="28"/>
        </w:rPr>
        <w:t>непоявлению заповедных лексем и к распущенности отдельно взятого их носителя. Проблема содержит глобальный эстетический и социальный компонент. Матерные лексемы – это очевидные нарушители стилистической системы языка и этических норм.</w:t>
      </w:r>
    </w:p>
    <w:p w:rsidR="00E37A0A" w:rsidRPr="00DA11E7" w:rsidRDefault="00E37A0A" w:rsidP="00E37A0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Вообще, к лексическим особенностям разговорного стиля относятся:</w:t>
      </w:r>
    </w:p>
    <w:p w:rsidR="00E37A0A" w:rsidRDefault="00E37A0A" w:rsidP="00E37A0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1) б</w:t>
      </w:r>
      <w:r w:rsidRPr="00DA11E7">
        <w:rPr>
          <w:sz w:val="28"/>
          <w:szCs w:val="28"/>
        </w:rPr>
        <w:t>ольшой процент нейтральной конкретной общеупотребительной лексики</w:t>
      </w:r>
      <w:r>
        <w:rPr>
          <w:sz w:val="28"/>
          <w:szCs w:val="28"/>
        </w:rPr>
        <w:t>; 2) н</w:t>
      </w:r>
      <w:r w:rsidRPr="00DA11E7">
        <w:rPr>
          <w:sz w:val="28"/>
          <w:szCs w:val="28"/>
        </w:rPr>
        <w:t>ейтральная разговорная лексика</w:t>
      </w:r>
      <w:r>
        <w:rPr>
          <w:sz w:val="28"/>
          <w:szCs w:val="28"/>
        </w:rPr>
        <w:t xml:space="preserve">; </w:t>
      </w:r>
    </w:p>
    <w:p w:rsidR="00E37A0A" w:rsidRDefault="00E37A0A" w:rsidP="00E37A0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3) э</w:t>
      </w:r>
      <w:r w:rsidRPr="00DA11E7">
        <w:rPr>
          <w:sz w:val="28"/>
          <w:szCs w:val="28"/>
        </w:rPr>
        <w:t>моционально-оценочная разговорная лексика</w:t>
      </w:r>
      <w:r>
        <w:rPr>
          <w:sz w:val="28"/>
          <w:szCs w:val="28"/>
        </w:rPr>
        <w:t>;</w:t>
      </w:r>
      <w:r w:rsidRPr="00DA11E7">
        <w:rPr>
          <w:sz w:val="28"/>
          <w:szCs w:val="28"/>
        </w:rPr>
        <w:t xml:space="preserve"> </w:t>
      </w:r>
    </w:p>
    <w:p w:rsidR="00E37A0A" w:rsidRDefault="00E37A0A" w:rsidP="00E37A0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4) р</w:t>
      </w:r>
      <w:r w:rsidRPr="00DA11E7">
        <w:rPr>
          <w:sz w:val="28"/>
          <w:szCs w:val="28"/>
        </w:rPr>
        <w:t>азговорная фразеология</w:t>
      </w:r>
      <w:r>
        <w:rPr>
          <w:sz w:val="28"/>
          <w:szCs w:val="28"/>
        </w:rPr>
        <w:t>.</w:t>
      </w:r>
      <w:r w:rsidRPr="00DA11E7">
        <w:rPr>
          <w:sz w:val="28"/>
          <w:szCs w:val="28"/>
        </w:rPr>
        <w:t xml:space="preserve"> </w:t>
      </w:r>
      <w:r w:rsidRPr="00CC74D0">
        <w:rPr>
          <w:sz w:val="28"/>
          <w:szCs w:val="28"/>
        </w:rPr>
        <w:t>Эмоциональность и</w:t>
      </w:r>
      <w:r>
        <w:rPr>
          <w:sz w:val="28"/>
          <w:szCs w:val="28"/>
        </w:rPr>
        <w:t xml:space="preserve"> субъективность выражается</w:t>
      </w:r>
      <w:r w:rsidRPr="00CC74D0">
        <w:rPr>
          <w:sz w:val="28"/>
          <w:szCs w:val="28"/>
        </w:rPr>
        <w:t xml:space="preserve"> в активном функционировании фразеологизмов, пословиц, поговорок</w:t>
      </w:r>
      <w:r>
        <w:rPr>
          <w:sz w:val="28"/>
          <w:szCs w:val="28"/>
        </w:rPr>
        <w:t>;</w:t>
      </w:r>
      <w:r w:rsidRPr="00CC74D0">
        <w:rPr>
          <w:sz w:val="28"/>
          <w:szCs w:val="28"/>
        </w:rPr>
        <w:t xml:space="preserve"> </w:t>
      </w:r>
    </w:p>
    <w:p w:rsidR="00E37A0A" w:rsidRDefault="00E37A0A" w:rsidP="00E37A0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5) Образные средства (метафора,</w:t>
      </w:r>
      <w:r w:rsidRPr="00DA1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гипербола, </w:t>
      </w:r>
      <w:r w:rsidRPr="00DA11E7">
        <w:rPr>
          <w:sz w:val="28"/>
          <w:szCs w:val="28"/>
        </w:rPr>
        <w:t>литота</w:t>
      </w:r>
      <w:r>
        <w:rPr>
          <w:sz w:val="28"/>
          <w:szCs w:val="28"/>
        </w:rPr>
        <w:t xml:space="preserve"> и т.п.);</w:t>
      </w:r>
      <w:r w:rsidRPr="00DA11E7">
        <w:rPr>
          <w:sz w:val="28"/>
          <w:szCs w:val="28"/>
        </w:rPr>
        <w:t xml:space="preserve"> </w:t>
      </w:r>
    </w:p>
    <w:p w:rsidR="00E37A0A" w:rsidRDefault="00E37A0A" w:rsidP="00E37A0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6) в</w:t>
      </w:r>
      <w:r w:rsidRPr="00DA11E7">
        <w:rPr>
          <w:sz w:val="28"/>
          <w:szCs w:val="28"/>
        </w:rPr>
        <w:t>крапление профессионализмов, жаргонизмов, просторечных</w:t>
      </w:r>
      <w:r>
        <w:rPr>
          <w:sz w:val="28"/>
          <w:szCs w:val="28"/>
        </w:rPr>
        <w:t>, новых и заимствованных</w:t>
      </w:r>
      <w:r w:rsidRPr="00F9687C">
        <w:rPr>
          <w:sz w:val="28"/>
          <w:szCs w:val="28"/>
        </w:rPr>
        <w:t xml:space="preserve"> </w:t>
      </w:r>
      <w:r w:rsidRPr="00DA11E7">
        <w:rPr>
          <w:sz w:val="28"/>
          <w:szCs w:val="28"/>
        </w:rPr>
        <w:t>слов</w:t>
      </w:r>
      <w:r>
        <w:rPr>
          <w:sz w:val="28"/>
          <w:szCs w:val="28"/>
        </w:rPr>
        <w:t>.</w:t>
      </w:r>
    </w:p>
    <w:p w:rsidR="00E37A0A" w:rsidRDefault="00E37A0A" w:rsidP="00E37A0A">
      <w:pPr>
        <w:suppressAutoHyphens w:val="0"/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</w:pPr>
      <w:r>
        <w:rPr>
          <w:sz w:val="28"/>
          <w:szCs w:val="28"/>
        </w:rPr>
        <w:br w:type="page"/>
      </w:r>
    </w:p>
    <w:p w:rsidR="00E37A0A" w:rsidRPr="009962E9" w:rsidRDefault="00E37A0A" w:rsidP="00E37A0A">
      <w:pPr>
        <w:pStyle w:val="Default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F9687C">
        <w:rPr>
          <w:b/>
          <w:sz w:val="28"/>
          <w:szCs w:val="28"/>
        </w:rPr>
        <w:lastRenderedPageBreak/>
        <w:t>Словообразовательные ресурсы разговорно</w:t>
      </w:r>
      <w:r>
        <w:rPr>
          <w:b/>
          <w:sz w:val="28"/>
          <w:szCs w:val="28"/>
        </w:rPr>
        <w:t>го стиля</w:t>
      </w:r>
    </w:p>
    <w:p w:rsidR="00E37A0A" w:rsidRDefault="00E37A0A" w:rsidP="00E37A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37A0A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0BC5">
        <w:rPr>
          <w:color w:val="000000"/>
          <w:sz w:val="28"/>
          <w:szCs w:val="28"/>
        </w:rPr>
        <w:t>Экспрессивность и оценочность проявляется и в области словообразования.</w:t>
      </w:r>
      <w:r w:rsidRPr="00A70BC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70BC5">
        <w:rPr>
          <w:sz w:val="28"/>
          <w:szCs w:val="28"/>
        </w:rPr>
        <w:t xml:space="preserve"> русском языке богатейший арсенал слов</w:t>
      </w:r>
      <w:r w:rsidRPr="00CC74D0">
        <w:rPr>
          <w:sz w:val="28"/>
          <w:szCs w:val="28"/>
        </w:rPr>
        <w:t xml:space="preserve"> с с</w:t>
      </w:r>
      <w:r>
        <w:rPr>
          <w:sz w:val="28"/>
          <w:szCs w:val="28"/>
        </w:rPr>
        <w:t xml:space="preserve">уффиксами субъективной оценки. </w:t>
      </w:r>
      <w:r w:rsidRPr="00A70BC5">
        <w:rPr>
          <w:color w:val="000000"/>
          <w:sz w:val="28"/>
          <w:szCs w:val="28"/>
        </w:rPr>
        <w:t>Весьма продуктивны образования с суффиксами субъективной оценки со значением ласкательности, уменьшительности, пренебрежения, одобрения / неодобрения, иронии и др.</w:t>
      </w:r>
      <w:r>
        <w:rPr>
          <w:color w:val="000000"/>
          <w:sz w:val="28"/>
          <w:szCs w:val="28"/>
        </w:rPr>
        <w:t xml:space="preserve">: </w:t>
      </w:r>
      <w:r w:rsidRPr="00A70BC5">
        <w:rPr>
          <w:i/>
          <w:iCs/>
          <w:color w:val="000000"/>
          <w:sz w:val="28"/>
          <w:szCs w:val="28"/>
        </w:rPr>
        <w:t>доченька, дочушка, дочка, ручища, злющий, большущий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 т.п.</w:t>
      </w:r>
    </w:p>
    <w:p w:rsidR="00E37A0A" w:rsidRDefault="00E37A0A" w:rsidP="00E37A0A">
      <w:pPr>
        <w:pStyle w:val="Default"/>
        <w:ind w:firstLine="709"/>
        <w:jc w:val="both"/>
        <w:rPr>
          <w:sz w:val="28"/>
          <w:szCs w:val="28"/>
        </w:rPr>
      </w:pPr>
      <w:r w:rsidRPr="00A70BC5">
        <w:rPr>
          <w:sz w:val="28"/>
          <w:szCs w:val="28"/>
        </w:rPr>
        <w:t>Активны образования слов при помощи суффиксов и приставок, которые придают разговорный или просторечный оттенок</w:t>
      </w:r>
      <w:r>
        <w:rPr>
          <w:sz w:val="28"/>
          <w:szCs w:val="28"/>
        </w:rPr>
        <w:t xml:space="preserve">. </w:t>
      </w:r>
    </w:p>
    <w:p w:rsidR="00E37A0A" w:rsidRDefault="00E37A0A" w:rsidP="00E37A0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в</w:t>
      </w:r>
      <w:r w:rsidRPr="00DA11E7">
        <w:rPr>
          <w:sz w:val="28"/>
          <w:szCs w:val="28"/>
        </w:rPr>
        <w:t xml:space="preserve"> разряде существител</w:t>
      </w:r>
      <w:r>
        <w:rPr>
          <w:sz w:val="28"/>
          <w:szCs w:val="28"/>
        </w:rPr>
        <w:t>ьных используются следующие суф</w:t>
      </w:r>
      <w:r w:rsidRPr="00DA11E7">
        <w:rPr>
          <w:sz w:val="28"/>
          <w:szCs w:val="28"/>
        </w:rPr>
        <w:t xml:space="preserve">фиксы с большей или меньшей </w:t>
      </w:r>
      <w:r>
        <w:rPr>
          <w:sz w:val="28"/>
          <w:szCs w:val="28"/>
        </w:rPr>
        <w:t>степенью продуктивности, придаю</w:t>
      </w:r>
      <w:r w:rsidRPr="00DA11E7">
        <w:rPr>
          <w:sz w:val="28"/>
          <w:szCs w:val="28"/>
        </w:rPr>
        <w:t xml:space="preserve">щие словам разговорный характер: </w:t>
      </w:r>
      <w:r w:rsidRPr="00DA11E7">
        <w:rPr>
          <w:i/>
          <w:i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>ак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>/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>як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: </w:t>
      </w:r>
      <w:r w:rsidRPr="00DA11E7">
        <w:rPr>
          <w:i/>
          <w:iCs/>
          <w:sz w:val="28"/>
          <w:szCs w:val="28"/>
        </w:rPr>
        <w:t xml:space="preserve">простак, добряк, здоровяк;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>к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: </w:t>
      </w:r>
      <w:r w:rsidRPr="00DA11E7">
        <w:rPr>
          <w:i/>
          <w:iCs/>
          <w:sz w:val="28"/>
          <w:szCs w:val="28"/>
        </w:rPr>
        <w:t xml:space="preserve">зачетка, маршрутка, коммуналка, селедка, тетрадка;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>ик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: </w:t>
      </w:r>
      <w:r w:rsidRPr="00DA11E7">
        <w:rPr>
          <w:i/>
          <w:iCs/>
          <w:sz w:val="28"/>
          <w:szCs w:val="28"/>
        </w:rPr>
        <w:t xml:space="preserve">заочник, сердечник; домик, садик;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>от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: </w:t>
      </w:r>
      <w:r w:rsidRPr="00DA11E7">
        <w:rPr>
          <w:i/>
          <w:iCs/>
          <w:sz w:val="28"/>
          <w:szCs w:val="28"/>
        </w:rPr>
        <w:t xml:space="preserve">зевота, икота, ломота;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еж: </w:t>
      </w:r>
      <w:r w:rsidRPr="00DA11E7">
        <w:rPr>
          <w:i/>
          <w:iCs/>
          <w:sz w:val="28"/>
          <w:szCs w:val="28"/>
        </w:rPr>
        <w:t xml:space="preserve">грабеж, дележ, галдеж;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>ищ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: </w:t>
      </w:r>
      <w:r w:rsidRPr="00DA11E7">
        <w:rPr>
          <w:i/>
          <w:iCs/>
          <w:sz w:val="28"/>
          <w:szCs w:val="28"/>
        </w:rPr>
        <w:t xml:space="preserve">бородища, домище;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ун: </w:t>
      </w:r>
      <w:r w:rsidRPr="00DA11E7">
        <w:rPr>
          <w:i/>
          <w:iCs/>
          <w:sz w:val="28"/>
          <w:szCs w:val="28"/>
        </w:rPr>
        <w:t xml:space="preserve">ворчун, драчун, говорун, болтун;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л(а): </w:t>
      </w:r>
      <w:r w:rsidRPr="00DA11E7">
        <w:rPr>
          <w:i/>
          <w:iCs/>
          <w:sz w:val="28"/>
          <w:szCs w:val="28"/>
        </w:rPr>
        <w:t>кутила, воображала, воротила, громила;</w:t>
      </w:r>
      <w:r w:rsidRPr="00DA11E7">
        <w:rPr>
          <w:b/>
          <w:bCs/>
          <w:sz w:val="28"/>
          <w:szCs w:val="28"/>
        </w:rPr>
        <w:t xml:space="preserve"> -</w:t>
      </w:r>
      <w:r w:rsidRPr="00DA11E7">
        <w:rPr>
          <w:b/>
          <w:bCs/>
          <w:i/>
          <w:iCs/>
          <w:sz w:val="28"/>
          <w:szCs w:val="28"/>
        </w:rPr>
        <w:t>ак(а)/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як(а) </w:t>
      </w:r>
      <w:r w:rsidRPr="00DA11E7">
        <w:rPr>
          <w:sz w:val="28"/>
          <w:szCs w:val="28"/>
        </w:rPr>
        <w:t xml:space="preserve">– для слов общего рода: </w:t>
      </w:r>
      <w:r w:rsidRPr="00DA11E7">
        <w:rPr>
          <w:i/>
          <w:iCs/>
          <w:sz w:val="28"/>
          <w:szCs w:val="28"/>
        </w:rPr>
        <w:t xml:space="preserve">зевака, гуляка, забияка, кривляка;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>ан/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ян: </w:t>
      </w:r>
      <w:r w:rsidRPr="00DA11E7">
        <w:rPr>
          <w:i/>
          <w:iCs/>
          <w:sz w:val="28"/>
          <w:szCs w:val="28"/>
        </w:rPr>
        <w:t xml:space="preserve">старикан, грубиян;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ач: </w:t>
      </w:r>
      <w:r w:rsidRPr="00DA11E7">
        <w:rPr>
          <w:i/>
          <w:iCs/>
          <w:sz w:val="28"/>
          <w:szCs w:val="28"/>
        </w:rPr>
        <w:t xml:space="preserve">бородач, циркач;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ежк(а): </w:t>
      </w:r>
      <w:r w:rsidRPr="00DA11E7">
        <w:rPr>
          <w:i/>
          <w:iCs/>
          <w:sz w:val="28"/>
          <w:szCs w:val="28"/>
        </w:rPr>
        <w:t xml:space="preserve">дележка, зубрежка, кормежка;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ень: </w:t>
      </w:r>
      <w:r w:rsidRPr="00DA11E7">
        <w:rPr>
          <w:i/>
          <w:iCs/>
          <w:sz w:val="28"/>
          <w:szCs w:val="28"/>
        </w:rPr>
        <w:t xml:space="preserve">баловень, увалень;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н(я): </w:t>
      </w:r>
      <w:r w:rsidRPr="00DA11E7">
        <w:rPr>
          <w:i/>
          <w:iCs/>
          <w:sz w:val="28"/>
          <w:szCs w:val="28"/>
        </w:rPr>
        <w:t xml:space="preserve">возня, грызня;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тяй: </w:t>
      </w:r>
      <w:r w:rsidRPr="00DA11E7">
        <w:rPr>
          <w:i/>
          <w:iCs/>
          <w:sz w:val="28"/>
          <w:szCs w:val="28"/>
        </w:rPr>
        <w:t xml:space="preserve">лентяй, слюнтяй;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ух(а): </w:t>
      </w:r>
      <w:r w:rsidRPr="00DA11E7">
        <w:rPr>
          <w:i/>
          <w:iCs/>
          <w:sz w:val="28"/>
          <w:szCs w:val="28"/>
        </w:rPr>
        <w:t xml:space="preserve">грязнуха, толстуха;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ыш: </w:t>
      </w:r>
      <w:r w:rsidRPr="00DA11E7">
        <w:rPr>
          <w:i/>
          <w:iCs/>
          <w:sz w:val="28"/>
          <w:szCs w:val="28"/>
        </w:rPr>
        <w:t xml:space="preserve">глупыш, голыш, крепыш;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яг(а): </w:t>
      </w:r>
      <w:r w:rsidRPr="00DA11E7">
        <w:rPr>
          <w:i/>
          <w:iCs/>
          <w:sz w:val="28"/>
          <w:szCs w:val="28"/>
        </w:rPr>
        <w:t xml:space="preserve">бедняга, деляга, работяга.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ш(а): </w:t>
      </w:r>
      <w:r w:rsidRPr="00DA11E7">
        <w:rPr>
          <w:i/>
          <w:iCs/>
          <w:sz w:val="28"/>
          <w:szCs w:val="28"/>
        </w:rPr>
        <w:t>библиотекарша, директорша, кассирша, секретарша</w:t>
      </w:r>
      <w:r>
        <w:rPr>
          <w:iCs/>
          <w:sz w:val="28"/>
          <w:szCs w:val="28"/>
        </w:rPr>
        <w:t xml:space="preserve"> и т.п.</w:t>
      </w:r>
      <w:r w:rsidRPr="00DA11E7">
        <w:rPr>
          <w:i/>
          <w:iCs/>
          <w:sz w:val="28"/>
          <w:szCs w:val="28"/>
        </w:rPr>
        <w:t xml:space="preserve">. </w:t>
      </w:r>
    </w:p>
    <w:p w:rsidR="00E37A0A" w:rsidRPr="00A70BC5" w:rsidRDefault="00E37A0A" w:rsidP="00E37A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0BC5">
        <w:rPr>
          <w:color w:val="000000"/>
          <w:sz w:val="28"/>
          <w:szCs w:val="28"/>
        </w:rPr>
        <w:t>Характерна тенденция к сокращению наименований, замене неоднословных наименований однословными:</w:t>
      </w:r>
      <w:r>
        <w:rPr>
          <w:color w:val="000000"/>
          <w:sz w:val="28"/>
          <w:szCs w:val="28"/>
        </w:rPr>
        <w:t xml:space="preserve"> </w:t>
      </w:r>
      <w:r w:rsidRPr="00A70BC5">
        <w:rPr>
          <w:i/>
          <w:iCs/>
          <w:color w:val="000000"/>
          <w:sz w:val="28"/>
          <w:szCs w:val="28"/>
        </w:rPr>
        <w:t xml:space="preserve">зачетка, мореходка, глазник – </w:t>
      </w:r>
      <w:r w:rsidRPr="0050265B">
        <w:rPr>
          <w:iCs/>
          <w:color w:val="000000"/>
          <w:sz w:val="28"/>
          <w:szCs w:val="28"/>
        </w:rPr>
        <w:t>специалист по глазным болезням</w:t>
      </w:r>
      <w:r w:rsidRPr="00A70BC5">
        <w:rPr>
          <w:i/>
          <w:iCs/>
          <w:color w:val="000000"/>
          <w:sz w:val="28"/>
          <w:szCs w:val="28"/>
        </w:rPr>
        <w:t xml:space="preserve">, шизофреник – </w:t>
      </w:r>
      <w:r w:rsidRPr="0050265B">
        <w:rPr>
          <w:iCs/>
          <w:color w:val="000000"/>
          <w:sz w:val="28"/>
          <w:szCs w:val="28"/>
        </w:rPr>
        <w:t>больной шизофренией</w:t>
      </w:r>
      <w:r w:rsidRPr="00A70BC5">
        <w:rPr>
          <w:i/>
          <w:iCs/>
          <w:color w:val="000000"/>
          <w:sz w:val="28"/>
          <w:szCs w:val="28"/>
        </w:rPr>
        <w:t>.</w:t>
      </w:r>
    </w:p>
    <w:p w:rsidR="00E37A0A" w:rsidRPr="00DA11E7" w:rsidRDefault="00E37A0A" w:rsidP="00E37A0A">
      <w:pPr>
        <w:pStyle w:val="Default"/>
        <w:ind w:firstLine="709"/>
        <w:jc w:val="both"/>
        <w:rPr>
          <w:sz w:val="28"/>
          <w:szCs w:val="28"/>
        </w:rPr>
      </w:pPr>
      <w:r w:rsidRPr="00DA11E7">
        <w:rPr>
          <w:sz w:val="28"/>
          <w:szCs w:val="28"/>
        </w:rPr>
        <w:t xml:space="preserve">Разговорной окраской обладают усеченные существительные, образованные от нейтральных, чаще всего иноязычных образований: </w:t>
      </w:r>
      <w:r w:rsidRPr="00DA11E7">
        <w:rPr>
          <w:i/>
          <w:iCs/>
          <w:sz w:val="28"/>
          <w:szCs w:val="28"/>
        </w:rPr>
        <w:t xml:space="preserve">велик, телик, маг, комп. </w:t>
      </w:r>
    </w:p>
    <w:p w:rsidR="00E37A0A" w:rsidRPr="00A70BC5" w:rsidRDefault="00E37A0A" w:rsidP="00E37A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1E7">
        <w:rPr>
          <w:sz w:val="28"/>
          <w:szCs w:val="28"/>
        </w:rPr>
        <w:t xml:space="preserve">Для прилагательных, имеющих разговорный характер, можно отметить использование суффиксов: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>аст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>/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>ист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: </w:t>
      </w:r>
      <w:r w:rsidRPr="00DA11E7">
        <w:rPr>
          <w:i/>
          <w:iCs/>
          <w:sz w:val="28"/>
          <w:szCs w:val="28"/>
        </w:rPr>
        <w:t xml:space="preserve">языкастый, фигуристый;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>ущ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: </w:t>
      </w:r>
      <w:r w:rsidRPr="00DA11E7">
        <w:rPr>
          <w:i/>
          <w:iCs/>
          <w:sz w:val="28"/>
          <w:szCs w:val="28"/>
        </w:rPr>
        <w:t xml:space="preserve">худющий, длиннющий;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>енн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: </w:t>
      </w:r>
      <w:r w:rsidRPr="00DA11E7">
        <w:rPr>
          <w:i/>
          <w:iCs/>
          <w:sz w:val="28"/>
          <w:szCs w:val="28"/>
        </w:rPr>
        <w:t xml:space="preserve">тяжеленный, здоровенный; </w:t>
      </w:r>
      <w:r w:rsidRPr="00DA11E7">
        <w:rPr>
          <w:sz w:val="28"/>
          <w:szCs w:val="28"/>
        </w:rPr>
        <w:t xml:space="preserve">а также приставки </w:t>
      </w:r>
      <w:r w:rsidRPr="00DA11E7">
        <w:rPr>
          <w:b/>
          <w:bCs/>
          <w:i/>
          <w:iCs/>
          <w:sz w:val="28"/>
          <w:szCs w:val="28"/>
        </w:rPr>
        <w:t>пре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: </w:t>
      </w:r>
      <w:r w:rsidRPr="00DA11E7">
        <w:rPr>
          <w:i/>
          <w:iCs/>
          <w:sz w:val="28"/>
          <w:szCs w:val="28"/>
        </w:rPr>
        <w:t xml:space="preserve">предобрый, препротивный. </w:t>
      </w:r>
      <w:r w:rsidRPr="00A70BC5">
        <w:rPr>
          <w:color w:val="000000"/>
          <w:sz w:val="28"/>
          <w:szCs w:val="28"/>
        </w:rPr>
        <w:t>Для усиления экспрессии используется удвоение слов, иногда с прибавлением приставки (</w:t>
      </w:r>
      <w:r w:rsidRPr="00A70BC5">
        <w:rPr>
          <w:i/>
          <w:iCs/>
          <w:color w:val="000000"/>
          <w:sz w:val="28"/>
          <w:szCs w:val="28"/>
        </w:rPr>
        <w:t>большой-большой, белая-белая, старая-старая, маленький-премаленький, высокий-превысокий).</w:t>
      </w:r>
    </w:p>
    <w:p w:rsidR="00E37A0A" w:rsidRPr="00A70BC5" w:rsidRDefault="00E37A0A" w:rsidP="00E37A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1E7">
        <w:rPr>
          <w:sz w:val="28"/>
          <w:szCs w:val="28"/>
        </w:rPr>
        <w:t xml:space="preserve">Разговорной окраской обладают и некоторые глаголы с суффиксами: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>нича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: </w:t>
      </w:r>
      <w:r w:rsidRPr="00DA11E7">
        <w:rPr>
          <w:i/>
          <w:iCs/>
          <w:sz w:val="28"/>
          <w:szCs w:val="28"/>
        </w:rPr>
        <w:t>обезьянничать, сле</w:t>
      </w:r>
      <w:r>
        <w:rPr>
          <w:i/>
          <w:iCs/>
          <w:sz w:val="28"/>
          <w:szCs w:val="28"/>
        </w:rPr>
        <w:t>сарничать, сумерничать, садовни</w:t>
      </w:r>
      <w:r w:rsidRPr="00DA11E7">
        <w:rPr>
          <w:i/>
          <w:iCs/>
          <w:sz w:val="28"/>
          <w:szCs w:val="28"/>
        </w:rPr>
        <w:t xml:space="preserve">чать; 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>ну</w:t>
      </w:r>
      <w:r w:rsidRPr="00DA11E7">
        <w:rPr>
          <w:b/>
          <w:bCs/>
          <w:sz w:val="28"/>
          <w:szCs w:val="28"/>
        </w:rPr>
        <w:t>-</w:t>
      </w:r>
      <w:r w:rsidRPr="00DA11E7">
        <w:rPr>
          <w:b/>
          <w:bCs/>
          <w:i/>
          <w:iCs/>
          <w:sz w:val="28"/>
          <w:szCs w:val="28"/>
        </w:rPr>
        <w:t xml:space="preserve">: </w:t>
      </w:r>
      <w:r w:rsidRPr="00DA11E7">
        <w:rPr>
          <w:i/>
          <w:iCs/>
          <w:sz w:val="28"/>
          <w:szCs w:val="28"/>
        </w:rPr>
        <w:t xml:space="preserve">толкнуть, махнуть. </w:t>
      </w:r>
      <w:r>
        <w:rPr>
          <w:iCs/>
          <w:sz w:val="28"/>
          <w:szCs w:val="28"/>
        </w:rPr>
        <w:t xml:space="preserve">Приставка и суффикс иногда используется для значения многократности действия: </w:t>
      </w:r>
      <w:r w:rsidRPr="00A70BC5">
        <w:rPr>
          <w:i/>
          <w:iCs/>
          <w:color w:val="000000"/>
          <w:sz w:val="28"/>
          <w:szCs w:val="28"/>
        </w:rPr>
        <w:t>похаживать, разгуливать, приговаривать, нашептывать</w:t>
      </w:r>
      <w:r>
        <w:rPr>
          <w:i/>
          <w:iCs/>
          <w:color w:val="000000"/>
          <w:sz w:val="28"/>
          <w:szCs w:val="28"/>
        </w:rPr>
        <w:t xml:space="preserve">. </w:t>
      </w:r>
      <w:r w:rsidRPr="00DA11E7">
        <w:rPr>
          <w:sz w:val="28"/>
          <w:szCs w:val="28"/>
        </w:rPr>
        <w:t>Разговорную окраску час</w:t>
      </w:r>
      <w:r>
        <w:rPr>
          <w:sz w:val="28"/>
          <w:szCs w:val="28"/>
        </w:rPr>
        <w:t>то имеют глаголы с двумя или не</w:t>
      </w:r>
      <w:r w:rsidRPr="00DA11E7">
        <w:rPr>
          <w:sz w:val="28"/>
          <w:szCs w:val="28"/>
        </w:rPr>
        <w:t>сколькими приставками:</w:t>
      </w:r>
      <w:r>
        <w:rPr>
          <w:color w:val="000000"/>
          <w:sz w:val="28"/>
          <w:szCs w:val="28"/>
        </w:rPr>
        <w:t xml:space="preserve"> </w:t>
      </w:r>
      <w:r w:rsidRPr="00A70BC5">
        <w:rPr>
          <w:i/>
          <w:iCs/>
          <w:color w:val="000000"/>
          <w:sz w:val="28"/>
          <w:szCs w:val="28"/>
        </w:rPr>
        <w:t>попридержать, переизбрать, поразмыслить, повыбрасывать</w:t>
      </w:r>
      <w:r>
        <w:rPr>
          <w:i/>
          <w:iCs/>
          <w:color w:val="000000"/>
          <w:sz w:val="28"/>
          <w:szCs w:val="28"/>
        </w:rPr>
        <w:t>,</w:t>
      </w:r>
      <w:r w:rsidRPr="0050265B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понаприду</w:t>
      </w:r>
      <w:r w:rsidRPr="00DA11E7">
        <w:rPr>
          <w:i/>
          <w:iCs/>
          <w:sz w:val="28"/>
          <w:szCs w:val="28"/>
        </w:rPr>
        <w:t>мывать</w:t>
      </w:r>
    </w:p>
    <w:p w:rsidR="00E37A0A" w:rsidRPr="009962E9" w:rsidRDefault="00E37A0A" w:rsidP="00E37A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0BC5">
        <w:rPr>
          <w:color w:val="000000"/>
          <w:sz w:val="28"/>
          <w:szCs w:val="28"/>
        </w:rPr>
        <w:t>Употребляются приставочно-возвратные глаголы с яркой эмоционально-оценочной и образной экспрессией:</w:t>
      </w:r>
      <w:r>
        <w:rPr>
          <w:color w:val="000000"/>
          <w:sz w:val="28"/>
          <w:szCs w:val="28"/>
        </w:rPr>
        <w:t xml:space="preserve"> </w:t>
      </w:r>
      <w:r w:rsidRPr="00A70BC5">
        <w:rPr>
          <w:i/>
          <w:iCs/>
          <w:color w:val="000000"/>
          <w:sz w:val="28"/>
          <w:szCs w:val="28"/>
        </w:rPr>
        <w:t>набегаться, наработаться, договориться, додуматься</w:t>
      </w:r>
      <w:r>
        <w:rPr>
          <w:i/>
          <w:iCs/>
          <w:color w:val="000000"/>
          <w:sz w:val="28"/>
          <w:szCs w:val="28"/>
        </w:rPr>
        <w:t>.</w:t>
      </w:r>
      <w:r>
        <w:rPr>
          <w:sz w:val="28"/>
          <w:szCs w:val="28"/>
        </w:rPr>
        <w:br w:type="page"/>
      </w:r>
    </w:p>
    <w:p w:rsidR="00E37A0A" w:rsidRPr="00617DE9" w:rsidRDefault="00E37A0A" w:rsidP="00E37A0A">
      <w:pPr>
        <w:pStyle w:val="2"/>
        <w:numPr>
          <w:ilvl w:val="0"/>
          <w:numId w:val="4"/>
        </w:numPr>
        <w:spacing w:before="0" w:after="0"/>
        <w:jc w:val="center"/>
        <w:rPr>
          <w:rFonts w:ascii="Times New Roman" w:hAnsi="Times New Roman"/>
          <w:i w:val="0"/>
        </w:rPr>
      </w:pPr>
      <w:r w:rsidRPr="00617DE9">
        <w:rPr>
          <w:rFonts w:ascii="Times New Roman" w:hAnsi="Times New Roman"/>
          <w:i w:val="0"/>
        </w:rPr>
        <w:lastRenderedPageBreak/>
        <w:t>Морфологические особенности разговорно-обиходной речи</w:t>
      </w:r>
    </w:p>
    <w:p w:rsidR="00E37A0A" w:rsidRPr="00617DE9" w:rsidRDefault="00E37A0A" w:rsidP="00E37A0A">
      <w:pPr>
        <w:shd w:val="clear" w:color="auto" w:fill="FFFFFF"/>
        <w:suppressAutoHyphens w:val="0"/>
        <w:ind w:firstLine="709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37A0A" w:rsidRPr="008B64EB" w:rsidRDefault="00E37A0A" w:rsidP="00E37A0A">
      <w:pPr>
        <w:shd w:val="clear" w:color="auto" w:fill="FFFFFF"/>
        <w:suppressAutoHyphens w:val="0"/>
        <w:ind w:firstLine="709"/>
        <w:jc w:val="both"/>
        <w:textAlignment w:val="baseline"/>
        <w:rPr>
          <w:sz w:val="28"/>
          <w:szCs w:val="28"/>
        </w:rPr>
      </w:pPr>
      <w:r w:rsidRPr="008B64EB">
        <w:rPr>
          <w:rFonts w:eastAsia="Times New Roman" w:cs="Times New Roman"/>
          <w:kern w:val="0"/>
          <w:sz w:val="28"/>
          <w:szCs w:val="28"/>
          <w:lang w:eastAsia="ru-RU" w:bidi="ar-SA"/>
        </w:rPr>
        <w:t>В разговорной морфологии употребление глаголов встречается чаще, чем существительных, что определяется тематической и лексической динамикой разговора.</w:t>
      </w:r>
      <w:r w:rsidRPr="008B64EB">
        <w:rPr>
          <w:sz w:val="28"/>
          <w:szCs w:val="28"/>
        </w:rPr>
        <w:t xml:space="preserve"> </w:t>
      </w:r>
      <w:r w:rsidRPr="00DA11E7">
        <w:rPr>
          <w:sz w:val="28"/>
          <w:szCs w:val="28"/>
        </w:rPr>
        <w:t>Наиболее частотны суще</w:t>
      </w:r>
      <w:r>
        <w:rPr>
          <w:sz w:val="28"/>
          <w:szCs w:val="28"/>
        </w:rPr>
        <w:t>ствительные в именительном паде</w:t>
      </w:r>
      <w:r w:rsidRPr="00DA11E7">
        <w:rPr>
          <w:sz w:val="28"/>
          <w:szCs w:val="28"/>
        </w:rPr>
        <w:t>же. Очень часто на месте косвен</w:t>
      </w:r>
      <w:r>
        <w:rPr>
          <w:sz w:val="28"/>
          <w:szCs w:val="28"/>
        </w:rPr>
        <w:t>ного падежа употребляется имени</w:t>
      </w:r>
      <w:r w:rsidRPr="00DA11E7">
        <w:rPr>
          <w:sz w:val="28"/>
          <w:szCs w:val="28"/>
        </w:rPr>
        <w:t>тельный падеж. (</w:t>
      </w:r>
      <w:r w:rsidRPr="00DA11E7">
        <w:rPr>
          <w:i/>
          <w:iCs/>
          <w:sz w:val="28"/>
          <w:szCs w:val="28"/>
        </w:rPr>
        <w:t>Там магазин такой. Продукты</w:t>
      </w:r>
      <w:r w:rsidRPr="00DA11E7">
        <w:rPr>
          <w:sz w:val="28"/>
          <w:szCs w:val="28"/>
        </w:rPr>
        <w:t>)</w:t>
      </w:r>
      <w:r w:rsidRPr="00DA11E7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В разговорном стиле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используется особая звательная форма</w:t>
      </w:r>
      <w:r w:rsidRPr="008B64E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обращения</w:t>
      </w:r>
      <w:r w:rsidRPr="008B64EB">
        <w:rPr>
          <w:rFonts w:eastAsia="Times New Roman" w:cs="Times New Roman"/>
          <w:i/>
          <w:iCs/>
          <w:kern w:val="0"/>
          <w:sz w:val="28"/>
          <w:szCs w:val="28"/>
          <w:lang w:eastAsia="ru-RU" w:bidi="ar-SA"/>
        </w:rPr>
        <w:t>(мам, Ась, Петь)</w:t>
      </w:r>
      <w:r>
        <w:rPr>
          <w:rFonts w:eastAsia="Times New Roman" w:cs="Times New Roman"/>
          <w:i/>
          <w:iCs/>
          <w:kern w:val="0"/>
          <w:sz w:val="28"/>
          <w:szCs w:val="28"/>
          <w:lang w:eastAsia="ru-RU" w:bidi="ar-SA"/>
        </w:rPr>
        <w:t>.</w:t>
      </w:r>
      <w:r w:rsidRPr="008B64EB">
        <w:rPr>
          <w:sz w:val="28"/>
          <w:szCs w:val="28"/>
        </w:rPr>
        <w:t xml:space="preserve"> </w:t>
      </w:r>
      <w:r w:rsidRPr="00EC194B">
        <w:rPr>
          <w:sz w:val="28"/>
          <w:szCs w:val="28"/>
        </w:rPr>
        <w:t xml:space="preserve">Разговорный характер носит употребление единственного числа в значении множественного числа: </w:t>
      </w:r>
      <w:r w:rsidRPr="00EC194B">
        <w:rPr>
          <w:i/>
          <w:iCs/>
          <w:sz w:val="28"/>
          <w:szCs w:val="28"/>
        </w:rPr>
        <w:t>Помидор в этом году что надо!</w:t>
      </w:r>
      <w:r w:rsidRPr="008B64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имен существительных характерны </w:t>
      </w:r>
      <w:r w:rsidRPr="00EC194B">
        <w:rPr>
          <w:sz w:val="28"/>
          <w:szCs w:val="28"/>
        </w:rPr>
        <w:t xml:space="preserve">разговорные формы предложного падежа: </w:t>
      </w:r>
      <w:r w:rsidRPr="00EC194B">
        <w:rPr>
          <w:i/>
          <w:iCs/>
          <w:sz w:val="28"/>
          <w:szCs w:val="28"/>
        </w:rPr>
        <w:t>в отпуску, в цеху, нет сахару</w:t>
      </w:r>
      <w:r>
        <w:rPr>
          <w:sz w:val="28"/>
          <w:szCs w:val="28"/>
        </w:rPr>
        <w:t>.</w:t>
      </w:r>
      <w:r w:rsidRPr="00C912F5">
        <w:rPr>
          <w:sz w:val="28"/>
          <w:szCs w:val="28"/>
        </w:rPr>
        <w:t xml:space="preserve"> </w:t>
      </w:r>
      <w:r w:rsidRPr="00DA11E7">
        <w:rPr>
          <w:sz w:val="28"/>
          <w:szCs w:val="28"/>
        </w:rPr>
        <w:t>Наличие разговорно окрашенных грамматических вариантов (</w:t>
      </w:r>
      <w:r w:rsidRPr="00DA11E7">
        <w:rPr>
          <w:i/>
          <w:iCs/>
          <w:sz w:val="28"/>
          <w:szCs w:val="28"/>
        </w:rPr>
        <w:t>договора, 100 грамм, в отпуску</w:t>
      </w:r>
      <w:r w:rsidRPr="00DA11E7">
        <w:rPr>
          <w:sz w:val="28"/>
          <w:szCs w:val="28"/>
        </w:rPr>
        <w:t>)</w:t>
      </w:r>
      <w:r w:rsidRPr="00DA11E7">
        <w:rPr>
          <w:i/>
          <w:iCs/>
          <w:sz w:val="28"/>
          <w:szCs w:val="28"/>
        </w:rPr>
        <w:t>.</w:t>
      </w:r>
    </w:p>
    <w:p w:rsidR="00E37A0A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t xml:space="preserve">Можно отыскать еще один подобный аспект в устном употреблении имен-отчеств: </w:t>
      </w:r>
      <w:r w:rsidRPr="00EC194B">
        <w:rPr>
          <w:i/>
          <w:iCs/>
          <w:sz w:val="28"/>
          <w:szCs w:val="28"/>
        </w:rPr>
        <w:t>Владислав Николаич, Сан Саныч, Лена Пална</w:t>
      </w:r>
      <w:r w:rsidRPr="00EC194B">
        <w:rPr>
          <w:sz w:val="28"/>
          <w:szCs w:val="28"/>
        </w:rPr>
        <w:t xml:space="preserve">. Это элемент просторечного, даже простоватого стиля. Интересна употребительность вариантов личных имен. Например, стали ходовыми уменьшительные формы имен артистов: </w:t>
      </w:r>
      <w:r w:rsidRPr="00EC194B">
        <w:rPr>
          <w:i/>
          <w:iCs/>
          <w:sz w:val="28"/>
          <w:szCs w:val="28"/>
        </w:rPr>
        <w:t xml:space="preserve">Дима Маликов, Дима Билан, Маша Распутина, Катя Лель, Гарик Харламов, Нюша, Максим, Рома-зверь и др. </w:t>
      </w:r>
      <w:r w:rsidRPr="00EC194B">
        <w:rPr>
          <w:sz w:val="28"/>
          <w:szCs w:val="28"/>
        </w:rPr>
        <w:t>Хотя их возраст давно перешел отроческий рубеж.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t xml:space="preserve">Неустойчивость рода существительных наблюдается в иностранных названиях фирм и товаров: </w:t>
      </w:r>
      <w:r w:rsidRPr="00C912F5">
        <w:rPr>
          <w:i/>
          <w:sz w:val="28"/>
          <w:szCs w:val="28"/>
        </w:rPr>
        <w:t xml:space="preserve">киви, «Твикс», «Олби», «Милки вэй» </w:t>
      </w:r>
      <w:r w:rsidRPr="00EC194B">
        <w:rPr>
          <w:sz w:val="28"/>
          <w:szCs w:val="28"/>
        </w:rPr>
        <w:t>и др. Форма среднего рода «</w:t>
      </w:r>
      <w:r w:rsidRPr="00C912F5">
        <w:rPr>
          <w:i/>
          <w:sz w:val="28"/>
          <w:szCs w:val="28"/>
        </w:rPr>
        <w:t>кофе</w:t>
      </w:r>
      <w:r w:rsidRPr="00EC194B">
        <w:rPr>
          <w:sz w:val="28"/>
          <w:szCs w:val="28"/>
        </w:rPr>
        <w:t xml:space="preserve">» встречается очень часто в устной речи, хотя с </w:t>
      </w:r>
      <w:smartTag w:uri="urn:schemas-microsoft-com:office:smarttags" w:element="metricconverter">
        <w:smartTagPr>
          <w:attr w:name="ProductID" w:val="2012 г"/>
        </w:smartTagPr>
        <w:r w:rsidRPr="00EC194B"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 э</w:t>
      </w:r>
      <w:r w:rsidRPr="00EC194B">
        <w:rPr>
          <w:sz w:val="28"/>
          <w:szCs w:val="28"/>
        </w:rPr>
        <w:t>та форма зафиксированы в словарях наряду с формой м.р. Есть примеры появления родовой неустойчивости у довольно традиционных слов. Так, «</w:t>
      </w:r>
      <w:r w:rsidRPr="00EC194B">
        <w:rPr>
          <w:i/>
          <w:iCs/>
          <w:sz w:val="28"/>
          <w:szCs w:val="28"/>
        </w:rPr>
        <w:t>виски»</w:t>
      </w:r>
      <w:r w:rsidRPr="00EC194B">
        <w:rPr>
          <w:sz w:val="28"/>
          <w:szCs w:val="28"/>
        </w:rPr>
        <w:t xml:space="preserve"> среднего рода, но встречается в речи: </w:t>
      </w:r>
      <w:r w:rsidRPr="00EC194B">
        <w:rPr>
          <w:i/>
          <w:iCs/>
          <w:sz w:val="28"/>
          <w:szCs w:val="28"/>
        </w:rPr>
        <w:t xml:space="preserve">американский виски, шотландские виски </w:t>
      </w:r>
      <w:r w:rsidRPr="00147E9D">
        <w:rPr>
          <w:iCs/>
          <w:sz w:val="28"/>
          <w:szCs w:val="28"/>
        </w:rPr>
        <w:t>и т.п.</w:t>
      </w:r>
    </w:p>
    <w:p w:rsidR="00E37A0A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t>Порою видно, что русскоязычное сознание не успевает либо не хочет побыстрее переварить грамматическую идею подобных слов.</w:t>
      </w:r>
    </w:p>
    <w:p w:rsidR="00E37A0A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завершении</w:t>
      </w:r>
      <w:r w:rsidRPr="00EC194B">
        <w:rPr>
          <w:sz w:val="28"/>
          <w:szCs w:val="28"/>
        </w:rPr>
        <w:t xml:space="preserve"> родовой характеристики отметим названия лиц по их занятию, также в большом количестве появившихся в речи: </w:t>
      </w:r>
      <w:r w:rsidRPr="00EC194B">
        <w:rPr>
          <w:i/>
          <w:iCs/>
          <w:sz w:val="28"/>
          <w:szCs w:val="28"/>
        </w:rPr>
        <w:t xml:space="preserve">коммерсант, финансист, бизнесмен </w:t>
      </w:r>
      <w:r w:rsidRPr="009962E9">
        <w:rPr>
          <w:iCs/>
          <w:sz w:val="28"/>
          <w:szCs w:val="28"/>
        </w:rPr>
        <w:t>и</w:t>
      </w:r>
      <w:r w:rsidRPr="009962E9">
        <w:rPr>
          <w:sz w:val="28"/>
          <w:szCs w:val="28"/>
        </w:rPr>
        <w:t xml:space="preserve"> </w:t>
      </w:r>
      <w:r w:rsidRPr="00EC194B">
        <w:rPr>
          <w:sz w:val="28"/>
          <w:szCs w:val="28"/>
        </w:rPr>
        <w:t xml:space="preserve">т.п. Подобные существительные тяготеют к общему роду, но в просторечии появляются: </w:t>
      </w:r>
      <w:r w:rsidRPr="00EC194B">
        <w:rPr>
          <w:i/>
          <w:iCs/>
          <w:sz w:val="28"/>
          <w:szCs w:val="28"/>
        </w:rPr>
        <w:t>миллионерша, банкирша, секретарша</w:t>
      </w:r>
      <w:r w:rsidRPr="00EC194B">
        <w:rPr>
          <w:sz w:val="28"/>
          <w:szCs w:val="28"/>
        </w:rPr>
        <w:t xml:space="preserve">. </w:t>
      </w:r>
    </w:p>
    <w:p w:rsidR="00E37A0A" w:rsidRDefault="00E37A0A" w:rsidP="00E37A0A">
      <w:pPr>
        <w:pStyle w:val="a7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EC194B">
        <w:rPr>
          <w:sz w:val="28"/>
          <w:szCs w:val="28"/>
        </w:rPr>
        <w:t xml:space="preserve">Говоря о лексико-грамматических разрядах, отметим явления переходов (субстантивация прилагательных): </w:t>
      </w:r>
      <w:r w:rsidRPr="00EC194B">
        <w:rPr>
          <w:i/>
          <w:iCs/>
          <w:sz w:val="28"/>
          <w:szCs w:val="28"/>
        </w:rPr>
        <w:t>зеленые</w:t>
      </w:r>
      <w:r w:rsidRPr="00EC194B">
        <w:rPr>
          <w:sz w:val="28"/>
          <w:szCs w:val="28"/>
        </w:rPr>
        <w:t xml:space="preserve">, </w:t>
      </w:r>
      <w:r w:rsidRPr="00EC194B">
        <w:rPr>
          <w:i/>
          <w:iCs/>
          <w:sz w:val="28"/>
          <w:szCs w:val="28"/>
        </w:rPr>
        <w:t xml:space="preserve">голубой, крутые, новые русские </w:t>
      </w:r>
      <w:r w:rsidRPr="00147E9D">
        <w:rPr>
          <w:iCs/>
          <w:sz w:val="28"/>
          <w:szCs w:val="28"/>
        </w:rPr>
        <w:t>и др.</w:t>
      </w:r>
    </w:p>
    <w:p w:rsidR="00E37A0A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4EB">
        <w:rPr>
          <w:sz w:val="28"/>
          <w:szCs w:val="28"/>
        </w:rPr>
        <w:t>Малоупотребительны прилагательные (особенно кра</w:t>
      </w:r>
      <w:r>
        <w:rPr>
          <w:sz w:val="28"/>
          <w:szCs w:val="28"/>
        </w:rPr>
        <w:t>ткие), причастия и деепричастия.</w:t>
      </w:r>
      <w:r w:rsidRPr="00147E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Встречается </w:t>
      </w:r>
      <w:r w:rsidRPr="00DA11E7">
        <w:rPr>
          <w:sz w:val="28"/>
          <w:szCs w:val="28"/>
        </w:rPr>
        <w:t xml:space="preserve">редкое использование причастий (только страдательных прошедшего времени): </w:t>
      </w:r>
      <w:r>
        <w:rPr>
          <w:i/>
          <w:iCs/>
          <w:sz w:val="28"/>
          <w:szCs w:val="28"/>
        </w:rPr>
        <w:t>Ты же мне сломан</w:t>
      </w:r>
      <w:r w:rsidRPr="00DA11E7">
        <w:rPr>
          <w:i/>
          <w:iCs/>
          <w:sz w:val="28"/>
          <w:szCs w:val="28"/>
        </w:rPr>
        <w:t xml:space="preserve">ный стул дала! Это сшито или готовое? </w:t>
      </w:r>
      <w:r w:rsidRPr="00EC194B">
        <w:rPr>
          <w:sz w:val="28"/>
          <w:szCs w:val="28"/>
        </w:rPr>
        <w:t xml:space="preserve">Форма сравнительной степени имен прилагательных в разговорной речи легко сочетается с приставкой </w:t>
      </w:r>
      <w:r w:rsidRPr="00EC194B">
        <w:rPr>
          <w:i/>
          <w:iCs/>
          <w:sz w:val="28"/>
          <w:szCs w:val="28"/>
        </w:rPr>
        <w:t>по-</w:t>
      </w:r>
      <w:r w:rsidRPr="00EC194B">
        <w:rPr>
          <w:sz w:val="28"/>
          <w:szCs w:val="28"/>
        </w:rPr>
        <w:t xml:space="preserve">: </w:t>
      </w:r>
      <w:r w:rsidRPr="00EC194B">
        <w:rPr>
          <w:i/>
          <w:iCs/>
          <w:sz w:val="28"/>
          <w:szCs w:val="28"/>
        </w:rPr>
        <w:t>получше, покрасивее</w:t>
      </w:r>
      <w:r w:rsidRPr="00EC194B">
        <w:rPr>
          <w:sz w:val="28"/>
          <w:szCs w:val="28"/>
        </w:rPr>
        <w:t xml:space="preserve"> и т.д.; и имеет суффикс </w:t>
      </w:r>
      <w:r w:rsidRPr="00EC194B">
        <w:rPr>
          <w:i/>
          <w:iCs/>
          <w:sz w:val="28"/>
          <w:szCs w:val="28"/>
        </w:rPr>
        <w:t>-ей-:</w:t>
      </w:r>
      <w:r w:rsidRPr="00EC194B">
        <w:rPr>
          <w:sz w:val="28"/>
          <w:szCs w:val="28"/>
        </w:rPr>
        <w:t xml:space="preserve"> </w:t>
      </w:r>
      <w:r w:rsidRPr="00EC194B">
        <w:rPr>
          <w:i/>
          <w:iCs/>
          <w:sz w:val="28"/>
          <w:szCs w:val="28"/>
        </w:rPr>
        <w:t xml:space="preserve">быстрей, теплей </w:t>
      </w:r>
      <w:r w:rsidRPr="00EC194B">
        <w:rPr>
          <w:sz w:val="28"/>
          <w:szCs w:val="28"/>
        </w:rPr>
        <w:t xml:space="preserve">(ср., в книжных стилях: </w:t>
      </w:r>
      <w:r w:rsidRPr="00EC194B">
        <w:rPr>
          <w:i/>
          <w:iCs/>
          <w:sz w:val="28"/>
          <w:szCs w:val="28"/>
        </w:rPr>
        <w:t>быстрее, теплее</w:t>
      </w:r>
      <w:r w:rsidRPr="00EC194B">
        <w:rPr>
          <w:sz w:val="28"/>
          <w:szCs w:val="28"/>
        </w:rPr>
        <w:t>).</w:t>
      </w:r>
      <w:r w:rsidRPr="00147E9D">
        <w:rPr>
          <w:sz w:val="28"/>
          <w:szCs w:val="28"/>
        </w:rPr>
        <w:t xml:space="preserve"> </w:t>
      </w:r>
    </w:p>
    <w:p w:rsidR="00E37A0A" w:rsidRPr="008B64E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lastRenderedPageBreak/>
        <w:t xml:space="preserve">Не хотят склонять носители языка сложные числительные. Приходится часто слышать в устной речи: </w:t>
      </w:r>
      <w:r w:rsidRPr="00EC194B">
        <w:rPr>
          <w:i/>
          <w:iCs/>
          <w:sz w:val="28"/>
          <w:szCs w:val="28"/>
        </w:rPr>
        <w:t>шестистам, девятисот</w:t>
      </w:r>
      <w:r w:rsidRPr="00EC194B">
        <w:rPr>
          <w:sz w:val="28"/>
          <w:szCs w:val="28"/>
        </w:rPr>
        <w:t xml:space="preserve">. Нередко используют числительные по образцу именительной формы во всех падежах: </w:t>
      </w:r>
      <w:r w:rsidRPr="00EC194B">
        <w:rPr>
          <w:i/>
          <w:iCs/>
          <w:sz w:val="28"/>
          <w:szCs w:val="28"/>
        </w:rPr>
        <w:t>четыреста тридцать восьми; двадцать одного</w:t>
      </w:r>
      <w:r w:rsidRPr="00EC194B">
        <w:rPr>
          <w:sz w:val="28"/>
          <w:szCs w:val="28"/>
        </w:rPr>
        <w:t xml:space="preserve"> и т.п. Почти то же самое наблюдается в речи письменной, где опорными знаками счета являются, прежде всего, цифры.</w:t>
      </w:r>
    </w:p>
    <w:p w:rsidR="00E37A0A" w:rsidRDefault="00E37A0A" w:rsidP="00E37A0A">
      <w:pPr>
        <w:suppressAutoHyphens w:val="0"/>
        <w:ind w:firstLine="709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A11E7">
        <w:rPr>
          <w:sz w:val="28"/>
          <w:szCs w:val="28"/>
        </w:rPr>
        <w:t>Частотность употребления глаголов выше, чем других частей речи.</w:t>
      </w:r>
      <w:r w:rsidRPr="00E86C17">
        <w:rPr>
          <w:sz w:val="28"/>
          <w:szCs w:val="28"/>
        </w:rPr>
        <w:t xml:space="preserve"> </w:t>
      </w:r>
      <w:r w:rsidRPr="00EC194B">
        <w:rPr>
          <w:sz w:val="28"/>
          <w:szCs w:val="28"/>
        </w:rPr>
        <w:t xml:space="preserve">Разговорными вариантами являются формы инфинитива: </w:t>
      </w:r>
      <w:r w:rsidRPr="00EC194B">
        <w:rPr>
          <w:i/>
          <w:iCs/>
          <w:sz w:val="28"/>
          <w:szCs w:val="28"/>
        </w:rPr>
        <w:t>видать, слыхать</w:t>
      </w:r>
      <w:r w:rsidRPr="00EC194B">
        <w:rPr>
          <w:sz w:val="28"/>
          <w:szCs w:val="28"/>
        </w:rPr>
        <w:t xml:space="preserve"> (ср., нейтральные: </w:t>
      </w:r>
      <w:r w:rsidRPr="00EC194B">
        <w:rPr>
          <w:i/>
          <w:iCs/>
          <w:sz w:val="28"/>
          <w:szCs w:val="28"/>
        </w:rPr>
        <w:t>видеть, слышать</w:t>
      </w:r>
      <w:r w:rsidRPr="00EC194B">
        <w:rPr>
          <w:sz w:val="28"/>
          <w:szCs w:val="28"/>
        </w:rPr>
        <w:t xml:space="preserve">); также </w:t>
      </w:r>
      <w:r w:rsidRPr="00EC194B">
        <w:rPr>
          <w:i/>
          <w:iCs/>
          <w:sz w:val="28"/>
          <w:szCs w:val="28"/>
        </w:rPr>
        <w:t>«мерять</w:t>
      </w:r>
      <w:r w:rsidRPr="00EC194B">
        <w:rPr>
          <w:sz w:val="28"/>
          <w:szCs w:val="28"/>
        </w:rPr>
        <w:t>» (</w:t>
      </w:r>
      <w:r w:rsidRPr="00EC194B">
        <w:rPr>
          <w:i/>
          <w:iCs/>
          <w:sz w:val="28"/>
          <w:szCs w:val="28"/>
        </w:rPr>
        <w:t>меряю, меряешь</w:t>
      </w:r>
      <w:r w:rsidRPr="00EC194B">
        <w:rPr>
          <w:sz w:val="28"/>
          <w:szCs w:val="28"/>
        </w:rPr>
        <w:t>) имеет разговорный характер по сравнению с «</w:t>
      </w:r>
      <w:r w:rsidRPr="00EC194B">
        <w:rPr>
          <w:i/>
          <w:iCs/>
          <w:sz w:val="28"/>
          <w:szCs w:val="28"/>
        </w:rPr>
        <w:t>мерить» (мерю, меришь</w:t>
      </w:r>
      <w:r w:rsidRPr="00EC194B">
        <w:rPr>
          <w:sz w:val="28"/>
          <w:szCs w:val="28"/>
        </w:rPr>
        <w:t>).</w:t>
      </w:r>
    </w:p>
    <w:p w:rsidR="00E37A0A" w:rsidRDefault="00E37A0A" w:rsidP="00E37A0A">
      <w:pPr>
        <w:suppressAutoHyphens w:val="0"/>
        <w:ind w:firstLine="709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C194B">
        <w:rPr>
          <w:sz w:val="28"/>
          <w:szCs w:val="28"/>
        </w:rPr>
        <w:t xml:space="preserve">Разговорной окраской могут обладать морфологические классы слов: собирательные числительные, некоторые неопределенные местоимения и наречия (с аффиксами </w:t>
      </w:r>
      <w:r w:rsidRPr="00EC194B">
        <w:rPr>
          <w:i/>
          <w:iCs/>
          <w:sz w:val="28"/>
          <w:szCs w:val="28"/>
        </w:rPr>
        <w:t>кое-, -нибудь и то</w:t>
      </w:r>
      <w:r w:rsidRPr="00EC194B">
        <w:rPr>
          <w:sz w:val="28"/>
          <w:szCs w:val="28"/>
        </w:rPr>
        <w:t xml:space="preserve">-), а также междометия, например: </w:t>
      </w:r>
      <w:r w:rsidRPr="00EC194B">
        <w:rPr>
          <w:i/>
          <w:iCs/>
          <w:sz w:val="28"/>
          <w:szCs w:val="28"/>
        </w:rPr>
        <w:t>двое (детей), кое-кто, куда-то, фу!, ох!;</w:t>
      </w:r>
      <w:r w:rsidRPr="00EC194B">
        <w:rPr>
          <w:sz w:val="28"/>
          <w:szCs w:val="28"/>
        </w:rPr>
        <w:t xml:space="preserve"> глагольно-междометные формы: </w:t>
      </w:r>
      <w:r w:rsidRPr="00EC194B">
        <w:rPr>
          <w:i/>
          <w:iCs/>
          <w:sz w:val="28"/>
          <w:szCs w:val="28"/>
        </w:rPr>
        <w:t>бряк, стук, бац, толк;</w:t>
      </w:r>
      <w:r w:rsidRPr="00EC194B">
        <w:rPr>
          <w:sz w:val="28"/>
          <w:szCs w:val="28"/>
        </w:rPr>
        <w:t xml:space="preserve"> и глаголы с этими корнями.</w:t>
      </w:r>
    </w:p>
    <w:p w:rsidR="00E37A0A" w:rsidRPr="00E86C17" w:rsidRDefault="00E37A0A" w:rsidP="00E37A0A">
      <w:pPr>
        <w:suppressAutoHyphens w:val="0"/>
        <w:ind w:firstLine="709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Х</w:t>
      </w:r>
      <w:r w:rsidRPr="008B64E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арактерны разговорные союзы </w:t>
      </w:r>
      <w:r w:rsidRPr="009962E9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раз </w:t>
      </w:r>
      <w:r w:rsidRPr="008B64E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(в значении </w:t>
      </w:r>
      <w:r w:rsidRPr="008B64EB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если</w:t>
      </w:r>
      <w:r w:rsidRPr="008B64E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), </w:t>
      </w:r>
      <w:r w:rsidRPr="008B64EB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как</w:t>
      </w:r>
      <w:r w:rsidRPr="008B64E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(в значении </w:t>
      </w:r>
      <w:r w:rsidRPr="008B64EB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когда</w:t>
      </w:r>
      <w:r w:rsidRPr="008B64EB">
        <w:rPr>
          <w:rFonts w:eastAsia="Times New Roman" w:cs="Times New Roman"/>
          <w:kern w:val="0"/>
          <w:sz w:val="28"/>
          <w:szCs w:val="28"/>
          <w:lang w:eastAsia="ru-RU" w:bidi="ar-SA"/>
        </w:rPr>
        <w:t>)</w:t>
      </w:r>
      <w:r>
        <w:rPr>
          <w:rFonts w:eastAsia="Times New Roman" w:cs="Times New Roman"/>
          <w:i/>
          <w:iCs/>
          <w:kern w:val="0"/>
          <w:sz w:val="28"/>
          <w:szCs w:val="28"/>
          <w:lang w:eastAsia="ru-RU" w:bidi="ar-SA"/>
        </w:rPr>
        <w:t xml:space="preserve">: </w:t>
      </w:r>
      <w:r w:rsidRPr="008B64EB">
        <w:rPr>
          <w:rFonts w:eastAsia="Times New Roman" w:cs="Times New Roman"/>
          <w:i/>
          <w:iCs/>
          <w:kern w:val="0"/>
          <w:sz w:val="28"/>
          <w:szCs w:val="28"/>
          <w:lang w:eastAsia="ru-RU" w:bidi="ar-SA"/>
        </w:rPr>
        <w:t>Раз пришел, давай поговорим. Как он придет, крикни мне.)</w:t>
      </w:r>
      <w:r>
        <w:rPr>
          <w:rFonts w:eastAsia="Times New Roman" w:cs="Times New Roman"/>
          <w:i/>
          <w:iCs/>
          <w:kern w:val="0"/>
          <w:sz w:val="28"/>
          <w:szCs w:val="28"/>
          <w:lang w:eastAsia="ru-RU" w:bidi="ar-SA"/>
        </w:rPr>
        <w:t xml:space="preserve">. </w:t>
      </w:r>
      <w:r w:rsidRPr="009962E9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Встречается </w:t>
      </w:r>
      <w:r w:rsidRPr="008B64EB">
        <w:rPr>
          <w:rFonts w:eastAsia="Times New Roman" w:cs="Times New Roman"/>
          <w:kern w:val="0"/>
          <w:sz w:val="28"/>
          <w:szCs w:val="28"/>
          <w:lang w:eastAsia="ru-RU" w:bidi="ar-SA"/>
        </w:rPr>
        <w:t>большое количество частиц и междометий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8B64EB">
        <w:rPr>
          <w:rFonts w:eastAsia="Times New Roman" w:cs="Times New Roman"/>
          <w:i/>
          <w:iCs/>
          <w:kern w:val="0"/>
          <w:sz w:val="28"/>
          <w:szCs w:val="28"/>
          <w:lang w:eastAsia="ru-RU" w:bidi="ar-SA"/>
        </w:rPr>
        <w:t>(а, вот, ну, прямо, просто, что за)</w:t>
      </w:r>
      <w:r>
        <w:rPr>
          <w:rFonts w:eastAsia="Times New Roman" w:cs="Times New Roman"/>
          <w:i/>
          <w:iCs/>
          <w:kern w:val="0"/>
          <w:sz w:val="28"/>
          <w:szCs w:val="28"/>
          <w:lang w:eastAsia="ru-RU" w:bidi="ar-SA"/>
        </w:rPr>
        <w:t xml:space="preserve">, </w:t>
      </w:r>
      <w:r w:rsidRPr="008B64E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междометия и слова </w:t>
      </w:r>
      <w:r w:rsidRPr="008B64EB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не очень, не ах</w:t>
      </w:r>
      <w:r w:rsidRPr="008B64E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др. в роли сказуемых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8B64EB">
        <w:rPr>
          <w:rFonts w:eastAsia="Times New Roman" w:cs="Times New Roman"/>
          <w:i/>
          <w:iCs/>
          <w:kern w:val="0"/>
          <w:sz w:val="28"/>
          <w:szCs w:val="28"/>
          <w:lang w:eastAsia="ru-RU" w:bidi="ar-SA"/>
        </w:rPr>
        <w:t>(куртка так себе, прыг-скок, бах)</w:t>
      </w:r>
      <w:r>
        <w:rPr>
          <w:rFonts w:eastAsia="Times New Roman" w:cs="Times New Roman"/>
          <w:i/>
          <w:iCs/>
          <w:kern w:val="0"/>
          <w:sz w:val="28"/>
          <w:szCs w:val="28"/>
          <w:lang w:eastAsia="ru-RU" w:bidi="ar-SA"/>
        </w:rPr>
        <w:t>.</w:t>
      </w:r>
    </w:p>
    <w:p w:rsidR="00E37A0A" w:rsidRPr="00E86C17" w:rsidRDefault="00E37A0A" w:rsidP="00E37A0A">
      <w:pPr>
        <w:suppressAutoHyphens w:val="0"/>
        <w:ind w:firstLine="709"/>
        <w:jc w:val="both"/>
        <w:textAlignment w:val="baseline"/>
        <w:rPr>
          <w:rFonts w:eastAsia="Times New Roman" w:cs="Times New Roman"/>
          <w:i/>
          <w:iCs/>
          <w:kern w:val="0"/>
          <w:sz w:val="28"/>
          <w:szCs w:val="28"/>
          <w:lang w:eastAsia="ru-RU" w:bidi="ar-SA"/>
        </w:rPr>
      </w:pPr>
      <w:r w:rsidRPr="00EC194B">
        <w:rPr>
          <w:sz w:val="28"/>
          <w:szCs w:val="28"/>
        </w:rPr>
        <w:t xml:space="preserve">В уточнение морфологического портрета современной разговорной речи отметим некоторые частности. В них своеобразно отражается вкус эпохи. Таково употребление местоимений. Несколько потеснилось местоимение «вы». В обиходных ситуациях, и не только, гораздо чаще стало употребляться местоимение «ты», которое широко звучит не только в улично-троллейбусной речи. Например, стало довольно обычным на телевидении, а также не только среди юношества, но и в речи государственных мужей </w:t>
      </w:r>
      <w:r w:rsidRPr="00EC194B">
        <w:rPr>
          <w:i/>
          <w:iCs/>
          <w:sz w:val="28"/>
          <w:szCs w:val="28"/>
        </w:rPr>
        <w:t>(</w:t>
      </w:r>
      <w:r w:rsidRPr="00EC194B">
        <w:rPr>
          <w:sz w:val="28"/>
          <w:szCs w:val="28"/>
        </w:rPr>
        <w:t>знаменитое</w:t>
      </w:r>
      <w:r w:rsidRPr="00EC194B">
        <w:rPr>
          <w:i/>
          <w:iCs/>
          <w:sz w:val="28"/>
          <w:szCs w:val="28"/>
        </w:rPr>
        <w:t xml:space="preserve"> «Борис, ты не прав</w:t>
      </w:r>
      <w:r w:rsidRPr="00EC194B">
        <w:rPr>
          <w:sz w:val="28"/>
          <w:szCs w:val="28"/>
        </w:rPr>
        <w:t>»).</w:t>
      </w:r>
    </w:p>
    <w:p w:rsidR="00E37A0A" w:rsidRDefault="00E37A0A" w:rsidP="00E37A0A">
      <w:pPr>
        <w:suppressAutoHyphens w:val="0"/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</w:pPr>
      <w:r>
        <w:rPr>
          <w:sz w:val="28"/>
          <w:szCs w:val="28"/>
        </w:rPr>
        <w:br w:type="page"/>
      </w:r>
    </w:p>
    <w:p w:rsidR="00E37A0A" w:rsidRPr="006E6FE5" w:rsidRDefault="00E37A0A" w:rsidP="00E37A0A">
      <w:pPr>
        <w:pStyle w:val="2"/>
        <w:numPr>
          <w:ilvl w:val="0"/>
          <w:numId w:val="4"/>
        </w:numPr>
        <w:jc w:val="center"/>
        <w:rPr>
          <w:rStyle w:val="a6"/>
          <w:rFonts w:ascii="Times New Roman" w:hAnsi="Times New Roman"/>
        </w:rPr>
      </w:pPr>
      <w:r w:rsidRPr="006E6FE5">
        <w:rPr>
          <w:rStyle w:val="a6"/>
          <w:rFonts w:ascii="Times New Roman" w:hAnsi="Times New Roman"/>
        </w:rPr>
        <w:lastRenderedPageBreak/>
        <w:t>Синтаксис разговорного стиля</w:t>
      </w:r>
    </w:p>
    <w:p w:rsidR="00E37A0A" w:rsidRPr="00F35EB4" w:rsidRDefault="00E37A0A" w:rsidP="00E37A0A">
      <w:pPr>
        <w:pStyle w:val="a0"/>
        <w:ind w:left="360"/>
      </w:pP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разговорной речи характерны к</w:t>
      </w:r>
      <w:r w:rsidRPr="00DA11E7">
        <w:rPr>
          <w:sz w:val="28"/>
          <w:szCs w:val="28"/>
        </w:rPr>
        <w:t xml:space="preserve">ороткие простые предложения, </w:t>
      </w:r>
      <w:r>
        <w:rPr>
          <w:sz w:val="28"/>
          <w:szCs w:val="28"/>
        </w:rPr>
        <w:t xml:space="preserve">которые </w:t>
      </w:r>
      <w:r w:rsidRPr="00DA11E7">
        <w:rPr>
          <w:sz w:val="28"/>
          <w:szCs w:val="28"/>
        </w:rPr>
        <w:t>как бы нанизанные друг на друга. (</w:t>
      </w:r>
      <w:r w:rsidRPr="00DA11E7">
        <w:rPr>
          <w:i/>
          <w:iCs/>
          <w:sz w:val="28"/>
          <w:szCs w:val="28"/>
        </w:rPr>
        <w:t>Мы жили на даче. На даче вот мы жили. Всегда уезжали рано на дачу. Еще у нас доктор был</w:t>
      </w:r>
      <w:r w:rsidRPr="00DA11E7">
        <w:rPr>
          <w:sz w:val="28"/>
          <w:szCs w:val="28"/>
        </w:rPr>
        <w:t>)</w:t>
      </w:r>
      <w:r w:rsidRPr="00DA11E7">
        <w:rPr>
          <w:i/>
          <w:iCs/>
          <w:sz w:val="28"/>
          <w:szCs w:val="28"/>
        </w:rPr>
        <w:t xml:space="preserve">. </w:t>
      </w:r>
      <w:r w:rsidRPr="00EC194B">
        <w:rPr>
          <w:sz w:val="28"/>
          <w:szCs w:val="28"/>
        </w:rPr>
        <w:t xml:space="preserve">Общим стилистическим признаком разговорного синтаксиса является неполноструктурность: </w:t>
      </w:r>
      <w:r w:rsidRPr="00EC194B">
        <w:rPr>
          <w:i/>
          <w:iCs/>
          <w:sz w:val="28"/>
          <w:szCs w:val="28"/>
        </w:rPr>
        <w:t xml:space="preserve">Дайте в клеточку </w:t>
      </w:r>
      <w:r w:rsidRPr="00EC194B">
        <w:rPr>
          <w:sz w:val="28"/>
          <w:szCs w:val="28"/>
        </w:rPr>
        <w:t>(о покупке тетрадей).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  <w:u w:val="single"/>
        </w:rPr>
        <w:t>Эллипсис (неполнота)</w:t>
      </w:r>
      <w:r w:rsidRPr="00EC194B">
        <w:rPr>
          <w:sz w:val="28"/>
          <w:szCs w:val="28"/>
        </w:rPr>
        <w:t xml:space="preserve"> формулируется в процессе речи, приобретая устойчивость. Поэтому в разговорной речи многие слова с конкретным значением используются как «наименование ситуации», а не как обозначение предмета (</w:t>
      </w:r>
      <w:r w:rsidRPr="00EC194B">
        <w:rPr>
          <w:i/>
          <w:iCs/>
          <w:sz w:val="28"/>
          <w:szCs w:val="28"/>
        </w:rPr>
        <w:t>Выключи суп, а то переварится).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t>Неполноструктурные построения в разговорной речи могут быть двух видов: 1) узкоситуативные и 2) типизированные. Эллипсис в 1-м случае обусловлен только данной ситуацией, а во 2-м он используется всеми говорящими, понятен вне определенного акта общения.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t xml:space="preserve">Чтобы речь успевала за мыслью, чтобы убыстрялся процесс общения, </w:t>
      </w:r>
      <w:r w:rsidRPr="00EC194B">
        <w:rPr>
          <w:sz w:val="28"/>
          <w:szCs w:val="28"/>
          <w:u w:val="single"/>
        </w:rPr>
        <w:t>в разговорной речи отработаны особые синтаксические формы усеченных словосочетаний и неполных предложений.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t xml:space="preserve">Усеченные словосочетания образуются за счет «сгущения» семантики: </w:t>
      </w:r>
      <w:r w:rsidRPr="00EC194B">
        <w:rPr>
          <w:i/>
          <w:iCs/>
          <w:sz w:val="28"/>
          <w:szCs w:val="28"/>
        </w:rPr>
        <w:t xml:space="preserve">сад (детский), песок (сахарный), давление (высокое, низкое), сердце (больное) </w:t>
      </w:r>
      <w:r w:rsidRPr="009962E9">
        <w:rPr>
          <w:iCs/>
          <w:sz w:val="28"/>
          <w:szCs w:val="28"/>
        </w:rPr>
        <w:t>и др. (Или:</w:t>
      </w:r>
      <w:r w:rsidRPr="00EC194B">
        <w:rPr>
          <w:i/>
          <w:iCs/>
          <w:sz w:val="28"/>
          <w:szCs w:val="28"/>
        </w:rPr>
        <w:t xml:space="preserve"> Есть что-нибудь от сердца? Дайте килограмм песку, Мне городскую за три рубля, Мужчина с собакой за мной).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t xml:space="preserve">Большую роль в сокращении словосочетаний играет метонимический перенос: 1) Автор и произведение: </w:t>
      </w:r>
      <w:r w:rsidRPr="00EC194B">
        <w:rPr>
          <w:i/>
          <w:iCs/>
          <w:sz w:val="28"/>
          <w:szCs w:val="28"/>
        </w:rPr>
        <w:t>Пушкина прошли уже</w:t>
      </w:r>
      <w:r w:rsidRPr="00EC194B">
        <w:rPr>
          <w:sz w:val="28"/>
          <w:szCs w:val="28"/>
        </w:rPr>
        <w:t xml:space="preserve">? 2) Человек и предмет одежды: </w:t>
      </w:r>
      <w:r w:rsidRPr="00EC194B">
        <w:rPr>
          <w:i/>
          <w:iCs/>
          <w:sz w:val="28"/>
          <w:szCs w:val="28"/>
        </w:rPr>
        <w:t>Я стаю за синим пальто</w:t>
      </w:r>
      <w:r w:rsidRPr="00EC194B">
        <w:rPr>
          <w:sz w:val="28"/>
          <w:szCs w:val="28"/>
        </w:rPr>
        <w:t xml:space="preserve">; 3) Человек и место работы, жительства: </w:t>
      </w:r>
      <w:r w:rsidRPr="00EC194B">
        <w:rPr>
          <w:i/>
          <w:iCs/>
          <w:sz w:val="28"/>
          <w:szCs w:val="28"/>
        </w:rPr>
        <w:t>Университетские выиграли</w:t>
      </w:r>
      <w:r w:rsidRPr="00EC194B">
        <w:rPr>
          <w:sz w:val="28"/>
          <w:szCs w:val="28"/>
        </w:rPr>
        <w:t xml:space="preserve"> и др. (</w:t>
      </w:r>
      <w:r w:rsidRPr="00EC194B">
        <w:rPr>
          <w:i/>
          <w:iCs/>
          <w:sz w:val="28"/>
          <w:szCs w:val="28"/>
        </w:rPr>
        <w:t>Два кефира, три сметаны)</w:t>
      </w:r>
      <w:r w:rsidRPr="00EC194B">
        <w:rPr>
          <w:sz w:val="28"/>
          <w:szCs w:val="28"/>
        </w:rPr>
        <w:t xml:space="preserve">. Однако, сокращение словосочетаний характерно не только для разговорной речи, но и для других стилей, то есть такие возможности заложены в самой языковой системе. 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t>Наиболее частотны предложения с нулевым сказуемым со значение: 1) Движение (</w:t>
      </w:r>
      <w:r w:rsidRPr="00EC194B">
        <w:rPr>
          <w:i/>
          <w:iCs/>
          <w:sz w:val="28"/>
          <w:szCs w:val="28"/>
        </w:rPr>
        <w:t>Ты куда? Я в театр</w:t>
      </w:r>
      <w:r w:rsidRPr="00EC194B">
        <w:rPr>
          <w:sz w:val="28"/>
          <w:szCs w:val="28"/>
        </w:rPr>
        <w:t>); 2) Речи (</w:t>
      </w:r>
      <w:r w:rsidRPr="00EC194B">
        <w:rPr>
          <w:i/>
          <w:iCs/>
          <w:sz w:val="28"/>
          <w:szCs w:val="28"/>
        </w:rPr>
        <w:t>Ты покороче</w:t>
      </w:r>
      <w:r w:rsidRPr="00EC194B">
        <w:rPr>
          <w:sz w:val="28"/>
          <w:szCs w:val="28"/>
        </w:rPr>
        <w:t xml:space="preserve">); 3) Пожелания </w:t>
      </w:r>
      <w:r w:rsidRPr="00EC194B">
        <w:rPr>
          <w:i/>
          <w:iCs/>
          <w:sz w:val="28"/>
          <w:szCs w:val="28"/>
        </w:rPr>
        <w:t>(Спокойной ночи! Всего хорошего</w:t>
      </w:r>
      <w:r w:rsidRPr="00EC194B">
        <w:rPr>
          <w:sz w:val="28"/>
          <w:szCs w:val="28"/>
        </w:rPr>
        <w:t xml:space="preserve"> и т.п.).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t xml:space="preserve">В разговорной речи существуют свои закономерности словорасположения. Свою речь говорящий, как правило, начинает с самого главного, важного для него: </w:t>
      </w:r>
      <w:r w:rsidRPr="00EC194B">
        <w:rPr>
          <w:i/>
          <w:iCs/>
          <w:sz w:val="28"/>
          <w:szCs w:val="28"/>
        </w:rPr>
        <w:t>Сильный дождь пошел</w:t>
      </w:r>
      <w:r w:rsidRPr="00EC194B">
        <w:rPr>
          <w:sz w:val="28"/>
          <w:szCs w:val="28"/>
        </w:rPr>
        <w:t xml:space="preserve"> (Сравни: </w:t>
      </w:r>
      <w:r w:rsidRPr="00EC194B">
        <w:rPr>
          <w:i/>
          <w:iCs/>
          <w:sz w:val="28"/>
          <w:szCs w:val="28"/>
        </w:rPr>
        <w:t>Пошел сильный дождь</w:t>
      </w:r>
      <w:r w:rsidRPr="00EC194B">
        <w:rPr>
          <w:sz w:val="28"/>
          <w:szCs w:val="28"/>
        </w:rPr>
        <w:t xml:space="preserve">). Кроме порядка слов часто используется логическое ударение, частицы и местоимения: </w:t>
      </w:r>
      <w:r w:rsidRPr="00EC194B">
        <w:rPr>
          <w:i/>
          <w:iCs/>
          <w:sz w:val="28"/>
          <w:szCs w:val="28"/>
        </w:rPr>
        <w:t>Вот это я возьму журнал.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t xml:space="preserve">Характерны также конструкции с именительным темы. Это элементы экспрессивного синтаксиса </w:t>
      </w:r>
      <w:r w:rsidRPr="00EC194B">
        <w:rPr>
          <w:i/>
          <w:iCs/>
          <w:sz w:val="28"/>
          <w:szCs w:val="28"/>
        </w:rPr>
        <w:t>(А дочка ваша, она филолог? Через веревочку прыгает…/ моя внучка).</w:t>
      </w:r>
      <w:r w:rsidRPr="00EC194B">
        <w:rPr>
          <w:sz w:val="28"/>
          <w:szCs w:val="28"/>
        </w:rPr>
        <w:t xml:space="preserve"> Такие конструкции разделяют высказывания на две части: 1) о чем сообщается и 2) что сообщается. 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t xml:space="preserve">Разговорный стиль располагает особым типом сложных предложений, которые трудно поддаются общепринятой классификации: </w:t>
      </w:r>
      <w:r w:rsidRPr="00EC194B">
        <w:rPr>
          <w:i/>
          <w:iCs/>
          <w:sz w:val="28"/>
          <w:szCs w:val="28"/>
        </w:rPr>
        <w:t>А ты где был, я тебе звонила?</w:t>
      </w:r>
      <w:r w:rsidRPr="00EC194B">
        <w:rPr>
          <w:sz w:val="28"/>
          <w:szCs w:val="28"/>
        </w:rPr>
        <w:t xml:space="preserve"> В одно целое могут объединяться несколько высказываний, </w:t>
      </w:r>
      <w:r w:rsidRPr="00EC194B">
        <w:rPr>
          <w:sz w:val="28"/>
          <w:szCs w:val="28"/>
        </w:rPr>
        <w:lastRenderedPageBreak/>
        <w:t xml:space="preserve">лишенных синтаксической и видимой семантической связи. Связь восстанавливается из ситуации: </w:t>
      </w:r>
      <w:r w:rsidRPr="00EC194B">
        <w:rPr>
          <w:i/>
          <w:iCs/>
          <w:sz w:val="28"/>
          <w:szCs w:val="28"/>
        </w:rPr>
        <w:t xml:space="preserve">Ты ничего не купила, я пойду? </w:t>
      </w:r>
      <w:r w:rsidRPr="00EC194B">
        <w:rPr>
          <w:sz w:val="28"/>
          <w:szCs w:val="28"/>
        </w:rPr>
        <w:t>(Если ты ничего не купила, то я пойду и куплю).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t>Разговорная речь по преимуществу диалогическая: речь ситуативно обусловлена и форма диалога вопросно-ответная.</w:t>
      </w:r>
    </w:p>
    <w:p w:rsidR="00E37A0A" w:rsidRPr="00EC194B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t>Итак, специфические черты разговорного синтаксиса обусловлены особенностями функционирования разговорной речи. На нее оказывают влияние спонтанность, диалогичность, ситуативность, использование устной формы. Действия этих условий порождают одно из основных свойств разговорного синтаксиса – обилие эллиптических предложений и сокращенных словосочетаний. Также для синтаксиса этого стиля характерны многочисленные отступления от норм кодифицированного языка.</w:t>
      </w:r>
    </w:p>
    <w:p w:rsidR="00E37A0A" w:rsidRDefault="00E37A0A" w:rsidP="00E37A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194B">
        <w:rPr>
          <w:sz w:val="28"/>
          <w:szCs w:val="28"/>
        </w:rPr>
        <w:t>Таким образом, характерной особенностью современного разговорного стиля является преобладание неформальны</w:t>
      </w:r>
      <w:r>
        <w:rPr>
          <w:sz w:val="28"/>
          <w:szCs w:val="28"/>
        </w:rPr>
        <w:t>х кодов, наборов нелитературных</w:t>
      </w:r>
      <w:r w:rsidRPr="00EC194B">
        <w:rPr>
          <w:sz w:val="28"/>
          <w:szCs w:val="28"/>
        </w:rPr>
        <w:t xml:space="preserve"> языковых средств. Люди иногда буквально стыдятся употреблять литературные языковые средства (что в известной степени свидетельствует даже о некоторой социальной деградации), опасаясь возникновения у своих партнеров психологических барьеров. Все это ведет к повышению статуса и престижа некоторых наборов нелитературных средств, к их функциональной и территориальной экспансии и агрессивности. Зачастую именно эти наборы со сниженной нормированностью и являются в языковом сознании пользователей наиболее престижными. Названные тенденции касаются прежде всего обиходно-разговорной речи.</w:t>
      </w:r>
    </w:p>
    <w:p w:rsidR="00E37A0A" w:rsidRPr="00DA11E7" w:rsidRDefault="00E37A0A" w:rsidP="00E37A0A">
      <w:pPr>
        <w:pStyle w:val="Default"/>
        <w:ind w:firstLine="709"/>
        <w:jc w:val="both"/>
        <w:rPr>
          <w:sz w:val="28"/>
          <w:szCs w:val="28"/>
        </w:rPr>
      </w:pPr>
      <w:r w:rsidRPr="002F6958">
        <w:rPr>
          <w:sz w:val="28"/>
          <w:szCs w:val="28"/>
        </w:rPr>
        <w:t>Таким образом, композиционные блоки разговорного текста,</w:t>
      </w:r>
      <w:r>
        <w:rPr>
          <w:sz w:val="28"/>
          <w:szCs w:val="28"/>
        </w:rPr>
        <w:t xml:space="preserve"> </w:t>
      </w:r>
      <w:r w:rsidRPr="002F6958">
        <w:rPr>
          <w:sz w:val="28"/>
          <w:szCs w:val="28"/>
        </w:rPr>
        <w:t>как и другие текстовые категории, показывают определяющую для</w:t>
      </w:r>
      <w:r>
        <w:rPr>
          <w:sz w:val="28"/>
          <w:szCs w:val="28"/>
        </w:rPr>
        <w:t xml:space="preserve"> </w:t>
      </w:r>
      <w:r w:rsidRPr="002F6958">
        <w:rPr>
          <w:sz w:val="28"/>
          <w:szCs w:val="28"/>
        </w:rPr>
        <w:t>этих текстов роль экстралингвист</w:t>
      </w:r>
      <w:r>
        <w:rPr>
          <w:sz w:val="28"/>
          <w:szCs w:val="28"/>
        </w:rPr>
        <w:t xml:space="preserve">ических факторов, прежде всего – </w:t>
      </w:r>
      <w:r w:rsidRPr="002F6958">
        <w:rPr>
          <w:sz w:val="28"/>
          <w:szCs w:val="28"/>
        </w:rPr>
        <w:t>ситуации</w:t>
      </w:r>
    </w:p>
    <w:p w:rsidR="00E37A0A" w:rsidRPr="00657A28" w:rsidRDefault="00E37A0A" w:rsidP="00E37A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11E7">
        <w:rPr>
          <w:sz w:val="28"/>
          <w:szCs w:val="28"/>
        </w:rPr>
        <w:t xml:space="preserve">Следует помнить, что особенности </w:t>
      </w:r>
      <w:r>
        <w:rPr>
          <w:sz w:val="28"/>
          <w:szCs w:val="28"/>
        </w:rPr>
        <w:t>разговорной речи и разго</w:t>
      </w:r>
      <w:r w:rsidRPr="00DA11E7">
        <w:rPr>
          <w:sz w:val="28"/>
          <w:szCs w:val="28"/>
        </w:rPr>
        <w:t>ворного стиля в целом не должны</w:t>
      </w:r>
      <w:r>
        <w:rPr>
          <w:sz w:val="28"/>
          <w:szCs w:val="28"/>
        </w:rPr>
        <w:t xml:space="preserve"> переноситься в официальную уст</w:t>
      </w:r>
      <w:r w:rsidRPr="00DA11E7">
        <w:rPr>
          <w:sz w:val="28"/>
          <w:szCs w:val="28"/>
        </w:rPr>
        <w:t>ную, тем более – письменную реч</w:t>
      </w:r>
      <w:r>
        <w:rPr>
          <w:sz w:val="28"/>
          <w:szCs w:val="28"/>
        </w:rPr>
        <w:t>ь. Использование присущих разго</w:t>
      </w:r>
      <w:r w:rsidRPr="00DA11E7">
        <w:rPr>
          <w:sz w:val="28"/>
          <w:szCs w:val="28"/>
        </w:rPr>
        <w:t>ворному стилю элементов в друг</w:t>
      </w:r>
      <w:r>
        <w:rPr>
          <w:sz w:val="28"/>
          <w:szCs w:val="28"/>
        </w:rPr>
        <w:t>их стилях (публицистическом, ху</w:t>
      </w:r>
      <w:r w:rsidRPr="00DA11E7">
        <w:rPr>
          <w:sz w:val="28"/>
          <w:szCs w:val="28"/>
        </w:rPr>
        <w:t>дожественном) должно быть стилистически опр</w:t>
      </w:r>
      <w:r>
        <w:rPr>
          <w:sz w:val="28"/>
          <w:szCs w:val="28"/>
        </w:rPr>
        <w:t>авдано, мотивирова</w:t>
      </w:r>
      <w:r w:rsidRPr="00DA11E7">
        <w:rPr>
          <w:sz w:val="28"/>
          <w:szCs w:val="28"/>
        </w:rPr>
        <w:t>но определенной коммуникативной целью.</w:t>
      </w:r>
    </w:p>
    <w:p w:rsidR="00E37A0A" w:rsidRDefault="00E37A0A" w:rsidP="00E37A0A">
      <w:pPr>
        <w:suppressAutoHyphens w:val="0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br w:type="page"/>
      </w:r>
    </w:p>
    <w:p w:rsidR="00E37A0A" w:rsidRPr="00E23F41" w:rsidRDefault="00E37A0A" w:rsidP="00E37A0A">
      <w:pPr>
        <w:suppressAutoHyphens w:val="0"/>
        <w:ind w:firstLine="709"/>
        <w:jc w:val="center"/>
        <w:outlineLvl w:val="0"/>
        <w:rPr>
          <w:rFonts w:eastAsia="Times New Roman" w:cs="Times New Roman"/>
          <w:b/>
          <w:color w:val="000000"/>
          <w:kern w:val="36"/>
          <w:sz w:val="28"/>
          <w:szCs w:val="28"/>
          <w:lang w:eastAsia="ru-RU" w:bidi="ar-SA"/>
        </w:rPr>
      </w:pPr>
      <w:r w:rsidRPr="00E23F41">
        <w:rPr>
          <w:rFonts w:eastAsia="Times New Roman" w:cs="Times New Roman"/>
          <w:b/>
          <w:color w:val="000000"/>
          <w:kern w:val="36"/>
          <w:sz w:val="28"/>
          <w:szCs w:val="28"/>
          <w:lang w:eastAsia="ru-RU" w:bidi="ar-SA"/>
        </w:rPr>
        <w:lastRenderedPageBreak/>
        <w:t xml:space="preserve">7. </w:t>
      </w:r>
      <w:r w:rsidRPr="00BE5E3E">
        <w:rPr>
          <w:rFonts w:eastAsia="Times New Roman" w:cs="Times New Roman"/>
          <w:b/>
          <w:color w:val="000000"/>
          <w:kern w:val="36"/>
          <w:sz w:val="28"/>
          <w:szCs w:val="28"/>
          <w:lang w:eastAsia="ru-RU" w:bidi="ar-SA"/>
        </w:rPr>
        <w:t>Разговорный стиль и разговорная речь</w:t>
      </w:r>
    </w:p>
    <w:p w:rsidR="00E37A0A" w:rsidRPr="00BE5E3E" w:rsidRDefault="00E37A0A" w:rsidP="00E37A0A">
      <w:pPr>
        <w:suppressAutoHyphens w:val="0"/>
        <w:ind w:firstLine="709"/>
        <w:jc w:val="center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 w:bidi="ar-SA"/>
        </w:rPr>
      </w:pPr>
    </w:p>
    <w:p w:rsidR="00E37A0A" w:rsidRPr="00BE5E3E" w:rsidRDefault="00E37A0A" w:rsidP="00E37A0A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Разговорный стиль, являющийся одним из функциональных стилей литературного языка, входит составной частью в более широкое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понятие «разговорная речь», т.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е. речь в условиях неформального общения, р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ечь в неофициальной обстановке. Но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данный термин не получил однозначной трактов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ки в лингвистической литературе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 Разговорная речь – это весьма неоднородное явление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которое включает в себя и нелитературные компоненты национального языка (диалекты, социолекты, просторечие), так как зависит от типа речевой культуры говор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ящего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 Ниже на примере лексического состава указаны разновидности разговорной речи, но нужно иметь в виду, что они не имеют чётких границ, так как соприкасаются друг с другом, взаимопроникают.</w:t>
      </w:r>
    </w:p>
    <w:p w:rsidR="00E37A0A" w:rsidRPr="00BE5E3E" w:rsidRDefault="00E37A0A" w:rsidP="00E37A0A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Прежде всего выделяют: а)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обиходно-бытовую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речь, которая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характеризует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интеллигентных людей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 Она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порождается в уравновешенном эмоциональном состоянии, при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спокойном настрое собеседников. Д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ля неё характерны нейтральные слова, оценочная суффиксальная литературная лексика, обращения типа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Петь, Галь, старик, брат, милый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мой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E37A0A" w:rsidRPr="00BE5E3E" w:rsidRDefault="00E37A0A" w:rsidP="00E37A0A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б)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просторечно-разговорную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речь, характеризующую малообразованных людей, говорящих в напряженном состоянии, с отрицательными эмоциями, поэтому в этом типе речи встречаются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грубо-просторечные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бранные, оскорбительные слова и выражения, остро негативные оценки (</w:t>
      </w:r>
      <w:r w:rsidRPr="00BE5E3E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шарахнуть, да пошёл ты, да подавись ты, куда прёшь, чтоб тебя, дурак, сволочь, скотина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);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толковых словарях подобная лексика имеет помету «груб. прост.», «бран.»;</w:t>
      </w:r>
    </w:p>
    <w:p w:rsidR="00E37A0A" w:rsidRPr="00BE5E3E" w:rsidRDefault="00E37A0A" w:rsidP="00E37A0A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в)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литературное просторечие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т.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е. слова и словосочетания из народно-разговорной речи (диалектной, жаргонной, пр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осторечной), допускаемые в лите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ратурные тексты с особым стилистическим заданием – передать колорит речи персонажа из народа. Это лексика с яркой эмоционально-экспрессивной характеристикой:</w:t>
      </w:r>
    </w:p>
    <w:p w:rsidR="00E37A0A" w:rsidRPr="00BE5E3E" w:rsidRDefault="00E37A0A" w:rsidP="00E37A0A">
      <w:pPr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слова с отрицательной оценкой (</w:t>
      </w:r>
      <w:r w:rsidRPr="00BE5E3E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балаболка, белиберда, заткнуться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);</w:t>
      </w:r>
    </w:p>
    <w:p w:rsidR="00E37A0A" w:rsidRPr="00BE5E3E" w:rsidRDefault="00E37A0A" w:rsidP="00E37A0A">
      <w:pPr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слова с положительной оценкой (</w:t>
      </w:r>
      <w:r w:rsidRPr="00BE5E3E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закручиниться, любушка, милок, милёнок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);</w:t>
      </w:r>
    </w:p>
    <w:p w:rsidR="00E37A0A" w:rsidRPr="00BE5E3E" w:rsidRDefault="00E37A0A" w:rsidP="00E37A0A">
      <w:pPr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диалектные слова из крестьянского быта (</w:t>
      </w:r>
      <w:r w:rsidRPr="00BE5E3E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зеленя, долгуша, лагун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);</w:t>
      </w:r>
    </w:p>
    <w:p w:rsidR="00E37A0A" w:rsidRPr="00BE5E3E" w:rsidRDefault="00E37A0A" w:rsidP="00E37A0A">
      <w:pPr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просторечные бытовые слова (</w:t>
      </w:r>
      <w:r w:rsidRPr="00BE5E3E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маманя, тятя, братан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).</w:t>
      </w:r>
    </w:p>
    <w:p w:rsidR="00E37A0A" w:rsidRPr="00BE5E3E" w:rsidRDefault="00E37A0A" w:rsidP="00E37A0A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 степени экспрессивности внутри разговорной речи выделяются следующие разновидности:</w:t>
      </w:r>
    </w:p>
    <w:p w:rsidR="00E37A0A" w:rsidRPr="00BE5E3E" w:rsidRDefault="00E37A0A" w:rsidP="00E37A0A">
      <w:pPr>
        <w:numPr>
          <w:ilvl w:val="1"/>
          <w:numId w:val="7"/>
        </w:numPr>
        <w:tabs>
          <w:tab w:val="clear" w:pos="1440"/>
          <w:tab w:val="num" w:pos="0"/>
        </w:tabs>
        <w:suppressAutoHyphens w:val="0"/>
        <w:ind w:left="0" w:firstLine="28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E5E3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Нейтрально-разговорная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речь, без оценочных и экспрессивных слов: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Вот мой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дом. Я ехал вчера, было холодно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E37A0A" w:rsidRPr="00BE5E3E" w:rsidRDefault="00E37A0A" w:rsidP="00E37A0A">
      <w:pPr>
        <w:numPr>
          <w:ilvl w:val="1"/>
          <w:numId w:val="7"/>
        </w:numPr>
        <w:tabs>
          <w:tab w:val="clear" w:pos="1440"/>
          <w:tab w:val="num" w:pos="0"/>
        </w:tabs>
        <w:suppressAutoHyphens w:val="0"/>
        <w:ind w:left="0" w:firstLine="28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E5E3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Фамильярная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речь, характеризующаяся непринуждённостью выражения мыслей, чувств, отношения к собеседнику. Фамильярная речь может быть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дружески фамильярной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(с мягкостью оценок, экспрессивной окраски, полуименами, лепетными именами, уменьшительно-ласкательными словами: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ножичек, колбаска, кусочек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глазки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 и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грубофамильярной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(со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сниженной грубоватой и грубой экспрессивностью, с негативными оценками: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старушонка, докторишка, страшилище, ну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BE5E3E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ты и дубина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).</w:t>
      </w:r>
    </w:p>
    <w:p w:rsidR="00E37A0A" w:rsidRPr="00BE5E3E" w:rsidRDefault="00E37A0A" w:rsidP="00E37A0A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Таким образом, русская разговорная речь – это сложное явление, её разновидности соотносятся следующим образом:</w:t>
      </w:r>
    </w:p>
    <w:p w:rsidR="00E37A0A" w:rsidRPr="00BE5E3E" w:rsidRDefault="00E37A0A" w:rsidP="00E37A0A">
      <w:pPr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нейтрально-разговорная и дружески фамильярная речь соотносятся с обиходно-бытовой речью и находятся в рамках разговорного стиля литературного языка;</w:t>
      </w:r>
    </w:p>
    <w:p w:rsidR="00E37A0A" w:rsidRPr="00BE5E3E" w:rsidRDefault="00E37A0A" w:rsidP="00E37A0A">
      <w:pPr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грубофамильярная речь соотносится с просторечно-разговорной речью и находится за рамками литературного языка (внелитературное просторечие);</w:t>
      </w:r>
    </w:p>
    <w:p w:rsidR="00E37A0A" w:rsidRPr="00BE5E3E" w:rsidRDefault="00E37A0A" w:rsidP="00E37A0A">
      <w:pPr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Pr="00BE5E3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литературное просторечие стоит особняком, так как является частью сложного понятия «художественный стиль» и в то же время находится внутри просторечно-разговорной речи.</w:t>
      </w:r>
    </w:p>
    <w:p w:rsidR="00E37A0A" w:rsidRPr="00657A28" w:rsidRDefault="00E37A0A" w:rsidP="00E37A0A">
      <w:pPr>
        <w:suppressAutoHyphens w:val="0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26298A" w:rsidRDefault="0026298A"/>
    <w:sectPr w:rsidR="0026298A" w:rsidSect="003F785B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89621"/>
      <w:docPartObj>
        <w:docPartGallery w:val="Page Numbers (Bottom of Page)"/>
        <w:docPartUnique/>
      </w:docPartObj>
    </w:sdtPr>
    <w:sdtEndPr/>
    <w:sdtContent>
      <w:p w:rsidR="00657A28" w:rsidRDefault="00E37A0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7A28" w:rsidRDefault="00E37A0A">
    <w:pPr>
      <w:pStyle w:val="a9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7044"/>
    <w:multiLevelType w:val="multilevel"/>
    <w:tmpl w:val="6D6A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20AB5"/>
    <w:multiLevelType w:val="hybridMultilevel"/>
    <w:tmpl w:val="8EB08EA6"/>
    <w:lvl w:ilvl="0" w:tplc="1AA0E7D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F2304"/>
    <w:multiLevelType w:val="multilevel"/>
    <w:tmpl w:val="03183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AF0713"/>
    <w:multiLevelType w:val="multilevel"/>
    <w:tmpl w:val="317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E056E"/>
    <w:multiLevelType w:val="multilevel"/>
    <w:tmpl w:val="F372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9544D"/>
    <w:multiLevelType w:val="hybridMultilevel"/>
    <w:tmpl w:val="128CC6C8"/>
    <w:lvl w:ilvl="0" w:tplc="1AA0E7D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64B8D"/>
    <w:multiLevelType w:val="multilevel"/>
    <w:tmpl w:val="686424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0A"/>
    <w:rsid w:val="0026298A"/>
    <w:rsid w:val="00E3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56E6AC"/>
  <w15:chartTrackingRefBased/>
  <w15:docId w15:val="{C9D8FFF3-9755-4531-B583-A9D3B589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A0A"/>
    <w:pPr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ru-RU" w:eastAsia="hi-IN" w:bidi="hi-IN"/>
    </w:rPr>
  </w:style>
  <w:style w:type="paragraph" w:styleId="2">
    <w:name w:val="heading 2"/>
    <w:basedOn w:val="a"/>
    <w:next w:val="a0"/>
    <w:link w:val="20"/>
    <w:qFormat/>
    <w:rsid w:val="00E37A0A"/>
    <w:pPr>
      <w:keepNext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37A0A"/>
    <w:rPr>
      <w:rFonts w:ascii="Cambria" w:eastAsia="Times New Roman" w:hAnsi="Cambria" w:cs="Times New Roman"/>
      <w:b/>
      <w:bCs/>
      <w:i/>
      <w:iCs/>
      <w:kern w:val="1"/>
      <w:sz w:val="28"/>
      <w:szCs w:val="28"/>
      <w:lang w:val="ru-RU" w:eastAsia="hi-IN" w:bidi="hi-IN"/>
    </w:rPr>
  </w:style>
  <w:style w:type="paragraph" w:styleId="a4">
    <w:name w:val="List Paragraph"/>
    <w:basedOn w:val="a"/>
    <w:uiPriority w:val="34"/>
    <w:qFormat/>
    <w:rsid w:val="00E37A0A"/>
    <w:pPr>
      <w:ind w:left="708"/>
    </w:pPr>
    <w:rPr>
      <w:rFonts w:cs="Mangal"/>
      <w:szCs w:val="21"/>
    </w:rPr>
  </w:style>
  <w:style w:type="paragraph" w:styleId="a0">
    <w:name w:val="Body Text"/>
    <w:basedOn w:val="a"/>
    <w:link w:val="a5"/>
    <w:uiPriority w:val="99"/>
    <w:semiHidden/>
    <w:unhideWhenUsed/>
    <w:rsid w:val="00E37A0A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1"/>
    <w:link w:val="a0"/>
    <w:uiPriority w:val="99"/>
    <w:semiHidden/>
    <w:rsid w:val="00E37A0A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character" w:styleId="a6">
    <w:name w:val="Emphasis"/>
    <w:qFormat/>
    <w:rsid w:val="00E37A0A"/>
    <w:rPr>
      <w:i/>
      <w:iCs/>
    </w:rPr>
  </w:style>
  <w:style w:type="paragraph" w:styleId="a7">
    <w:name w:val="Normal (Web)"/>
    <w:basedOn w:val="a"/>
    <w:uiPriority w:val="99"/>
    <w:unhideWhenUsed/>
    <w:rsid w:val="00E37A0A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8">
    <w:name w:val="Strong"/>
    <w:basedOn w:val="a1"/>
    <w:qFormat/>
    <w:rsid w:val="00E37A0A"/>
    <w:rPr>
      <w:b/>
      <w:bCs/>
    </w:rPr>
  </w:style>
  <w:style w:type="paragraph" w:customStyle="1" w:styleId="Default">
    <w:name w:val="Default"/>
    <w:rsid w:val="00E37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footer"/>
    <w:basedOn w:val="a"/>
    <w:link w:val="aa"/>
    <w:uiPriority w:val="99"/>
    <w:unhideWhenUsed/>
    <w:rsid w:val="00E37A0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1"/>
    <w:link w:val="a9"/>
    <w:uiPriority w:val="99"/>
    <w:rsid w:val="00E37A0A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4610</Words>
  <Characters>26279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2021-08-26T12:47:00Z</dcterms:created>
  <dcterms:modified xsi:type="dcterms:W3CDTF">2021-08-26T12:49:00Z</dcterms:modified>
</cp:coreProperties>
</file>