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CB5" w:rsidRPr="00F036A6" w:rsidRDefault="00415052" w:rsidP="0056212D">
      <w:pPr>
        <w:ind w:firstLine="709"/>
        <w:jc w:val="both"/>
        <w:rPr>
          <w:rFonts w:ascii="Times New Roman" w:hAnsi="Times New Roman" w:cs="Times New Roman"/>
        </w:rPr>
      </w:pPr>
      <w:r>
        <w:rPr>
          <w:rFonts w:ascii="Times New Roman" w:hAnsi="Times New Roman" w:cs="Times New Roman"/>
        </w:rPr>
        <w:t xml:space="preserve">ТЕМА </w:t>
      </w:r>
      <w:r w:rsidR="00F036A6" w:rsidRPr="00F036A6">
        <w:rPr>
          <w:rFonts w:ascii="Times New Roman" w:hAnsi="Times New Roman" w:cs="Times New Roman"/>
        </w:rPr>
        <w:t xml:space="preserve"> МІСЦЕВІ БЮДЖЕТИ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1. Система місцевих бюджетів та їхня роль у фінансовому забезпеченні органів самоврядування.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Доходи місцевих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2. Економічна природа видатків місцевих бюджетів.</w:t>
      </w:r>
    </w:p>
    <w:p w:rsidR="00E67CB5" w:rsidRPr="00F036A6" w:rsidRDefault="00F036A6" w:rsidP="0056212D">
      <w:pPr>
        <w:tabs>
          <w:tab w:val="left" w:pos="1298"/>
        </w:tabs>
        <w:ind w:firstLine="709"/>
        <w:jc w:val="both"/>
        <w:rPr>
          <w:rFonts w:ascii="Times New Roman" w:hAnsi="Times New Roman" w:cs="Times New Roman"/>
        </w:rPr>
      </w:pPr>
      <w:r w:rsidRPr="00F036A6">
        <w:rPr>
          <w:rFonts w:ascii="Times New Roman" w:hAnsi="Times New Roman" w:cs="Times New Roman"/>
        </w:rPr>
        <w:t>4.</w:t>
      </w:r>
      <w:r>
        <w:rPr>
          <w:rFonts w:ascii="Times New Roman" w:hAnsi="Times New Roman" w:cs="Times New Roman"/>
        </w:rPr>
        <w:t xml:space="preserve"> </w:t>
      </w:r>
      <w:r w:rsidRPr="00F036A6">
        <w:rPr>
          <w:rFonts w:ascii="Times New Roman" w:hAnsi="Times New Roman" w:cs="Times New Roman"/>
        </w:rPr>
        <w:t>Планування видатків місцевих бюджетів.</w:t>
      </w:r>
    </w:p>
    <w:p w:rsidR="00F036A6" w:rsidRPr="00415052" w:rsidRDefault="00F036A6" w:rsidP="0056212D">
      <w:pPr>
        <w:tabs>
          <w:tab w:val="left" w:pos="1047"/>
        </w:tabs>
        <w:ind w:firstLine="709"/>
        <w:jc w:val="both"/>
        <w:rPr>
          <w:rFonts w:ascii="Times New Roman" w:hAnsi="Times New Roman" w:cs="Times New Roman"/>
        </w:rPr>
      </w:pPr>
    </w:p>
    <w:p w:rsidR="00F036A6" w:rsidRPr="00415052" w:rsidRDefault="00F036A6" w:rsidP="0056212D">
      <w:pPr>
        <w:tabs>
          <w:tab w:val="left" w:pos="1047"/>
        </w:tabs>
        <w:ind w:firstLine="709"/>
        <w:jc w:val="both"/>
        <w:rPr>
          <w:rFonts w:ascii="Times New Roman" w:hAnsi="Times New Roman" w:cs="Times New Roman"/>
        </w:rPr>
      </w:pPr>
    </w:p>
    <w:p w:rsidR="00E67CB5" w:rsidRPr="00F036A6" w:rsidRDefault="00F036A6" w:rsidP="0056212D">
      <w:pPr>
        <w:tabs>
          <w:tab w:val="left" w:pos="1047"/>
        </w:tabs>
        <w:ind w:firstLine="709"/>
        <w:jc w:val="both"/>
        <w:rPr>
          <w:rFonts w:ascii="Times New Roman" w:hAnsi="Times New Roman" w:cs="Times New Roman"/>
        </w:rPr>
      </w:pPr>
      <w:r w:rsidRPr="00F036A6">
        <w:rPr>
          <w:rFonts w:ascii="Times New Roman" w:hAnsi="Times New Roman" w:cs="Times New Roman"/>
        </w:rPr>
        <w:t>1.</w:t>
      </w:r>
      <w:r>
        <w:rPr>
          <w:rFonts w:ascii="Times New Roman" w:hAnsi="Times New Roman" w:cs="Times New Roman"/>
        </w:rPr>
        <w:t xml:space="preserve"> </w:t>
      </w:r>
      <w:r w:rsidRPr="00F036A6">
        <w:rPr>
          <w:rFonts w:ascii="Times New Roman" w:hAnsi="Times New Roman" w:cs="Times New Roman"/>
        </w:rPr>
        <w:t>Система місцевих бюджетів та їхня роль у фінансовому забезпеченні органів самоврядування</w:t>
      </w:r>
    </w:p>
    <w:p w:rsidR="00F036A6" w:rsidRPr="00415052" w:rsidRDefault="00F036A6"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Незалежність і самостійність місцевого самоврядування у виконанні делегованих і закріплених за ними функцій, у межах своїх компетенцій, забезпечується за рахунок власних і закріплених доходів.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місцевих органів самоврядування є фінансовою базою територіальних громад сіл, їхніх об’єднань, селищ і міст. Місцеві бюджети забезпечують грошовими коштами виконання закріплених за ними повноважень органами влади й управління на відповідній території. До зазначених повноважень належать: управління майном, що є в комунальній власності, затвердження програм соціально-еко</w:t>
      </w:r>
      <w:r w:rsidRPr="00F036A6">
        <w:rPr>
          <w:rFonts w:ascii="Times New Roman" w:hAnsi="Times New Roman" w:cs="Times New Roman"/>
        </w:rPr>
        <w:softHyphen/>
        <w:t>номічного розвитку та контроль за їхнім виконанням, затвердження бюджетів відповідних адміністративних територій і здійснення контролю за їхнім виконанням, установлення норм відрахувань міс</w:t>
      </w:r>
      <w:r w:rsidRPr="00F036A6">
        <w:rPr>
          <w:rFonts w:ascii="Times New Roman" w:hAnsi="Times New Roman" w:cs="Times New Roman"/>
        </w:rPr>
        <w:softHyphen/>
        <w:t>цевих податків і зборів. До компетенції місцевих органів самовряду</w:t>
      </w:r>
      <w:r w:rsidRPr="00F036A6">
        <w:rPr>
          <w:rFonts w:ascii="Times New Roman" w:hAnsi="Times New Roman" w:cs="Times New Roman"/>
        </w:rPr>
        <w:softHyphen/>
        <w:t>вання входять: початкова й середня освіта, охорона здоров’я, дороги місцевого значення, ветеринарна допомога, благоустрій, догляд за бідними та сиротами, житлово-комунальне господарство, житлове бу</w:t>
      </w:r>
      <w:r w:rsidRPr="00F036A6">
        <w:rPr>
          <w:rFonts w:ascii="Times New Roman" w:hAnsi="Times New Roman" w:cs="Times New Roman"/>
        </w:rPr>
        <w:softHyphen/>
        <w:t>дівництво, водозабезпечення, теплове господарство, міські електрич</w:t>
      </w:r>
      <w:r w:rsidRPr="00F036A6">
        <w:rPr>
          <w:rFonts w:ascii="Times New Roman" w:hAnsi="Times New Roman" w:cs="Times New Roman"/>
        </w:rPr>
        <w:softHyphen/>
        <w:t>ні мережі, економічна інфраструктура, працевлаштування, перепідготовка кадрів, ритуальні послуги, збирання або утилізація сміття, екологічні проблеми, організація землекористування.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Бюджетним кодексом для місцевих органів самоврядування визначені джерела формування і напрями використання фінансових ресурсів, а також фінансові права. Самостійно органи місцевого самоврядування мають право:</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визначати напрями використання бюджетних коштів;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збільшувати норми витрат у межах наявних коштів на утри</w:t>
      </w:r>
      <w:r w:rsidR="00F036A6" w:rsidRPr="00F036A6">
        <w:rPr>
          <w:rFonts w:ascii="Times New Roman" w:hAnsi="Times New Roman" w:cs="Times New Roman"/>
        </w:rPr>
        <w:softHyphen/>
        <w:t>мання житлово-комунального господарства, закладів охорони здо</w:t>
      </w:r>
      <w:r w:rsidR="00F036A6" w:rsidRPr="00F036A6">
        <w:rPr>
          <w:rFonts w:ascii="Times New Roman" w:hAnsi="Times New Roman" w:cs="Times New Roman"/>
        </w:rPr>
        <w:softHyphen/>
        <w:t>ров’я, освіти, соціального забезпечення;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визначати у своїх бюджетах обсяг фінансування заходів со</w:t>
      </w:r>
      <w:r w:rsidR="00F036A6" w:rsidRPr="00F036A6">
        <w:rPr>
          <w:rFonts w:ascii="Times New Roman" w:hAnsi="Times New Roman" w:cs="Times New Roman"/>
        </w:rPr>
        <w:softHyphen/>
        <w:t>ціально-культурного розвитку певної територіальної громади.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Бюджетна система України побудована за ознакою самостій</w:t>
      </w:r>
      <w:r w:rsidRPr="00F036A6">
        <w:rPr>
          <w:rFonts w:ascii="Times New Roman" w:hAnsi="Times New Roman" w:cs="Times New Roman"/>
        </w:rPr>
        <w:softHyphen/>
        <w:t>ності всіх бюджетів. Місцеві бюджети певного рівня не можуть бути включені до місцевих бюджетів іншого рівня. На рис. 9 наведена структура місцевих бюджетів відповідно до Бюджетного кодексу України, яку формують: бюджет Автономної Республіки Крим, об</w:t>
      </w:r>
      <w:r w:rsidRPr="00F036A6">
        <w:rPr>
          <w:rFonts w:ascii="Times New Roman" w:hAnsi="Times New Roman" w:cs="Times New Roman"/>
        </w:rPr>
        <w:softHyphen/>
        <w:t>ласні, районні бюджети та бюджети місцевого самоврядування (бюджети територіальних громад сіл, їхніх об’єднань, селищ, міст (у тому числі районів у містах)).</w:t>
      </w:r>
    </w:p>
    <w:p w:rsidR="00E67CB5" w:rsidRPr="00F036A6" w:rsidRDefault="00845072" w:rsidP="00397865">
      <w:pPr>
        <w:jc w:val="both"/>
        <w:rPr>
          <w:rFonts w:ascii="Times New Roman" w:hAnsi="Times New Roman" w:cs="Times New Roman"/>
        </w:rPr>
      </w:pPr>
      <w:r w:rsidRPr="00845072">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6pt;height:235.65pt">
            <v:imagedata r:id="rId6" r:href="rId7"/>
          </v:shape>
        </w:pic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9. Структура місцевих бюджетів</w:t>
      </w:r>
    </w:p>
    <w:p w:rsidR="00397865" w:rsidRDefault="00397865" w:rsidP="0056212D">
      <w:pPr>
        <w:ind w:firstLine="709"/>
        <w:jc w:val="both"/>
        <w:rPr>
          <w:rFonts w:ascii="Times New Roman" w:hAnsi="Times New Roman" w:cs="Times New Roman"/>
          <w:lang w:val="ru-RU" w:eastAsia="ru-RU" w:bidi="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lang w:val="ru-RU" w:eastAsia="ru-RU" w:bidi="ru-RU"/>
        </w:rPr>
        <w:t xml:space="preserve">Складна структура </w:t>
      </w:r>
      <w:r w:rsidRPr="00F036A6">
        <w:rPr>
          <w:rFonts w:ascii="Times New Roman" w:hAnsi="Times New Roman" w:cs="Times New Roman"/>
        </w:rPr>
        <w:t>місцевих бюджетів визначається бюджетним устроєм, який, у свою чергу, залежить від державного устрою Украї</w:t>
      </w:r>
      <w:r w:rsidRPr="00F036A6">
        <w:rPr>
          <w:rFonts w:ascii="Times New Roman" w:hAnsi="Times New Roman" w:cs="Times New Roman"/>
        </w:rPr>
        <w:softHyphen/>
        <w:t>ни та враховує її адміністративно-територіальний поділ.</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Відповідно до Закону “Про Державний бюджет України” на від</w:t>
      </w:r>
      <w:r w:rsidRPr="00F036A6">
        <w:rPr>
          <w:rFonts w:ascii="Times New Roman" w:hAnsi="Times New Roman" w:cs="Times New Roman"/>
        </w:rPr>
        <w:softHyphen/>
        <w:t>повідний рік місцеві бюджети можуть складатися із загального та спеціального фондів. До складу доходів загального фонду відповід</w:t>
      </w:r>
      <w:r w:rsidRPr="00F036A6">
        <w:rPr>
          <w:rFonts w:ascii="Times New Roman" w:hAnsi="Times New Roman" w:cs="Times New Roman"/>
        </w:rPr>
        <w:softHyphen/>
        <w:t>ного місцевого бюджету включаються всі доходи, крім тих, що враховуються до спеціального фонду; до видатків загального фонду включається, крім видатків, що покриваються за рахунок надходжень до загального фонду, резервний фонд.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 складу спеціального фонду місцевих бюджетів входить бюджет розвитку, який формується за рахунок:</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єдиного податку, що зараховується до бюджетів місцевого само</w:t>
      </w:r>
      <w:r w:rsidR="00F036A6" w:rsidRPr="00F036A6">
        <w:rPr>
          <w:rFonts w:ascii="Times New Roman" w:hAnsi="Times New Roman" w:cs="Times New Roman"/>
        </w:rPr>
        <w:softHyphen/>
        <w:t>врядування;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дивідендів (доходів), нарахованих на акції (частки, паї) госпо</w:t>
      </w:r>
      <w:r w:rsidR="00F036A6" w:rsidRPr="00F036A6">
        <w:rPr>
          <w:rFonts w:ascii="Times New Roman" w:hAnsi="Times New Roman" w:cs="Times New Roman"/>
        </w:rPr>
        <w:softHyphen/>
        <w:t>дарських товариств, у статутних капіталах яких є майно Авто</w:t>
      </w:r>
      <w:r w:rsidR="00F036A6" w:rsidRPr="00F036A6">
        <w:rPr>
          <w:rFonts w:ascii="Times New Roman" w:hAnsi="Times New Roman" w:cs="Times New Roman"/>
        </w:rPr>
        <w:softHyphen/>
        <w:t>номної Республіки Крим, комунальної власності;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плати за надання місцевих гарантій;</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коштів від відчуження майна, що належить Автономній Респуб</w:t>
      </w:r>
      <w:r w:rsidR="00F036A6" w:rsidRPr="00F036A6">
        <w:rPr>
          <w:rFonts w:ascii="Times New Roman" w:hAnsi="Times New Roman" w:cs="Times New Roman"/>
        </w:rPr>
        <w:softHyphen/>
        <w:t>ліці Крим, і майна, що перебуває в комунальній власності, кош</w:t>
      </w:r>
      <w:r w:rsidR="00F036A6" w:rsidRPr="00F036A6">
        <w:rPr>
          <w:rFonts w:ascii="Times New Roman" w:hAnsi="Times New Roman" w:cs="Times New Roman"/>
        </w:rPr>
        <w:softHyphen/>
        <w:t>тів від продажу земельних ділянок несільськогосподарського призначення або прав на них;</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90 відсотків коштів від продажу земельних ділянок несільсько</w:t>
      </w:r>
      <w:r w:rsidR="00F036A6" w:rsidRPr="00F036A6">
        <w:rPr>
          <w:rFonts w:ascii="Times New Roman" w:hAnsi="Times New Roman" w:cs="Times New Roman"/>
        </w:rPr>
        <w:softHyphen/>
        <w:t>господарського призначення або прав на них, що перебувають у державній власності до розмежування земель державної і комунальної власності (крім земельних ділянок несільськогос</w:t>
      </w:r>
      <w:r w:rsidR="00F036A6" w:rsidRPr="00F036A6">
        <w:rPr>
          <w:rFonts w:ascii="Times New Roman" w:hAnsi="Times New Roman" w:cs="Times New Roman"/>
        </w:rPr>
        <w:softHyphen/>
        <w:t>подарського призначення, що перебувають у державній влас</w:t>
      </w:r>
      <w:r w:rsidR="00F036A6" w:rsidRPr="00F036A6">
        <w:rPr>
          <w:rFonts w:ascii="Times New Roman" w:hAnsi="Times New Roman" w:cs="Times New Roman"/>
        </w:rPr>
        <w:softHyphen/>
        <w:t>ності, на яких розташовані об’єкти, що підлягають привати</w:t>
      </w:r>
      <w:r w:rsidR="00F036A6" w:rsidRPr="00F036A6">
        <w:rPr>
          <w:rFonts w:ascii="Times New Roman" w:hAnsi="Times New Roman" w:cs="Times New Roman"/>
        </w:rPr>
        <w:softHyphen/>
        <w:t>зації), при цьому від продажу земельних ділянок, які знаходять</w:t>
      </w:r>
      <w:r w:rsidR="00F036A6" w:rsidRPr="00F036A6">
        <w:rPr>
          <w:rFonts w:ascii="Times New Roman" w:hAnsi="Times New Roman" w:cs="Times New Roman"/>
        </w:rPr>
        <w:softHyphen/>
        <w:t>ся на території Автономної Республіки Крим: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35 відсотків - до бюджету Автономної Республіки Крим;</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55 відсотків - до сільських, селищних, міських бюджетів Авто</w:t>
      </w:r>
      <w:r w:rsidRPr="00F036A6">
        <w:rPr>
          <w:rFonts w:ascii="Times New Roman" w:hAnsi="Times New Roman" w:cs="Times New Roman"/>
        </w:rPr>
        <w:softHyphen/>
        <w:t>номної Республіки Крим;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субвенції з інших бюджетів на виконання інвестиційних програм (проектів);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коштів від повернення кредитів, які надавалися з відповідного бюджету до набрання чинності цим Кодексом, і відсотків, спла</w:t>
      </w:r>
      <w:r w:rsidR="00F036A6" w:rsidRPr="00F036A6">
        <w:rPr>
          <w:rFonts w:ascii="Times New Roman" w:hAnsi="Times New Roman" w:cs="Times New Roman"/>
        </w:rPr>
        <w:softHyphen/>
        <w:t>чених за користування ними;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місцевих запозичень, визначених Бюджетним кодексом;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коштів, які передаються з іншої частини місцевого бюджету за рішенням Верховної Ради Автономної Республіки Крим, відпо</w:t>
      </w:r>
      <w:r w:rsidR="00F036A6" w:rsidRPr="00F036A6">
        <w:rPr>
          <w:rFonts w:ascii="Times New Roman" w:hAnsi="Times New Roman" w:cs="Times New Roman"/>
        </w:rPr>
        <w:softHyphen/>
        <w:t>відної місцевої ради.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спеціального фонду місцевого самоврядування форму</w:t>
      </w:r>
      <w:r w:rsidRPr="00F036A6">
        <w:rPr>
          <w:rFonts w:ascii="Times New Roman" w:hAnsi="Times New Roman" w:cs="Times New Roman"/>
        </w:rPr>
        <w:softHyphen/>
        <w:t xml:space="preserve">ються за рахунок бюджету розвитку (ст. 71 Бюджетного кодексу), екологічного податку: 25% з міських, сільських і </w:t>
      </w:r>
      <w:r w:rsidRPr="00F036A6">
        <w:rPr>
          <w:rFonts w:ascii="Times New Roman" w:hAnsi="Times New Roman" w:cs="Times New Roman"/>
        </w:rPr>
        <w:lastRenderedPageBreak/>
        <w:t>селищних бюджетів, 10% з обласних бюджетів; збору за першу реєстрацію транспортного засобу - 30% з обласного бюджету; збору за провадження деяких видів підприємницької діяльності в частині провадження торговель</w:t>
      </w:r>
      <w:r w:rsidRPr="00F036A6">
        <w:rPr>
          <w:rFonts w:ascii="Times New Roman" w:hAnsi="Times New Roman" w:cs="Times New Roman"/>
        </w:rPr>
        <w:softHyphen/>
        <w:t>ної діяльності нафтопродуктами, автозаправними станціями, заправ</w:t>
      </w:r>
      <w:r w:rsidRPr="00F036A6">
        <w:rPr>
          <w:rFonts w:ascii="Times New Roman" w:hAnsi="Times New Roman" w:cs="Times New Roman"/>
        </w:rPr>
        <w:softHyphen/>
        <w:t>ними пунктами - передача з обласного бюджету. Відповідно доходи спеціального фонду обласного бюджету зменшаться за рахунок цих платежів.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Законом “Про місцеве самоврядування” (1997 р.) вводяться поняття “поточний бюджет” і “бюджет розвитку”. Відповідно доходи поточного бюджету формуються і використовуються для покриття поточних витрат. Доходи бюджету розвитку місцевих бюджетів за</w:t>
      </w:r>
      <w:r w:rsidRPr="00F036A6">
        <w:rPr>
          <w:rFonts w:ascii="Times New Roman" w:hAnsi="Times New Roman" w:cs="Times New Roman"/>
        </w:rPr>
        <w:softHyphen/>
        <w:t>стосовуються для втілення програм соціально-економічного роз</w:t>
      </w:r>
      <w:r w:rsidRPr="00F036A6">
        <w:rPr>
          <w:rFonts w:ascii="Times New Roman" w:hAnsi="Times New Roman" w:cs="Times New Roman"/>
        </w:rPr>
        <w:softHyphen/>
        <w:t>витку. Першочерговим завданням виходу економіки України з кризи є збільшення обсягу капітальних вкладень у реалізацію інвестиційних проектів. Отже, склад дохідної частини бюджету розвитку утворю</w:t>
      </w:r>
      <w:r w:rsidRPr="00F036A6">
        <w:rPr>
          <w:rFonts w:ascii="Times New Roman" w:hAnsi="Times New Roman" w:cs="Times New Roman"/>
        </w:rPr>
        <w:softHyphen/>
        <w:t>ється за рахунок податкових надходжень, залучених від розміщення місцевих позик, інвестиційних субвенцій і частини коштів, переданих з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 розвитку місцевих бюджетів є складовою частиною спе</w:t>
      </w:r>
      <w:r w:rsidRPr="00F036A6">
        <w:rPr>
          <w:rFonts w:ascii="Times New Roman" w:hAnsi="Times New Roman" w:cs="Times New Roman"/>
        </w:rPr>
        <w:softHyphen/>
        <w:t>ціального фонду місцевих бюджетів. В основу формування і викорис</w:t>
      </w:r>
      <w:r w:rsidRPr="00F036A6">
        <w:rPr>
          <w:rFonts w:ascii="Times New Roman" w:hAnsi="Times New Roman" w:cs="Times New Roman"/>
        </w:rPr>
        <w:softHyphen/>
        <w:t>тання бюджетів розвитку закладено інвестиційний розвиток адміністративно-територіальних одиниць. Слід зазначити, що його обсяги є незначними (приблизно 10%) у сукупних доходах бюджетів в об</w:t>
      </w:r>
      <w:r w:rsidRPr="00F036A6">
        <w:rPr>
          <w:rFonts w:ascii="Times New Roman" w:hAnsi="Times New Roman" w:cs="Times New Roman"/>
        </w:rPr>
        <w:softHyphen/>
        <w:t>ласних центрах, а в багатьох невеликих містах, селах, селищах вони дорівнюють 0. Така ситуація зумовлена тим, що найбільшу частку в доходах бюджету розвитку становлять кошти, передані із загального фонду місцевих бюджетів на підставі рішення відповідних рад. Не всі територіальні громади мають можливість передавати частину доходів загального фонду до бюджету розвитку.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Кошти бюджету розвитку місцевих бюджетів використовують</w:t>
      </w:r>
      <w:r w:rsidRPr="00F036A6">
        <w:rPr>
          <w:rFonts w:ascii="Times New Roman" w:hAnsi="Times New Roman" w:cs="Times New Roman"/>
        </w:rPr>
        <w:softHyphen/>
        <w:t>ся на: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погашення місцевого боргу;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капітальні видатки, включаючи капітальні трансферти іншим бюджетам;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внески органів влади Автономної Республіки Крим та органів місцевого самоврядування до статутного капіталу суб’єкта господарювання;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проведення експертної грошової оцінки земельної ділянки, що підлягає продажу, за рахунок внесеного авансу покупцем;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підготовку земельних ділянок несільськогосподарського призна</w:t>
      </w:r>
      <w:r w:rsidR="00F036A6" w:rsidRPr="00F036A6">
        <w:rPr>
          <w:rFonts w:ascii="Times New Roman" w:hAnsi="Times New Roman" w:cs="Times New Roman"/>
        </w:rPr>
        <w:softHyphen/>
        <w:t>чення або прав на них державної (до розмежування земель дер</w:t>
      </w:r>
      <w:r w:rsidR="00F036A6" w:rsidRPr="00F036A6">
        <w:rPr>
          <w:rFonts w:ascii="Times New Roman" w:hAnsi="Times New Roman" w:cs="Times New Roman"/>
        </w:rPr>
        <w:softHyphen/>
        <w:t>жавної та комунальної власності) чи комунальної власності для продажу на земельних торгах і проведення таких торгів;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платежі, пов’язані з виконанням гарантійних зобов’язань Авто</w:t>
      </w:r>
      <w:r w:rsidR="00F036A6" w:rsidRPr="00F036A6">
        <w:rPr>
          <w:rFonts w:ascii="Times New Roman" w:hAnsi="Times New Roman" w:cs="Times New Roman"/>
        </w:rPr>
        <w:softHyphen/>
        <w:t>номної Республіки Крим чи територіальної громади міста.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Бюджетним кодексом платежі зі спеціального фонду можуть здійснюватися лише в межах коштів, що фактично надійшли до цього фонду на певне спрямування.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Значення місцевих бюджетів у фінансовому забезпеченні органів самоврядування певною мірою визначається обсягом актуальних у бюджетах ресурсів, унаслідок перерозподілу валового внутрішнього продукту, структурою доходів і напрямами витрачання коштів.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Така динаміка свідчить про високий рівень централізації бю</w:t>
      </w:r>
      <w:r w:rsidRPr="00F036A6">
        <w:rPr>
          <w:rFonts w:ascii="Times New Roman" w:hAnsi="Times New Roman" w:cs="Times New Roman"/>
        </w:rPr>
        <w:softHyphen/>
        <w:t>джетних ресурсів і надто слабку фінансову базу органів місцевого самоврядування.</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Проте місцеві бюджети займають важливе місце в економічній системі держави, а пріоритети суспільного розвитку визначають їхню роль в економічному розвитку країни, фінансовій стабільності, ство</w:t>
      </w:r>
      <w:r w:rsidRPr="00F036A6">
        <w:rPr>
          <w:rFonts w:ascii="Times New Roman" w:hAnsi="Times New Roman" w:cs="Times New Roman"/>
        </w:rPr>
        <w:softHyphen/>
        <w:t>ренні фінансової бази місцевого самоврядування, у плануванні й ви</w:t>
      </w:r>
      <w:r w:rsidRPr="00F036A6">
        <w:rPr>
          <w:rFonts w:ascii="Times New Roman" w:hAnsi="Times New Roman" w:cs="Times New Roman"/>
        </w:rPr>
        <w:softHyphen/>
        <w:t>користанні фінансових ресурсів територіальних утворень, у фінан</w:t>
      </w:r>
      <w:r w:rsidRPr="00F036A6">
        <w:rPr>
          <w:rFonts w:ascii="Times New Roman" w:hAnsi="Times New Roman" w:cs="Times New Roman"/>
        </w:rPr>
        <w:softHyphen/>
        <w:t>совому вирівнюванні територій, забезпеченні вирішення соціальних проблем, підвищення життєвого рівня громадян.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Місцеві бюджети займають не лише належне місце в бюджетній системі України, але за їхньою допомогою здійснюється підтримка виробників, упроваджуються програми з розвитку виробництва, фі</w:t>
      </w:r>
      <w:r w:rsidRPr="00F036A6">
        <w:rPr>
          <w:rFonts w:ascii="Times New Roman" w:hAnsi="Times New Roman" w:cs="Times New Roman"/>
        </w:rPr>
        <w:softHyphen/>
        <w:t>нансуються заходи з підвищення життєвого рівня громадян, ство</w:t>
      </w:r>
      <w:r w:rsidRPr="00F036A6">
        <w:rPr>
          <w:rFonts w:ascii="Times New Roman" w:hAnsi="Times New Roman" w:cs="Times New Roman"/>
        </w:rPr>
        <w:softHyphen/>
        <w:t>рення робочих місць, виплачуються матеріальні допомоги відповід</w:t>
      </w:r>
      <w:r w:rsidRPr="00F036A6">
        <w:rPr>
          <w:rFonts w:ascii="Times New Roman" w:hAnsi="Times New Roman" w:cs="Times New Roman"/>
        </w:rPr>
        <w:softHyphen/>
        <w:t>ним групам громадян (рис. 10).</w:t>
      </w:r>
    </w:p>
    <w:p w:rsidR="00E67CB5" w:rsidRPr="00F036A6" w:rsidRDefault="00D8726D" w:rsidP="0056212D">
      <w:pPr>
        <w:ind w:firstLine="709"/>
        <w:jc w:val="both"/>
        <w:rPr>
          <w:rFonts w:ascii="Times New Roman" w:hAnsi="Times New Roman" w:cs="Times New Roman"/>
        </w:rPr>
      </w:pPr>
      <w:r w:rsidRPr="00845072">
        <w:rPr>
          <w:rFonts w:ascii="Times New Roman" w:hAnsi="Times New Roman" w:cs="Times New Roman"/>
        </w:rPr>
        <w:pict>
          <v:shape id="_x0000_i1026" type="#_x0000_t75" style="width:445.1pt;height:388.05pt">
            <v:imagedata r:id="rId8" r:href="rId9"/>
          </v:shape>
        </w:pic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10. Роль місцевих бюджетів у суспільному розвитку</w:t>
      </w:r>
    </w:p>
    <w:p w:rsidR="00397865" w:rsidRDefault="00397865" w:rsidP="0056212D">
      <w:pPr>
        <w:ind w:firstLine="709"/>
        <w:jc w:val="both"/>
        <w:rPr>
          <w:rFonts w:ascii="Times New Roman" w:hAnsi="Times New Roman" w:cs="Times New Roman"/>
          <w:lang w:val="ru-RU"/>
        </w:rPr>
      </w:pP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місцеві бюджети забезпечують активну участь місцевого самоврядування в розв’язанні актуальних проблем розвитку держави. Від фінансових можливостей місцевих органів влади залежать їхні реальні владні функції. Не можна бути самостійним, будучи залеж</w:t>
      </w:r>
      <w:r w:rsidRPr="00F036A6">
        <w:rPr>
          <w:rFonts w:ascii="Times New Roman" w:hAnsi="Times New Roman" w:cs="Times New Roman"/>
        </w:rPr>
        <w:softHyphen/>
        <w:t>ним у фінансовому відношенні.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у редакції від 08.07.2010 р. передбачено збільшення фінансової бази місцевих бюджетів за рахунок передачі доходів державного бюджету до місцевих бюджетів, збільшення дже</w:t>
      </w:r>
      <w:r w:rsidRPr="00F036A6">
        <w:rPr>
          <w:rFonts w:ascii="Times New Roman" w:hAnsi="Times New Roman" w:cs="Times New Roman"/>
        </w:rPr>
        <w:softHyphen/>
        <w:t>рел надходжень до спеціального фонду, розширення переліку видат</w:t>
      </w:r>
      <w:r w:rsidRPr="00F036A6">
        <w:rPr>
          <w:rFonts w:ascii="Times New Roman" w:hAnsi="Times New Roman" w:cs="Times New Roman"/>
        </w:rPr>
        <w:softHyphen/>
        <w:t>ків, що враховуються при визначенні обсягу міжбюджетних транс</w:t>
      </w:r>
      <w:r w:rsidRPr="00F036A6">
        <w:rPr>
          <w:rFonts w:ascii="Times New Roman" w:hAnsi="Times New Roman" w:cs="Times New Roman"/>
        </w:rPr>
        <w:softHyphen/>
        <w:t>фертів. У такий спосіб ми наближаємося до правового статусу само</w:t>
      </w:r>
      <w:r w:rsidRPr="00F036A6">
        <w:rPr>
          <w:rFonts w:ascii="Times New Roman" w:hAnsi="Times New Roman" w:cs="Times New Roman"/>
        </w:rPr>
        <w:softHyphen/>
        <w:t>стійності місцевих бюджетів. З іншого боку, існує потреба в роз</w:t>
      </w:r>
      <w:r w:rsidRPr="00F036A6">
        <w:rPr>
          <w:rFonts w:ascii="Times New Roman" w:hAnsi="Times New Roman" w:cs="Times New Roman"/>
        </w:rPr>
        <w:softHyphen/>
        <w:t>будові інституту територіальної громади як соціального, політичного інституту, територіальної одиниці, суб’єкта економічної діяльності.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Зміни в нашій країні відбудуться лише тоді, коли буде задіяний потенціал самого народу, наповненість дохідної бази самоврядування залежатиме від укладених зусиль, а не залежатиме у своїй діяльності від держави.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Загальним принципом установлення господарських взаємовідно</w:t>
      </w:r>
      <w:r w:rsidRPr="00F036A6">
        <w:rPr>
          <w:rFonts w:ascii="Times New Roman" w:hAnsi="Times New Roman" w:cs="Times New Roman"/>
        </w:rPr>
        <w:softHyphen/>
        <w:t>син між самоврядуванням і державними органами з іншими органами самоврядування повинна стати самоокупність територіальної громади як суб’єкта економічної діяльності, коли надходження до бюджету перевищують витрати. Тільки за такої умови територіальна громада поповнюватиме суспільне багатство, а не проїдатиме.</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Критерієм розмежування є грошові надходження до місцевих бюджетів від власних надходжень. їхній розмір визначається за та</w:t>
      </w:r>
      <w:r w:rsidRPr="00F036A6">
        <w:rPr>
          <w:rFonts w:ascii="Times New Roman" w:hAnsi="Times New Roman" w:cs="Times New Roman"/>
        </w:rPr>
        <w:softHyphen/>
        <w:t>кими формами самофінансування: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надходження за рахунок власних джерел перевищують норма</w:t>
      </w:r>
      <w:r w:rsidR="00F036A6" w:rsidRPr="00F036A6">
        <w:rPr>
          <w:rFonts w:ascii="Times New Roman" w:hAnsi="Times New Roman" w:cs="Times New Roman"/>
        </w:rPr>
        <w:softHyphen/>
        <w:t>тивні потреби;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lastRenderedPageBreak/>
        <w:t>-</w:t>
      </w:r>
      <w:r w:rsidR="00F036A6" w:rsidRPr="00F036A6">
        <w:rPr>
          <w:rFonts w:ascii="Times New Roman" w:hAnsi="Times New Roman" w:cs="Times New Roman"/>
        </w:rPr>
        <w:t xml:space="preserve"> власні надходження покривають повністю і без залишку нор</w:t>
      </w:r>
      <w:r w:rsidR="00F036A6" w:rsidRPr="00F036A6">
        <w:rPr>
          <w:rFonts w:ascii="Times New Roman" w:hAnsi="Times New Roman" w:cs="Times New Roman"/>
        </w:rPr>
        <w:softHyphen/>
        <w:t>мативні потреби. Це збалансована форма самофінансування, коли відрахування коштів у вищий бюджет не проводиться;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власні надходження менші від нормативних потреб, але тери</w:t>
      </w:r>
      <w:r w:rsidR="00F036A6" w:rsidRPr="00F036A6">
        <w:rPr>
          <w:rFonts w:ascii="Times New Roman" w:hAnsi="Times New Roman" w:cs="Times New Roman"/>
        </w:rPr>
        <w:softHyphen/>
        <w:t>торіальна одиниця має й інші фінансові джерела доходів і від</w:t>
      </w:r>
      <w:r w:rsidR="00F036A6" w:rsidRPr="00F036A6">
        <w:rPr>
          <w:rFonts w:ascii="Times New Roman" w:hAnsi="Times New Roman" w:cs="Times New Roman"/>
        </w:rPr>
        <w:softHyphen/>
        <w:t>рахувань у бюджет. Ця форма збалансована та включає асигну</w:t>
      </w:r>
      <w:r w:rsidR="00F036A6" w:rsidRPr="00F036A6">
        <w:rPr>
          <w:rFonts w:ascii="Times New Roman" w:hAnsi="Times New Roman" w:cs="Times New Roman"/>
        </w:rPr>
        <w:softHyphen/>
        <w:t>вання з державного бюджету;</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власні й асигновані надходження недостатні для покриття нормативних потреб територіальних одиниць. Така форма самофінансування збалансована й передбачає планову дотацію.</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Економічне обґрунтування розмірів ресурсів, які підлягають мобілізації до місцевих бюджетів, потребує достовірної інформації про утворення і рух фінансових ресурсів на певній території. Цього можна досягти за допомогою зведеного територіального фінансового балансу території, аналіз якого зможе забезпечити комплексну оцінку стану фінансових ресурсів території, напрями використання залежно від форм власності та рівня підпорядкованості суб’єктів господарю</w:t>
      </w:r>
      <w:r w:rsidRPr="00F036A6">
        <w:rPr>
          <w:rFonts w:ascii="Times New Roman" w:hAnsi="Times New Roman" w:cs="Times New Roman"/>
        </w:rPr>
        <w:softHyphen/>
        <w:t>вання. Без цих розрахунків не можна встановити обсяг створюваних на території фінансових ресурсів, проаналізувати їхню структуру, особливості розподілу та визначити шляхи примноження надходжень у місцеві бюджети. Складання балансу фінансових ресурсів самовря</w:t>
      </w:r>
      <w:r w:rsidRPr="00F036A6">
        <w:rPr>
          <w:rFonts w:ascii="Times New Roman" w:hAnsi="Times New Roman" w:cs="Times New Roman"/>
        </w:rPr>
        <w:softHyphen/>
        <w:t>дування має стати невід’ємною частиною організації бюджетного процесу. Для цього потрібна добре відлагоджена система надхо</w:t>
      </w:r>
      <w:r w:rsidRPr="00F036A6">
        <w:rPr>
          <w:rFonts w:ascii="Times New Roman" w:hAnsi="Times New Roman" w:cs="Times New Roman"/>
        </w:rPr>
        <w:softHyphen/>
        <w:t>дження планової та звітної інформації від суб’єктів господарювання, за якою можна визначити: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ресурси, що використовуються і створюються на місці;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ресурси, що вилучаються за межі території;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ресурси, що надходять зі сторони.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Основна роль належить нагромадженням, що створюються на місцях. Саме вони формують більшу частину грошових ресурсів на</w:t>
      </w:r>
      <w:r w:rsidRPr="00F036A6">
        <w:rPr>
          <w:rFonts w:ascii="Times New Roman" w:hAnsi="Times New Roman" w:cs="Times New Roman"/>
        </w:rPr>
        <w:softHyphen/>
        <w:t>селення, підприємств і місцевих бюджетів. У сфері матеріального виробництва за нормальних умов економічного розвитку створюється основний обсяг фінансових ресурсів. Такий підхід створення для роз</w:t>
      </w:r>
      <w:r w:rsidRPr="00F036A6">
        <w:rPr>
          <w:rFonts w:ascii="Times New Roman" w:hAnsi="Times New Roman" w:cs="Times New Roman"/>
        </w:rPr>
        <w:softHyphen/>
        <w:t>витку території фінансової бази служив би економічним регулятором обмінних процесів.</w:t>
      </w:r>
    </w:p>
    <w:p w:rsidR="00F036A6" w:rsidRDefault="00F036A6" w:rsidP="0056212D">
      <w:pPr>
        <w:tabs>
          <w:tab w:val="left" w:pos="3167"/>
        </w:tabs>
        <w:ind w:firstLine="709"/>
        <w:jc w:val="both"/>
        <w:rPr>
          <w:rFonts w:ascii="Times New Roman" w:hAnsi="Times New Roman" w:cs="Times New Roman"/>
          <w:lang w:val="ru-RU"/>
        </w:rPr>
      </w:pPr>
    </w:p>
    <w:p w:rsidR="00E67CB5" w:rsidRPr="00F036A6" w:rsidRDefault="00F036A6" w:rsidP="0056212D">
      <w:pPr>
        <w:tabs>
          <w:tab w:val="left" w:pos="3167"/>
        </w:tabs>
        <w:ind w:firstLine="709"/>
        <w:jc w:val="both"/>
        <w:rPr>
          <w:rFonts w:ascii="Times New Roman" w:hAnsi="Times New Roman" w:cs="Times New Roman"/>
        </w:rPr>
      </w:pPr>
      <w:r w:rsidRPr="00F036A6">
        <w:rPr>
          <w:rFonts w:ascii="Times New Roman" w:hAnsi="Times New Roman" w:cs="Times New Roman"/>
        </w:rPr>
        <w:t>2.</w:t>
      </w:r>
      <w:r>
        <w:rPr>
          <w:rFonts w:ascii="Times New Roman" w:hAnsi="Times New Roman" w:cs="Times New Roman"/>
        </w:rPr>
        <w:t xml:space="preserve"> </w:t>
      </w:r>
      <w:r w:rsidRPr="00F036A6">
        <w:rPr>
          <w:rFonts w:ascii="Times New Roman" w:hAnsi="Times New Roman" w:cs="Times New Roman"/>
        </w:rPr>
        <w:t>Доходи місцевих бюджетів</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Оздоровлення фінансів територіальних гро</w:t>
      </w:r>
      <w:r w:rsidRPr="00F036A6">
        <w:rPr>
          <w:rFonts w:ascii="Times New Roman" w:hAnsi="Times New Roman" w:cs="Times New Roman"/>
        </w:rPr>
        <w:softHyphen/>
        <w:t>мад потребує збільшення обсягів місцевих бюджетів і посилення їхньої залежності від обсягів ресурсів, створюваних на їхній території. Грошові кошти, що</w:t>
      </w:r>
      <w:r w:rsidR="00C45638" w:rsidRPr="00C45638">
        <w:rPr>
          <w:rFonts w:ascii="Times New Roman" w:hAnsi="Times New Roman" w:cs="Times New Roman"/>
        </w:rPr>
        <w:t xml:space="preserve"> </w:t>
      </w:r>
      <w:r w:rsidRPr="00F036A6">
        <w:rPr>
          <w:rFonts w:ascii="Times New Roman" w:hAnsi="Times New Roman" w:cs="Times New Roman"/>
        </w:rPr>
        <w:t>акумулюються в бюджетних фондах місцевих бюджетів, є фінан</w:t>
      </w:r>
      <w:r w:rsidRPr="00F036A6">
        <w:rPr>
          <w:rFonts w:ascii="Times New Roman" w:hAnsi="Times New Roman" w:cs="Times New Roman"/>
        </w:rPr>
        <w:softHyphen/>
        <w:t>совою основою діяльності місцевих рад і місцевих адміністрацій та фінансування заходів, спрямованих на утримання й розвиток со</w:t>
      </w:r>
      <w:r w:rsidRPr="00F036A6">
        <w:rPr>
          <w:rFonts w:ascii="Times New Roman" w:hAnsi="Times New Roman" w:cs="Times New Roman"/>
        </w:rPr>
        <w:softHyphen/>
        <w:t>ціальної інфраструктури, комунального господарства.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Відповідно до розмежування повноважень між органами влади, у дохідній частині місцевого бюджету окремо виділяють доходи, необхідні для виконання делегованих законом повноважень органів виконавчої влади. За складом місцевого бюджету: загальний фонд формується за рахунок податку на доходи фізичних осіб, рентної плати за спеціальне використання лісових ресурсів, води; користу</w:t>
      </w:r>
      <w:r w:rsidRPr="00F036A6">
        <w:rPr>
          <w:rFonts w:ascii="Times New Roman" w:hAnsi="Times New Roman" w:cs="Times New Roman"/>
        </w:rPr>
        <w:softHyphen/>
        <w:t>вання надрами для видобування корисних копалин загальнодержав</w:t>
      </w:r>
      <w:r w:rsidRPr="00F036A6">
        <w:rPr>
          <w:rFonts w:ascii="Times New Roman" w:hAnsi="Times New Roman" w:cs="Times New Roman"/>
        </w:rPr>
        <w:softHyphen/>
        <w:t>ного значення; акцизного податку; податку на прибуток підприємств, що зараховується до бюджету міста Києва; податок на прибуток підприємств комунальної власності, єдиного податку, зборів за місця для паркування транспортних засобів, туристичного збору; плати за ліцензії на види діяльності; надходжень від орендної плати за корис</w:t>
      </w:r>
      <w:r w:rsidRPr="00F036A6">
        <w:rPr>
          <w:rFonts w:ascii="Times New Roman" w:hAnsi="Times New Roman" w:cs="Times New Roman"/>
        </w:rPr>
        <w:softHyphen/>
        <w:t>тування майновим комплексом, надрами для видобутку корисних ко</w:t>
      </w:r>
      <w:r w:rsidRPr="00F036A6">
        <w:rPr>
          <w:rFonts w:ascii="Times New Roman" w:hAnsi="Times New Roman" w:cs="Times New Roman"/>
        </w:rPr>
        <w:softHyphen/>
        <w:t>палин місцевого значення; кошти від реалізації безхозяйного майна; концесійні платежі; доходи від надання адміністративних послуг, штрафні санкції; адміністративні штрафи екологічного податку; ін</w:t>
      </w:r>
      <w:r w:rsidRPr="00F036A6">
        <w:rPr>
          <w:rFonts w:ascii="Times New Roman" w:hAnsi="Times New Roman" w:cs="Times New Roman"/>
        </w:rPr>
        <w:softHyphen/>
        <w:t>ших доходів, що підлягають зарахуванню бюджетів об’єднаних територіальних громад, районних міських бюджетів;</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Спеціальний фонд місцевих бюджетів наповнюється надхо</w:t>
      </w:r>
      <w:r w:rsidRPr="00F036A6">
        <w:rPr>
          <w:rFonts w:ascii="Times New Roman" w:hAnsi="Times New Roman" w:cs="Times New Roman"/>
        </w:rPr>
        <w:softHyphen/>
        <w:t>дженнями бюджету розвитку місцевих бюджетів; коштів від відшко</w:t>
      </w:r>
      <w:r w:rsidRPr="00F036A6">
        <w:rPr>
          <w:rFonts w:ascii="Times New Roman" w:hAnsi="Times New Roman" w:cs="Times New Roman"/>
        </w:rPr>
        <w:softHyphen/>
        <w:t xml:space="preserve">дування витрат сільськогосподарського і лісового </w:t>
      </w:r>
      <w:r w:rsidRPr="00F036A6">
        <w:rPr>
          <w:rFonts w:ascii="Times New Roman" w:hAnsi="Times New Roman" w:cs="Times New Roman"/>
        </w:rPr>
        <w:lastRenderedPageBreak/>
        <w:t>виробництва; кон</w:t>
      </w:r>
      <w:r w:rsidRPr="00F036A6">
        <w:rPr>
          <w:rFonts w:ascii="Times New Roman" w:hAnsi="Times New Roman" w:cs="Times New Roman"/>
        </w:rPr>
        <w:softHyphen/>
        <w:t>цесійних платежів об’єктів комунальної власності цільового призна</w:t>
      </w:r>
      <w:r w:rsidRPr="00F036A6">
        <w:rPr>
          <w:rFonts w:ascii="Times New Roman" w:hAnsi="Times New Roman" w:cs="Times New Roman"/>
        </w:rPr>
        <w:softHyphen/>
        <w:t>чення; стягнень за порушення законодавства про охорону навко</w:t>
      </w:r>
      <w:r w:rsidRPr="00F036A6">
        <w:rPr>
          <w:rFonts w:ascii="Times New Roman" w:hAnsi="Times New Roman" w:cs="Times New Roman"/>
        </w:rPr>
        <w:softHyphen/>
        <w:t>лишнього середовища; відрахувань частини вартості питної води че</w:t>
      </w:r>
      <w:r w:rsidRPr="00F036A6">
        <w:rPr>
          <w:rFonts w:ascii="Times New Roman" w:hAnsi="Times New Roman" w:cs="Times New Roman"/>
        </w:rPr>
        <w:softHyphen/>
        <w:t>рез централізоване водопостачання; власних надходжень бюджетних установ відповідних місцевих бюджетів; цільових добровільних внес</w:t>
      </w:r>
      <w:r w:rsidRPr="00F036A6">
        <w:rPr>
          <w:rFonts w:ascii="Times New Roman" w:hAnsi="Times New Roman" w:cs="Times New Roman"/>
        </w:rPr>
        <w:softHyphen/>
        <w:t>ків; субвенцій, що надаються з інших бюджетів; повернення кредитів наданих із місцевих бюджетів, грантів; інших надходжень визначених законом про Державний бюджет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передбачені взаємовідносини всіх місце</w:t>
      </w:r>
      <w:r w:rsidRPr="00F036A6">
        <w:rPr>
          <w:rFonts w:ascii="Times New Roman" w:hAnsi="Times New Roman" w:cs="Times New Roman"/>
        </w:rPr>
        <w:softHyphen/>
        <w:t>вих бюджетів з державним бюджетом. Фінансові ресурси місцевих бюджетів збільшуються, передусім, на виконання власних повно</w:t>
      </w:r>
      <w:r w:rsidRPr="00F036A6">
        <w:rPr>
          <w:rFonts w:ascii="Times New Roman" w:hAnsi="Times New Roman" w:cs="Times New Roman"/>
        </w:rPr>
        <w:softHyphen/>
        <w:t>важень за рахунок передачі доходів державного бюджету до місцевих бюджетів і не враховуються при визначенні обсягу міжбюджетних трансфертів, збільшуються джерела надходжень до спеціального фонду.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України (стаття 69) визначено перелік до</w:t>
      </w:r>
      <w:r w:rsidRPr="00F036A6">
        <w:rPr>
          <w:rFonts w:ascii="Times New Roman" w:hAnsi="Times New Roman" w:cs="Times New Roman"/>
        </w:rPr>
        <w:softHyphen/>
        <w:t>ходів, обсяги яких не враховуються при визначенні міжбюджетних трансфертів відповідно до загального та спеціального фондів місце</w:t>
      </w:r>
      <w:r w:rsidRPr="00F036A6">
        <w:rPr>
          <w:rFonts w:ascii="Times New Roman" w:hAnsi="Times New Roman" w:cs="Times New Roman"/>
        </w:rPr>
        <w:softHyphen/>
        <w:t>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Прийняті зміни до законодавства України проваджують новий підхід до розподілу, доходів бюджетів між центром та територіаль</w:t>
      </w:r>
      <w:r w:rsidRPr="00F036A6">
        <w:rPr>
          <w:rFonts w:ascii="Times New Roman" w:hAnsi="Times New Roman" w:cs="Times New Roman"/>
        </w:rPr>
        <w:softHyphen/>
        <w:t>ними громадами.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Основною вимогою економічної самостійності місцевих органів самоврядування є самофінансування за рахунок місцевих податків і зборів, які самостійно встановлюють, ухвалюють бюджетні рішення за бюджетами об’єднаних територіальних громад, що створюються згідно із законом, сільських селищних рад закріпляються відповідні джерела доходів. Органи влади місцевого самоврядування самостійно і незалежно від державних органів влади розглядають та затвер</w:t>
      </w:r>
      <w:r w:rsidRPr="00F036A6">
        <w:rPr>
          <w:rFonts w:ascii="Times New Roman" w:hAnsi="Times New Roman" w:cs="Times New Roman"/>
        </w:rPr>
        <w:softHyphen/>
        <w:t>джують відповідні місцеві бюджети.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Закріплення за місцевими бюджетами постійно діючих джерел доходів надає право місцевим органам влади розпоряджатися дохо</w:t>
      </w:r>
      <w:r w:rsidRPr="00F036A6">
        <w:rPr>
          <w:rFonts w:ascii="Times New Roman" w:hAnsi="Times New Roman" w:cs="Times New Roman"/>
        </w:rPr>
        <w:softHyphen/>
        <w:t>дами, регулювати, на визначені податки встановлювати їх розмір, та приймати рішення щодо надання пільг.</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Основним бюджетоутворюючим доходом на місцевому рівні є податок на доходи фізичних осіб та податок на нерухоме майно, що зараховується до бюджетів самоврядування. Порядок формування надходжень бюджету певних рівнів місцевих бюджетів регулюється Бюджетним кодексом України з урахуванням Закону “Про внесення змін до Бюджетного кодексу України щодо реформи міжбюджетних відносин”, та закону “Про внесення змін до Податкового кодексу</w:t>
      </w:r>
      <w:r w:rsidR="00C45638" w:rsidRPr="00C45638">
        <w:rPr>
          <w:rFonts w:ascii="Times New Roman" w:hAnsi="Times New Roman" w:cs="Times New Roman"/>
        </w:rPr>
        <w:t xml:space="preserve"> </w:t>
      </w:r>
      <w:r w:rsidRPr="00F036A6">
        <w:rPr>
          <w:rFonts w:ascii="Times New Roman" w:hAnsi="Times New Roman" w:cs="Times New Roman"/>
        </w:rPr>
        <w:t>України та деяких законодавчих актів України щодо податкової реформи”.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Зміни до Бюджетного кодексу забезпечують розширення дохід</w:t>
      </w:r>
      <w:r w:rsidRPr="00F036A6">
        <w:rPr>
          <w:rFonts w:ascii="Times New Roman" w:hAnsi="Times New Roman" w:cs="Times New Roman"/>
        </w:rPr>
        <w:softHyphen/>
        <w:t>ної частини місцевого бюджету, передусім, передачі з державного бюджету плати за надання адміністративних послуг (крім 50% адмі</w:t>
      </w:r>
      <w:r w:rsidRPr="00F036A6">
        <w:rPr>
          <w:rFonts w:ascii="Times New Roman" w:hAnsi="Times New Roman" w:cs="Times New Roman"/>
        </w:rPr>
        <w:softHyphen/>
        <w:t>ністративного збору за держреєстрацію речових прав на нерухоме майно та їх обтяжень і державної реєстрації юридичних осіб та фізич</w:t>
      </w:r>
      <w:r w:rsidRPr="00F036A6">
        <w:rPr>
          <w:rFonts w:ascii="Times New Roman" w:hAnsi="Times New Roman" w:cs="Times New Roman"/>
        </w:rPr>
        <w:softHyphen/>
        <w:t>них осіб підприємців), державного мита; збільшення відсотків зараху</w:t>
      </w:r>
      <w:r w:rsidRPr="00F036A6">
        <w:rPr>
          <w:rFonts w:ascii="Times New Roman" w:hAnsi="Times New Roman" w:cs="Times New Roman"/>
        </w:rPr>
        <w:softHyphen/>
        <w:t>вання екологічного податку до 80%, у тому числі до обласних бю</w:t>
      </w:r>
      <w:r w:rsidRPr="00F036A6">
        <w:rPr>
          <w:rFonts w:ascii="Times New Roman" w:hAnsi="Times New Roman" w:cs="Times New Roman"/>
        </w:rPr>
        <w:softHyphen/>
        <w:t>джетів - 50%, сільських, селищних, міських бюджетів 25% та бю</w:t>
      </w:r>
      <w:r w:rsidRPr="00F036A6">
        <w:rPr>
          <w:rFonts w:ascii="Times New Roman" w:hAnsi="Times New Roman" w:cs="Times New Roman"/>
        </w:rPr>
        <w:softHyphen/>
        <w:t>джету міста Києва - 80%. Надходження екологічного податку зара</w:t>
      </w:r>
      <w:r w:rsidRPr="00F036A6">
        <w:rPr>
          <w:rFonts w:ascii="Times New Roman" w:hAnsi="Times New Roman" w:cs="Times New Roman"/>
        </w:rPr>
        <w:softHyphen/>
        <w:t>ховується до загального фонду бюджету, що дозволяє здійснювати нагальні і соціально-значимі видати місцевих бюджетів. Розширя</w:t>
      </w:r>
      <w:r w:rsidRPr="00F036A6">
        <w:rPr>
          <w:rFonts w:ascii="Times New Roman" w:hAnsi="Times New Roman" w:cs="Times New Roman"/>
        </w:rPr>
        <w:softHyphen/>
        <w:t>ються дохідна частина бюджетів самоврядування із запровадженням акцизного податку на нерухомість, включаючи оподаткування цим податком і комерційних (нежитлових) приміщень. За новими норма</w:t>
      </w:r>
      <w:r w:rsidRPr="00F036A6">
        <w:rPr>
          <w:rFonts w:ascii="Times New Roman" w:hAnsi="Times New Roman" w:cs="Times New Roman"/>
        </w:rPr>
        <w:softHyphen/>
        <w:t>тивами стабільним джерелом доходів місцевих бюджетів є податок на доходи фізичних осіб; для бюджетів обласного значення, районів 60%; обласних бюджетів 15%; бюджету Києва - 20% та 10% в облас</w:t>
      </w:r>
      <w:r w:rsidRPr="00F036A6">
        <w:rPr>
          <w:rFonts w:ascii="Times New Roman" w:hAnsi="Times New Roman" w:cs="Times New Roman"/>
        </w:rPr>
        <w:softHyphen/>
        <w:t>ний бюджет податок на прибуток підприємств приватного сектору.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попередніми розрахунками, завдяки змінам до Бюджетного кодексу, доходи місцевих бюджетів збільшуються на 21,5 млрд грн. За таких умов органи місцевого самоврядування зацікавлені у наро</w:t>
      </w:r>
      <w:r w:rsidRPr="00F036A6">
        <w:rPr>
          <w:rFonts w:ascii="Times New Roman" w:hAnsi="Times New Roman" w:cs="Times New Roman"/>
        </w:rPr>
        <w:softHyphen/>
        <w:t>щуванні дохідної бази за рахунок стимулювання господарської діяль</w:t>
      </w:r>
      <w:r w:rsidRPr="00F036A6">
        <w:rPr>
          <w:rFonts w:ascii="Times New Roman" w:hAnsi="Times New Roman" w:cs="Times New Roman"/>
        </w:rPr>
        <w:softHyphen/>
        <w:t>ності суб’єктів адміністративних територій, що збільшує надходжен</w:t>
      </w:r>
      <w:r w:rsidRPr="00F036A6">
        <w:rPr>
          <w:rFonts w:ascii="Times New Roman" w:hAnsi="Times New Roman" w:cs="Times New Roman"/>
        </w:rPr>
        <w:softHyphen/>
        <w:t>ня податків до місцевого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Під час планування доходів місцевих бюджетів обов’язково враховуються зміни в механізмі формування дохідної бази місцевого бюджету визначені законом Про державний </w:t>
      </w:r>
      <w:r w:rsidRPr="00F036A6">
        <w:rPr>
          <w:rFonts w:ascii="Times New Roman" w:hAnsi="Times New Roman" w:cs="Times New Roman"/>
        </w:rPr>
        <w:lastRenderedPageBreak/>
        <w:t>бюджет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бюджетним кодексом передається значна частина доходів з державного до місцевих бюджетів (табл. 15) що сприяє:</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розширенню прав органів місцевого самоврядування у сфері податкового стимулювання іноваційно-інвестиційної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підсиленню фінансового самозабезпечення органів самовря</w:t>
      </w:r>
      <w:r w:rsidR="00F036A6" w:rsidRPr="00F036A6">
        <w:rPr>
          <w:rFonts w:ascii="Times New Roman" w:hAnsi="Times New Roman" w:cs="Times New Roman"/>
        </w:rPr>
        <w:softHyphen/>
        <w:t>дування.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Таблиця 15</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Доходи державного бюджету передані місцевим бюджетам</w:t>
      </w:r>
    </w:p>
    <w:tbl>
      <w:tblPr>
        <w:tblOverlap w:val="never"/>
        <w:tblW w:w="0" w:type="auto"/>
        <w:tblLayout w:type="fixed"/>
        <w:tblCellMar>
          <w:left w:w="10" w:type="dxa"/>
          <w:right w:w="10" w:type="dxa"/>
        </w:tblCellMar>
        <w:tblLook w:val="04A0"/>
      </w:tblPr>
      <w:tblGrid>
        <w:gridCol w:w="1003"/>
        <w:gridCol w:w="8765"/>
      </w:tblGrid>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w:t>
            </w:r>
          </w:p>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п/п</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Назва платежу</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1</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Рентна плата за спеціальне використання лісових ресурсів державного значення</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2</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Рентна плата за спеціальне водокористування</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3</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Рентна плата за користування надрами загальнодержавного значення</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ліцензії, у тому числі:</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4.1</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видачу ліцензій і сертифікатів</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4.2</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ліцензії на виробництво спирту етилового</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4.3</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ліцензії на право експорту, імпорту та оптової торгівлі спиртом етиловим</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4.4</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ліцензії на право експорту, імпорту алкогольних напоїв і тютюнових виробів</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4.5</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державну реєстрацію</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4.6</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ліцензії на право оптової торгівлі алкогольними напоями та тютюновими виробами</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5</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використання інших природних ресурсів</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6</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Плата за надані в оренду ставки, що знаходяться в басейнах річок загальнодержавного значення</w:t>
            </w:r>
          </w:p>
        </w:tc>
      </w:tr>
      <w:tr w:rsidR="00E67CB5" w:rsidRPr="00F036A6" w:rsidTr="002045B1">
        <w:tc>
          <w:tcPr>
            <w:tcW w:w="1003" w:type="dxa"/>
            <w:tcBorders>
              <w:top w:val="single" w:sz="4" w:space="0" w:color="auto"/>
              <w:lef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7</w:t>
            </w:r>
          </w:p>
        </w:tc>
        <w:tc>
          <w:tcPr>
            <w:tcW w:w="8765" w:type="dxa"/>
            <w:tcBorders>
              <w:top w:val="single" w:sz="4" w:space="0" w:color="auto"/>
              <w:left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Частина податку на прибуток підприємств й організацій (крім приватного сектору)</w:t>
            </w:r>
          </w:p>
        </w:tc>
      </w:tr>
      <w:tr w:rsidR="00E67CB5" w:rsidRPr="00F036A6" w:rsidTr="002045B1">
        <w:tc>
          <w:tcPr>
            <w:tcW w:w="1003" w:type="dxa"/>
            <w:tcBorders>
              <w:top w:val="single" w:sz="4" w:space="0" w:color="auto"/>
              <w:left w:val="single" w:sz="4" w:space="0" w:color="auto"/>
              <w:bottom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8</w:t>
            </w:r>
          </w:p>
        </w:tc>
        <w:tc>
          <w:tcPr>
            <w:tcW w:w="8765" w:type="dxa"/>
            <w:tcBorders>
              <w:top w:val="single" w:sz="4" w:space="0" w:color="auto"/>
              <w:left w:val="single" w:sz="4" w:space="0" w:color="auto"/>
              <w:bottom w:val="single" w:sz="4" w:space="0" w:color="auto"/>
              <w:right w:val="single" w:sz="4" w:space="0" w:color="auto"/>
            </w:tcBorders>
            <w:shd w:val="clear" w:color="auto" w:fill="FFFFFF"/>
          </w:tcPr>
          <w:p w:rsidR="00E67CB5" w:rsidRPr="00F036A6" w:rsidRDefault="00F036A6" w:rsidP="0056212D">
            <w:pPr>
              <w:jc w:val="both"/>
              <w:rPr>
                <w:rFonts w:ascii="Times New Roman" w:hAnsi="Times New Roman" w:cs="Times New Roman"/>
              </w:rPr>
            </w:pPr>
            <w:r w:rsidRPr="00F036A6">
              <w:rPr>
                <w:rFonts w:ascii="Times New Roman" w:hAnsi="Times New Roman" w:cs="Times New Roman"/>
              </w:rPr>
              <w:t>Акцизний податок з реалізації суб’єктами господарювання роздрібної торгівлі підакцизних товарів</w:t>
            </w:r>
          </w:p>
        </w:tc>
      </w:tr>
    </w:tbl>
    <w:p w:rsidR="00397865" w:rsidRPr="00576422" w:rsidRDefault="00397865"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Планування доходів місцевих бюджетів здійснюється на на</w:t>
      </w:r>
      <w:r w:rsidRPr="00F036A6">
        <w:rPr>
          <w:rFonts w:ascii="Times New Roman" w:hAnsi="Times New Roman" w:cs="Times New Roman"/>
        </w:rPr>
        <w:softHyphen/>
        <w:t>ступні за плановим два бюджетні періоди із застосуванням програм</w:t>
      </w:r>
      <w:r w:rsidRPr="00F036A6">
        <w:rPr>
          <w:rFonts w:ascii="Times New Roman" w:hAnsi="Times New Roman" w:cs="Times New Roman"/>
        </w:rPr>
        <w:softHyphen/>
        <w:t>но-цільового методу в бюджетному процесі на основі оптимізації роз</w:t>
      </w:r>
      <w:r w:rsidRPr="00F036A6">
        <w:rPr>
          <w:rFonts w:ascii="Times New Roman" w:hAnsi="Times New Roman" w:cs="Times New Roman"/>
        </w:rPr>
        <w:softHyphen/>
        <w:t>поділу повноважень і порядку надання трансфертів.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Основою для формування дохідної частини місцевих бюджетів є визначення дохідного потенціалу території, який розраховується шляхом оцінювання можливих надходжень ресурсів з усіх податків на наступний період (бюджетний рік). Таке оцінювання дохідного потенціалу здійснюється на базі даних про податкові надходження за попередні три роки з урахуванням індексу очікуваної інформації,</w:t>
      </w:r>
      <w:r w:rsidR="00C76554" w:rsidRPr="00C45638">
        <w:rPr>
          <w:rFonts w:ascii="Times New Roman" w:hAnsi="Times New Roman" w:cs="Times New Roman"/>
        </w:rPr>
        <w:t xml:space="preserve"> </w:t>
      </w:r>
      <w:r w:rsidRPr="00F036A6">
        <w:rPr>
          <w:rFonts w:ascii="Times New Roman" w:hAnsi="Times New Roman" w:cs="Times New Roman"/>
        </w:rPr>
        <w:t>прогнозів зміни макроекономічних показників та інших чинників, що впливають на податкові надходження з території, застосовуючи метод екстраполяції.</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встановленими нормативами відрахувань від регулюючих податків розраховується величина очікуваних власних доходів усіх місцевих бюджетів і величина власних доходів на одного мешканця певної адміністративно-територіальної одиниці. Залежно від прогно</w:t>
      </w:r>
      <w:r w:rsidRPr="00F036A6">
        <w:rPr>
          <w:rFonts w:ascii="Times New Roman" w:hAnsi="Times New Roman" w:cs="Times New Roman"/>
        </w:rPr>
        <w:softHyphen/>
        <w:t>зованого дохідного потенціалу конкретної території, на плановий бюджетний період установлюється конкретна сума трансфертів з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Такий підхід до планування доходів бюджету має позитивні сторони і деякі недоліки, оскільки він спонукає територію до зни</w:t>
      </w:r>
      <w:r w:rsidRPr="00F036A6">
        <w:rPr>
          <w:rFonts w:ascii="Times New Roman" w:hAnsi="Times New Roman" w:cs="Times New Roman"/>
        </w:rPr>
        <w:softHyphen/>
        <w:t>ження збору податків і приховування частини доходів, що загалом знижує їхню зацікавленість у розвитку власної податкової бази, тому що чим нижчими будуть представлені показники щодо власних дохо</w:t>
      </w:r>
      <w:r w:rsidRPr="00F036A6">
        <w:rPr>
          <w:rFonts w:ascii="Times New Roman" w:hAnsi="Times New Roman" w:cs="Times New Roman"/>
        </w:rPr>
        <w:softHyphen/>
        <w:t>дів, тим більше коштів вони зможуть одержати наступного року у формі міжбюджетних трансфертів.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практиці планування місцевих бюджетів найбільшого застосу</w:t>
      </w:r>
      <w:r w:rsidRPr="00F036A6">
        <w:rPr>
          <w:rFonts w:ascii="Times New Roman" w:hAnsi="Times New Roman" w:cs="Times New Roman"/>
        </w:rPr>
        <w:softHyphen/>
        <w:t>вання набули аналітичний, нормативний, балансовий, програмно- цільовий методи. Аналітичний метод дозволяє виявити тенденції, закономірності в минулому й теперішньому періодах задля визна</w:t>
      </w:r>
      <w:r w:rsidRPr="00F036A6">
        <w:rPr>
          <w:rFonts w:ascii="Times New Roman" w:hAnsi="Times New Roman" w:cs="Times New Roman"/>
        </w:rPr>
        <w:softHyphen/>
      </w:r>
      <w:r w:rsidRPr="00F036A6">
        <w:rPr>
          <w:rFonts w:ascii="Times New Roman" w:hAnsi="Times New Roman" w:cs="Times New Roman"/>
        </w:rPr>
        <w:lastRenderedPageBreak/>
        <w:t>чення змін і факторів, які зможуть впливати на них у майбутньому. Сутність балансового методу полягає в досягненні відповідності між двома основними частинами бюджету: доходами й видатками, відпо</w:t>
      </w:r>
      <w:r w:rsidRPr="00F036A6">
        <w:rPr>
          <w:rFonts w:ascii="Times New Roman" w:hAnsi="Times New Roman" w:cs="Times New Roman"/>
        </w:rPr>
        <w:softHyphen/>
        <w:t>відності між взаємозалежними показниками плану. Нормативний метод бюджетного планування базується на визначенні та вико</w:t>
      </w:r>
      <w:r w:rsidRPr="00F036A6">
        <w:rPr>
          <w:rFonts w:ascii="Times New Roman" w:hAnsi="Times New Roman" w:cs="Times New Roman"/>
        </w:rPr>
        <w:softHyphen/>
        <w:t>ристанні систем норм і нормативів, які встановлюють чітку залеж</w:t>
      </w:r>
      <w:r w:rsidRPr="00F036A6">
        <w:rPr>
          <w:rFonts w:ascii="Times New Roman" w:hAnsi="Times New Roman" w:cs="Times New Roman"/>
        </w:rPr>
        <w:softHyphen/>
        <w:t>ність між ресурсами, що витрачаються, та очікуваними результатами. До елементів нормативного методу бюджетного планування нале</w:t>
      </w:r>
      <w:r w:rsidRPr="00F036A6">
        <w:rPr>
          <w:rFonts w:ascii="Times New Roman" w:hAnsi="Times New Roman" w:cs="Times New Roman"/>
        </w:rPr>
        <w:softHyphen/>
        <w:t>жать соціальні стандарти, індекси бюджетних видатків і подат</w:t>
      </w:r>
      <w:r w:rsidRPr="00F036A6">
        <w:rPr>
          <w:rFonts w:ascii="Times New Roman" w:hAnsi="Times New Roman" w:cs="Times New Roman"/>
        </w:rPr>
        <w:softHyphen/>
        <w:t>ковий потенціал. За програмно-цільовим методом складання бю</w:t>
      </w:r>
      <w:r w:rsidRPr="00F036A6">
        <w:rPr>
          <w:rFonts w:ascii="Times New Roman" w:hAnsi="Times New Roman" w:cs="Times New Roman"/>
        </w:rPr>
        <w:softHyphen/>
        <w:t>джету передусім зосереджується увага на результатах, яких необхідно досягти в бюджетній сфері, а потім визначаються наявність власних</w:t>
      </w:r>
      <w:r w:rsidR="00C76554" w:rsidRPr="00C76554">
        <w:rPr>
          <w:rFonts w:ascii="Times New Roman" w:hAnsi="Times New Roman" w:cs="Times New Roman"/>
        </w:rPr>
        <w:t xml:space="preserve"> </w:t>
      </w:r>
      <w:r w:rsidRPr="00F036A6">
        <w:rPr>
          <w:rFonts w:ascii="Times New Roman" w:hAnsi="Times New Roman" w:cs="Times New Roman"/>
        </w:rPr>
        <w:t>ресурсів, а також необхідність у залученні додаткових фінансових ресурсів, що підвищує роль цього методу в управлінні. Організацію планування місцевих бюджетів забезпечують інструменти бю</w:t>
      </w:r>
      <w:r w:rsidRPr="00F036A6">
        <w:rPr>
          <w:rFonts w:ascii="Times New Roman" w:hAnsi="Times New Roman" w:cs="Times New Roman"/>
        </w:rPr>
        <w:softHyphen/>
        <w:t>джетного планування, за допомогою яких здійснюються розрахунки планових показників доходів і видатків бюджетів. При плануванні доходів місцевих бюджетів використовують нормативи відрахувань від загальнодержавних податків і зборів, ставки податків і зборів, податкові пільги, індекси відносної податкоспроможності.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основу планування доходів місцевих бюджетів і визначення міжбюджетних трансфертів Міністерство фінансів України ставить Конституцію України, Бюджетний кодекс України, Постанову Кабінету Міністрів України “Про схвалення проекту Основних напрямків бюджетної політики на плановий бюджетний рік” й інші нормативно - правові акти. Визначення обсягів доходів на плановий рік здійснюються на основі макроекономічних показників.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Плановий обсяг доходів загального фонду обчислюється мето</w:t>
      </w:r>
      <w:r w:rsidRPr="00F036A6">
        <w:rPr>
          <w:rFonts w:ascii="Times New Roman" w:hAnsi="Times New Roman" w:cs="Times New Roman"/>
        </w:rPr>
        <w:softHyphen/>
        <w:t>дом прямого розрахунку, використовуючи індекс відносної податко- спроможності відповідної адміністративно-територіальної одиниці. Розрахунок індексу відносної податкоспроможності певної території виконується за формулою, затвердженою КМУ із застосуванням ме</w:t>
      </w:r>
      <w:r w:rsidRPr="00F036A6">
        <w:rPr>
          <w:rFonts w:ascii="Times New Roman" w:hAnsi="Times New Roman" w:cs="Times New Roman"/>
        </w:rPr>
        <w:softHyphen/>
        <w:t>тодів екстраполяції й експоненційного зростання, які дозволяють здійснювати вирівнювання динамічних рядів і провести розрахунки</w:t>
      </w:r>
      <w:r w:rsidR="00C76554" w:rsidRPr="00C76554">
        <w:rPr>
          <w:rFonts w:ascii="Times New Roman" w:hAnsi="Times New Roman" w:cs="Times New Roman"/>
        </w:rPr>
        <w:t xml:space="preserve"> </w:t>
      </w:r>
      <w:r w:rsidRPr="00F036A6">
        <w:rPr>
          <w:rFonts w:ascii="Times New Roman" w:hAnsi="Times New Roman" w:cs="Times New Roman"/>
        </w:rPr>
        <w:t>прогнозних показників на плановий рік. Виходячи з того, що надхо</w:t>
      </w:r>
      <w:r w:rsidRPr="00F036A6">
        <w:rPr>
          <w:rFonts w:ascii="Times New Roman" w:hAnsi="Times New Roman" w:cs="Times New Roman"/>
        </w:rPr>
        <w:softHyphen/>
        <w:t>дження до місцевих бюджетів упродовж базових років, які прийма</w:t>
      </w:r>
      <w:r w:rsidRPr="00F036A6">
        <w:rPr>
          <w:rFonts w:ascii="Times New Roman" w:hAnsi="Times New Roman" w:cs="Times New Roman"/>
        </w:rPr>
        <w:softHyphen/>
        <w:t>ються для розрахунку, з ряду причин можуть бути неоднорідними, а застосування цих методів дають можливість найбільш точно, за до</w:t>
      </w:r>
      <w:r w:rsidRPr="00F036A6">
        <w:rPr>
          <w:rFonts w:ascii="Times New Roman" w:hAnsi="Times New Roman" w:cs="Times New Roman"/>
        </w:rPr>
        <w:softHyphen/>
        <w:t>помогою математичної формули, провести вирівнювання динамічних рядів й обчислювати реальні прогнозні показники на плановий рік.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Зокрема, якщо відслідковується зростання податкової бази ре</w:t>
      </w:r>
      <w:r w:rsidRPr="00F036A6">
        <w:rPr>
          <w:rFonts w:ascii="Times New Roman" w:hAnsi="Times New Roman" w:cs="Times New Roman"/>
        </w:rPr>
        <w:softHyphen/>
        <w:t>гіону й, відповідно, щорічно зростає індекс відносної податкоспро- можності, то на плановий рік для таких бюджетів планується вищий індекс податкоспроможності. З іншого боку, при зниженні податко- спроможності регіону зазначений індекс знижується. З метою враху</w:t>
      </w:r>
      <w:r w:rsidRPr="00F036A6">
        <w:rPr>
          <w:rFonts w:ascii="Times New Roman" w:hAnsi="Times New Roman" w:cs="Times New Roman"/>
        </w:rPr>
        <w:softHyphen/>
        <w:t>вання стану надходжень доходів до відповідного місцевого бюджету передбачають горизонтальне вирівнювання податкоспроможності те</w:t>
      </w:r>
      <w:r w:rsidRPr="00F036A6">
        <w:rPr>
          <w:rFonts w:ascii="Times New Roman" w:hAnsi="Times New Roman" w:cs="Times New Roman"/>
        </w:rPr>
        <w:softHyphen/>
        <w:t>риторій залежно від рівня надходжень на одного жителя. Вирівню</w:t>
      </w:r>
      <w:r w:rsidRPr="00F036A6">
        <w:rPr>
          <w:rFonts w:ascii="Times New Roman" w:hAnsi="Times New Roman" w:cs="Times New Roman"/>
        </w:rPr>
        <w:softHyphen/>
        <w:t>вання здійснюється за податком на прибуток підприємств для облас</w:t>
      </w:r>
      <w:r w:rsidRPr="00F036A6">
        <w:rPr>
          <w:rFonts w:ascii="Times New Roman" w:hAnsi="Times New Roman" w:cs="Times New Roman"/>
        </w:rPr>
        <w:softHyphen/>
        <w:t>них бюджетів та податком на доходи фізичних осіб для бюджетів міст, районів та обласних бюджетів. Механізм здійснення вирівню</w:t>
      </w:r>
      <w:r w:rsidRPr="00F036A6">
        <w:rPr>
          <w:rFonts w:ascii="Times New Roman" w:hAnsi="Times New Roman" w:cs="Times New Roman"/>
        </w:rPr>
        <w:softHyphen/>
        <w:t>вання враховує значення індексу податкоспроможності відповідного обласного бюджету з рівнем надходжень нижче 0,9 середнього показ</w:t>
      </w:r>
      <w:r w:rsidRPr="00F036A6">
        <w:rPr>
          <w:rFonts w:ascii="Times New Roman" w:hAnsi="Times New Roman" w:cs="Times New Roman"/>
        </w:rPr>
        <w:softHyphen/>
        <w:t>ника по України отримують базову дотацію для підвищення рівня їх забезпечення. Вирівнювання не здійснюватиметься для місцевих бю</w:t>
      </w:r>
      <w:r w:rsidRPr="00F036A6">
        <w:rPr>
          <w:rFonts w:ascii="Times New Roman" w:hAnsi="Times New Roman" w:cs="Times New Roman"/>
        </w:rPr>
        <w:softHyphen/>
        <w:t>джетів з рівнем надходжень в межах від 0,9 до 1,1. Втім, для бюдже</w:t>
      </w:r>
      <w:r w:rsidRPr="00F036A6">
        <w:rPr>
          <w:rFonts w:ascii="Times New Roman" w:hAnsi="Times New Roman" w:cs="Times New Roman"/>
        </w:rPr>
        <w:softHyphen/>
        <w:t>тів із високим рівнем надходжень на одного жителя передбачається реверсна дотація до державного бюджету в обсязі 50% перевищення індексу податкоспроможності 1,1 до середнього значення по Україні.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При визначенні прогнозного обсягу доходів загального фонду враховуються втрати закріплених доходів відповідних бюджетів внас</w:t>
      </w:r>
      <w:r w:rsidRPr="00F036A6">
        <w:rPr>
          <w:rFonts w:ascii="Times New Roman" w:hAnsi="Times New Roman" w:cs="Times New Roman"/>
        </w:rPr>
        <w:softHyphen/>
        <w:t>лідок надання пільг платникам податків згідно з рішенням відповідних місцевих рад, приріст недоїмки (переплат) з цих податків і зборів та відповідні суми відстрочених, реструктуризованих і списаних по</w:t>
      </w:r>
      <w:r w:rsidRPr="00F036A6">
        <w:rPr>
          <w:rFonts w:ascii="Times New Roman" w:hAnsi="Times New Roman" w:cs="Times New Roman"/>
        </w:rPr>
        <w:softHyphen/>
        <w:t>даткових зобов’язань платників податків нарахованих у базових роках.</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Розрахунок обсягу доходів здійснюється за вимогами Бюджет</w:t>
      </w:r>
      <w:r w:rsidRPr="00F036A6">
        <w:rPr>
          <w:rFonts w:ascii="Times New Roman" w:hAnsi="Times New Roman" w:cs="Times New Roman"/>
        </w:rPr>
        <w:softHyphen/>
        <w:t xml:space="preserve">ного кодексу України у </w:t>
      </w:r>
      <w:r w:rsidRPr="00F036A6">
        <w:rPr>
          <w:rFonts w:ascii="Times New Roman" w:hAnsi="Times New Roman" w:cs="Times New Roman"/>
        </w:rPr>
        <w:lastRenderedPageBreak/>
        <w:t>такій послідовності (рис. 11).</w:t>
      </w:r>
    </w:p>
    <w:p w:rsidR="00E67CB5" w:rsidRPr="00F036A6" w:rsidRDefault="00D8726D" w:rsidP="0056212D">
      <w:pPr>
        <w:jc w:val="both"/>
        <w:rPr>
          <w:rFonts w:ascii="Times New Roman" w:hAnsi="Times New Roman" w:cs="Times New Roman"/>
        </w:rPr>
      </w:pPr>
      <w:r w:rsidRPr="00845072">
        <w:rPr>
          <w:rFonts w:ascii="Times New Roman" w:hAnsi="Times New Roman" w:cs="Times New Roman"/>
        </w:rPr>
        <w:pict>
          <v:shape id="_x0000_i1027" type="#_x0000_t75" style="width:475.95pt;height:559.15pt">
            <v:imagedata r:id="rId10" r:href="rId11"/>
          </v:shape>
        </w:pic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Рис. 11. Алгоритм розрахунку обсягу доходів місцевих бюджетів</w:t>
      </w:r>
    </w:p>
    <w:p w:rsidR="00C76554" w:rsidRDefault="00C76554"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структурі доходів місцевих бюджетів податок з доходів фізичних осіб складає від 60% до 95%. Визначення прогнозного об</w:t>
      </w:r>
      <w:r w:rsidRPr="00F036A6">
        <w:rPr>
          <w:rFonts w:ascii="Times New Roman" w:hAnsi="Times New Roman" w:cs="Times New Roman"/>
        </w:rPr>
        <w:softHyphen/>
        <w:t>сягу надходжень податку на доходи фізичних осіб на наступний бю</w:t>
      </w:r>
      <w:r w:rsidRPr="00F036A6">
        <w:rPr>
          <w:rFonts w:ascii="Times New Roman" w:hAnsi="Times New Roman" w:cs="Times New Roman"/>
        </w:rPr>
        <w:softHyphen/>
        <w:t>джетний рік базується на основі таких даних:</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прогнозного фонду оплати праці (дані Мікроекономіки);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прогнозного обсягу інших виплат: допомоги у зв’язку з тимча</w:t>
      </w:r>
      <w:r w:rsidR="00F036A6" w:rsidRPr="00F036A6">
        <w:rPr>
          <w:rFonts w:ascii="Times New Roman" w:hAnsi="Times New Roman" w:cs="Times New Roman"/>
        </w:rPr>
        <w:softHyphen/>
        <w:t>совою непрацездатністю, що виплачується із фонду соціального страхування; виплати за договорами цивільного характеру;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прогнозного підвищення мінімальної заробітної плати та дохо</w:t>
      </w:r>
      <w:r w:rsidR="00F036A6" w:rsidRPr="00F036A6">
        <w:rPr>
          <w:rFonts w:ascii="Times New Roman" w:hAnsi="Times New Roman" w:cs="Times New Roman"/>
        </w:rPr>
        <w:softHyphen/>
        <w:t>дів громадян.</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xml:space="preserve">При розрахунку обсягу надходжень податку на доходи фізичних осіб, враховується </w:t>
      </w:r>
      <w:r w:rsidRPr="00F036A6">
        <w:rPr>
          <w:rFonts w:ascii="Times New Roman" w:hAnsi="Times New Roman" w:cs="Times New Roman"/>
        </w:rPr>
        <w:lastRenderedPageBreak/>
        <w:t>також кількість платників податку; обсяг спла</w:t>
      </w:r>
      <w:r w:rsidRPr="00F036A6">
        <w:rPr>
          <w:rFonts w:ascii="Times New Roman" w:hAnsi="Times New Roman" w:cs="Times New Roman"/>
        </w:rPr>
        <w:softHyphen/>
        <w:t>ченого податку за джерелами оподаткування та видами доходів; кіль</w:t>
      </w:r>
      <w:r w:rsidRPr="00F036A6">
        <w:rPr>
          <w:rFonts w:ascii="Times New Roman" w:hAnsi="Times New Roman" w:cs="Times New Roman"/>
        </w:rPr>
        <w:softHyphen/>
        <w:t>кість платників, що отримали податкові соціальні пільги за видами пільг, які дають право на зменшення місячного оподатковуваного до</w:t>
      </w:r>
      <w:r w:rsidRPr="00F036A6">
        <w:rPr>
          <w:rFonts w:ascii="Times New Roman" w:hAnsi="Times New Roman" w:cs="Times New Roman"/>
        </w:rPr>
        <w:softHyphen/>
        <w:t>ходу; обсяг податкового кредиту платників податку; штрафні санкції та пені. Розрахунок прогнозного показника надходжень до місцевих бюджетів державного мита здійснюється з урахуванням динаміки надходжень за попередні роки.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Розрахунок обсягу доходів, переданих до місцевих бюджетів з державного бюджету здійснюється за:</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спеціальне використання лісових ресурсів з урахуванням обсягу ліміту лісосічного фонду на деревину лісових порід, що відпус</w:t>
      </w:r>
      <w:r w:rsidR="00F036A6" w:rsidRPr="00F036A6">
        <w:rPr>
          <w:rFonts w:ascii="Times New Roman" w:hAnsi="Times New Roman" w:cs="Times New Roman"/>
        </w:rPr>
        <w:softHyphen/>
        <w:t>каються на пні і на живицю;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спеціальне використання води (крім збору за спеціальне водо</w:t>
      </w:r>
      <w:r w:rsidR="00F036A6" w:rsidRPr="00F036A6">
        <w:rPr>
          <w:rFonts w:ascii="Times New Roman" w:hAnsi="Times New Roman" w:cs="Times New Roman"/>
        </w:rPr>
        <w:softHyphen/>
        <w:t>користування місцевого значення), розраховане відповідно до прогнозних обсягів водокористування, які підлягають оподатку</w:t>
      </w:r>
      <w:r w:rsidR="00F036A6" w:rsidRPr="00F036A6">
        <w:rPr>
          <w:rFonts w:ascii="Times New Roman" w:hAnsi="Times New Roman" w:cs="Times New Roman"/>
        </w:rPr>
        <w:softHyphen/>
        <w:t>ванню та нормативів збору, встановлених діючим законо</w:t>
      </w:r>
      <w:r w:rsidR="00F036A6" w:rsidRPr="00F036A6">
        <w:rPr>
          <w:rFonts w:ascii="Times New Roman" w:hAnsi="Times New Roman" w:cs="Times New Roman"/>
        </w:rPr>
        <w:softHyphen/>
        <w:t>давством;</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користування надрами в обсязі розрахованому відповідно до фактичних та прогнозних обсягів видобутку корисних копалин, наданих Державною геологічною службою України, Міністерст</w:t>
      </w:r>
      <w:r w:rsidR="00F036A6" w:rsidRPr="00F036A6">
        <w:rPr>
          <w:rFonts w:ascii="Times New Roman" w:hAnsi="Times New Roman" w:cs="Times New Roman"/>
        </w:rPr>
        <w:softHyphen/>
        <w:t>вом вугільної промисловості України, Мінпаливенерго, Держ- гірнпромнагляд, Держкомстатом та нормативів плати за корис</w:t>
      </w:r>
      <w:r w:rsidR="00F036A6" w:rsidRPr="00F036A6">
        <w:rPr>
          <w:rFonts w:ascii="Times New Roman" w:hAnsi="Times New Roman" w:cs="Times New Roman"/>
        </w:rPr>
        <w:softHyphen/>
        <w:t>тування надрами;</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видачу ліцензій та сертифікатів: прогнозний показник обрахо</w:t>
      </w:r>
      <w:r w:rsidR="00F036A6" w:rsidRPr="00F036A6">
        <w:rPr>
          <w:rFonts w:ascii="Times New Roman" w:hAnsi="Times New Roman" w:cs="Times New Roman"/>
        </w:rPr>
        <w:softHyphen/>
        <w:t>вується, як підсумок розрахованих надходжень за окремими видами господарської діяльності;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ліцензії на право оптової торгівлі алкогольними напоями та тютюновими виробами: прогнозований показник визначається з врахуванням кількості виданих, діючих та скасованих ліцензій за попередні роки; середньої плати за 1-шу видану ліцензію. Вдосконалення бюджетного законодавства спрямоване на дер</w:t>
      </w:r>
      <w:r w:rsidR="00F036A6" w:rsidRPr="00F036A6">
        <w:rPr>
          <w:rFonts w:ascii="Times New Roman" w:hAnsi="Times New Roman" w:cs="Times New Roman"/>
        </w:rPr>
        <w:softHyphen/>
        <w:t>жавну підтримку місцевого самоврядування - збільшення доходів з державного бюджету до загального фонду місцевих бюджетів, збіль</w:t>
      </w:r>
      <w:r w:rsidR="00F036A6" w:rsidRPr="00F036A6">
        <w:rPr>
          <w:rFonts w:ascii="Times New Roman" w:hAnsi="Times New Roman" w:cs="Times New Roman"/>
        </w:rPr>
        <w:softHyphen/>
        <w:t>шення доходів на виконання власних повноважень, збільшення доходів бюджету розвитку.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Рівень фінансової незалежності органів самоврядування визна</w:t>
      </w:r>
      <w:r w:rsidRPr="00F036A6">
        <w:rPr>
          <w:rFonts w:ascii="Times New Roman" w:hAnsi="Times New Roman" w:cs="Times New Roman"/>
        </w:rPr>
        <w:softHyphen/>
        <w:t>чає частка місцевих податків і зборів у структурі власних доходів - фінансових ресурсів, якими вони володіють і самостійно розпоря</w:t>
      </w:r>
      <w:r w:rsidRPr="00F036A6">
        <w:rPr>
          <w:rFonts w:ascii="Times New Roman" w:hAnsi="Times New Roman" w:cs="Times New Roman"/>
        </w:rPr>
        <w:softHyphen/>
        <w:t>джаються. Сільські, селищні, міські ради, відповідно до Бюджетного кодексу, запроваджують на своїй території місцеві податки й збори, визначають податок їхнього справляння до місцевого бюджету. Зако</w:t>
      </w:r>
      <w:r w:rsidRPr="00F036A6">
        <w:rPr>
          <w:rFonts w:ascii="Times New Roman" w:hAnsi="Times New Roman" w:cs="Times New Roman"/>
        </w:rPr>
        <w:softHyphen/>
        <w:t>нодавчо врегульований порядок справляння місцевих податків і зборів в Україні створив необхідні правові умови для запровадження місцевими органами самоврядування податку на нерухоме майно, відмінне від земельної ділянки, а також зборів за місця для паркуван- ня транспортних засобів; за провадження деяких видів підприємни</w:t>
      </w:r>
      <w:r w:rsidRPr="00F036A6">
        <w:rPr>
          <w:rFonts w:ascii="Times New Roman" w:hAnsi="Times New Roman" w:cs="Times New Roman"/>
        </w:rPr>
        <w:softHyphen/>
        <w:t>цької діяльності; туристичного збору.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Найбільш відчутну роль у формуванні дохідної частини місце</w:t>
      </w:r>
      <w:r w:rsidRPr="00F036A6">
        <w:rPr>
          <w:rFonts w:ascii="Times New Roman" w:hAnsi="Times New Roman" w:cs="Times New Roman"/>
        </w:rPr>
        <w:softHyphen/>
        <w:t>вих бюджетів різних рівнів і видів має відігравати податок на неру</w:t>
      </w:r>
      <w:r w:rsidRPr="00F036A6">
        <w:rPr>
          <w:rFonts w:ascii="Times New Roman" w:hAnsi="Times New Roman" w:cs="Times New Roman"/>
        </w:rPr>
        <w:softHyphen/>
        <w:t>хоме майно відмінне від земельної ділянки. Порядок справляння цьо</w:t>
      </w:r>
      <w:r w:rsidRPr="00F036A6">
        <w:rPr>
          <w:rFonts w:ascii="Times New Roman" w:hAnsi="Times New Roman" w:cs="Times New Roman"/>
        </w:rPr>
        <w:softHyphen/>
        <w:t>го податку до місцевого бюджету побудований таким чином, щоби сприяти детінізації майнових відносин, оскільки діяльність органів самоврядування спрямована на підвищення вартості об’єктів житло</w:t>
      </w:r>
      <w:r w:rsidRPr="00F036A6">
        <w:rPr>
          <w:rFonts w:ascii="Times New Roman" w:hAnsi="Times New Roman" w:cs="Times New Roman"/>
        </w:rPr>
        <w:softHyphen/>
        <w:t>вої нерухомості, указаний податок забезпечить стабільне джерело формування доходів місцевих бюджетів. Обрахунок надходжень плати за нерухоме майно здійснюється за видами платників (фізичні, юридичні особи та нерезиденти - власники житлової нерухомості), базою оподаткування, яка обчислюється територіальним органом Міндоходів на підставі даних Державного реєстру речових прав на</w:t>
      </w:r>
      <w:r w:rsidR="00C76554" w:rsidRPr="00C76554">
        <w:rPr>
          <w:rFonts w:ascii="Times New Roman" w:hAnsi="Times New Roman" w:cs="Times New Roman"/>
        </w:rPr>
        <w:t xml:space="preserve"> </w:t>
      </w:r>
      <w:r w:rsidRPr="00F036A6">
        <w:rPr>
          <w:rFonts w:ascii="Times New Roman" w:hAnsi="Times New Roman" w:cs="Times New Roman"/>
        </w:rPr>
        <w:t>нерухоме майно, встановленою ставкою за 1 м житлової площі об’єкта житлової нерухомості з врахуванням визначених пільг зі сплати податку на нерухоме майно.</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Важливим джерелом наповнення місцевого бюджету є плата за паркування автомобілів. Платниками збору є юридичні особи, фізичні особи - підприємці, які провадять діяльність із забезпечення парку</w:t>
      </w:r>
      <w:r w:rsidRPr="00F036A6">
        <w:rPr>
          <w:rFonts w:ascii="Times New Roman" w:hAnsi="Times New Roman" w:cs="Times New Roman"/>
        </w:rPr>
        <w:softHyphen/>
        <w:t>вання транспортних засобів на майданчиках для платного пар</w:t>
      </w:r>
      <w:r w:rsidRPr="00F036A6">
        <w:rPr>
          <w:rFonts w:ascii="Times New Roman" w:hAnsi="Times New Roman" w:cs="Times New Roman"/>
        </w:rPr>
        <w:softHyphen/>
        <w:t>кування.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Визначення обсягу плати за паркування автотранспорту здійс</w:t>
      </w:r>
      <w:r w:rsidRPr="00F036A6">
        <w:rPr>
          <w:rFonts w:ascii="Times New Roman" w:hAnsi="Times New Roman" w:cs="Times New Roman"/>
        </w:rPr>
        <w:softHyphen/>
        <w:t>нюється за відведеною земельною ділянкою рішенням місцевих рад, ставкою збору, установленою за 1 м</w:t>
      </w:r>
      <w:r w:rsidRPr="00F036A6">
        <w:rPr>
          <w:rFonts w:ascii="Times New Roman" w:hAnsi="Times New Roman" w:cs="Times New Roman"/>
          <w:vertAlign w:val="superscript"/>
        </w:rPr>
        <w:t>2</w:t>
      </w:r>
      <w:r w:rsidRPr="00F036A6">
        <w:rPr>
          <w:rFonts w:ascii="Times New Roman" w:hAnsi="Times New Roman" w:cs="Times New Roman"/>
        </w:rPr>
        <w:t xml:space="preserve"> площі земельної ділянки в роз</w:t>
      </w:r>
      <w:r w:rsidRPr="00F036A6">
        <w:rPr>
          <w:rFonts w:ascii="Times New Roman" w:hAnsi="Times New Roman" w:cs="Times New Roman"/>
        </w:rPr>
        <w:softHyphen/>
        <w:t>мірі від 0,03 до 0,50 відсотка мінімальної заробітної плати. Збір спла</w:t>
      </w:r>
      <w:r w:rsidRPr="00F036A6">
        <w:rPr>
          <w:rFonts w:ascii="Times New Roman" w:hAnsi="Times New Roman" w:cs="Times New Roman"/>
        </w:rPr>
        <w:softHyphen/>
        <w:t>чується до місцевих бюджетів кожного місяця. З метою врегулю</w:t>
      </w:r>
      <w:r w:rsidRPr="00F036A6">
        <w:rPr>
          <w:rFonts w:ascii="Times New Roman" w:hAnsi="Times New Roman" w:cs="Times New Roman"/>
        </w:rPr>
        <w:softHyphen/>
        <w:t xml:space="preserve">вання діяльності з роздрібної </w:t>
      </w:r>
      <w:r w:rsidRPr="00F036A6">
        <w:rPr>
          <w:rFonts w:ascii="Times New Roman" w:hAnsi="Times New Roman" w:cs="Times New Roman"/>
        </w:rPr>
        <w:lastRenderedPageBreak/>
        <w:t>торгівлі на території України, обміну готівкових валютних коштів, надання певних платних послуг запро</w:t>
      </w:r>
      <w:r w:rsidRPr="00F036A6">
        <w:rPr>
          <w:rFonts w:ascii="Times New Roman" w:hAnsi="Times New Roman" w:cs="Times New Roman"/>
        </w:rPr>
        <w:softHyphen/>
        <w:t>ваджують збір за провадження деяких видів підприємницької діяль</w:t>
      </w:r>
      <w:r w:rsidRPr="00F036A6">
        <w:rPr>
          <w:rFonts w:ascii="Times New Roman" w:hAnsi="Times New Roman" w:cs="Times New Roman"/>
        </w:rPr>
        <w:softHyphen/>
        <w:t>ності: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торговельної діяльності в пунктах продажу товарів;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надання платних послуг за переліком, визначеним Кабінетом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Міністрів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діяльності у сфері розваг.</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Ставка збору за провадження торговельної діяльності та надання платних послуг установлюються міськими радами з розрахунку на календарний місяць у відповідному розмірі від мінімальної заробітної плати з урахуванням розміру торгового патенту.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Платниками туристичного збору є громадяни України, іноземці, особи без громадянства, які прибувають на територію, на якій діє рішення, прийняте місцевими радами про встановлення туристич</w:t>
      </w:r>
      <w:r w:rsidRPr="00F036A6">
        <w:rPr>
          <w:rFonts w:ascii="Times New Roman" w:hAnsi="Times New Roman" w:cs="Times New Roman"/>
        </w:rPr>
        <w:softHyphen/>
        <w:t>ного збору. Обсяг збору встановлюється за ставкою збору, установ</w:t>
      </w:r>
      <w:r w:rsidRPr="00F036A6">
        <w:rPr>
          <w:rFonts w:ascii="Times New Roman" w:hAnsi="Times New Roman" w:cs="Times New Roman"/>
        </w:rPr>
        <w:softHyphen/>
        <w:t>леною в розмірі від 0,5 до 1,0 відсотка до бази справляння, яка є вартістю всього періоду проживання в місяць, не враховуючи податок на додану вартість. Введення туристичного збору зумовило збіль</w:t>
      </w:r>
      <w:r w:rsidRPr="00F036A6">
        <w:rPr>
          <w:rFonts w:ascii="Times New Roman" w:hAnsi="Times New Roman" w:cs="Times New Roman"/>
        </w:rPr>
        <w:softHyphen/>
        <w:t>шення переліку розмірів податкових ставок, розширення бази оподаткування. Зазначений збір не є обов’язковим, ставки на податок сплати визначаються сільською, селищною, міською радами. Утім це дає змогу органам самоврядування провадити власну фіскальну політику.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Отже, у сфері бюджетного планування доходів місцевих бю</w:t>
      </w:r>
      <w:r w:rsidRPr="00F036A6">
        <w:rPr>
          <w:rFonts w:ascii="Times New Roman" w:hAnsi="Times New Roman" w:cs="Times New Roman"/>
        </w:rPr>
        <w:softHyphen/>
        <w:t>джетів доцільно за рахунок стимулювання підвищення ефективності економічної діяльності регіонів домагатися зменшення обсягів міжбюджетних трансфертів з державного бюджету.</w:t>
      </w:r>
    </w:p>
    <w:p w:rsidR="005F64F3" w:rsidRPr="00415052" w:rsidRDefault="005F64F3" w:rsidP="0056212D">
      <w:pPr>
        <w:tabs>
          <w:tab w:val="left" w:pos="3027"/>
        </w:tabs>
        <w:ind w:firstLine="709"/>
        <w:jc w:val="both"/>
        <w:rPr>
          <w:rFonts w:ascii="Times New Roman" w:hAnsi="Times New Roman" w:cs="Times New Roman"/>
        </w:rPr>
      </w:pPr>
    </w:p>
    <w:p w:rsidR="00E67CB5" w:rsidRPr="00F036A6" w:rsidRDefault="00F036A6" w:rsidP="0056212D">
      <w:pPr>
        <w:tabs>
          <w:tab w:val="left" w:pos="3027"/>
        </w:tabs>
        <w:ind w:firstLine="709"/>
        <w:jc w:val="both"/>
        <w:rPr>
          <w:rFonts w:ascii="Times New Roman" w:hAnsi="Times New Roman" w:cs="Times New Roman"/>
        </w:rPr>
      </w:pPr>
      <w:r w:rsidRPr="00F036A6">
        <w:rPr>
          <w:rFonts w:ascii="Times New Roman" w:hAnsi="Times New Roman" w:cs="Times New Roman"/>
        </w:rPr>
        <w:t>3.</w:t>
      </w:r>
      <w:r>
        <w:rPr>
          <w:rFonts w:ascii="Times New Roman" w:hAnsi="Times New Roman" w:cs="Times New Roman"/>
        </w:rPr>
        <w:t xml:space="preserve"> </w:t>
      </w:r>
      <w:r w:rsidRPr="00F036A6">
        <w:rPr>
          <w:rFonts w:ascii="Times New Roman" w:hAnsi="Times New Roman" w:cs="Times New Roman"/>
        </w:rPr>
        <w:t>Видатки місцевих бюджетів</w:t>
      </w:r>
    </w:p>
    <w:p w:rsidR="005F64F3" w:rsidRPr="00415052" w:rsidRDefault="005F64F3" w:rsidP="0056212D">
      <w:pPr>
        <w:ind w:firstLine="709"/>
        <w:jc w:val="both"/>
        <w:rPr>
          <w:rFonts w:ascii="Times New Roman" w:hAnsi="Times New Roman" w:cs="Times New Roman"/>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місцевих бюджетів є системою економічних відносин у зв’язку з розпо</w:t>
      </w:r>
      <w:r w:rsidRPr="00F036A6">
        <w:rPr>
          <w:rFonts w:ascii="Times New Roman" w:hAnsi="Times New Roman" w:cs="Times New Roman"/>
        </w:rPr>
        <w:softHyphen/>
        <w:t>ділом грошових коштів, що знаходяться в розпорядженні місцевих органів влади для забезпечення громадян країни товарами та послугами, які не може надати ринкова економіка в потрібному обсязі. Обсяг видатків міс</w:t>
      </w:r>
      <w:r w:rsidRPr="00F036A6">
        <w:rPr>
          <w:rFonts w:ascii="Times New Roman" w:hAnsi="Times New Roman" w:cs="Times New Roman"/>
        </w:rPr>
        <w:softHyphen/>
        <w:t>цевого бюджету обчислюється відповідно до розмежування функцій між державними та місцевими органами влади.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Визначення рівня бюджету здійснюється за принципом ефектив</w:t>
      </w:r>
      <w:r w:rsidRPr="00F036A6">
        <w:rPr>
          <w:rFonts w:ascii="Times New Roman" w:hAnsi="Times New Roman" w:cs="Times New Roman"/>
        </w:rPr>
        <w:softHyphen/>
        <w:t>ності у виконанні видаткової функції, закріпленої за певними рівнями влади, котрі можуть реалізувати її належним чином і забезпечують виконання видаткової частини бюджету. Розпорядниками бюджетних коштів виступають керівники бюджетних установ, уповноважені на отримання бюджетних асигнувань, мають право брати бюджетні зобов’язання та здійснювати видатки бюджету. Обласні, районні, міські, сільські та селищні бюджети повинні мати чітко визначені види видатків і необхідні ресурси для їхнього здійснення, а взає</w:t>
      </w:r>
      <w:r w:rsidRPr="00F036A6">
        <w:rPr>
          <w:rFonts w:ascii="Times New Roman" w:hAnsi="Times New Roman" w:cs="Times New Roman"/>
        </w:rPr>
        <w:softHyphen/>
        <w:t>мовідносини між державним бюджетом та місцевими бюджетами мають формуватися з урахуванням специфіки й перспектив со</w:t>
      </w:r>
      <w:r w:rsidRPr="00F036A6">
        <w:rPr>
          <w:rFonts w:ascii="Times New Roman" w:hAnsi="Times New Roman" w:cs="Times New Roman"/>
        </w:rPr>
        <w:softHyphen/>
        <w:t>ціально-економічного розвитку регіону.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рамках загальної концепції розширення фінансово-економіч</w:t>
      </w:r>
      <w:r w:rsidRPr="00F036A6">
        <w:rPr>
          <w:rFonts w:ascii="Times New Roman" w:hAnsi="Times New Roman" w:cs="Times New Roman"/>
        </w:rPr>
        <w:softHyphen/>
        <w:t xml:space="preserve">ної самостійності регіонів важливо виділити основні принципи </w:t>
      </w:r>
      <w:r w:rsidRPr="00F036A6">
        <w:rPr>
          <w:rFonts w:ascii="Times New Roman" w:hAnsi="Times New Roman" w:cs="Times New Roman"/>
          <w:lang w:eastAsia="ru-RU" w:bidi="ru-RU"/>
        </w:rPr>
        <w:t>фор</w:t>
      </w:r>
      <w:r w:rsidRPr="00F036A6">
        <w:rPr>
          <w:rFonts w:ascii="Times New Roman" w:hAnsi="Times New Roman" w:cs="Times New Roman"/>
        </w:rPr>
        <w:t>мування видатків місцевих бюджетів, які ґрунтуються на базі розме</w:t>
      </w:r>
      <w:r w:rsidRPr="00F036A6">
        <w:rPr>
          <w:rFonts w:ascii="Times New Roman" w:hAnsi="Times New Roman" w:cs="Times New Roman"/>
        </w:rPr>
        <w:softHyphen/>
        <w:t>жування повноважень між ланками органів влади. Ще Адам Сміт зазначав, що видатки місцевого рівня мають покриватися місцевими доходами, а не обтяжувати собою загальний дохід суспільства</w:t>
      </w:r>
      <w:r w:rsidRPr="00F036A6">
        <w:rPr>
          <w:rFonts w:ascii="Times New Roman" w:hAnsi="Times New Roman" w:cs="Times New Roman"/>
          <w:vertAlign w:val="superscript"/>
        </w:rPr>
        <w:t>15</w:t>
      </w:r>
      <w:r w:rsidRPr="00F036A6">
        <w:rPr>
          <w:rFonts w:ascii="Times New Roman" w:hAnsi="Times New Roman" w:cs="Times New Roman"/>
        </w:rPr>
        <w:t>.</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Згідно із Законом України “Про місцеве самоврядування”, міс</w:t>
      </w:r>
      <w:r w:rsidRPr="00F036A6">
        <w:rPr>
          <w:rFonts w:ascii="Times New Roman" w:hAnsi="Times New Roman" w:cs="Times New Roman"/>
        </w:rPr>
        <w:softHyphen/>
        <w:t>цеві органи влади виконують як власні повноваження, так і делего</w:t>
      </w:r>
      <w:r w:rsidRPr="00F036A6">
        <w:rPr>
          <w:rFonts w:ascii="Times New Roman" w:hAnsi="Times New Roman" w:cs="Times New Roman"/>
        </w:rPr>
        <w:softHyphen/>
        <w:t>вані центральною владою. Відповідно до такого поділу, видатки місцевих бюджетів теж розмежовуються на видатки, які забезпечують виконання власних повноважень, і видатки, спрямовані на реалізацію делегованих повноважень. Відповідність визначення обсягу й струк</w:t>
      </w:r>
      <w:r w:rsidRPr="00F036A6">
        <w:rPr>
          <w:rFonts w:ascii="Times New Roman" w:hAnsi="Times New Roman" w:cs="Times New Roman"/>
        </w:rPr>
        <w:softHyphen/>
        <w:t>тури видатків до закріплених видаткових зобов’язань забезпечує принцип відповідності; заплановані видатки мають відповідати тим принципам, які визначені програмою соціально-економічного роз</w:t>
      </w:r>
      <w:r w:rsidRPr="00F036A6">
        <w:rPr>
          <w:rFonts w:ascii="Times New Roman" w:hAnsi="Times New Roman" w:cs="Times New Roman"/>
        </w:rPr>
        <w:softHyphen/>
        <w:t>витку регіону; відносини між розпорядниками й одержувачами бю</w:t>
      </w:r>
      <w:r w:rsidRPr="00F036A6">
        <w:rPr>
          <w:rFonts w:ascii="Times New Roman" w:hAnsi="Times New Roman" w:cs="Times New Roman"/>
        </w:rPr>
        <w:softHyphen/>
        <w:t>джетних коштів формуються лише навколо тих видатків, які перед</w:t>
      </w:r>
      <w:r w:rsidRPr="00F036A6">
        <w:rPr>
          <w:rFonts w:ascii="Times New Roman" w:hAnsi="Times New Roman" w:cs="Times New Roman"/>
        </w:rPr>
        <w:softHyphen/>
        <w:t xml:space="preserve">бачені у видатковій частині бюджету; спрямування видатків місцевих бюджетів здійснюється на вирішення безпосередніх потреб жителів регіону; збалансованість видаткової </w:t>
      </w:r>
      <w:r w:rsidRPr="00F036A6">
        <w:rPr>
          <w:rFonts w:ascii="Times New Roman" w:hAnsi="Times New Roman" w:cs="Times New Roman"/>
        </w:rPr>
        <w:lastRenderedPageBreak/>
        <w:t>частини бюджету з його дохода</w:t>
      </w:r>
      <w:r w:rsidRPr="00F036A6">
        <w:rPr>
          <w:rFonts w:ascii="Times New Roman" w:hAnsi="Times New Roman" w:cs="Times New Roman"/>
        </w:rPr>
        <w:softHyphen/>
        <w:t>ми й надходженнями для фінансування дефіциту є визначальним принципом збалансованості.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Видаткова частина місцевих бюджетів охоплює видатки, які: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 принципі субсидіарності передаються на виконання Автоном</w:t>
      </w:r>
      <w:r w:rsidR="00F036A6" w:rsidRPr="00F036A6">
        <w:rPr>
          <w:rFonts w:ascii="Times New Roman" w:hAnsi="Times New Roman" w:cs="Times New Roman"/>
        </w:rPr>
        <w:softHyphen/>
        <w:t>ній Республіці Крим і місцевому самоврядуванню з метою забез</w:t>
      </w:r>
      <w:r w:rsidR="00F036A6" w:rsidRPr="00F036A6">
        <w:rPr>
          <w:rFonts w:ascii="Times New Roman" w:hAnsi="Times New Roman" w:cs="Times New Roman"/>
        </w:rPr>
        <w:softHyphen/>
        <w:t>печення найбільш ефективного виконання функцій, визначених державою;</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направляються на виконання обов’язків Автономної Республіки Крим і місцевого самоврядування, визначені законами України. Виходячи з повноти надання гарантованих послуг споживачам</w:t>
      </w:r>
      <w:r w:rsidR="00397865">
        <w:rPr>
          <w:rFonts w:ascii="Times New Roman" w:hAnsi="Times New Roman" w:cs="Times New Roman"/>
          <w:lang w:val="ru-RU"/>
        </w:rPr>
        <w:t xml:space="preserve"> </w:t>
      </w:r>
      <w:r w:rsidR="00F036A6" w:rsidRPr="00F036A6">
        <w:rPr>
          <w:rFonts w:ascii="Times New Roman" w:hAnsi="Times New Roman" w:cs="Times New Roman"/>
        </w:rPr>
        <w:t>видатки на їхнє виконання поділяються на:</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видатки, що здійснюються з бюджетів сіл, їхніх об’єднань, се</w:t>
      </w:r>
      <w:r w:rsidR="00F036A6" w:rsidRPr="00F036A6">
        <w:rPr>
          <w:rFonts w:ascii="Times New Roman" w:hAnsi="Times New Roman" w:cs="Times New Roman"/>
        </w:rPr>
        <w:softHyphen/>
        <w:t>лищ і міст на функціонування бюджетних установ та здійснення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заходів, які забезпечують необхідне першочергове надання гарантованих послуг і розташовані найближче до споживачів;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видатки, що здійснюються з бюджетів міст республіканського й обласного значення, а також районних бюджетів на функціо</w:t>
      </w:r>
      <w:r w:rsidR="00F036A6" w:rsidRPr="00F036A6">
        <w:rPr>
          <w:rFonts w:ascii="Times New Roman" w:hAnsi="Times New Roman" w:cs="Times New Roman"/>
        </w:rPr>
        <w:softHyphen/>
        <w:t>нування бюджетних установ і реалізацію заходів, які забезпе</w:t>
      </w:r>
      <w:r w:rsidR="00F036A6" w:rsidRPr="00F036A6">
        <w:rPr>
          <w:rFonts w:ascii="Times New Roman" w:hAnsi="Times New Roman" w:cs="Times New Roman"/>
        </w:rPr>
        <w:softHyphen/>
        <w:t>чують надання основних гарантованих послуг для всіх громадян України;</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видатки, що здійснюються з бюджету Автономної Республіки Крим та обласних бюджетів на функціонування бюджетних установ і реалізацію заходів, які забезпечують гарантовані дер</w:t>
      </w:r>
      <w:r w:rsidR="00F036A6" w:rsidRPr="00F036A6">
        <w:rPr>
          <w:rFonts w:ascii="Times New Roman" w:hAnsi="Times New Roman" w:cs="Times New Roman"/>
        </w:rPr>
        <w:softHyphen/>
        <w:t>жавою соціальні послуги для окремих категорій громадян, або реалізацію програм, потреба в яких існує в усіх регіонах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Таке групування видатків забезпечує відповідальність органів влади певного рівня за фінансове забезпечення бюджетних послуг і концентрації бюджетних ресурсів з метою ефективності витрачання бюджетних коштів. Обласні, районні, міські, сільські та селищні бюджети мають чітко визначені види видатків і необхідні ресурси для їхнього здійснення. Однак у закріпленні видаткових зобов’язань за місцевими бюджетами не враховуються повною мірою критерії закріплення видатків за рівнями державного управління, а також наявність дублювання певних видаткових зобов’язань на всіх рівнях органів самоврядування, що створює ситуацію, коли такі видатки здійснюються в недостатніх обсягах.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Розв’язання багатьох проблем з формування та використання місцевих бюджетів значною мірою визначила б економічна само</w:t>
      </w:r>
      <w:r w:rsidRPr="00F036A6">
        <w:rPr>
          <w:rFonts w:ascii="Times New Roman" w:hAnsi="Times New Roman" w:cs="Times New Roman"/>
        </w:rPr>
        <w:softHyphen/>
        <w:t>стійність регіонів 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Основою формування місцевих бюджетів є об’єктивність визначення використаної частки валового внутрішнього продукту, виробленого як у країні в цілому, так і на певних адміністративних територіях з урахуванням особливостей їхнього розвитку. З метою досягнення прозорого, об’єктивного та справедливого порядку визначення видаткового обсягу ресурсів для окремого місцевого бюджету викорис</w:t>
      </w:r>
      <w:r w:rsidRPr="00F036A6">
        <w:rPr>
          <w:rFonts w:ascii="Times New Roman" w:hAnsi="Times New Roman" w:cs="Times New Roman"/>
        </w:rPr>
        <w:softHyphen/>
        <w:t>товуються фінансові нормативи бюджетної забезпеченості. Цей показник є єдиним для всіх місцевих бюджетів і дорівнює середнім по країні витратам на одного споживача бюджетної послуги за кож</w:t>
      </w:r>
      <w:r w:rsidRPr="00F036A6">
        <w:rPr>
          <w:rFonts w:ascii="Times New Roman" w:hAnsi="Times New Roman" w:cs="Times New Roman"/>
        </w:rPr>
        <w:softHyphen/>
        <w:t>ним видом видатків бюджету відповідно до пріоритетів бюджетної політики держави. Він визначається шляхом ділення загального об</w:t>
      </w:r>
      <w:r w:rsidRPr="00F036A6">
        <w:rPr>
          <w:rFonts w:ascii="Times New Roman" w:hAnsi="Times New Roman" w:cs="Times New Roman"/>
        </w:rPr>
        <w:softHyphen/>
        <w:t>сягу фінансових ресурсів, що спрямовуються на надання бюджетних послуг, на кількість мешканців. Розрахунковий обсяг видатків міс</w:t>
      </w:r>
      <w:r w:rsidRPr="00F036A6">
        <w:rPr>
          <w:rFonts w:ascii="Times New Roman" w:hAnsi="Times New Roman" w:cs="Times New Roman"/>
        </w:rPr>
        <w:softHyphen/>
        <w:t>цевих бюджетів обчислюється відповідно до розмежування видів ви</w:t>
      </w:r>
      <w:r w:rsidRPr="00F036A6">
        <w:rPr>
          <w:rFonts w:ascii="Times New Roman" w:hAnsi="Times New Roman" w:cs="Times New Roman"/>
        </w:rPr>
        <w:softHyphen/>
        <w:t>датків бюджету між державним бюджетом і місцевими бюджетами за основними видатковими функціями: фінансування державного управ</w:t>
      </w:r>
      <w:r w:rsidRPr="00F036A6">
        <w:rPr>
          <w:rFonts w:ascii="Times New Roman" w:hAnsi="Times New Roman" w:cs="Times New Roman"/>
        </w:rPr>
        <w:softHyphen/>
        <w:t>ління, освіти, охорони здоров’я, культури й мистецтва, фізичної куль</w:t>
      </w:r>
      <w:r w:rsidRPr="00F036A6">
        <w:rPr>
          <w:rFonts w:ascii="Times New Roman" w:hAnsi="Times New Roman" w:cs="Times New Roman"/>
        </w:rPr>
        <w:softHyphen/>
        <w:t>тури та спорту, соціальних програм. Обсяг видатків бюджету Авто</w:t>
      </w:r>
      <w:r w:rsidRPr="00F036A6">
        <w:rPr>
          <w:rFonts w:ascii="Times New Roman" w:hAnsi="Times New Roman" w:cs="Times New Roman"/>
        </w:rPr>
        <w:softHyphen/>
        <w:t>номної Республіки Крим, обласних бюджетів, бюджетів міст Київ і Севастополь, міст республіканського (АРК) і обласного значення та районних бюджетів установлюється на базі єдиних фінансових нор</w:t>
      </w:r>
      <w:r w:rsidRPr="00F036A6">
        <w:rPr>
          <w:rFonts w:ascii="Times New Roman" w:hAnsi="Times New Roman" w:cs="Times New Roman"/>
        </w:rPr>
        <w:softHyphen/>
        <w:t>мативів бюджетного забезпечення в розрахунку на одного жителя, дитину, учня чи отримувача соціальних послуг.</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Для забезпечення бюджетними ресурсами виконання встанов</w:t>
      </w:r>
      <w:r w:rsidRPr="00F036A6">
        <w:rPr>
          <w:rFonts w:ascii="Times New Roman" w:hAnsi="Times New Roman" w:cs="Times New Roman"/>
        </w:rPr>
        <w:softHyphen/>
        <w:t>лених повноважень видатки місцевих бюджетів розділені на ті, що фі</w:t>
      </w:r>
      <w:r w:rsidRPr="00F036A6">
        <w:rPr>
          <w:rFonts w:ascii="Times New Roman" w:hAnsi="Times New Roman" w:cs="Times New Roman"/>
        </w:rPr>
        <w:softHyphen/>
        <w:t>нансуються із загального фонду, і ті, що покриваються коштами спе</w:t>
      </w:r>
      <w:r w:rsidRPr="00F036A6">
        <w:rPr>
          <w:rFonts w:ascii="Times New Roman" w:hAnsi="Times New Roman" w:cs="Times New Roman"/>
        </w:rPr>
        <w:softHyphen/>
        <w:t>ціального фонду. Такий поділ зумовлений потребою виділення в до</w:t>
      </w:r>
      <w:r w:rsidRPr="00F036A6">
        <w:rPr>
          <w:rFonts w:ascii="Times New Roman" w:hAnsi="Times New Roman" w:cs="Times New Roman"/>
        </w:rPr>
        <w:softHyphen/>
        <w:t>хідній частині місцевих бюджетів окремо доходів, необхідних для ви</w:t>
      </w:r>
      <w:r w:rsidRPr="00F036A6">
        <w:rPr>
          <w:rFonts w:ascii="Times New Roman" w:hAnsi="Times New Roman" w:cs="Times New Roman"/>
        </w:rPr>
        <w:softHyphen/>
        <w:t>конання власних повноважень, і доходів, необхідних для забезпечен</w:t>
      </w:r>
      <w:r w:rsidRPr="00F036A6">
        <w:rPr>
          <w:rFonts w:ascii="Times New Roman" w:hAnsi="Times New Roman" w:cs="Times New Roman"/>
        </w:rPr>
        <w:softHyphen/>
        <w:t xml:space="preserve">ня виконання делегованих законом повноважень органів виконавчої </w:t>
      </w:r>
      <w:r w:rsidRPr="00F036A6">
        <w:rPr>
          <w:rFonts w:ascii="Times New Roman" w:hAnsi="Times New Roman" w:cs="Times New Roman"/>
        </w:rPr>
        <w:lastRenderedPageBreak/>
        <w:t>влади.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На виконання делегованих державою повноважень передаються кошти в обсязі, обрахованому за фінансовими нормативами бюджет</w:t>
      </w:r>
      <w:r w:rsidRPr="00F036A6">
        <w:rPr>
          <w:rFonts w:ascii="Times New Roman" w:hAnsi="Times New Roman" w:cs="Times New Roman"/>
        </w:rPr>
        <w:softHyphen/>
        <w:t>ної забезпеченості для органу влади Автономної Республіки Крим чи органу місцевого самоврядування. За умов, коли на території міста або району недостатньо бюджетних установ, які забезпечують на</w:t>
      </w:r>
      <w:r w:rsidRPr="00F036A6">
        <w:rPr>
          <w:rFonts w:ascii="Times New Roman" w:hAnsi="Times New Roman" w:cs="Times New Roman"/>
        </w:rPr>
        <w:softHyphen/>
        <w:t>дання закріплених бюджетних послуг у відповідному обсязі, то обра</w:t>
      </w:r>
      <w:r w:rsidRPr="00F036A6">
        <w:rPr>
          <w:rFonts w:ascii="Times New Roman" w:hAnsi="Times New Roman" w:cs="Times New Roman"/>
        </w:rPr>
        <w:softHyphen/>
        <w:t>хований обсяг видатків на фінансування цих послуг передається бюджету іншої адміністративно-територіальної одиниці й оформляється угодою про передачу видатків на виконання делегованих державних повноважень і береться до уваги при визначенні обсягу міжбюджет- ного трансферту для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Бюджетним кодексом заборонено планувати та здійснювати ви</w:t>
      </w:r>
      <w:r w:rsidRPr="00F036A6">
        <w:rPr>
          <w:rFonts w:ascii="Times New Roman" w:hAnsi="Times New Roman" w:cs="Times New Roman"/>
        </w:rPr>
        <w:softHyphen/>
        <w:t>датки не віднесені до місцевих бюджетів, а також видатки з місцевих бюджетів на утримання установ, що фінансуються з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Слід зазначити, що мова йде про передачу коштів місцевим бю</w:t>
      </w:r>
      <w:r w:rsidRPr="00F036A6">
        <w:rPr>
          <w:rFonts w:ascii="Times New Roman" w:hAnsi="Times New Roman" w:cs="Times New Roman"/>
        </w:rPr>
        <w:softHyphen/>
        <w:t>джетам на здійснення самофінансування. На виконання власних пов</w:t>
      </w:r>
      <w:r w:rsidRPr="00F036A6">
        <w:rPr>
          <w:rFonts w:ascii="Times New Roman" w:hAnsi="Times New Roman" w:cs="Times New Roman"/>
        </w:rPr>
        <w:softHyphen/>
        <w:t>новажень територіальні громади сіл, селищ, міст можуть об’єднувати на договірних засадах кошти відповідних бюджетів. Передача коштів на фінансування видатків здійснюється за спільним рішенням від</w:t>
      </w:r>
      <w:r w:rsidRPr="00F036A6">
        <w:rPr>
          <w:rFonts w:ascii="Times New Roman" w:hAnsi="Times New Roman" w:cs="Times New Roman"/>
        </w:rPr>
        <w:softHyphen/>
        <w:t>повідних рад.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Розподіл видатків між бюджетами місцевих органів самовряду</w:t>
      </w:r>
      <w:r w:rsidRPr="00F036A6">
        <w:rPr>
          <w:rFonts w:ascii="Times New Roman" w:hAnsi="Times New Roman" w:cs="Times New Roman"/>
        </w:rPr>
        <w:softHyphen/>
        <w:t>вання і державою базується на таких принципах:</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значимості, де заходи державного рівня фінансуються з Держав</w:t>
      </w:r>
      <w:r w:rsidR="00F036A6" w:rsidRPr="00F036A6">
        <w:rPr>
          <w:rFonts w:ascii="Times New Roman" w:hAnsi="Times New Roman" w:cs="Times New Roman"/>
        </w:rPr>
        <w:softHyphen/>
        <w:t>ного бюджету України, місцеві заходи - з місцевих бюджетів;</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територіальності, що передбачає фінансування установ, орга</w:t>
      </w:r>
      <w:r w:rsidR="00F036A6" w:rsidRPr="00F036A6">
        <w:rPr>
          <w:rFonts w:ascii="Times New Roman" w:hAnsi="Times New Roman" w:cs="Times New Roman"/>
        </w:rPr>
        <w:softHyphen/>
        <w:t>нізацій, державних підприємств з бюджетів тієї громади, на території якої вони знаходяться;</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субсидіарності, при якому розподіл видатків ґрунтується на максимальному наближенні надання соціальних послуг до без</w:t>
      </w:r>
      <w:r w:rsidR="00F036A6" w:rsidRPr="00F036A6">
        <w:rPr>
          <w:rFonts w:ascii="Times New Roman" w:hAnsi="Times New Roman" w:cs="Times New Roman"/>
        </w:rPr>
        <w:softHyphen/>
        <w:t>посереднього їхнього споживача.</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Виходячи із закладених принципів розподілу видатків між бю</w:t>
      </w:r>
      <w:r w:rsidRPr="00F036A6">
        <w:rPr>
          <w:rFonts w:ascii="Times New Roman" w:hAnsi="Times New Roman" w:cs="Times New Roman"/>
        </w:rPr>
        <w:softHyphen/>
        <w:t>джетними ланками, установлюються сфери фінансування державного й місцевих бюджетів.</w:t>
      </w:r>
    </w:p>
    <w:p w:rsidR="00F036A6" w:rsidRPr="00415052" w:rsidRDefault="00F036A6" w:rsidP="0056212D">
      <w:pPr>
        <w:tabs>
          <w:tab w:val="left" w:pos="2153"/>
        </w:tabs>
        <w:ind w:firstLine="709"/>
        <w:jc w:val="both"/>
        <w:rPr>
          <w:rFonts w:ascii="Times New Roman" w:hAnsi="Times New Roman" w:cs="Times New Roman"/>
        </w:rPr>
      </w:pPr>
    </w:p>
    <w:p w:rsidR="00E67CB5" w:rsidRPr="00F036A6" w:rsidRDefault="00F036A6" w:rsidP="0056212D">
      <w:pPr>
        <w:tabs>
          <w:tab w:val="left" w:pos="2153"/>
        </w:tabs>
        <w:ind w:firstLine="709"/>
        <w:jc w:val="both"/>
        <w:rPr>
          <w:rFonts w:ascii="Times New Roman" w:hAnsi="Times New Roman" w:cs="Times New Roman"/>
        </w:rPr>
      </w:pPr>
      <w:r w:rsidRPr="00F036A6">
        <w:rPr>
          <w:rFonts w:ascii="Times New Roman" w:hAnsi="Times New Roman" w:cs="Times New Roman"/>
        </w:rPr>
        <w:t>4.</w:t>
      </w:r>
      <w:r>
        <w:rPr>
          <w:rFonts w:ascii="Times New Roman" w:hAnsi="Times New Roman" w:cs="Times New Roman"/>
        </w:rPr>
        <w:t xml:space="preserve"> </w:t>
      </w:r>
      <w:r w:rsidRPr="00F036A6">
        <w:rPr>
          <w:rFonts w:ascii="Times New Roman" w:hAnsi="Times New Roman" w:cs="Times New Roman"/>
        </w:rPr>
        <w:t>Планування видатків місцевих бюджетів</w:t>
      </w:r>
    </w:p>
    <w:p w:rsidR="00F036A6" w:rsidRDefault="00F036A6" w:rsidP="0056212D">
      <w:pPr>
        <w:ind w:firstLine="709"/>
        <w:jc w:val="both"/>
        <w:rPr>
          <w:rFonts w:ascii="Times New Roman" w:hAnsi="Times New Roman" w:cs="Times New Roman"/>
          <w:lang w:val="ru-RU"/>
        </w:rPr>
      </w:pP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за своєю сутністю не можуть існувати самостійно, а лише в тісному взаємозв’язку з доходами. Вони є складовими сукуп</w:t>
      </w:r>
      <w:r w:rsidRPr="00F036A6">
        <w:rPr>
          <w:rFonts w:ascii="Times New Roman" w:hAnsi="Times New Roman" w:cs="Times New Roman"/>
        </w:rPr>
        <w:softHyphen/>
        <w:t>ності бюджетних відносин й окреслюють межі розподільчих відносин. Тому при складанні бюджету, визначенні його параметрів органи самоврядування зобов’язані виходити не з обсягів доходів, а з по</w:t>
      </w:r>
      <w:r w:rsidRPr="00F036A6">
        <w:rPr>
          <w:rFonts w:ascii="Times New Roman" w:hAnsi="Times New Roman" w:cs="Times New Roman"/>
        </w:rPr>
        <w:softHyphen/>
        <w:t>треби у видатках. Отже, видатками бюджету вважаються кошти, за</w:t>
      </w:r>
      <w:r w:rsidRPr="00F036A6">
        <w:rPr>
          <w:rFonts w:ascii="Times New Roman" w:hAnsi="Times New Roman" w:cs="Times New Roman"/>
        </w:rPr>
        <w:softHyphen/>
        <w:t>тверджені в бюджеті на основі бюджетного розпису, а також видатки розпорядника бюджетних коштів, затверджених у кошторисі. При плануванні видатків місцевих бюджетів беруть до уваги такі види повноважень: делеговані державою і власні. Для фінансового забез</w:t>
      </w:r>
      <w:r w:rsidRPr="00F036A6">
        <w:rPr>
          <w:rFonts w:ascii="Times New Roman" w:hAnsi="Times New Roman" w:cs="Times New Roman"/>
        </w:rPr>
        <w:softHyphen/>
        <w:t>печення виконання місцевими органами самоврядування делегованих повноважень держава визначає обсяг трансфертів, що виділяються з державного бюджету, і передає необхідні бюджетні ресурси у вигляді закріплених за відповідними бюджетами загальнодержавних податків і зборів (обов’язкових платежів).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Згідно з Бюджетним кодексом, видатки місцевих бюджетів спря</w:t>
      </w:r>
      <w:r w:rsidRPr="00F036A6">
        <w:rPr>
          <w:rFonts w:ascii="Times New Roman" w:hAnsi="Times New Roman" w:cs="Times New Roman"/>
        </w:rPr>
        <w:softHyphen/>
        <w:t>мовуються на виконання повноважень, делегованих державою в галу</w:t>
      </w:r>
      <w:r w:rsidRPr="00F036A6">
        <w:rPr>
          <w:rFonts w:ascii="Times New Roman" w:hAnsi="Times New Roman" w:cs="Times New Roman"/>
        </w:rPr>
        <w:softHyphen/>
        <w:t>зі охорони здоров’я, освіти, соціального захисту, культури, фізичної культури та спорту, сільського господарства, лісового господарства, рибальства та мисливства. Відповідальність за здійснення цих видат</w:t>
      </w:r>
      <w:r w:rsidRPr="00F036A6">
        <w:rPr>
          <w:rFonts w:ascii="Times New Roman" w:hAnsi="Times New Roman" w:cs="Times New Roman"/>
        </w:rPr>
        <w:softHyphen/>
        <w:t>ків покладається відповідно, на Раду Міністрів Автономної Республі</w:t>
      </w:r>
      <w:r w:rsidRPr="00F036A6">
        <w:rPr>
          <w:rFonts w:ascii="Times New Roman" w:hAnsi="Times New Roman" w:cs="Times New Roman"/>
        </w:rPr>
        <w:softHyphen/>
        <w:t>ки Крим, місцеві державні адміністрації та виконавчі органи відпо</w:t>
      </w:r>
      <w:r w:rsidRPr="00F036A6">
        <w:rPr>
          <w:rFonts w:ascii="Times New Roman" w:hAnsi="Times New Roman" w:cs="Times New Roman"/>
        </w:rPr>
        <w:softHyphen/>
        <w:t>відних рад, міських, селищних, сільських голів.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Планування та здійснення видатків з місцевих</w:t>
      </w:r>
      <w:r w:rsidR="00C76554" w:rsidRPr="00C76554">
        <w:rPr>
          <w:rFonts w:ascii="Times New Roman" w:hAnsi="Times New Roman" w:cs="Times New Roman"/>
        </w:rPr>
        <w:t xml:space="preserve"> </w:t>
      </w:r>
      <w:r w:rsidRPr="00F036A6">
        <w:rPr>
          <w:rFonts w:ascii="Times New Roman" w:hAnsi="Times New Roman" w:cs="Times New Roman"/>
        </w:rPr>
        <w:t>бюджетів проводиться з урахуванням видатків на утримання органів управління, освіту, охо</w:t>
      </w:r>
      <w:r w:rsidRPr="00F036A6">
        <w:rPr>
          <w:rFonts w:ascii="Times New Roman" w:hAnsi="Times New Roman" w:cs="Times New Roman"/>
        </w:rPr>
        <w:softHyphen/>
        <w:t>рону здоров’я, культуру й мистецтво, соціаль</w:t>
      </w:r>
      <w:r w:rsidRPr="00F036A6">
        <w:rPr>
          <w:rFonts w:ascii="Times New Roman" w:hAnsi="Times New Roman" w:cs="Times New Roman"/>
        </w:rPr>
        <w:softHyphen/>
        <w:t>ний захист і соціальне забезпечення, фізкультуру й спорт та інші. При визначенні обсягів видатків за основними напрямами делегованих повноважень застосовуються нормативи бюджетної забезпеченості, розраховані на одного жителя України. З метою врахування відмін</w:t>
      </w:r>
      <w:r w:rsidRPr="00F036A6">
        <w:rPr>
          <w:rFonts w:ascii="Times New Roman" w:hAnsi="Times New Roman" w:cs="Times New Roman"/>
        </w:rPr>
        <w:softHyphen/>
        <w:t>ностей у вартостях надання суспільних послуг громадянам, які про</w:t>
      </w:r>
      <w:r w:rsidRPr="00F036A6">
        <w:rPr>
          <w:rFonts w:ascii="Times New Roman" w:hAnsi="Times New Roman" w:cs="Times New Roman"/>
        </w:rPr>
        <w:softHyphen/>
        <w:t xml:space="preserve">живають у міській чи </w:t>
      </w:r>
      <w:r w:rsidRPr="00F036A6">
        <w:rPr>
          <w:rFonts w:ascii="Times New Roman" w:hAnsi="Times New Roman" w:cs="Times New Roman"/>
        </w:rPr>
        <w:lastRenderedPageBreak/>
        <w:t>сільській територіях, при встановленні плано</w:t>
      </w:r>
      <w:r w:rsidRPr="00F036A6">
        <w:rPr>
          <w:rFonts w:ascii="Times New Roman" w:hAnsi="Times New Roman" w:cs="Times New Roman"/>
        </w:rPr>
        <w:softHyphen/>
        <w:t>вого обсягу видатків застосовуються коригуючі показники. Розмір ко</w:t>
      </w:r>
      <w:r w:rsidRPr="00F036A6">
        <w:rPr>
          <w:rFonts w:ascii="Times New Roman" w:hAnsi="Times New Roman" w:cs="Times New Roman"/>
        </w:rPr>
        <w:softHyphen/>
        <w:t>ригуючих коефіцієнтів залежить від чисельності жителів у містах рес</w:t>
      </w:r>
      <w:r w:rsidRPr="00F036A6">
        <w:rPr>
          <w:rFonts w:ascii="Times New Roman" w:hAnsi="Times New Roman" w:cs="Times New Roman"/>
        </w:rPr>
        <w:softHyphen/>
        <w:t>публіканського (Автономна Республіка Крим), обласного значення та</w:t>
      </w:r>
      <w:r w:rsidR="00397865">
        <w:rPr>
          <w:rFonts w:ascii="Times New Roman" w:hAnsi="Times New Roman" w:cs="Times New Roman"/>
          <w:lang w:val="ru-RU"/>
        </w:rPr>
        <w:t xml:space="preserve"> </w:t>
      </w:r>
      <w:r w:rsidRPr="00F036A6">
        <w:rPr>
          <w:rFonts w:ascii="Times New Roman" w:hAnsi="Times New Roman" w:cs="Times New Roman"/>
        </w:rPr>
        <w:t>кількості жителів району. Утім регіони України суттєво відрізняють</w:t>
      </w:r>
      <w:r w:rsidRPr="00F036A6">
        <w:rPr>
          <w:rFonts w:ascii="Times New Roman" w:hAnsi="Times New Roman" w:cs="Times New Roman"/>
        </w:rPr>
        <w:softHyphen/>
        <w:t>ся за величиною виробленого національного доходу на одного меш</w:t>
      </w:r>
      <w:r w:rsidRPr="00F036A6">
        <w:rPr>
          <w:rFonts w:ascii="Times New Roman" w:hAnsi="Times New Roman" w:cs="Times New Roman"/>
        </w:rPr>
        <w:softHyphen/>
        <w:t>канця, але ці доходи не стійкі й змінюються в часі. Тому при форму</w:t>
      </w:r>
      <w:r w:rsidRPr="00F036A6">
        <w:rPr>
          <w:rFonts w:ascii="Times New Roman" w:hAnsi="Times New Roman" w:cs="Times New Roman"/>
        </w:rPr>
        <w:softHyphen/>
        <w:t>ванні місцевих бюджетів повинен ураховуватися обсяг виробництва національного доходу в регіоні.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Складання місцевих бюджетів здійснюється координовано з дер</w:t>
      </w:r>
      <w:r w:rsidRPr="00F036A6">
        <w:rPr>
          <w:rFonts w:ascii="Times New Roman" w:hAnsi="Times New Roman" w:cs="Times New Roman"/>
        </w:rPr>
        <w:softHyphen/>
        <w:t>жавним бюджетом. Для відображення всіх бюджетних зобов’язань і фінансів країни слід складати зведений бюджет. Зведений бюджет України включає показники Державного бюджету України, зведеного бюджету Автономної Республіки Крим, зведених бюджетів областей і зведених бюджетів міст Київ і Севастополь.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Обсяг видатків місцевих бюджетів визначається окремо для кожної галузі, виходячи із загальних ресурсів Зведеного бюджету України й місцевих бюджетів, призначених на першочергові соціаль</w:t>
      </w:r>
      <w:r w:rsidRPr="00F036A6">
        <w:rPr>
          <w:rFonts w:ascii="Times New Roman" w:hAnsi="Times New Roman" w:cs="Times New Roman"/>
        </w:rPr>
        <w:softHyphen/>
        <w:t>ні видатки. Загальний обсяг місцевого бюджету формується відпо</w:t>
      </w:r>
      <w:r w:rsidRPr="00F036A6">
        <w:rPr>
          <w:rFonts w:ascii="Times New Roman" w:hAnsi="Times New Roman" w:cs="Times New Roman"/>
        </w:rPr>
        <w:softHyphen/>
        <w:t>відно до розмежувань видатків між галузями.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Планування видатків на утримання органів управління здійснюється на рівні обласного бюджету, зведеного бюджету міст Київ і Севастополь, бюджету АРК, зведеного бюджету міста респуб</w:t>
      </w:r>
      <w:r w:rsidRPr="00F036A6">
        <w:rPr>
          <w:rFonts w:ascii="Times New Roman" w:hAnsi="Times New Roman" w:cs="Times New Roman"/>
        </w:rPr>
        <w:softHyphen/>
        <w:t>ліканського (Автономна Республіка Крим) і обласного значення та зведених бюджетів районів.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Плановий обсяг видатків обласних бюджетів на утримання органів управління визначається, виходячи з показників: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 чисельності працівників таких органів, затверджених поста</w:t>
      </w:r>
      <w:r w:rsidRPr="00F036A6">
        <w:rPr>
          <w:rFonts w:ascii="Times New Roman" w:hAnsi="Times New Roman" w:cs="Times New Roman"/>
        </w:rPr>
        <w:softHyphen/>
        <w:t>новою Кабінету Міністрів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 розрахункового показника обсягу видатків місцевих бюджетів у цілому по Україні на утримання органів управління в плановому бюджетному періоді (із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частки обсягу видатків обласного бюджету в загальному об</w:t>
      </w:r>
      <w:r w:rsidRPr="00F036A6">
        <w:rPr>
          <w:rFonts w:ascii="Times New Roman" w:hAnsi="Times New Roman" w:cs="Times New Roman"/>
        </w:rPr>
        <w:softHyphen/>
        <w:t>сязі видатків на цю мету за даними зведення місцевих бюджетів, за</w:t>
      </w:r>
      <w:r w:rsidRPr="00F036A6">
        <w:rPr>
          <w:rFonts w:ascii="Times New Roman" w:hAnsi="Times New Roman" w:cs="Times New Roman"/>
        </w:rPr>
        <w:softHyphen/>
        <w:t>тверджених відповідною радою;</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 фінансових нормативів бюджетної забезпеченості на утриман</w:t>
      </w:r>
      <w:r w:rsidRPr="00F036A6">
        <w:rPr>
          <w:rFonts w:ascii="Times New Roman" w:hAnsi="Times New Roman" w:cs="Times New Roman"/>
        </w:rPr>
        <w:softHyphen/>
        <w:t>ня органів управління з обласного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такою ж методикою розраховується плановий обсяг видатків на утримання органів управляння зі зведеного бюджету міст Київ і Севастополь.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При розрахунку планового обсягу видатків на утримання ор</w:t>
      </w:r>
      <w:r w:rsidRPr="00F036A6">
        <w:rPr>
          <w:rFonts w:ascii="Times New Roman" w:hAnsi="Times New Roman" w:cs="Times New Roman"/>
        </w:rPr>
        <w:softHyphen/>
        <w:t>ганів управління зі зведеного бюджету міста республіканського (Автономна Республіка Крим) і обласного значення враховують:</w:t>
      </w:r>
    </w:p>
    <w:p w:rsidR="00E67CB5" w:rsidRPr="00F036A6" w:rsidRDefault="00F036A6" w:rsidP="0056212D">
      <w:pPr>
        <w:tabs>
          <w:tab w:val="left" w:pos="1105"/>
        </w:tabs>
        <w:ind w:firstLine="709"/>
        <w:jc w:val="both"/>
        <w:rPr>
          <w:rFonts w:ascii="Times New Roman" w:hAnsi="Times New Roman" w:cs="Times New Roman"/>
        </w:rPr>
      </w:pPr>
      <w:r w:rsidRPr="00F036A6">
        <w:rPr>
          <w:rFonts w:ascii="Times New Roman" w:hAnsi="Times New Roman" w:cs="Times New Roman"/>
        </w:rPr>
        <w:t>а)</w:t>
      </w:r>
      <w:r>
        <w:rPr>
          <w:rFonts w:ascii="Times New Roman" w:hAnsi="Times New Roman" w:cs="Times New Roman"/>
        </w:rPr>
        <w:t xml:space="preserve"> </w:t>
      </w:r>
      <w:r w:rsidRPr="00F036A6">
        <w:rPr>
          <w:rFonts w:ascii="Times New Roman" w:hAnsi="Times New Roman" w:cs="Times New Roman"/>
        </w:rPr>
        <w:t>розрахунковий показник обсягу видатків місцевих бюджетів у цілому по Україні на утримання органів управління в плановому бю</w:t>
      </w:r>
      <w:r w:rsidRPr="00F036A6">
        <w:rPr>
          <w:rFonts w:ascii="Times New Roman" w:hAnsi="Times New Roman" w:cs="Times New Roman"/>
        </w:rPr>
        <w:softHyphen/>
        <w:t>джетному періоді (із державного бюджету);</w:t>
      </w:r>
    </w:p>
    <w:p w:rsidR="00E67CB5" w:rsidRPr="00F036A6" w:rsidRDefault="00F036A6" w:rsidP="0056212D">
      <w:pPr>
        <w:tabs>
          <w:tab w:val="left" w:pos="1129"/>
        </w:tabs>
        <w:ind w:firstLine="709"/>
        <w:jc w:val="both"/>
        <w:rPr>
          <w:rFonts w:ascii="Times New Roman" w:hAnsi="Times New Roman" w:cs="Times New Roman"/>
        </w:rPr>
      </w:pPr>
      <w:r w:rsidRPr="00F036A6">
        <w:rPr>
          <w:rFonts w:ascii="Times New Roman" w:hAnsi="Times New Roman" w:cs="Times New Roman"/>
        </w:rPr>
        <w:t>б)</w:t>
      </w:r>
      <w:r>
        <w:rPr>
          <w:rFonts w:ascii="Times New Roman" w:hAnsi="Times New Roman" w:cs="Times New Roman"/>
        </w:rPr>
        <w:t xml:space="preserve"> </w:t>
      </w:r>
      <w:r w:rsidRPr="00F036A6">
        <w:rPr>
          <w:rFonts w:ascii="Times New Roman" w:hAnsi="Times New Roman" w:cs="Times New Roman"/>
        </w:rPr>
        <w:t>чисельність наявного населення міста республіканського (Ав</w:t>
      </w:r>
      <w:r w:rsidRPr="00F036A6">
        <w:rPr>
          <w:rFonts w:ascii="Times New Roman" w:hAnsi="Times New Roman" w:cs="Times New Roman"/>
        </w:rPr>
        <w:softHyphen/>
        <w:t>тономна Республіка Крим) і обласного значення на початок року, що передує плановому;</w:t>
      </w:r>
    </w:p>
    <w:p w:rsidR="00E67CB5" w:rsidRPr="00F036A6" w:rsidRDefault="00F036A6" w:rsidP="0056212D">
      <w:pPr>
        <w:tabs>
          <w:tab w:val="left" w:pos="1109"/>
        </w:tabs>
        <w:ind w:firstLine="709"/>
        <w:jc w:val="both"/>
        <w:rPr>
          <w:rFonts w:ascii="Times New Roman" w:hAnsi="Times New Roman" w:cs="Times New Roman"/>
        </w:rPr>
      </w:pPr>
      <w:r w:rsidRPr="00F036A6">
        <w:rPr>
          <w:rFonts w:ascii="Times New Roman" w:hAnsi="Times New Roman" w:cs="Times New Roman"/>
        </w:rPr>
        <w:t>в)</w:t>
      </w:r>
      <w:r>
        <w:rPr>
          <w:rFonts w:ascii="Times New Roman" w:hAnsi="Times New Roman" w:cs="Times New Roman"/>
        </w:rPr>
        <w:t xml:space="preserve"> </w:t>
      </w:r>
      <w:r w:rsidRPr="00F036A6">
        <w:rPr>
          <w:rFonts w:ascii="Times New Roman" w:hAnsi="Times New Roman" w:cs="Times New Roman"/>
        </w:rPr>
        <w:t>додатковий обсяг видатків зведеного бюджету міста республі</w:t>
      </w:r>
      <w:r w:rsidRPr="00F036A6">
        <w:rPr>
          <w:rFonts w:ascii="Times New Roman" w:hAnsi="Times New Roman" w:cs="Times New Roman"/>
        </w:rPr>
        <w:softHyphen/>
        <w:t>канського (АРК) та обласного значення згідно із Законом України “Про статус гірських населених пунктів України”;</w:t>
      </w:r>
    </w:p>
    <w:p w:rsidR="00E67CB5" w:rsidRPr="00F036A6" w:rsidRDefault="00F036A6" w:rsidP="0056212D">
      <w:pPr>
        <w:tabs>
          <w:tab w:val="left" w:pos="1095"/>
        </w:tabs>
        <w:ind w:firstLine="709"/>
        <w:jc w:val="both"/>
        <w:rPr>
          <w:rFonts w:ascii="Times New Roman" w:hAnsi="Times New Roman" w:cs="Times New Roman"/>
        </w:rPr>
      </w:pPr>
      <w:r w:rsidRPr="00F036A6">
        <w:rPr>
          <w:rFonts w:ascii="Times New Roman" w:hAnsi="Times New Roman" w:cs="Times New Roman"/>
        </w:rPr>
        <w:t>г)</w:t>
      </w:r>
      <w:r>
        <w:rPr>
          <w:rFonts w:ascii="Times New Roman" w:hAnsi="Times New Roman" w:cs="Times New Roman"/>
        </w:rPr>
        <w:t xml:space="preserve"> </w:t>
      </w:r>
      <w:r w:rsidRPr="00F036A6">
        <w:rPr>
          <w:rFonts w:ascii="Times New Roman" w:hAnsi="Times New Roman" w:cs="Times New Roman"/>
        </w:rPr>
        <w:t>частку обсягу видатків зведених бюджетів міст республікансь</w:t>
      </w:r>
      <w:r w:rsidRPr="00F036A6">
        <w:rPr>
          <w:rFonts w:ascii="Times New Roman" w:hAnsi="Times New Roman" w:cs="Times New Roman"/>
        </w:rPr>
        <w:softHyphen/>
        <w:t>кого (Автономна Республіка Крим) і обласного значення на утри</w:t>
      </w:r>
      <w:r w:rsidRPr="00F036A6">
        <w:rPr>
          <w:rFonts w:ascii="Times New Roman" w:hAnsi="Times New Roman" w:cs="Times New Roman"/>
        </w:rPr>
        <w:softHyphen/>
        <w:t>мання органів управління в загальному обсязі видатків на цю мету за даними зведення місцевих бюджетів, затверджених відповідними ра</w:t>
      </w:r>
      <w:r w:rsidRPr="00F036A6">
        <w:rPr>
          <w:rFonts w:ascii="Times New Roman" w:hAnsi="Times New Roman" w:cs="Times New Roman"/>
        </w:rPr>
        <w:softHyphen/>
        <w:t>дами;</w:t>
      </w:r>
    </w:p>
    <w:p w:rsidR="00E67CB5" w:rsidRPr="00F036A6" w:rsidRDefault="00F036A6" w:rsidP="0056212D">
      <w:pPr>
        <w:tabs>
          <w:tab w:val="left" w:pos="1114"/>
        </w:tabs>
        <w:ind w:firstLine="709"/>
        <w:jc w:val="both"/>
        <w:rPr>
          <w:rFonts w:ascii="Times New Roman" w:hAnsi="Times New Roman" w:cs="Times New Roman"/>
        </w:rPr>
      </w:pPr>
      <w:r w:rsidRPr="00F036A6">
        <w:rPr>
          <w:rFonts w:ascii="Times New Roman" w:hAnsi="Times New Roman" w:cs="Times New Roman"/>
        </w:rPr>
        <w:t>д)</w:t>
      </w:r>
      <w:r>
        <w:rPr>
          <w:rFonts w:ascii="Times New Roman" w:hAnsi="Times New Roman" w:cs="Times New Roman"/>
        </w:rPr>
        <w:t xml:space="preserve"> </w:t>
      </w:r>
      <w:r w:rsidRPr="00F036A6">
        <w:rPr>
          <w:rFonts w:ascii="Times New Roman" w:hAnsi="Times New Roman" w:cs="Times New Roman"/>
        </w:rPr>
        <w:t>норматив штатної чисельності працівників органів місцевого самоврядування на одну тисячу населення міста республіканського (АРК) чи обласного значення;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 фінансовий норматив бюджетної забезпеченості на утримання органів управління зі зведених бюджетів міст республіканського (Ав</w:t>
      </w:r>
      <w:r w:rsidRPr="00F036A6">
        <w:rPr>
          <w:rFonts w:ascii="Times New Roman" w:hAnsi="Times New Roman" w:cs="Times New Roman"/>
        </w:rPr>
        <w:softHyphen/>
        <w:t>тономна Республіка Крим) та обласного значення.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Розрахунок обсягу видатків зведених бюджетів районів на утримання органів управління визначається за:</w:t>
      </w:r>
    </w:p>
    <w:p w:rsidR="00E67CB5" w:rsidRPr="00F036A6" w:rsidRDefault="00F036A6" w:rsidP="0056212D">
      <w:pPr>
        <w:tabs>
          <w:tab w:val="left" w:pos="1109"/>
        </w:tabs>
        <w:ind w:firstLine="709"/>
        <w:jc w:val="both"/>
        <w:rPr>
          <w:rFonts w:ascii="Times New Roman" w:hAnsi="Times New Roman" w:cs="Times New Roman"/>
        </w:rPr>
      </w:pPr>
      <w:r w:rsidRPr="00F036A6">
        <w:rPr>
          <w:rFonts w:ascii="Times New Roman" w:hAnsi="Times New Roman" w:cs="Times New Roman"/>
        </w:rPr>
        <w:lastRenderedPageBreak/>
        <w:t>а)</w:t>
      </w:r>
      <w:r>
        <w:rPr>
          <w:rFonts w:ascii="Times New Roman" w:hAnsi="Times New Roman" w:cs="Times New Roman"/>
        </w:rPr>
        <w:t xml:space="preserve"> </w:t>
      </w:r>
      <w:r w:rsidRPr="00F036A6">
        <w:rPr>
          <w:rFonts w:ascii="Times New Roman" w:hAnsi="Times New Roman" w:cs="Times New Roman"/>
        </w:rPr>
        <w:t>розрахунковим показником обсягу видатків усіх місцевих бю</w:t>
      </w:r>
      <w:r w:rsidRPr="00F036A6">
        <w:rPr>
          <w:rFonts w:ascii="Times New Roman" w:hAnsi="Times New Roman" w:cs="Times New Roman"/>
        </w:rPr>
        <w:softHyphen/>
        <w:t>джетів на утримання органів управління в плановому періоді (із дер</w:t>
      </w:r>
      <w:r w:rsidRPr="00F036A6">
        <w:rPr>
          <w:rFonts w:ascii="Times New Roman" w:hAnsi="Times New Roman" w:cs="Times New Roman"/>
        </w:rPr>
        <w:softHyphen/>
        <w:t>жавного бюджету);</w:t>
      </w:r>
    </w:p>
    <w:p w:rsidR="00F036A6" w:rsidRPr="00F036A6" w:rsidRDefault="00F036A6" w:rsidP="0056212D">
      <w:pPr>
        <w:tabs>
          <w:tab w:val="left" w:pos="1119"/>
        </w:tabs>
        <w:ind w:firstLine="709"/>
        <w:jc w:val="both"/>
        <w:rPr>
          <w:rFonts w:ascii="Times New Roman" w:hAnsi="Times New Roman" w:cs="Times New Roman"/>
        </w:rPr>
      </w:pPr>
      <w:r w:rsidRPr="00F036A6">
        <w:rPr>
          <w:rFonts w:ascii="Times New Roman" w:hAnsi="Times New Roman" w:cs="Times New Roman"/>
        </w:rPr>
        <w:t>б)</w:t>
      </w:r>
      <w:r>
        <w:rPr>
          <w:rFonts w:ascii="Times New Roman" w:hAnsi="Times New Roman" w:cs="Times New Roman"/>
        </w:rPr>
        <w:t xml:space="preserve"> </w:t>
      </w:r>
      <w:r w:rsidRPr="00F036A6">
        <w:rPr>
          <w:rFonts w:ascii="Times New Roman" w:hAnsi="Times New Roman" w:cs="Times New Roman"/>
        </w:rPr>
        <w:t>часткою обсягу видатків зведених бюджетів районів на утри</w:t>
      </w:r>
      <w:r w:rsidRPr="00F036A6">
        <w:rPr>
          <w:rFonts w:ascii="Times New Roman" w:hAnsi="Times New Roman" w:cs="Times New Roman"/>
        </w:rPr>
        <w:softHyphen/>
        <w:t>мання органів місцевого самоврядування в загальному обсязі видат</w:t>
      </w:r>
      <w:r w:rsidRPr="00F036A6">
        <w:rPr>
          <w:rFonts w:ascii="Times New Roman" w:hAnsi="Times New Roman" w:cs="Times New Roman"/>
        </w:rPr>
        <w:softHyphen/>
      </w:r>
    </w:p>
    <w:p w:rsidR="00E67CB5" w:rsidRPr="00F036A6" w:rsidRDefault="00F036A6" w:rsidP="0056212D">
      <w:pPr>
        <w:tabs>
          <w:tab w:val="left" w:pos="1119"/>
        </w:tabs>
        <w:ind w:firstLine="709"/>
        <w:jc w:val="both"/>
        <w:rPr>
          <w:rFonts w:ascii="Times New Roman" w:hAnsi="Times New Roman" w:cs="Times New Roman"/>
        </w:rPr>
      </w:pPr>
      <w:r w:rsidRPr="00F036A6">
        <w:rPr>
          <w:rFonts w:ascii="Times New Roman" w:hAnsi="Times New Roman" w:cs="Times New Roman"/>
        </w:rPr>
        <w:t>ків на цю мету за даними зведення місцевих бюджетів, затверджених місцевими радами;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чисельністю наявного населення району на початок року, що передує плановому;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 розрахунковим показником обсягу додаткових видатків зведе</w:t>
      </w:r>
      <w:r w:rsidRPr="00F036A6">
        <w:rPr>
          <w:rFonts w:ascii="Times New Roman" w:hAnsi="Times New Roman" w:cs="Times New Roman"/>
        </w:rPr>
        <w:softHyphen/>
        <w:t>них бюджетів районів згідно із Законом України “Про статус гірських населених пунктів в Україні”;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д) нормативом типової штатної чисельності працівників органів місцевого самоврядування на одну тисячу населення районів;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е) фінансовим нормативом бюджетної забезпеченості на утри</w:t>
      </w:r>
      <w:r w:rsidRPr="00F036A6">
        <w:rPr>
          <w:rFonts w:ascii="Times New Roman" w:hAnsi="Times New Roman" w:cs="Times New Roman"/>
        </w:rPr>
        <w:softHyphen/>
        <w:t>мання однієї нормативної штатної одиниці органів управління зі зве</w:t>
      </w:r>
      <w:r w:rsidRPr="00F036A6">
        <w:rPr>
          <w:rFonts w:ascii="Times New Roman" w:hAnsi="Times New Roman" w:cs="Times New Roman"/>
        </w:rPr>
        <w:softHyphen/>
        <w:t>дених бюджетів районів [(а*б-д)/(в*г*е)];</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є) розрахунковий показник обсягу видатків зведених бюджетів районів на утримання органів місцевого самоврядування визнача</w:t>
      </w:r>
      <w:r w:rsidRPr="00F036A6">
        <w:rPr>
          <w:rFonts w:ascii="Times New Roman" w:hAnsi="Times New Roman" w:cs="Times New Roman"/>
        </w:rPr>
        <w:softHyphen/>
        <w:t>ється як [є*г*е*в+д].</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Планування видатків на охорону здоров’я здійснюється на рівні бюджету Автономної Республіки Крим, обласного бюджету, зведеного бюджету міста республіканського (Автономна Республіка Крим) і обласного значення, зведеного бюджету району та зведеного бюджету міст Київ і Севастополь.</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Видатки бюджету Автономної Республіки Крим, обласних бюджетів на охорону здоров’я розраховуються на плановий період, виходячи з:</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 загального показника обсягу видатків на охорону здоров’я для місцевих бюджетів на планований бюджетний період;</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 загального показника обсягу видатків місцевих бюджетів на охорону здоров’я згідно із Законом України “Про статус гірських населених пунктів в Україні”, визначений за окремим розрахунком;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фінансового нормативу бюджетної забезпеченості на охоро</w:t>
      </w:r>
      <w:r w:rsidRPr="00F036A6">
        <w:rPr>
          <w:rFonts w:ascii="Times New Roman" w:hAnsi="Times New Roman" w:cs="Times New Roman"/>
        </w:rPr>
        <w:softHyphen/>
        <w:t>ну здоров’я для бюджету Автономної Республіки Крим та обласного бюджету;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 загального обсягу цільових коштів, передбачених для охоро</w:t>
      </w:r>
      <w:r w:rsidRPr="00F036A6">
        <w:rPr>
          <w:rFonts w:ascii="Times New Roman" w:hAnsi="Times New Roman" w:cs="Times New Roman"/>
        </w:rPr>
        <w:softHyphen/>
        <w:t>ни здоров’я, визначений за окремим розрахунком для врахування екологічних особливостей регіонів;</w:t>
      </w:r>
    </w:p>
    <w:p w:rsidR="00E67CB5" w:rsidRPr="00F036A6" w:rsidRDefault="00F036A6" w:rsidP="0056212D">
      <w:pPr>
        <w:tabs>
          <w:tab w:val="left" w:pos="1120"/>
        </w:tabs>
        <w:ind w:firstLine="709"/>
        <w:jc w:val="both"/>
        <w:rPr>
          <w:rFonts w:ascii="Times New Roman" w:hAnsi="Times New Roman" w:cs="Times New Roman"/>
        </w:rPr>
      </w:pPr>
      <w:r w:rsidRPr="00F036A6">
        <w:rPr>
          <w:rFonts w:ascii="Times New Roman" w:hAnsi="Times New Roman" w:cs="Times New Roman"/>
        </w:rPr>
        <w:t>д)</w:t>
      </w:r>
      <w:r>
        <w:rPr>
          <w:rFonts w:ascii="Times New Roman" w:hAnsi="Times New Roman" w:cs="Times New Roman"/>
        </w:rPr>
        <w:t xml:space="preserve"> </w:t>
      </w:r>
      <w:r w:rsidRPr="00F036A6">
        <w:rPr>
          <w:rFonts w:ascii="Times New Roman" w:hAnsi="Times New Roman" w:cs="Times New Roman"/>
        </w:rPr>
        <w:t>загального обсягу цільових коштів, що спрямовуються на під</w:t>
      </w:r>
      <w:r w:rsidRPr="00F036A6">
        <w:rPr>
          <w:rFonts w:ascii="Times New Roman" w:hAnsi="Times New Roman" w:cs="Times New Roman"/>
        </w:rPr>
        <w:softHyphen/>
        <w:t>тримку проведення реформування системи охорони здоров’я в пілот- них регіонах (Вінницькій, Дніпропетровській, Донецькій областях і місті Київ);</w:t>
      </w:r>
    </w:p>
    <w:p w:rsidR="00E67CB5" w:rsidRPr="00F036A6" w:rsidRDefault="00F036A6" w:rsidP="0056212D">
      <w:pPr>
        <w:tabs>
          <w:tab w:val="left" w:pos="1101"/>
        </w:tabs>
        <w:ind w:firstLine="709"/>
        <w:jc w:val="both"/>
        <w:rPr>
          <w:rFonts w:ascii="Times New Roman" w:hAnsi="Times New Roman" w:cs="Times New Roman"/>
        </w:rPr>
      </w:pPr>
      <w:r w:rsidRPr="00F036A6">
        <w:rPr>
          <w:rFonts w:ascii="Times New Roman" w:hAnsi="Times New Roman" w:cs="Times New Roman"/>
        </w:rPr>
        <w:t>е)</w:t>
      </w:r>
      <w:r>
        <w:rPr>
          <w:rFonts w:ascii="Times New Roman" w:hAnsi="Times New Roman" w:cs="Times New Roman"/>
        </w:rPr>
        <w:t xml:space="preserve"> </w:t>
      </w:r>
      <w:r w:rsidRPr="00F036A6">
        <w:rPr>
          <w:rFonts w:ascii="Times New Roman" w:hAnsi="Times New Roman" w:cs="Times New Roman"/>
        </w:rPr>
        <w:t>загального обсягу цільових коштів, що спрямовуються на під</w:t>
      </w:r>
      <w:r w:rsidRPr="00F036A6">
        <w:rPr>
          <w:rFonts w:ascii="Times New Roman" w:hAnsi="Times New Roman" w:cs="Times New Roman"/>
        </w:rPr>
        <w:softHyphen/>
        <w:t>тримку проведення реформування первинної медичної допомоги в пі- лотних регіонах для заохочення медичних працівників, що надають первинну медичну допомогу, виходячи з обсягу та якості виконаної роботи;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є) обсягу цільових коштів, що спрямовуються на охорону здоро</w:t>
      </w:r>
      <w:r w:rsidRPr="00F036A6">
        <w:rPr>
          <w:rFonts w:ascii="Times New Roman" w:hAnsi="Times New Roman" w:cs="Times New Roman"/>
        </w:rPr>
        <w:softHyphen/>
        <w:t>в’я, для врахування екологічних особливостей регіонів на здійснення заходів щодо діагностики та лікування захворювань, які викликані впливом викидів забруднювальних речовин в атмосферу на здоров’я населення регіону;</w:t>
      </w:r>
    </w:p>
    <w:p w:rsidR="00E67CB5" w:rsidRPr="00F036A6" w:rsidRDefault="00F036A6" w:rsidP="0056212D">
      <w:pPr>
        <w:tabs>
          <w:tab w:val="left" w:pos="1192"/>
        </w:tabs>
        <w:ind w:firstLine="709"/>
        <w:jc w:val="both"/>
        <w:rPr>
          <w:rFonts w:ascii="Times New Roman" w:hAnsi="Times New Roman" w:cs="Times New Roman"/>
        </w:rPr>
      </w:pPr>
      <w:r w:rsidRPr="00F036A6">
        <w:rPr>
          <w:rFonts w:ascii="Times New Roman" w:hAnsi="Times New Roman" w:cs="Times New Roman"/>
        </w:rPr>
        <w:t>ж)</w:t>
      </w:r>
      <w:r>
        <w:rPr>
          <w:rFonts w:ascii="Times New Roman" w:hAnsi="Times New Roman" w:cs="Times New Roman"/>
        </w:rPr>
        <w:t xml:space="preserve"> </w:t>
      </w:r>
      <w:r w:rsidRPr="00F036A6">
        <w:rPr>
          <w:rFonts w:ascii="Times New Roman" w:hAnsi="Times New Roman" w:cs="Times New Roman"/>
        </w:rPr>
        <w:t>диференційованого екологічного коефіцієнта для регіону;</w:t>
      </w:r>
    </w:p>
    <w:p w:rsidR="00E67CB5" w:rsidRPr="00F036A6" w:rsidRDefault="00F036A6" w:rsidP="0056212D">
      <w:pPr>
        <w:tabs>
          <w:tab w:val="left" w:pos="1082"/>
        </w:tabs>
        <w:ind w:firstLine="709"/>
        <w:jc w:val="both"/>
        <w:rPr>
          <w:rFonts w:ascii="Times New Roman" w:hAnsi="Times New Roman" w:cs="Times New Roman"/>
        </w:rPr>
      </w:pPr>
      <w:r w:rsidRPr="00F036A6">
        <w:rPr>
          <w:rFonts w:ascii="Times New Roman" w:hAnsi="Times New Roman" w:cs="Times New Roman"/>
        </w:rPr>
        <w:t>з)</w:t>
      </w:r>
      <w:r>
        <w:rPr>
          <w:rFonts w:ascii="Times New Roman" w:hAnsi="Times New Roman" w:cs="Times New Roman"/>
        </w:rPr>
        <w:t xml:space="preserve"> </w:t>
      </w:r>
      <w:r w:rsidRPr="00F036A6">
        <w:rPr>
          <w:rFonts w:ascii="Times New Roman" w:hAnsi="Times New Roman" w:cs="Times New Roman"/>
        </w:rPr>
        <w:t>обсягу цільових коштів, що спрямовуються на підтримку про</w:t>
      </w:r>
      <w:r w:rsidRPr="00F036A6">
        <w:rPr>
          <w:rFonts w:ascii="Times New Roman" w:hAnsi="Times New Roman" w:cs="Times New Roman"/>
        </w:rPr>
        <w:softHyphen/>
        <w:t>ведення реформування системи охорони здоров’я в пілотних регіо</w:t>
      </w:r>
      <w:r w:rsidRPr="00F036A6">
        <w:rPr>
          <w:rFonts w:ascii="Times New Roman" w:hAnsi="Times New Roman" w:cs="Times New Roman"/>
        </w:rPr>
        <w:softHyphen/>
        <w:t>нах, розподіленого відповідно до чисельності наявного населення певної адміністративно-територіальної одиниці за станом на 1 січня року, що передує планованому;</w:t>
      </w:r>
    </w:p>
    <w:p w:rsidR="00E67CB5" w:rsidRPr="00F036A6" w:rsidRDefault="00F036A6" w:rsidP="0056212D">
      <w:pPr>
        <w:tabs>
          <w:tab w:val="left" w:pos="1125"/>
        </w:tabs>
        <w:ind w:firstLine="709"/>
        <w:jc w:val="both"/>
        <w:rPr>
          <w:rFonts w:ascii="Times New Roman" w:hAnsi="Times New Roman" w:cs="Times New Roman"/>
        </w:rPr>
      </w:pPr>
      <w:r w:rsidRPr="00F036A6">
        <w:rPr>
          <w:rFonts w:ascii="Times New Roman" w:hAnsi="Times New Roman" w:cs="Times New Roman"/>
        </w:rPr>
        <w:t>и)</w:t>
      </w:r>
      <w:r>
        <w:rPr>
          <w:rFonts w:ascii="Times New Roman" w:hAnsi="Times New Roman" w:cs="Times New Roman"/>
        </w:rPr>
        <w:t xml:space="preserve"> </w:t>
      </w:r>
      <w:r w:rsidRPr="00F036A6">
        <w:rPr>
          <w:rFonts w:ascii="Times New Roman" w:hAnsi="Times New Roman" w:cs="Times New Roman"/>
        </w:rPr>
        <w:t>сумарного обсягу коштів, розрахованого для обласних бю</w:t>
      </w:r>
      <w:r w:rsidRPr="00F036A6">
        <w:rPr>
          <w:rFonts w:ascii="Times New Roman" w:hAnsi="Times New Roman" w:cs="Times New Roman"/>
        </w:rPr>
        <w:softHyphen/>
        <w:t>джетів пілотних та інших областей для надання вторинної й екстреної медичної допомоги;</w:t>
      </w:r>
    </w:p>
    <w:p w:rsidR="00E67CB5" w:rsidRPr="00F036A6" w:rsidRDefault="00F036A6" w:rsidP="0056212D">
      <w:pPr>
        <w:tabs>
          <w:tab w:val="left" w:pos="1043"/>
          <w:tab w:val="left" w:pos="1082"/>
        </w:tabs>
        <w:ind w:firstLine="709"/>
        <w:jc w:val="both"/>
        <w:rPr>
          <w:rFonts w:ascii="Times New Roman" w:hAnsi="Times New Roman" w:cs="Times New Roman"/>
        </w:rPr>
      </w:pPr>
      <w:r w:rsidRPr="00F036A6">
        <w:rPr>
          <w:rFonts w:ascii="Times New Roman" w:hAnsi="Times New Roman" w:cs="Times New Roman"/>
        </w:rPr>
        <w:t>і)</w:t>
      </w:r>
      <w:r>
        <w:rPr>
          <w:rFonts w:ascii="Times New Roman" w:hAnsi="Times New Roman" w:cs="Times New Roman"/>
        </w:rPr>
        <w:t xml:space="preserve"> </w:t>
      </w:r>
      <w:r w:rsidRPr="00F036A6">
        <w:rPr>
          <w:rFonts w:ascii="Times New Roman" w:hAnsi="Times New Roman" w:cs="Times New Roman"/>
        </w:rPr>
        <w:t>коефіцієнта коригування частки обсягу видатків місцевих бю</w:t>
      </w:r>
      <w:r w:rsidRPr="00F036A6">
        <w:rPr>
          <w:rFonts w:ascii="Times New Roman" w:hAnsi="Times New Roman" w:cs="Times New Roman"/>
        </w:rPr>
        <w:softHyphen/>
        <w:t>джетів, який застосовується для визначення обсягу видатків обласних бюджетів пілотних та інших областей на надання вторинної й екст- ренної медичної допомоги;</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ї) частки обсягу видатків бюджету Автономної Республіки Крим та обласних бюджетів у загальному обсязі видатків на охорону здо</w:t>
      </w:r>
      <w:r w:rsidRPr="00F036A6">
        <w:rPr>
          <w:rFonts w:ascii="Times New Roman" w:hAnsi="Times New Roman" w:cs="Times New Roman"/>
        </w:rPr>
        <w:softHyphen/>
        <w:t xml:space="preserve">ров’я всіх місцевих бюджетів, що відповідає </w:t>
      </w:r>
      <w:r w:rsidRPr="00F036A6">
        <w:rPr>
          <w:rFonts w:ascii="Times New Roman" w:hAnsi="Times New Roman" w:cs="Times New Roman"/>
        </w:rPr>
        <w:lastRenderedPageBreak/>
        <w:t>показникові, визначе</w:t>
      </w:r>
      <w:r w:rsidRPr="00F036A6">
        <w:rPr>
          <w:rFonts w:ascii="Times New Roman" w:hAnsi="Times New Roman" w:cs="Times New Roman"/>
        </w:rPr>
        <w:softHyphen/>
        <w:t>ному як відношення сумарних витрат на охорону здоров’я бюджету Автономної Республіки Крим та обласних бюджетів до загального обсягу видатків на цю мету за даними зведення місцевих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й) коефіцієнта коригування частки обсягу видатків бюджету Автономної Республіки Крим та обласних бюджетів у загальному обсязі витрат на охорону здоров’я залежно від співвідношення видат</w:t>
      </w:r>
      <w:r w:rsidRPr="00F036A6">
        <w:rPr>
          <w:rFonts w:ascii="Times New Roman" w:hAnsi="Times New Roman" w:cs="Times New Roman"/>
        </w:rPr>
        <w:softHyphen/>
        <w:t>ків на заробітну плату в загальній сумі видатків таких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 коефіцієнта відносної вартості витрат на надання медичних послуг залежно від статевої та вікової структури населення адмініст</w:t>
      </w:r>
      <w:r w:rsidRPr="00F036A6">
        <w:rPr>
          <w:rFonts w:ascii="Times New Roman" w:hAnsi="Times New Roman" w:cs="Times New Roman"/>
        </w:rPr>
        <w:softHyphen/>
        <w:t>ративно-територіальної одиниці;</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л) чисельності наявного населення України за станом на 1 січня року,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 чисельності наявного населення відповідної адміністративно- територіальної одиниці за станом на 1 січня року, що передує плано</w:t>
      </w:r>
      <w:r w:rsidRPr="00F036A6">
        <w:rPr>
          <w:rFonts w:ascii="Times New Roman" w:hAnsi="Times New Roman" w:cs="Times New Roman"/>
        </w:rPr>
        <w:softHyphen/>
        <w:t>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 загального обсягу цільових коштів для лікування хворих на цукровий і нецукровий діабет;</w:t>
      </w:r>
    </w:p>
    <w:p w:rsidR="00E67CB5" w:rsidRPr="00F036A6" w:rsidRDefault="00F036A6" w:rsidP="0056212D">
      <w:pPr>
        <w:tabs>
          <w:tab w:val="left" w:pos="1201"/>
        </w:tabs>
        <w:ind w:firstLine="709"/>
        <w:jc w:val="both"/>
        <w:rPr>
          <w:rFonts w:ascii="Times New Roman" w:hAnsi="Times New Roman" w:cs="Times New Roman"/>
        </w:rPr>
      </w:pPr>
      <w:r w:rsidRPr="00F036A6">
        <w:rPr>
          <w:rFonts w:ascii="Times New Roman" w:hAnsi="Times New Roman" w:cs="Times New Roman"/>
        </w:rPr>
        <w:t>о)</w:t>
      </w:r>
      <w:r>
        <w:rPr>
          <w:rFonts w:ascii="Times New Roman" w:hAnsi="Times New Roman" w:cs="Times New Roman"/>
        </w:rPr>
        <w:t xml:space="preserve"> </w:t>
      </w:r>
      <w:r w:rsidRPr="00F036A6">
        <w:rPr>
          <w:rFonts w:ascii="Times New Roman" w:hAnsi="Times New Roman" w:cs="Times New Roman"/>
        </w:rPr>
        <w:t>обсягу цільових коштів бюджету Автономної Республіки Крим та обласного бюджету для лікування хворих на цукровий і не</w:t>
      </w:r>
      <w:r w:rsidRPr="00F036A6">
        <w:rPr>
          <w:rFonts w:ascii="Times New Roman" w:hAnsi="Times New Roman" w:cs="Times New Roman"/>
        </w:rPr>
        <w:softHyphen/>
        <w:t>цукровий діабет, що визначається за окремим розрахунком.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 Обрахунок видатків на охорону здоров’я зведеного бюджету міста республіканського (Автономна Республіка Крим), обласного значення та району включає:</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а) загальний показник обсягу видатків на охорону здоров’я всіх місцевих бюджетів на плановий рік;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б) загальну чисельність наявного населення міст республікан</w:t>
      </w:r>
      <w:r w:rsidRPr="00F036A6">
        <w:rPr>
          <w:rFonts w:ascii="Times New Roman" w:hAnsi="Times New Roman" w:cs="Times New Roman"/>
        </w:rPr>
        <w:softHyphen/>
        <w:t>ського (Автономна Республіка Крим) та обласного значення, районів, у яких відсутня мережа закладів охорони здоров’я, що фінансуються за рахунок коштів місцевих бюджетів (обслуговується закладами, які фінансуються за рахунок коштів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 загальний показник обсягу видатків місцевих бюджетів на охорону здоров’я згідно із Законом України “Про статус гірських на</w:t>
      </w:r>
      <w:r w:rsidRPr="00F036A6">
        <w:rPr>
          <w:rFonts w:ascii="Times New Roman" w:hAnsi="Times New Roman" w:cs="Times New Roman"/>
        </w:rPr>
        <w:softHyphen/>
        <w:t>селених пунктів в Україні”, визначений за окремим розрахунком;</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г) загальний обсяг цільових коштів, передбачених для охорони здоров’я, визначений за окремим розрахунком для врахування еко</w:t>
      </w:r>
      <w:r w:rsidRPr="00F036A6">
        <w:rPr>
          <w:rFonts w:ascii="Times New Roman" w:hAnsi="Times New Roman" w:cs="Times New Roman"/>
        </w:rPr>
        <w:softHyphen/>
        <w:t>логічних особливостей регіонів;</w:t>
      </w:r>
    </w:p>
    <w:p w:rsidR="00E67CB5" w:rsidRPr="00F036A6" w:rsidRDefault="00F036A6" w:rsidP="0056212D">
      <w:pPr>
        <w:tabs>
          <w:tab w:val="left" w:pos="1141"/>
        </w:tabs>
        <w:ind w:firstLine="709"/>
        <w:jc w:val="both"/>
        <w:rPr>
          <w:rFonts w:ascii="Times New Roman" w:hAnsi="Times New Roman" w:cs="Times New Roman"/>
        </w:rPr>
      </w:pPr>
      <w:r w:rsidRPr="00F036A6">
        <w:rPr>
          <w:rFonts w:ascii="Times New Roman" w:hAnsi="Times New Roman" w:cs="Times New Roman"/>
        </w:rPr>
        <w:t>д)</w:t>
      </w:r>
      <w:r>
        <w:rPr>
          <w:rFonts w:ascii="Times New Roman" w:hAnsi="Times New Roman" w:cs="Times New Roman"/>
        </w:rPr>
        <w:t xml:space="preserve"> </w:t>
      </w:r>
      <w:r w:rsidRPr="00F036A6">
        <w:rPr>
          <w:rFonts w:ascii="Times New Roman" w:hAnsi="Times New Roman" w:cs="Times New Roman"/>
        </w:rPr>
        <w:t>загальний обсяг цільових коштів, що спрямовуються на під</w:t>
      </w:r>
      <w:r w:rsidRPr="00F036A6">
        <w:rPr>
          <w:rFonts w:ascii="Times New Roman" w:hAnsi="Times New Roman" w:cs="Times New Roman"/>
        </w:rPr>
        <w:softHyphen/>
        <w:t>тримку проведення реформування системи охорони здоров’я в пілот</w:t>
      </w:r>
      <w:r w:rsidRPr="00F036A6">
        <w:rPr>
          <w:rFonts w:ascii="Times New Roman" w:hAnsi="Times New Roman" w:cs="Times New Roman"/>
        </w:rPr>
        <w:softHyphen/>
        <w:t>них регіонах (Вінницькій, Дніпропетровській, Донецькій областях і місті Київ);</w:t>
      </w:r>
    </w:p>
    <w:p w:rsidR="00E67CB5" w:rsidRPr="00F036A6" w:rsidRDefault="00F036A6" w:rsidP="0056212D">
      <w:pPr>
        <w:tabs>
          <w:tab w:val="left" w:pos="1141"/>
        </w:tabs>
        <w:ind w:firstLine="709"/>
        <w:jc w:val="both"/>
        <w:rPr>
          <w:rFonts w:ascii="Times New Roman" w:hAnsi="Times New Roman" w:cs="Times New Roman"/>
        </w:rPr>
      </w:pPr>
      <w:r w:rsidRPr="00F036A6">
        <w:rPr>
          <w:rFonts w:ascii="Times New Roman" w:hAnsi="Times New Roman" w:cs="Times New Roman"/>
        </w:rPr>
        <w:t>е)</w:t>
      </w:r>
      <w:r>
        <w:rPr>
          <w:rFonts w:ascii="Times New Roman" w:hAnsi="Times New Roman" w:cs="Times New Roman"/>
        </w:rPr>
        <w:t xml:space="preserve"> </w:t>
      </w:r>
      <w:r w:rsidRPr="00F036A6">
        <w:rPr>
          <w:rFonts w:ascii="Times New Roman" w:hAnsi="Times New Roman" w:cs="Times New Roman"/>
        </w:rPr>
        <w:t>загальний обсяг цільових коштів, що спрямовуються на під</w:t>
      </w:r>
      <w:r w:rsidRPr="00F036A6">
        <w:rPr>
          <w:rFonts w:ascii="Times New Roman" w:hAnsi="Times New Roman" w:cs="Times New Roman"/>
        </w:rPr>
        <w:softHyphen/>
        <w:t>тримку проведення реформування первинної медичної допомоги в пі</w:t>
      </w:r>
      <w:r w:rsidRPr="00F036A6">
        <w:rPr>
          <w:rFonts w:ascii="Times New Roman" w:hAnsi="Times New Roman" w:cs="Times New Roman"/>
        </w:rPr>
        <w:softHyphen/>
        <w:t>лотних регіонах для заохочення медичних працівників, що надають первинну медичну допомогу, виходячи з обсягу та якості виконаної роботи;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є) обсяг цільових коштів, що спрямовуються на підтримку про</w:t>
      </w:r>
      <w:r w:rsidRPr="00F036A6">
        <w:rPr>
          <w:rFonts w:ascii="Times New Roman" w:hAnsi="Times New Roman" w:cs="Times New Roman"/>
        </w:rPr>
        <w:softHyphen/>
        <w:t>ведення реформування первинної медичної допомоги в пілотних ре</w:t>
      </w:r>
      <w:r w:rsidRPr="00F036A6">
        <w:rPr>
          <w:rFonts w:ascii="Times New Roman" w:hAnsi="Times New Roman" w:cs="Times New Roman"/>
        </w:rPr>
        <w:softHyphen/>
        <w:t>гіонах (Вінницькій, Дніпропетровській, Донецькій областях і місті Київ) для заохочення медичних працівників, що надають первинну медичну допомогу, виходячи з обсягу та якості виконаної роботи, розподілений відповідно до чисельності наявного населення певної адміністративно-територіальної одиниці за станом на 1 січня року, що передує планованому;</w:t>
      </w:r>
    </w:p>
    <w:p w:rsidR="00E67CB5" w:rsidRPr="00F036A6" w:rsidRDefault="00F036A6" w:rsidP="0056212D">
      <w:pPr>
        <w:tabs>
          <w:tab w:val="left" w:pos="1182"/>
        </w:tabs>
        <w:ind w:firstLine="709"/>
        <w:jc w:val="both"/>
        <w:rPr>
          <w:rFonts w:ascii="Times New Roman" w:hAnsi="Times New Roman" w:cs="Times New Roman"/>
        </w:rPr>
      </w:pPr>
      <w:r w:rsidRPr="00F036A6">
        <w:rPr>
          <w:rFonts w:ascii="Times New Roman" w:hAnsi="Times New Roman" w:cs="Times New Roman"/>
        </w:rPr>
        <w:t>ж)</w:t>
      </w:r>
      <w:r>
        <w:rPr>
          <w:rFonts w:ascii="Times New Roman" w:hAnsi="Times New Roman" w:cs="Times New Roman"/>
        </w:rPr>
        <w:t xml:space="preserve"> </w:t>
      </w:r>
      <w:r w:rsidRPr="00F036A6">
        <w:rPr>
          <w:rFonts w:ascii="Times New Roman" w:hAnsi="Times New Roman" w:cs="Times New Roman"/>
        </w:rPr>
        <w:t>показник обсягу видатків місцевих бюджетів, що передається до відповідних місцевих бюджетів (переадресування витрат) у зв’язку з відсутністю (недостатністю) мережі бюджетних установ на підставі спільних рішень і договорів органів місцевого самоврядування міст Автономної Республіки Крим, республіканського та обласного зна</w:t>
      </w:r>
      <w:r w:rsidRPr="00F036A6">
        <w:rPr>
          <w:rFonts w:ascii="Times New Roman" w:hAnsi="Times New Roman" w:cs="Times New Roman"/>
        </w:rPr>
        <w:softHyphen/>
        <w:t>чення, районів;</w:t>
      </w:r>
    </w:p>
    <w:p w:rsidR="00E67CB5" w:rsidRPr="00F036A6" w:rsidRDefault="00F036A6" w:rsidP="0056212D">
      <w:pPr>
        <w:tabs>
          <w:tab w:val="left" w:pos="1141"/>
        </w:tabs>
        <w:ind w:firstLine="709"/>
        <w:jc w:val="both"/>
        <w:rPr>
          <w:rFonts w:ascii="Times New Roman" w:hAnsi="Times New Roman" w:cs="Times New Roman"/>
        </w:rPr>
      </w:pPr>
      <w:r w:rsidRPr="00F036A6">
        <w:rPr>
          <w:rFonts w:ascii="Times New Roman" w:hAnsi="Times New Roman" w:cs="Times New Roman"/>
        </w:rPr>
        <w:t>з)</w:t>
      </w:r>
      <w:r>
        <w:rPr>
          <w:rFonts w:ascii="Times New Roman" w:hAnsi="Times New Roman" w:cs="Times New Roman"/>
        </w:rPr>
        <w:t xml:space="preserve"> </w:t>
      </w:r>
      <w:r w:rsidRPr="00F036A6">
        <w:rPr>
          <w:rFonts w:ascii="Times New Roman" w:hAnsi="Times New Roman" w:cs="Times New Roman"/>
        </w:rPr>
        <w:t>частку обсягу видатків зведених бюджетів міст Автономної Республіки Крим, республіканського та обласного значення, районів у загальному обсязі видатків на охорону здоров’я всіх місцевих бюдже</w:t>
      </w:r>
      <w:r w:rsidRPr="00F036A6">
        <w:rPr>
          <w:rFonts w:ascii="Times New Roman" w:hAnsi="Times New Roman" w:cs="Times New Roman"/>
        </w:rPr>
        <w:softHyphen/>
        <w:t>тів, яка визначається за питомою вагою сумарних витрат на охорону здоров’я бюджетів таких міст і районів у загальній сумі витрат на цю мету за даними зведення місцевих бюджетів з урахуванням розмежу</w:t>
      </w:r>
      <w:r w:rsidRPr="00F036A6">
        <w:rPr>
          <w:rFonts w:ascii="Times New Roman" w:hAnsi="Times New Roman" w:cs="Times New Roman"/>
        </w:rPr>
        <w:softHyphen/>
        <w:t xml:space="preserve">вання видатків між бюджетами згідно з </w:t>
      </w:r>
      <w:r w:rsidRPr="00F036A6">
        <w:rPr>
          <w:rFonts w:ascii="Times New Roman" w:hAnsi="Times New Roman" w:cs="Times New Roman"/>
        </w:rPr>
        <w:lastRenderedPageBreak/>
        <w:t>главою 14 Бюджетного кодексу України;</w:t>
      </w:r>
    </w:p>
    <w:p w:rsidR="00F036A6" w:rsidRPr="00F036A6" w:rsidRDefault="00F036A6" w:rsidP="0056212D">
      <w:pPr>
        <w:tabs>
          <w:tab w:val="left" w:pos="1141"/>
        </w:tabs>
        <w:ind w:firstLine="709"/>
        <w:jc w:val="both"/>
        <w:rPr>
          <w:rFonts w:ascii="Times New Roman" w:hAnsi="Times New Roman" w:cs="Times New Roman"/>
        </w:rPr>
      </w:pPr>
      <w:r w:rsidRPr="00F036A6">
        <w:rPr>
          <w:rFonts w:ascii="Times New Roman" w:hAnsi="Times New Roman" w:cs="Times New Roman"/>
        </w:rPr>
        <w:t>и)</w:t>
      </w:r>
      <w:r>
        <w:rPr>
          <w:rFonts w:ascii="Times New Roman" w:hAnsi="Times New Roman" w:cs="Times New Roman"/>
        </w:rPr>
        <w:t xml:space="preserve"> </w:t>
      </w:r>
      <w:r w:rsidRPr="00F036A6">
        <w:rPr>
          <w:rFonts w:ascii="Times New Roman" w:hAnsi="Times New Roman" w:cs="Times New Roman"/>
        </w:rPr>
        <w:t>коефіцієнт відносної вартості витрат на надання медичних послуг залежно від статевої та вікової структури населення адмініст</w:t>
      </w:r>
      <w:r w:rsidRPr="00F036A6">
        <w:rPr>
          <w:rFonts w:ascii="Times New Roman" w:hAnsi="Times New Roman" w:cs="Times New Roman"/>
        </w:rPr>
        <w:softHyphen/>
        <w:t>ративно-територіальної одиниці;</w:t>
      </w:r>
    </w:p>
    <w:p w:rsidR="00E67CB5" w:rsidRPr="00F036A6" w:rsidRDefault="00F036A6" w:rsidP="0056212D">
      <w:pPr>
        <w:tabs>
          <w:tab w:val="left" w:pos="1153"/>
        </w:tabs>
        <w:ind w:firstLine="709"/>
        <w:jc w:val="both"/>
        <w:rPr>
          <w:rFonts w:ascii="Times New Roman" w:hAnsi="Times New Roman" w:cs="Times New Roman"/>
        </w:rPr>
      </w:pPr>
      <w:r w:rsidRPr="00F036A6">
        <w:rPr>
          <w:rFonts w:ascii="Times New Roman" w:hAnsi="Times New Roman" w:cs="Times New Roman"/>
        </w:rPr>
        <w:t>і)</w:t>
      </w:r>
      <w:r>
        <w:rPr>
          <w:rFonts w:ascii="Times New Roman" w:hAnsi="Times New Roman" w:cs="Times New Roman"/>
        </w:rPr>
        <w:t xml:space="preserve"> </w:t>
      </w:r>
      <w:r w:rsidRPr="00F036A6">
        <w:rPr>
          <w:rFonts w:ascii="Times New Roman" w:hAnsi="Times New Roman" w:cs="Times New Roman"/>
        </w:rPr>
        <w:t>коефіцієнт диференціації рівня витрат на одного жителя, визначений за середнім співвідношенням рівнів видатків зведених бюджетів міст Автономної Республіки Крим, республіканського та обласного значення, районів за даними зведення місцевих бюджетів з урахуванням розмежування видатків між бюджетами згідно з главою 14 Бюджетного кодексу України;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ї) коефіцієнт коригування частки обсягу видатків зведених бюджетів міст Автономної Республіки Крим, республіканського та обласного значення, районів у загальному обсязі витрат на охорону здоров’я залежно від питомої ваги видатків на заробітну плату в загальній сумі видатків таких бюджетів;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й) коефіцієнт коригування чисельності наявного населення адмі</w:t>
      </w:r>
      <w:r w:rsidRPr="00F036A6">
        <w:rPr>
          <w:rFonts w:ascii="Times New Roman" w:hAnsi="Times New Roman" w:cs="Times New Roman"/>
        </w:rPr>
        <w:softHyphen/>
        <w:t>ністративно-територіальної одиниці, якому медична допомога част</w:t>
      </w:r>
      <w:r w:rsidRPr="00F036A6">
        <w:rPr>
          <w:rFonts w:ascii="Times New Roman" w:hAnsi="Times New Roman" w:cs="Times New Roman"/>
        </w:rPr>
        <w:softHyphen/>
        <w:t>ково надається відомчими закладами охорони здоров’я, що фінан</w:t>
      </w:r>
      <w:r w:rsidRPr="00F036A6">
        <w:rPr>
          <w:rFonts w:ascii="Times New Roman" w:hAnsi="Times New Roman" w:cs="Times New Roman"/>
        </w:rPr>
        <w:softHyphen/>
        <w:t>суються за рахунок коштів державного бюджету;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к) коефіцієнт коригування, який застосовується для визначення обсягу видатків для бюджетів міст обласного значення та районів на надання первинної медичної допомоги в пілотних областях, первин</w:t>
      </w:r>
      <w:r w:rsidRPr="00F036A6">
        <w:rPr>
          <w:rFonts w:ascii="Times New Roman" w:hAnsi="Times New Roman" w:cs="Times New Roman"/>
        </w:rPr>
        <w:softHyphen/>
        <w:t>ної та вторинної медичної допомоги в інших областях;</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л) чисельність наявного населення України за станом на 1 січня року,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м) чисельність наявного населення відповідної адміністративно- територіальної одиниці за станом на 1 січня року,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н) загальний обсяг цільових коштів для лікування хворих на цукровий і нецукровий діабет;</w:t>
      </w:r>
    </w:p>
    <w:p w:rsidR="00F036A6" w:rsidRPr="00F036A6" w:rsidRDefault="00F036A6" w:rsidP="0056212D">
      <w:pPr>
        <w:tabs>
          <w:tab w:val="left" w:pos="1153"/>
        </w:tabs>
        <w:ind w:firstLine="709"/>
        <w:jc w:val="both"/>
        <w:rPr>
          <w:rFonts w:ascii="Times New Roman" w:hAnsi="Times New Roman" w:cs="Times New Roman"/>
        </w:rPr>
      </w:pPr>
      <w:r w:rsidRPr="00F036A6">
        <w:rPr>
          <w:rFonts w:ascii="Times New Roman" w:hAnsi="Times New Roman" w:cs="Times New Roman"/>
        </w:rPr>
        <w:t>о)</w:t>
      </w:r>
      <w:r>
        <w:rPr>
          <w:rFonts w:ascii="Times New Roman" w:hAnsi="Times New Roman" w:cs="Times New Roman"/>
        </w:rPr>
        <w:t xml:space="preserve"> </w:t>
      </w:r>
      <w:r w:rsidRPr="00F036A6">
        <w:rPr>
          <w:rFonts w:ascii="Times New Roman" w:hAnsi="Times New Roman" w:cs="Times New Roman"/>
        </w:rPr>
        <w:t>загальну чисельність наявного населення міст Автономної Республіки Крим, республіканського та обласного значення, районів, яке частково обслуговується закладами охорони здоров’я, що забез</w:t>
      </w:r>
      <w:r w:rsidRPr="00F036A6">
        <w:rPr>
          <w:rFonts w:ascii="Times New Roman" w:hAnsi="Times New Roman" w:cs="Times New Roman"/>
        </w:rPr>
        <w:softHyphen/>
        <w:t>печують виконання загальнодержавних функцій, які належать до сфери управління Міністерства охорони здоров’я, Міністерства інф</w:t>
      </w:r>
      <w:r w:rsidRPr="00F036A6">
        <w:rPr>
          <w:rFonts w:ascii="Times New Roman" w:hAnsi="Times New Roman" w:cs="Times New Roman"/>
        </w:rPr>
        <w:softHyphen/>
        <w:t>раструктури, Державного управління справами та Національної ака</w:t>
      </w:r>
      <w:r w:rsidRPr="00F036A6">
        <w:rPr>
          <w:rFonts w:ascii="Times New Roman" w:hAnsi="Times New Roman" w:cs="Times New Roman"/>
        </w:rPr>
        <w:softHyphen/>
        <w:t>демії наук;</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 фінансовий норматив бюджетної забезпеченості на охорону здоров’я для зведеного бюджету міста Автономної Республіки Крим, республіканського та обласного значення, району [(а-в-г-д-е- н)*з*ї/(л-б-о)*й];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 чисельність наявного населення міста Автономної Республіки Крим, республіканського та обласного значення, району, у яких відсутня мережа закладів охорони здоров’я, що фінансуються за рахунок коштів місцевих бюджетів (обслуговується закладами, які фінансуються за рахунок коштів державного бюджету), за станом на 1 січня року,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с) чисельність наявного населення міста Автономної Республіки Крим, республіканського та обласного значення, району, яке частково обслуговується закладами охорони здоров’я, що забезпечують вико</w:t>
      </w:r>
      <w:r w:rsidRPr="00F036A6">
        <w:rPr>
          <w:rFonts w:ascii="Times New Roman" w:hAnsi="Times New Roman" w:cs="Times New Roman"/>
        </w:rPr>
        <w:softHyphen/>
        <w:t>нання загальнодержавних функцій, які належать до сфери управління Міністерства охорони здоров’я, Міністерства інфраструктури, Дер</w:t>
      </w:r>
      <w:r w:rsidRPr="00F036A6">
        <w:rPr>
          <w:rFonts w:ascii="Times New Roman" w:hAnsi="Times New Roman" w:cs="Times New Roman"/>
        </w:rPr>
        <w:softHyphen/>
        <w:t>жавного управління справами та Національної академії наук, за станом на 1 січня року,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т) обсяг видатків місцевого бюджету на охорону здоров’я згідно із Законом України “Про статус гірських населених пунктів в Ук</w:t>
      </w:r>
      <w:r w:rsidRPr="00F036A6">
        <w:rPr>
          <w:rFonts w:ascii="Times New Roman" w:hAnsi="Times New Roman" w:cs="Times New Roman"/>
        </w:rPr>
        <w:softHyphen/>
        <w:t>раїні”, визначених за окремим рахунком;</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розрахунковий обсяг видатків на охорону здоров’я бюджету міст республіканського, обласного значення та районів визначається [п*і*(м-р-с*й)*и*к+є+т+ж].</w:t>
      </w:r>
    </w:p>
    <w:p w:rsidR="00F036A6"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Планування видатків на освіту здійснюється, виходячи із загального обсягу ресурсів місцевих бюджетів на освіту, фінансових нормативів бюджетної забезпеченості однієї дитини дошкільного віку, одного учня загальноосвітнього, позашкільного, професійно- технічного навчального закладу, приведених контингентів дітей до</w:t>
      </w:r>
      <w:r w:rsidR="00F036A6" w:rsidRPr="00F036A6">
        <w:rPr>
          <w:rFonts w:ascii="Times New Roman" w:hAnsi="Times New Roman" w:cs="Times New Roman"/>
        </w:rPr>
        <w:softHyphen/>
        <w:t xml:space="preserve">шкільного віку за станом на 1 січня року, що передує планованому, учнів усіх типів загальноосвітніх навчальних закладів за станом </w:t>
      </w:r>
      <w:r w:rsidR="00F036A6" w:rsidRPr="00F036A6">
        <w:rPr>
          <w:rFonts w:ascii="Times New Roman" w:hAnsi="Times New Roman" w:cs="Times New Roman"/>
        </w:rPr>
        <w:lastRenderedPageBreak/>
        <w:t>на 5 вересня року, що передує поточному, учнів позашкільних і про</w:t>
      </w:r>
      <w:r w:rsidR="00F036A6" w:rsidRPr="00F036A6">
        <w:rPr>
          <w:rFonts w:ascii="Times New Roman" w:hAnsi="Times New Roman" w:cs="Times New Roman"/>
        </w:rPr>
        <w:softHyphen/>
        <w:t>фесійно-технічних навчальних закладів за станом на 1 січня року, що передує планованому, з урахуванням коригуючих коефіцієнтів.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Розрахунковий обсяг видатків на освіту відповідного бюджету визначається за функціональною класифікацією видатків: дошкільна освіта, загальна середня освіта, професійно-технічні заклади, вища освіта, післядипломна освіта, позашкільна освіта та заходи з позашкільної роботи з дітьми, програма матеріального забезпечення навчальних закладів, дослідження і розробки у сфері освіти.</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Визначення обсягу видатків на освіту різних рівнів бюджетів здійснюється за такими показниками: розрахунковим нормативом ви</w:t>
      </w:r>
      <w:r w:rsidRPr="00F036A6">
        <w:rPr>
          <w:rFonts w:ascii="Times New Roman" w:hAnsi="Times New Roman" w:cs="Times New Roman"/>
        </w:rPr>
        <w:softHyphen/>
        <w:t>датків на одного учня; кількістю учнів загальноосвітніх шкіл, шкіл- інтернатів, вихованців спеціалізованих шкіл, шкіл-інтернатів для дітей з вадами розумового розвитку, фізичними вадами; коефіцієнтом приведення кількості дітей відповідних категорій до кількості учнів загальноосвітніх шкіл; видатки на утримання вищих навчальних закладів.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Основну частину видатків бюджету на освіту складає фінан</w:t>
      </w:r>
      <w:r w:rsidRPr="00F036A6">
        <w:rPr>
          <w:rFonts w:ascii="Times New Roman" w:hAnsi="Times New Roman" w:cs="Times New Roman"/>
        </w:rPr>
        <w:softHyphen/>
        <w:t>сування загальноосвітніх шкіл. В основі визначення обсягів фінансу</w:t>
      </w:r>
      <w:r w:rsidRPr="00F036A6">
        <w:rPr>
          <w:rFonts w:ascii="Times New Roman" w:hAnsi="Times New Roman" w:cs="Times New Roman"/>
        </w:rPr>
        <w:softHyphen/>
        <w:t>вання лежать два показники: вихідний - кількість учнів і похідний - кількість класів.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За умови, коли розрахунковий обсяг видатків на освіту на пла</w:t>
      </w:r>
      <w:r w:rsidRPr="00F036A6">
        <w:rPr>
          <w:rFonts w:ascii="Times New Roman" w:hAnsi="Times New Roman" w:cs="Times New Roman"/>
        </w:rPr>
        <w:softHyphen/>
        <w:t>новий рік перевищує більше як на 50 відсотків порівняно з розра</w:t>
      </w:r>
      <w:r w:rsidRPr="00F036A6">
        <w:rPr>
          <w:rFonts w:ascii="Times New Roman" w:hAnsi="Times New Roman" w:cs="Times New Roman"/>
        </w:rPr>
        <w:softHyphen/>
        <w:t>хунковими обсягами на цю галузь поточного року, сума такого пере</w:t>
      </w:r>
      <w:r w:rsidRPr="00F036A6">
        <w:rPr>
          <w:rFonts w:ascii="Times New Roman" w:hAnsi="Times New Roman" w:cs="Times New Roman"/>
        </w:rPr>
        <w:softHyphen/>
        <w:t>вищення додатково розподіляється між бюджетами міст і районів, де розрахункові обсяги зазначених видатків перевищують відповідні розрахункові показники на поточний рік менше ніж на 50 відсотків.</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Указані кошти розподіляються пропорційно до обсягів коштів, що становлять різницю між розміром 50-відсоткового збільшення розрахункових видатків порівняно з плановими показниками поточ</w:t>
      </w:r>
      <w:r w:rsidRPr="00F036A6">
        <w:rPr>
          <w:rFonts w:ascii="Times New Roman" w:hAnsi="Times New Roman" w:cs="Times New Roman"/>
        </w:rPr>
        <w:softHyphen/>
        <w:t>ного року та розрахунковими видатками на освіту.</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Планування видатків на соціальний захист і соціальне забезпечення проводиться за обсягами ресурсів бюджету на цю мету, фінансового нормативу бюджетної забезпеченості та контингенту отримувачів соціальних послуг окремо щодо кожного виду таких видатків: виплати населенню субсидій, пільг ветеранам війни та</w:t>
      </w:r>
      <w:r w:rsidR="00C76554" w:rsidRPr="00C76554">
        <w:rPr>
          <w:rFonts w:ascii="Times New Roman" w:hAnsi="Times New Roman" w:cs="Times New Roman"/>
        </w:rPr>
        <w:t xml:space="preserve"> </w:t>
      </w:r>
      <w:r w:rsidR="00F036A6" w:rsidRPr="00F036A6">
        <w:rPr>
          <w:rFonts w:ascii="Times New Roman" w:hAnsi="Times New Roman" w:cs="Times New Roman"/>
        </w:rPr>
        <w:t>праці, надання допомоги сім’ям з дітьми, утримання будинків-інтер- натів для перестарілих та інвалідів, будинків-інтернатів для малолітніх інвалідів; утримання притулків для неповнолітніх; утримання територіальних центрів і відділень соціальної допомоги вдома; надан</w:t>
      </w:r>
      <w:r w:rsidR="00F036A6" w:rsidRPr="00F036A6">
        <w:rPr>
          <w:rFonts w:ascii="Times New Roman" w:hAnsi="Times New Roman" w:cs="Times New Roman"/>
        </w:rPr>
        <w:softHyphen/>
        <w:t>ня адресної соціальної допомоги малозабезпеченим сім’ям, видатки на заходи стосовно сім’ї, жінок, молоді та дітей; видатки місцевих бюджетів на опрацювання інформації з нарахування та виплати пенсій і допомог; компенсаційні виплати за пільговий проїзд окремих кате</w:t>
      </w:r>
      <w:r w:rsidR="00F036A6" w:rsidRPr="00F036A6">
        <w:rPr>
          <w:rFonts w:ascii="Times New Roman" w:hAnsi="Times New Roman" w:cs="Times New Roman"/>
        </w:rPr>
        <w:softHyphen/>
        <w:t>горій громадян; надання допомоги з догляду за інвалідами І і II груп унаслідок психічного розладу; виплати компенсації реабілітованим громадянам; державні програми соціального захисту населення.</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Прогнозний обсяг видатків місцевих бюджетів на соціальний захист і соціальне забезпечення визначається окремо для видатків на утримання територіальних центрів і відділень соціальної допомоги вдома та видатків на виконання програм і здійснення заходів стосов</w:t>
      </w:r>
      <w:r w:rsidRPr="00F036A6">
        <w:rPr>
          <w:rFonts w:ascii="Times New Roman" w:hAnsi="Times New Roman" w:cs="Times New Roman"/>
        </w:rPr>
        <w:softHyphen/>
        <w:t>но сім’ї, жінок, молоді та дітей.</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Видатки на утримання територіальних центрів і відділень со</w:t>
      </w:r>
      <w:r w:rsidRPr="00F036A6">
        <w:rPr>
          <w:rFonts w:ascii="Times New Roman" w:hAnsi="Times New Roman" w:cs="Times New Roman"/>
        </w:rPr>
        <w:softHyphen/>
        <w:t>ціальної допомоги визначаються за кількістю одиноких непрацездат</w:t>
      </w:r>
      <w:r w:rsidRPr="00F036A6">
        <w:rPr>
          <w:rFonts w:ascii="Times New Roman" w:hAnsi="Times New Roman" w:cs="Times New Roman"/>
        </w:rPr>
        <w:softHyphen/>
        <w:t>них громадян України на початок планового року; прогнозним обся</w:t>
      </w:r>
      <w:r w:rsidRPr="00F036A6">
        <w:rPr>
          <w:rFonts w:ascii="Times New Roman" w:hAnsi="Times New Roman" w:cs="Times New Roman"/>
        </w:rPr>
        <w:softHyphen/>
        <w:t>гом видатків на утримання територіальних центрів і відділень со</w:t>
      </w:r>
      <w:r w:rsidRPr="00F036A6">
        <w:rPr>
          <w:rFonts w:ascii="Times New Roman" w:hAnsi="Times New Roman" w:cs="Times New Roman"/>
        </w:rPr>
        <w:softHyphen/>
        <w:t>ціальної допомоги вдома; фінансовим нормативом бюджетної забез</w:t>
      </w:r>
      <w:r w:rsidRPr="00F036A6">
        <w:rPr>
          <w:rFonts w:ascii="Times New Roman" w:hAnsi="Times New Roman" w:cs="Times New Roman"/>
        </w:rPr>
        <w:softHyphen/>
        <w:t>печеності одиноких непрацездатних громадян відповідної території.</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Обсяг видатків на виконання програм і здійснення заходів стосовно сім’ї, жінок, молоді та дітей обраховується за фінансовим нормативом бюджетної забезпеченості на одну людину міст респуб</w:t>
      </w:r>
      <w:r w:rsidRPr="00F036A6">
        <w:rPr>
          <w:rFonts w:ascii="Times New Roman" w:hAnsi="Times New Roman" w:cs="Times New Roman"/>
        </w:rPr>
        <w:softHyphen/>
        <w:t>ліканського АРК та обласного значення і бюджетів районів; чисель</w:t>
      </w:r>
      <w:r w:rsidRPr="00F036A6">
        <w:rPr>
          <w:rFonts w:ascii="Times New Roman" w:hAnsi="Times New Roman" w:cs="Times New Roman"/>
        </w:rPr>
        <w:softHyphen/>
        <w:t>ності наявного населення певної території.</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Планування видатків на культуру й мистецтво здійсню</w:t>
      </w:r>
      <w:r w:rsidR="00F036A6" w:rsidRPr="00F036A6">
        <w:rPr>
          <w:rFonts w:ascii="Times New Roman" w:hAnsi="Times New Roman" w:cs="Times New Roman"/>
        </w:rPr>
        <w:softHyphen/>
        <w:t xml:space="preserve">ється методом розрахунку обсягу видатків, виходячи із чисельності наявного населення адміністративно-територіальної </w:t>
      </w:r>
      <w:r w:rsidR="00F036A6" w:rsidRPr="00F036A6">
        <w:rPr>
          <w:rFonts w:ascii="Times New Roman" w:hAnsi="Times New Roman" w:cs="Times New Roman"/>
        </w:rPr>
        <w:lastRenderedPageBreak/>
        <w:t>одиниці та фі</w:t>
      </w:r>
      <w:r w:rsidR="00F036A6" w:rsidRPr="00F036A6">
        <w:rPr>
          <w:rFonts w:ascii="Times New Roman" w:hAnsi="Times New Roman" w:cs="Times New Roman"/>
        </w:rPr>
        <w:softHyphen/>
        <w:t>нансових нормативів бюджетної забезпеченості на одного жителя, що визначається як середній розмір загальних видатків відповідних міс</w:t>
      </w:r>
      <w:r w:rsidR="00F036A6" w:rsidRPr="00F036A6">
        <w:rPr>
          <w:rFonts w:ascii="Times New Roman" w:hAnsi="Times New Roman" w:cs="Times New Roman"/>
        </w:rPr>
        <w:softHyphen/>
        <w:t>цевих бюджетів, затверджених відповідними радами на бюджетний</w:t>
      </w:r>
      <w:r w:rsidR="00C76554" w:rsidRPr="00C76554">
        <w:rPr>
          <w:rFonts w:ascii="Times New Roman" w:hAnsi="Times New Roman" w:cs="Times New Roman"/>
        </w:rPr>
        <w:t xml:space="preserve"> </w:t>
      </w:r>
      <w:r w:rsidR="00F036A6" w:rsidRPr="00F036A6">
        <w:rPr>
          <w:rFonts w:ascii="Times New Roman" w:hAnsi="Times New Roman" w:cs="Times New Roman"/>
        </w:rPr>
        <w:t>період, що передує плановому, на одного жителя і коригується на прогнозний обсяг ресурсів бюджету, що спрямовуються на зазначену мету в плановому бюджетному періоді.</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Видатки на фізичну культуру та спорт розраховуються, виходячи із чисельності наявного населення адміністративно-тери</w:t>
      </w:r>
      <w:r w:rsidR="00F036A6" w:rsidRPr="00F036A6">
        <w:rPr>
          <w:rFonts w:ascii="Times New Roman" w:hAnsi="Times New Roman" w:cs="Times New Roman"/>
        </w:rPr>
        <w:softHyphen/>
        <w:t>торіальної одиниці та питомої ваги зазначених видатків бюджету Автономної Республіки Крим, обласних бюджетів (45 відсотків), зведеного бюджету міст Автономної Республіки Крим, респуб</w:t>
      </w:r>
      <w:r w:rsidR="00F036A6" w:rsidRPr="00F036A6">
        <w:rPr>
          <w:rFonts w:ascii="Times New Roman" w:hAnsi="Times New Roman" w:cs="Times New Roman"/>
        </w:rPr>
        <w:softHyphen/>
        <w:t>ліканського та обласного значення, району (55 відсотків) в загальній сумі видатків на фізичну культуру та спорт місцевих бюджетів за даними зведення місцевих бюджетів, затверджених місцевими ра</w:t>
      </w:r>
      <w:r w:rsidR="00F036A6" w:rsidRPr="00F036A6">
        <w:rPr>
          <w:rFonts w:ascii="Times New Roman" w:hAnsi="Times New Roman" w:cs="Times New Roman"/>
        </w:rPr>
        <w:softHyphen/>
        <w:t xml:space="preserve">дами, а також кількості спортсменів постійного складу шкіл вищої спортивної майстерності відповідно до плану комплектування та </w:t>
      </w:r>
      <w:r w:rsidR="00F036A6" w:rsidRPr="00F036A6">
        <w:rPr>
          <w:rFonts w:ascii="Times New Roman" w:hAnsi="Times New Roman" w:cs="Times New Roman"/>
          <w:lang w:eastAsia="ru-RU" w:bidi="ru-RU"/>
        </w:rPr>
        <w:t xml:space="preserve">спискового </w:t>
      </w:r>
      <w:r w:rsidR="00F036A6" w:rsidRPr="00F036A6">
        <w:rPr>
          <w:rFonts w:ascii="Times New Roman" w:hAnsi="Times New Roman" w:cs="Times New Roman"/>
        </w:rPr>
        <w:t>складу, затвердженого Міністерством освіти і науки України на бюджетний період, що передує планованому.</w:t>
      </w:r>
    </w:p>
    <w:p w:rsidR="00E67CB5"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У розрахунках також беруться до уваги видатки на фінансову підтримку спортивних шкіл, спеціалізованих дитячо-юнацьких шкіл олімпійського резерву, шкіл вищої спортивної майстерності, дитячо- юнацьких спортивних шкіл.</w:t>
      </w:r>
    </w:p>
    <w:p w:rsidR="00E67CB5" w:rsidRPr="00F036A6" w:rsidRDefault="00B31190" w:rsidP="0056212D">
      <w:pPr>
        <w:ind w:firstLine="709"/>
        <w:jc w:val="both"/>
        <w:rPr>
          <w:rFonts w:ascii="Times New Roman" w:hAnsi="Times New Roman" w:cs="Times New Roman"/>
        </w:rPr>
      </w:pPr>
      <w:r>
        <w:rPr>
          <w:rFonts w:ascii="Times New Roman" w:hAnsi="Times New Roman" w:cs="Times New Roman"/>
        </w:rPr>
        <w:t>-</w:t>
      </w:r>
      <w:r w:rsidR="00F036A6" w:rsidRPr="00F036A6">
        <w:rPr>
          <w:rFonts w:ascii="Times New Roman" w:hAnsi="Times New Roman" w:cs="Times New Roman"/>
        </w:rPr>
        <w:t xml:space="preserve"> Плановий обсяг нерозподілених видатків бюджету адмініст</w:t>
      </w:r>
      <w:r w:rsidR="00F036A6" w:rsidRPr="00F036A6">
        <w:rPr>
          <w:rFonts w:ascii="Times New Roman" w:hAnsi="Times New Roman" w:cs="Times New Roman"/>
        </w:rPr>
        <w:softHyphen/>
        <w:t>ративної території визначається для бюджету Автономної Республіки Крим, обласного бюджету, бюджету міст Київ і Севастополь, бюдже</w:t>
      </w:r>
      <w:r w:rsidR="00F036A6" w:rsidRPr="00F036A6">
        <w:rPr>
          <w:rFonts w:ascii="Times New Roman" w:hAnsi="Times New Roman" w:cs="Times New Roman"/>
        </w:rPr>
        <w:softHyphen/>
        <w:t>ту міст АРК, республіканського і обласного значення та бюджету району.</w:t>
      </w:r>
    </w:p>
    <w:p w:rsidR="00F036A6" w:rsidRPr="00F036A6" w:rsidRDefault="00F036A6" w:rsidP="0056212D">
      <w:pPr>
        <w:ind w:firstLine="709"/>
        <w:jc w:val="both"/>
        <w:rPr>
          <w:rFonts w:ascii="Times New Roman" w:hAnsi="Times New Roman" w:cs="Times New Roman"/>
        </w:rPr>
      </w:pPr>
      <w:r w:rsidRPr="00F036A6">
        <w:rPr>
          <w:rFonts w:ascii="Times New Roman" w:hAnsi="Times New Roman" w:cs="Times New Roman"/>
        </w:rPr>
        <w:t>Розрахунковий показник обсягу нерозподілених видатків обчис</w:t>
      </w:r>
      <w:r w:rsidRPr="00F036A6">
        <w:rPr>
          <w:rFonts w:ascii="Times New Roman" w:hAnsi="Times New Roman" w:cs="Times New Roman"/>
        </w:rPr>
        <w:softHyphen/>
        <w:t>люється як добуток суми видатків на утримання органів управління, охорону здоров’я, освіту, соціальний захист і соціальне забезпечення, фізичну культуру та спорт, культуру й мистецтво на плановий бю</w:t>
      </w:r>
      <w:r w:rsidRPr="00F036A6">
        <w:rPr>
          <w:rFonts w:ascii="Times New Roman" w:hAnsi="Times New Roman" w:cs="Times New Roman"/>
        </w:rPr>
        <w:softHyphen/>
        <w:t>джетний період на коефіцієнт, що визначає обсяг нерозподілених видатків бюджету Автономної Республіки Крим, обласного бюджету, бюджету міста республіканського АРК та обласного значення і бю</w:t>
      </w:r>
      <w:r w:rsidRPr="00F036A6">
        <w:rPr>
          <w:rFonts w:ascii="Times New Roman" w:hAnsi="Times New Roman" w:cs="Times New Roman"/>
        </w:rPr>
        <w:softHyphen/>
        <w:t>джету району.</w:t>
      </w:r>
    </w:p>
    <w:p w:rsidR="005F64F3" w:rsidRPr="00415052" w:rsidRDefault="005F64F3" w:rsidP="0056212D">
      <w:pPr>
        <w:ind w:firstLine="709"/>
        <w:jc w:val="both"/>
        <w:outlineLvl w:val="2"/>
        <w:rPr>
          <w:rFonts w:ascii="Times New Roman" w:hAnsi="Times New Roman" w:cs="Times New Roman"/>
        </w:rPr>
      </w:pPr>
      <w:bookmarkStart w:id="0" w:name="bookmark8"/>
      <w:bookmarkStart w:id="1" w:name="bookmark9"/>
      <w:bookmarkEnd w:id="0"/>
      <w:bookmarkEnd w:id="1"/>
    </w:p>
    <w:sectPr w:rsidR="005F64F3" w:rsidRPr="00415052" w:rsidSect="00576422">
      <w:type w:val="continuous"/>
      <w:pgSz w:w="11909" w:h="16834"/>
      <w:pgMar w:top="1134" w:right="567" w:bottom="1134"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16B2" w:rsidRDefault="003816B2" w:rsidP="00E67CB5">
      <w:r>
        <w:separator/>
      </w:r>
    </w:p>
  </w:endnote>
  <w:endnote w:type="continuationSeparator" w:id="1">
    <w:p w:rsidR="003816B2" w:rsidRDefault="003816B2" w:rsidP="00E67CB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16B2" w:rsidRDefault="003816B2">
      <w:r>
        <w:separator/>
      </w:r>
    </w:p>
  </w:footnote>
  <w:footnote w:type="continuationSeparator" w:id="1">
    <w:p w:rsidR="003816B2" w:rsidRDefault="003816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08"/>
  <w:hyphenationZone w:val="425"/>
  <w:evenAndOddHeaders/>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E67CB5"/>
    <w:rsid w:val="000A569A"/>
    <w:rsid w:val="000D1198"/>
    <w:rsid w:val="002045B1"/>
    <w:rsid w:val="003756F9"/>
    <w:rsid w:val="003816B2"/>
    <w:rsid w:val="00397865"/>
    <w:rsid w:val="00405DFE"/>
    <w:rsid w:val="00415052"/>
    <w:rsid w:val="004B5B69"/>
    <w:rsid w:val="004E5573"/>
    <w:rsid w:val="0053031C"/>
    <w:rsid w:val="0053406E"/>
    <w:rsid w:val="0056212D"/>
    <w:rsid w:val="00564211"/>
    <w:rsid w:val="00565BF1"/>
    <w:rsid w:val="00576422"/>
    <w:rsid w:val="005F64F3"/>
    <w:rsid w:val="006D0C1F"/>
    <w:rsid w:val="007314CC"/>
    <w:rsid w:val="007A6540"/>
    <w:rsid w:val="00845072"/>
    <w:rsid w:val="00846032"/>
    <w:rsid w:val="008C0D97"/>
    <w:rsid w:val="00A753E8"/>
    <w:rsid w:val="00AA0B2E"/>
    <w:rsid w:val="00B31190"/>
    <w:rsid w:val="00BB5B15"/>
    <w:rsid w:val="00BD2FC9"/>
    <w:rsid w:val="00C20F15"/>
    <w:rsid w:val="00C45638"/>
    <w:rsid w:val="00C76554"/>
    <w:rsid w:val="00D44884"/>
    <w:rsid w:val="00D565C1"/>
    <w:rsid w:val="00D62D73"/>
    <w:rsid w:val="00D8726D"/>
    <w:rsid w:val="00DB79F0"/>
    <w:rsid w:val="00E415D4"/>
    <w:rsid w:val="00E43A3B"/>
    <w:rsid w:val="00E67CB5"/>
    <w:rsid w:val="00F036A6"/>
    <w:rsid w:val="00F67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7CB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7CB5"/>
    <w:rPr>
      <w:color w:val="0066CC"/>
      <w:u w:val="single"/>
    </w:rPr>
  </w:style>
  <w:style w:type="paragraph" w:styleId="a4">
    <w:name w:val="Balloon Text"/>
    <w:basedOn w:val="a"/>
    <w:link w:val="a5"/>
    <w:uiPriority w:val="99"/>
    <w:semiHidden/>
    <w:unhideWhenUsed/>
    <w:rsid w:val="002045B1"/>
    <w:rPr>
      <w:rFonts w:ascii="Tahoma" w:hAnsi="Tahoma" w:cs="Tahoma"/>
      <w:sz w:val="16"/>
      <w:szCs w:val="16"/>
    </w:rPr>
  </w:style>
  <w:style w:type="character" w:customStyle="1" w:styleId="a5">
    <w:name w:val="Текст выноски Знак"/>
    <w:basedOn w:val="a0"/>
    <w:link w:val="a4"/>
    <w:uiPriority w:val="99"/>
    <w:semiHidden/>
    <w:rsid w:val="002045B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8FEE~1/AppData/Local/Temp/FineReader11.00/media/image12.jpe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8FEE~1/AppData/Local/Temp/FineReader11.00/media/image14.jpeg" TargetMode="External"/><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8FEE~1/AppData/Local/Temp/FineReader11.00/media/image13.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19</Pages>
  <Words>9553</Words>
  <Characters>54453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РОЗДІЛ I</vt:lpstr>
    </vt:vector>
  </TitlesOfParts>
  <Company>Microsoft</Company>
  <LinksUpToDate>false</LinksUpToDate>
  <CharactersWithSpaces>63879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 I</dc:title>
  <dc:creator>Михаил</dc:creator>
  <cp:lastModifiedBy>User</cp:lastModifiedBy>
  <cp:revision>12</cp:revision>
  <cp:lastPrinted>2020-09-03T06:08:00Z</cp:lastPrinted>
  <dcterms:created xsi:type="dcterms:W3CDTF">2020-09-30T11:50:00Z</dcterms:created>
  <dcterms:modified xsi:type="dcterms:W3CDTF">2024-09-04T04:34:00Z</dcterms:modified>
</cp:coreProperties>
</file>