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Cs w:val="28"/>
        </w:rPr>
      </w:pPr>
      <w:r w:rsidRPr="00A31F4F">
        <w:rPr>
          <w:rFonts w:ascii="Times New Roman" w:hAnsi="Times New Roman" w:cs="Times New Roman"/>
          <w:szCs w:val="28"/>
        </w:rPr>
        <w:t>ЗАПОРІЗЬКИЙ НАЦІОНАЛЬНИЙ УНІВЕРСИТЕТ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caps/>
          <w:szCs w:val="28"/>
        </w:rPr>
      </w:pPr>
      <w:r w:rsidRPr="00A31F4F">
        <w:rPr>
          <w:rFonts w:ascii="Times New Roman" w:hAnsi="Times New Roman" w:cs="Times New Roman"/>
          <w:caps/>
          <w:szCs w:val="28"/>
        </w:rPr>
        <w:t>Факультет</w:t>
      </w:r>
      <w:r w:rsidR="00C20E1F">
        <w:rPr>
          <w:rFonts w:ascii="Times New Roman" w:hAnsi="Times New Roman" w:cs="Times New Roman"/>
          <w:caps/>
          <w:szCs w:val="28"/>
        </w:rPr>
        <w:t xml:space="preserve"> </w:t>
      </w:r>
      <w:bookmarkStart w:id="0" w:name="_GoBack"/>
      <w:bookmarkEnd w:id="0"/>
      <w:r w:rsidR="005E37DA">
        <w:rPr>
          <w:rFonts w:ascii="Times New Roman" w:hAnsi="Times New Roman" w:cs="Times New Roman"/>
          <w:caps/>
          <w:szCs w:val="28"/>
        </w:rPr>
        <w:t>іноземної фі</w:t>
      </w:r>
      <w:r w:rsidR="00084C26">
        <w:rPr>
          <w:rFonts w:ascii="Times New Roman" w:hAnsi="Times New Roman" w:cs="Times New Roman"/>
          <w:caps/>
          <w:szCs w:val="28"/>
        </w:rPr>
        <w:t>л</w:t>
      </w:r>
      <w:r w:rsidR="005E37DA">
        <w:rPr>
          <w:rFonts w:ascii="Times New Roman" w:hAnsi="Times New Roman" w:cs="Times New Roman"/>
          <w:caps/>
          <w:szCs w:val="28"/>
        </w:rPr>
        <w:t>ології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caps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                                                      ЗАТВЕРДЖУЮ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</w:rPr>
      </w:pPr>
    </w:p>
    <w:p w:rsidR="00B56C83" w:rsidRPr="00A31F4F" w:rsidRDefault="00B56C83" w:rsidP="005E37DA">
      <w:pPr>
        <w:ind w:left="5400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Дека</w:t>
      </w:r>
      <w:r w:rsidR="005E37DA">
        <w:rPr>
          <w:rFonts w:ascii="Times New Roman" w:hAnsi="Times New Roman" w:cs="Times New Roman"/>
        </w:rPr>
        <w:t xml:space="preserve">н  факультету </w:t>
      </w:r>
      <w:r w:rsidR="00DF29F1">
        <w:rPr>
          <w:rFonts w:ascii="Times New Roman" w:hAnsi="Times New Roman" w:cs="Times New Roman"/>
        </w:rPr>
        <w:t>іноземної філології</w:t>
      </w:r>
    </w:p>
    <w:p w:rsidR="00B56C83" w:rsidRPr="00A31F4F" w:rsidRDefault="00586E2D" w:rsidP="00B56C83">
      <w:pPr>
        <w:ind w:left="5400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Cs w:val="28"/>
        </w:rPr>
        <w:t>Морошкіна Г.Ф.</w:t>
      </w:r>
    </w:p>
    <w:p w:rsidR="00B56C83" w:rsidRPr="00A31F4F" w:rsidRDefault="00B56C83" w:rsidP="00B56C83">
      <w:pPr>
        <w:ind w:left="5400"/>
        <w:rPr>
          <w:rFonts w:ascii="Times New Roman" w:hAnsi="Times New Roman" w:cs="Times New Roman"/>
          <w:sz w:val="16"/>
        </w:rPr>
      </w:pPr>
      <w:r w:rsidRPr="00A31F4F">
        <w:rPr>
          <w:rFonts w:ascii="Times New Roman" w:hAnsi="Times New Roman" w:cs="Times New Roman"/>
          <w:sz w:val="16"/>
        </w:rPr>
        <w:t xml:space="preserve">            (підпис)                        (ініціали та прізвище) </w:t>
      </w:r>
    </w:p>
    <w:p w:rsidR="00B56C83" w:rsidRPr="00A31F4F" w:rsidRDefault="00B56C83" w:rsidP="00B56C83">
      <w:pPr>
        <w:rPr>
          <w:rFonts w:ascii="Times New Roman" w:hAnsi="Times New Roman" w:cs="Times New Roman"/>
          <w:sz w:val="22"/>
        </w:rPr>
      </w:pPr>
      <w:r w:rsidRPr="00A31F4F">
        <w:rPr>
          <w:rFonts w:ascii="Times New Roman" w:hAnsi="Times New Roman" w:cs="Times New Roman"/>
        </w:rPr>
        <w:t xml:space="preserve">                                                                                                «______»_______________202</w:t>
      </w:r>
      <w:r w:rsidR="005E37DA">
        <w:rPr>
          <w:rFonts w:ascii="Times New Roman" w:hAnsi="Times New Roman" w:cs="Times New Roman"/>
        </w:rPr>
        <w:t>4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0"/>
          <w:szCs w:val="20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СИЛАБУС НАВЧАЛЬНОЇ ДИСЦИПЛІНИ</w:t>
      </w:r>
    </w:p>
    <w:p w:rsidR="00431037" w:rsidRDefault="00431037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1234BB" w:rsidP="00B56C8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Сучасні технології</w:t>
      </w:r>
      <w:r w:rsidR="008679A8">
        <w:rPr>
          <w:rFonts w:ascii="Times New Roman" w:hAnsi="Times New Roman" w:cs="Times New Roman"/>
          <w:b/>
          <w:bCs/>
          <w:sz w:val="28"/>
          <w:szCs w:val="28"/>
        </w:rPr>
        <w:t xml:space="preserve"> н</w:t>
      </w:r>
      <w:r w:rsidR="006C687A"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="008679A8">
        <w:rPr>
          <w:rFonts w:ascii="Times New Roman" w:hAnsi="Times New Roman" w:cs="Times New Roman"/>
          <w:b/>
          <w:bCs/>
          <w:sz w:val="28"/>
          <w:szCs w:val="28"/>
        </w:rPr>
        <w:t>вчання</w:t>
      </w:r>
    </w:p>
    <w:p w:rsidR="00431037" w:rsidRDefault="00431037" w:rsidP="00431037">
      <w:pPr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56C83" w:rsidRPr="00A31F4F" w:rsidRDefault="00A3551E" w:rsidP="00431037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підготовки </w:t>
      </w:r>
      <w:r w:rsidR="001234BB">
        <w:rPr>
          <w:rFonts w:ascii="Times New Roman" w:hAnsi="Times New Roman" w:cs="Times New Roman"/>
          <w:bCs/>
          <w:sz w:val="28"/>
          <w:szCs w:val="28"/>
        </w:rPr>
        <w:t>магістра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A31F4F">
        <w:rPr>
          <w:rFonts w:ascii="Times New Roman" w:hAnsi="Times New Roman" w:cs="Times New Roman"/>
          <w:iCs/>
          <w:sz w:val="28"/>
          <w:szCs w:val="28"/>
        </w:rPr>
        <w:t>денної та заочної форм здобуття освіти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83" w:rsidRPr="00A31F4F" w:rsidRDefault="00A3551E" w:rsidP="0043103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освітньо-професійна програма </w:t>
      </w:r>
      <w:r w:rsidRPr="00431037">
        <w:rPr>
          <w:rFonts w:ascii="Times New Roman" w:hAnsi="Times New Roman" w:cs="Times New Roman"/>
          <w:i/>
          <w:sz w:val="28"/>
          <w:szCs w:val="28"/>
        </w:rPr>
        <w:t>Мова і література</w:t>
      </w:r>
      <w:r w:rsidR="00AB0E9F" w:rsidRPr="00431037">
        <w:rPr>
          <w:rFonts w:ascii="Times New Roman" w:hAnsi="Times New Roman" w:cs="Times New Roman"/>
          <w:i/>
          <w:sz w:val="28"/>
          <w:szCs w:val="28"/>
        </w:rPr>
        <w:t>(англійська)</w:t>
      </w:r>
    </w:p>
    <w:p w:rsidR="00B56C83" w:rsidRPr="00431037" w:rsidRDefault="00B56C83" w:rsidP="00431037">
      <w:pPr>
        <w:jc w:val="center"/>
        <w:rPr>
          <w:rFonts w:ascii="Times New Roman" w:hAnsi="Times New Roman" w:cs="Times New Roman"/>
          <w:sz w:val="16"/>
          <w:szCs w:val="16"/>
          <w:lang w:val="ru-RU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предметної спеціальності </w:t>
      </w:r>
      <w:r w:rsidR="00431037" w:rsidRPr="00431037">
        <w:rPr>
          <w:rFonts w:ascii="Times New Roman" w:hAnsi="Times New Roman" w:cs="Times New Roman"/>
          <w:i/>
          <w:sz w:val="28"/>
          <w:szCs w:val="28"/>
        </w:rPr>
        <w:t xml:space="preserve">035.051 </w:t>
      </w:r>
      <w:r w:rsidR="00431037" w:rsidRPr="00431037">
        <w:rPr>
          <w:rFonts w:ascii="Times New Roman" w:hAnsi="Times New Roman" w:cs="Times New Roman"/>
          <w:i/>
          <w:sz w:val="28"/>
          <w:szCs w:val="28"/>
          <w:lang w:val="ru-RU"/>
        </w:rPr>
        <w:t>Г</w:t>
      </w:r>
      <w:r w:rsidR="00A3551E" w:rsidRPr="00431037">
        <w:rPr>
          <w:rFonts w:ascii="Times New Roman" w:hAnsi="Times New Roman" w:cs="Times New Roman"/>
          <w:i/>
          <w:sz w:val="28"/>
          <w:szCs w:val="28"/>
        </w:rPr>
        <w:t>ерманські мови та література(пе</w:t>
      </w:r>
      <w:r w:rsidR="00AB0E9F" w:rsidRPr="00431037">
        <w:rPr>
          <w:rFonts w:ascii="Times New Roman" w:hAnsi="Times New Roman" w:cs="Times New Roman"/>
          <w:i/>
          <w:sz w:val="28"/>
          <w:szCs w:val="28"/>
        </w:rPr>
        <w:t>р</w:t>
      </w:r>
      <w:r w:rsidR="00A3551E" w:rsidRPr="00431037">
        <w:rPr>
          <w:rFonts w:ascii="Times New Roman" w:hAnsi="Times New Roman" w:cs="Times New Roman"/>
          <w:i/>
          <w:sz w:val="28"/>
          <w:szCs w:val="28"/>
        </w:rPr>
        <w:t>еклад включно)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 xml:space="preserve">спеціальності   </w:t>
      </w:r>
      <w:r w:rsidR="00735555" w:rsidRPr="00431037">
        <w:rPr>
          <w:rFonts w:ascii="Times New Roman" w:hAnsi="Times New Roman" w:cs="Times New Roman"/>
          <w:i/>
          <w:sz w:val="28"/>
          <w:szCs w:val="28"/>
          <w:lang w:val="ru-RU"/>
        </w:rPr>
        <w:t>035 Філологія</w:t>
      </w:r>
    </w:p>
    <w:p w:rsidR="00B56C83" w:rsidRPr="00A31F4F" w:rsidRDefault="003C22C9" w:rsidP="00431037">
      <w:pPr>
        <w:jc w:val="center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28"/>
          <w:szCs w:val="28"/>
        </w:rPr>
        <w:t xml:space="preserve">галузі знань </w:t>
      </w:r>
      <w:r w:rsidR="00431037" w:rsidRPr="00431037">
        <w:rPr>
          <w:rFonts w:ascii="Times New Roman" w:hAnsi="Times New Roman" w:cs="Times New Roman"/>
          <w:i/>
          <w:sz w:val="28"/>
          <w:szCs w:val="28"/>
        </w:rPr>
        <w:t>03</w:t>
      </w:r>
      <w:r w:rsidR="00D82DF6">
        <w:rPr>
          <w:rFonts w:ascii="Times New Roman" w:hAnsi="Times New Roman" w:cs="Times New Roman"/>
          <w:i/>
          <w:sz w:val="28"/>
          <w:szCs w:val="28"/>
          <w:lang w:val="ru-RU"/>
        </w:rPr>
        <w:t xml:space="preserve"> </w:t>
      </w:r>
      <w:r w:rsidR="001234BB" w:rsidRPr="00431037">
        <w:rPr>
          <w:rFonts w:ascii="Times New Roman" w:hAnsi="Times New Roman" w:cs="Times New Roman"/>
          <w:i/>
          <w:sz w:val="28"/>
          <w:szCs w:val="28"/>
        </w:rPr>
        <w:t>Гуманітарні науки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16"/>
          <w:szCs w:val="16"/>
        </w:rPr>
      </w:pPr>
    </w:p>
    <w:p w:rsidR="00431037" w:rsidRDefault="00431037" w:rsidP="00B56C83">
      <w:pPr>
        <w:rPr>
          <w:rFonts w:ascii="Times New Roman" w:hAnsi="Times New Roman" w:cs="Times New Roman"/>
          <w:b/>
          <w:bCs/>
          <w:caps/>
        </w:rPr>
      </w:pPr>
    </w:p>
    <w:p w:rsidR="00431037" w:rsidRDefault="00431037" w:rsidP="00B56C83">
      <w:pPr>
        <w:rPr>
          <w:rFonts w:ascii="Times New Roman" w:hAnsi="Times New Roman" w:cs="Times New Roman"/>
          <w:b/>
          <w:bCs/>
          <w:caps/>
        </w:rPr>
      </w:pPr>
    </w:p>
    <w:p w:rsidR="00431037" w:rsidRDefault="00431037" w:rsidP="00B56C83">
      <w:pPr>
        <w:rPr>
          <w:rFonts w:ascii="Times New Roman" w:hAnsi="Times New Roman" w:cs="Times New Roman"/>
          <w:b/>
          <w:bCs/>
          <w:caps/>
        </w:rPr>
      </w:pPr>
    </w:p>
    <w:p w:rsidR="00431037" w:rsidRDefault="00431037" w:rsidP="00B56C83">
      <w:pPr>
        <w:rPr>
          <w:rFonts w:ascii="Times New Roman" w:hAnsi="Times New Roman" w:cs="Times New Roman"/>
          <w:b/>
          <w:bCs/>
          <w:caps/>
        </w:rPr>
      </w:pPr>
    </w:p>
    <w:p w:rsidR="00431037" w:rsidRDefault="00431037" w:rsidP="00B56C83">
      <w:pPr>
        <w:rPr>
          <w:rFonts w:ascii="Times New Roman" w:hAnsi="Times New Roman" w:cs="Times New Roman"/>
          <w:b/>
          <w:bCs/>
          <w:caps/>
        </w:rPr>
      </w:pPr>
    </w:p>
    <w:p w:rsidR="00B56C83" w:rsidRPr="00A31F4F" w:rsidRDefault="00B94AB0" w:rsidP="00B56C83">
      <w:pPr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  <w:caps/>
        </w:rPr>
        <w:t>викладач</w:t>
      </w:r>
      <w:r w:rsidR="00D77F08">
        <w:rPr>
          <w:rFonts w:ascii="Times New Roman" w:hAnsi="Times New Roman" w:cs="Times New Roman"/>
          <w:b/>
          <w:bCs/>
        </w:rPr>
        <w:t xml:space="preserve">: </w:t>
      </w:r>
      <w:r w:rsidR="00D77F08" w:rsidRPr="00D77F08">
        <w:rPr>
          <w:rFonts w:ascii="Times New Roman" w:hAnsi="Times New Roman" w:cs="Times New Roman"/>
          <w:b/>
          <w:bCs/>
        </w:rPr>
        <w:t xml:space="preserve">Пахомова Т.О., </w:t>
      </w:r>
      <w:r w:rsidR="00D77F08">
        <w:rPr>
          <w:rFonts w:ascii="Times New Roman" w:hAnsi="Times New Roman" w:cs="Times New Roman"/>
          <w:b/>
          <w:bCs/>
        </w:rPr>
        <w:t>доктор педагогічних н</w:t>
      </w:r>
      <w:r w:rsidR="00A3551E">
        <w:rPr>
          <w:rFonts w:ascii="Times New Roman" w:hAnsi="Times New Roman" w:cs="Times New Roman"/>
          <w:b/>
          <w:bCs/>
        </w:rPr>
        <w:t>а</w:t>
      </w:r>
      <w:r w:rsidR="00D77F08">
        <w:rPr>
          <w:rFonts w:ascii="Times New Roman" w:hAnsi="Times New Roman" w:cs="Times New Roman"/>
          <w:b/>
          <w:bCs/>
        </w:rPr>
        <w:t>ук, професор, професор кафедри англійської філології та лінгводидактики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16"/>
          <w:szCs w:val="16"/>
          <w:vertAlign w:val="superscript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2"/>
          <w:szCs w:val="22"/>
          <w:vertAlign w:val="superscript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26"/>
        <w:gridCol w:w="4745"/>
      </w:tblGrid>
      <w:tr w:rsidR="00B56C83" w:rsidRPr="00A31F4F" w:rsidTr="00277531">
        <w:tc>
          <w:tcPr>
            <w:tcW w:w="4826" w:type="dxa"/>
          </w:tcPr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Обговорено та ухвалено</w:t>
            </w:r>
          </w:p>
          <w:p w:rsidR="00B56C83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на засіданні кафедри</w:t>
            </w:r>
            <w:r w:rsidR="00431037">
              <w:rPr>
                <w:rFonts w:ascii="Times New Roman" w:hAnsi="Times New Roman" w:cs="Times New Roman"/>
              </w:rPr>
              <w:t xml:space="preserve"> англійської філології та лінгводидактики</w:t>
            </w:r>
          </w:p>
          <w:p w:rsidR="00431037" w:rsidRPr="00A31F4F" w:rsidRDefault="00431037" w:rsidP="0027753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Протокол №</w:t>
            </w:r>
            <w:r w:rsidR="00431037">
              <w:rPr>
                <w:rFonts w:ascii="Times New Roman" w:hAnsi="Times New Roman" w:cs="Times New Roman"/>
              </w:rPr>
              <w:t xml:space="preserve"> 1</w:t>
            </w:r>
            <w:r w:rsidRPr="00A31F4F">
              <w:rPr>
                <w:rFonts w:ascii="Times New Roman" w:hAnsi="Times New Roman" w:cs="Times New Roman"/>
              </w:rPr>
              <w:t xml:space="preserve"> від  “</w:t>
            </w:r>
            <w:r w:rsidR="00431037">
              <w:rPr>
                <w:rFonts w:ascii="Times New Roman" w:hAnsi="Times New Roman" w:cs="Times New Roman"/>
              </w:rPr>
              <w:t>29</w:t>
            </w:r>
            <w:r w:rsidRPr="00A31F4F">
              <w:rPr>
                <w:rFonts w:ascii="Times New Roman" w:hAnsi="Times New Roman" w:cs="Times New Roman"/>
              </w:rPr>
              <w:t>”</w:t>
            </w:r>
            <w:r w:rsidR="00431037">
              <w:rPr>
                <w:rFonts w:ascii="Times New Roman" w:hAnsi="Times New Roman" w:cs="Times New Roman"/>
              </w:rPr>
              <w:t xml:space="preserve">серпня </w:t>
            </w:r>
            <w:r w:rsidRPr="00A31F4F">
              <w:rPr>
                <w:rFonts w:ascii="Times New Roman" w:hAnsi="Times New Roman" w:cs="Times New Roman"/>
              </w:rPr>
              <w:t>202</w:t>
            </w:r>
            <w:r w:rsidR="00431037">
              <w:rPr>
                <w:rFonts w:ascii="Times New Roman" w:hAnsi="Times New Roman" w:cs="Times New Roman"/>
              </w:rPr>
              <w:t>4</w:t>
            </w:r>
            <w:r w:rsidRPr="00A31F4F">
              <w:rPr>
                <w:rFonts w:ascii="Times New Roman" w:hAnsi="Times New Roman" w:cs="Times New Roman"/>
              </w:rPr>
              <w:t xml:space="preserve"> р.</w:t>
            </w:r>
          </w:p>
          <w:p w:rsidR="00431037" w:rsidRDefault="00B56C83" w:rsidP="00431037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Завідувач кафедри</w:t>
            </w:r>
            <w:r w:rsidR="00B750FF" w:rsidRPr="000C12D8">
              <w:rPr>
                <w:rFonts w:ascii="Times New Roman" w:hAnsi="Times New Roman" w:cs="Times New Roman"/>
              </w:rPr>
              <w:t xml:space="preserve"> </w:t>
            </w:r>
            <w:r w:rsidR="00431037">
              <w:rPr>
                <w:rFonts w:ascii="Times New Roman" w:hAnsi="Times New Roman" w:cs="Times New Roman"/>
              </w:rPr>
              <w:t>англійської філології та лінгводидактики</w:t>
            </w:r>
          </w:p>
          <w:p w:rsidR="00B56C83" w:rsidRPr="00A31F4F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_____________________________________</w:t>
            </w:r>
          </w:p>
          <w:p w:rsidR="00B56C83" w:rsidRPr="00A31F4F" w:rsidRDefault="00B56C83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vertAlign w:val="superscript"/>
                <w:lang w:eastAsia="en-US"/>
              </w:rPr>
            </w:pPr>
            <w:r w:rsidRPr="00A31F4F">
              <w:rPr>
                <w:rFonts w:ascii="Times New Roman" w:hAnsi="Times New Roman" w:cs="Times New Roman"/>
                <w:vertAlign w:val="superscript"/>
              </w:rPr>
              <w:t>(підпис)(ініціали, прізвище )</w:t>
            </w:r>
          </w:p>
        </w:tc>
        <w:tc>
          <w:tcPr>
            <w:tcW w:w="4745" w:type="dxa"/>
            <w:hideMark/>
          </w:tcPr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</w:p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Погоджено </w:t>
            </w:r>
          </w:p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       Гарант освітньо-професійної програми</w:t>
            </w:r>
          </w:p>
          <w:p w:rsidR="00B56C83" w:rsidRPr="00A31F4F" w:rsidRDefault="00B56C83" w:rsidP="00277531">
            <w:pPr>
              <w:spacing w:line="276" w:lineRule="auto"/>
              <w:ind w:firstLine="419"/>
              <w:rPr>
                <w:rFonts w:ascii="Times New Roman" w:hAnsi="Times New Roman" w:cs="Times New Roman"/>
                <w:sz w:val="28"/>
                <w:szCs w:val="28"/>
              </w:rPr>
            </w:pPr>
            <w:r w:rsidRPr="00A31F4F">
              <w:rPr>
                <w:rFonts w:ascii="Times New Roman" w:hAnsi="Times New Roman" w:cs="Times New Roman"/>
                <w:sz w:val="28"/>
                <w:szCs w:val="28"/>
              </w:rPr>
              <w:t xml:space="preserve"> ___________________________</w:t>
            </w:r>
          </w:p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sz w:val="16"/>
                <w:szCs w:val="16"/>
              </w:rPr>
              <w:t xml:space="preserve">                       (підпис)                                (ініціали, прізвище)</w:t>
            </w:r>
          </w:p>
          <w:p w:rsidR="00B56C83" w:rsidRPr="00A31F4F" w:rsidRDefault="00B56C83" w:rsidP="0027753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431037" w:rsidRDefault="00431037" w:rsidP="00B56C83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sz w:val="28"/>
          <w:szCs w:val="28"/>
        </w:rPr>
        <w:t>202</w:t>
      </w:r>
      <w:r w:rsidR="005E37DA">
        <w:rPr>
          <w:rFonts w:ascii="Times New Roman" w:hAnsi="Times New Roman" w:cs="Times New Roman"/>
          <w:sz w:val="28"/>
          <w:szCs w:val="28"/>
        </w:rPr>
        <w:t>4</w:t>
      </w:r>
      <w:r w:rsidRPr="00A31F4F">
        <w:rPr>
          <w:rFonts w:ascii="Times New Roman" w:hAnsi="Times New Roman" w:cs="Times New Roman"/>
          <w:sz w:val="28"/>
          <w:szCs w:val="28"/>
        </w:rPr>
        <w:t>рік</w:t>
      </w: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</w:rPr>
      </w:pPr>
      <w:r w:rsidRPr="00A31F4F">
        <w:rPr>
          <w:rFonts w:ascii="Times New Roman" w:hAnsi="Times New Roman" w:cs="Times New Roman"/>
          <w:b/>
          <w:bCs/>
          <w:sz w:val="28"/>
          <w:szCs w:val="28"/>
        </w:rPr>
        <w:br w:type="page"/>
      </w:r>
      <w:r w:rsidRPr="00A31F4F">
        <w:rPr>
          <w:rFonts w:ascii="Times New Roman" w:hAnsi="Times New Roman" w:cs="Times New Roman"/>
          <w:b/>
          <w:bCs/>
        </w:rPr>
        <w:lastRenderedPageBreak/>
        <w:t xml:space="preserve">Зв`язок з викладачем (викладачами): </w:t>
      </w:r>
      <w:r w:rsidR="007B4318">
        <w:rPr>
          <w:rFonts w:ascii="Times New Roman" w:hAnsi="Times New Roman" w:cs="Times New Roman"/>
          <w:b/>
          <w:bCs/>
        </w:rPr>
        <w:t>0970252398</w:t>
      </w:r>
    </w:p>
    <w:p w:rsidR="00B56C83" w:rsidRPr="00A31F4F" w:rsidRDefault="00B56C83" w:rsidP="00B56C83">
      <w:pPr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E-mail:</w:t>
      </w:r>
      <w:r w:rsidR="007B4318">
        <w:rPr>
          <w:rFonts w:ascii="Times New Roman" w:eastAsia="Times New Roman" w:hAnsi="Times New Roman"/>
          <w:b/>
        </w:rPr>
        <w:t>paho</w:t>
      </w:r>
      <w:r w:rsidR="007B4318">
        <w:rPr>
          <w:rFonts w:ascii="Times New Roman" w:eastAsia="Times New Roman" w:hAnsi="Times New Roman"/>
          <w:b/>
          <w:lang w:val="ru-RU"/>
        </w:rPr>
        <w:t>571@</w:t>
      </w:r>
      <w:r w:rsidR="007B4318">
        <w:rPr>
          <w:rFonts w:ascii="Times New Roman" w:eastAsia="Times New Roman" w:hAnsi="Times New Roman"/>
          <w:b/>
        </w:rPr>
        <w:t>gmail</w:t>
      </w:r>
      <w:r w:rsidR="007B4318">
        <w:rPr>
          <w:rFonts w:ascii="Times New Roman" w:eastAsia="Times New Roman" w:hAnsi="Times New Roman"/>
          <w:b/>
          <w:lang w:val="ru-RU"/>
        </w:rPr>
        <w:t>.</w:t>
      </w:r>
      <w:r w:rsidR="007B4318">
        <w:rPr>
          <w:rFonts w:ascii="Times New Roman" w:eastAsia="Times New Roman" w:hAnsi="Times New Roman"/>
          <w:b/>
        </w:rPr>
        <w:t>com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Сезн ЗНУ повідомлення: </w:t>
      </w:r>
    </w:p>
    <w:p w:rsidR="00B56C83" w:rsidRPr="00A31F4F" w:rsidRDefault="00B56C83" w:rsidP="00B56C83">
      <w:pPr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>Телефон:</w:t>
      </w:r>
      <w:r w:rsidR="00B37C8C">
        <w:rPr>
          <w:rFonts w:ascii="Times New Roman" w:hAnsi="Times New Roman" w:cs="Times New Roman"/>
          <w:b/>
        </w:rPr>
        <w:t>0970252398</w:t>
      </w:r>
    </w:p>
    <w:p w:rsidR="00B56C83" w:rsidRPr="00A31F4F" w:rsidRDefault="00B56C83" w:rsidP="00B56C83">
      <w:pPr>
        <w:rPr>
          <w:rFonts w:ascii="Times New Roman" w:hAnsi="Times New Roman" w:cs="Times New Roman"/>
          <w:bCs/>
          <w:i/>
          <w:iCs/>
          <w:sz w:val="22"/>
          <w:szCs w:val="22"/>
        </w:rPr>
      </w:pPr>
      <w:r w:rsidRPr="00A31F4F">
        <w:rPr>
          <w:rFonts w:ascii="Times New Roman" w:hAnsi="Times New Roman" w:cs="Times New Roman"/>
          <w:b/>
        </w:rPr>
        <w:t xml:space="preserve">Інші засоби зв’язку: </w:t>
      </w:r>
      <w:r w:rsidR="00F626A6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Viber, </w:t>
      </w:r>
      <w:r w:rsidR="00586E2D">
        <w:rPr>
          <w:rFonts w:ascii="Times New Roman" w:hAnsi="Times New Roman" w:cs="Times New Roman"/>
          <w:bCs/>
          <w:i/>
          <w:iCs/>
          <w:sz w:val="22"/>
          <w:szCs w:val="22"/>
        </w:rPr>
        <w:t xml:space="preserve"> Telegram </w:t>
      </w:r>
    </w:p>
    <w:p w:rsidR="00B56C83" w:rsidRPr="00A31F4F" w:rsidRDefault="00B37C8C" w:rsidP="00B56C83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</w:rPr>
        <w:t>Кафедра:</w:t>
      </w:r>
      <w:r>
        <w:rPr>
          <w:rFonts w:ascii="Times New Roman" w:eastAsia="Times New Roman" w:hAnsi="Times New Roman"/>
          <w:i/>
          <w:lang w:val="ru-RU"/>
        </w:rPr>
        <w:t>кафедра англійської філології</w:t>
      </w:r>
      <w:r w:rsidR="006A06AE">
        <w:rPr>
          <w:rFonts w:ascii="Times New Roman" w:eastAsia="Times New Roman" w:hAnsi="Times New Roman"/>
          <w:i/>
          <w:lang w:val="ru-RU"/>
        </w:rPr>
        <w:t xml:space="preserve"> та лінгводидактики</w:t>
      </w:r>
    </w:p>
    <w:p w:rsidR="00B56C83" w:rsidRPr="00A31F4F" w:rsidRDefault="00B56C83" w:rsidP="00B56C83">
      <w:pPr>
        <w:rPr>
          <w:rFonts w:ascii="Times New Roman" w:hAnsi="Times New Roman" w:cs="Times New Roman"/>
          <w:i/>
          <w:iCs/>
        </w:rPr>
      </w:pPr>
    </w:p>
    <w:p w:rsidR="00B56C83" w:rsidRPr="00A31F4F" w:rsidRDefault="00B56C83" w:rsidP="00B56C83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B56C83" w:rsidRPr="00A31F4F" w:rsidRDefault="00B56C83" w:rsidP="00B56C83">
      <w:pPr>
        <w:pStyle w:val="a8"/>
        <w:jc w:val="center"/>
        <w:rPr>
          <w:bCs/>
          <w:i/>
          <w:sz w:val="22"/>
          <w:szCs w:val="22"/>
          <w:lang w:val="uk-UA"/>
        </w:rPr>
      </w:pPr>
      <w:r w:rsidRPr="00A31F4F">
        <w:rPr>
          <w:b/>
          <w:bCs/>
          <w:sz w:val="28"/>
          <w:szCs w:val="28"/>
          <w:lang w:val="uk-UA"/>
        </w:rPr>
        <w:t>1. Опис навчальної дисципліни</w:t>
      </w:r>
    </w:p>
    <w:p w:rsidR="003307A9" w:rsidRDefault="00867E28" w:rsidP="00867E28">
      <w:pPr>
        <w:pStyle w:val="a8"/>
        <w:spacing w:after="0"/>
        <w:ind w:left="0" w:firstLine="708"/>
        <w:jc w:val="both"/>
        <w:rPr>
          <w:color w:val="FF0000"/>
          <w:lang w:val="ru-RU"/>
        </w:rPr>
      </w:pPr>
      <w:r w:rsidRPr="00867E28">
        <w:rPr>
          <w:b/>
          <w:lang w:val="uk-UA"/>
        </w:rPr>
        <w:t xml:space="preserve">Метою </w:t>
      </w:r>
      <w:r w:rsidRPr="00867E28">
        <w:rPr>
          <w:lang w:val="uk-UA"/>
        </w:rPr>
        <w:t xml:space="preserve">викладання навчальної дисципліни  є підготовка висококваліфікованого фахівця – філолога, викладача закладів середньої та вищої освіти. Мета досягається шляхом комплексного, гармонійного навчання </w:t>
      </w:r>
      <w:r w:rsidRPr="00DC7522">
        <w:rPr>
          <w:lang w:val="uk-UA"/>
        </w:rPr>
        <w:t>усіх видів мовленнєвої діяльності; мета включає в собі три складові частини: глибоке оволодіння всіма видами мовленнєвої діяльності, розширення загального культурного світогляду  і виховання студентів у дусі високих якостей людської</w:t>
      </w:r>
      <w:r w:rsidR="0099266B" w:rsidRPr="00DC7522">
        <w:rPr>
          <w:lang w:val="uk-UA"/>
        </w:rPr>
        <w:t xml:space="preserve"> </w:t>
      </w:r>
      <w:r w:rsidRPr="00DC7522">
        <w:rPr>
          <w:lang w:val="uk-UA"/>
        </w:rPr>
        <w:t>моралі</w:t>
      </w:r>
      <w:r w:rsidR="0099266B" w:rsidRPr="00DC7522">
        <w:rPr>
          <w:lang w:val="uk-UA"/>
        </w:rPr>
        <w:t xml:space="preserve">. – </w:t>
      </w:r>
      <w:r w:rsidR="0099266B" w:rsidRPr="00DC7522">
        <w:rPr>
          <w:lang w:val="ru-RU"/>
        </w:rPr>
        <w:t>это больше подходит для курса английского языка, чем для технологий обучения.</w:t>
      </w:r>
    </w:p>
    <w:p w:rsidR="0099266B" w:rsidRPr="00DC7522" w:rsidRDefault="0099266B" w:rsidP="00867E28">
      <w:pPr>
        <w:pStyle w:val="a8"/>
        <w:spacing w:after="0"/>
        <w:ind w:left="0" w:firstLine="708"/>
        <w:jc w:val="both"/>
        <w:rPr>
          <w:color w:val="FF0000"/>
          <w:lang w:val="uk-UA"/>
        </w:rPr>
      </w:pPr>
      <w:r w:rsidRPr="00DC7522">
        <w:rPr>
          <w:rFonts w:eastAsia="Times New Roman"/>
          <w:lang w:val="uk-UA"/>
        </w:rPr>
        <w:t>Цей курс розкриває основні напрями розвитку сучасної мовної освіти. Його важливість пов’язана з новими вимогами до всіх учасників цього процесу і, в першу чергу, до викладача, який повинен володіти інноваційними технологіями навчання , але й розуміти сутність закономірностей, що лежать в їх основі. Вимоги сучасного ринку праці потребують фахівців, які не тільки володіють іноземними мовами,  але і є ініціаторами і організаторами міжкультурної взаємодії с носіями мови, яка вивчається.</w:t>
      </w:r>
      <w:r w:rsidR="00DC7522">
        <w:rPr>
          <w:rFonts w:eastAsia="Times New Roman"/>
          <w:lang w:val="uk-UA"/>
        </w:rPr>
        <w:t xml:space="preserve"> </w:t>
      </w:r>
      <w:r w:rsidRPr="00DC7522">
        <w:rPr>
          <w:rFonts w:eastAsia="Times New Roman"/>
          <w:lang w:val="uk-UA"/>
        </w:rPr>
        <w:t>Для успішної реалізації своїх функцій  вчителю необхідно володіти методичною компетенцією.</w:t>
      </w:r>
    </w:p>
    <w:p w:rsidR="0099266B" w:rsidRPr="00DC7522" w:rsidRDefault="0099266B" w:rsidP="0099266B">
      <w:pPr>
        <w:spacing w:line="232" w:lineRule="auto"/>
        <w:ind w:firstLine="709"/>
        <w:jc w:val="both"/>
        <w:rPr>
          <w:rFonts w:ascii="Times New Roman" w:eastAsia="Times New Roman" w:hAnsi="Times New Roman"/>
        </w:rPr>
      </w:pPr>
    </w:p>
    <w:p w:rsidR="00B56C83" w:rsidRPr="00A31F4F" w:rsidRDefault="00B56C83" w:rsidP="00B56C83">
      <w:pPr>
        <w:pStyle w:val="a8"/>
        <w:jc w:val="center"/>
        <w:rPr>
          <w:b/>
          <w:bCs/>
          <w:sz w:val="28"/>
          <w:szCs w:val="28"/>
          <w:lang w:val="uk-UA"/>
        </w:rPr>
      </w:pPr>
      <w:r w:rsidRPr="00A31F4F">
        <w:rPr>
          <w:b/>
          <w:bCs/>
          <w:sz w:val="28"/>
          <w:szCs w:val="28"/>
          <w:lang w:val="uk-UA"/>
        </w:rPr>
        <w:t>Паспорт навчальної дисципліни</w:t>
      </w:r>
    </w:p>
    <w:tbl>
      <w:tblPr>
        <w:tblW w:w="9497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977"/>
        <w:gridCol w:w="3260"/>
        <w:gridCol w:w="3260"/>
      </w:tblGrid>
      <w:tr w:rsidR="00B56C83" w:rsidRPr="00A31F4F" w:rsidTr="00277531">
        <w:trPr>
          <w:trHeight w:val="88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Нормативні показники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денна форма здобуття освіти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2"/>
                <w:szCs w:val="22"/>
              </w:rPr>
              <w:t>заочна форма здобуття освіти</w:t>
            </w:r>
          </w:p>
        </w:tc>
      </w:tr>
      <w:tr w:rsidR="00B56C83" w:rsidRPr="00A31F4F" w:rsidTr="00277531">
        <w:trPr>
          <w:trHeight w:val="4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5E37DA" w:rsidP="00277531">
            <w:pPr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  <w:r w:rsidR="00B56C83"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</w:tr>
      <w:tr w:rsidR="00B56C83" w:rsidRPr="00A31F4F" w:rsidTr="00277531">
        <w:trPr>
          <w:trHeight w:val="36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6A06AE" w:rsidRDefault="00B56C83" w:rsidP="00277531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6A06AE">
              <w:rPr>
                <w:rFonts w:ascii="Times New Roman" w:hAnsi="Times New Roman" w:cs="Times New Roman"/>
                <w:lang w:eastAsia="en-US"/>
              </w:rPr>
              <w:t>Статус дисципліни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eastAsia="en-US"/>
              </w:rPr>
            </w:pPr>
            <w:r w:rsidRPr="006A06AE">
              <w:rPr>
                <w:rFonts w:ascii="Times New Roman" w:hAnsi="Times New Roman" w:cs="Times New Roman"/>
                <w:b/>
                <w:sz w:val="28"/>
                <w:szCs w:val="28"/>
              </w:rPr>
              <w:t>Обов’язкова</w:t>
            </w:r>
          </w:p>
        </w:tc>
      </w:tr>
      <w:tr w:rsidR="00B56C83" w:rsidRPr="00A31F4F" w:rsidTr="00277531">
        <w:trPr>
          <w:trHeight w:val="243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Семестр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679A8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56C83" w:rsidRPr="00A31F4F">
              <w:rPr>
                <w:rFonts w:ascii="Times New Roman" w:hAnsi="Times New Roman" w:cs="Times New Roman"/>
              </w:rPr>
              <w:t xml:space="preserve"> -й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8679A8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B56C83" w:rsidRPr="00A31F4F">
              <w:rPr>
                <w:rFonts w:ascii="Times New Roman" w:hAnsi="Times New Roman" w:cs="Times New Roman"/>
              </w:rPr>
              <w:t xml:space="preserve"> -й</w:t>
            </w:r>
          </w:p>
        </w:tc>
      </w:tr>
      <w:tr w:rsidR="00B56C83" w:rsidRPr="00A31F4F" w:rsidTr="00277531">
        <w:trPr>
          <w:trHeight w:val="51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кредитів ECTS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277531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</w:t>
            </w:r>
          </w:p>
        </w:tc>
      </w:tr>
      <w:tr w:rsidR="00B56C83" w:rsidRPr="00A31F4F" w:rsidTr="00277531">
        <w:trPr>
          <w:trHeight w:val="364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before="60" w:after="60"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Кількість годин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679A8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9</w:t>
            </w:r>
            <w:r w:rsidR="00735555">
              <w:rPr>
                <w:rFonts w:ascii="Times New Roman" w:hAnsi="Times New Roman" w:cs="Times New Roman"/>
                <w:lang w:eastAsia="en-US"/>
              </w:rPr>
              <w:t>0</w:t>
            </w:r>
          </w:p>
        </w:tc>
      </w:tr>
      <w:tr w:rsidR="00B56C83" w:rsidRPr="00A31F4F" w:rsidTr="00277531">
        <w:trPr>
          <w:trHeight w:val="272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Лекційні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679A8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971AF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B56C83" w:rsidRPr="00A31F4F" w:rsidTr="00CD6F7D">
        <w:trPr>
          <w:trHeight w:val="351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56C83" w:rsidRPr="00A31F4F" w:rsidRDefault="00B56C83" w:rsidP="00CD6F7D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Практичні заняття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8679A8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10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971AF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4</w:t>
            </w:r>
          </w:p>
        </w:tc>
      </w:tr>
      <w:tr w:rsidR="00B56C83" w:rsidRPr="00A31F4F" w:rsidTr="00277531">
        <w:trPr>
          <w:trHeight w:val="317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>Самостійна робота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4971AF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i/>
                <w:lang w:eastAsia="en-US"/>
              </w:rPr>
            </w:pPr>
            <w:r>
              <w:rPr>
                <w:rFonts w:ascii="Times New Roman" w:hAnsi="Times New Roman" w:cs="Times New Roman"/>
              </w:rPr>
              <w:t>68</w:t>
            </w:r>
            <w:r w:rsidR="00B56C83" w:rsidRPr="00A31F4F">
              <w:rPr>
                <w:rFonts w:ascii="Times New Roman" w:hAnsi="Times New Roman" w:cs="Times New Roman"/>
              </w:rPr>
              <w:t>год.</w:t>
            </w:r>
          </w:p>
        </w:tc>
        <w:tc>
          <w:tcPr>
            <w:tcW w:w="32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A5287E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lang w:eastAsia="en-US"/>
              </w:rPr>
            </w:pPr>
            <w:r>
              <w:rPr>
                <w:rFonts w:ascii="Times New Roman" w:hAnsi="Times New Roman" w:cs="Times New Roman"/>
                <w:lang w:eastAsia="en-US"/>
              </w:rPr>
              <w:t>82</w:t>
            </w:r>
          </w:p>
        </w:tc>
      </w:tr>
      <w:tr w:rsidR="00B56C83" w:rsidRPr="00A31F4F" w:rsidTr="00CD6F7D">
        <w:trPr>
          <w:trHeight w:val="37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  <w:lang w:eastAsia="en-US"/>
              </w:rPr>
            </w:pPr>
            <w:r w:rsidRPr="00A31F4F">
              <w:rPr>
                <w:rFonts w:ascii="Times New Roman" w:hAnsi="Times New Roman" w:cs="Times New Roman"/>
              </w:rPr>
              <w:t xml:space="preserve">Консультації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477E78" w:rsidRDefault="00514238" w:rsidP="0027753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477E78">
              <w:rPr>
                <w:rFonts w:ascii="Times New Roman" w:hAnsi="Times New Roman" w:cs="Times New Roman"/>
                <w:bCs/>
                <w:i/>
                <w:sz w:val="20"/>
                <w:szCs w:val="20"/>
              </w:rPr>
              <w:t xml:space="preserve">                              Дистанційно 2 год. на тиждень</w:t>
            </w:r>
          </w:p>
        </w:tc>
      </w:tr>
      <w:tr w:rsidR="00B56C83" w:rsidRPr="00A31F4F" w:rsidTr="00277531">
        <w:trPr>
          <w:trHeight w:val="485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 xml:space="preserve">Вид підсумкового семестрового контролю: 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514238" w:rsidRDefault="005E37DA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екзамен </w:t>
            </w:r>
          </w:p>
        </w:tc>
      </w:tr>
      <w:tr w:rsidR="00B56C83" w:rsidRPr="00A31F4F" w:rsidTr="00277531">
        <w:trPr>
          <w:trHeight w:val="888"/>
        </w:trPr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</w:rPr>
              <w:t>Посилання на електронний курс у СЕЗН ЗНУ (платформа Moodle)</w:t>
            </w:r>
          </w:p>
        </w:tc>
        <w:tc>
          <w:tcPr>
            <w:tcW w:w="65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56C83" w:rsidRPr="005E37DA" w:rsidRDefault="00FB1C11" w:rsidP="00277531">
            <w:pPr>
              <w:spacing w:line="276" w:lineRule="auto"/>
              <w:jc w:val="center"/>
              <w:rPr>
                <w:rFonts w:ascii="Times New Roman" w:hAnsi="Times New Roman" w:cs="Times New Roman"/>
              </w:rPr>
            </w:pPr>
            <w:hyperlink r:id="rId7" w:history="1">
              <w:r w:rsidR="00E461C6" w:rsidRPr="00DD29CF">
                <w:rPr>
                  <w:rStyle w:val="a3"/>
                  <w:rFonts w:ascii="Times New Roman" w:eastAsia="Times New Roman" w:hAnsi="Times New Roman"/>
                  <w:b/>
                </w:rPr>
                <w:t>https://moodle.znu.edu.ua/course/view.php?id=1264</w:t>
              </w:r>
            </w:hyperlink>
          </w:p>
        </w:tc>
      </w:tr>
    </w:tbl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277531" w:rsidRPr="00807ED5" w:rsidRDefault="00277531" w:rsidP="00277531">
      <w:pPr>
        <w:jc w:val="center"/>
      </w:pPr>
    </w:p>
    <w:p w:rsidR="00277531" w:rsidRPr="00807ED5" w:rsidRDefault="00277531" w:rsidP="00277531">
      <w:pPr>
        <w:jc w:val="center"/>
        <w:sectPr w:rsidR="00277531" w:rsidRPr="00807ED5" w:rsidSect="00277531">
          <w:pgSz w:w="11906" w:h="16838"/>
          <w:pgMar w:top="851" w:right="851" w:bottom="851" w:left="1418" w:header="709" w:footer="709" w:gutter="0"/>
          <w:cols w:space="708"/>
          <w:docGrid w:linePitch="360"/>
        </w:sect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  <w:r w:rsidRPr="00A31F4F">
        <w:rPr>
          <w:rFonts w:ascii="Times New Roman" w:hAnsi="Times New Roman" w:cs="Times New Roman"/>
          <w:b/>
          <w:bCs/>
          <w:sz w:val="28"/>
        </w:rPr>
        <w:lastRenderedPageBreak/>
        <w:t>2. Методи досягнення з</w:t>
      </w:r>
      <w:r w:rsidRPr="00A31F4F">
        <w:rPr>
          <w:rFonts w:ascii="Times New Roman" w:hAnsi="Times New Roman" w:cs="Times New Roman"/>
          <w:b/>
          <w:sz w:val="28"/>
          <w:szCs w:val="28"/>
        </w:rPr>
        <w:t>апланованих освітньою програмою</w:t>
      </w:r>
      <w:r w:rsidR="00477E78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r w:rsidRPr="00A31F4F">
        <w:rPr>
          <w:rFonts w:ascii="Times New Roman" w:hAnsi="Times New Roman" w:cs="Times New Roman"/>
          <w:b/>
          <w:bCs/>
          <w:sz w:val="28"/>
        </w:rPr>
        <w:t xml:space="preserve">компетентностей і результатів навчання </w:t>
      </w:r>
    </w:p>
    <w:p w:rsidR="00B56C83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tbl>
      <w:tblPr>
        <w:tblW w:w="9960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620"/>
        <w:gridCol w:w="2340"/>
      </w:tblGrid>
      <w:tr w:rsidR="00EA4459" w:rsidTr="00477E78"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Pr="00A31F4F" w:rsidRDefault="00EA4459" w:rsidP="00EA4459">
            <w:pPr>
              <w:spacing w:line="276" w:lineRule="auto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Компетентності/</w:t>
            </w:r>
          </w:p>
          <w:p w:rsidR="00EA4459" w:rsidRPr="00A31F4F" w:rsidRDefault="00EA4459" w:rsidP="00EA4459">
            <w:pPr>
              <w:spacing w:line="276" w:lineRule="auto"/>
              <w:ind w:firstLine="295"/>
              <w:jc w:val="center"/>
              <w:rPr>
                <w:rFonts w:ascii="Times New Roman" w:hAnsi="Times New Roman" w:cs="Times New Roman"/>
                <w:b/>
              </w:rPr>
            </w:pPr>
            <w:r w:rsidRPr="00A31F4F">
              <w:rPr>
                <w:rFonts w:ascii="Times New Roman" w:hAnsi="Times New Roman" w:cs="Times New Roman"/>
                <w:b/>
              </w:rPr>
              <w:t>результати навчання</w:t>
            </w:r>
          </w:p>
          <w:p w:rsidR="00EA4459" w:rsidRDefault="00EA4459">
            <w:pPr>
              <w:spacing w:line="266" w:lineRule="auto"/>
              <w:ind w:left="574" w:right="571"/>
              <w:jc w:val="center"/>
              <w:rPr>
                <w:i/>
                <w:color w:val="000000"/>
                <w:sz w:val="20"/>
                <w:szCs w:val="20"/>
                <w:lang w:val="ru-RU"/>
              </w:rPr>
            </w:pP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Default="00F6520E">
            <w:pPr>
              <w:spacing w:line="266" w:lineRule="auto"/>
              <w:ind w:left="97" w:right="92"/>
              <w:jc w:val="center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Методи навчання. Форми і метоли оцінювання</w:t>
            </w:r>
          </w:p>
        </w:tc>
      </w:tr>
      <w:tr w:rsidR="00EA4459" w:rsidTr="00477E78"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Default="00EA44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Default="00EA4459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</w:tr>
      <w:tr w:rsidR="00EA4459" w:rsidTr="00477E78"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Default="00EA4459">
            <w:pPr>
              <w:spacing w:line="266" w:lineRule="auto"/>
              <w:ind w:left="424"/>
              <w:jc w:val="both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Програмні компетентності: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ЗК-3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до пошуку, опрацювання та аналізу інформації з різних джерел.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ЗК-4</w:t>
            </w:r>
            <w:r w:rsidRPr="000D163E">
              <w:rPr>
                <w:color w:val="000000"/>
                <w:sz w:val="20"/>
                <w:szCs w:val="20"/>
              </w:rPr>
              <w:tab/>
              <w:t xml:space="preserve">Уміння виявляти, ставити та вирішувати проблеми 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ЗК-5</w:t>
            </w:r>
            <w:r w:rsidRPr="000D163E">
              <w:rPr>
                <w:color w:val="000000"/>
                <w:sz w:val="20"/>
                <w:szCs w:val="20"/>
              </w:rPr>
              <w:tab/>
              <w:t xml:space="preserve">Здатність працювати в команді та автономно. 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ЗК-7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до абстрактного мислення, аналізу та синтезу.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ЗК-8</w:t>
            </w:r>
            <w:r w:rsidRPr="000D163E">
              <w:rPr>
                <w:color w:val="000000"/>
                <w:sz w:val="20"/>
                <w:szCs w:val="20"/>
              </w:rPr>
              <w:tab/>
              <w:t>Навички використання інформаційних і комунікаційних технологій.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ЗК-11</w:t>
            </w:r>
            <w:r w:rsidRPr="000D163E">
              <w:rPr>
                <w:color w:val="000000"/>
                <w:sz w:val="20"/>
                <w:szCs w:val="20"/>
              </w:rPr>
              <w:tab/>
              <w:t xml:space="preserve">Здатність проводити дослідження на належному рівні. розробляти проекти та управляти ними. 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ЗК-13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учитися впродовж життя й оволодівати сучасними знаннями.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ЗК-14</w:t>
            </w:r>
            <w:r w:rsidRPr="000D163E">
              <w:rPr>
                <w:color w:val="000000"/>
                <w:sz w:val="20"/>
                <w:szCs w:val="20"/>
              </w:rPr>
              <w:tab/>
              <w:t xml:space="preserve">Здатність усвідомлювати гендерне та культурне різноманіття світу. 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ЗК-15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мотивувати людей та рухатися до спільної мети.</w:t>
            </w:r>
          </w:p>
          <w:p w:rsidR="00EA4459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ЗК-16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діяти із соціальною відповідальністю на основі етичних міркувань (мотивів), розуміти основні принципи буття людини, природи, суспільства.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СК-6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розвивати свій інтелектуальний і загальнокультурний рівень  та кваліфіковано й коректно застосовувати поглиблені знання з обраної філологічної спеціалізації для вирішення професійних завдань;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СК-12</w:t>
            </w:r>
            <w:r w:rsidRPr="000D163E">
              <w:rPr>
                <w:color w:val="000000"/>
                <w:sz w:val="20"/>
                <w:szCs w:val="20"/>
              </w:rPr>
              <w:tab/>
              <w:t>уміння набувати нові знання, використовуючи сучасні інформаційно-освітні технології;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СК-13</w:t>
            </w:r>
            <w:r w:rsidRPr="000D163E">
              <w:rPr>
                <w:color w:val="000000"/>
                <w:sz w:val="20"/>
                <w:szCs w:val="20"/>
              </w:rPr>
              <w:tab/>
              <w:t xml:space="preserve">кваліфіковане володіння методиками та інноваційними підходами щодо форми й змісту викладання іноземних мов; 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СК-14</w:t>
            </w:r>
            <w:r w:rsidRPr="000D163E">
              <w:rPr>
                <w:color w:val="000000"/>
                <w:sz w:val="20"/>
                <w:szCs w:val="20"/>
              </w:rPr>
              <w:tab/>
              <w:t>уміння ефективно виконувати усі види викладацької роботи та працювати у викладацькому колективі вищого навчального закладу;</w:t>
            </w:r>
          </w:p>
          <w:p w:rsidR="000D163E" w:rsidRPr="000D163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СК-15</w:t>
            </w:r>
            <w:r w:rsidRPr="000D163E">
              <w:rPr>
                <w:color w:val="000000"/>
                <w:sz w:val="20"/>
                <w:szCs w:val="20"/>
              </w:rPr>
              <w:tab/>
              <w:t xml:space="preserve">уміння забезпечувати студентам сприятливі умови навчання; </w:t>
            </w:r>
          </w:p>
          <w:p w:rsidR="000D163E" w:rsidRPr="002810EE" w:rsidRDefault="000D163E" w:rsidP="000D163E">
            <w:pPr>
              <w:spacing w:line="254" w:lineRule="auto"/>
              <w:rPr>
                <w:color w:val="000000"/>
                <w:sz w:val="20"/>
                <w:szCs w:val="20"/>
              </w:rPr>
            </w:pPr>
            <w:r w:rsidRPr="000D163E">
              <w:rPr>
                <w:color w:val="000000"/>
                <w:sz w:val="20"/>
                <w:szCs w:val="20"/>
              </w:rPr>
              <w:t>СК-16</w:t>
            </w:r>
            <w:r w:rsidRPr="000D163E">
              <w:rPr>
                <w:color w:val="000000"/>
                <w:sz w:val="20"/>
                <w:szCs w:val="20"/>
              </w:rPr>
              <w:tab/>
              <w:t>здатність діяти відповідно до етичних мотивів та чинного законодавства, з повагою до інтелектуальної власності на результати досліджень та інновацій.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Pr="00886247" w:rsidRDefault="00EA4459">
            <w:pPr>
              <w:spacing w:line="266" w:lineRule="auto"/>
              <w:ind w:left="107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Методи:</w:t>
            </w:r>
          </w:p>
          <w:p w:rsidR="00EA4459" w:rsidRPr="00886247" w:rsidRDefault="00EA4459">
            <w:pPr>
              <w:tabs>
                <w:tab w:val="left" w:pos="1589"/>
              </w:tabs>
              <w:ind w:left="107" w:right="97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Наочні методи (схеми, моделі).</w:t>
            </w:r>
          </w:p>
          <w:p w:rsidR="00EA4459" w:rsidRPr="00886247" w:rsidRDefault="00EA4459">
            <w:pPr>
              <w:tabs>
                <w:tab w:val="left" w:pos="1587"/>
              </w:tabs>
              <w:ind w:left="107" w:right="96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Словесні методи (презентації, пояснення, робота з підручником).</w:t>
            </w:r>
          </w:p>
          <w:p w:rsidR="00EA4459" w:rsidRPr="00886247" w:rsidRDefault="00EA4459">
            <w:pPr>
              <w:tabs>
                <w:tab w:val="left" w:pos="1350"/>
                <w:tab w:val="left" w:pos="1589"/>
              </w:tabs>
              <w:ind w:left="107" w:right="95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Практичні методи (творчі завдання,</w:t>
            </w:r>
          </w:p>
          <w:p w:rsidR="00EA4459" w:rsidRPr="00886247" w:rsidRDefault="00EA4459">
            <w:pPr>
              <w:tabs>
                <w:tab w:val="left" w:pos="1404"/>
              </w:tabs>
              <w:ind w:left="107" w:right="93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кейси,</w:t>
            </w:r>
            <w:r w:rsidR="00886247">
              <w:rPr>
                <w:color w:val="000000"/>
                <w:sz w:val="20"/>
                <w:szCs w:val="20"/>
                <w:lang w:val="ru-RU"/>
              </w:rPr>
              <w:t xml:space="preserve"> </w:t>
            </w:r>
            <w:r w:rsidRPr="00886247">
              <w:rPr>
                <w:color w:val="000000"/>
                <w:sz w:val="20"/>
                <w:szCs w:val="20"/>
              </w:rPr>
              <w:t>розробка проєктів).</w:t>
            </w:r>
          </w:p>
          <w:p w:rsidR="00EA4459" w:rsidRPr="00886247" w:rsidRDefault="00EA4459">
            <w:pPr>
              <w:tabs>
                <w:tab w:val="left" w:pos="1590"/>
              </w:tabs>
              <w:ind w:left="107" w:right="97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Логічні методи (індуктивні,</w:t>
            </w:r>
          </w:p>
          <w:p w:rsidR="00EA4459" w:rsidRPr="00886247" w:rsidRDefault="00EA4459">
            <w:pPr>
              <w:spacing w:before="1"/>
              <w:ind w:left="107" w:right="101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дедуктивні, створення проблемної ситуації).</w:t>
            </w:r>
          </w:p>
          <w:p w:rsidR="00EA4459" w:rsidRPr="00886247" w:rsidRDefault="00EA4459">
            <w:pPr>
              <w:spacing w:before="1"/>
              <w:ind w:left="107" w:right="101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 xml:space="preserve"> Проблемно-пошукові методи (репродуктивні).</w:t>
            </w:r>
          </w:p>
          <w:p w:rsidR="00EA4459" w:rsidRPr="00886247" w:rsidRDefault="00EA4459">
            <w:pPr>
              <w:tabs>
                <w:tab w:val="left" w:pos="1067"/>
              </w:tabs>
              <w:ind w:left="107" w:right="98"/>
              <w:rPr>
                <w:color w:val="000000"/>
                <w:sz w:val="20"/>
                <w:szCs w:val="20"/>
              </w:rPr>
            </w:pPr>
            <w:r w:rsidRPr="00886247">
              <w:rPr>
                <w:color w:val="000000"/>
                <w:sz w:val="20"/>
                <w:szCs w:val="20"/>
              </w:rPr>
              <w:t>Метод формування пізнавального</w:t>
            </w:r>
          </w:p>
          <w:p w:rsidR="00EA4459" w:rsidRPr="00886247" w:rsidRDefault="00EA4459">
            <w:pPr>
              <w:ind w:left="107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інтересу (навчальна дискусія, створення цікавих ситуацій, кейсів).</w:t>
            </w:r>
          </w:p>
          <w:p w:rsidR="00EA4459" w:rsidRDefault="00EA4459">
            <w:pPr>
              <w:ind w:left="107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Технологія CLIL.</w:t>
            </w:r>
          </w:p>
        </w:tc>
      </w:tr>
      <w:tr w:rsidR="00EA4459" w:rsidTr="00477E78">
        <w:tc>
          <w:tcPr>
            <w:tcW w:w="76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Pr="00886247" w:rsidRDefault="00EA4459">
            <w:pPr>
              <w:spacing w:line="259" w:lineRule="auto"/>
              <w:ind w:left="424"/>
              <w:jc w:val="both"/>
              <w:rPr>
                <w:i/>
                <w:color w:val="000000"/>
                <w:sz w:val="20"/>
                <w:szCs w:val="20"/>
              </w:rPr>
            </w:pPr>
            <w:r w:rsidRPr="00886247">
              <w:rPr>
                <w:i/>
                <w:color w:val="000000"/>
                <w:sz w:val="20"/>
                <w:szCs w:val="20"/>
              </w:rPr>
              <w:t>Програмні результати навчання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ПРН-1</w:t>
            </w:r>
            <w:r w:rsidRPr="00886247">
              <w:rPr>
                <w:sz w:val="20"/>
                <w:szCs w:val="20"/>
              </w:rPr>
              <w:tab/>
              <w:t>оцінювати власну навчальну та науково-професійну діяльність, будувати і втілювати ефективну стратегію саморозвитку та професійного самовдосконалення;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ПРН-4</w:t>
            </w:r>
            <w:r w:rsidRPr="00886247">
              <w:rPr>
                <w:sz w:val="20"/>
                <w:szCs w:val="20"/>
              </w:rPr>
              <w:tab/>
              <w:t>оцінювати й критично аналізувати соціально, особистісно та професійно значущі проблеми і пропонувати шляхи їх вирішення у складних і непередбачуваних умовах, що потребує застосування нових підходів та прогнозування, а також уміння долати психологічну інерцію при здійсненні філологічних наукових досліджень;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ПРН-5</w:t>
            </w:r>
            <w:r w:rsidRPr="00886247">
              <w:rPr>
                <w:sz w:val="20"/>
                <w:szCs w:val="20"/>
              </w:rPr>
              <w:tab/>
              <w:t>знаходити оптимальні шляхи ефективної взаємодії у професійному колективі та з представниками інших професійних груп різного рівня, мотивувати та психологічно регулювати поведінку свою та студентів, спираючись на психологію малих груп і міжгрупову взаємодію, філософію і психологію наукової та навчальної діяльності;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ПРН-7</w:t>
            </w:r>
            <w:r w:rsidRPr="00886247">
              <w:rPr>
                <w:sz w:val="20"/>
                <w:szCs w:val="20"/>
              </w:rPr>
              <w:tab/>
              <w:t>аналізувати, порівнювати і класифікувати різні напрями і школи в лінгвістиці, літературознавстві, міжкультурній комунікації та педагогічних науках;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ПРН-8</w:t>
            </w:r>
            <w:r w:rsidRPr="00886247">
              <w:rPr>
                <w:sz w:val="20"/>
                <w:szCs w:val="20"/>
              </w:rPr>
              <w:tab/>
              <w:t xml:space="preserve">оцінювати історичні надбання та новітні досягнення різних напрямів і шкіл в лінгвістиці, літературознавстві, міжкультурній комунікації та педагогічних науках; 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ПРН-12</w:t>
            </w:r>
            <w:r w:rsidRPr="00886247">
              <w:rPr>
                <w:sz w:val="20"/>
                <w:szCs w:val="20"/>
              </w:rPr>
              <w:tab/>
              <w:t>дотримуватися правил академічної доброчесності і бути обізнаним у положеннях щодо захисту прав інтелектуальної власності, у заходах запобігання плагіату та відповідальність за нього;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ПРН-19</w:t>
            </w:r>
            <w:r w:rsidRPr="00886247">
              <w:rPr>
                <w:sz w:val="20"/>
                <w:szCs w:val="20"/>
              </w:rPr>
              <w:tab/>
              <w:t>організовувати навчальний та освітній процеси з суб’єктами освітньої діяльності у відповідності до їхніх запитів та здібностей з опорою на нормативно-правову базу забезпечення освітнього процесу та з усвідомленням ознак, підстав, принципів, порядку здійснення викладацько-</w:t>
            </w:r>
            <w:r w:rsidRPr="00886247">
              <w:rPr>
                <w:sz w:val="20"/>
                <w:szCs w:val="20"/>
              </w:rPr>
              <w:lastRenderedPageBreak/>
              <w:t xml:space="preserve">виховної діяльності, стану сучасної мовної освіти, перспектив її розвитку; </w:t>
            </w:r>
          </w:p>
          <w:p w:rsidR="000D163E" w:rsidRPr="00886247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ПРН-20</w:t>
            </w:r>
            <w:r w:rsidRPr="00886247">
              <w:rPr>
                <w:sz w:val="20"/>
                <w:szCs w:val="20"/>
              </w:rPr>
              <w:tab/>
              <w:t>управляти колективом в нестандартних умовах і ситуаціях, зокрема за умов неповноти чи недостатності інформації, створюючи мотиваційні, кадрові, матеріально-технічні, науково-методичні, організаційні та інформаційні умови дослідницької діяльності, оформлення, оприлюднення та практичного використання її результатів;</w:t>
            </w:r>
          </w:p>
          <w:p w:rsidR="000D163E" w:rsidRPr="00525C59" w:rsidRDefault="000D163E" w:rsidP="00525C59">
            <w:pPr>
              <w:spacing w:before="3" w:line="235" w:lineRule="auto"/>
              <w:ind w:left="817" w:right="96" w:hanging="817"/>
              <w:jc w:val="both"/>
              <w:rPr>
                <w:sz w:val="20"/>
                <w:szCs w:val="20"/>
              </w:rPr>
            </w:pPr>
            <w:r w:rsidRPr="00886247">
              <w:rPr>
                <w:sz w:val="20"/>
                <w:szCs w:val="20"/>
              </w:rPr>
              <w:t>ПРН-21</w:t>
            </w:r>
            <w:r w:rsidRPr="00886247">
              <w:rPr>
                <w:sz w:val="20"/>
                <w:szCs w:val="20"/>
              </w:rPr>
              <w:tab/>
              <w:t>застосовувати навички роботи з новітніми інтерактивними методами навчання іноземних мов на різних етапах їхнього освоєння різними суб’єктами освітньої діяльності з опорою на сучасні знання з вікової психології, досягнення методики викладання іноземних мов та з урахуванням специфі</w:t>
            </w:r>
            <w:r w:rsidR="00525C59">
              <w:rPr>
                <w:sz w:val="20"/>
                <w:szCs w:val="20"/>
              </w:rPr>
              <w:t>ки кожної з мов, що вивчається;</w:t>
            </w:r>
          </w:p>
        </w:tc>
        <w:tc>
          <w:tcPr>
            <w:tcW w:w="23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EA4459" w:rsidRPr="00614C05" w:rsidRDefault="00EA4459">
            <w:pPr>
              <w:ind w:left="107"/>
              <w:rPr>
                <w:color w:val="000000"/>
                <w:sz w:val="20"/>
                <w:szCs w:val="20"/>
              </w:rPr>
            </w:pPr>
            <w:r w:rsidRPr="00614C05">
              <w:rPr>
                <w:color w:val="000000"/>
                <w:sz w:val="20"/>
                <w:szCs w:val="20"/>
              </w:rPr>
              <w:lastRenderedPageBreak/>
              <w:t>Контрольні заходи:</w:t>
            </w:r>
          </w:p>
          <w:p w:rsidR="00EA4459" w:rsidRPr="00614C05" w:rsidRDefault="00614C05">
            <w:pPr>
              <w:spacing w:line="266" w:lineRule="auto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</w:t>
            </w:r>
            <w:r w:rsidR="00EA4459" w:rsidRPr="00614C05">
              <w:rPr>
                <w:color w:val="000000"/>
                <w:sz w:val="20"/>
                <w:szCs w:val="20"/>
              </w:rPr>
              <w:t>еоретичне та практичне тестування за змістовим модулем.</w:t>
            </w:r>
          </w:p>
          <w:p w:rsidR="00EA4459" w:rsidRPr="00614C05" w:rsidRDefault="00EA4459">
            <w:pPr>
              <w:tabs>
                <w:tab w:val="left" w:pos="1145"/>
              </w:tabs>
              <w:ind w:left="107" w:right="96"/>
              <w:rPr>
                <w:sz w:val="20"/>
                <w:szCs w:val="20"/>
              </w:rPr>
            </w:pPr>
            <w:r w:rsidRPr="00614C05">
              <w:rPr>
                <w:sz w:val="20"/>
                <w:szCs w:val="20"/>
              </w:rPr>
              <w:t>Методи контролю і самоконтролю (усний,</w:t>
            </w:r>
            <w:r w:rsidR="00614C05">
              <w:rPr>
                <w:sz w:val="20"/>
                <w:szCs w:val="20"/>
                <w:lang w:val="ru-RU"/>
              </w:rPr>
              <w:t xml:space="preserve"> </w:t>
            </w:r>
            <w:r w:rsidRPr="00614C05">
              <w:rPr>
                <w:sz w:val="20"/>
                <w:szCs w:val="20"/>
              </w:rPr>
              <w:t>письмовий, програмований, практичний).</w:t>
            </w:r>
          </w:p>
          <w:p w:rsidR="00EA4459" w:rsidRPr="00614C05" w:rsidRDefault="00EA4459">
            <w:pPr>
              <w:tabs>
                <w:tab w:val="left" w:pos="1262"/>
                <w:tab w:val="left" w:pos="1585"/>
              </w:tabs>
              <w:ind w:left="107" w:right="94"/>
              <w:rPr>
                <w:sz w:val="20"/>
                <w:szCs w:val="20"/>
              </w:rPr>
            </w:pPr>
            <w:r w:rsidRPr="00614C05">
              <w:rPr>
                <w:sz w:val="20"/>
                <w:szCs w:val="20"/>
              </w:rPr>
              <w:t>Самостійно- пошуков</w:t>
            </w:r>
            <w:r w:rsidR="008A1953">
              <w:rPr>
                <w:sz w:val="20"/>
                <w:szCs w:val="20"/>
              </w:rPr>
              <w:t xml:space="preserve">і методи (індивідуальна робота, </w:t>
            </w:r>
            <w:r w:rsidRPr="00614C05">
              <w:rPr>
                <w:sz w:val="20"/>
                <w:szCs w:val="20"/>
              </w:rPr>
              <w:t>практична робота).</w:t>
            </w:r>
          </w:p>
          <w:p w:rsidR="00EA4459" w:rsidRPr="00614C05" w:rsidRDefault="00EA4459">
            <w:pPr>
              <w:ind w:left="215"/>
              <w:rPr>
                <w:sz w:val="20"/>
                <w:szCs w:val="20"/>
              </w:rPr>
            </w:pPr>
            <w:r w:rsidRPr="00614C05">
              <w:rPr>
                <w:sz w:val="20"/>
                <w:szCs w:val="20"/>
              </w:rPr>
              <w:t>Контрольні заходи:</w:t>
            </w:r>
          </w:p>
          <w:p w:rsidR="00EA4459" w:rsidRPr="00614C05" w:rsidRDefault="00EA4459" w:rsidP="00EA4459">
            <w:pPr>
              <w:numPr>
                <w:ilvl w:val="0"/>
                <w:numId w:val="7"/>
              </w:numPr>
              <w:tabs>
                <w:tab w:val="left" w:pos="421"/>
              </w:tabs>
              <w:suppressAutoHyphens w:val="0"/>
              <w:autoSpaceDE w:val="0"/>
              <w:autoSpaceDN w:val="0"/>
              <w:spacing w:line="230" w:lineRule="auto"/>
              <w:ind w:right="97"/>
              <w:rPr>
                <w:sz w:val="20"/>
                <w:szCs w:val="20"/>
              </w:rPr>
            </w:pPr>
            <w:r w:rsidRPr="00614C05">
              <w:rPr>
                <w:sz w:val="20"/>
                <w:szCs w:val="20"/>
              </w:rPr>
              <w:t>захист розмовних проєктів;</w:t>
            </w:r>
          </w:p>
          <w:p w:rsidR="00EA4459" w:rsidRPr="00614C05" w:rsidRDefault="00EA4459" w:rsidP="008A1953">
            <w:pPr>
              <w:numPr>
                <w:ilvl w:val="0"/>
                <w:numId w:val="7"/>
              </w:numPr>
              <w:tabs>
                <w:tab w:val="left" w:pos="421"/>
                <w:tab w:val="left" w:pos="1277"/>
              </w:tabs>
              <w:suppressAutoHyphens w:val="0"/>
              <w:autoSpaceDE w:val="0"/>
              <w:autoSpaceDN w:val="0"/>
              <w:spacing w:before="8" w:line="228" w:lineRule="auto"/>
              <w:rPr>
                <w:sz w:val="20"/>
                <w:szCs w:val="20"/>
              </w:rPr>
            </w:pPr>
            <w:r w:rsidRPr="00614C05">
              <w:rPr>
                <w:sz w:val="20"/>
                <w:szCs w:val="20"/>
              </w:rPr>
              <w:t>індивідуальне завдання;</w:t>
            </w:r>
          </w:p>
          <w:p w:rsidR="00EA4459" w:rsidRDefault="00EA4459" w:rsidP="00EA4459">
            <w:pPr>
              <w:numPr>
                <w:ilvl w:val="0"/>
                <w:numId w:val="7"/>
              </w:numPr>
              <w:tabs>
                <w:tab w:val="left" w:pos="421"/>
              </w:tabs>
              <w:suppressAutoHyphens w:val="0"/>
              <w:autoSpaceDE w:val="0"/>
              <w:autoSpaceDN w:val="0"/>
              <w:spacing w:before="8" w:line="228" w:lineRule="auto"/>
              <w:ind w:right="562"/>
              <w:rPr>
                <w:sz w:val="20"/>
                <w:szCs w:val="20"/>
              </w:rPr>
            </w:pPr>
            <w:r w:rsidRPr="00614C05">
              <w:rPr>
                <w:sz w:val="20"/>
                <w:szCs w:val="20"/>
              </w:rPr>
              <w:t>екзамен.</w:t>
            </w:r>
          </w:p>
        </w:tc>
      </w:tr>
    </w:tbl>
    <w:p w:rsidR="00EA4459" w:rsidRPr="00A56EBD" w:rsidRDefault="00EA4459" w:rsidP="00B56C83">
      <w:pPr>
        <w:jc w:val="center"/>
        <w:rPr>
          <w:rFonts w:ascii="Times New Roman" w:hAnsi="Times New Roman" w:cs="Times New Roman"/>
          <w:b/>
          <w:bCs/>
          <w:color w:val="FF0000"/>
          <w:sz w:val="28"/>
          <w:lang w:val="ru-RU"/>
        </w:rPr>
      </w:pPr>
    </w:p>
    <w:p w:rsidR="00B56C83" w:rsidRDefault="00B56C83" w:rsidP="00E2435E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2435E">
        <w:rPr>
          <w:rFonts w:ascii="Times New Roman" w:hAnsi="Times New Roman" w:cs="Times New Roman"/>
          <w:b/>
          <w:bCs/>
          <w:sz w:val="28"/>
          <w:szCs w:val="28"/>
        </w:rPr>
        <w:t>3. Зміст навчальної дисципліни</w:t>
      </w:r>
    </w:p>
    <w:p w:rsidR="00E2435E" w:rsidRPr="00E2435E" w:rsidRDefault="00E2435E" w:rsidP="00E2435E">
      <w:pPr>
        <w:tabs>
          <w:tab w:val="left" w:pos="284"/>
          <w:tab w:val="left" w:pos="56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8C0397" w:rsidRPr="00E2435E" w:rsidRDefault="00B56C83" w:rsidP="008C0397">
      <w:pPr>
        <w:jc w:val="center"/>
        <w:rPr>
          <w:rFonts w:ascii="Times New Roman" w:hAnsi="Times New Roman" w:cs="Times New Roman"/>
          <w:b/>
        </w:rPr>
      </w:pPr>
      <w:r w:rsidRPr="00E2435E">
        <w:rPr>
          <w:rFonts w:ascii="Times New Roman" w:hAnsi="Times New Roman" w:cs="Times New Roman"/>
          <w:b/>
        </w:rPr>
        <w:t>Змістовий модуль 1.</w:t>
      </w:r>
      <w:r w:rsidR="008C0397" w:rsidRPr="00E2435E">
        <w:rPr>
          <w:rFonts w:ascii="Times New Roman" w:hAnsi="Times New Roman" w:cs="Times New Roman"/>
          <w:b/>
        </w:rPr>
        <w:t>Процес</w:t>
      </w:r>
      <w:r w:rsidR="00E2435E" w:rsidRPr="00E2435E">
        <w:rPr>
          <w:rFonts w:ascii="Times New Roman" w:hAnsi="Times New Roman" w:cs="Times New Roman"/>
          <w:b/>
          <w:lang w:val="ru-RU"/>
        </w:rPr>
        <w:t xml:space="preserve"> </w:t>
      </w:r>
      <w:r w:rsidR="008C0397" w:rsidRPr="00E2435E">
        <w:rPr>
          <w:rFonts w:ascii="Times New Roman" w:hAnsi="Times New Roman" w:cs="Times New Roman"/>
          <w:b/>
        </w:rPr>
        <w:t>навчання</w:t>
      </w:r>
      <w:r w:rsidR="00E2435E" w:rsidRPr="00E2435E">
        <w:rPr>
          <w:rFonts w:ascii="Times New Roman" w:hAnsi="Times New Roman" w:cs="Times New Roman"/>
          <w:b/>
          <w:lang w:val="ru-RU"/>
        </w:rPr>
        <w:t xml:space="preserve"> </w:t>
      </w:r>
      <w:r w:rsidR="008C0397" w:rsidRPr="00E2435E">
        <w:rPr>
          <w:rFonts w:ascii="Times New Roman" w:hAnsi="Times New Roman" w:cs="Times New Roman"/>
          <w:b/>
        </w:rPr>
        <w:t>іноземних</w:t>
      </w:r>
      <w:r w:rsidR="00E2435E" w:rsidRPr="00E2435E">
        <w:rPr>
          <w:rFonts w:ascii="Times New Roman" w:hAnsi="Times New Roman" w:cs="Times New Roman"/>
          <w:b/>
          <w:lang w:val="ru-RU"/>
        </w:rPr>
        <w:t xml:space="preserve"> </w:t>
      </w:r>
      <w:r w:rsidR="008C0397" w:rsidRPr="00E2435E">
        <w:rPr>
          <w:rFonts w:ascii="Times New Roman" w:hAnsi="Times New Roman" w:cs="Times New Roman"/>
          <w:b/>
        </w:rPr>
        <w:t>мов</w:t>
      </w:r>
      <w:r w:rsidR="00E2435E" w:rsidRPr="00E2435E">
        <w:rPr>
          <w:rFonts w:ascii="Times New Roman" w:hAnsi="Times New Roman" w:cs="Times New Roman"/>
          <w:b/>
          <w:lang w:val="ru-RU"/>
        </w:rPr>
        <w:t xml:space="preserve"> </w:t>
      </w:r>
      <w:r w:rsidR="008C0397" w:rsidRPr="00E2435E">
        <w:rPr>
          <w:rFonts w:ascii="Times New Roman" w:hAnsi="Times New Roman" w:cs="Times New Roman"/>
          <w:b/>
          <w:spacing w:val="-3"/>
        </w:rPr>
        <w:t>засобами</w:t>
      </w:r>
      <w:r w:rsidR="00E2435E" w:rsidRPr="00E2435E">
        <w:rPr>
          <w:rFonts w:ascii="Times New Roman" w:hAnsi="Times New Roman" w:cs="Times New Roman"/>
          <w:b/>
          <w:spacing w:val="-3"/>
          <w:lang w:val="ru-RU"/>
        </w:rPr>
        <w:t xml:space="preserve"> </w:t>
      </w:r>
      <w:r w:rsidR="008C0397" w:rsidRPr="00E2435E">
        <w:rPr>
          <w:rFonts w:ascii="Times New Roman" w:hAnsi="Times New Roman" w:cs="Times New Roman"/>
          <w:b/>
        </w:rPr>
        <w:t>інформаційно-комунікаційних технологій</w:t>
      </w:r>
    </w:p>
    <w:p w:rsidR="00B56C83" w:rsidRPr="00E2435E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847A0B" w:rsidRPr="00E2435E" w:rsidRDefault="001F63F1" w:rsidP="00E2435E">
      <w:pPr>
        <w:pStyle w:val="3"/>
        <w:keepLines w:val="0"/>
        <w:tabs>
          <w:tab w:val="num" w:pos="4262"/>
        </w:tabs>
        <w:spacing w:before="0"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E2435E">
        <w:rPr>
          <w:rFonts w:ascii="Times New Roman" w:hAnsi="Times New Roman" w:cs="Times New Roman"/>
          <w:b w:val="0"/>
          <w:color w:val="auto"/>
          <w:szCs w:val="24"/>
        </w:rPr>
        <w:t xml:space="preserve">Розглядаються питання </w:t>
      </w:r>
      <w:r w:rsidR="0084503F"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</w:t>
      </w:r>
      <w:r w:rsidR="00E2435E" w:rsidRPr="00E2435E">
        <w:rPr>
          <w:rFonts w:ascii="Times New Roman" w:hAnsi="Times New Roman" w:cs="Times New Roman"/>
          <w:b w:val="0"/>
          <w:color w:val="auto"/>
          <w:szCs w:val="24"/>
        </w:rPr>
        <w:t>педагогічного</w:t>
      </w:r>
      <w:r w:rsidR="0084503F"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та </w:t>
      </w:r>
      <w:r w:rsidRPr="00E2435E">
        <w:rPr>
          <w:rFonts w:ascii="Times New Roman" w:hAnsi="Times New Roman" w:cs="Times New Roman"/>
          <w:b w:val="0"/>
          <w:color w:val="auto"/>
          <w:szCs w:val="24"/>
        </w:rPr>
        <w:t>загальнометодичного характеру, характеризуються</w:t>
      </w:r>
      <w:r w:rsidR="0084503F"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 система використання сучасних засобів, методів і технологій</w:t>
      </w:r>
      <w:r w:rsidR="0084503F" w:rsidRPr="00E2435E">
        <w:rPr>
          <w:rFonts w:ascii="Times New Roman" w:hAnsi="Times New Roman" w:cs="Times New Roman"/>
          <w:b w:val="0"/>
          <w:color w:val="FF0000"/>
          <w:szCs w:val="24"/>
        </w:rPr>
        <w:t>,</w:t>
      </w:r>
      <w:r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комунікативний </w:t>
      </w:r>
      <w:r w:rsidR="00A56EBD" w:rsidRPr="00E2435E">
        <w:rPr>
          <w:rFonts w:ascii="Times New Roman" w:hAnsi="Times New Roman" w:cs="Times New Roman"/>
          <w:b w:val="0"/>
          <w:color w:val="auto"/>
          <w:szCs w:val="24"/>
        </w:rPr>
        <w:t>підхід</w:t>
      </w:r>
      <w:r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до навчання іноземної мови , розглядаються цілі, зміст, принципи,</w:t>
      </w:r>
      <w:r w:rsidR="00AC6329" w:rsidRPr="00E2435E">
        <w:rPr>
          <w:rFonts w:ascii="Times New Roman" w:hAnsi="Times New Roman" w:cs="Times New Roman"/>
          <w:b w:val="0"/>
          <w:color w:val="auto"/>
          <w:szCs w:val="24"/>
        </w:rPr>
        <w:t>сучасні</w:t>
      </w:r>
      <w:r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методи і засоби</w:t>
      </w:r>
      <w:r w:rsidR="006A06AE"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навчання.</w:t>
      </w:r>
    </w:p>
    <w:p w:rsidR="006A06AE" w:rsidRPr="00E2435E" w:rsidRDefault="006A06AE" w:rsidP="00304F19">
      <w:pPr>
        <w:jc w:val="center"/>
        <w:rPr>
          <w:rFonts w:ascii="Times New Roman" w:hAnsi="Times New Roman" w:cs="Times New Roman"/>
          <w:b/>
        </w:rPr>
      </w:pPr>
    </w:p>
    <w:p w:rsidR="00304F19" w:rsidRPr="00E2435E" w:rsidRDefault="00847A0B" w:rsidP="00304F19">
      <w:pPr>
        <w:jc w:val="center"/>
        <w:rPr>
          <w:rFonts w:ascii="Times New Roman" w:hAnsi="Times New Roman" w:cs="Times New Roman"/>
          <w:b/>
        </w:rPr>
      </w:pPr>
      <w:r w:rsidRPr="00E2435E">
        <w:rPr>
          <w:rFonts w:ascii="Times New Roman" w:hAnsi="Times New Roman" w:cs="Times New Roman"/>
          <w:b/>
        </w:rPr>
        <w:t xml:space="preserve">Змістовий модуль 2. </w:t>
      </w:r>
      <w:r w:rsidR="00304F19" w:rsidRPr="00E2435E">
        <w:rPr>
          <w:rFonts w:ascii="Times New Roman" w:hAnsi="Times New Roman" w:cs="Times New Roman"/>
          <w:b/>
        </w:rPr>
        <w:t>Сучасні освітні та педагогічні технології навчання ІМ . Традиційні та інноваційні підходи до викладання іноземної мови.</w:t>
      </w:r>
    </w:p>
    <w:p w:rsidR="00847A0B" w:rsidRPr="00E2435E" w:rsidRDefault="00847A0B" w:rsidP="00847A0B">
      <w:pPr>
        <w:rPr>
          <w:rFonts w:ascii="Times New Roman" w:hAnsi="Times New Roman" w:cs="Times New Roman"/>
        </w:rPr>
      </w:pPr>
    </w:p>
    <w:p w:rsidR="00B56C83" w:rsidRPr="00E2435E" w:rsidRDefault="00847A0B" w:rsidP="00E2435E">
      <w:pPr>
        <w:pStyle w:val="3"/>
        <w:keepLines w:val="0"/>
        <w:tabs>
          <w:tab w:val="num" w:pos="4262"/>
        </w:tabs>
        <w:spacing w:before="0"/>
        <w:jc w:val="both"/>
        <w:rPr>
          <w:rFonts w:ascii="Times New Roman" w:hAnsi="Times New Roman" w:cs="Times New Roman"/>
          <w:b w:val="0"/>
          <w:color w:val="auto"/>
          <w:szCs w:val="24"/>
        </w:rPr>
      </w:pPr>
      <w:r w:rsidRPr="00E2435E">
        <w:rPr>
          <w:rFonts w:ascii="Times New Roman" w:hAnsi="Times New Roman" w:cs="Times New Roman"/>
          <w:b w:val="0"/>
          <w:color w:val="auto"/>
          <w:szCs w:val="24"/>
        </w:rPr>
        <w:t>Показана</w:t>
      </w:r>
      <w:r w:rsidR="00AC6329"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сучасні технології</w:t>
      </w:r>
      <w:r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навчання мовних аспектів,</w:t>
      </w:r>
      <w:r w:rsidR="00AC6329" w:rsidRPr="00E2435E">
        <w:rPr>
          <w:rFonts w:ascii="Times New Roman" w:hAnsi="Times New Roman" w:cs="Times New Roman"/>
          <w:b w:val="0"/>
          <w:color w:val="auto"/>
          <w:szCs w:val="24"/>
        </w:rPr>
        <w:t>відображена практика роботи з іншомовним</w:t>
      </w:r>
      <w:r w:rsidRPr="00E2435E">
        <w:rPr>
          <w:rFonts w:ascii="Times New Roman" w:hAnsi="Times New Roman" w:cs="Times New Roman"/>
          <w:b w:val="0"/>
          <w:color w:val="auto"/>
          <w:szCs w:val="24"/>
        </w:rPr>
        <w:t xml:space="preserve"> матеріалом. Розглядаються проблеми формування навичок і умінь учнів у різних видах мовленнєвої діяльності. Розглядаються питання організації та забезпечення процесу навчання іноземних мов. </w:t>
      </w:r>
    </w:p>
    <w:p w:rsidR="001F63F1" w:rsidRPr="00E2435E" w:rsidRDefault="001F63F1" w:rsidP="003375C5">
      <w:pPr>
        <w:rPr>
          <w:rFonts w:ascii="Times New Roman" w:hAnsi="Times New Roman" w:cs="Times New Roman"/>
          <w:b/>
        </w:rPr>
      </w:pPr>
    </w:p>
    <w:p w:rsidR="0084503F" w:rsidRPr="00E2435E" w:rsidRDefault="0084503F" w:rsidP="00E2435E">
      <w:pPr>
        <w:jc w:val="center"/>
        <w:rPr>
          <w:rFonts w:ascii="Times New Roman" w:hAnsi="Times New Roman" w:cs="Times New Roman"/>
          <w:b/>
        </w:rPr>
      </w:pPr>
      <w:r w:rsidRPr="00E2435E">
        <w:rPr>
          <w:rFonts w:ascii="Times New Roman" w:hAnsi="Times New Roman" w:cs="Times New Roman"/>
          <w:b/>
        </w:rPr>
        <w:t>Змістовий модуль 3</w:t>
      </w:r>
      <w:r w:rsidR="00C83712" w:rsidRPr="00E2435E">
        <w:rPr>
          <w:rFonts w:ascii="Times New Roman" w:hAnsi="Times New Roman" w:cs="Times New Roman"/>
          <w:b/>
        </w:rPr>
        <w:t xml:space="preserve"> Навчальні матеріали та засоби</w:t>
      </w:r>
    </w:p>
    <w:p w:rsidR="00C83712" w:rsidRPr="00E2435E" w:rsidRDefault="00C83712" w:rsidP="0084503F">
      <w:pPr>
        <w:rPr>
          <w:rFonts w:ascii="Times New Roman" w:hAnsi="Times New Roman" w:cs="Times New Roman"/>
          <w:lang w:val="ru-RU"/>
        </w:rPr>
      </w:pPr>
    </w:p>
    <w:p w:rsidR="0084503F" w:rsidRPr="00E2435E" w:rsidRDefault="00CD447C" w:rsidP="00E2435E">
      <w:pPr>
        <w:jc w:val="both"/>
        <w:rPr>
          <w:rFonts w:ascii="Times New Roman" w:hAnsi="Times New Roman" w:cs="Times New Roman"/>
        </w:rPr>
      </w:pPr>
      <w:r w:rsidRPr="00E2435E">
        <w:rPr>
          <w:rFonts w:ascii="Times New Roman" w:hAnsi="Times New Roman" w:cs="Times New Roman"/>
          <w:lang w:val="ru-RU"/>
        </w:rPr>
        <w:t>Модуль присвячено сучасно</w:t>
      </w:r>
      <w:r w:rsidR="00E2435E">
        <w:rPr>
          <w:rFonts w:ascii="Times New Roman" w:hAnsi="Times New Roman" w:cs="Times New Roman"/>
        </w:rPr>
        <w:t xml:space="preserve">ї мовної освіті </w:t>
      </w:r>
      <w:r w:rsidRPr="00E2435E">
        <w:rPr>
          <w:rFonts w:ascii="Times New Roman" w:hAnsi="Times New Roman" w:cs="Times New Roman"/>
        </w:rPr>
        <w:t>на основі різних те</w:t>
      </w:r>
      <w:r w:rsidR="00C83712" w:rsidRPr="00E2435E">
        <w:rPr>
          <w:rFonts w:ascii="Times New Roman" w:hAnsi="Times New Roman" w:cs="Times New Roman"/>
        </w:rPr>
        <w:t>х</w:t>
      </w:r>
      <w:r w:rsidRPr="00E2435E">
        <w:rPr>
          <w:rFonts w:ascii="Times New Roman" w:hAnsi="Times New Roman" w:cs="Times New Roman"/>
        </w:rPr>
        <w:t xml:space="preserve">нологій. Розкрито суть інтерактивного, комунікативного, інтенсивного, проблемного, </w:t>
      </w:r>
      <w:r w:rsidR="00C83712" w:rsidRPr="00E2435E">
        <w:rPr>
          <w:rFonts w:ascii="Times New Roman" w:hAnsi="Times New Roman" w:cs="Times New Roman"/>
        </w:rPr>
        <w:t xml:space="preserve">контекстного підходів. Презентовані технології демонструють можливості в різних формах навчання і моделюють професійну діяльність </w:t>
      </w:r>
      <w:r w:rsidR="00E2435E" w:rsidRPr="00E2435E">
        <w:rPr>
          <w:rFonts w:ascii="Times New Roman" w:hAnsi="Times New Roman" w:cs="Times New Roman"/>
        </w:rPr>
        <w:t>майбутніх</w:t>
      </w:r>
      <w:r w:rsidR="00C83712" w:rsidRPr="00E2435E">
        <w:rPr>
          <w:rFonts w:ascii="Times New Roman" w:hAnsi="Times New Roman" w:cs="Times New Roman"/>
        </w:rPr>
        <w:t xml:space="preserve"> випускників в навчальній практиці. Використання різних сучасних технологій передбачає зміну форми комунікації у навчально-виховному процесі.   </w:t>
      </w:r>
    </w:p>
    <w:p w:rsidR="0084503F" w:rsidRPr="00E2435E" w:rsidRDefault="0084503F" w:rsidP="0084503F">
      <w:pPr>
        <w:rPr>
          <w:rFonts w:ascii="Times New Roman" w:hAnsi="Times New Roman" w:cs="Times New Roman"/>
        </w:rPr>
      </w:pPr>
    </w:p>
    <w:p w:rsidR="0084503F" w:rsidRPr="00E2435E" w:rsidRDefault="0084503F" w:rsidP="00E2435E">
      <w:pPr>
        <w:jc w:val="center"/>
        <w:rPr>
          <w:rFonts w:ascii="Times New Roman" w:hAnsi="Times New Roman" w:cs="Times New Roman"/>
        </w:rPr>
      </w:pPr>
      <w:r w:rsidRPr="00E2435E">
        <w:rPr>
          <w:rFonts w:ascii="Times New Roman" w:hAnsi="Times New Roman" w:cs="Times New Roman"/>
          <w:b/>
        </w:rPr>
        <w:t xml:space="preserve">Змістовий модуль 4  </w:t>
      </w:r>
      <w:r w:rsidR="00C83712" w:rsidRPr="00E2435E">
        <w:rPr>
          <w:rFonts w:ascii="Times New Roman" w:hAnsi="Times New Roman" w:cs="Times New Roman"/>
          <w:b/>
        </w:rPr>
        <w:t>Навчальні матеріали та засоби  навчання з використанням сучасних технологій</w:t>
      </w:r>
    </w:p>
    <w:p w:rsidR="0084503F" w:rsidRPr="00E2435E" w:rsidRDefault="0084503F" w:rsidP="0084503F">
      <w:pPr>
        <w:rPr>
          <w:rFonts w:ascii="Times New Roman" w:hAnsi="Times New Roman" w:cs="Times New Roman"/>
        </w:rPr>
      </w:pPr>
    </w:p>
    <w:p w:rsidR="00E2435E" w:rsidRDefault="00971DE5" w:rsidP="00E2435E">
      <w:pPr>
        <w:jc w:val="both"/>
        <w:rPr>
          <w:b/>
        </w:rPr>
      </w:pPr>
      <w:r w:rsidRPr="00E2435E">
        <w:rPr>
          <w:rFonts w:ascii="Times New Roman" w:hAnsi="Times New Roman" w:cs="Times New Roman"/>
        </w:rPr>
        <w:t xml:space="preserve">Навчальні матеріали та засоби  організації проектної діяльності студентів. Використання технології </w:t>
      </w:r>
      <w:r w:rsidRPr="00E2435E">
        <w:rPr>
          <w:rFonts w:ascii="Times New Roman" w:hAnsi="Times New Roman" w:cs="Times New Roman"/>
          <w:lang w:val="en-US"/>
        </w:rPr>
        <w:t>Casestudy</w:t>
      </w:r>
      <w:r w:rsidRPr="00E2435E">
        <w:rPr>
          <w:rFonts w:ascii="Times New Roman" w:hAnsi="Times New Roman" w:cs="Times New Roman"/>
          <w:lang w:val="ru-RU"/>
        </w:rPr>
        <w:t xml:space="preserve">. </w:t>
      </w:r>
      <w:r w:rsidRPr="00E2435E">
        <w:rPr>
          <w:rFonts w:ascii="Times New Roman" w:hAnsi="Times New Roman" w:cs="Times New Roman"/>
        </w:rPr>
        <w:t>Мовний портфель як сучасна технологія мовної освіти. Інтерактив та інтенсив в контекстном навчанні іноземних мов. Мовне середовище як складова частина загального освітнього середовища.</w:t>
      </w:r>
      <w:bookmarkStart w:id="1" w:name="page3"/>
      <w:bookmarkEnd w:id="1"/>
      <w:r w:rsidR="007B49C1">
        <w:rPr>
          <w:b/>
        </w:rPr>
        <w:t xml:space="preserve">                                  </w:t>
      </w:r>
    </w:p>
    <w:p w:rsidR="00E2435E" w:rsidRDefault="00E2435E" w:rsidP="00E2435E">
      <w:pPr>
        <w:jc w:val="both"/>
        <w:rPr>
          <w:b/>
        </w:rPr>
      </w:pPr>
    </w:p>
    <w:p w:rsidR="008A1953" w:rsidRDefault="008A1953">
      <w:pPr>
        <w:widowControl/>
        <w:suppressAutoHyphens w:val="0"/>
        <w:spacing w:after="160" w:line="259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B56C83" w:rsidRPr="00E2435E" w:rsidRDefault="007B49C1" w:rsidP="00E2435E">
      <w:pPr>
        <w:jc w:val="center"/>
        <w:rPr>
          <w:b/>
          <w:sz w:val="28"/>
          <w:szCs w:val="28"/>
        </w:rPr>
      </w:pPr>
      <w:r w:rsidRPr="00E2435E">
        <w:rPr>
          <w:b/>
          <w:sz w:val="28"/>
          <w:szCs w:val="28"/>
        </w:rPr>
        <w:lastRenderedPageBreak/>
        <w:t>4</w:t>
      </w:r>
      <w:r w:rsidR="00B56C83" w:rsidRPr="00E2435E">
        <w:rPr>
          <w:b/>
          <w:sz w:val="28"/>
          <w:szCs w:val="28"/>
        </w:rPr>
        <w:t>. Структура навчальної дисципліни</w:t>
      </w:r>
    </w:p>
    <w:p w:rsidR="00B56C83" w:rsidRPr="00A31F4F" w:rsidRDefault="00B56C83" w:rsidP="00B56C83">
      <w:pPr>
        <w:pStyle w:val="a4"/>
        <w:jc w:val="center"/>
        <w:rPr>
          <w:b/>
          <w:lang w:val="uk-UA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8"/>
        <w:gridCol w:w="4678"/>
        <w:gridCol w:w="850"/>
        <w:gridCol w:w="851"/>
        <w:gridCol w:w="1701"/>
      </w:tblGrid>
      <w:tr w:rsidR="00B56C83" w:rsidRPr="00E2435E" w:rsidTr="008A1953"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</w:t>
            </w:r>
          </w:p>
          <w:p w:rsidR="00B56C83" w:rsidRPr="00E2435E" w:rsidRDefault="00B56C83" w:rsidP="00277531">
            <w:pPr>
              <w:autoSpaceDE w:val="0"/>
              <w:autoSpaceDN w:val="0"/>
              <w:spacing w:line="276" w:lineRule="auto"/>
              <w:ind w:left="-7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/роботи</w:t>
            </w:r>
          </w:p>
        </w:tc>
        <w:tc>
          <w:tcPr>
            <w:tcW w:w="467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autoSpaceDE w:val="0"/>
              <w:autoSpaceDN w:val="0"/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Назва теми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Кількість</w:t>
            </w:r>
          </w:p>
          <w:p w:rsidR="00B56C83" w:rsidRPr="00E2435E" w:rsidRDefault="004546E9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Г</w:t>
            </w:r>
            <w:r w:rsidR="00B56C83"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один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Згідно з розкладом</w:t>
            </w:r>
          </w:p>
        </w:tc>
      </w:tr>
      <w:tr w:rsidR="00B56C83" w:rsidRPr="00E2435E" w:rsidTr="008A1953">
        <w:trPr>
          <w:trHeight w:val="268"/>
        </w:trPr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2435E" w:rsidRDefault="00B56C83" w:rsidP="0027753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467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2435E" w:rsidRDefault="00B56C83" w:rsidP="00277531">
            <w:pPr>
              <w:suppressAutoHyphens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о/д.ф.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b/>
                <w:sz w:val="20"/>
                <w:szCs w:val="20"/>
              </w:rPr>
              <w:t>з.ф.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B56C83" w:rsidRPr="00E2435E" w:rsidTr="008A1953">
        <w:trPr>
          <w:trHeight w:val="88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2435E" w:rsidRDefault="00B56C83" w:rsidP="00277531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E2435E" w:rsidRDefault="00B56C83" w:rsidP="00277531">
            <w:pPr>
              <w:suppressAutoHyphens w:val="0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b/>
                <w:i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E2435E" w:rsidRDefault="00B56C83" w:rsidP="00277531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5</w:t>
            </w:r>
          </w:p>
        </w:tc>
      </w:tr>
      <w:tr w:rsidR="00B56C83" w:rsidRPr="00E2435E" w:rsidTr="008A1953">
        <w:trPr>
          <w:trHeight w:val="35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 xml:space="preserve">Лекція 1 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8A1953" w:rsidRDefault="00431204" w:rsidP="00E2435E">
            <w:pPr>
              <w:pStyle w:val="TableParagraph"/>
              <w:rPr>
                <w:sz w:val="20"/>
                <w:szCs w:val="20"/>
                <w:lang w:val="uk-UA"/>
              </w:rPr>
            </w:pPr>
            <w:r w:rsidRPr="008A1953">
              <w:rPr>
                <w:sz w:val="20"/>
                <w:szCs w:val="20"/>
                <w:lang w:val="uk-UA"/>
              </w:rPr>
              <w:t>Сучасні освітні та педаг</w:t>
            </w:r>
            <w:r w:rsidR="00E2435E" w:rsidRPr="008A1953">
              <w:rPr>
                <w:sz w:val="20"/>
                <w:szCs w:val="20"/>
                <w:lang w:val="uk-UA"/>
              </w:rPr>
              <w:t>огічні технології навчання ІМ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3C5C47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E2435E" w:rsidRDefault="008D3AF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E2435E" w:rsidRDefault="00B56C83" w:rsidP="00E243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F626A6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A6" w:rsidRPr="00E2435E" w:rsidRDefault="00E2435E" w:rsidP="00E243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r w:rsidR="00F626A6" w:rsidRPr="00E2435E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  <w:r w:rsidRPr="00E2435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2E4CEA" w:rsidRPr="00E2435E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F626A6" w:rsidRPr="008A1953" w:rsidRDefault="00B703ED" w:rsidP="00E2435E">
            <w:pPr>
              <w:spacing w:line="234" w:lineRule="auto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 Інформаційно-комунікаційні технології навчання АМ (електронна платформа – 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atutor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ca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/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index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php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A6" w:rsidRPr="00E2435E" w:rsidRDefault="002E4CEA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D3AFD" w:rsidRPr="00E2435E" w:rsidRDefault="008D3AF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6A6" w:rsidRPr="00E2435E" w:rsidRDefault="008D3AFD" w:rsidP="008A1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E2435E" w:rsidRDefault="002E4CEA" w:rsidP="00E243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F626A6" w:rsidRPr="00E2435E" w:rsidRDefault="00F626A6" w:rsidP="00E2435E">
            <w:pPr>
              <w:autoSpaceDE w:val="0"/>
              <w:autoSpaceDN w:val="0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26A6" w:rsidRPr="00E2435E" w:rsidRDefault="00F626A6" w:rsidP="00F62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626A6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A6" w:rsidRPr="00E2435E" w:rsidRDefault="00F626A6" w:rsidP="00F62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626A6" w:rsidRPr="008A1953" w:rsidRDefault="00B91531" w:rsidP="005C6D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Комунікативні технології.</w:t>
            </w:r>
            <w:r w:rsidR="00B703ED" w:rsidRPr="008A1953">
              <w:rPr>
                <w:rFonts w:ascii="Times New Roman" w:hAnsi="Times New Roman" w:cs="Times New Roman"/>
                <w:sz w:val="20"/>
                <w:szCs w:val="20"/>
              </w:rPr>
              <w:t>(електронна платформа - http://www.lon-capa.org</w:t>
            </w:r>
          </w:p>
          <w:p w:rsidR="00F626A6" w:rsidRPr="008A1953" w:rsidRDefault="00F626A6" w:rsidP="00690AE0">
            <w:pPr>
              <w:autoSpaceDE w:val="0"/>
              <w:autoSpaceDN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Питання для розгляду</w:t>
            </w:r>
            <w:r w:rsidR="00CF76BD"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 та завдання для виконання:Див.в </w:t>
            </w:r>
            <w:r w:rsidR="00CF76BD" w:rsidRPr="008A1953">
              <w:rPr>
                <w:rFonts w:ascii="Times New Roman" w:hAnsi="Times New Roman" w:cs="Times New Roman"/>
                <w:bCs/>
                <w:sz w:val="20"/>
                <w:szCs w:val="20"/>
              </w:rPr>
              <w:t>СЕЗ</w:t>
            </w:r>
            <w:r w:rsidR="00B91531" w:rsidRPr="008A1953">
              <w:rPr>
                <w:rFonts w:ascii="Times New Roman" w:hAnsi="Times New Roman" w:cs="Times New Roman"/>
                <w:bCs/>
                <w:sz w:val="20"/>
                <w:szCs w:val="20"/>
              </w:rPr>
              <w:t>.</w:t>
            </w:r>
            <w:r w:rsidR="00CF76BD" w:rsidRPr="008A1953">
              <w:rPr>
                <w:rFonts w:ascii="Times New Roman" w:hAnsi="Times New Roman" w:cs="Times New Roman"/>
                <w:bCs/>
                <w:sz w:val="20"/>
                <w:szCs w:val="20"/>
              </w:rPr>
              <w:t>Н ЗНУ:</w:t>
            </w:r>
            <w:r w:rsidR="00E03853" w:rsidRPr="008A1953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Сучасні технології навчання ІМ і культур у загальноосвітніх і вищих навчальних закладах: Кол. Моногр. К.:Ленвіт.2015.-444с.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5C47" w:rsidRPr="00E2435E" w:rsidRDefault="003C5C47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6A6" w:rsidRPr="00E2435E" w:rsidRDefault="004971AF" w:rsidP="008A1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46E9" w:rsidRPr="00E2435E" w:rsidRDefault="004546E9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626A6" w:rsidRPr="00E2435E" w:rsidRDefault="00E461C6" w:rsidP="008A195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E2435E" w:rsidRDefault="003C5C47" w:rsidP="00F62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  <w:p w:rsidR="00F626A6" w:rsidRPr="00E2435E" w:rsidRDefault="00F626A6" w:rsidP="00F62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  <w:p w:rsidR="00F626A6" w:rsidRPr="00E2435E" w:rsidRDefault="00F626A6" w:rsidP="00F62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F626A6" w:rsidRPr="00E2435E" w:rsidTr="008A1953">
        <w:trPr>
          <w:trHeight w:val="44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E2435E" w:rsidRDefault="00F626A6" w:rsidP="00F626A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Лекція2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8A1953" w:rsidRDefault="00431204" w:rsidP="00E2435E">
            <w:pPr>
              <w:pStyle w:val="TableParagraph"/>
              <w:rPr>
                <w:sz w:val="20"/>
                <w:szCs w:val="20"/>
                <w:lang w:val="uk-UA"/>
              </w:rPr>
            </w:pPr>
            <w:r w:rsidRPr="008A1953">
              <w:rPr>
                <w:sz w:val="20"/>
                <w:szCs w:val="20"/>
                <w:lang w:val="uk-UA"/>
              </w:rPr>
              <w:t>Проектні технології навчання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E2435E" w:rsidRDefault="003C5C47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E2435E" w:rsidRDefault="00F626A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26A6" w:rsidRPr="00E2435E" w:rsidRDefault="00E461C6" w:rsidP="00E243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9F66EC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2435E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  <w:r w:rsidRPr="00E2435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2E4CEA"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B703ED" w:rsidP="009F6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Інформаційно-комунікаційне навчальне середовище: структура, особливості використання вправ з АМ (електронна платформа – </w:t>
            </w:r>
            <w:hyperlink r:id="rId8" w:history="1">
              <w:r w:rsidRPr="00690AE0">
                <w:rPr>
                  <w:rStyle w:val="a3"/>
                  <w:rFonts w:ascii="Times New Roman" w:hAnsi="Times New Roman" w:cs="Times New Roman"/>
                  <w:color w:val="auto"/>
                  <w:sz w:val="20"/>
                  <w:szCs w:val="20"/>
                  <w:u w:val="none"/>
                </w:rPr>
                <w:t>http://www.dokeos.com/en/node/615</w:t>
              </w:r>
            </w:hyperlink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2E4CEA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C6" w:rsidRPr="00E2435E" w:rsidRDefault="00E461C6" w:rsidP="00E461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66EC" w:rsidRPr="00E2435E" w:rsidTr="008A1953">
        <w:trPr>
          <w:trHeight w:val="44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5C6D98" w:rsidP="005C6D98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Ігрові технології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4971AF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9F66EC" w:rsidRPr="00E2435E" w:rsidTr="008A1953">
        <w:trPr>
          <w:trHeight w:val="242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Лекція 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431204" w:rsidP="00E2435E">
            <w:pPr>
              <w:pStyle w:val="TableParagraph"/>
              <w:rPr>
                <w:sz w:val="20"/>
                <w:szCs w:val="20"/>
                <w:lang w:val="uk-UA"/>
              </w:rPr>
            </w:pPr>
            <w:r w:rsidRPr="008A1953">
              <w:rPr>
                <w:sz w:val="20"/>
                <w:szCs w:val="20"/>
              </w:rPr>
              <w:t>Інтерактивні технології навчання АМ: види, форми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3C5C47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E2435E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</w:tc>
      </w:tr>
      <w:tr w:rsidR="009F66EC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2435E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  <w:r w:rsidRPr="00E2435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2E4CEA" w:rsidRPr="00E2435E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B703ED" w:rsidP="009F66E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 Технологія «Портфоліо» у навчанні АМ (електронна платформа - </w:t>
            </w:r>
            <w:r w:rsidRPr="00690AE0">
              <w:rPr>
                <w:rStyle w:val="a3"/>
                <w:rFonts w:ascii="Times New Roman" w:hAnsi="Times New Roman" w:cs="Times New Roman"/>
                <w:color w:val="auto"/>
                <w:sz w:val="20"/>
                <w:szCs w:val="20"/>
                <w:u w:val="none"/>
              </w:rPr>
              <w:t>http://www.ilias.de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2E4CEA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C6" w:rsidRPr="00E2435E" w:rsidRDefault="00E461C6" w:rsidP="00E461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66EC" w:rsidRPr="00E2435E" w:rsidTr="008A1953">
        <w:trPr>
          <w:trHeight w:val="45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C6D98" w:rsidRPr="008A1953" w:rsidRDefault="005C6D98" w:rsidP="005C6D9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Електронне навчання(e-learning)</w:t>
            </w:r>
          </w:p>
          <w:p w:rsidR="009F66EC" w:rsidRPr="008A1953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4971AF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9F66EC" w:rsidRPr="00E2435E" w:rsidTr="008A1953">
        <w:trPr>
          <w:trHeight w:val="403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Лекція 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431204" w:rsidP="003D0A22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«Мовний портфель» як засіб навчання і показник володіння мовою і культурою.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3C5C47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C6" w:rsidRPr="00E2435E" w:rsidRDefault="00E461C6" w:rsidP="00E461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66EC" w:rsidRPr="00E2435E" w:rsidTr="008A1953">
        <w:trPr>
          <w:trHeight w:val="509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2435E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  <w:r w:rsidRPr="00E2435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2E4CEA" w:rsidRPr="00E2435E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B703ED" w:rsidP="00B703E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 (електронна платформа - http://www.lon-capa.org)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2E4CEA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C6" w:rsidRPr="00E2435E" w:rsidRDefault="00E461C6" w:rsidP="00E461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F66EC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12D8" w:rsidRDefault="000C12D8" w:rsidP="002E4CEA">
            <w:pPr>
              <w:autoSpaceDE w:val="0"/>
              <w:autoSpaceDN w:val="0"/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</w:pPr>
          </w:p>
          <w:p w:rsidR="009F66EC" w:rsidRPr="000C12D8" w:rsidRDefault="000C12D8" w:rsidP="000C12D8">
            <w:pPr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Дискусії, диспути, «мозгові атаки»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4971AF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E461C6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9F66EC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Лекція 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8A1953" w:rsidRDefault="00431204" w:rsidP="00690AE0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Метод  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case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- 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study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 xml:space="preserve"> як сучасна технологія навчання іноземних 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3C5C47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66EC" w:rsidRPr="00E2435E" w:rsidRDefault="008D3AF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C6" w:rsidRPr="00E2435E" w:rsidRDefault="00E461C6" w:rsidP="00E461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9F66EC" w:rsidRPr="00E2435E" w:rsidRDefault="009F66EC" w:rsidP="009F66EC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703ED" w:rsidRPr="00E2435E" w:rsidTr="008A1953">
        <w:trPr>
          <w:trHeight w:val="67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2435E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Практичне</w:t>
            </w: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 xml:space="preserve"> заняття</w:t>
            </w:r>
            <w:r w:rsidRPr="00E2435E">
              <w:rPr>
                <w:rFonts w:ascii="Times New Roman" w:hAnsi="Times New Roman" w:cs="Times New Roman"/>
                <w:color w:val="FF0000"/>
                <w:sz w:val="20"/>
                <w:szCs w:val="20"/>
                <w:lang w:val="ru-RU"/>
              </w:rPr>
              <w:t xml:space="preserve"> </w:t>
            </w:r>
            <w:r w:rsidR="00B703ED" w:rsidRPr="00E2435E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8A1953" w:rsidRDefault="00B703ED" w:rsidP="00E2435E">
            <w:pPr>
              <w:spacing w:line="234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Інтерактивні технології навчання АМ (електронна платформа - 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http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://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www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moodle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org</w:t>
            </w:r>
            <w:r w:rsidRPr="008A1953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8D3AF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61C6" w:rsidRPr="00E2435E" w:rsidRDefault="00E461C6" w:rsidP="00E461C6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1 раз на 2 тижні</w:t>
            </w:r>
          </w:p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703ED" w:rsidRPr="00E2435E" w:rsidTr="008A1953">
        <w:trPr>
          <w:trHeight w:val="461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8A1953" w:rsidRDefault="005C6D98" w:rsidP="00B703E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Проблемне навчання.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4971AF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461C6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703ED" w:rsidRPr="00E2435E" w:rsidTr="008A1953">
        <w:trPr>
          <w:trHeight w:val="425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Лекція 6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8A1953" w:rsidRDefault="00B703ED" w:rsidP="00B703ED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Мультимедійні засоби засоби навчання іноземних мов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B703ED" w:rsidRPr="00E2435E" w:rsidTr="008A1953">
        <w:trPr>
          <w:trHeight w:val="517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8A1953" w:rsidRDefault="005C6D98" w:rsidP="008A1953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 w:rsidRPr="008A1953">
              <w:rPr>
                <w:rFonts w:ascii="Times New Roman" w:hAnsi="Times New Roman" w:cs="Times New Roman"/>
                <w:sz w:val="20"/>
                <w:szCs w:val="20"/>
              </w:rPr>
              <w:t>Технологія занурення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4971AF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461C6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i/>
                <w:sz w:val="20"/>
                <w:szCs w:val="20"/>
              </w:rPr>
              <w:t>щотижня</w:t>
            </w:r>
          </w:p>
        </w:tc>
      </w:tr>
      <w:tr w:rsidR="00B703ED" w:rsidRPr="00E2435E" w:rsidTr="008A1953">
        <w:trPr>
          <w:trHeight w:val="270"/>
        </w:trPr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A56EB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Всього:</w:t>
            </w:r>
          </w:p>
        </w:tc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E461C6" w:rsidP="008A1953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2435E">
              <w:rPr>
                <w:rFonts w:ascii="Times New Roman" w:hAnsi="Times New Roman" w:cs="Times New Roman"/>
                <w:sz w:val="20"/>
                <w:szCs w:val="20"/>
              </w:rPr>
              <w:t>90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03ED" w:rsidRPr="00E2435E" w:rsidRDefault="00B703ED" w:rsidP="00B703ED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</w:tbl>
    <w:p w:rsidR="00B56C83" w:rsidRPr="003C26A1" w:rsidRDefault="00B56C83" w:rsidP="00B56C83">
      <w:pPr>
        <w:pStyle w:val="a4"/>
        <w:ind w:left="0"/>
        <w:rPr>
          <w:i/>
          <w:color w:val="FF0000"/>
          <w:sz w:val="22"/>
          <w:szCs w:val="22"/>
          <w:lang w:val="uk-UA"/>
        </w:rPr>
      </w:pPr>
    </w:p>
    <w:p w:rsidR="00B56C83" w:rsidRPr="00A31F4F" w:rsidRDefault="00B56C83" w:rsidP="00307385">
      <w:pPr>
        <w:autoSpaceDN w:val="0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5. Види і зміст контрольних заходів </w:t>
      </w:r>
    </w:p>
    <w:p w:rsidR="00B56C83" w:rsidRPr="00A31F4F" w:rsidRDefault="00B56C83" w:rsidP="00B56C83">
      <w:pPr>
        <w:autoSpaceDN w:val="0"/>
        <w:ind w:left="927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9747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843"/>
        <w:gridCol w:w="2835"/>
        <w:gridCol w:w="1842"/>
        <w:gridCol w:w="1843"/>
      </w:tblGrid>
      <w:tr w:rsidR="00B56C83" w:rsidRPr="00A31F4F" w:rsidTr="00277531">
        <w:trPr>
          <w:trHeight w:val="57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заняття/</w:t>
            </w:r>
          </w:p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роботи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Вид контрольного заходу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A61AB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Зміст контрольного заходу*</w:t>
            </w:r>
          </w:p>
          <w:p w:rsidR="00AA61AB" w:rsidRDefault="00AA61AB" w:rsidP="00AA61A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  <w:p w:rsidR="00B56C83" w:rsidRPr="00AA61AB" w:rsidRDefault="00B56C83" w:rsidP="00AA61AB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Критерії оцінювання</w:t>
            </w:r>
          </w:p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та термін виконання*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Усього балів</w:t>
            </w:r>
          </w:p>
        </w:tc>
      </w:tr>
      <w:tr w:rsidR="00B56C83" w:rsidRPr="00A31F4F" w:rsidTr="00277531">
        <w:trPr>
          <w:trHeight w:val="96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3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</w:pPr>
            <w:r w:rsidRPr="00A31F4F">
              <w:rPr>
                <w:rFonts w:ascii="Times New Roman" w:hAnsi="Times New Roman" w:cs="Times New Roman"/>
                <w:b/>
                <w:i/>
                <w:sz w:val="16"/>
                <w:szCs w:val="16"/>
              </w:rPr>
              <w:t>5</w:t>
            </w:r>
          </w:p>
        </w:tc>
      </w:tr>
      <w:tr w:rsidR="00B56C83" w:rsidRPr="00A31F4F" w:rsidTr="00277531">
        <w:trPr>
          <w:trHeight w:val="343"/>
        </w:trPr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lastRenderedPageBreak/>
              <w:t>Поточний контроль</w:t>
            </w:r>
          </w:p>
        </w:tc>
      </w:tr>
      <w:tr w:rsidR="00B56C83" w:rsidRPr="00A31F4F" w:rsidTr="0027753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783103" w:rsidP="00277531">
            <w:pPr>
              <w:autoSpaceDE w:val="0"/>
              <w:autoSpaceDN w:val="0"/>
              <w:ind w:left="34" w:hanging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Порівняльний аналіз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3C26A1" w:rsidP="0027753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b/>
                <w:i/>
                <w:sz w:val="22"/>
                <w:szCs w:val="22"/>
              </w:rPr>
              <w:t>Розміщено в СЕЗН</w:t>
            </w:r>
            <w:r>
              <w:rPr>
                <w:b/>
                <w:i/>
                <w:sz w:val="22"/>
                <w:szCs w:val="22"/>
              </w:rPr>
              <w:t xml:space="preserve">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A5287E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b/>
                <w:i/>
                <w:sz w:val="22"/>
                <w:szCs w:val="22"/>
              </w:rPr>
              <w:t>Розміщено в СЕЗН</w:t>
            </w:r>
            <w:r>
              <w:rPr>
                <w:b/>
                <w:i/>
                <w:sz w:val="22"/>
                <w:szCs w:val="22"/>
              </w:rPr>
              <w:t xml:space="preserve">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4971AF" w:rsidP="004971AF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3C26A1" w:rsidRPr="00A31F4F" w:rsidTr="0027753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1" w:rsidRPr="00A31F4F" w:rsidRDefault="003C26A1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 №2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783103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spacing w:val="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Самостійна робота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Default="003C26A1" w:rsidP="003C26A1"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1" w:rsidRPr="00A31F4F" w:rsidRDefault="00A5287E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3C26A1" w:rsidRPr="00A31F4F" w:rsidTr="0027753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Ситуаційна задача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Default="003C26A1" w:rsidP="003C26A1"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A5287E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3C26A1" w:rsidRPr="00A31F4F" w:rsidTr="0027753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Ессе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Default="003C26A1" w:rsidP="003C26A1"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A5287E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06CC">
              <w:rPr>
                <w:b/>
                <w:i/>
                <w:sz w:val="22"/>
                <w:szCs w:val="22"/>
              </w:rPr>
              <w:t>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3C26A1" w:rsidRPr="00A31F4F" w:rsidTr="00277531">
        <w:trPr>
          <w:trHeight w:val="352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>Семінарське заняття</w:t>
            </w:r>
            <w: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  <w:t xml:space="preserve"> 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Контрольна робота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Default="003C26A1" w:rsidP="003C26A1"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A5287E" w:rsidP="003C26A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D206CC">
              <w:rPr>
                <w:b/>
                <w:i/>
                <w:sz w:val="22"/>
                <w:szCs w:val="22"/>
              </w:rPr>
              <w:t>Розміщено в СЕЗН ЗНУ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6A1" w:rsidRPr="00A31F4F" w:rsidRDefault="003C26A1" w:rsidP="003C26A1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12</w:t>
            </w:r>
          </w:p>
        </w:tc>
      </w:tr>
      <w:tr w:rsidR="00B56C83" w:rsidRPr="00A31F4F" w:rsidTr="002775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поточний контроль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A5287E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60</w:t>
            </w:r>
          </w:p>
        </w:tc>
      </w:tr>
      <w:tr w:rsidR="00B56C83" w:rsidRPr="00A31F4F" w:rsidTr="00277531">
        <w:tc>
          <w:tcPr>
            <w:tcW w:w="97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</w:tr>
      <w:tr w:rsidR="00B56C83" w:rsidRPr="00A31F4F" w:rsidTr="00277531">
        <w:trPr>
          <w:trHeight w:val="1343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B56C83" w:rsidRPr="00A31F4F" w:rsidRDefault="00B56C83" w:rsidP="00DB7CF1">
            <w:pPr>
              <w:ind w:left="11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B56C83" w:rsidRPr="00A31F4F" w:rsidRDefault="00B56C83" w:rsidP="00277531">
            <w:pPr>
              <w:autoSpaceDE w:val="0"/>
              <w:autoSpaceDN w:val="0"/>
              <w:ind w:left="113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/Екзамен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ind w:firstLine="34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Теоретичне завдання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1" w:rsidRDefault="00B56C83" w:rsidP="00DB7CF1">
            <w:pPr>
              <w:autoSpaceDE w:val="0"/>
              <w:autoSpaceDN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Питання для підготовки:</w:t>
            </w:r>
          </w:p>
          <w:p w:rsidR="00B56C83" w:rsidRPr="00DB7CF1" w:rsidRDefault="00DB7CF1" w:rsidP="00DB7CF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b/>
                <w:i/>
                <w:sz w:val="22"/>
                <w:szCs w:val="22"/>
              </w:rPr>
              <w:t>Розміщено в СЕЗН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294926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B56C83" w:rsidRPr="00A31F4F" w:rsidTr="00277531">
        <w:trPr>
          <w:trHeight w:val="565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6C83" w:rsidRPr="00A31F4F" w:rsidRDefault="00B56C83" w:rsidP="00277531">
            <w:pPr>
              <w:suppressAutoHyphens w:val="0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ind w:firstLine="69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B7CF1" w:rsidRDefault="00B56C83" w:rsidP="00277531">
            <w:pPr>
              <w:autoSpaceDE w:val="0"/>
              <w:autoSpaceDN w:val="0"/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sz w:val="20"/>
                <w:szCs w:val="20"/>
              </w:rPr>
              <w:t>Зміст, вимоги до оформлення</w:t>
            </w:r>
          </w:p>
          <w:p w:rsidR="00B56C83" w:rsidRPr="00DB7CF1" w:rsidRDefault="00DB7CF1" w:rsidP="00DB7CF1">
            <w:pPr>
              <w:rPr>
                <w:rFonts w:ascii="Times New Roman" w:hAnsi="Times New Roman" w:cs="Times New Roman"/>
                <w:sz w:val="20"/>
                <w:szCs w:val="20"/>
                <w:lang w:eastAsia="en-US"/>
              </w:rPr>
            </w:pPr>
            <w:r w:rsidRPr="00A31F4F">
              <w:rPr>
                <w:b/>
                <w:i/>
                <w:sz w:val="22"/>
                <w:szCs w:val="22"/>
              </w:rPr>
              <w:t>Розміщено в СЕЗН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294926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  <w:t>20</w:t>
            </w:r>
          </w:p>
        </w:tc>
      </w:tr>
      <w:tr w:rsidR="00B56C83" w:rsidRPr="00A31F4F" w:rsidTr="00277531"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Усього за </w:t>
            </w:r>
          </w:p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підсумковий контроль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  <w:lang w:eastAsia="en-US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C83" w:rsidRPr="00A31F4F" w:rsidRDefault="00B56C83" w:rsidP="00277531">
            <w:pPr>
              <w:autoSpaceDE w:val="0"/>
              <w:autoSpaceDN w:val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1F4F">
              <w:rPr>
                <w:rFonts w:ascii="Times New Roman" w:hAnsi="Times New Roman" w:cs="Times New Roman"/>
                <w:b/>
                <w:sz w:val="20"/>
                <w:szCs w:val="20"/>
              </w:rPr>
              <w:t>40</w:t>
            </w:r>
          </w:p>
        </w:tc>
      </w:tr>
    </w:tbl>
    <w:p w:rsidR="00B56C83" w:rsidRPr="00A31F4F" w:rsidRDefault="00B56C83" w:rsidP="00B56C83">
      <w:pPr>
        <w:ind w:firstLine="709"/>
        <w:jc w:val="both"/>
        <w:rPr>
          <w:rFonts w:ascii="Times New Roman" w:hAnsi="Times New Roman" w:cs="Times New Roman"/>
          <w:bCs/>
          <w:i/>
          <w:sz w:val="22"/>
          <w:szCs w:val="22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Шкала оцінювання ЗНУ: національна та ECTS</w:t>
      </w:r>
    </w:p>
    <w:tbl>
      <w:tblPr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1500"/>
        <w:gridCol w:w="3931"/>
        <w:gridCol w:w="2126"/>
        <w:gridCol w:w="1873"/>
      </w:tblGrid>
      <w:tr w:rsidR="00B56C83" w:rsidRPr="00A31F4F" w:rsidTr="000D163E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2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  <w:lang w:val="uk-UA"/>
              </w:rPr>
            </w:pPr>
            <w:r w:rsidRPr="00A31F4F">
              <w:rPr>
                <w:rFonts w:ascii="Times New Roman" w:hAnsi="Times New Roman" w:cs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A31F4F"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:rsidR="00B56C83" w:rsidRPr="00A31F4F" w:rsidRDefault="00B56C83" w:rsidP="00277531">
            <w:pPr>
              <w:pStyle w:val="6"/>
              <w:spacing w:before="0" w:line="220" w:lineRule="auto"/>
              <w:jc w:val="center"/>
              <w:rPr>
                <w:rFonts w:ascii="Times New Roman" w:hAnsi="Times New Roman" w:cs="Times New Roman"/>
                <w:b/>
                <w:i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i w:val="0"/>
                <w:color w:val="auto"/>
              </w:rPr>
              <w:t>ECTS</w:t>
            </w:r>
          </w:p>
        </w:tc>
        <w:tc>
          <w:tcPr>
            <w:tcW w:w="39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5"/>
              <w:spacing w:before="0" w:line="220" w:lineRule="auto"/>
              <w:ind w:right="-108"/>
              <w:jc w:val="center"/>
              <w:rPr>
                <w:rFonts w:ascii="Times New Roman" w:hAnsi="Times New Roman" w:cs="Times New Roman"/>
                <w:b/>
                <w:color w:val="auto"/>
              </w:rPr>
            </w:pPr>
            <w:r w:rsidRPr="00A31F4F">
              <w:rPr>
                <w:rFonts w:ascii="Times New Roman" w:hAnsi="Times New Roman" w:cs="Times New Roman"/>
                <w:b/>
                <w:color w:val="auto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3"/>
              <w:tabs>
                <w:tab w:val="left" w:pos="0"/>
              </w:tabs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 національною шкалою</w:t>
            </w:r>
          </w:p>
        </w:tc>
      </w:tr>
      <w:tr w:rsidR="00B56C83" w:rsidRPr="00A31F4F" w:rsidTr="000D163E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2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393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5"/>
              <w:snapToGrid w:val="0"/>
              <w:spacing w:before="0" w:line="220" w:lineRule="auto"/>
              <w:rPr>
                <w:rFonts w:ascii="Times New Roman" w:hAnsi="Times New Roman" w:cs="Times New Roman"/>
                <w:color w:val="auto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56C83" w:rsidRPr="00A31F4F" w:rsidRDefault="00B56C83" w:rsidP="00277531">
            <w:pPr>
              <w:pStyle w:val="3"/>
              <w:spacing w:before="0" w:line="220" w:lineRule="auto"/>
              <w:jc w:val="center"/>
              <w:rPr>
                <w:rFonts w:ascii="Times New Roman" w:hAnsi="Times New Roman" w:cs="Times New Roman"/>
                <w:color w:val="auto"/>
              </w:rPr>
            </w:pPr>
            <w:r w:rsidRPr="00A31F4F">
              <w:rPr>
                <w:rFonts w:ascii="Times New Roman" w:hAnsi="Times New Roman" w:cs="Times New Roman"/>
                <w:color w:val="auto"/>
              </w:rPr>
              <w:t>Залік</w:t>
            </w: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A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pStyle w:val="4"/>
              <w:spacing w:before="0" w:line="220" w:lineRule="auto"/>
              <w:jc w:val="center"/>
              <w:rPr>
                <w:rFonts w:ascii="Times New Roman" w:hAnsi="Times New Roman" w:cs="Times New Roman"/>
                <w:b w:val="0"/>
                <w:color w:val="auto"/>
              </w:rPr>
            </w:pPr>
            <w:r w:rsidRPr="00A31F4F">
              <w:rPr>
                <w:rFonts w:ascii="Times New Roman" w:hAnsi="Times New Roman" w:cs="Times New Roman"/>
                <w:b w:val="0"/>
                <w:i w:val="0"/>
                <w:color w:val="auto"/>
              </w:rPr>
              <w:t>Зараховано</w:t>
            </w: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B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C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D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E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FX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54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54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Не зараховано</w:t>
            </w:r>
          </w:p>
        </w:tc>
      </w:tr>
      <w:tr w:rsidR="00B56C83" w:rsidRPr="00A31F4F" w:rsidTr="000D163E">
        <w:trPr>
          <w:cantSplit/>
          <w:jc w:val="center"/>
        </w:trPr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-68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F</w:t>
            </w:r>
          </w:p>
        </w:tc>
        <w:tc>
          <w:tcPr>
            <w:tcW w:w="39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pacing w:line="220" w:lineRule="auto"/>
              <w:ind w:right="223"/>
              <w:jc w:val="center"/>
              <w:rPr>
                <w:rFonts w:ascii="Times New Roman" w:hAnsi="Times New Roman" w:cs="Times New Roman"/>
              </w:rPr>
            </w:pPr>
            <w:r w:rsidRPr="00A31F4F">
              <w:rPr>
                <w:rFonts w:ascii="Times New Roman" w:hAnsi="Times New Roman" w:cs="Times New Roman"/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56C83" w:rsidRPr="00A31F4F" w:rsidRDefault="00B56C83" w:rsidP="00277531">
            <w:pPr>
              <w:snapToGrid w:val="0"/>
              <w:spacing w:line="220" w:lineRule="auto"/>
              <w:ind w:right="-54"/>
              <w:jc w:val="center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 xml:space="preserve">6.   Основні навчальні ресурси </w:t>
      </w:r>
    </w:p>
    <w:p w:rsidR="00B56C83" w:rsidRPr="00A31F4F" w:rsidRDefault="00B56C83" w:rsidP="00B56C83">
      <w:pPr>
        <w:shd w:val="clear" w:color="auto" w:fill="FFFFFF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shd w:val="clear" w:color="auto" w:fill="FFFFFF"/>
        <w:rPr>
          <w:rFonts w:ascii="Times New Roman" w:hAnsi="Times New Roman" w:cs="Times New Roman"/>
          <w:b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Рекомендована література</w:t>
      </w:r>
    </w:p>
    <w:p w:rsidR="00A71E0D" w:rsidRDefault="00A71E0D" w:rsidP="00A71E0D">
      <w:pPr>
        <w:widowControl/>
        <w:tabs>
          <w:tab w:val="left" w:pos="2424"/>
        </w:tabs>
        <w:rPr>
          <w:b/>
          <w:sz w:val="36"/>
          <w:szCs w:val="36"/>
        </w:rPr>
      </w:pPr>
    </w:p>
    <w:p w:rsidR="00A71E0D" w:rsidRDefault="00A71E0D" w:rsidP="00A71E0D">
      <w:pPr>
        <w:spacing w:line="12" w:lineRule="auto"/>
      </w:pPr>
    </w:p>
    <w:p w:rsidR="00A71E0D" w:rsidRDefault="00A71E0D" w:rsidP="00A71E0D">
      <w:pPr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Основна: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Академічна доброчесність в університеті: погляд і роль студентів. URL: https://saiup.org.ua/novyny/akademichnadobrochesnist-v-universyteti-poglyad-rol-studentiv/. 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Актуальні проблеми розвитку вищої освіти: навч.-метод. посіб. [За заг. ред. В.Стинської, Л.Прокопів] / Авт. кол.: Cтинська В.В., Прокопів Л.М., Завгородня Т.К., Нагачевська З.І., Савчук Б.П., Стражнікова І.В., Єгорова І.В., Ковальчук В.М., Салига Н.М. Івано–Франківськ: Думка, 2021. 430 с.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Будник О. Використання методик змішаного навчання у закладі вищої освіти. </w:t>
      </w:r>
      <w:r>
        <w:rPr>
          <w:i/>
          <w:color w:val="000000"/>
          <w:sz w:val="20"/>
          <w:szCs w:val="20"/>
        </w:rPr>
        <w:t>Обрії</w:t>
      </w:r>
      <w:r>
        <w:rPr>
          <w:color w:val="000000"/>
          <w:sz w:val="20"/>
          <w:szCs w:val="20"/>
        </w:rPr>
        <w:t xml:space="preserve">. 2018. № 1 (46). С. 4-11. 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lastRenderedPageBreak/>
        <w:t xml:space="preserve">Вітвицька С. С., Андрійчук Н. М. Основи педагогіки вищої школи. </w:t>
      </w:r>
      <w:r>
        <w:rPr>
          <w:i/>
          <w:color w:val="000000"/>
          <w:sz w:val="20"/>
          <w:szCs w:val="20"/>
        </w:rPr>
        <w:t>Fundamentals of Higher School Pedagogy</w:t>
      </w:r>
      <w:r>
        <w:rPr>
          <w:color w:val="000000"/>
          <w:sz w:val="20"/>
          <w:szCs w:val="20"/>
        </w:rPr>
        <w:t>: Білінгвальний навчально-методичний посібник для студентів закладів вищої освіти. 2-ге вид. перероб і доп. Житомир: Вид-во ЖДУ, 2019. 312 с.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Ефендієва С. М., Знаменська І.В., Гончарова Є.Є. Вебінар як дистанційна форма підвищення кваліфікації педагогічних працівників. URL: http://repository.pdmu.edu.ua/bitstream/123456789/15547/1/Vebi nar_yak_dystantsiyna_forma_pidvyshchennya_kvalifikatsiyi_ped ahohichnykh_pratsivnykiv.pdf.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Каплінський В. В. Методика викладання у вищій школі. Київ: КНТ, 2021. 226 с.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 xml:space="preserve">Стинська В., Карпенко О. Тренінгові технології у практиці підготовки майбутніх викладачів закладу вищої освіти. </w:t>
      </w:r>
      <w:r>
        <w:rPr>
          <w:i/>
          <w:color w:val="000000"/>
          <w:sz w:val="20"/>
          <w:szCs w:val="20"/>
        </w:rPr>
        <w:t>Людинознавчі студії. Серія «Педагогіка».</w:t>
      </w:r>
      <w:r>
        <w:rPr>
          <w:color w:val="000000"/>
          <w:sz w:val="20"/>
          <w:szCs w:val="20"/>
        </w:rPr>
        <w:t xml:space="preserve"> 2021. № 12 (44). С. 172–177.</w:t>
      </w:r>
    </w:p>
    <w:p w:rsidR="00A71E0D" w:rsidRDefault="00A71E0D" w:rsidP="00A71E0D">
      <w:pPr>
        <w:widowControl/>
        <w:numPr>
          <w:ilvl w:val="0"/>
          <w:numId w:val="2"/>
        </w:numPr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  <w:u w:val="single"/>
        </w:rPr>
      </w:pPr>
      <w:r>
        <w:rPr>
          <w:color w:val="000000"/>
          <w:sz w:val="20"/>
          <w:szCs w:val="20"/>
        </w:rPr>
        <w:t>Теорія і методика викладання в вищій школі. Практикум з навчальної дисципліни [Електронний ресурс] : навч. посіб. / КПІ ім. Ігоря Сікорського; уклад.: І. О. Казак. Електронні текстові данні. Київ : КПІ ім. Ігоря Сікорського, 2018. 38 с.</w:t>
      </w:r>
    </w:p>
    <w:p w:rsidR="00A71E0D" w:rsidRDefault="00A71E0D" w:rsidP="00A71E0D">
      <w:pPr>
        <w:widowControl/>
        <w:tabs>
          <w:tab w:val="left" w:pos="364"/>
        </w:tabs>
        <w:spacing w:line="232" w:lineRule="auto"/>
        <w:ind w:right="440"/>
        <w:jc w:val="both"/>
        <w:rPr>
          <w:sz w:val="20"/>
          <w:szCs w:val="20"/>
        </w:rPr>
      </w:pPr>
    </w:p>
    <w:p w:rsidR="00A71E0D" w:rsidRDefault="00A71E0D" w:rsidP="00A71E0D">
      <w:pPr>
        <w:spacing w:line="232" w:lineRule="auto"/>
        <w:ind w:left="4"/>
        <w:rPr>
          <w:b/>
          <w:i/>
          <w:sz w:val="20"/>
          <w:szCs w:val="20"/>
        </w:rPr>
      </w:pPr>
      <w:r>
        <w:rPr>
          <w:b/>
          <w:i/>
          <w:sz w:val="20"/>
          <w:szCs w:val="20"/>
        </w:rPr>
        <w:t>Допоміжні джерела</w:t>
      </w:r>
    </w:p>
    <w:p w:rsidR="00A71E0D" w:rsidRDefault="00A71E0D" w:rsidP="00A71E0D">
      <w:pPr>
        <w:spacing w:line="232" w:lineRule="auto"/>
        <w:ind w:left="4"/>
        <w:rPr>
          <w:b/>
          <w:i/>
          <w:sz w:val="20"/>
          <w:szCs w:val="20"/>
        </w:rPr>
      </w:pPr>
    </w:p>
    <w:p w:rsidR="00A71E0D" w:rsidRDefault="00A71E0D" w:rsidP="00A71E0D">
      <w:pPr>
        <w:spacing w:line="21" w:lineRule="auto"/>
        <w:rPr>
          <w:sz w:val="20"/>
          <w:szCs w:val="20"/>
        </w:rPr>
      </w:pP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Гаманюк В. А. </w:t>
      </w:r>
      <w:r>
        <w:rPr>
          <w:i/>
          <w:color w:val="000000"/>
          <w:sz w:val="20"/>
          <w:szCs w:val="20"/>
        </w:rPr>
        <w:t>Нові акценти у мовній освіті: зміни у додатковому томі «Загальноєвропейських рекомендацій з мовної освіти»</w:t>
      </w:r>
      <w:r>
        <w:rPr>
          <w:color w:val="000000"/>
          <w:sz w:val="20"/>
          <w:szCs w:val="20"/>
        </w:rPr>
        <w:t>. Філологіка, № 21. Кривий Ріг, 2020. С. 264-273.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Загальноєвропейські Рекомендації з мовної освіти: вивчення, викладання, оцінювання / Наук. ред. укр. видання С.Ю. Ніколаєва. Переклад з англ. К. : Ленвіт, 2003. 273 с.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Гріненко А. Проблеми та перспективи електронного навчання та інтерактивних технологій у навчанні іноземної мови. </w:t>
      </w:r>
      <w:r>
        <w:rPr>
          <w:i/>
          <w:color w:val="000000"/>
          <w:sz w:val="20"/>
          <w:szCs w:val="20"/>
        </w:rPr>
        <w:t>Актуальні проблеми навчання іноземних мов в умовах дистанційної освіти. Збірник наукових праць</w:t>
      </w:r>
      <w:r>
        <w:rPr>
          <w:color w:val="000000"/>
          <w:sz w:val="20"/>
          <w:szCs w:val="20"/>
        </w:rPr>
        <w:t>. Ізмаїл: РВВ ІДГУ. 2021. С. 10 – 15.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Осова О. О. Теоретико-методичні засади реалізації інноваційних технологій навчання іноземних мов у вищих педагогічних навчальних закладах: монографія. Харків, 2017. 348 с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Каплінський В. В. 100 складних ситуацій на уроках та поза уроками: шукаємо рішення. Навчальний посібник для майбутніх учителів. Вінниця, 2015. 80 с.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spacing w:line="276" w:lineRule="auto"/>
        <w:ind w:left="566" w:hanging="566"/>
        <w:jc w:val="both"/>
        <w:rPr>
          <w:sz w:val="20"/>
          <w:szCs w:val="20"/>
        </w:rPr>
      </w:pPr>
      <w:r>
        <w:rPr>
          <w:sz w:val="20"/>
          <w:szCs w:val="20"/>
        </w:rPr>
        <w:t>Coyle D., Hood P. and Marsh, D. CLIL: Content and Language Integrated Learning, Cambridge: Cambridge University Press, 2010. 184 p.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spacing w:line="276" w:lineRule="auto"/>
        <w:ind w:left="566" w:hanging="566"/>
        <w:jc w:val="both"/>
        <w:rPr>
          <w:sz w:val="20"/>
          <w:szCs w:val="20"/>
        </w:rPr>
      </w:pPr>
      <w:r>
        <w:rPr>
          <w:sz w:val="20"/>
          <w:szCs w:val="20"/>
          <w:highlight w:val="white"/>
        </w:rPr>
        <w:t>Coyle D. CLIL: Planning tools for teachers. University of Nottingham, 2005. 17 p.</w:t>
      </w:r>
    </w:p>
    <w:p w:rsidR="00A71E0D" w:rsidRDefault="00A71E0D" w:rsidP="00DE630E">
      <w:pPr>
        <w:widowControl/>
        <w:numPr>
          <w:ilvl w:val="0"/>
          <w:numId w:val="3"/>
        </w:numPr>
        <w:shd w:val="clear" w:color="auto" w:fill="FFFFFF"/>
        <w:tabs>
          <w:tab w:val="left" w:pos="1440"/>
        </w:tabs>
        <w:suppressAutoHyphens w:val="0"/>
        <w:autoSpaceDE w:val="0"/>
        <w:autoSpaceDN w:val="0"/>
        <w:spacing w:line="276" w:lineRule="auto"/>
        <w:ind w:left="566" w:hanging="566"/>
        <w:jc w:val="both"/>
        <w:rPr>
          <w:sz w:val="20"/>
          <w:szCs w:val="20"/>
        </w:rPr>
      </w:pPr>
      <w:r>
        <w:rPr>
          <w:sz w:val="20"/>
          <w:szCs w:val="20"/>
        </w:rPr>
        <w:t>Sierra F.C. Foreign language teaching methods: some issues and new moves. URL: https://core.ac.uk/download/pdf/58902167.pdf.</w:t>
      </w:r>
    </w:p>
    <w:p w:rsidR="00A71E0D" w:rsidRDefault="00A71E0D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b/>
          <w:sz w:val="28"/>
          <w:szCs w:val="28"/>
        </w:rPr>
      </w:pPr>
    </w:p>
    <w:p w:rsidR="00B56C83" w:rsidRPr="00A31F4F" w:rsidRDefault="00B56C83" w:rsidP="00B56C83">
      <w:pPr>
        <w:tabs>
          <w:tab w:val="left" w:pos="0"/>
          <w:tab w:val="left" w:pos="6135"/>
        </w:tabs>
        <w:overflowPunct w:val="0"/>
        <w:adjustRightInd w:val="0"/>
        <w:textAlignment w:val="baseline"/>
        <w:rPr>
          <w:rFonts w:ascii="Times New Roman" w:hAnsi="Times New Roman" w:cs="Times New Roman"/>
          <w:sz w:val="28"/>
          <w:szCs w:val="28"/>
        </w:rPr>
      </w:pPr>
      <w:r w:rsidRPr="00A31F4F">
        <w:rPr>
          <w:rFonts w:ascii="Times New Roman" w:hAnsi="Times New Roman" w:cs="Times New Roman"/>
          <w:b/>
          <w:sz w:val="28"/>
          <w:szCs w:val="28"/>
        </w:rPr>
        <w:t>Інформаційні ресурси</w:t>
      </w:r>
    </w:p>
    <w:p w:rsidR="00C8324F" w:rsidRDefault="00C8324F" w:rsidP="00C8324F">
      <w:pPr>
        <w:widowControl/>
        <w:tabs>
          <w:tab w:val="left" w:pos="364"/>
        </w:tabs>
        <w:rPr>
          <w:sz w:val="20"/>
          <w:szCs w:val="20"/>
        </w:rPr>
      </w:pPr>
    </w:p>
    <w:p w:rsidR="00C8324F" w:rsidRDefault="00C8324F" w:rsidP="00C8324F">
      <w:pPr>
        <w:numPr>
          <w:ilvl w:val="0"/>
          <w:numId w:val="4"/>
        </w:numPr>
        <w:tabs>
          <w:tab w:val="left" w:pos="2977"/>
        </w:tabs>
        <w:suppressAutoHyphens w:val="0"/>
        <w:autoSpaceDE w:val="0"/>
        <w:autoSpaceDN w:val="0"/>
        <w:spacing w:before="71"/>
        <w:ind w:left="567" w:hanging="567"/>
        <w:jc w:val="both"/>
        <w:rPr>
          <w:b/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Національне агентство із забезпечення якості вищої освіти. URL: https://naqa.gov.ua</w:t>
      </w:r>
    </w:p>
    <w:p w:rsidR="00C8324F" w:rsidRDefault="00C8324F" w:rsidP="00C8324F">
      <w:pPr>
        <w:widowControl/>
        <w:numPr>
          <w:ilvl w:val="0"/>
          <w:numId w:val="4"/>
        </w:numPr>
        <w:suppressAutoHyphens w:val="0"/>
        <w:autoSpaceDE w:val="0"/>
        <w:autoSpaceDN w:val="0"/>
        <w:spacing w:after="37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Андрущенко В., Філософія освіти в Сучасній Україні : стан та перспективи розвитку. </w:t>
      </w:r>
      <w:r>
        <w:rPr>
          <w:i/>
          <w:color w:val="000000"/>
          <w:sz w:val="20"/>
          <w:szCs w:val="20"/>
        </w:rPr>
        <w:t>Вища освіта</w:t>
      </w:r>
      <w:r>
        <w:rPr>
          <w:color w:val="000000"/>
          <w:sz w:val="20"/>
          <w:szCs w:val="20"/>
        </w:rPr>
        <w:t xml:space="preserve">. 2004. № 4. URL: http://yandex.ua/yandsearch?clid=139043&amp;lr=148&amp;msid=22871.3197.1361051971. </w:t>
      </w:r>
    </w:p>
    <w:p w:rsidR="00C8324F" w:rsidRDefault="00C8324F" w:rsidP="00C8324F">
      <w:pPr>
        <w:widowControl/>
        <w:numPr>
          <w:ilvl w:val="0"/>
          <w:numId w:val="4"/>
        </w:numPr>
        <w:suppressAutoHyphens w:val="0"/>
        <w:autoSpaceDE w:val="0"/>
        <w:autoSpaceDN w:val="0"/>
        <w:spacing w:after="37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Гладишев В. В. Контекстне вивчення художніх творів як суттєвий чинник підвищення якості літературної освіти</w:t>
      </w:r>
      <w:r>
        <w:rPr>
          <w:i/>
          <w:color w:val="000000"/>
          <w:sz w:val="20"/>
          <w:szCs w:val="20"/>
        </w:rPr>
        <w:t>. Зарубіжна література в школах України</w:t>
      </w:r>
      <w:r>
        <w:rPr>
          <w:color w:val="000000"/>
          <w:sz w:val="20"/>
          <w:szCs w:val="20"/>
        </w:rPr>
        <w:t xml:space="preserve">. URL: http://www.nbuv.gov.ua/portal/soc_gum/zlvsh/2010_3/index.htm. </w:t>
      </w:r>
    </w:p>
    <w:p w:rsidR="00C8324F" w:rsidRDefault="00C8324F" w:rsidP="00C8324F">
      <w:pPr>
        <w:widowControl/>
        <w:numPr>
          <w:ilvl w:val="0"/>
          <w:numId w:val="4"/>
        </w:numPr>
        <w:suppressAutoHyphens w:val="0"/>
        <w:autoSpaceDE w:val="0"/>
        <w:autoSpaceDN w:val="0"/>
        <w:spacing w:after="37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Department of Educational Studies University of Glasgow. URL: htpp://www.gla.ac.uk. </w:t>
      </w:r>
    </w:p>
    <w:p w:rsidR="00C8324F" w:rsidRDefault="00C8324F" w:rsidP="00C8324F">
      <w:pPr>
        <w:widowControl/>
        <w:numPr>
          <w:ilvl w:val="0"/>
          <w:numId w:val="4"/>
        </w:numPr>
        <w:suppressAutoHyphens w:val="0"/>
        <w:autoSpaceDE w:val="0"/>
        <w:autoSpaceDN w:val="0"/>
        <w:spacing w:after="37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 xml:space="preserve">Національна доктрина розвитку освіти. URL : http://zakon.rada.gov.ua/cgi-bin/laws / main.cgi?nreg=347%2F2002 </w:t>
      </w:r>
    </w:p>
    <w:p w:rsidR="00C8324F" w:rsidRDefault="00C8324F" w:rsidP="00C8324F">
      <w:pPr>
        <w:widowControl/>
        <w:numPr>
          <w:ilvl w:val="0"/>
          <w:numId w:val="4"/>
        </w:numPr>
        <w:suppressAutoHyphens w:val="0"/>
        <w:autoSpaceDE w:val="0"/>
        <w:autoSpaceDN w:val="0"/>
        <w:spacing w:after="37"/>
        <w:ind w:left="567" w:hanging="567"/>
        <w:jc w:val="both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European Language Portfolio: Principles and Guidelines. URL: http:www.coe.int/portfolio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bCs/>
          <w:sz w:val="28"/>
          <w:highlight w:val="yellow"/>
        </w:rPr>
      </w:pPr>
      <w:r w:rsidRPr="00A31F4F">
        <w:rPr>
          <w:rFonts w:ascii="Times New Roman" w:hAnsi="Times New Roman" w:cs="Times New Roman"/>
          <w:b/>
          <w:bCs/>
          <w:sz w:val="28"/>
        </w:rPr>
        <w:t>7. Регуляції і політики курсу</w:t>
      </w:r>
    </w:p>
    <w:p w:rsidR="004634FC" w:rsidRDefault="004634FC" w:rsidP="00B56C83">
      <w:pPr>
        <w:pStyle w:val="a6"/>
        <w:rPr>
          <w:rFonts w:eastAsia="Droid Sans Fallback"/>
          <w:kern w:val="2"/>
          <w:sz w:val="22"/>
          <w:szCs w:val="22"/>
          <w:lang w:bidi="hi-IN"/>
        </w:rPr>
      </w:pPr>
    </w:p>
    <w:p w:rsidR="004634FC" w:rsidRPr="00F71819" w:rsidRDefault="004634FC" w:rsidP="00F71819">
      <w:pPr>
        <w:spacing w:line="360" w:lineRule="auto"/>
        <w:jc w:val="both"/>
        <w:rPr>
          <w:sz w:val="28"/>
          <w:szCs w:val="28"/>
        </w:rPr>
      </w:pPr>
      <w:r>
        <w:rPr>
          <w:rFonts w:ascii="Times New Roman" w:eastAsia="Times New Roman" w:hAnsi="Times New Roman"/>
          <w:b/>
          <w:lang w:val="ru-RU"/>
        </w:rPr>
        <w:t>Відвідування занять. Регуляція пропусків.</w:t>
      </w:r>
    </w:p>
    <w:p w:rsidR="004634FC" w:rsidRDefault="004634FC" w:rsidP="004634FC">
      <w:pPr>
        <w:spacing w:line="7" w:lineRule="exact"/>
        <w:rPr>
          <w:rFonts w:ascii="Times New Roman" w:eastAsia="Times New Roman" w:hAnsi="Times New Roman"/>
          <w:sz w:val="20"/>
          <w:lang w:val="ru-RU"/>
        </w:rPr>
      </w:pPr>
    </w:p>
    <w:p w:rsidR="004634FC" w:rsidRDefault="004634FC" w:rsidP="004634FC">
      <w:pPr>
        <w:spacing w:line="232" w:lineRule="auto"/>
        <w:ind w:left="120" w:right="20"/>
        <w:jc w:val="both"/>
        <w:rPr>
          <w:rFonts w:ascii="Times New Roman" w:eastAsia="Times New Roman" w:hAnsi="Times New Roman"/>
          <w:i/>
          <w:u w:val="single"/>
          <w:lang w:val="ru-RU"/>
        </w:rPr>
      </w:pPr>
      <w:r>
        <w:rPr>
          <w:rFonts w:ascii="Times New Roman" w:eastAsia="Times New Roman" w:hAnsi="Times New Roman"/>
          <w:i/>
          <w:u w:val="single"/>
          <w:lang w:val="ru-RU"/>
        </w:rPr>
        <w:t>Відвідування усіх занять є обов»язковим. Відпрацювання пропущених занять здійснюється у формі і терміни, що узгоджуються індивідуально між викладачем та студентом,що має пропущені лекції та практичні заняття.</w:t>
      </w:r>
    </w:p>
    <w:p w:rsidR="004634FC" w:rsidRDefault="004634FC" w:rsidP="004634FC">
      <w:pPr>
        <w:spacing w:line="282" w:lineRule="exact"/>
        <w:rPr>
          <w:rFonts w:ascii="Times New Roman" w:eastAsia="Times New Roman" w:hAnsi="Times New Roman"/>
          <w:sz w:val="20"/>
          <w:lang w:val="ru-RU"/>
        </w:rPr>
      </w:pPr>
    </w:p>
    <w:p w:rsidR="004634FC" w:rsidRDefault="004634FC" w:rsidP="004634FC">
      <w:pPr>
        <w:spacing w:line="0" w:lineRule="atLeast"/>
        <w:ind w:left="120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Політика академічної доброчесності</w:t>
      </w:r>
    </w:p>
    <w:p w:rsidR="004634FC" w:rsidRDefault="004634FC" w:rsidP="004634FC">
      <w:pPr>
        <w:spacing w:line="8" w:lineRule="exact"/>
        <w:rPr>
          <w:rFonts w:ascii="Times New Roman" w:eastAsia="Times New Roman" w:hAnsi="Times New Roman"/>
          <w:sz w:val="20"/>
          <w:lang w:val="ru-RU"/>
        </w:rPr>
      </w:pPr>
    </w:p>
    <w:p w:rsidR="004634FC" w:rsidRDefault="004634FC" w:rsidP="004634FC">
      <w:pPr>
        <w:spacing w:line="235" w:lineRule="auto"/>
        <w:ind w:left="120" w:right="20"/>
        <w:jc w:val="both"/>
        <w:rPr>
          <w:rFonts w:ascii="Times New Roman" w:eastAsia="Times New Roman" w:hAnsi="Times New Roman"/>
          <w:i/>
        </w:rPr>
      </w:pPr>
      <w:r>
        <w:rPr>
          <w:rFonts w:ascii="Times New Roman" w:eastAsia="Times New Roman" w:hAnsi="Times New Roman"/>
          <w:i/>
          <w:lang w:val="ru-RU"/>
        </w:rPr>
        <w:t xml:space="preserve">  Перевірка на плагіат буде проводитися за допомогою системи  </w:t>
      </w:r>
      <w:r>
        <w:rPr>
          <w:rFonts w:ascii="Times New Roman" w:eastAsia="Times New Roman" w:hAnsi="Times New Roman"/>
          <w:i/>
        </w:rPr>
        <w:t>Unichek</w:t>
      </w:r>
      <w:r>
        <w:rPr>
          <w:rFonts w:ascii="Times New Roman" w:eastAsia="Times New Roman" w:hAnsi="Times New Roman"/>
          <w:i/>
          <w:lang w:val="ru-RU"/>
        </w:rPr>
        <w:t>.</w:t>
      </w:r>
      <w:r>
        <w:rPr>
          <w:rFonts w:ascii="Times New Roman" w:eastAsia="Times New Roman" w:hAnsi="Times New Roman"/>
          <w:i/>
        </w:rPr>
        <w:t xml:space="preserve"> Текст, що не пройде перевірку, буде відхилено, робота не зарахована. Приклади посилань та оформлення цитувань студент може знайти в: Методичні рекомендації до написання, оформлення та </w:t>
      </w:r>
      <w:r>
        <w:rPr>
          <w:rFonts w:ascii="Times New Roman" w:eastAsia="Times New Roman" w:hAnsi="Times New Roman"/>
          <w:i/>
        </w:rPr>
        <w:lastRenderedPageBreak/>
        <w:t xml:space="preserve">захисту курсових робіт і кваліфікаційних робіт магістра для здобувачів ступеня вищої освіти бакалавра та магістра  спеціальності «Філологія»/ М.О.Биба та інш.Запоріжжя: ЗНУ, 2019. – 66 с.  </w:t>
      </w:r>
    </w:p>
    <w:p w:rsidR="004634FC" w:rsidRDefault="004634FC" w:rsidP="004634FC">
      <w:pPr>
        <w:spacing w:line="282" w:lineRule="exact"/>
        <w:rPr>
          <w:rFonts w:ascii="Times New Roman" w:eastAsia="Times New Roman" w:hAnsi="Times New Roman"/>
          <w:sz w:val="20"/>
        </w:rPr>
      </w:pPr>
    </w:p>
    <w:p w:rsidR="004634FC" w:rsidRDefault="004634FC" w:rsidP="004634FC">
      <w:pPr>
        <w:spacing w:line="0" w:lineRule="atLeast"/>
        <w:ind w:left="120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Використання комп’ютерів/телефонів на занятті</w:t>
      </w:r>
    </w:p>
    <w:p w:rsidR="004634FC" w:rsidRDefault="004634FC" w:rsidP="004634FC">
      <w:pPr>
        <w:spacing w:line="7" w:lineRule="exact"/>
        <w:rPr>
          <w:rFonts w:ascii="Times New Roman" w:eastAsia="Times New Roman" w:hAnsi="Times New Roman"/>
          <w:sz w:val="20"/>
          <w:lang w:val="ru-RU"/>
        </w:rPr>
      </w:pPr>
    </w:p>
    <w:p w:rsidR="004634FC" w:rsidRDefault="004634FC" w:rsidP="004634FC">
      <w:pPr>
        <w:spacing w:line="232" w:lineRule="auto"/>
        <w:ind w:left="120" w:right="20"/>
        <w:jc w:val="both"/>
        <w:rPr>
          <w:rFonts w:ascii="Times New Roman" w:eastAsia="Times New Roman" w:hAnsi="Times New Roman"/>
          <w:i/>
          <w:lang w:val="ru-RU"/>
        </w:rPr>
      </w:pPr>
      <w:r>
        <w:rPr>
          <w:rFonts w:ascii="Times New Roman" w:eastAsia="Times New Roman" w:hAnsi="Times New Roman"/>
          <w:i/>
          <w:lang w:val="ru-RU"/>
        </w:rPr>
        <w:t xml:space="preserve"> Можна під час занять користуватися мобільними телефонами, ноутбуками, планшетами   за  умовами: 1. Використовувати гаджети як інформаційне джерело. 2. Використовувати гаджет як засіб забезпечення зворотнього зв»язку «викладач – студент». 3.Використовувати гаджети в проектній діяльності.</w:t>
      </w:r>
    </w:p>
    <w:p w:rsidR="004634FC" w:rsidRDefault="004634FC" w:rsidP="004634FC">
      <w:pPr>
        <w:spacing w:line="282" w:lineRule="exact"/>
        <w:rPr>
          <w:rFonts w:ascii="Times New Roman" w:eastAsia="Times New Roman" w:hAnsi="Times New Roman"/>
          <w:sz w:val="20"/>
          <w:lang w:val="ru-RU"/>
        </w:rPr>
      </w:pPr>
    </w:p>
    <w:p w:rsidR="004634FC" w:rsidRDefault="004634FC" w:rsidP="004634FC">
      <w:pPr>
        <w:spacing w:line="0" w:lineRule="atLeast"/>
        <w:ind w:left="120"/>
        <w:rPr>
          <w:rFonts w:ascii="Times New Roman" w:eastAsia="Times New Roman" w:hAnsi="Times New Roman"/>
          <w:b/>
          <w:lang w:val="ru-RU"/>
        </w:rPr>
      </w:pPr>
      <w:r>
        <w:rPr>
          <w:rFonts w:ascii="Times New Roman" w:eastAsia="Times New Roman" w:hAnsi="Times New Roman"/>
          <w:b/>
          <w:lang w:val="ru-RU"/>
        </w:rPr>
        <w:t>Комунікація</w:t>
      </w:r>
    </w:p>
    <w:p w:rsidR="004634FC" w:rsidRDefault="004634FC" w:rsidP="004634FC">
      <w:pPr>
        <w:spacing w:line="7" w:lineRule="exact"/>
        <w:rPr>
          <w:rFonts w:ascii="Times New Roman" w:eastAsia="Times New Roman" w:hAnsi="Times New Roman"/>
          <w:sz w:val="20"/>
          <w:lang w:val="ru-RU"/>
        </w:rPr>
      </w:pPr>
    </w:p>
    <w:p w:rsidR="004634FC" w:rsidRPr="00F71819" w:rsidRDefault="004634FC" w:rsidP="004634FC">
      <w:pPr>
        <w:tabs>
          <w:tab w:val="left" w:pos="444"/>
        </w:tabs>
        <w:spacing w:line="235" w:lineRule="auto"/>
        <w:ind w:left="120"/>
        <w:jc w:val="both"/>
        <w:rPr>
          <w:rFonts w:ascii="Times New Roman" w:eastAsia="Times New Roman" w:hAnsi="Times New Roman"/>
          <w:i/>
          <w:lang w:val="ru-RU"/>
        </w:rPr>
      </w:pPr>
      <w:r>
        <w:rPr>
          <w:rFonts w:ascii="Times New Roman" w:eastAsia="Times New Roman" w:hAnsi="Times New Roman"/>
          <w:i/>
          <w:lang w:val="ru-RU"/>
        </w:rPr>
        <w:t xml:space="preserve">Комунікація викладача зі студентами здійснюватиметься за допомогою електронної пошти , </w:t>
      </w:r>
      <w:r>
        <w:rPr>
          <w:rFonts w:ascii="Times New Roman" w:eastAsia="Times New Roman" w:hAnsi="Times New Roman"/>
          <w:i/>
        </w:rPr>
        <w:t>Moodle</w:t>
      </w:r>
      <w:r>
        <w:rPr>
          <w:rFonts w:ascii="Times New Roman" w:eastAsia="Times New Roman" w:hAnsi="Times New Roman"/>
          <w:i/>
          <w:lang w:val="ru-RU"/>
        </w:rPr>
        <w:t xml:space="preserve">, </w:t>
      </w:r>
      <w:r>
        <w:rPr>
          <w:rFonts w:ascii="Times New Roman" w:eastAsia="Times New Roman" w:hAnsi="Times New Roman"/>
          <w:i/>
        </w:rPr>
        <w:t>Viber</w:t>
      </w:r>
      <w:r>
        <w:rPr>
          <w:rFonts w:ascii="Times New Roman" w:eastAsia="Times New Roman" w:hAnsi="Times New Roman"/>
          <w:i/>
          <w:lang w:val="ru-RU"/>
        </w:rPr>
        <w:t xml:space="preserve">, </w:t>
      </w:r>
      <w:r>
        <w:rPr>
          <w:rFonts w:ascii="Times New Roman" w:eastAsia="Times New Roman" w:hAnsi="Times New Roman"/>
          <w:i/>
        </w:rPr>
        <w:t>Skype</w:t>
      </w:r>
      <w:r>
        <w:rPr>
          <w:rFonts w:ascii="Times New Roman" w:eastAsia="Times New Roman" w:hAnsi="Times New Roman"/>
          <w:i/>
          <w:lang w:val="ru-RU"/>
        </w:rPr>
        <w:t xml:space="preserve">, </w:t>
      </w:r>
      <w:r>
        <w:rPr>
          <w:rFonts w:ascii="Times New Roman" w:eastAsia="Times New Roman" w:hAnsi="Times New Roman"/>
          <w:i/>
        </w:rPr>
        <w:t>FacebookMessenger</w:t>
      </w:r>
      <w:r>
        <w:rPr>
          <w:rFonts w:ascii="Times New Roman" w:eastAsia="Times New Roman" w:hAnsi="Times New Roman"/>
          <w:i/>
          <w:lang w:val="ru-RU"/>
        </w:rPr>
        <w:t xml:space="preserve"> (за вибором студента). У день звернення викладач відповідатиме на письмові запити студентів</w:t>
      </w:r>
      <w:r>
        <w:rPr>
          <w:rFonts w:ascii="Times New Roman" w:eastAsia="Times New Roman" w:hAnsi="Times New Roman"/>
          <w:i/>
        </w:rPr>
        <w:t xml:space="preserve">. </w:t>
      </w:r>
    </w:p>
    <w:p w:rsidR="004634FC" w:rsidRDefault="004634FC" w:rsidP="00B56C83">
      <w:pPr>
        <w:pStyle w:val="a6"/>
        <w:rPr>
          <w:rFonts w:eastAsia="Droid Sans Fallback"/>
          <w:kern w:val="2"/>
          <w:sz w:val="22"/>
          <w:szCs w:val="22"/>
          <w:lang w:bidi="hi-IN"/>
        </w:rPr>
      </w:pPr>
    </w:p>
    <w:p w:rsidR="004634FC" w:rsidRDefault="004634FC" w:rsidP="00B56C83">
      <w:pPr>
        <w:pStyle w:val="a6"/>
        <w:rPr>
          <w:rFonts w:eastAsia="Droid Sans Fallback"/>
          <w:kern w:val="2"/>
          <w:sz w:val="22"/>
          <w:szCs w:val="22"/>
          <w:lang w:bidi="hi-IN"/>
        </w:rPr>
      </w:pPr>
    </w:p>
    <w:p w:rsidR="00B56C83" w:rsidRPr="00A31F4F" w:rsidRDefault="00B56C83" w:rsidP="00B66144">
      <w:pPr>
        <w:rPr>
          <w:rFonts w:ascii="Times New Roman" w:hAnsi="Times New Roman" w:cs="Times New Roman"/>
          <w:b/>
          <w:caps/>
          <w:sz w:val="28"/>
          <w:szCs w:val="28"/>
        </w:rPr>
      </w:pPr>
      <w:r w:rsidRPr="00A31F4F">
        <w:rPr>
          <w:rFonts w:ascii="Times New Roman" w:hAnsi="Times New Roman" w:cs="Times New Roman"/>
          <w:b/>
          <w:caps/>
          <w:sz w:val="28"/>
          <w:szCs w:val="28"/>
        </w:rPr>
        <w:t>Додаткова інформація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 xml:space="preserve">ГРАФІК ОСВІТНЬОГО ПРОЦЕСУ 2024-2025 н. р. </w:t>
      </w:r>
      <w:r w:rsidRPr="00A31F4F">
        <w:rPr>
          <w:rFonts w:ascii="Times New Roman" w:hAnsi="Times New Roman" w:cs="Times New Roman"/>
        </w:rPr>
        <w:t xml:space="preserve">доступний за адресою: </w:t>
      </w:r>
      <w:hyperlink r:id="rId9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https://tinyurl.com/yckze4jd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НАВЧАЛЬНИЙ ПРОЦЕС ТА ЗАБЕЗПЕЧЕННЯ ЯКОСТІ ОСВІТИ. </w:t>
      </w:r>
      <w:r w:rsidRPr="00A31F4F">
        <w:rPr>
          <w:rFonts w:ascii="Times New Roman" w:hAnsi="Times New Roman" w:cs="Times New Roman"/>
        </w:rPr>
        <w:t xml:space="preserve">Перевірка набутих студентами знань, навичок та вмінь (атестації, заліки, іспити та інші форми контролю) є невід’ємною складовою системи забезпечення якості освіти і проводиться відповідно до Положення про організацію та методику проведення поточного та підсумкового семестрового контролю навчання студентів ЗНУ: </w:t>
      </w:r>
      <w:hyperlink r:id="rId10" w:history="1">
        <w:r w:rsidRPr="00A31F4F">
          <w:rPr>
            <w:rStyle w:val="a3"/>
            <w:rFonts w:ascii="Times New Roman" w:hAnsi="Times New Roman" w:cs="Times New Roman"/>
            <w:bCs/>
            <w:color w:val="auto"/>
            <w:shd w:val="clear" w:color="auto" w:fill="FFFFFF"/>
          </w:rPr>
          <w:t>https://tinyurl.com/y9tve4lk</w:t>
        </w:r>
      </w:hyperlink>
      <w:r w:rsidRPr="00A31F4F">
        <w:rPr>
          <w:rFonts w:ascii="Times New Roman" w:hAnsi="Times New Roman" w:cs="Times New Roman"/>
          <w:bCs/>
          <w:shd w:val="clear" w:color="auto" w:fill="FFFFFF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ПОВТОРНЕ ВИВЧЕННЯ ДИСЦИПЛІН, ВІДРАХУВАННЯ. </w:t>
      </w:r>
      <w:r w:rsidRPr="00A31F4F">
        <w:rPr>
          <w:rFonts w:ascii="Times New Roman" w:hAnsi="Times New Roman" w:cs="Times New Roman"/>
        </w:rPr>
        <w:t xml:space="preserve">Наявність академічної заборгованості до 6 навчальних дисциплін (в тому числі проходження практики чи виконання курсової роботи) за результатами однієї екзаменаційної сесії є підставою для надання студенту права на повторне вивчення зазначених навчальних дисциплін. Порядок повторного вивчення визначається Положенням про порядок повторного вивчення навчальних дисциплін та повторного навчання у ЗНУ: </w:t>
      </w:r>
      <w:hyperlink r:id="rId11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https://tinyurl.com/y9pkmmp5</w:t>
        </w:r>
      </w:hyperlink>
      <w:r w:rsidRPr="00A31F4F">
        <w:rPr>
          <w:rFonts w:ascii="Times New Roman" w:hAnsi="Times New Roman" w:cs="Times New Roman"/>
        </w:rPr>
        <w:t xml:space="preserve">. Підстави та процедури відрахування студентів, у тому числі за невиконання навчального плану, регламентуються Положенням про порядок переведення, відрахування та поновлення студентів у ЗНУ: </w:t>
      </w:r>
      <w:hyperlink r:id="rId12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https://tinyurl.com/ycds57la</w:t>
        </w:r>
      </w:hyperlink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ВИРІШЕННЯ КОНФЛІКТІВ. </w:t>
      </w:r>
      <w:r w:rsidRPr="00A31F4F">
        <w:rPr>
          <w:rFonts w:ascii="Times New Roman" w:hAnsi="Times New Roman" w:cs="Times New Roman"/>
        </w:rPr>
        <w:t xml:space="preserve">Порядок і процедури врегулювання конфліктів, пов’язаних із корупційними діями, зіткненням інтересів, різними формами дискримінації, сексуальними домаганнями, міжособистісними стосунками та іншими ситуаціями, що можуть виникнути під час навчання, регламентуються Положенням про порядок і процедури вирішення конфліктних ситуацій у ЗНУ: </w:t>
      </w:r>
      <w:hyperlink r:id="rId13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https://tinyurl.com/57wha734</w:t>
        </w:r>
      </w:hyperlink>
      <w:r w:rsidRPr="00A31F4F">
        <w:rPr>
          <w:rFonts w:ascii="Times New Roman" w:hAnsi="Times New Roman" w:cs="Times New Roman"/>
        </w:rPr>
        <w:t xml:space="preserve">. Конфліктні ситуації, що виникають у сфері стипендіального забезпечення здобувачів вищої освіти, вирішуються стипендіальними комісіями факультетів, коледжів та університету в межах їх повноважень, відповідно до: Положення про порядок призначення і виплати академічних стипендій у ЗНУ: </w:t>
      </w:r>
      <w:hyperlink r:id="rId14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https://tinyurl.com/yd6bq6p9</w:t>
        </w:r>
      </w:hyperlink>
      <w:r w:rsidRPr="00A31F4F">
        <w:rPr>
          <w:rFonts w:ascii="Times New Roman" w:hAnsi="Times New Roman" w:cs="Times New Roman"/>
        </w:rPr>
        <w:t xml:space="preserve">; </w:t>
      </w:r>
      <w:r w:rsidRPr="00A31F4F">
        <w:rPr>
          <w:rFonts w:ascii="Times New Roman" w:hAnsi="Times New Roman" w:cs="Times New Roman"/>
          <w:iCs/>
        </w:rPr>
        <w:t>Положення про призначення та виплату соціальних стипендій у ЗНУ</w:t>
      </w:r>
      <w:r w:rsidRPr="00A31F4F">
        <w:rPr>
          <w:rFonts w:ascii="Times New Roman" w:hAnsi="Times New Roman" w:cs="Times New Roman"/>
        </w:rPr>
        <w:t xml:space="preserve">: </w:t>
      </w:r>
      <w:hyperlink r:id="rId15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https://tinyurl.com/y9r5dpwh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ПСИХОЛОГІЧНА ДОПОМОГА. </w:t>
      </w:r>
      <w:r w:rsidRPr="00A31F4F">
        <w:rPr>
          <w:rFonts w:ascii="Times New Roman" w:hAnsi="Times New Roman" w:cs="Times New Roman"/>
        </w:rPr>
        <w:t xml:space="preserve">Телефон довіри практичного психолога </w:t>
      </w:r>
      <w:r w:rsidRPr="00A31F4F">
        <w:rPr>
          <w:rFonts w:ascii="Times New Roman" w:hAnsi="Times New Roman" w:cs="Times New Roman"/>
          <w:b/>
        </w:rPr>
        <w:t>Марті Ірини Вадимівни</w:t>
      </w:r>
      <w:r w:rsidRPr="00A31F4F">
        <w:rPr>
          <w:rFonts w:ascii="Times New Roman" w:hAnsi="Times New Roman" w:cs="Times New Roman"/>
        </w:rPr>
        <w:t xml:space="preserve"> (061) 228-15-84, (099) 253-78-73 (щоденно з 9 до 21). 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bookmarkStart w:id="2" w:name="_Hlk142433006"/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b/>
          <w:bCs/>
          <w:lang w:eastAsia="uk-UA"/>
        </w:rPr>
      </w:pP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УПОВНОВАЖЕНА ОСОБА З ПИТАНЬ ЗАПОБІГАННЯ ТА ВИЯВЛЕННЯ КОРУПЦІЇ</w:t>
      </w:r>
      <w:r w:rsidRPr="00A31F4F">
        <w:rPr>
          <w:rFonts w:ascii="Times New Roman" w:eastAsia="Times New Roman" w:hAnsi="Times New Roman" w:cs="Times New Roman"/>
          <w:lang w:eastAsia="uk-UA"/>
        </w:rPr>
        <w:t xml:space="preserve"> Запорізького національного університету: </w:t>
      </w:r>
      <w:r w:rsidRPr="00A31F4F">
        <w:rPr>
          <w:rFonts w:ascii="Times New Roman" w:eastAsia="Times New Roman" w:hAnsi="Times New Roman" w:cs="Times New Roman"/>
          <w:b/>
          <w:bCs/>
          <w:lang w:eastAsia="uk-UA"/>
        </w:rPr>
        <w:t>Банах Віктор Аркадійович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lastRenderedPageBreak/>
        <w:t>Електронна адреса: </w:t>
      </w:r>
      <w:hyperlink r:id="rId16" w:history="1">
        <w:r w:rsidRPr="00A31F4F">
          <w:rPr>
            <w:rStyle w:val="a3"/>
            <w:rFonts w:ascii="Times New Roman" w:hAnsi="Times New Roman" w:cs="Times New Roman"/>
            <w:color w:val="auto"/>
            <w:shd w:val="clear" w:color="auto" w:fill="FFFFFF"/>
          </w:rPr>
          <w:t>v_banakh@znu.edu.ua</w:t>
        </w:r>
      </w:hyperlink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  <w:r w:rsidRPr="00A31F4F">
        <w:rPr>
          <w:rFonts w:ascii="Times New Roman" w:eastAsia="Times New Roman" w:hAnsi="Times New Roman" w:cs="Times New Roman"/>
          <w:lang w:eastAsia="uk-UA"/>
        </w:rPr>
        <w:t>Гаряча лінія: тел. </w:t>
      </w:r>
      <w:bookmarkEnd w:id="2"/>
      <w:r w:rsidRPr="00A31F4F">
        <w:rPr>
          <w:rFonts w:ascii="Times New Roman" w:eastAsia="Times New Roman" w:hAnsi="Times New Roman" w:cs="Times New Roman"/>
          <w:lang w:eastAsia="uk-UA"/>
        </w:rPr>
        <w:t xml:space="preserve"> (</w:t>
      </w:r>
      <w:r w:rsidRPr="00A31F4F">
        <w:rPr>
          <w:rFonts w:ascii="Times New Roman" w:hAnsi="Times New Roman" w:cs="Times New Roman"/>
          <w:shd w:val="clear" w:color="auto" w:fill="FFFFFF"/>
        </w:rPr>
        <w:t>061) 227-12-76, факс 227-12-88</w:t>
      </w:r>
    </w:p>
    <w:p w:rsidR="00B56C83" w:rsidRPr="00A31F4F" w:rsidRDefault="00B56C83" w:rsidP="00B56C83">
      <w:pPr>
        <w:jc w:val="both"/>
        <w:rPr>
          <w:rFonts w:ascii="Times New Roman" w:eastAsia="Times New Roman" w:hAnsi="Times New Roman" w:cs="Times New Roman"/>
          <w:lang w:eastAsia="uk-UA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</w:rPr>
        <w:t xml:space="preserve"> РІВНІ МОЖЛИВОСТІ ТА ІНКЛЮЗИВНЕ ОСВІТНЄ СЕРЕДОВИЩЕ. </w:t>
      </w:r>
      <w:r w:rsidRPr="00A31F4F">
        <w:rPr>
          <w:rFonts w:ascii="Times New Roman" w:hAnsi="Times New Roman" w:cs="Times New Roman"/>
        </w:rPr>
        <w:t xml:space="preserve">Центральні входи усіх навчальних корпусів ЗНУ обладнані пандусами для забезпечення доступу осіб з інвалідністю та інших маломобільних груп населення. Допомога для здійснення входу у разі потреби надається черговими охоронцями навчальних корпусів. Якщо вам потрібна спеціалізована допомога, будь ласка, зателефонуйте (061) 228-75-11 (начальник охорони).  Порядок супроводу (надання допомоги) осіб з інвалідністю та інших маломобільних груп населення у ЗНУ: </w:t>
      </w:r>
      <w:hyperlink r:id="rId17" w:history="1">
        <w:r w:rsidRPr="00A31F4F">
          <w:rPr>
            <w:rStyle w:val="a3"/>
            <w:rFonts w:ascii="Times New Roman" w:hAnsi="Times New Roman" w:cs="Times New Roman"/>
            <w:color w:val="auto"/>
          </w:rPr>
          <w:t>https://tinyurl.com/ydhcsagx</w:t>
        </w:r>
      </w:hyperlink>
      <w:r w:rsidRPr="00A31F4F">
        <w:rPr>
          <w:rFonts w:ascii="Times New Roman" w:hAnsi="Times New Roman" w:cs="Times New Roman"/>
        </w:rPr>
        <w:t xml:space="preserve">. 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</w:rPr>
        <w:t>РЕСУРСИ ДЛЯ НАВЧАННЯ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  <w:b/>
          <w:caps/>
        </w:rPr>
        <w:t>Наукова бібліотека</w:t>
      </w:r>
      <w:r w:rsidRPr="00A31F4F">
        <w:rPr>
          <w:rFonts w:ascii="Times New Roman" w:hAnsi="Times New Roman" w:cs="Times New Roman"/>
        </w:rPr>
        <w:t xml:space="preserve">: </w:t>
      </w:r>
      <w:hyperlink r:id="rId18" w:history="1">
        <w:r w:rsidRPr="00A31F4F">
          <w:rPr>
            <w:rStyle w:val="a3"/>
            <w:rFonts w:ascii="Times New Roman" w:hAnsi="Times New Roman" w:cs="Times New Roman"/>
            <w:color w:val="auto"/>
          </w:rPr>
          <w:t>http://library.znu.edu.ua</w:t>
        </w:r>
      </w:hyperlink>
      <w:r w:rsidRPr="00A31F4F">
        <w:rPr>
          <w:rFonts w:ascii="Times New Roman" w:hAnsi="Times New Roman" w:cs="Times New Roman"/>
        </w:rPr>
        <w:t>. Графік роботи абонементів: понеділок-п`ятниця з 08.00 до 16.00; вихідні дні: субота і неділя.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</w:p>
    <w:p w:rsidR="00B56C83" w:rsidRPr="00A31F4F" w:rsidRDefault="00B56C83" w:rsidP="00B56C83">
      <w:pPr>
        <w:jc w:val="both"/>
        <w:rPr>
          <w:rFonts w:ascii="Times New Roman" w:hAnsi="Times New Roman" w:cs="Times New Roman"/>
          <w:b/>
        </w:rPr>
      </w:pPr>
      <w:r w:rsidRPr="00A31F4F">
        <w:rPr>
          <w:rFonts w:ascii="Times New Roman" w:hAnsi="Times New Roman" w:cs="Times New Roman"/>
          <w:b/>
          <w:caps/>
        </w:rPr>
        <w:t>Система ЕЛЕКТРОННого</w:t>
      </w:r>
      <w:r w:rsidRPr="00A31F4F">
        <w:rPr>
          <w:rFonts w:ascii="Times New Roman" w:hAnsi="Times New Roman" w:cs="Times New Roman"/>
          <w:b/>
        </w:rPr>
        <w:t xml:space="preserve"> ЗАБЕЗПЕЧЕННЯ НАВЧАННЯ (MOODLE): </w:t>
      </w:r>
      <w:r w:rsidRPr="00A31F4F">
        <w:rPr>
          <w:rFonts w:ascii="Times New Roman" w:hAnsi="Times New Roman" w:cs="Times New Roman"/>
          <w:u w:val="single"/>
        </w:rPr>
        <w:t>https://moodle.znu.edu.ua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забули пароль/логін, направте листа з темою «Забув пароль/логін» за адресою: </w:t>
      </w:r>
      <w:r w:rsidRPr="00A31F4F">
        <w:rPr>
          <w:rFonts w:ascii="Times New Roman" w:hAnsi="Times New Roman" w:cs="Times New Roman"/>
          <w:bCs/>
          <w:u w:val="single"/>
          <w:shd w:val="clear" w:color="auto" w:fill="FFFFFF"/>
        </w:rPr>
        <w:t>moodle.znu@znu.edu.ua.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>У листі вкажіть: прізвище, ім'я, по-батькові українською мовою; шифр групи; електронну адресу.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</w:rPr>
      </w:pPr>
      <w:r w:rsidRPr="00A31F4F">
        <w:rPr>
          <w:rFonts w:ascii="Times New Roman" w:hAnsi="Times New Roman" w:cs="Times New Roman"/>
        </w:rPr>
        <w:t xml:space="preserve">Якщо ви вказували електронну адресу в профілі системи Moodle ЗНУ, то використовуйте посилання для відновлення паролю </w:t>
      </w:r>
      <w:r w:rsidRPr="00A31F4F">
        <w:rPr>
          <w:rFonts w:ascii="Times New Roman" w:hAnsi="Times New Roman" w:cs="Times New Roman"/>
          <w:u w:val="single"/>
        </w:rPr>
        <w:t>https://moodle.znu.edu.ua/mod/page/view.php?id=133015</w:t>
      </w:r>
      <w:r w:rsidRPr="00A31F4F">
        <w:rPr>
          <w:rFonts w:ascii="Times New Roman" w:hAnsi="Times New Roman" w:cs="Times New Roman"/>
        </w:rPr>
        <w:t>.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інтенсивного вивчення іноземних мов</w:t>
      </w:r>
      <w:r w:rsidRPr="00A31F4F">
        <w:rPr>
          <w:rFonts w:ascii="Times New Roman" w:hAnsi="Times New Roman" w:cs="Times New Roman"/>
          <w:caps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http://sites.znu.edu.ua/child-advance/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Центр німецької мови, партнер Гете-інституту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https://www.znu.edu.ua/ukr/edu/ocznu/nim</w:t>
      </w:r>
    </w:p>
    <w:p w:rsidR="00B56C83" w:rsidRPr="00A31F4F" w:rsidRDefault="00B56C83" w:rsidP="00B56C83">
      <w:pPr>
        <w:jc w:val="both"/>
        <w:rPr>
          <w:rFonts w:ascii="Times New Roman" w:hAnsi="Times New Roman" w:cs="Times New Roman"/>
          <w:u w:val="single"/>
        </w:rPr>
      </w:pPr>
      <w:r w:rsidRPr="00A31F4F">
        <w:rPr>
          <w:rFonts w:ascii="Times New Roman" w:hAnsi="Times New Roman" w:cs="Times New Roman"/>
          <w:b/>
          <w:caps/>
        </w:rPr>
        <w:t>Школа Конфуція (вивчення китайської мови</w:t>
      </w:r>
      <w:r w:rsidRPr="00A31F4F">
        <w:rPr>
          <w:rFonts w:ascii="Times New Roman" w:hAnsi="Times New Roman" w:cs="Times New Roman"/>
          <w:b/>
        </w:rPr>
        <w:t>)</w:t>
      </w:r>
      <w:r w:rsidRPr="00A31F4F">
        <w:rPr>
          <w:rFonts w:ascii="Times New Roman" w:hAnsi="Times New Roman" w:cs="Times New Roman"/>
        </w:rPr>
        <w:t xml:space="preserve">: </w:t>
      </w:r>
      <w:r w:rsidRPr="00A31F4F">
        <w:rPr>
          <w:rFonts w:ascii="Times New Roman" w:hAnsi="Times New Roman" w:cs="Times New Roman"/>
          <w:u w:val="single"/>
        </w:rPr>
        <w:t>http://sites.znu.edu.ua/confucius</w:t>
      </w: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D65FC5">
      <w:pPr>
        <w:rPr>
          <w:rFonts w:ascii="Times New Roman" w:hAnsi="Times New Roman" w:cs="Times New Roman"/>
          <w:sz w:val="28"/>
          <w:szCs w:val="28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B56C83" w:rsidRPr="00A31F4F" w:rsidRDefault="00B56C83" w:rsidP="00B56C83">
      <w:pPr>
        <w:tabs>
          <w:tab w:val="left" w:pos="0"/>
        </w:tabs>
        <w:overflowPunct w:val="0"/>
        <w:adjustRightInd w:val="0"/>
        <w:ind w:firstLine="6521"/>
        <w:textAlignment w:val="baseline"/>
        <w:rPr>
          <w:rFonts w:ascii="Times New Roman" w:hAnsi="Times New Roman" w:cs="Times New Roman"/>
          <w:sz w:val="26"/>
          <w:szCs w:val="26"/>
        </w:rPr>
      </w:pPr>
    </w:p>
    <w:p w:rsidR="0059267C" w:rsidRPr="00B56C83" w:rsidRDefault="0059267C">
      <w:pPr>
        <w:rPr>
          <w:rFonts w:ascii="Times New Roman" w:hAnsi="Times New Roman" w:cs="Times New Roman"/>
        </w:rPr>
      </w:pPr>
    </w:p>
    <w:sectPr w:rsidR="0059267C" w:rsidRPr="00B56C83" w:rsidSect="00235EB6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B1C11" w:rsidRDefault="00FB1C11" w:rsidP="003375C5">
      <w:r>
        <w:separator/>
      </w:r>
    </w:p>
  </w:endnote>
  <w:endnote w:type="continuationSeparator" w:id="0">
    <w:p w:rsidR="00FB1C11" w:rsidRDefault="00FB1C11" w:rsidP="003375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Droid Sans Fallback">
    <w:altName w:val="Arial Unicode MS"/>
    <w:charset w:val="80"/>
    <w:family w:val="swiss"/>
    <w:pitch w:val="variable"/>
  </w:font>
  <w:font w:name="Free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B1C11" w:rsidRDefault="00FB1C11" w:rsidP="003375C5">
      <w:r>
        <w:separator/>
      </w:r>
    </w:p>
  </w:footnote>
  <w:footnote w:type="continuationSeparator" w:id="0">
    <w:p w:rsidR="00FB1C11" w:rsidRDefault="00FB1C11" w:rsidP="003375C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74665"/>
    <w:multiLevelType w:val="multilevel"/>
    <w:tmpl w:val="8776440A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6A1CCA"/>
    <w:multiLevelType w:val="multilevel"/>
    <w:tmpl w:val="68469D12"/>
    <w:lvl w:ilvl="0">
      <w:start w:val="1"/>
      <w:numFmt w:val="decimal"/>
      <w:lvlText w:val="%1."/>
      <w:lvlJc w:val="left"/>
      <w:pPr>
        <w:ind w:left="644" w:hanging="359"/>
      </w:pPr>
      <w:rPr>
        <w:sz w:val="22"/>
        <w:szCs w:val="22"/>
      </w:r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322E431C"/>
    <w:multiLevelType w:val="multilevel"/>
    <w:tmpl w:val="A5D0AB2E"/>
    <w:lvl w:ilvl="0">
      <w:start w:val="2"/>
      <w:numFmt w:val="decimal"/>
      <w:lvlText w:val="%1."/>
      <w:lvlJc w:val="left"/>
      <w:pPr>
        <w:ind w:left="2992" w:hanging="360"/>
      </w:pPr>
    </w:lvl>
    <w:lvl w:ilvl="1">
      <w:start w:val="1"/>
      <w:numFmt w:val="lowerLetter"/>
      <w:lvlText w:val="%2."/>
      <w:lvlJc w:val="left"/>
      <w:pPr>
        <w:ind w:left="3712" w:hanging="360"/>
      </w:pPr>
    </w:lvl>
    <w:lvl w:ilvl="2">
      <w:start w:val="1"/>
      <w:numFmt w:val="lowerRoman"/>
      <w:lvlText w:val="%3."/>
      <w:lvlJc w:val="right"/>
      <w:pPr>
        <w:ind w:left="4432" w:hanging="180"/>
      </w:pPr>
    </w:lvl>
    <w:lvl w:ilvl="3">
      <w:start w:val="1"/>
      <w:numFmt w:val="decimal"/>
      <w:lvlText w:val="%4."/>
      <w:lvlJc w:val="left"/>
      <w:pPr>
        <w:ind w:left="5152" w:hanging="360"/>
      </w:pPr>
    </w:lvl>
    <w:lvl w:ilvl="4">
      <w:start w:val="1"/>
      <w:numFmt w:val="lowerLetter"/>
      <w:lvlText w:val="%5."/>
      <w:lvlJc w:val="left"/>
      <w:pPr>
        <w:ind w:left="5872" w:hanging="360"/>
      </w:pPr>
    </w:lvl>
    <w:lvl w:ilvl="5">
      <w:start w:val="1"/>
      <w:numFmt w:val="lowerRoman"/>
      <w:lvlText w:val="%6."/>
      <w:lvlJc w:val="right"/>
      <w:pPr>
        <w:ind w:left="6592" w:hanging="180"/>
      </w:pPr>
    </w:lvl>
    <w:lvl w:ilvl="6">
      <w:start w:val="1"/>
      <w:numFmt w:val="decimal"/>
      <w:lvlText w:val="%7."/>
      <w:lvlJc w:val="left"/>
      <w:pPr>
        <w:ind w:left="7312" w:hanging="360"/>
      </w:pPr>
    </w:lvl>
    <w:lvl w:ilvl="7">
      <w:start w:val="1"/>
      <w:numFmt w:val="lowerLetter"/>
      <w:lvlText w:val="%8."/>
      <w:lvlJc w:val="left"/>
      <w:pPr>
        <w:ind w:left="8032" w:hanging="360"/>
      </w:pPr>
    </w:lvl>
    <w:lvl w:ilvl="8">
      <w:start w:val="1"/>
      <w:numFmt w:val="lowerRoman"/>
      <w:lvlText w:val="%9."/>
      <w:lvlJc w:val="right"/>
      <w:pPr>
        <w:ind w:left="8752" w:hanging="180"/>
      </w:pPr>
    </w:lvl>
  </w:abstractNum>
  <w:abstractNum w:abstractNumId="3" w15:restartNumberingAfterBreak="0">
    <w:nsid w:val="41173E93"/>
    <w:multiLevelType w:val="hybridMultilevel"/>
    <w:tmpl w:val="A38A801E"/>
    <w:lvl w:ilvl="0" w:tplc="B8485A10">
      <w:start w:val="1"/>
      <w:numFmt w:val="bullet"/>
      <w:lvlText w:val="−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456462BE"/>
    <w:multiLevelType w:val="multilevel"/>
    <w:tmpl w:val="AD3A2EDC"/>
    <w:lvl w:ilvl="0">
      <w:numFmt w:val="bullet"/>
      <w:lvlText w:val="–"/>
      <w:lvlJc w:val="left"/>
      <w:pPr>
        <w:ind w:left="39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78" w:hanging="284"/>
      </w:pPr>
    </w:lvl>
    <w:lvl w:ilvl="2">
      <w:numFmt w:val="bullet"/>
      <w:lvlText w:val="•"/>
      <w:lvlJc w:val="left"/>
      <w:pPr>
        <w:ind w:left="1757" w:hanging="284"/>
      </w:pPr>
    </w:lvl>
    <w:lvl w:ilvl="3">
      <w:numFmt w:val="bullet"/>
      <w:lvlText w:val="•"/>
      <w:lvlJc w:val="left"/>
      <w:pPr>
        <w:ind w:left="2435" w:hanging="284"/>
      </w:pPr>
    </w:lvl>
    <w:lvl w:ilvl="4">
      <w:numFmt w:val="bullet"/>
      <w:lvlText w:val="•"/>
      <w:lvlJc w:val="left"/>
      <w:pPr>
        <w:ind w:left="3114" w:hanging="284"/>
      </w:pPr>
    </w:lvl>
    <w:lvl w:ilvl="5">
      <w:numFmt w:val="bullet"/>
      <w:lvlText w:val="•"/>
      <w:lvlJc w:val="left"/>
      <w:pPr>
        <w:ind w:left="3793" w:hanging="283"/>
      </w:pPr>
    </w:lvl>
    <w:lvl w:ilvl="6">
      <w:numFmt w:val="bullet"/>
      <w:lvlText w:val="•"/>
      <w:lvlJc w:val="left"/>
      <w:pPr>
        <w:ind w:left="4471" w:hanging="284"/>
      </w:pPr>
    </w:lvl>
    <w:lvl w:ilvl="7">
      <w:numFmt w:val="bullet"/>
      <w:lvlText w:val="•"/>
      <w:lvlJc w:val="left"/>
      <w:pPr>
        <w:ind w:left="5150" w:hanging="284"/>
      </w:pPr>
    </w:lvl>
    <w:lvl w:ilvl="8">
      <w:numFmt w:val="bullet"/>
      <w:lvlText w:val="•"/>
      <w:lvlJc w:val="left"/>
      <w:pPr>
        <w:ind w:left="5828" w:hanging="284"/>
      </w:pPr>
    </w:lvl>
  </w:abstractNum>
  <w:abstractNum w:abstractNumId="5" w15:restartNumberingAfterBreak="0">
    <w:nsid w:val="46F84E47"/>
    <w:multiLevelType w:val="multilevel"/>
    <w:tmpl w:val="7BD87D32"/>
    <w:lvl w:ilvl="0">
      <w:numFmt w:val="bullet"/>
      <w:lvlText w:val="−"/>
      <w:lvlJc w:val="left"/>
      <w:pPr>
        <w:ind w:left="39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78" w:hanging="284"/>
      </w:pPr>
    </w:lvl>
    <w:lvl w:ilvl="2">
      <w:numFmt w:val="bullet"/>
      <w:lvlText w:val="•"/>
      <w:lvlJc w:val="left"/>
      <w:pPr>
        <w:ind w:left="1757" w:hanging="284"/>
      </w:pPr>
    </w:lvl>
    <w:lvl w:ilvl="3">
      <w:numFmt w:val="bullet"/>
      <w:lvlText w:val="•"/>
      <w:lvlJc w:val="left"/>
      <w:pPr>
        <w:ind w:left="2435" w:hanging="284"/>
      </w:pPr>
    </w:lvl>
    <w:lvl w:ilvl="4">
      <w:numFmt w:val="bullet"/>
      <w:lvlText w:val="•"/>
      <w:lvlJc w:val="left"/>
      <w:pPr>
        <w:ind w:left="3114" w:hanging="284"/>
      </w:pPr>
    </w:lvl>
    <w:lvl w:ilvl="5">
      <w:numFmt w:val="bullet"/>
      <w:lvlText w:val="•"/>
      <w:lvlJc w:val="left"/>
      <w:pPr>
        <w:ind w:left="3793" w:hanging="283"/>
      </w:pPr>
    </w:lvl>
    <w:lvl w:ilvl="6">
      <w:numFmt w:val="bullet"/>
      <w:lvlText w:val="•"/>
      <w:lvlJc w:val="left"/>
      <w:pPr>
        <w:ind w:left="4471" w:hanging="284"/>
      </w:pPr>
    </w:lvl>
    <w:lvl w:ilvl="7">
      <w:numFmt w:val="bullet"/>
      <w:lvlText w:val="•"/>
      <w:lvlJc w:val="left"/>
      <w:pPr>
        <w:ind w:left="5150" w:hanging="284"/>
      </w:pPr>
    </w:lvl>
    <w:lvl w:ilvl="8">
      <w:numFmt w:val="bullet"/>
      <w:lvlText w:val="•"/>
      <w:lvlJc w:val="left"/>
      <w:pPr>
        <w:ind w:left="5828" w:hanging="284"/>
      </w:pPr>
    </w:lvl>
  </w:abstractNum>
  <w:abstractNum w:abstractNumId="6" w15:restartNumberingAfterBreak="0">
    <w:nsid w:val="4DAA2982"/>
    <w:multiLevelType w:val="multilevel"/>
    <w:tmpl w:val="54A8276E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E277F8B"/>
    <w:multiLevelType w:val="multilevel"/>
    <w:tmpl w:val="7F9AB87C"/>
    <w:lvl w:ilvl="0">
      <w:numFmt w:val="bullet"/>
      <w:lvlText w:val="−"/>
      <w:lvlJc w:val="left"/>
      <w:pPr>
        <w:ind w:left="391" w:hanging="284"/>
      </w:pPr>
      <w:rPr>
        <w:rFonts w:ascii="Times New Roman" w:eastAsia="Times New Roman" w:hAnsi="Times New Roman" w:cs="Times New Roman"/>
        <w:sz w:val="28"/>
        <w:szCs w:val="28"/>
      </w:rPr>
    </w:lvl>
    <w:lvl w:ilvl="1">
      <w:numFmt w:val="bullet"/>
      <w:lvlText w:val="•"/>
      <w:lvlJc w:val="left"/>
      <w:pPr>
        <w:ind w:left="1078" w:hanging="284"/>
      </w:pPr>
    </w:lvl>
    <w:lvl w:ilvl="2">
      <w:numFmt w:val="bullet"/>
      <w:lvlText w:val="•"/>
      <w:lvlJc w:val="left"/>
      <w:pPr>
        <w:ind w:left="1757" w:hanging="284"/>
      </w:pPr>
    </w:lvl>
    <w:lvl w:ilvl="3">
      <w:numFmt w:val="bullet"/>
      <w:lvlText w:val="•"/>
      <w:lvlJc w:val="left"/>
      <w:pPr>
        <w:ind w:left="2435" w:hanging="284"/>
      </w:pPr>
    </w:lvl>
    <w:lvl w:ilvl="4">
      <w:numFmt w:val="bullet"/>
      <w:lvlText w:val="•"/>
      <w:lvlJc w:val="left"/>
      <w:pPr>
        <w:ind w:left="3114" w:hanging="284"/>
      </w:pPr>
    </w:lvl>
    <w:lvl w:ilvl="5">
      <w:numFmt w:val="bullet"/>
      <w:lvlText w:val="•"/>
      <w:lvlJc w:val="left"/>
      <w:pPr>
        <w:ind w:left="3793" w:hanging="283"/>
      </w:pPr>
    </w:lvl>
    <w:lvl w:ilvl="6">
      <w:numFmt w:val="bullet"/>
      <w:lvlText w:val="•"/>
      <w:lvlJc w:val="left"/>
      <w:pPr>
        <w:ind w:left="4471" w:hanging="284"/>
      </w:pPr>
    </w:lvl>
    <w:lvl w:ilvl="7">
      <w:numFmt w:val="bullet"/>
      <w:lvlText w:val="•"/>
      <w:lvlJc w:val="left"/>
      <w:pPr>
        <w:ind w:left="5150" w:hanging="284"/>
      </w:pPr>
    </w:lvl>
    <w:lvl w:ilvl="8">
      <w:numFmt w:val="bullet"/>
      <w:lvlText w:val="•"/>
      <w:lvlJc w:val="left"/>
      <w:pPr>
        <w:ind w:left="5828" w:hanging="284"/>
      </w:pPr>
    </w:lvl>
  </w:abstractNum>
  <w:num w:numId="1">
    <w:abstractNumId w:val="5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04D24"/>
    <w:rsid w:val="000017EC"/>
    <w:rsid w:val="00013A01"/>
    <w:rsid w:val="00014FDD"/>
    <w:rsid w:val="00020C58"/>
    <w:rsid w:val="00034D20"/>
    <w:rsid w:val="000764C3"/>
    <w:rsid w:val="00082FF0"/>
    <w:rsid w:val="00084C26"/>
    <w:rsid w:val="000B3E33"/>
    <w:rsid w:val="000C12D8"/>
    <w:rsid w:val="000D163E"/>
    <w:rsid w:val="00100EE0"/>
    <w:rsid w:val="00114E73"/>
    <w:rsid w:val="001234BB"/>
    <w:rsid w:val="001345C5"/>
    <w:rsid w:val="001472FF"/>
    <w:rsid w:val="001F63F1"/>
    <w:rsid w:val="00212471"/>
    <w:rsid w:val="0022602C"/>
    <w:rsid w:val="00235EB6"/>
    <w:rsid w:val="002517D9"/>
    <w:rsid w:val="00276DBC"/>
    <w:rsid w:val="00277531"/>
    <w:rsid w:val="002810EE"/>
    <w:rsid w:val="00290823"/>
    <w:rsid w:val="00294926"/>
    <w:rsid w:val="002E4CEA"/>
    <w:rsid w:val="00304F19"/>
    <w:rsid w:val="00307385"/>
    <w:rsid w:val="003114ED"/>
    <w:rsid w:val="003133FB"/>
    <w:rsid w:val="00315B62"/>
    <w:rsid w:val="0032570F"/>
    <w:rsid w:val="003307A9"/>
    <w:rsid w:val="003375C5"/>
    <w:rsid w:val="00375F87"/>
    <w:rsid w:val="003A4D1E"/>
    <w:rsid w:val="003B52B1"/>
    <w:rsid w:val="003C22C9"/>
    <w:rsid w:val="003C26A1"/>
    <w:rsid w:val="003C5C47"/>
    <w:rsid w:val="003D0A22"/>
    <w:rsid w:val="003E3FBD"/>
    <w:rsid w:val="00402364"/>
    <w:rsid w:val="0040416F"/>
    <w:rsid w:val="004150D2"/>
    <w:rsid w:val="00431037"/>
    <w:rsid w:val="00431204"/>
    <w:rsid w:val="004546E9"/>
    <w:rsid w:val="004634FC"/>
    <w:rsid w:val="00477E78"/>
    <w:rsid w:val="00492220"/>
    <w:rsid w:val="004971AF"/>
    <w:rsid w:val="004A19E2"/>
    <w:rsid w:val="004A289D"/>
    <w:rsid w:val="004F0E84"/>
    <w:rsid w:val="004F3754"/>
    <w:rsid w:val="00503884"/>
    <w:rsid w:val="00504D24"/>
    <w:rsid w:val="00514238"/>
    <w:rsid w:val="00521081"/>
    <w:rsid w:val="00521FF7"/>
    <w:rsid w:val="00523FA0"/>
    <w:rsid w:val="00525C59"/>
    <w:rsid w:val="0058204A"/>
    <w:rsid w:val="00583CBA"/>
    <w:rsid w:val="00586E2D"/>
    <w:rsid w:val="005924D7"/>
    <w:rsid w:val="0059267C"/>
    <w:rsid w:val="005C057F"/>
    <w:rsid w:val="005C512E"/>
    <w:rsid w:val="005C6D98"/>
    <w:rsid w:val="005E37DA"/>
    <w:rsid w:val="0060207B"/>
    <w:rsid w:val="00611029"/>
    <w:rsid w:val="00614C05"/>
    <w:rsid w:val="00641D5A"/>
    <w:rsid w:val="00665C24"/>
    <w:rsid w:val="00690AE0"/>
    <w:rsid w:val="0069285F"/>
    <w:rsid w:val="006A06AE"/>
    <w:rsid w:val="006B02EF"/>
    <w:rsid w:val="006C3653"/>
    <w:rsid w:val="006C4423"/>
    <w:rsid w:val="006C687A"/>
    <w:rsid w:val="00734C42"/>
    <w:rsid w:val="00735555"/>
    <w:rsid w:val="00783103"/>
    <w:rsid w:val="00784923"/>
    <w:rsid w:val="00792088"/>
    <w:rsid w:val="007A321F"/>
    <w:rsid w:val="007B1353"/>
    <w:rsid w:val="007B4318"/>
    <w:rsid w:val="007B49C1"/>
    <w:rsid w:val="007F3380"/>
    <w:rsid w:val="00822398"/>
    <w:rsid w:val="0083122E"/>
    <w:rsid w:val="008401CE"/>
    <w:rsid w:val="0084503F"/>
    <w:rsid w:val="00847A0B"/>
    <w:rsid w:val="008679A8"/>
    <w:rsid w:val="00867E28"/>
    <w:rsid w:val="00886247"/>
    <w:rsid w:val="008909EC"/>
    <w:rsid w:val="008A1953"/>
    <w:rsid w:val="008B552E"/>
    <w:rsid w:val="008C0397"/>
    <w:rsid w:val="008C7C82"/>
    <w:rsid w:val="008D3AFD"/>
    <w:rsid w:val="008F223B"/>
    <w:rsid w:val="00925C5C"/>
    <w:rsid w:val="00925C94"/>
    <w:rsid w:val="00926864"/>
    <w:rsid w:val="009702ED"/>
    <w:rsid w:val="00971DE5"/>
    <w:rsid w:val="0099266B"/>
    <w:rsid w:val="009A1910"/>
    <w:rsid w:val="009A5D18"/>
    <w:rsid w:val="009F66EC"/>
    <w:rsid w:val="00A0060F"/>
    <w:rsid w:val="00A06BEC"/>
    <w:rsid w:val="00A16A56"/>
    <w:rsid w:val="00A17463"/>
    <w:rsid w:val="00A3551E"/>
    <w:rsid w:val="00A5287E"/>
    <w:rsid w:val="00A56EBD"/>
    <w:rsid w:val="00A71E0D"/>
    <w:rsid w:val="00A827FF"/>
    <w:rsid w:val="00A92F94"/>
    <w:rsid w:val="00AA259C"/>
    <w:rsid w:val="00AA61AB"/>
    <w:rsid w:val="00AB0E9F"/>
    <w:rsid w:val="00AC5F07"/>
    <w:rsid w:val="00AC6329"/>
    <w:rsid w:val="00AF097C"/>
    <w:rsid w:val="00AF0D6D"/>
    <w:rsid w:val="00B0104E"/>
    <w:rsid w:val="00B04B6A"/>
    <w:rsid w:val="00B257E3"/>
    <w:rsid w:val="00B373EA"/>
    <w:rsid w:val="00B37C8C"/>
    <w:rsid w:val="00B5431E"/>
    <w:rsid w:val="00B56C83"/>
    <w:rsid w:val="00B64489"/>
    <w:rsid w:val="00B66144"/>
    <w:rsid w:val="00B703ED"/>
    <w:rsid w:val="00B750FF"/>
    <w:rsid w:val="00B85E9C"/>
    <w:rsid w:val="00B901B8"/>
    <w:rsid w:val="00B90C04"/>
    <w:rsid w:val="00B91531"/>
    <w:rsid w:val="00B94AB0"/>
    <w:rsid w:val="00B94BC5"/>
    <w:rsid w:val="00BC6B62"/>
    <w:rsid w:val="00BD6648"/>
    <w:rsid w:val="00C20E1F"/>
    <w:rsid w:val="00C407FF"/>
    <w:rsid w:val="00C8324F"/>
    <w:rsid w:val="00C83712"/>
    <w:rsid w:val="00C945AC"/>
    <w:rsid w:val="00CC04F1"/>
    <w:rsid w:val="00CD447C"/>
    <w:rsid w:val="00CD6F7D"/>
    <w:rsid w:val="00CF76BD"/>
    <w:rsid w:val="00D17FF4"/>
    <w:rsid w:val="00D4233D"/>
    <w:rsid w:val="00D65FC5"/>
    <w:rsid w:val="00D70357"/>
    <w:rsid w:val="00D77C3D"/>
    <w:rsid w:val="00D77F08"/>
    <w:rsid w:val="00D82DF6"/>
    <w:rsid w:val="00DB7CF1"/>
    <w:rsid w:val="00DC7522"/>
    <w:rsid w:val="00DE630E"/>
    <w:rsid w:val="00DF29F1"/>
    <w:rsid w:val="00DF3B8C"/>
    <w:rsid w:val="00DF58AA"/>
    <w:rsid w:val="00E03853"/>
    <w:rsid w:val="00E232E1"/>
    <w:rsid w:val="00E2435E"/>
    <w:rsid w:val="00E40273"/>
    <w:rsid w:val="00E461C6"/>
    <w:rsid w:val="00E571B3"/>
    <w:rsid w:val="00E77753"/>
    <w:rsid w:val="00E94D5B"/>
    <w:rsid w:val="00EA4459"/>
    <w:rsid w:val="00EE72EB"/>
    <w:rsid w:val="00F21636"/>
    <w:rsid w:val="00F626A6"/>
    <w:rsid w:val="00F6520E"/>
    <w:rsid w:val="00F71819"/>
    <w:rsid w:val="00FA1332"/>
    <w:rsid w:val="00FA5F95"/>
    <w:rsid w:val="00FB1C1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A0C03B"/>
  <w15:docId w15:val="{92E867BA-A13F-4EE2-AD05-D293059FB9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6C83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kern w:val="2"/>
      <w:sz w:val="24"/>
      <w:szCs w:val="24"/>
      <w:lang w:val="uk-UA" w:eastAsia="zh-CN" w:bidi="hi-IN"/>
    </w:rPr>
  </w:style>
  <w:style w:type="paragraph" w:styleId="1">
    <w:name w:val="heading 1"/>
    <w:basedOn w:val="a"/>
    <w:next w:val="a"/>
    <w:link w:val="10"/>
    <w:uiPriority w:val="9"/>
    <w:qFormat/>
    <w:rsid w:val="008C0397"/>
    <w:pPr>
      <w:keepNext/>
      <w:keepLines/>
      <w:spacing w:before="240"/>
      <w:outlineLvl w:val="0"/>
    </w:pPr>
    <w:rPr>
      <w:rFonts w:asciiTheme="majorHAnsi" w:eastAsiaTheme="majorEastAsia" w:hAnsiTheme="majorHAnsi" w:cs="Mangal"/>
      <w:color w:val="2E74B5" w:themeColor="accent1" w:themeShade="BF"/>
      <w:sz w:val="32"/>
      <w:szCs w:val="29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56C83"/>
    <w:pPr>
      <w:keepNext/>
      <w:keepLines/>
      <w:suppressAutoHyphens w:val="0"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kern w:val="0"/>
      <w:sz w:val="26"/>
      <w:szCs w:val="26"/>
      <w:lang w:val="en-US" w:eastAsia="en-US" w:bidi="ar-SA"/>
    </w:rPr>
  </w:style>
  <w:style w:type="paragraph" w:styleId="3">
    <w:name w:val="heading 3"/>
    <w:basedOn w:val="a"/>
    <w:next w:val="a"/>
    <w:link w:val="30"/>
    <w:uiPriority w:val="9"/>
    <w:unhideWhenUsed/>
    <w:qFormat/>
    <w:rsid w:val="00B56C83"/>
    <w:pPr>
      <w:keepNext/>
      <w:keepLines/>
      <w:spacing w:before="200"/>
      <w:outlineLvl w:val="2"/>
    </w:pPr>
    <w:rPr>
      <w:rFonts w:asciiTheme="majorHAnsi" w:eastAsiaTheme="majorEastAsia" w:hAnsiTheme="majorHAnsi" w:cs="Mangal"/>
      <w:b/>
      <w:bCs/>
      <w:color w:val="5B9BD5" w:themeColor="accent1"/>
      <w:szCs w:val="21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56C83"/>
    <w:pPr>
      <w:keepNext/>
      <w:keepLines/>
      <w:spacing w:before="200"/>
      <w:outlineLvl w:val="3"/>
    </w:pPr>
    <w:rPr>
      <w:rFonts w:asciiTheme="majorHAnsi" w:eastAsiaTheme="majorEastAsia" w:hAnsiTheme="majorHAnsi" w:cs="Mangal"/>
      <w:b/>
      <w:bCs/>
      <w:i/>
      <w:iCs/>
      <w:color w:val="5B9BD5" w:themeColor="accent1"/>
      <w:szCs w:val="2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56C83"/>
    <w:pPr>
      <w:keepNext/>
      <w:keepLines/>
      <w:spacing w:before="200"/>
      <w:outlineLvl w:val="4"/>
    </w:pPr>
    <w:rPr>
      <w:rFonts w:asciiTheme="majorHAnsi" w:eastAsiaTheme="majorEastAsia" w:hAnsiTheme="majorHAnsi" w:cs="Mangal"/>
      <w:color w:val="1F4D78" w:themeColor="accent1" w:themeShade="7F"/>
      <w:szCs w:val="2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56C83"/>
    <w:pPr>
      <w:keepNext/>
      <w:keepLines/>
      <w:spacing w:before="200"/>
      <w:outlineLvl w:val="5"/>
    </w:pPr>
    <w:rPr>
      <w:rFonts w:asciiTheme="majorHAnsi" w:eastAsiaTheme="majorEastAsia" w:hAnsiTheme="majorHAnsi" w:cs="Mangal"/>
      <w:i/>
      <w:iCs/>
      <w:color w:val="1F4D78" w:themeColor="accent1" w:themeShade="7F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qFormat/>
    <w:rsid w:val="00B56C83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B56C83"/>
    <w:rPr>
      <w:rFonts w:asciiTheme="majorHAnsi" w:eastAsiaTheme="majorEastAsia" w:hAnsiTheme="majorHAnsi" w:cs="Mangal"/>
      <w:b/>
      <w:b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40">
    <w:name w:val="Заголовок 4 Знак"/>
    <w:basedOn w:val="a0"/>
    <w:link w:val="4"/>
    <w:uiPriority w:val="9"/>
    <w:semiHidden/>
    <w:rsid w:val="00B56C83"/>
    <w:rPr>
      <w:rFonts w:asciiTheme="majorHAnsi" w:eastAsiaTheme="majorEastAsia" w:hAnsiTheme="majorHAnsi" w:cs="Mangal"/>
      <w:b/>
      <w:bCs/>
      <w:i/>
      <w:iCs/>
      <w:color w:val="5B9BD5" w:themeColor="accent1"/>
      <w:kern w:val="2"/>
      <w:sz w:val="24"/>
      <w:szCs w:val="21"/>
      <w:lang w:val="uk-UA" w:eastAsia="zh-CN" w:bidi="hi-IN"/>
    </w:rPr>
  </w:style>
  <w:style w:type="character" w:customStyle="1" w:styleId="50">
    <w:name w:val="Заголовок 5 Знак"/>
    <w:basedOn w:val="a0"/>
    <w:link w:val="5"/>
    <w:uiPriority w:val="9"/>
    <w:semiHidden/>
    <w:rsid w:val="00B56C83"/>
    <w:rPr>
      <w:rFonts w:asciiTheme="majorHAnsi" w:eastAsiaTheme="majorEastAsia" w:hAnsiTheme="majorHAnsi" w:cs="Mangal"/>
      <w:color w:val="1F4D78" w:themeColor="accent1" w:themeShade="7F"/>
      <w:kern w:val="2"/>
      <w:sz w:val="24"/>
      <w:szCs w:val="21"/>
      <w:lang w:val="uk-UA" w:eastAsia="zh-CN" w:bidi="hi-IN"/>
    </w:rPr>
  </w:style>
  <w:style w:type="character" w:customStyle="1" w:styleId="60">
    <w:name w:val="Заголовок 6 Знак"/>
    <w:basedOn w:val="a0"/>
    <w:link w:val="6"/>
    <w:uiPriority w:val="9"/>
    <w:semiHidden/>
    <w:rsid w:val="00B56C83"/>
    <w:rPr>
      <w:rFonts w:asciiTheme="majorHAnsi" w:eastAsiaTheme="majorEastAsia" w:hAnsiTheme="majorHAnsi" w:cs="Mangal"/>
      <w:i/>
      <w:iCs/>
      <w:color w:val="1F4D78" w:themeColor="accent1" w:themeShade="7F"/>
      <w:kern w:val="2"/>
      <w:sz w:val="24"/>
      <w:szCs w:val="21"/>
      <w:lang w:val="uk-UA" w:eastAsia="zh-CN" w:bidi="hi-IN"/>
    </w:rPr>
  </w:style>
  <w:style w:type="character" w:styleId="a3">
    <w:name w:val="Hyperlink"/>
    <w:basedOn w:val="a0"/>
    <w:uiPriority w:val="99"/>
    <w:unhideWhenUsed/>
    <w:qFormat/>
    <w:rsid w:val="00B56C83"/>
    <w:rPr>
      <w:color w:val="0000FF"/>
      <w:u w:val="single"/>
    </w:rPr>
  </w:style>
  <w:style w:type="paragraph" w:styleId="a4">
    <w:name w:val="Body Text"/>
    <w:basedOn w:val="a"/>
    <w:link w:val="a5"/>
    <w:uiPriority w:val="99"/>
    <w:qFormat/>
    <w:rsid w:val="00B56C83"/>
    <w:pPr>
      <w:suppressAutoHyphens w:val="0"/>
      <w:ind w:left="118"/>
      <w:jc w:val="both"/>
    </w:pPr>
    <w:rPr>
      <w:rFonts w:ascii="Times New Roman" w:eastAsia="Times New Roman" w:hAnsi="Times New Roman" w:cs="Times New Roman"/>
      <w:kern w:val="0"/>
      <w:sz w:val="28"/>
      <w:szCs w:val="28"/>
      <w:lang w:val="en-US" w:eastAsia="en-US" w:bidi="ar-SA"/>
    </w:rPr>
  </w:style>
  <w:style w:type="character" w:customStyle="1" w:styleId="a5">
    <w:name w:val="Основной текст Знак"/>
    <w:basedOn w:val="a0"/>
    <w:link w:val="a4"/>
    <w:uiPriority w:val="99"/>
    <w:qFormat/>
    <w:rsid w:val="00B56C83"/>
    <w:rPr>
      <w:rFonts w:ascii="Times New Roman" w:eastAsia="Times New Roman" w:hAnsi="Times New Roman" w:cs="Times New Roman"/>
      <w:sz w:val="28"/>
      <w:szCs w:val="28"/>
    </w:rPr>
  </w:style>
  <w:style w:type="paragraph" w:styleId="a6">
    <w:name w:val="footnote text"/>
    <w:basedOn w:val="a"/>
    <w:link w:val="a7"/>
    <w:rsid w:val="00B56C83"/>
    <w:pPr>
      <w:widowControl/>
    </w:pPr>
    <w:rPr>
      <w:rFonts w:ascii="Times New Roman" w:eastAsia="MS Mincho" w:hAnsi="Times New Roman" w:cs="Times New Roman"/>
      <w:kern w:val="0"/>
      <w:sz w:val="20"/>
      <w:szCs w:val="20"/>
      <w:lang w:bidi="ar-SA"/>
    </w:rPr>
  </w:style>
  <w:style w:type="character" w:customStyle="1" w:styleId="a7">
    <w:name w:val="Текст сноски Знак"/>
    <w:basedOn w:val="a0"/>
    <w:link w:val="a6"/>
    <w:rsid w:val="00B56C83"/>
    <w:rPr>
      <w:rFonts w:ascii="Times New Roman" w:eastAsia="MS Mincho" w:hAnsi="Times New Roman" w:cs="Times New Roman"/>
      <w:sz w:val="20"/>
      <w:szCs w:val="20"/>
      <w:lang w:val="uk-UA" w:eastAsia="zh-CN"/>
    </w:rPr>
  </w:style>
  <w:style w:type="paragraph" w:styleId="a8">
    <w:name w:val="Body Text Indent"/>
    <w:basedOn w:val="a"/>
    <w:link w:val="a9"/>
    <w:uiPriority w:val="99"/>
    <w:unhideWhenUsed/>
    <w:rsid w:val="00B56C83"/>
    <w:pPr>
      <w:widowControl/>
      <w:spacing w:after="120"/>
      <w:ind w:left="283"/>
    </w:pPr>
    <w:rPr>
      <w:rFonts w:ascii="Times New Roman" w:eastAsia="MS Mincho" w:hAnsi="Times New Roman" w:cs="Times New Roman"/>
      <w:kern w:val="0"/>
      <w:lang w:val="en-US" w:bidi="ar-SA"/>
    </w:rPr>
  </w:style>
  <w:style w:type="character" w:customStyle="1" w:styleId="a9">
    <w:name w:val="Основной текст с отступом Знак"/>
    <w:basedOn w:val="a0"/>
    <w:link w:val="a8"/>
    <w:uiPriority w:val="99"/>
    <w:rsid w:val="00B56C83"/>
    <w:rPr>
      <w:rFonts w:ascii="Times New Roman" w:eastAsia="MS Mincho" w:hAnsi="Times New Roman" w:cs="Times New Roman"/>
      <w:sz w:val="24"/>
      <w:szCs w:val="24"/>
      <w:lang w:eastAsia="zh-CN"/>
    </w:rPr>
  </w:style>
  <w:style w:type="paragraph" w:styleId="aa">
    <w:name w:val="header"/>
    <w:basedOn w:val="a"/>
    <w:link w:val="ab"/>
    <w:uiPriority w:val="99"/>
    <w:unhideWhenUsed/>
    <w:rsid w:val="003375C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b">
    <w:name w:val="Верхний колонтитул Знак"/>
    <w:basedOn w:val="a0"/>
    <w:link w:val="aa"/>
    <w:uiPriority w:val="99"/>
    <w:rsid w:val="003375C5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paragraph" w:styleId="ac">
    <w:name w:val="footer"/>
    <w:basedOn w:val="a"/>
    <w:link w:val="ad"/>
    <w:uiPriority w:val="99"/>
    <w:unhideWhenUsed/>
    <w:rsid w:val="003375C5"/>
    <w:pPr>
      <w:tabs>
        <w:tab w:val="center" w:pos="4844"/>
        <w:tab w:val="right" w:pos="9689"/>
      </w:tabs>
    </w:pPr>
    <w:rPr>
      <w:rFonts w:cs="Mangal"/>
      <w:szCs w:val="21"/>
    </w:rPr>
  </w:style>
  <w:style w:type="character" w:customStyle="1" w:styleId="ad">
    <w:name w:val="Нижний колонтитул Знак"/>
    <w:basedOn w:val="a0"/>
    <w:link w:val="ac"/>
    <w:uiPriority w:val="99"/>
    <w:rsid w:val="003375C5"/>
    <w:rPr>
      <w:rFonts w:ascii="Liberation Serif" w:eastAsia="Droid Sans Fallback" w:hAnsi="Liberation Serif" w:cs="Mangal"/>
      <w:kern w:val="2"/>
      <w:sz w:val="24"/>
      <w:szCs w:val="21"/>
      <w:lang w:val="uk-UA" w:eastAsia="zh-CN" w:bidi="hi-IN"/>
    </w:rPr>
  </w:style>
  <w:style w:type="table" w:styleId="ae">
    <w:name w:val="Table Grid"/>
    <w:basedOn w:val="a1"/>
    <w:uiPriority w:val="39"/>
    <w:rsid w:val="00277531"/>
    <w:pPr>
      <w:spacing w:after="0" w:line="240" w:lineRule="auto"/>
    </w:pPr>
    <w:rPr>
      <w:rFonts w:ascii="Times New Roman" w:eastAsia="Calibri" w:hAnsi="Times New Roman" w:cs="Times New Roman"/>
      <w:sz w:val="20"/>
      <w:szCs w:val="20"/>
      <w:lang w:val="uk-UA" w:eastAsia="uk-U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8C0397"/>
    <w:rPr>
      <w:rFonts w:asciiTheme="majorHAnsi" w:eastAsiaTheme="majorEastAsia" w:hAnsiTheme="majorHAnsi" w:cs="Mangal"/>
      <w:color w:val="2E74B5" w:themeColor="accent1" w:themeShade="BF"/>
      <w:kern w:val="2"/>
      <w:sz w:val="32"/>
      <w:szCs w:val="29"/>
      <w:lang w:val="uk-UA" w:eastAsia="zh-CN" w:bidi="hi-IN"/>
    </w:rPr>
  </w:style>
  <w:style w:type="paragraph" w:customStyle="1" w:styleId="TableParagraph">
    <w:name w:val="Table Paragraph"/>
    <w:basedOn w:val="a"/>
    <w:uiPriority w:val="1"/>
    <w:qFormat/>
    <w:rsid w:val="00431204"/>
    <w:pPr>
      <w:suppressAutoHyphens w:val="0"/>
      <w:autoSpaceDE w:val="0"/>
      <w:autoSpaceDN w:val="0"/>
    </w:pPr>
    <w:rPr>
      <w:rFonts w:ascii="Times New Roman" w:eastAsia="Times New Roman" w:hAnsi="Times New Roman" w:cs="Times New Roman"/>
      <w:kern w:val="0"/>
      <w:sz w:val="22"/>
      <w:szCs w:val="22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rsid w:val="00B703ED"/>
    <w:pPr>
      <w:widowControl w:val="0"/>
      <w:autoSpaceDE w:val="0"/>
      <w:autoSpaceDN w:val="0"/>
      <w:spacing w:after="0" w:line="240" w:lineRule="auto"/>
    </w:p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1">
    <w:name w:val="Абзац списка1"/>
    <w:basedOn w:val="a"/>
    <w:rsid w:val="002810EE"/>
    <w:pPr>
      <w:spacing w:after="200"/>
      <w:ind w:left="720"/>
    </w:pPr>
    <w:rPr>
      <w:rFonts w:eastAsia="SimSun" w:cs="Mangal"/>
      <w:lang w:eastAsia="hi-IN"/>
    </w:rPr>
  </w:style>
  <w:style w:type="character" w:customStyle="1" w:styleId="markedcontent">
    <w:name w:val="markedcontent"/>
    <w:basedOn w:val="a0"/>
    <w:rsid w:val="002810EE"/>
  </w:style>
  <w:style w:type="paragraph" w:styleId="af">
    <w:name w:val="Balloon Text"/>
    <w:basedOn w:val="a"/>
    <w:link w:val="af0"/>
    <w:uiPriority w:val="99"/>
    <w:semiHidden/>
    <w:unhideWhenUsed/>
    <w:rsid w:val="00B750FF"/>
    <w:rPr>
      <w:rFonts w:ascii="Tahoma" w:hAnsi="Tahoma" w:cs="Mangal"/>
      <w:sz w:val="16"/>
      <w:szCs w:val="14"/>
    </w:rPr>
  </w:style>
  <w:style w:type="character" w:customStyle="1" w:styleId="af0">
    <w:name w:val="Текст выноски Знак"/>
    <w:basedOn w:val="a0"/>
    <w:link w:val="af"/>
    <w:uiPriority w:val="99"/>
    <w:semiHidden/>
    <w:rsid w:val="00B750FF"/>
    <w:rPr>
      <w:rFonts w:ascii="Tahoma" w:eastAsia="Droid Sans Fallback" w:hAnsi="Tahoma" w:cs="Mangal"/>
      <w:kern w:val="2"/>
      <w:sz w:val="16"/>
      <w:szCs w:val="14"/>
      <w:lang w:val="uk-UA" w:eastAsia="zh-CN" w:bidi="hi-IN"/>
    </w:rPr>
  </w:style>
  <w:style w:type="paragraph" w:styleId="af1">
    <w:name w:val="Normal (Web)"/>
    <w:basedOn w:val="a"/>
    <w:uiPriority w:val="99"/>
    <w:rsid w:val="000D163E"/>
    <w:pPr>
      <w:spacing w:before="280" w:after="280"/>
    </w:pPr>
    <w:rPr>
      <w:rFonts w:ascii="Times New Roman" w:eastAsia="Times New Roman" w:hAnsi="Times New Roman" w:cs="Times New Roman"/>
      <w:kern w:val="1"/>
    </w:rPr>
  </w:style>
  <w:style w:type="paragraph" w:customStyle="1" w:styleId="Default">
    <w:name w:val="Default"/>
    <w:uiPriority w:val="99"/>
    <w:rsid w:val="000D16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customStyle="1" w:styleId="21">
    <w:name w:val="Абзац списка2"/>
    <w:basedOn w:val="a"/>
    <w:uiPriority w:val="99"/>
    <w:rsid w:val="000D163E"/>
    <w:pPr>
      <w:suppressAutoHyphens w:val="0"/>
      <w:ind w:left="103" w:firstLine="559"/>
      <w:jc w:val="both"/>
    </w:pPr>
    <w:rPr>
      <w:rFonts w:ascii="Arial" w:eastAsia="Times New Roman" w:hAnsi="Arial" w:cs="Arial"/>
      <w:kern w:val="0"/>
      <w:sz w:val="22"/>
      <w:szCs w:val="22"/>
      <w:lang w:val="en-US"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067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8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1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7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1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31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46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65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72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5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keos.com/en/node/615" TargetMode="External"/><Relationship Id="rId13" Type="http://schemas.openxmlformats.org/officeDocument/2006/relationships/hyperlink" Target="https://tinyurl.com/57wha734" TargetMode="External"/><Relationship Id="rId18" Type="http://schemas.openxmlformats.org/officeDocument/2006/relationships/hyperlink" Target="http://library.znu.edu.u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oodle.znu.edu.ua/course/view.php?id=1264" TargetMode="External"/><Relationship Id="rId12" Type="http://schemas.openxmlformats.org/officeDocument/2006/relationships/hyperlink" Target="https://tinyurl.com/ycds57la" TargetMode="External"/><Relationship Id="rId17" Type="http://schemas.openxmlformats.org/officeDocument/2006/relationships/hyperlink" Target="https://tinyurl.com/ydhcsagx" TargetMode="External"/><Relationship Id="rId2" Type="http://schemas.openxmlformats.org/officeDocument/2006/relationships/styles" Target="styles.xml"/><Relationship Id="rId16" Type="http://schemas.openxmlformats.org/officeDocument/2006/relationships/hyperlink" Target="mailto:v_banakh@znu.edu.ua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tinyurl.com/y9pkmmp5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tinyurl.com/y9r5dpwh" TargetMode="External"/><Relationship Id="rId10" Type="http://schemas.openxmlformats.org/officeDocument/2006/relationships/hyperlink" Target="https://tinyurl.com/y9tve4lk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tinyurl.com/yckze4jd" TargetMode="External"/><Relationship Id="rId14" Type="http://schemas.openxmlformats.org/officeDocument/2006/relationships/hyperlink" Target="https://tinyurl.com/yd6bq6p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507</TotalTime>
  <Pages>1</Pages>
  <Words>3326</Words>
  <Characters>18960</Characters>
  <Application>Microsoft Office Word</Application>
  <DocSecurity>0</DocSecurity>
  <Lines>158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ZNU</Company>
  <LinksUpToDate>false</LinksUpToDate>
  <CharactersWithSpaces>22242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175</cp:revision>
  <cp:lastPrinted>2024-09-09T07:35:00Z</cp:lastPrinted>
  <dcterms:created xsi:type="dcterms:W3CDTF">2024-05-13T07:56:00Z</dcterms:created>
  <dcterms:modified xsi:type="dcterms:W3CDTF">2024-09-09T14:20:00Z</dcterms:modified>
</cp:coreProperties>
</file>