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B2EC" w14:textId="77777777" w:rsidR="00B56C83" w:rsidRPr="00A31F4F" w:rsidRDefault="00B56C83" w:rsidP="000575F3">
      <w:pPr>
        <w:widowControl/>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300C5FF8" w14:textId="22062978" w:rsidR="00B56C83" w:rsidRPr="00A31F4F" w:rsidRDefault="00B56C83" w:rsidP="000575F3">
      <w:pPr>
        <w:widowControl/>
        <w:jc w:val="center"/>
        <w:rPr>
          <w:rFonts w:ascii="Times New Roman" w:hAnsi="Times New Roman" w:cs="Times New Roman"/>
          <w:caps/>
        </w:rPr>
      </w:pPr>
      <w:r w:rsidRPr="00A31F4F">
        <w:rPr>
          <w:rFonts w:ascii="Times New Roman" w:hAnsi="Times New Roman" w:cs="Times New Roman"/>
          <w:caps/>
          <w:szCs w:val="28"/>
        </w:rPr>
        <w:t>Факультет</w:t>
      </w:r>
      <w:r w:rsidR="00D46946">
        <w:rPr>
          <w:rFonts w:ascii="Times New Roman" w:hAnsi="Times New Roman" w:cs="Times New Roman"/>
          <w:caps/>
          <w:szCs w:val="28"/>
        </w:rPr>
        <w:t xml:space="preserve"> СОЦІАЛЬНОЇ ПЕДАГОГІКИ ТА ПСИХОЛОГІЇ</w:t>
      </w:r>
    </w:p>
    <w:p w14:paraId="2584D20D" w14:textId="77777777" w:rsidR="00B56C83" w:rsidRPr="00D46946" w:rsidRDefault="00B56C83" w:rsidP="000575F3">
      <w:pPr>
        <w:widowControl/>
        <w:jc w:val="center"/>
        <w:rPr>
          <w:rFonts w:ascii="Times New Roman" w:hAnsi="Times New Roman" w:cs="Times New Roman"/>
          <w:bCs/>
        </w:rPr>
      </w:pPr>
    </w:p>
    <w:p w14:paraId="6188D753" w14:textId="77777777" w:rsidR="00D46946" w:rsidRPr="00D46946" w:rsidRDefault="00D46946" w:rsidP="000575F3">
      <w:pPr>
        <w:widowControl/>
        <w:jc w:val="center"/>
        <w:rPr>
          <w:rFonts w:ascii="Times New Roman" w:hAnsi="Times New Roman" w:cs="Times New Roman"/>
          <w:bCs/>
        </w:rPr>
      </w:pPr>
    </w:p>
    <w:p w14:paraId="76F20C84" w14:textId="77777777" w:rsidR="00D46946" w:rsidRPr="00D46946" w:rsidRDefault="00D46946" w:rsidP="000575F3">
      <w:pPr>
        <w:widowControl/>
        <w:jc w:val="center"/>
        <w:rPr>
          <w:rFonts w:ascii="Times New Roman" w:hAnsi="Times New Roman" w:cs="Times New Roman"/>
          <w:bCs/>
        </w:rPr>
      </w:pPr>
    </w:p>
    <w:p w14:paraId="655F70DF" w14:textId="77777777" w:rsidR="00D46946" w:rsidRPr="00D46946" w:rsidRDefault="00D46946" w:rsidP="000575F3">
      <w:pPr>
        <w:widowControl/>
        <w:jc w:val="center"/>
        <w:rPr>
          <w:rFonts w:ascii="Times New Roman" w:hAnsi="Times New Roman" w:cs="Times New Roman"/>
          <w:bCs/>
        </w:rPr>
      </w:pPr>
    </w:p>
    <w:p w14:paraId="737AFAD6" w14:textId="3A979C99" w:rsidR="00B56C83" w:rsidRPr="00D46946" w:rsidRDefault="00B56C83" w:rsidP="000575F3">
      <w:pPr>
        <w:widowControl/>
        <w:ind w:left="5400"/>
        <w:jc w:val="center"/>
        <w:rPr>
          <w:rFonts w:ascii="Times New Roman" w:hAnsi="Times New Roman" w:cs="Times New Roman"/>
          <w:b/>
          <w:bCs/>
        </w:rPr>
      </w:pPr>
      <w:r w:rsidRPr="00D46946">
        <w:rPr>
          <w:rFonts w:ascii="Times New Roman" w:hAnsi="Times New Roman" w:cs="Times New Roman"/>
          <w:b/>
          <w:bCs/>
        </w:rPr>
        <w:t>ЗАТВЕРДЖУЮ</w:t>
      </w:r>
    </w:p>
    <w:p w14:paraId="4FF5D3D6" w14:textId="77777777" w:rsidR="00B56C83" w:rsidRPr="00A31F4F" w:rsidRDefault="00B56C83" w:rsidP="000575F3">
      <w:pPr>
        <w:widowControl/>
        <w:ind w:left="5400"/>
        <w:rPr>
          <w:rFonts w:ascii="Times New Roman" w:hAnsi="Times New Roman" w:cs="Times New Roman"/>
        </w:rPr>
      </w:pPr>
    </w:p>
    <w:p w14:paraId="199A99D9" w14:textId="77777777" w:rsidR="00E250D0" w:rsidRDefault="00B56C83" w:rsidP="000575F3">
      <w:pPr>
        <w:widowControl/>
        <w:ind w:left="5400"/>
        <w:rPr>
          <w:rFonts w:ascii="Times New Roman" w:hAnsi="Times New Roman" w:cs="Times New Roman"/>
        </w:rPr>
      </w:pPr>
      <w:r w:rsidRPr="00A31F4F">
        <w:rPr>
          <w:rFonts w:ascii="Times New Roman" w:hAnsi="Times New Roman" w:cs="Times New Roman"/>
        </w:rPr>
        <w:t xml:space="preserve">Декан факультету </w:t>
      </w:r>
    </w:p>
    <w:p w14:paraId="55994163" w14:textId="632EE881" w:rsidR="00B56C83" w:rsidRDefault="00D46946" w:rsidP="000575F3">
      <w:pPr>
        <w:widowControl/>
        <w:ind w:left="5400"/>
        <w:rPr>
          <w:rFonts w:ascii="Times New Roman" w:hAnsi="Times New Roman" w:cs="Times New Roman"/>
        </w:rPr>
      </w:pPr>
      <w:r>
        <w:rPr>
          <w:rFonts w:ascii="Times New Roman" w:hAnsi="Times New Roman" w:cs="Times New Roman"/>
        </w:rPr>
        <w:t xml:space="preserve">соціальної </w:t>
      </w:r>
      <w:r w:rsidR="00E250D0">
        <w:rPr>
          <w:rFonts w:ascii="Times New Roman" w:hAnsi="Times New Roman" w:cs="Times New Roman"/>
        </w:rPr>
        <w:t>педагогіки</w:t>
      </w:r>
      <w:r>
        <w:rPr>
          <w:rFonts w:ascii="Times New Roman" w:hAnsi="Times New Roman" w:cs="Times New Roman"/>
        </w:rPr>
        <w:t xml:space="preserve"> та психології</w:t>
      </w:r>
    </w:p>
    <w:p w14:paraId="4D81B604" w14:textId="77777777" w:rsidR="00E250D0" w:rsidRPr="00A31F4F" w:rsidRDefault="00E250D0" w:rsidP="000575F3">
      <w:pPr>
        <w:widowControl/>
        <w:ind w:left="5400"/>
        <w:rPr>
          <w:rFonts w:ascii="Times New Roman" w:hAnsi="Times New Roman" w:cs="Times New Roman"/>
        </w:rPr>
      </w:pPr>
    </w:p>
    <w:p w14:paraId="736E63BB" w14:textId="0FFD9991" w:rsidR="00B56C83" w:rsidRPr="00A31F4F" w:rsidRDefault="00D46946" w:rsidP="000575F3">
      <w:pPr>
        <w:widowControl/>
        <w:ind w:left="5400"/>
        <w:rPr>
          <w:rFonts w:ascii="Times New Roman" w:hAnsi="Times New Roman" w:cs="Times New Roman"/>
          <w:sz w:val="16"/>
        </w:rPr>
      </w:pPr>
      <w:r>
        <w:rPr>
          <w:rFonts w:ascii="Times New Roman" w:hAnsi="Times New Roman" w:cs="Times New Roman"/>
          <w:szCs w:val="28"/>
        </w:rPr>
        <w:t>______________</w:t>
      </w:r>
      <w:r w:rsidR="00B56C83" w:rsidRPr="00A31F4F">
        <w:rPr>
          <w:rFonts w:ascii="Times New Roman" w:hAnsi="Times New Roman" w:cs="Times New Roman"/>
          <w:szCs w:val="28"/>
        </w:rPr>
        <w:t xml:space="preserve">  </w:t>
      </w:r>
      <w:r w:rsidRPr="00D46946">
        <w:rPr>
          <w:rFonts w:ascii="Times New Roman" w:hAnsi="Times New Roman" w:cs="Times New Roman"/>
          <w:szCs w:val="28"/>
          <w:u w:val="single"/>
        </w:rPr>
        <w:t>О.В. Пономаренко</w:t>
      </w:r>
    </w:p>
    <w:p w14:paraId="6CF4E4EF" w14:textId="77777777" w:rsidR="00B56C83" w:rsidRPr="00A31F4F" w:rsidRDefault="00B56C83" w:rsidP="000575F3">
      <w:pPr>
        <w:widowControl/>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09FF832A" w14:textId="29E476A7" w:rsidR="00B56C83" w:rsidRPr="00A31F4F" w:rsidRDefault="00B56C83" w:rsidP="000575F3">
      <w:pPr>
        <w:widowControl/>
        <w:ind w:left="5400"/>
        <w:rPr>
          <w:rFonts w:ascii="Times New Roman" w:hAnsi="Times New Roman" w:cs="Times New Roman"/>
          <w:sz w:val="22"/>
        </w:rPr>
      </w:pPr>
      <w:r w:rsidRPr="00A31F4F">
        <w:rPr>
          <w:rFonts w:ascii="Times New Roman" w:hAnsi="Times New Roman" w:cs="Times New Roman"/>
        </w:rPr>
        <w:t>«______»_______________202</w:t>
      </w:r>
      <w:r w:rsidR="00020659">
        <w:rPr>
          <w:rFonts w:ascii="Times New Roman" w:hAnsi="Times New Roman" w:cs="Times New Roman"/>
        </w:rPr>
        <w:t>4 р.</w:t>
      </w:r>
    </w:p>
    <w:p w14:paraId="2A5789BF" w14:textId="77777777" w:rsidR="00B56C83" w:rsidRPr="00D46946" w:rsidRDefault="00B56C83" w:rsidP="000575F3">
      <w:pPr>
        <w:widowControl/>
        <w:jc w:val="center"/>
        <w:rPr>
          <w:rFonts w:ascii="Times New Roman" w:hAnsi="Times New Roman" w:cs="Times New Roman"/>
        </w:rPr>
      </w:pPr>
    </w:p>
    <w:p w14:paraId="65212FEF" w14:textId="77777777" w:rsidR="00D46946" w:rsidRPr="00D46946" w:rsidRDefault="00D46946" w:rsidP="000575F3">
      <w:pPr>
        <w:widowControl/>
        <w:jc w:val="center"/>
        <w:rPr>
          <w:rFonts w:ascii="Times New Roman" w:hAnsi="Times New Roman" w:cs="Times New Roman"/>
        </w:rPr>
      </w:pPr>
    </w:p>
    <w:p w14:paraId="2FED309C" w14:textId="77777777" w:rsidR="00D46946" w:rsidRPr="00D46946" w:rsidRDefault="00D46946" w:rsidP="000575F3">
      <w:pPr>
        <w:widowControl/>
        <w:jc w:val="center"/>
        <w:rPr>
          <w:rFonts w:ascii="Times New Roman" w:hAnsi="Times New Roman" w:cs="Times New Roman"/>
        </w:rPr>
      </w:pPr>
    </w:p>
    <w:p w14:paraId="7B4C33A8" w14:textId="77777777" w:rsidR="00B56C83" w:rsidRPr="00D46946" w:rsidRDefault="00B56C83" w:rsidP="000575F3">
      <w:pPr>
        <w:widowControl/>
        <w:jc w:val="center"/>
        <w:rPr>
          <w:rFonts w:ascii="Times New Roman" w:hAnsi="Times New Roman" w:cs="Times New Roman"/>
        </w:rPr>
      </w:pPr>
    </w:p>
    <w:p w14:paraId="3566BAFA" w14:textId="21B18FEF" w:rsidR="00B56C83" w:rsidRDefault="00B56C83" w:rsidP="000575F3">
      <w:pPr>
        <w:widowControl/>
        <w:spacing w:line="360" w:lineRule="auto"/>
        <w:jc w:val="center"/>
        <w:rPr>
          <w:rFonts w:ascii="Times New Roman" w:hAnsi="Times New Roman" w:cs="Times New Roman"/>
          <w:iCs/>
          <w:sz w:val="28"/>
          <w:szCs w:val="28"/>
        </w:rPr>
      </w:pPr>
      <w:r w:rsidRPr="00A31F4F">
        <w:rPr>
          <w:rFonts w:ascii="Times New Roman" w:hAnsi="Times New Roman" w:cs="Times New Roman"/>
          <w:iCs/>
          <w:sz w:val="28"/>
          <w:szCs w:val="28"/>
        </w:rPr>
        <w:t xml:space="preserve">СИЛАБУС </w:t>
      </w:r>
      <w:r w:rsidR="001A05FA">
        <w:rPr>
          <w:rFonts w:ascii="Times New Roman" w:hAnsi="Times New Roman" w:cs="Times New Roman"/>
          <w:iCs/>
          <w:sz w:val="28"/>
          <w:szCs w:val="28"/>
        </w:rPr>
        <w:t>ДИСЦИПЛІНИ</w:t>
      </w:r>
      <w:r w:rsidR="001842DB">
        <w:rPr>
          <w:rFonts w:ascii="Times New Roman" w:hAnsi="Times New Roman" w:cs="Times New Roman"/>
          <w:iCs/>
          <w:sz w:val="28"/>
          <w:szCs w:val="28"/>
        </w:rPr>
        <w:t xml:space="preserve"> ЗА ВИБОРОМ</w:t>
      </w:r>
    </w:p>
    <w:p w14:paraId="33EB9460" w14:textId="6B895ABA" w:rsidR="001842DB" w:rsidRPr="001842DB" w:rsidRDefault="001842DB" w:rsidP="000575F3">
      <w:pPr>
        <w:widowControl/>
        <w:spacing w:line="360" w:lineRule="auto"/>
        <w:jc w:val="center"/>
        <w:rPr>
          <w:rFonts w:ascii="Times New Roman" w:hAnsi="Times New Roman" w:cs="Times New Roman"/>
          <w:b/>
          <w:bCs/>
          <w:iCs/>
          <w:sz w:val="28"/>
          <w:szCs w:val="28"/>
        </w:rPr>
      </w:pPr>
      <w:r w:rsidRPr="001842DB">
        <w:rPr>
          <w:rFonts w:ascii="Times New Roman" w:hAnsi="Times New Roman" w:cs="Times New Roman"/>
          <w:b/>
          <w:bCs/>
          <w:iCs/>
          <w:sz w:val="28"/>
          <w:szCs w:val="28"/>
        </w:rPr>
        <w:t>П</w:t>
      </w:r>
      <w:r w:rsidRPr="001842DB">
        <w:rPr>
          <w:rFonts w:ascii="Times New Roman" w:hAnsi="Times New Roman" w:cs="Times New Roman"/>
          <w:b/>
          <w:bCs/>
          <w:iCs/>
          <w:sz w:val="28"/>
          <w:szCs w:val="28"/>
        </w:rPr>
        <w:t xml:space="preserve">СИХОЛОГІЧНА ДОПОМОГА ВІЙСЬКОВОСЛУЖБОВЦЯМ, ВЕТЕРАНАМ ТА ЧЛЕНАМ ЇХНІХ СІМЕЙ </w:t>
      </w:r>
    </w:p>
    <w:p w14:paraId="56FD53D0" w14:textId="77777777" w:rsidR="00D46946" w:rsidRPr="00D46946" w:rsidRDefault="00D46946" w:rsidP="001842DB">
      <w:pPr>
        <w:widowControl/>
        <w:spacing w:line="360" w:lineRule="auto"/>
        <w:rPr>
          <w:rFonts w:ascii="Times New Roman" w:hAnsi="Times New Roman" w:cs="Times New Roman"/>
          <w:bCs/>
        </w:rPr>
      </w:pPr>
    </w:p>
    <w:p w14:paraId="128C3CEA" w14:textId="1CF3927F" w:rsidR="00B56C83" w:rsidRPr="00A31F4F" w:rsidRDefault="00B56C83" w:rsidP="000575F3">
      <w:pPr>
        <w:widowControl/>
        <w:spacing w:line="276" w:lineRule="auto"/>
        <w:jc w:val="center"/>
        <w:rPr>
          <w:rFonts w:ascii="Times New Roman" w:hAnsi="Times New Roman" w:cs="Times New Roman"/>
          <w:bCs/>
          <w:sz w:val="28"/>
          <w:szCs w:val="28"/>
        </w:rPr>
      </w:pPr>
      <w:r w:rsidRPr="00A31F4F">
        <w:rPr>
          <w:rFonts w:ascii="Times New Roman" w:hAnsi="Times New Roman" w:cs="Times New Roman"/>
          <w:bCs/>
          <w:sz w:val="28"/>
          <w:szCs w:val="28"/>
        </w:rPr>
        <w:t xml:space="preserve">підготовки </w:t>
      </w:r>
      <w:r w:rsidR="001842DB">
        <w:rPr>
          <w:rFonts w:ascii="Times New Roman" w:hAnsi="Times New Roman" w:cs="Times New Roman"/>
          <w:bCs/>
          <w:sz w:val="28"/>
          <w:szCs w:val="28"/>
        </w:rPr>
        <w:t>першого</w:t>
      </w:r>
      <w:r w:rsidR="00D46946" w:rsidRPr="00D46946">
        <w:rPr>
          <w:rFonts w:ascii="Times New Roman" w:hAnsi="Times New Roman" w:cs="Times New Roman"/>
          <w:bCs/>
          <w:sz w:val="28"/>
          <w:szCs w:val="28"/>
        </w:rPr>
        <w:t xml:space="preserve"> (</w:t>
      </w:r>
      <w:r w:rsidR="001842DB">
        <w:rPr>
          <w:rFonts w:ascii="Times New Roman" w:hAnsi="Times New Roman" w:cs="Times New Roman"/>
          <w:bCs/>
          <w:sz w:val="28"/>
          <w:szCs w:val="28"/>
        </w:rPr>
        <w:t>бакалаврського</w:t>
      </w:r>
      <w:r w:rsidR="00D46946" w:rsidRPr="00D46946">
        <w:rPr>
          <w:rFonts w:ascii="Times New Roman" w:hAnsi="Times New Roman" w:cs="Times New Roman"/>
          <w:bCs/>
          <w:sz w:val="28"/>
          <w:szCs w:val="28"/>
        </w:rPr>
        <w:t>) рів</w:t>
      </w:r>
      <w:r w:rsidR="00D46946">
        <w:rPr>
          <w:rFonts w:ascii="Times New Roman" w:hAnsi="Times New Roman" w:cs="Times New Roman"/>
          <w:bCs/>
          <w:sz w:val="28"/>
          <w:szCs w:val="28"/>
        </w:rPr>
        <w:t>ня</w:t>
      </w:r>
    </w:p>
    <w:p w14:paraId="71294B27" w14:textId="77777777" w:rsidR="00B56C83" w:rsidRPr="00A31F4F" w:rsidRDefault="00B56C83" w:rsidP="000575F3">
      <w:pPr>
        <w:widowControl/>
        <w:spacing w:line="276" w:lineRule="auto"/>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58351353" w14:textId="77777777" w:rsidR="00B56C83" w:rsidRPr="00D46946" w:rsidRDefault="00B56C83" w:rsidP="000575F3">
      <w:pPr>
        <w:widowControl/>
        <w:spacing w:line="276" w:lineRule="auto"/>
        <w:jc w:val="center"/>
        <w:rPr>
          <w:rFonts w:ascii="Times New Roman" w:hAnsi="Times New Roman" w:cs="Times New Roman"/>
        </w:rPr>
      </w:pPr>
    </w:p>
    <w:p w14:paraId="0733303F" w14:textId="10FD2AE5" w:rsidR="00B56C83" w:rsidRPr="00A31F4F" w:rsidRDefault="00B56C83" w:rsidP="000575F3">
      <w:pPr>
        <w:widowControl/>
        <w:spacing w:line="276" w:lineRule="auto"/>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sidR="00D46946">
        <w:rPr>
          <w:rFonts w:ascii="Times New Roman" w:hAnsi="Times New Roman" w:cs="Times New Roman"/>
          <w:sz w:val="28"/>
          <w:szCs w:val="28"/>
        </w:rPr>
        <w:t xml:space="preserve"> «ПСИХОЛОГІЯ»</w:t>
      </w:r>
    </w:p>
    <w:p w14:paraId="464D1686" w14:textId="171B3324" w:rsidR="00B56C83" w:rsidRPr="00A31F4F" w:rsidRDefault="00B56C83" w:rsidP="000575F3">
      <w:pPr>
        <w:widowControl/>
        <w:spacing w:line="276" w:lineRule="auto"/>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спеціальності </w:t>
      </w:r>
      <w:r w:rsidR="00D46946">
        <w:rPr>
          <w:rFonts w:ascii="Times New Roman" w:hAnsi="Times New Roman" w:cs="Times New Roman"/>
          <w:sz w:val="28"/>
          <w:szCs w:val="28"/>
        </w:rPr>
        <w:t>053 – Психологія</w:t>
      </w:r>
    </w:p>
    <w:p w14:paraId="61548349" w14:textId="685F15EF" w:rsidR="00B56C83" w:rsidRPr="00A31F4F" w:rsidRDefault="00B56C83" w:rsidP="000575F3">
      <w:pPr>
        <w:widowControl/>
        <w:spacing w:line="276" w:lineRule="auto"/>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00D46946">
        <w:rPr>
          <w:rFonts w:ascii="Times New Roman" w:hAnsi="Times New Roman" w:cs="Times New Roman"/>
          <w:sz w:val="28"/>
          <w:szCs w:val="28"/>
        </w:rPr>
        <w:t xml:space="preserve">05 – </w:t>
      </w:r>
      <w:r w:rsidR="00D46946" w:rsidRPr="00D46946">
        <w:rPr>
          <w:rFonts w:ascii="Times New Roman" w:hAnsi="Times New Roman" w:cs="Times New Roman"/>
          <w:sz w:val="28"/>
          <w:szCs w:val="28"/>
        </w:rPr>
        <w:t>Соціальні та поведінкові науки</w:t>
      </w:r>
    </w:p>
    <w:p w14:paraId="6DADA028" w14:textId="77777777" w:rsidR="00D46946" w:rsidRPr="00D46946" w:rsidRDefault="00D46946" w:rsidP="000575F3">
      <w:pPr>
        <w:widowControl/>
        <w:jc w:val="center"/>
        <w:rPr>
          <w:rFonts w:ascii="Times New Roman" w:hAnsi="Times New Roman" w:cs="Times New Roman"/>
        </w:rPr>
      </w:pPr>
    </w:p>
    <w:p w14:paraId="38E61571" w14:textId="77777777" w:rsidR="00D46946" w:rsidRPr="00D46946" w:rsidRDefault="00D46946" w:rsidP="000575F3">
      <w:pPr>
        <w:widowControl/>
        <w:jc w:val="center"/>
        <w:rPr>
          <w:rFonts w:ascii="Times New Roman" w:hAnsi="Times New Roman" w:cs="Times New Roman"/>
        </w:rPr>
      </w:pPr>
    </w:p>
    <w:p w14:paraId="65242ED8" w14:textId="57FBA7AE" w:rsidR="00B56C83" w:rsidRDefault="00B56C83" w:rsidP="000575F3">
      <w:pPr>
        <w:widowControl/>
        <w:rPr>
          <w:rFonts w:ascii="Times New Roman" w:hAnsi="Times New Roman" w:cs="Times New Roman"/>
          <w:b/>
          <w:bCs/>
        </w:rPr>
      </w:pPr>
      <w:r w:rsidRPr="00A31F4F">
        <w:rPr>
          <w:rFonts w:ascii="Times New Roman" w:hAnsi="Times New Roman" w:cs="Times New Roman"/>
          <w:b/>
          <w:bCs/>
          <w:caps/>
        </w:rPr>
        <w:t>виклада</w:t>
      </w:r>
      <w:r w:rsidR="00D46946">
        <w:rPr>
          <w:rFonts w:ascii="Times New Roman" w:hAnsi="Times New Roman" w:cs="Times New Roman"/>
          <w:b/>
          <w:bCs/>
          <w:caps/>
        </w:rPr>
        <w:t>Ч</w:t>
      </w:r>
      <w:r w:rsidRPr="00A31F4F">
        <w:rPr>
          <w:rFonts w:ascii="Times New Roman" w:hAnsi="Times New Roman" w:cs="Times New Roman"/>
          <w:b/>
          <w:bCs/>
        </w:rPr>
        <w:t xml:space="preserve">: </w:t>
      </w:r>
      <w:proofErr w:type="spellStart"/>
      <w:r w:rsidR="001842DB">
        <w:rPr>
          <w:rFonts w:ascii="Times New Roman" w:hAnsi="Times New Roman" w:cs="Times New Roman"/>
        </w:rPr>
        <w:t>Залановська</w:t>
      </w:r>
      <w:proofErr w:type="spellEnd"/>
      <w:r w:rsidR="00D46946" w:rsidRPr="00D46946">
        <w:rPr>
          <w:rFonts w:ascii="Times New Roman" w:hAnsi="Times New Roman" w:cs="Times New Roman"/>
        </w:rPr>
        <w:t xml:space="preserve"> </w:t>
      </w:r>
      <w:r w:rsidR="001842DB">
        <w:rPr>
          <w:rFonts w:ascii="Times New Roman" w:hAnsi="Times New Roman" w:cs="Times New Roman"/>
        </w:rPr>
        <w:t>Л</w:t>
      </w:r>
      <w:r w:rsidR="00D46946" w:rsidRPr="00D46946">
        <w:rPr>
          <w:rFonts w:ascii="Times New Roman" w:hAnsi="Times New Roman" w:cs="Times New Roman"/>
        </w:rPr>
        <w:t>.</w:t>
      </w:r>
      <w:r w:rsidR="001842DB">
        <w:rPr>
          <w:rFonts w:ascii="Times New Roman" w:hAnsi="Times New Roman" w:cs="Times New Roman"/>
        </w:rPr>
        <w:t>І</w:t>
      </w:r>
      <w:r w:rsidR="00D46946" w:rsidRPr="00D46946">
        <w:rPr>
          <w:rFonts w:ascii="Times New Roman" w:hAnsi="Times New Roman" w:cs="Times New Roman"/>
        </w:rPr>
        <w:t xml:space="preserve">., </w:t>
      </w:r>
      <w:r w:rsidR="001842DB">
        <w:rPr>
          <w:rFonts w:ascii="Times New Roman" w:hAnsi="Times New Roman" w:cs="Times New Roman"/>
        </w:rPr>
        <w:t>к.</w:t>
      </w:r>
      <w:r w:rsidR="00D46946" w:rsidRPr="00D46946">
        <w:rPr>
          <w:rFonts w:ascii="Times New Roman" w:hAnsi="Times New Roman" w:cs="Times New Roman"/>
        </w:rPr>
        <w:t xml:space="preserve"> </w:t>
      </w:r>
      <w:proofErr w:type="spellStart"/>
      <w:r w:rsidR="00D46946" w:rsidRPr="00D46946">
        <w:rPr>
          <w:rFonts w:ascii="Times New Roman" w:hAnsi="Times New Roman" w:cs="Times New Roman"/>
        </w:rPr>
        <w:t>психол</w:t>
      </w:r>
      <w:proofErr w:type="spellEnd"/>
      <w:r w:rsidR="00D46946" w:rsidRPr="00D46946">
        <w:rPr>
          <w:rFonts w:ascii="Times New Roman" w:hAnsi="Times New Roman" w:cs="Times New Roman"/>
        </w:rPr>
        <w:t>.</w:t>
      </w:r>
      <w:r w:rsidR="00684A16">
        <w:rPr>
          <w:rFonts w:ascii="Times New Roman" w:hAnsi="Times New Roman" w:cs="Times New Roman"/>
        </w:rPr>
        <w:t xml:space="preserve"> </w:t>
      </w:r>
      <w:r w:rsidR="00D46946" w:rsidRPr="00D46946">
        <w:rPr>
          <w:rFonts w:ascii="Times New Roman" w:hAnsi="Times New Roman" w:cs="Times New Roman"/>
        </w:rPr>
        <w:t>наук, доцент</w:t>
      </w:r>
      <w:r w:rsidR="001842DB">
        <w:rPr>
          <w:rFonts w:ascii="Times New Roman" w:hAnsi="Times New Roman" w:cs="Times New Roman"/>
        </w:rPr>
        <w:t xml:space="preserve"> </w:t>
      </w:r>
      <w:r w:rsidR="00D46946" w:rsidRPr="00D46946">
        <w:rPr>
          <w:rFonts w:ascii="Times New Roman" w:hAnsi="Times New Roman" w:cs="Times New Roman"/>
        </w:rPr>
        <w:t>кафедри психології</w:t>
      </w:r>
    </w:p>
    <w:p w14:paraId="2BE298C4" w14:textId="77777777" w:rsidR="00D46946" w:rsidRPr="00684A16" w:rsidRDefault="00D46946" w:rsidP="00684A16">
      <w:pPr>
        <w:widowControl/>
        <w:jc w:val="center"/>
        <w:rPr>
          <w:rFonts w:ascii="Times New Roman" w:hAnsi="Times New Roman" w:cs="Times New Roman"/>
        </w:rPr>
      </w:pPr>
    </w:p>
    <w:p w14:paraId="382610DA" w14:textId="77777777" w:rsidR="00B56C83" w:rsidRPr="00684A16" w:rsidRDefault="00B56C83" w:rsidP="00684A16">
      <w:pPr>
        <w:widowControl/>
        <w:jc w:val="center"/>
        <w:rPr>
          <w:rFonts w:ascii="Times New Roman" w:hAnsi="Times New Roman" w:cs="Times New Roman"/>
        </w:rPr>
      </w:pPr>
    </w:p>
    <w:p w14:paraId="276142C1" w14:textId="77777777" w:rsidR="00B56C83" w:rsidRPr="00684A16" w:rsidRDefault="00B56C83" w:rsidP="00684A16">
      <w:pPr>
        <w:widowControl/>
        <w:jc w:val="center"/>
        <w:rPr>
          <w:rFonts w:ascii="Times New Roman" w:hAnsi="Times New Roman" w:cs="Times New Roman"/>
        </w:rPr>
      </w:pPr>
    </w:p>
    <w:p w14:paraId="594AAB7F" w14:textId="77777777" w:rsidR="00B56C83" w:rsidRPr="00684A16" w:rsidRDefault="00B56C83" w:rsidP="00684A16">
      <w:pPr>
        <w:widowControl/>
        <w:jc w:val="center"/>
        <w:rPr>
          <w:rFonts w:ascii="Times New Roman" w:hAnsi="Times New Roman" w:cs="Times New Roman"/>
        </w:rPr>
      </w:pPr>
    </w:p>
    <w:p w14:paraId="20A2089F" w14:textId="77777777" w:rsidR="00B56C83" w:rsidRPr="00684A16" w:rsidRDefault="00B56C83" w:rsidP="00684A16">
      <w:pPr>
        <w:widowControl/>
        <w:jc w:val="center"/>
        <w:rPr>
          <w:rFonts w:ascii="Times New Roman" w:hAnsi="Times New Roman" w:cs="Times New Roman"/>
        </w:rPr>
      </w:pPr>
    </w:p>
    <w:tbl>
      <w:tblPr>
        <w:tblW w:w="0" w:type="auto"/>
        <w:tblLook w:val="01E0" w:firstRow="1" w:lastRow="1" w:firstColumn="1" w:lastColumn="1" w:noHBand="0" w:noVBand="0"/>
      </w:tblPr>
      <w:tblGrid>
        <w:gridCol w:w="4826"/>
        <w:gridCol w:w="4745"/>
      </w:tblGrid>
      <w:tr w:rsidR="00B56C83" w:rsidRPr="00020659" w14:paraId="2273AF2E" w14:textId="77777777" w:rsidTr="00F04464">
        <w:tc>
          <w:tcPr>
            <w:tcW w:w="4826" w:type="dxa"/>
          </w:tcPr>
          <w:p w14:paraId="1C541403" w14:textId="77777777" w:rsidR="00B56C83" w:rsidRPr="00020659" w:rsidRDefault="00B56C83" w:rsidP="000575F3">
            <w:pPr>
              <w:widowControl/>
              <w:spacing w:line="276" w:lineRule="auto"/>
              <w:rPr>
                <w:rFonts w:ascii="Times New Roman" w:hAnsi="Times New Roman" w:cs="Times New Roman"/>
              </w:rPr>
            </w:pPr>
            <w:r w:rsidRPr="00020659">
              <w:rPr>
                <w:rFonts w:ascii="Times New Roman" w:hAnsi="Times New Roman" w:cs="Times New Roman"/>
              </w:rPr>
              <w:t>Обговорено та ухвалено</w:t>
            </w:r>
          </w:p>
          <w:p w14:paraId="6090852A" w14:textId="27468EAC" w:rsidR="00B56C83" w:rsidRPr="00020659" w:rsidRDefault="00B56C83" w:rsidP="000575F3">
            <w:pPr>
              <w:widowControl/>
              <w:spacing w:line="276" w:lineRule="auto"/>
              <w:rPr>
                <w:rFonts w:ascii="Times New Roman" w:hAnsi="Times New Roman" w:cs="Times New Roman"/>
              </w:rPr>
            </w:pPr>
            <w:r w:rsidRPr="00020659">
              <w:rPr>
                <w:rFonts w:ascii="Times New Roman" w:hAnsi="Times New Roman" w:cs="Times New Roman"/>
              </w:rPr>
              <w:t>на засіданні кафедри</w:t>
            </w:r>
            <w:r w:rsidR="00020659" w:rsidRPr="00020659">
              <w:rPr>
                <w:rFonts w:ascii="Times New Roman" w:hAnsi="Times New Roman" w:cs="Times New Roman"/>
              </w:rPr>
              <w:t xml:space="preserve"> психології</w:t>
            </w:r>
          </w:p>
          <w:p w14:paraId="0C2B9535" w14:textId="4D9D4D6D" w:rsidR="00B56C83" w:rsidRPr="00020659" w:rsidRDefault="00B56C83" w:rsidP="000575F3">
            <w:pPr>
              <w:widowControl/>
              <w:spacing w:line="276" w:lineRule="auto"/>
              <w:rPr>
                <w:rFonts w:ascii="Times New Roman" w:hAnsi="Times New Roman" w:cs="Times New Roman"/>
              </w:rPr>
            </w:pPr>
            <w:r w:rsidRPr="00020659">
              <w:rPr>
                <w:rFonts w:ascii="Times New Roman" w:hAnsi="Times New Roman" w:cs="Times New Roman"/>
              </w:rPr>
              <w:t>Протокол №____ від  “___”________202</w:t>
            </w:r>
            <w:r w:rsidR="00020659">
              <w:rPr>
                <w:rFonts w:ascii="Times New Roman" w:hAnsi="Times New Roman" w:cs="Times New Roman"/>
              </w:rPr>
              <w:t>4</w:t>
            </w:r>
            <w:r w:rsidRPr="00020659">
              <w:rPr>
                <w:rFonts w:ascii="Times New Roman" w:hAnsi="Times New Roman" w:cs="Times New Roman"/>
              </w:rPr>
              <w:t xml:space="preserve"> р.</w:t>
            </w:r>
          </w:p>
          <w:p w14:paraId="7F07CCD8" w14:textId="266B112C" w:rsidR="00B56C83" w:rsidRPr="00020659" w:rsidRDefault="00B56C83" w:rsidP="000575F3">
            <w:pPr>
              <w:widowControl/>
              <w:spacing w:line="276" w:lineRule="auto"/>
              <w:rPr>
                <w:rFonts w:ascii="Times New Roman" w:hAnsi="Times New Roman" w:cs="Times New Roman"/>
              </w:rPr>
            </w:pPr>
            <w:r w:rsidRPr="00020659">
              <w:rPr>
                <w:rFonts w:ascii="Times New Roman" w:hAnsi="Times New Roman" w:cs="Times New Roman"/>
              </w:rPr>
              <w:t>Завідувач кафедри</w:t>
            </w:r>
            <w:r w:rsidR="00020659" w:rsidRPr="00020659">
              <w:rPr>
                <w:rFonts w:ascii="Times New Roman" w:hAnsi="Times New Roman" w:cs="Times New Roman"/>
              </w:rPr>
              <w:t xml:space="preserve"> психології</w:t>
            </w:r>
          </w:p>
          <w:p w14:paraId="45ABD7DB" w14:textId="77777777" w:rsidR="00020659" w:rsidRPr="00020659" w:rsidRDefault="00020659" w:rsidP="000575F3">
            <w:pPr>
              <w:widowControl/>
              <w:spacing w:line="276" w:lineRule="auto"/>
              <w:rPr>
                <w:rFonts w:ascii="Times New Roman" w:hAnsi="Times New Roman" w:cs="Times New Roman"/>
              </w:rPr>
            </w:pPr>
          </w:p>
          <w:p w14:paraId="69902762" w14:textId="45167691" w:rsidR="00B56C83" w:rsidRPr="00020659" w:rsidRDefault="00B56C83" w:rsidP="000575F3">
            <w:pPr>
              <w:widowControl/>
              <w:spacing w:line="276" w:lineRule="auto"/>
              <w:ind w:right="74"/>
              <w:jc w:val="right"/>
              <w:rPr>
                <w:rFonts w:ascii="Times New Roman" w:hAnsi="Times New Roman" w:cs="Times New Roman"/>
                <w:vertAlign w:val="superscript"/>
                <w:lang w:eastAsia="en-US"/>
              </w:rPr>
            </w:pPr>
            <w:r w:rsidRPr="00020659">
              <w:rPr>
                <w:rFonts w:ascii="Times New Roman" w:hAnsi="Times New Roman" w:cs="Times New Roman"/>
              </w:rPr>
              <w:t>________________</w:t>
            </w:r>
            <w:r w:rsidR="00020659" w:rsidRPr="00020659">
              <w:rPr>
                <w:rFonts w:ascii="Times New Roman" w:hAnsi="Times New Roman" w:cs="Times New Roman"/>
              </w:rPr>
              <w:t xml:space="preserve"> Н.О. Губа</w:t>
            </w:r>
          </w:p>
        </w:tc>
        <w:tc>
          <w:tcPr>
            <w:tcW w:w="4745" w:type="dxa"/>
            <w:hideMark/>
          </w:tcPr>
          <w:p w14:paraId="5A43D362" w14:textId="77777777" w:rsidR="00B56C83" w:rsidRPr="00020659" w:rsidRDefault="00B56C83" w:rsidP="000575F3">
            <w:pPr>
              <w:widowControl/>
              <w:spacing w:line="276" w:lineRule="auto"/>
              <w:rPr>
                <w:rFonts w:ascii="Times New Roman" w:hAnsi="Times New Roman" w:cs="Times New Roman"/>
              </w:rPr>
            </w:pPr>
          </w:p>
          <w:p w14:paraId="77114F4F" w14:textId="77777777" w:rsidR="00B56C83" w:rsidRPr="00020659" w:rsidRDefault="00B56C83" w:rsidP="000575F3">
            <w:pPr>
              <w:widowControl/>
              <w:spacing w:line="276" w:lineRule="auto"/>
              <w:rPr>
                <w:rFonts w:ascii="Times New Roman" w:hAnsi="Times New Roman" w:cs="Times New Roman"/>
              </w:rPr>
            </w:pPr>
          </w:p>
          <w:p w14:paraId="55B86DB3" w14:textId="48AA21E1" w:rsidR="00B56C83" w:rsidRPr="00020659" w:rsidRDefault="00B56C83" w:rsidP="000575F3">
            <w:pPr>
              <w:widowControl/>
              <w:spacing w:line="276" w:lineRule="auto"/>
              <w:ind w:left="415"/>
              <w:rPr>
                <w:rFonts w:ascii="Times New Roman" w:hAnsi="Times New Roman" w:cs="Times New Roman"/>
              </w:rPr>
            </w:pPr>
            <w:r w:rsidRPr="00020659">
              <w:rPr>
                <w:rFonts w:ascii="Times New Roman" w:hAnsi="Times New Roman" w:cs="Times New Roman"/>
              </w:rPr>
              <w:t xml:space="preserve">Погоджено </w:t>
            </w:r>
          </w:p>
          <w:p w14:paraId="1F55492A" w14:textId="41E27F71" w:rsidR="00B56C83" w:rsidRPr="00020659" w:rsidRDefault="00B56C83" w:rsidP="000575F3">
            <w:pPr>
              <w:widowControl/>
              <w:spacing w:line="276" w:lineRule="auto"/>
              <w:ind w:left="415"/>
              <w:rPr>
                <w:rFonts w:ascii="Times New Roman" w:hAnsi="Times New Roman" w:cs="Times New Roman"/>
              </w:rPr>
            </w:pPr>
            <w:r w:rsidRPr="00020659">
              <w:rPr>
                <w:rFonts w:ascii="Times New Roman" w:hAnsi="Times New Roman" w:cs="Times New Roman"/>
              </w:rPr>
              <w:t>Гарант освітньо-професійної програми</w:t>
            </w:r>
          </w:p>
          <w:p w14:paraId="41905B58" w14:textId="77777777" w:rsidR="00020659" w:rsidRPr="00020659" w:rsidRDefault="00020659" w:rsidP="000575F3">
            <w:pPr>
              <w:widowControl/>
              <w:spacing w:line="276" w:lineRule="auto"/>
              <w:ind w:firstLine="419"/>
              <w:rPr>
                <w:rFonts w:ascii="Times New Roman" w:hAnsi="Times New Roman" w:cs="Times New Roman"/>
              </w:rPr>
            </w:pPr>
          </w:p>
          <w:p w14:paraId="2084D1DC" w14:textId="1B7A70CE" w:rsidR="00B56C83" w:rsidRPr="00020659" w:rsidRDefault="00B56C83" w:rsidP="000575F3">
            <w:pPr>
              <w:widowControl/>
              <w:spacing w:line="276" w:lineRule="auto"/>
              <w:ind w:right="146" w:firstLine="419"/>
              <w:jc w:val="right"/>
              <w:rPr>
                <w:rFonts w:ascii="Times New Roman" w:hAnsi="Times New Roman" w:cs="Times New Roman"/>
                <w:lang w:eastAsia="en-US"/>
              </w:rPr>
            </w:pPr>
            <w:r w:rsidRPr="00020659">
              <w:rPr>
                <w:rFonts w:ascii="Times New Roman" w:hAnsi="Times New Roman" w:cs="Times New Roman"/>
              </w:rPr>
              <w:t>____________________</w:t>
            </w:r>
            <w:r w:rsidR="00020659" w:rsidRPr="00020659">
              <w:rPr>
                <w:rFonts w:ascii="Times New Roman" w:hAnsi="Times New Roman" w:cs="Times New Roman"/>
              </w:rPr>
              <w:t xml:space="preserve"> Г.О. Горбань </w:t>
            </w:r>
          </w:p>
        </w:tc>
      </w:tr>
    </w:tbl>
    <w:p w14:paraId="4B142B69" w14:textId="77777777" w:rsidR="00B56C83" w:rsidRPr="00020659" w:rsidRDefault="00B56C83" w:rsidP="000575F3">
      <w:pPr>
        <w:widowControl/>
        <w:jc w:val="center"/>
        <w:rPr>
          <w:rFonts w:ascii="Times New Roman" w:hAnsi="Times New Roman" w:cs="Times New Roman"/>
        </w:rPr>
      </w:pPr>
    </w:p>
    <w:p w14:paraId="150AA2ED" w14:textId="77777777" w:rsidR="00E250D0" w:rsidRDefault="00E250D0" w:rsidP="000575F3">
      <w:pPr>
        <w:widowControl/>
        <w:jc w:val="center"/>
        <w:rPr>
          <w:rFonts w:ascii="Times New Roman" w:hAnsi="Times New Roman" w:cs="Times New Roman"/>
        </w:rPr>
      </w:pPr>
    </w:p>
    <w:p w14:paraId="37440CC1" w14:textId="77777777" w:rsidR="00020659" w:rsidRPr="00020659" w:rsidRDefault="00020659" w:rsidP="000575F3">
      <w:pPr>
        <w:widowControl/>
        <w:jc w:val="center"/>
        <w:rPr>
          <w:rFonts w:ascii="Times New Roman" w:hAnsi="Times New Roman" w:cs="Times New Roman"/>
        </w:rPr>
      </w:pPr>
    </w:p>
    <w:p w14:paraId="625C33B5" w14:textId="77777777" w:rsidR="00E250D0" w:rsidRPr="00020659" w:rsidRDefault="00E250D0" w:rsidP="000575F3">
      <w:pPr>
        <w:widowControl/>
        <w:jc w:val="center"/>
        <w:rPr>
          <w:rFonts w:ascii="Times New Roman" w:hAnsi="Times New Roman" w:cs="Times New Roman"/>
        </w:rPr>
      </w:pPr>
    </w:p>
    <w:p w14:paraId="5FD241B8" w14:textId="6DE1D59D" w:rsidR="00B56C83" w:rsidRPr="00020659" w:rsidRDefault="00B56C83" w:rsidP="000575F3">
      <w:pPr>
        <w:widowControl/>
        <w:jc w:val="center"/>
        <w:rPr>
          <w:rFonts w:ascii="Times New Roman" w:hAnsi="Times New Roman" w:cs="Times New Roman"/>
        </w:rPr>
      </w:pPr>
      <w:r w:rsidRPr="00020659">
        <w:rPr>
          <w:rFonts w:ascii="Times New Roman" w:hAnsi="Times New Roman" w:cs="Times New Roman"/>
        </w:rPr>
        <w:t>202</w:t>
      </w:r>
      <w:r w:rsidR="00E250D0" w:rsidRPr="00020659">
        <w:rPr>
          <w:rFonts w:ascii="Times New Roman" w:hAnsi="Times New Roman" w:cs="Times New Roman"/>
        </w:rPr>
        <w:t>4</w:t>
      </w:r>
      <w:r w:rsidR="00020659" w:rsidRPr="00020659">
        <w:rPr>
          <w:rFonts w:ascii="Times New Roman" w:hAnsi="Times New Roman" w:cs="Times New Roman"/>
        </w:rPr>
        <w:t xml:space="preserve"> </w:t>
      </w:r>
      <w:r w:rsidRPr="00020659">
        <w:rPr>
          <w:rFonts w:ascii="Times New Roman" w:hAnsi="Times New Roman" w:cs="Times New Roman"/>
        </w:rPr>
        <w:t>рік</w:t>
      </w:r>
    </w:p>
    <w:p w14:paraId="2151B1F6" w14:textId="77777777" w:rsidR="00684A16" w:rsidRPr="00684A16" w:rsidRDefault="00B56C83" w:rsidP="000575F3">
      <w:pPr>
        <w:widowControl/>
        <w:rPr>
          <w:rFonts w:ascii="Times New Roman" w:hAnsi="Times New Roman" w:cs="Times New Roman"/>
          <w:b/>
          <w:bCs/>
        </w:rPr>
      </w:pPr>
      <w:r w:rsidRPr="00A31F4F">
        <w:rPr>
          <w:rFonts w:ascii="Times New Roman" w:hAnsi="Times New Roman" w:cs="Times New Roman"/>
          <w:b/>
          <w:bCs/>
          <w:sz w:val="28"/>
          <w:szCs w:val="28"/>
        </w:rPr>
        <w:br w:type="page"/>
      </w:r>
    </w:p>
    <w:p w14:paraId="637B89CE" w14:textId="3A01DF9B" w:rsidR="00684A16" w:rsidRPr="00684A16" w:rsidRDefault="00684A16" w:rsidP="00684A16">
      <w:pPr>
        <w:widowControl/>
        <w:ind w:left="1276" w:hanging="1276"/>
        <w:rPr>
          <w:rFonts w:ascii="Times New Roman" w:hAnsi="Times New Roman" w:cs="Times New Roman"/>
        </w:rPr>
      </w:pPr>
      <w:r w:rsidRPr="00684A16">
        <w:rPr>
          <w:rFonts w:ascii="Times New Roman" w:hAnsi="Times New Roman" w:cs="Times New Roman"/>
          <w:b/>
          <w:bCs/>
        </w:rPr>
        <w:lastRenderedPageBreak/>
        <w:t>Викладач:</w:t>
      </w:r>
      <w:r>
        <w:rPr>
          <w:rFonts w:ascii="Times New Roman" w:hAnsi="Times New Roman" w:cs="Times New Roman"/>
          <w:b/>
          <w:bCs/>
        </w:rPr>
        <w:t xml:space="preserve"> </w:t>
      </w:r>
      <w:proofErr w:type="spellStart"/>
      <w:r w:rsidR="001842DB">
        <w:rPr>
          <w:rFonts w:ascii="Times New Roman" w:hAnsi="Times New Roman" w:cs="Times New Roman"/>
        </w:rPr>
        <w:t>Залановська</w:t>
      </w:r>
      <w:proofErr w:type="spellEnd"/>
      <w:r>
        <w:rPr>
          <w:rFonts w:ascii="Times New Roman" w:hAnsi="Times New Roman" w:cs="Times New Roman"/>
        </w:rPr>
        <w:t xml:space="preserve"> </w:t>
      </w:r>
      <w:r w:rsidR="001842DB">
        <w:rPr>
          <w:rFonts w:ascii="Times New Roman" w:hAnsi="Times New Roman" w:cs="Times New Roman"/>
        </w:rPr>
        <w:t>Леся</w:t>
      </w:r>
      <w:r>
        <w:rPr>
          <w:rFonts w:ascii="Times New Roman" w:hAnsi="Times New Roman" w:cs="Times New Roman"/>
        </w:rPr>
        <w:t xml:space="preserve"> </w:t>
      </w:r>
      <w:r w:rsidR="001842DB">
        <w:rPr>
          <w:rFonts w:ascii="Times New Roman" w:hAnsi="Times New Roman" w:cs="Times New Roman"/>
        </w:rPr>
        <w:t>Ігорівна</w:t>
      </w:r>
      <w:r>
        <w:rPr>
          <w:rFonts w:ascii="Times New Roman" w:hAnsi="Times New Roman" w:cs="Times New Roman"/>
        </w:rPr>
        <w:t xml:space="preserve">, </w:t>
      </w:r>
      <w:r w:rsidR="001842DB">
        <w:rPr>
          <w:rFonts w:ascii="Times New Roman" w:hAnsi="Times New Roman" w:cs="Times New Roman"/>
        </w:rPr>
        <w:t>к.</w:t>
      </w:r>
      <w:r w:rsidRPr="00D46946">
        <w:rPr>
          <w:rFonts w:ascii="Times New Roman" w:hAnsi="Times New Roman" w:cs="Times New Roman"/>
        </w:rPr>
        <w:t xml:space="preserve"> </w:t>
      </w:r>
      <w:proofErr w:type="spellStart"/>
      <w:r w:rsidRPr="00D46946">
        <w:rPr>
          <w:rFonts w:ascii="Times New Roman" w:hAnsi="Times New Roman" w:cs="Times New Roman"/>
        </w:rPr>
        <w:t>психол</w:t>
      </w:r>
      <w:proofErr w:type="spellEnd"/>
      <w:r w:rsidRPr="00D46946">
        <w:rPr>
          <w:rFonts w:ascii="Times New Roman" w:hAnsi="Times New Roman" w:cs="Times New Roman"/>
        </w:rPr>
        <w:t>.</w:t>
      </w:r>
      <w:r>
        <w:rPr>
          <w:rFonts w:ascii="Times New Roman" w:hAnsi="Times New Roman" w:cs="Times New Roman"/>
        </w:rPr>
        <w:t xml:space="preserve"> </w:t>
      </w:r>
      <w:r w:rsidRPr="00D46946">
        <w:rPr>
          <w:rFonts w:ascii="Times New Roman" w:hAnsi="Times New Roman" w:cs="Times New Roman"/>
        </w:rPr>
        <w:t>наук, доцент</w:t>
      </w:r>
      <w:r w:rsidR="001842DB">
        <w:rPr>
          <w:rFonts w:ascii="Times New Roman" w:hAnsi="Times New Roman" w:cs="Times New Roman"/>
        </w:rPr>
        <w:t xml:space="preserve"> </w:t>
      </w:r>
      <w:r w:rsidRPr="00D46946">
        <w:rPr>
          <w:rFonts w:ascii="Times New Roman" w:hAnsi="Times New Roman" w:cs="Times New Roman"/>
        </w:rPr>
        <w:t>кафедри психології</w:t>
      </w:r>
    </w:p>
    <w:p w14:paraId="2030233C" w14:textId="4FAB8E69" w:rsidR="00B56C83" w:rsidRPr="00020659" w:rsidRDefault="00DE3D28" w:rsidP="000575F3">
      <w:pPr>
        <w:widowControl/>
        <w:rPr>
          <w:rFonts w:ascii="Times New Roman" w:hAnsi="Times New Roman" w:cs="Times New Roman"/>
          <w:b/>
          <w:bCs/>
        </w:rPr>
      </w:pPr>
      <w:r w:rsidRPr="00020659">
        <w:rPr>
          <w:rFonts w:ascii="Times New Roman" w:hAnsi="Times New Roman" w:cs="Times New Roman"/>
          <w:b/>
          <w:bCs/>
        </w:rPr>
        <w:t>Зв</w:t>
      </w:r>
      <w:r w:rsidR="009B086A">
        <w:rPr>
          <w:rFonts w:ascii="Times New Roman" w:hAnsi="Times New Roman" w:cs="Times New Roman"/>
          <w:b/>
          <w:bCs/>
        </w:rPr>
        <w:t>’</w:t>
      </w:r>
      <w:r w:rsidRPr="00020659">
        <w:rPr>
          <w:rFonts w:ascii="Times New Roman" w:hAnsi="Times New Roman" w:cs="Times New Roman"/>
          <w:b/>
          <w:bCs/>
        </w:rPr>
        <w:t>язок</w:t>
      </w:r>
      <w:r w:rsidR="00B56C83" w:rsidRPr="00020659">
        <w:rPr>
          <w:rFonts w:ascii="Times New Roman" w:hAnsi="Times New Roman" w:cs="Times New Roman"/>
          <w:b/>
          <w:bCs/>
        </w:rPr>
        <w:t xml:space="preserve"> з викладачем: </w:t>
      </w:r>
    </w:p>
    <w:p w14:paraId="71C48425" w14:textId="2C317251" w:rsidR="00B56C83" w:rsidRPr="00020659" w:rsidRDefault="00B56C83" w:rsidP="000575F3">
      <w:pPr>
        <w:widowControl/>
        <w:rPr>
          <w:rFonts w:ascii="Times New Roman" w:hAnsi="Times New Roman" w:cs="Times New Roman"/>
          <w:b/>
        </w:rPr>
      </w:pPr>
      <w:r w:rsidRPr="00020659">
        <w:rPr>
          <w:rFonts w:ascii="Times New Roman" w:hAnsi="Times New Roman" w:cs="Times New Roman"/>
          <w:b/>
        </w:rPr>
        <w:t>E-</w:t>
      </w:r>
      <w:proofErr w:type="spellStart"/>
      <w:r w:rsidRPr="00020659">
        <w:rPr>
          <w:rFonts w:ascii="Times New Roman" w:hAnsi="Times New Roman" w:cs="Times New Roman"/>
          <w:b/>
        </w:rPr>
        <w:t>mail</w:t>
      </w:r>
      <w:proofErr w:type="spellEnd"/>
      <w:r w:rsidRPr="00020659">
        <w:rPr>
          <w:rFonts w:ascii="Times New Roman" w:hAnsi="Times New Roman" w:cs="Times New Roman"/>
          <w:b/>
        </w:rPr>
        <w:t>:</w:t>
      </w:r>
      <w:r w:rsidR="00020659" w:rsidRPr="00020659">
        <w:rPr>
          <w:rFonts w:ascii="Times New Roman" w:hAnsi="Times New Roman" w:cs="Times New Roman"/>
          <w:b/>
        </w:rPr>
        <w:t xml:space="preserve"> </w:t>
      </w:r>
      <w:r w:rsidR="001842DB">
        <w:rPr>
          <w:lang w:val="en-US"/>
        </w:rPr>
        <w:t>lesia</w:t>
      </w:r>
      <w:r w:rsidR="001842DB" w:rsidRPr="001842DB">
        <w:rPr>
          <w:lang w:val="en-US"/>
        </w:rPr>
        <w:t>_</w:t>
      </w:r>
      <w:r w:rsidR="001842DB">
        <w:rPr>
          <w:lang w:val="en-US"/>
        </w:rPr>
        <w:t>zalanovska</w:t>
      </w:r>
      <w:r w:rsidR="001842DB" w:rsidRPr="001842DB">
        <w:rPr>
          <w:lang w:val="en-US"/>
        </w:rPr>
        <w:t>@</w:t>
      </w:r>
      <w:r w:rsidR="001842DB">
        <w:rPr>
          <w:lang w:val="en-US"/>
        </w:rPr>
        <w:t>ukr</w:t>
      </w:r>
      <w:r w:rsidR="001842DB" w:rsidRPr="001842DB">
        <w:rPr>
          <w:lang w:val="en-US"/>
        </w:rPr>
        <w:t>.</w:t>
      </w:r>
      <w:r w:rsidR="001842DB">
        <w:rPr>
          <w:lang w:val="en-US"/>
        </w:rPr>
        <w:t>net</w:t>
      </w:r>
    </w:p>
    <w:p w14:paraId="1B0E66FF" w14:textId="5FD4639F" w:rsidR="00B56C83" w:rsidRPr="001842DB" w:rsidRDefault="00DE3D28" w:rsidP="000575F3">
      <w:pPr>
        <w:widowControl/>
        <w:ind w:left="3969" w:right="27" w:hanging="3969"/>
        <w:rPr>
          <w:rFonts w:ascii="Times New Roman" w:hAnsi="Times New Roman" w:cs="Times New Roman"/>
          <w:bCs/>
        </w:rPr>
      </w:pPr>
      <w:r>
        <w:rPr>
          <w:rFonts w:ascii="Times New Roman" w:hAnsi="Times New Roman" w:cs="Times New Roman"/>
          <w:b/>
        </w:rPr>
        <w:t>П</w:t>
      </w:r>
      <w:r w:rsidRPr="00020659">
        <w:rPr>
          <w:rFonts w:ascii="Times New Roman" w:hAnsi="Times New Roman" w:cs="Times New Roman"/>
          <w:b/>
        </w:rPr>
        <w:t>овідомлення</w:t>
      </w:r>
      <w:r>
        <w:rPr>
          <w:rFonts w:ascii="Times New Roman" w:hAnsi="Times New Roman" w:cs="Times New Roman"/>
          <w:b/>
        </w:rPr>
        <w:t xml:space="preserve"> </w:t>
      </w:r>
      <w:r w:rsidRPr="00DE3D28">
        <w:rPr>
          <w:rFonts w:ascii="Times New Roman" w:hAnsi="Times New Roman" w:cs="Times New Roman"/>
          <w:bCs/>
        </w:rPr>
        <w:t xml:space="preserve">в </w:t>
      </w:r>
      <w:r w:rsidR="00B56C83" w:rsidRPr="00DE3D28">
        <w:rPr>
          <w:rFonts w:ascii="Times New Roman" w:hAnsi="Times New Roman" w:cs="Times New Roman"/>
          <w:bCs/>
        </w:rPr>
        <w:t>С</w:t>
      </w:r>
      <w:r w:rsidRPr="00DE3D28">
        <w:rPr>
          <w:rFonts w:ascii="Times New Roman" w:hAnsi="Times New Roman" w:cs="Times New Roman"/>
          <w:bCs/>
        </w:rPr>
        <w:t>ЕЗН</w:t>
      </w:r>
      <w:r w:rsidR="00B56C83" w:rsidRPr="00DE3D28">
        <w:rPr>
          <w:rFonts w:ascii="Times New Roman" w:hAnsi="Times New Roman" w:cs="Times New Roman"/>
          <w:bCs/>
        </w:rPr>
        <w:t xml:space="preserve"> ЗНУ</w:t>
      </w:r>
      <w:r w:rsidRPr="00DE3D28">
        <w:rPr>
          <w:rFonts w:ascii="Times New Roman" w:hAnsi="Times New Roman" w:cs="Times New Roman"/>
          <w:bCs/>
        </w:rPr>
        <w:t xml:space="preserve"> на платформі </w:t>
      </w:r>
      <w:r w:rsidRPr="00DE3D28">
        <w:rPr>
          <w:rFonts w:ascii="Times New Roman" w:hAnsi="Times New Roman" w:cs="Times New Roman"/>
          <w:bCs/>
          <w:lang w:val="en-US"/>
        </w:rPr>
        <w:t>Moodle</w:t>
      </w:r>
      <w:r w:rsidR="00B56C83" w:rsidRPr="00DE3D28">
        <w:rPr>
          <w:rFonts w:ascii="Times New Roman" w:hAnsi="Times New Roman" w:cs="Times New Roman"/>
          <w:bCs/>
        </w:rPr>
        <w:t>:</w:t>
      </w:r>
      <w:r w:rsidR="00B56C83" w:rsidRPr="00020659">
        <w:rPr>
          <w:rFonts w:ascii="Times New Roman" w:hAnsi="Times New Roman" w:cs="Times New Roman"/>
          <w:b/>
        </w:rPr>
        <w:t xml:space="preserve"> </w:t>
      </w:r>
      <w:r w:rsidR="001842DB" w:rsidRPr="001842DB">
        <w:rPr>
          <w:rFonts w:ascii="Times New Roman" w:hAnsi="Times New Roman" w:cs="Times New Roman"/>
          <w:bCs/>
        </w:rPr>
        <w:t>https://moodle.znu.edu.ua/course/view.php?id=16185</w:t>
      </w:r>
    </w:p>
    <w:p w14:paraId="1291F950" w14:textId="19B48D3A" w:rsidR="00B56C83" w:rsidRPr="00020659" w:rsidRDefault="00B56C83" w:rsidP="000575F3">
      <w:pPr>
        <w:widowControl/>
        <w:rPr>
          <w:rFonts w:ascii="Times New Roman" w:hAnsi="Times New Roman" w:cs="Times New Roman"/>
        </w:rPr>
      </w:pPr>
      <w:r w:rsidRPr="00020659">
        <w:rPr>
          <w:rFonts w:ascii="Times New Roman" w:hAnsi="Times New Roman" w:cs="Times New Roman"/>
          <w:b/>
        </w:rPr>
        <w:t>Телефон:</w:t>
      </w:r>
      <w:r w:rsidR="00020659" w:rsidRPr="00020659">
        <w:rPr>
          <w:rFonts w:ascii="Times New Roman" w:hAnsi="Times New Roman" w:cs="Times New Roman"/>
          <w:b/>
        </w:rPr>
        <w:t xml:space="preserve"> </w:t>
      </w:r>
      <w:r w:rsidR="00020659" w:rsidRPr="00020659">
        <w:t>288-76-46 (кафедра психології)</w:t>
      </w:r>
    </w:p>
    <w:p w14:paraId="05164024" w14:textId="5AB6CEA8" w:rsidR="00B56C83" w:rsidRPr="007A3E6B" w:rsidRDefault="00B56C83" w:rsidP="000575F3">
      <w:pPr>
        <w:widowControl/>
        <w:rPr>
          <w:rFonts w:ascii="Times New Roman" w:hAnsi="Times New Roman" w:cs="Times New Roman"/>
          <w:bCs/>
          <w:i/>
          <w:iCs/>
          <w:color w:val="0070C0"/>
          <w:sz w:val="20"/>
          <w:szCs w:val="20"/>
        </w:rPr>
      </w:pPr>
      <w:r w:rsidRPr="00020659">
        <w:rPr>
          <w:rFonts w:ascii="Times New Roman" w:hAnsi="Times New Roman" w:cs="Times New Roman"/>
          <w:b/>
        </w:rPr>
        <w:t>Інші засоби зв</w:t>
      </w:r>
      <w:r w:rsidR="009B086A">
        <w:rPr>
          <w:rFonts w:ascii="Times New Roman" w:hAnsi="Times New Roman" w:cs="Times New Roman"/>
          <w:b/>
        </w:rPr>
        <w:t>’</w:t>
      </w:r>
      <w:r w:rsidRPr="00020659">
        <w:rPr>
          <w:rFonts w:ascii="Times New Roman" w:hAnsi="Times New Roman" w:cs="Times New Roman"/>
          <w:b/>
        </w:rPr>
        <w:t>язку:</w:t>
      </w:r>
      <w:r w:rsidRPr="001842DB">
        <w:rPr>
          <w:rFonts w:ascii="Times New Roman" w:hAnsi="Times New Roman" w:cs="Times New Roman"/>
          <w:b/>
        </w:rPr>
        <w:t xml:space="preserve"> </w:t>
      </w:r>
      <w:proofErr w:type="spellStart"/>
      <w:r w:rsidRPr="001842DB">
        <w:rPr>
          <w:rFonts w:ascii="Times New Roman" w:hAnsi="Times New Roman" w:cs="Times New Roman"/>
          <w:bCs/>
          <w:i/>
          <w:iCs/>
          <w:sz w:val="20"/>
          <w:szCs w:val="20"/>
        </w:rPr>
        <w:t>Telegram</w:t>
      </w:r>
      <w:proofErr w:type="spellEnd"/>
      <w:r w:rsidRPr="001842DB">
        <w:rPr>
          <w:rFonts w:ascii="Times New Roman" w:hAnsi="Times New Roman" w:cs="Times New Roman"/>
          <w:bCs/>
          <w:i/>
          <w:iCs/>
          <w:sz w:val="20"/>
          <w:szCs w:val="20"/>
        </w:rPr>
        <w:t xml:space="preserve"> </w:t>
      </w:r>
    </w:p>
    <w:p w14:paraId="41A762E5" w14:textId="2C9E5918" w:rsidR="00B56C83" w:rsidRPr="00020659" w:rsidRDefault="00B56C83" w:rsidP="000575F3">
      <w:pPr>
        <w:widowControl/>
        <w:rPr>
          <w:rFonts w:ascii="Times New Roman" w:hAnsi="Times New Roman" w:cs="Times New Roman"/>
        </w:rPr>
      </w:pPr>
      <w:r w:rsidRPr="00020659">
        <w:rPr>
          <w:rFonts w:ascii="Times New Roman" w:hAnsi="Times New Roman" w:cs="Times New Roman"/>
          <w:b/>
        </w:rPr>
        <w:t xml:space="preserve">Кафедра: </w:t>
      </w:r>
      <w:r w:rsidR="00020659" w:rsidRPr="005F1961">
        <w:rPr>
          <w:iCs/>
        </w:rPr>
        <w:t xml:space="preserve">психології, навчальний корпус ЗНУ № 8, </w:t>
      </w:r>
      <w:proofErr w:type="spellStart"/>
      <w:r w:rsidR="00020659" w:rsidRPr="005F1961">
        <w:rPr>
          <w:iCs/>
        </w:rPr>
        <w:t>ауд</w:t>
      </w:r>
      <w:proofErr w:type="spellEnd"/>
      <w:r w:rsidR="00020659" w:rsidRPr="005F1961">
        <w:rPr>
          <w:iCs/>
        </w:rPr>
        <w:t>. 220</w:t>
      </w:r>
    </w:p>
    <w:p w14:paraId="47CE225B" w14:textId="07394996" w:rsidR="00B56C83" w:rsidRPr="00D95D18" w:rsidRDefault="00B56C83" w:rsidP="00684A16">
      <w:pPr>
        <w:pStyle w:val="a8"/>
        <w:spacing w:before="100" w:beforeAutospacing="1" w:after="100" w:afterAutospacing="1"/>
        <w:ind w:left="284"/>
        <w:jc w:val="center"/>
        <w:rPr>
          <w:bCs/>
          <w:i/>
          <w:sz w:val="20"/>
          <w:szCs w:val="20"/>
          <w:lang w:val="uk-UA"/>
        </w:rPr>
      </w:pPr>
      <w:r w:rsidRPr="00D95D18">
        <w:rPr>
          <w:b/>
          <w:bCs/>
          <w:lang w:val="uk-UA"/>
        </w:rPr>
        <w:t xml:space="preserve">1. Опис </w:t>
      </w:r>
      <w:r w:rsidR="001A05FA">
        <w:rPr>
          <w:b/>
          <w:bCs/>
          <w:lang w:val="uk-UA"/>
        </w:rPr>
        <w:t>дисципліни</w:t>
      </w:r>
      <w:r w:rsidRPr="00D95D18">
        <w:rPr>
          <w:bCs/>
          <w:i/>
          <w:sz w:val="20"/>
          <w:szCs w:val="20"/>
          <w:lang w:val="uk-UA"/>
        </w:rPr>
        <w:t xml:space="preserve"> </w:t>
      </w:r>
    </w:p>
    <w:p w14:paraId="75C34CCE" w14:textId="20908FEA" w:rsidR="00D95D18" w:rsidRPr="000F2912" w:rsidRDefault="00D95D18" w:rsidP="00684A16">
      <w:pPr>
        <w:pStyle w:val="a8"/>
        <w:spacing w:after="0"/>
        <w:ind w:left="0" w:firstLine="284"/>
        <w:jc w:val="both"/>
        <w:rPr>
          <w:noProof/>
          <w:sz w:val="28"/>
          <w:szCs w:val="28"/>
          <w:lang w:val="uk-UA"/>
        </w:rPr>
      </w:pPr>
      <w:r w:rsidRPr="000F2912">
        <w:rPr>
          <w:bCs/>
          <w:i/>
          <w:noProof/>
          <w:lang w:val="uk-UA"/>
        </w:rPr>
        <w:t>Мета</w:t>
      </w:r>
      <w:r w:rsidR="001A05FA">
        <w:rPr>
          <w:bCs/>
          <w:i/>
          <w:noProof/>
          <w:lang w:val="uk-UA"/>
        </w:rPr>
        <w:t xml:space="preserve"> дисципліни</w:t>
      </w:r>
      <w:r w:rsidRPr="000F2912">
        <w:rPr>
          <w:bCs/>
          <w:noProof/>
          <w:lang w:val="uk-UA"/>
        </w:rPr>
        <w:t xml:space="preserve"> </w:t>
      </w:r>
      <w:r w:rsidRPr="000F2912">
        <w:rPr>
          <w:noProof/>
          <w:lang w:val="uk-UA"/>
        </w:rPr>
        <w:t xml:space="preserve">– </w:t>
      </w:r>
      <w:r w:rsidR="006261F9" w:rsidRPr="006261F9">
        <w:rPr>
          <w:noProof/>
          <w:lang w:val="uk-UA"/>
        </w:rPr>
        <w:t>є оволодіння слухачами компетенціями, що дозволяють вирішувати широке коло психологічних завдань, що виникають в теорії і практиці психолог</w:t>
      </w:r>
      <w:r w:rsidR="006261F9">
        <w:rPr>
          <w:noProof/>
          <w:lang w:val="uk-UA"/>
        </w:rPr>
        <w:t>у роботы з в</w:t>
      </w:r>
      <w:r w:rsidR="00DA747E">
        <w:rPr>
          <w:noProof/>
          <w:lang w:val="uk-UA"/>
        </w:rPr>
        <w:t>і</w:t>
      </w:r>
      <w:r w:rsidR="006261F9">
        <w:rPr>
          <w:noProof/>
          <w:lang w:val="uk-UA"/>
        </w:rPr>
        <w:t xml:space="preserve">йськовослужбовцями, ветеранами та членами </w:t>
      </w:r>
      <w:r w:rsidR="00DA747E">
        <w:rPr>
          <w:noProof/>
          <w:lang w:val="uk-UA"/>
        </w:rPr>
        <w:t>їхніх родин</w:t>
      </w:r>
      <w:r w:rsidR="006261F9" w:rsidRPr="006261F9">
        <w:rPr>
          <w:noProof/>
          <w:lang w:val="uk-UA"/>
        </w:rPr>
        <w:t>.</w:t>
      </w:r>
    </w:p>
    <w:p w14:paraId="60666109" w14:textId="781B6CD7" w:rsidR="00D95D18" w:rsidRPr="001119BF" w:rsidRDefault="00D95D18" w:rsidP="00684A16">
      <w:pPr>
        <w:widowControl/>
        <w:ind w:firstLine="284"/>
        <w:rPr>
          <w:noProof/>
        </w:rPr>
      </w:pPr>
      <w:r w:rsidRPr="001119BF">
        <w:rPr>
          <w:i/>
          <w:iCs/>
          <w:noProof/>
        </w:rPr>
        <w:t xml:space="preserve">Завдання </w:t>
      </w:r>
      <w:r w:rsidR="001A05FA" w:rsidRPr="001119BF">
        <w:rPr>
          <w:noProof/>
        </w:rPr>
        <w:t>дисципліни</w:t>
      </w:r>
      <w:r w:rsidRPr="001119BF">
        <w:rPr>
          <w:noProof/>
        </w:rPr>
        <w:t xml:space="preserve">: </w:t>
      </w:r>
    </w:p>
    <w:p w14:paraId="6ECBABC8" w14:textId="07515869" w:rsidR="00983EC1" w:rsidRPr="001119BF" w:rsidRDefault="00D95D18" w:rsidP="00983EC1">
      <w:pPr>
        <w:widowControl/>
        <w:ind w:firstLine="284"/>
        <w:jc w:val="both"/>
        <w:rPr>
          <w:noProof/>
        </w:rPr>
      </w:pPr>
      <w:r w:rsidRPr="001119BF">
        <w:rPr>
          <w:noProof/>
        </w:rPr>
        <w:t>–</w:t>
      </w:r>
      <w:r w:rsidR="000E685E" w:rsidRPr="001119BF">
        <w:t xml:space="preserve"> </w:t>
      </w:r>
      <w:r w:rsidR="000E685E" w:rsidRPr="001119BF">
        <w:rPr>
          <w:noProof/>
        </w:rPr>
        <w:t xml:space="preserve"> набуття теоретичних знань, щодо </w:t>
      </w:r>
      <w:r w:rsidR="000E685E" w:rsidRPr="001119BF">
        <w:rPr>
          <w:noProof/>
        </w:rPr>
        <w:t>сучасн</w:t>
      </w:r>
      <w:r w:rsidR="000E685E" w:rsidRPr="001119BF">
        <w:rPr>
          <w:noProof/>
        </w:rPr>
        <w:t>ого</w:t>
      </w:r>
      <w:r w:rsidR="000E685E" w:rsidRPr="001119BF">
        <w:rPr>
          <w:noProof/>
        </w:rPr>
        <w:t xml:space="preserve"> стан</w:t>
      </w:r>
      <w:r w:rsidR="000E685E" w:rsidRPr="001119BF">
        <w:rPr>
          <w:noProof/>
        </w:rPr>
        <w:t>у</w:t>
      </w:r>
      <w:r w:rsidR="000E685E" w:rsidRPr="001119BF">
        <w:rPr>
          <w:noProof/>
        </w:rPr>
        <w:t xml:space="preserve"> та актуальн</w:t>
      </w:r>
      <w:r w:rsidR="000E685E" w:rsidRPr="001119BF">
        <w:rPr>
          <w:noProof/>
        </w:rPr>
        <w:t>их</w:t>
      </w:r>
      <w:r w:rsidR="000E685E" w:rsidRPr="001119BF">
        <w:rPr>
          <w:noProof/>
        </w:rPr>
        <w:t xml:space="preserve"> проблем наукових знань із психології постраждалих у військових конфліктах; </w:t>
      </w:r>
    </w:p>
    <w:p w14:paraId="56B964EC" w14:textId="77B5A438" w:rsidR="008B3F6B" w:rsidRPr="001119BF" w:rsidRDefault="008B3F6B" w:rsidP="00983EC1">
      <w:pPr>
        <w:widowControl/>
        <w:ind w:firstLine="284"/>
        <w:jc w:val="both"/>
        <w:rPr>
          <w:noProof/>
        </w:rPr>
      </w:pPr>
      <w:r w:rsidRPr="001119BF">
        <w:rPr>
          <w:noProof/>
        </w:rPr>
        <w:t>–</w:t>
      </w:r>
      <w:r w:rsidRPr="001119BF">
        <w:rPr>
          <w:noProof/>
        </w:rPr>
        <w:t xml:space="preserve"> набуття знань щодо </w:t>
      </w:r>
      <w:r w:rsidRPr="001119BF">
        <w:rPr>
          <w:noProof/>
        </w:rPr>
        <w:t>основ та динамік</w:t>
      </w:r>
      <w:r w:rsidRPr="001119BF">
        <w:rPr>
          <w:noProof/>
        </w:rPr>
        <w:t>и</w:t>
      </w:r>
      <w:r w:rsidRPr="001119BF">
        <w:rPr>
          <w:noProof/>
        </w:rPr>
        <w:t xml:space="preserve"> перебігу соціально-психологічних процесів і явищ постраждалих у військових конфліктах</w:t>
      </w:r>
      <w:r w:rsidRPr="001119BF">
        <w:rPr>
          <w:noProof/>
        </w:rPr>
        <w:t>;</w:t>
      </w:r>
    </w:p>
    <w:p w14:paraId="17F8DA6C" w14:textId="77777777" w:rsidR="001119BF" w:rsidRPr="001119BF" w:rsidRDefault="00983EC1" w:rsidP="001119BF">
      <w:pPr>
        <w:widowControl/>
        <w:ind w:firstLine="284"/>
        <w:jc w:val="both"/>
        <w:rPr>
          <w:noProof/>
        </w:rPr>
      </w:pPr>
      <w:r w:rsidRPr="001119BF">
        <w:rPr>
          <w:noProof/>
        </w:rPr>
        <w:t>–</w:t>
      </w:r>
      <w:r w:rsidRPr="001119BF">
        <w:rPr>
          <w:noProof/>
        </w:rPr>
        <w:t xml:space="preserve"> </w:t>
      </w:r>
      <w:r w:rsidR="001119BF" w:rsidRPr="001119BF">
        <w:rPr>
          <w:noProof/>
        </w:rPr>
        <w:t xml:space="preserve">опанування технологій командотворення, практичних умінь само- </w:t>
      </w:r>
      <w:r w:rsidR="001119BF" w:rsidRPr="001119BF">
        <w:rPr>
          <w:noProof/>
        </w:rPr>
        <w:t xml:space="preserve">і </w:t>
      </w:r>
      <w:r w:rsidR="001119BF" w:rsidRPr="001119BF">
        <w:rPr>
          <w:noProof/>
        </w:rPr>
        <w:t>взаємодопомоги, практик саморегуляції психоемоційних станів та поведінки;</w:t>
      </w:r>
    </w:p>
    <w:p w14:paraId="3EC8EF3E" w14:textId="77777777" w:rsidR="001119BF" w:rsidRPr="001119BF" w:rsidRDefault="001119BF" w:rsidP="001119BF">
      <w:pPr>
        <w:widowControl/>
        <w:ind w:firstLine="284"/>
        <w:jc w:val="both"/>
        <w:rPr>
          <w:noProof/>
        </w:rPr>
      </w:pPr>
      <w:r w:rsidRPr="001119BF">
        <w:rPr>
          <w:noProof/>
        </w:rPr>
        <w:t>–</w:t>
      </w:r>
      <w:r w:rsidRPr="001119BF">
        <w:rPr>
          <w:noProof/>
        </w:rPr>
        <w:t xml:space="preserve"> </w:t>
      </w:r>
      <w:r w:rsidRPr="001119BF">
        <w:rPr>
          <w:noProof/>
        </w:rPr>
        <w:t>набуття досвіду особистісного посттравматичного зростання, умінь</w:t>
      </w:r>
      <w:r w:rsidRPr="001119BF">
        <w:rPr>
          <w:noProof/>
        </w:rPr>
        <w:t xml:space="preserve"> </w:t>
      </w:r>
      <w:r w:rsidRPr="001119BF">
        <w:rPr>
          <w:noProof/>
        </w:rPr>
        <w:t>позитивного, ненасильницького спілкування та залагодження</w:t>
      </w:r>
      <w:r w:rsidRPr="001119BF">
        <w:rPr>
          <w:noProof/>
        </w:rPr>
        <w:t xml:space="preserve"> </w:t>
      </w:r>
      <w:r w:rsidRPr="001119BF">
        <w:rPr>
          <w:noProof/>
        </w:rPr>
        <w:t>міжособистісних конфліктів;</w:t>
      </w:r>
    </w:p>
    <w:p w14:paraId="311ABC70" w14:textId="7D9F0149" w:rsidR="00D95D18" w:rsidRPr="001119BF" w:rsidRDefault="001119BF" w:rsidP="001119BF">
      <w:pPr>
        <w:widowControl/>
        <w:ind w:firstLine="284"/>
        <w:jc w:val="both"/>
        <w:rPr>
          <w:noProof/>
        </w:rPr>
      </w:pPr>
      <w:r w:rsidRPr="001119BF">
        <w:rPr>
          <w:noProof/>
        </w:rPr>
        <w:t>–</w:t>
      </w:r>
      <w:r w:rsidRPr="001119BF">
        <w:rPr>
          <w:noProof/>
        </w:rPr>
        <w:t xml:space="preserve"> </w:t>
      </w:r>
      <w:r w:rsidRPr="001119BF">
        <w:rPr>
          <w:noProof/>
        </w:rPr>
        <w:t>набуття умінь профілактики психоемоційного і психофізичного</w:t>
      </w:r>
      <w:r w:rsidRPr="001119BF">
        <w:rPr>
          <w:noProof/>
        </w:rPr>
        <w:t xml:space="preserve"> </w:t>
      </w:r>
      <w:r w:rsidRPr="001119BF">
        <w:rPr>
          <w:noProof/>
        </w:rPr>
        <w:t>виснаження, запобігання поширенню негативних</w:t>
      </w:r>
      <w:r>
        <w:rPr>
          <w:noProof/>
        </w:rPr>
        <w:t xml:space="preserve"> явищ та шкідливих звичок</w:t>
      </w:r>
      <w:r>
        <w:rPr>
          <w:noProof/>
        </w:rPr>
        <w:t xml:space="preserve"> </w:t>
      </w:r>
      <w:r>
        <w:rPr>
          <w:noProof/>
        </w:rPr>
        <w:t>у спільноті ветеранів, зміцнення їхнього психологічного благополуччя.</w:t>
      </w:r>
    </w:p>
    <w:p w14:paraId="6BB871AE" w14:textId="035F3C07" w:rsidR="007A3E6B" w:rsidRDefault="007A3E6B" w:rsidP="00684A16">
      <w:pPr>
        <w:widowControl/>
        <w:ind w:firstLine="284"/>
        <w:jc w:val="both"/>
        <w:rPr>
          <w:noProof/>
        </w:rPr>
      </w:pPr>
      <w:r w:rsidRPr="007A3E6B">
        <w:rPr>
          <w:noProof/>
        </w:rPr>
        <w:t>Дисципліна «</w:t>
      </w:r>
      <w:r w:rsidR="00253529" w:rsidRPr="00253529">
        <w:rPr>
          <w:noProof/>
        </w:rPr>
        <w:t>Психологічна допомога військовослужбовцям, ветеранам та членам їхніх сімей</w:t>
      </w:r>
      <w:r w:rsidRPr="007A3E6B">
        <w:rPr>
          <w:noProof/>
        </w:rPr>
        <w:t>» логічно й змістовно пов</w:t>
      </w:r>
      <w:r w:rsidR="009B086A">
        <w:rPr>
          <w:noProof/>
        </w:rPr>
        <w:t>’</w:t>
      </w:r>
      <w:r w:rsidRPr="007A3E6B">
        <w:rPr>
          <w:noProof/>
        </w:rPr>
        <w:t xml:space="preserve">язана з такими дисциплінами першого (бакалаврського) освітнього рівня «Загальна психологія», </w:t>
      </w:r>
      <w:r w:rsidR="00554652">
        <w:rPr>
          <w:noProof/>
        </w:rPr>
        <w:t>«Психїофізіологія»,</w:t>
      </w:r>
      <w:r w:rsidRPr="007A3E6B">
        <w:rPr>
          <w:noProof/>
        </w:rPr>
        <w:t xml:space="preserve"> </w:t>
      </w:r>
      <w:r w:rsidR="00E0646E">
        <w:rPr>
          <w:noProof/>
        </w:rPr>
        <w:t>«</w:t>
      </w:r>
      <w:r w:rsidR="00E0646E" w:rsidRPr="00E0646E">
        <w:rPr>
          <w:noProof/>
        </w:rPr>
        <w:t>Основи психологічного консультування</w:t>
      </w:r>
      <w:r w:rsidR="00E0646E">
        <w:rPr>
          <w:noProof/>
        </w:rPr>
        <w:t>»</w:t>
      </w:r>
      <w:r w:rsidR="00554652">
        <w:rPr>
          <w:noProof/>
        </w:rPr>
        <w:t>, «Психодіагностика», «Психологія травмуючих ситуацій».</w:t>
      </w:r>
    </w:p>
    <w:p w14:paraId="75601FBA" w14:textId="3785A05B" w:rsidR="007A3E6B" w:rsidRPr="000F2912" w:rsidRDefault="005F362D" w:rsidP="00684A16">
      <w:pPr>
        <w:widowControl/>
        <w:ind w:firstLine="284"/>
        <w:jc w:val="both"/>
        <w:rPr>
          <w:noProof/>
        </w:rPr>
      </w:pPr>
      <w:r w:rsidRPr="005F362D">
        <w:rPr>
          <w:noProof/>
        </w:rPr>
        <w:t>Війна в Україні висвітлила критичну важливість збереження психологічного здоров</w:t>
      </w:r>
      <w:r w:rsidR="009B086A">
        <w:rPr>
          <w:noProof/>
        </w:rPr>
        <w:t>’</w:t>
      </w:r>
      <w:r w:rsidRPr="005F362D">
        <w:rPr>
          <w:noProof/>
        </w:rPr>
        <w:t>я військових, піднявши це питання на новий рівень. Участь у бойових діях майже завжди пов</w:t>
      </w:r>
      <w:r w:rsidR="009B086A">
        <w:rPr>
          <w:noProof/>
        </w:rPr>
        <w:t>’</w:t>
      </w:r>
      <w:r w:rsidRPr="005F362D">
        <w:rPr>
          <w:noProof/>
        </w:rPr>
        <w:t>язана з серйозним стресом, і без своєчасної професійної допомоги це може мати негативні наслідки як для самих військових, так і для суспільства загалом. Психологічні травми серед військовослужбовців призводять до зниження ефективності виконання бойових завдань та зростання небойових втрат. Крім того, такі травми ускладнюють процес соціалізації, знижують якість життя військових та створюють тривалі соціальні, економічні та політичні проблеми для країни. У зв</w:t>
      </w:r>
      <w:r w:rsidR="009B086A">
        <w:rPr>
          <w:noProof/>
        </w:rPr>
        <w:t>’</w:t>
      </w:r>
      <w:r w:rsidRPr="005F362D">
        <w:rPr>
          <w:noProof/>
        </w:rPr>
        <w:t>язку з цим виникає гостра потреба у наданні консультаційної та психотерапевтичної допомоги різним категоріям постраждалих осіб, включаючи військовослужбовців, ветеранів та їхні родини,</w:t>
      </w:r>
    </w:p>
    <w:p w14:paraId="4C59D2B6" w14:textId="1DAEBE58" w:rsidR="00B56C83" w:rsidRPr="00D95D18" w:rsidRDefault="00B56C83" w:rsidP="00684A16">
      <w:pPr>
        <w:pStyle w:val="a8"/>
        <w:spacing w:before="100" w:beforeAutospacing="1" w:after="100" w:afterAutospacing="1"/>
        <w:ind w:left="284"/>
        <w:jc w:val="center"/>
        <w:rPr>
          <w:b/>
          <w:bCs/>
          <w:lang w:val="uk-UA"/>
        </w:rPr>
      </w:pPr>
      <w:r w:rsidRPr="00D95D18">
        <w:rPr>
          <w:b/>
          <w:bCs/>
          <w:lang w:val="uk-UA"/>
        </w:rPr>
        <w:t xml:space="preserve">Паспорт </w:t>
      </w:r>
      <w:r w:rsidR="001A05FA">
        <w:rPr>
          <w:b/>
          <w:bCs/>
          <w:lang w:val="uk-UA"/>
        </w:rPr>
        <w:t>дисципліни</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8"/>
        <w:gridCol w:w="3260"/>
      </w:tblGrid>
      <w:tr w:rsidR="00B56C83" w:rsidRPr="00F36C36" w14:paraId="375E1C4C" w14:textId="77777777" w:rsidTr="000575F3">
        <w:trPr>
          <w:trHeight w:val="453"/>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CF5726D" w14:textId="77777777" w:rsidR="00B56C83" w:rsidRPr="00F36C36" w:rsidRDefault="00B56C83" w:rsidP="000575F3">
            <w:pPr>
              <w:widowControl/>
              <w:autoSpaceDE w:val="0"/>
              <w:autoSpaceDN w:val="0"/>
              <w:jc w:val="center"/>
              <w:rPr>
                <w:rFonts w:ascii="Times New Roman" w:hAnsi="Times New Roman" w:cs="Times New Roman"/>
                <w:b/>
                <w:i/>
                <w:iCs/>
                <w:sz w:val="22"/>
                <w:szCs w:val="22"/>
                <w:lang w:eastAsia="en-US"/>
              </w:rPr>
            </w:pPr>
            <w:r w:rsidRPr="00F36C36">
              <w:rPr>
                <w:rFonts w:ascii="Times New Roman" w:hAnsi="Times New Roman" w:cs="Times New Roman"/>
                <w:b/>
                <w:i/>
                <w:iCs/>
                <w:sz w:val="22"/>
                <w:szCs w:val="22"/>
              </w:rPr>
              <w:t xml:space="preserve">Нормативні показники </w:t>
            </w:r>
          </w:p>
        </w:tc>
        <w:tc>
          <w:tcPr>
            <w:tcW w:w="3118" w:type="dxa"/>
            <w:tcBorders>
              <w:top w:val="single" w:sz="4" w:space="0" w:color="auto"/>
              <w:left w:val="single" w:sz="4" w:space="0" w:color="auto"/>
              <w:right w:val="single" w:sz="4" w:space="0" w:color="auto"/>
            </w:tcBorders>
            <w:vAlign w:val="center"/>
            <w:hideMark/>
          </w:tcPr>
          <w:p w14:paraId="5F337F0F" w14:textId="055DEB2D" w:rsidR="00B56C83" w:rsidRPr="00F36C36" w:rsidRDefault="00F36C36" w:rsidP="000575F3">
            <w:pPr>
              <w:widowControl/>
              <w:autoSpaceDE w:val="0"/>
              <w:autoSpaceDN w:val="0"/>
              <w:jc w:val="center"/>
              <w:rPr>
                <w:rFonts w:ascii="Times New Roman" w:hAnsi="Times New Roman" w:cs="Times New Roman"/>
                <w:b/>
                <w:i/>
                <w:iCs/>
                <w:sz w:val="22"/>
                <w:szCs w:val="22"/>
                <w:lang w:eastAsia="en-US"/>
              </w:rPr>
            </w:pPr>
            <w:r>
              <w:rPr>
                <w:rFonts w:ascii="Times New Roman" w:hAnsi="Times New Roman" w:cs="Times New Roman"/>
                <w:b/>
                <w:i/>
                <w:iCs/>
                <w:sz w:val="22"/>
                <w:szCs w:val="22"/>
              </w:rPr>
              <w:t>Д</w:t>
            </w:r>
            <w:r w:rsidR="00B56C83" w:rsidRPr="00F36C36">
              <w:rPr>
                <w:rFonts w:ascii="Times New Roman" w:hAnsi="Times New Roman" w:cs="Times New Roman"/>
                <w:b/>
                <w:i/>
                <w:iCs/>
                <w:sz w:val="22"/>
                <w:szCs w:val="22"/>
              </w:rPr>
              <w:t xml:space="preserve">енна форма </w:t>
            </w:r>
            <w:r w:rsidR="000575F3">
              <w:rPr>
                <w:rFonts w:ascii="Times New Roman" w:hAnsi="Times New Roman" w:cs="Times New Roman"/>
                <w:b/>
                <w:i/>
                <w:iCs/>
                <w:sz w:val="22"/>
                <w:szCs w:val="22"/>
              </w:rPr>
              <w:br/>
            </w:r>
            <w:r w:rsidR="00B56C83" w:rsidRPr="00F36C36">
              <w:rPr>
                <w:rFonts w:ascii="Times New Roman" w:hAnsi="Times New Roman" w:cs="Times New Roman"/>
                <w:b/>
                <w:i/>
                <w:iCs/>
                <w:sz w:val="22"/>
                <w:szCs w:val="22"/>
              </w:rPr>
              <w:t>здобуття освіти</w:t>
            </w:r>
          </w:p>
        </w:tc>
        <w:tc>
          <w:tcPr>
            <w:tcW w:w="3260" w:type="dxa"/>
            <w:tcBorders>
              <w:top w:val="single" w:sz="4" w:space="0" w:color="auto"/>
              <w:left w:val="single" w:sz="4" w:space="0" w:color="auto"/>
              <w:right w:val="single" w:sz="4" w:space="0" w:color="auto"/>
            </w:tcBorders>
            <w:vAlign w:val="center"/>
          </w:tcPr>
          <w:p w14:paraId="559E5CE2" w14:textId="7F13DF22" w:rsidR="00B56C83" w:rsidRPr="00F36C36" w:rsidRDefault="00F36C36" w:rsidP="000575F3">
            <w:pPr>
              <w:widowControl/>
              <w:jc w:val="center"/>
              <w:rPr>
                <w:rFonts w:ascii="Times New Roman" w:hAnsi="Times New Roman" w:cs="Times New Roman"/>
                <w:b/>
                <w:i/>
                <w:iCs/>
                <w:sz w:val="22"/>
                <w:szCs w:val="22"/>
                <w:lang w:eastAsia="en-US"/>
              </w:rPr>
            </w:pPr>
            <w:r>
              <w:rPr>
                <w:rFonts w:ascii="Times New Roman" w:hAnsi="Times New Roman" w:cs="Times New Roman"/>
                <w:b/>
                <w:i/>
                <w:iCs/>
                <w:sz w:val="22"/>
                <w:szCs w:val="22"/>
              </w:rPr>
              <w:t>З</w:t>
            </w:r>
            <w:r w:rsidR="00B56C83" w:rsidRPr="00F36C36">
              <w:rPr>
                <w:rFonts w:ascii="Times New Roman" w:hAnsi="Times New Roman" w:cs="Times New Roman"/>
                <w:b/>
                <w:i/>
                <w:iCs/>
                <w:sz w:val="22"/>
                <w:szCs w:val="22"/>
              </w:rPr>
              <w:t xml:space="preserve">аочна форма </w:t>
            </w:r>
            <w:r w:rsidR="000575F3">
              <w:rPr>
                <w:rFonts w:ascii="Times New Roman" w:hAnsi="Times New Roman" w:cs="Times New Roman"/>
                <w:b/>
                <w:i/>
                <w:iCs/>
                <w:sz w:val="22"/>
                <w:szCs w:val="22"/>
              </w:rPr>
              <w:br/>
            </w:r>
            <w:r w:rsidR="00B56C83" w:rsidRPr="00F36C36">
              <w:rPr>
                <w:rFonts w:ascii="Times New Roman" w:hAnsi="Times New Roman" w:cs="Times New Roman"/>
                <w:b/>
                <w:i/>
                <w:iCs/>
                <w:sz w:val="22"/>
                <w:szCs w:val="22"/>
              </w:rPr>
              <w:t>здобуття освіти</w:t>
            </w:r>
          </w:p>
        </w:tc>
      </w:tr>
      <w:tr w:rsidR="00B56C83" w:rsidRPr="00D95D18" w14:paraId="1B019905" w14:textId="77777777" w:rsidTr="000575F3">
        <w:trPr>
          <w:trHeight w:val="613"/>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07F78EAA" w14:textId="57E83492" w:rsidR="00B56C83" w:rsidRPr="00D95D18" w:rsidRDefault="00B56C83" w:rsidP="000575F3">
            <w:pPr>
              <w:widowControl/>
              <w:autoSpaceDE w:val="0"/>
              <w:autoSpaceDN w:val="0"/>
              <w:rPr>
                <w:rFonts w:ascii="Times New Roman" w:hAnsi="Times New Roman" w:cs="Times New Roman"/>
                <w:lang w:eastAsia="en-US"/>
              </w:rPr>
            </w:pPr>
            <w:r w:rsidRPr="00D95D18">
              <w:rPr>
                <w:rFonts w:ascii="Times New Roman" w:hAnsi="Times New Roman" w:cs="Times New Roman"/>
                <w:lang w:eastAsia="en-US"/>
              </w:rPr>
              <w:t xml:space="preserve">Статус </w:t>
            </w:r>
            <w:r w:rsidR="001A05FA">
              <w:rPr>
                <w:rFonts w:ascii="Times New Roman" w:hAnsi="Times New Roman" w:cs="Times New Roman"/>
                <w:lang w:eastAsia="en-US"/>
              </w:rPr>
              <w:t>дисципліни</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3F28CB07" w14:textId="7D0EFCE7" w:rsidR="00B56C83" w:rsidRPr="001A05FA" w:rsidRDefault="005F362D" w:rsidP="000575F3">
            <w:pPr>
              <w:widowControl/>
              <w:autoSpaceDE w:val="0"/>
              <w:autoSpaceDN w:val="0"/>
              <w:jc w:val="center"/>
              <w:rPr>
                <w:rFonts w:ascii="Times New Roman" w:hAnsi="Times New Roman" w:cs="Times New Roman"/>
                <w:bCs/>
                <w:lang w:eastAsia="en-US"/>
              </w:rPr>
            </w:pPr>
            <w:r>
              <w:rPr>
                <w:bCs/>
                <w:noProof/>
              </w:rPr>
              <w:t>За вибором</w:t>
            </w:r>
          </w:p>
        </w:tc>
      </w:tr>
      <w:tr w:rsidR="00B56C83" w:rsidRPr="00D95D18" w14:paraId="1DCBF1E6" w14:textId="77777777" w:rsidTr="00684A16">
        <w:trPr>
          <w:trHeight w:val="5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758279D" w14:textId="77777777" w:rsidR="00B56C83" w:rsidRPr="00D95D18" w:rsidRDefault="00B56C83" w:rsidP="000575F3">
            <w:pPr>
              <w:widowControl/>
              <w:autoSpaceDE w:val="0"/>
              <w:autoSpaceDN w:val="0"/>
              <w:rPr>
                <w:rFonts w:ascii="Times New Roman" w:hAnsi="Times New Roman" w:cs="Times New Roman"/>
              </w:rPr>
            </w:pPr>
            <w:r w:rsidRPr="00D95D18">
              <w:rPr>
                <w:rFonts w:ascii="Times New Roman" w:hAnsi="Times New Roman" w:cs="Times New Roman"/>
              </w:rPr>
              <w:t xml:space="preserve">Семестр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F480DB" w14:textId="7B9A49A3" w:rsidR="00B56C83" w:rsidRPr="001A05FA" w:rsidRDefault="004B3C5D" w:rsidP="000575F3">
            <w:pPr>
              <w:widowControl/>
              <w:autoSpaceDE w:val="0"/>
              <w:autoSpaceDN w:val="0"/>
              <w:jc w:val="center"/>
              <w:rPr>
                <w:rFonts w:ascii="Times New Roman" w:hAnsi="Times New Roman" w:cs="Times New Roman"/>
                <w:lang w:eastAsia="en-US"/>
              </w:rPr>
            </w:pPr>
            <w:r>
              <w:rPr>
                <w:rFonts w:ascii="Times New Roman" w:hAnsi="Times New Roman" w:cs="Times New Roman"/>
              </w:rPr>
              <w:t>7</w:t>
            </w:r>
          </w:p>
        </w:tc>
        <w:tc>
          <w:tcPr>
            <w:tcW w:w="3260" w:type="dxa"/>
            <w:tcBorders>
              <w:top w:val="single" w:sz="4" w:space="0" w:color="auto"/>
              <w:left w:val="single" w:sz="4" w:space="0" w:color="auto"/>
              <w:bottom w:val="single" w:sz="4" w:space="0" w:color="auto"/>
              <w:right w:val="single" w:sz="4" w:space="0" w:color="auto"/>
            </w:tcBorders>
            <w:vAlign w:val="center"/>
          </w:tcPr>
          <w:p w14:paraId="6E00550E" w14:textId="70FFE3C9" w:rsidR="00B56C83" w:rsidRPr="001A05FA" w:rsidRDefault="004B3C5D" w:rsidP="000575F3">
            <w:pPr>
              <w:widowControl/>
              <w:autoSpaceDE w:val="0"/>
              <w:autoSpaceDN w:val="0"/>
              <w:jc w:val="center"/>
              <w:rPr>
                <w:rFonts w:ascii="Times New Roman" w:hAnsi="Times New Roman" w:cs="Times New Roman"/>
                <w:lang w:eastAsia="en-US"/>
              </w:rPr>
            </w:pPr>
            <w:r>
              <w:rPr>
                <w:rFonts w:ascii="Times New Roman" w:hAnsi="Times New Roman" w:cs="Times New Roman"/>
              </w:rPr>
              <w:t>7</w:t>
            </w:r>
          </w:p>
        </w:tc>
      </w:tr>
      <w:tr w:rsidR="00B56C83" w:rsidRPr="00D95D18" w14:paraId="0694423B" w14:textId="77777777" w:rsidTr="00684A16">
        <w:trPr>
          <w:trHeight w:val="5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340BC91D" w14:textId="77777777" w:rsidR="00B56C83" w:rsidRPr="00D95D18" w:rsidRDefault="00B56C83" w:rsidP="000575F3">
            <w:pPr>
              <w:widowControl/>
              <w:autoSpaceDE w:val="0"/>
              <w:autoSpaceDN w:val="0"/>
              <w:rPr>
                <w:rFonts w:ascii="Times New Roman" w:hAnsi="Times New Roman" w:cs="Times New Roman"/>
              </w:rPr>
            </w:pPr>
            <w:r w:rsidRPr="00D95D18">
              <w:rPr>
                <w:rFonts w:ascii="Times New Roman" w:hAnsi="Times New Roman" w:cs="Times New Roman"/>
              </w:rPr>
              <w:t xml:space="preserve">Кількість кредитів ECTS </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432F3F18" w14:textId="4F9FDC9A" w:rsidR="00B56C83" w:rsidRPr="001A05FA" w:rsidRDefault="00D95D18" w:rsidP="000575F3">
            <w:pPr>
              <w:widowControl/>
              <w:autoSpaceDE w:val="0"/>
              <w:autoSpaceDN w:val="0"/>
              <w:jc w:val="center"/>
              <w:rPr>
                <w:rFonts w:ascii="Times New Roman" w:hAnsi="Times New Roman" w:cs="Times New Roman"/>
                <w:bCs/>
              </w:rPr>
            </w:pPr>
            <w:r w:rsidRPr="001A05FA">
              <w:rPr>
                <w:rFonts w:ascii="Times New Roman" w:hAnsi="Times New Roman" w:cs="Times New Roman"/>
                <w:bCs/>
              </w:rPr>
              <w:t>3</w:t>
            </w:r>
          </w:p>
        </w:tc>
      </w:tr>
      <w:tr w:rsidR="00B56C83" w:rsidRPr="00D95D18" w14:paraId="3FDECB15" w14:textId="77777777" w:rsidTr="00684A16">
        <w:trPr>
          <w:trHeight w:val="5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00BD81FE" w14:textId="77777777" w:rsidR="00B56C83" w:rsidRPr="00D95D18" w:rsidRDefault="00B56C83" w:rsidP="000575F3">
            <w:pPr>
              <w:widowControl/>
              <w:autoSpaceDE w:val="0"/>
              <w:autoSpaceDN w:val="0"/>
              <w:rPr>
                <w:rFonts w:ascii="Times New Roman" w:hAnsi="Times New Roman" w:cs="Times New Roman"/>
                <w:lang w:eastAsia="en-US"/>
              </w:rPr>
            </w:pPr>
            <w:r w:rsidRPr="00D95D18">
              <w:rPr>
                <w:rFonts w:ascii="Times New Roman" w:hAnsi="Times New Roman" w:cs="Times New Roman"/>
              </w:rPr>
              <w:t xml:space="preserve">Кількість годин </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14:paraId="0130955D" w14:textId="7B7818A0" w:rsidR="00B56C83" w:rsidRPr="001A05FA" w:rsidRDefault="00D95D18" w:rsidP="000575F3">
            <w:pPr>
              <w:widowControl/>
              <w:autoSpaceDE w:val="0"/>
              <w:autoSpaceDN w:val="0"/>
              <w:jc w:val="center"/>
              <w:rPr>
                <w:rFonts w:ascii="Times New Roman" w:hAnsi="Times New Roman" w:cs="Times New Roman"/>
                <w:lang w:eastAsia="en-US"/>
              </w:rPr>
            </w:pPr>
            <w:r w:rsidRPr="001A05FA">
              <w:rPr>
                <w:rFonts w:ascii="Times New Roman" w:hAnsi="Times New Roman" w:cs="Times New Roman"/>
                <w:lang w:eastAsia="en-US"/>
              </w:rPr>
              <w:t>90</w:t>
            </w:r>
          </w:p>
        </w:tc>
      </w:tr>
      <w:tr w:rsidR="00B56C83" w:rsidRPr="00D95D18" w14:paraId="662A5C9C" w14:textId="77777777" w:rsidTr="00684A16">
        <w:trPr>
          <w:trHeight w:val="520"/>
          <w:jc w:val="center"/>
        </w:trPr>
        <w:tc>
          <w:tcPr>
            <w:tcW w:w="3119" w:type="dxa"/>
            <w:tcBorders>
              <w:top w:val="single" w:sz="4" w:space="0" w:color="auto"/>
              <w:left w:val="single" w:sz="4" w:space="0" w:color="auto"/>
              <w:bottom w:val="single" w:sz="4" w:space="0" w:color="auto"/>
              <w:right w:val="single" w:sz="4" w:space="0" w:color="auto"/>
            </w:tcBorders>
            <w:vAlign w:val="center"/>
          </w:tcPr>
          <w:p w14:paraId="6121AFBE" w14:textId="77777777" w:rsidR="00B56C83" w:rsidRPr="00D95D18" w:rsidRDefault="00B56C83" w:rsidP="000575F3">
            <w:pPr>
              <w:widowControl/>
              <w:rPr>
                <w:rFonts w:ascii="Times New Roman" w:hAnsi="Times New Roman" w:cs="Times New Roman"/>
                <w:lang w:eastAsia="en-US"/>
              </w:rPr>
            </w:pPr>
            <w:r w:rsidRPr="00D95D18">
              <w:rPr>
                <w:rFonts w:ascii="Times New Roman" w:hAnsi="Times New Roman" w:cs="Times New Roman"/>
              </w:rPr>
              <w:lastRenderedPageBreak/>
              <w:t>Лекційні заняття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5FE5B6" w14:textId="3A338FD8" w:rsidR="00B56C83" w:rsidRPr="001A05FA" w:rsidRDefault="00EC659E" w:rsidP="000575F3">
            <w:pPr>
              <w:widowControl/>
              <w:autoSpaceDE w:val="0"/>
              <w:autoSpaceDN w:val="0"/>
              <w:jc w:val="center"/>
              <w:rPr>
                <w:rFonts w:ascii="Times New Roman" w:hAnsi="Times New Roman" w:cs="Times New Roman"/>
                <w:i/>
                <w:lang w:eastAsia="en-US"/>
              </w:rPr>
            </w:pPr>
            <w:r>
              <w:rPr>
                <w:rFonts w:ascii="Times New Roman" w:hAnsi="Times New Roman" w:cs="Times New Roman"/>
              </w:rPr>
              <w:t>20</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FC6137" w14:textId="3F4888B6" w:rsidR="00B56C83" w:rsidRPr="001A05FA" w:rsidRDefault="00C67F0C" w:rsidP="000575F3">
            <w:pPr>
              <w:widowControl/>
              <w:autoSpaceDE w:val="0"/>
              <w:autoSpaceDN w:val="0"/>
              <w:jc w:val="center"/>
              <w:rPr>
                <w:rFonts w:ascii="Times New Roman" w:hAnsi="Times New Roman" w:cs="Times New Roman"/>
                <w:lang w:eastAsia="en-US"/>
              </w:rPr>
            </w:pPr>
            <w:r>
              <w:rPr>
                <w:rFonts w:ascii="Times New Roman" w:hAnsi="Times New Roman" w:cs="Times New Roman"/>
              </w:rPr>
              <w:t>6</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r>
      <w:tr w:rsidR="00B56C83" w:rsidRPr="00D95D18" w14:paraId="759BA198" w14:textId="77777777" w:rsidTr="00684A16">
        <w:trPr>
          <w:trHeight w:val="520"/>
          <w:jc w:val="center"/>
        </w:trPr>
        <w:tc>
          <w:tcPr>
            <w:tcW w:w="3119" w:type="dxa"/>
            <w:tcBorders>
              <w:top w:val="single" w:sz="4" w:space="0" w:color="auto"/>
              <w:left w:val="single" w:sz="4" w:space="0" w:color="auto"/>
              <w:right w:val="single" w:sz="4" w:space="0" w:color="auto"/>
            </w:tcBorders>
            <w:vAlign w:val="center"/>
          </w:tcPr>
          <w:p w14:paraId="022FC084" w14:textId="16ECBCAB" w:rsidR="00B56C83" w:rsidRPr="00D95D18" w:rsidRDefault="00B56C83" w:rsidP="000575F3">
            <w:pPr>
              <w:widowControl/>
              <w:autoSpaceDE w:val="0"/>
              <w:autoSpaceDN w:val="0"/>
              <w:rPr>
                <w:rFonts w:ascii="Times New Roman" w:hAnsi="Times New Roman" w:cs="Times New Roman"/>
              </w:rPr>
            </w:pPr>
            <w:r w:rsidRPr="00D95D18">
              <w:rPr>
                <w:rFonts w:ascii="Times New Roman" w:hAnsi="Times New Roman" w:cs="Times New Roman"/>
              </w:rPr>
              <w:t>Практичні заняття</w:t>
            </w:r>
          </w:p>
        </w:tc>
        <w:tc>
          <w:tcPr>
            <w:tcW w:w="3118" w:type="dxa"/>
            <w:tcBorders>
              <w:top w:val="single" w:sz="4" w:space="0" w:color="auto"/>
              <w:left w:val="single" w:sz="4" w:space="0" w:color="auto"/>
              <w:right w:val="single" w:sz="4" w:space="0" w:color="auto"/>
            </w:tcBorders>
            <w:vAlign w:val="center"/>
            <w:hideMark/>
          </w:tcPr>
          <w:p w14:paraId="7CF93462" w14:textId="2118B316" w:rsidR="00B56C83" w:rsidRPr="001A05FA" w:rsidRDefault="00EC659E" w:rsidP="000575F3">
            <w:pPr>
              <w:widowControl/>
              <w:autoSpaceDE w:val="0"/>
              <w:autoSpaceDN w:val="0"/>
              <w:jc w:val="center"/>
              <w:rPr>
                <w:rFonts w:ascii="Times New Roman" w:hAnsi="Times New Roman" w:cs="Times New Roman"/>
                <w:i/>
                <w:lang w:eastAsia="en-US"/>
              </w:rPr>
            </w:pPr>
            <w:r>
              <w:rPr>
                <w:rFonts w:ascii="Times New Roman" w:hAnsi="Times New Roman" w:cs="Times New Roman"/>
              </w:rPr>
              <w:t>20</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7F5B88CA" w14:textId="21F03139" w:rsidR="00B56C83" w:rsidRPr="001A05FA" w:rsidRDefault="00C67F0C" w:rsidP="000575F3">
            <w:pPr>
              <w:widowControl/>
              <w:autoSpaceDE w:val="0"/>
              <w:autoSpaceDN w:val="0"/>
              <w:jc w:val="center"/>
              <w:rPr>
                <w:rFonts w:ascii="Times New Roman" w:hAnsi="Times New Roman" w:cs="Times New Roman"/>
                <w:lang w:eastAsia="en-US"/>
              </w:rPr>
            </w:pPr>
            <w:r>
              <w:rPr>
                <w:rFonts w:ascii="Times New Roman" w:hAnsi="Times New Roman" w:cs="Times New Roman"/>
              </w:rPr>
              <w:t>6</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r>
      <w:tr w:rsidR="00B56C83" w:rsidRPr="00D95D18" w14:paraId="22135F16" w14:textId="77777777" w:rsidTr="00684A16">
        <w:trPr>
          <w:trHeight w:val="5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E9339EE" w14:textId="77777777" w:rsidR="00B56C83" w:rsidRPr="00D95D18" w:rsidRDefault="00B56C83" w:rsidP="000575F3">
            <w:pPr>
              <w:widowControl/>
              <w:autoSpaceDE w:val="0"/>
              <w:autoSpaceDN w:val="0"/>
              <w:rPr>
                <w:rFonts w:ascii="Times New Roman" w:hAnsi="Times New Roman" w:cs="Times New Roman"/>
                <w:lang w:eastAsia="en-US"/>
              </w:rPr>
            </w:pPr>
            <w:r w:rsidRPr="00D95D18">
              <w:rPr>
                <w:rFonts w:ascii="Times New Roman" w:hAnsi="Times New Roman" w:cs="Times New Roman"/>
              </w:rPr>
              <w:t>Самостійна робота</w:t>
            </w:r>
          </w:p>
        </w:tc>
        <w:tc>
          <w:tcPr>
            <w:tcW w:w="3118" w:type="dxa"/>
            <w:tcBorders>
              <w:left w:val="single" w:sz="4" w:space="0" w:color="auto"/>
              <w:bottom w:val="single" w:sz="4" w:space="0" w:color="auto"/>
              <w:right w:val="single" w:sz="4" w:space="0" w:color="auto"/>
            </w:tcBorders>
            <w:vAlign w:val="center"/>
            <w:hideMark/>
          </w:tcPr>
          <w:p w14:paraId="21224717" w14:textId="1708E79C" w:rsidR="00B56C83" w:rsidRPr="001A05FA" w:rsidRDefault="00EC659E" w:rsidP="000575F3">
            <w:pPr>
              <w:widowControl/>
              <w:autoSpaceDE w:val="0"/>
              <w:autoSpaceDN w:val="0"/>
              <w:jc w:val="center"/>
              <w:rPr>
                <w:rFonts w:ascii="Times New Roman" w:hAnsi="Times New Roman" w:cs="Times New Roman"/>
                <w:i/>
                <w:lang w:eastAsia="en-US"/>
              </w:rPr>
            </w:pPr>
            <w:r>
              <w:rPr>
                <w:rFonts w:ascii="Times New Roman" w:hAnsi="Times New Roman" w:cs="Times New Roman"/>
              </w:rPr>
              <w:t>50</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B0DF8ED" w14:textId="0AABB60C" w:rsidR="00B56C83" w:rsidRPr="001A05FA" w:rsidRDefault="00C67F0C" w:rsidP="000575F3">
            <w:pPr>
              <w:widowControl/>
              <w:autoSpaceDE w:val="0"/>
              <w:autoSpaceDN w:val="0"/>
              <w:jc w:val="center"/>
              <w:rPr>
                <w:rFonts w:ascii="Times New Roman" w:hAnsi="Times New Roman" w:cs="Times New Roman"/>
                <w:lang w:eastAsia="en-US"/>
              </w:rPr>
            </w:pPr>
            <w:r>
              <w:rPr>
                <w:rFonts w:ascii="Times New Roman" w:hAnsi="Times New Roman" w:cs="Times New Roman"/>
              </w:rPr>
              <w:t>78</w:t>
            </w:r>
            <w:r w:rsidR="00D95D18" w:rsidRPr="001A05FA">
              <w:rPr>
                <w:rFonts w:ascii="Times New Roman" w:hAnsi="Times New Roman" w:cs="Times New Roman"/>
              </w:rPr>
              <w:t xml:space="preserve"> </w:t>
            </w:r>
            <w:r w:rsidR="00B56C83" w:rsidRPr="001A05FA">
              <w:rPr>
                <w:rFonts w:ascii="Times New Roman" w:hAnsi="Times New Roman" w:cs="Times New Roman"/>
              </w:rPr>
              <w:t>год.</w:t>
            </w:r>
          </w:p>
        </w:tc>
      </w:tr>
      <w:tr w:rsidR="00B56C83" w:rsidRPr="00D95D18" w14:paraId="3B967B72" w14:textId="77777777" w:rsidTr="000575F3">
        <w:trPr>
          <w:trHeight w:val="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5C33914D" w14:textId="4A211A73" w:rsidR="00B56C83" w:rsidRPr="00D95D18" w:rsidRDefault="00B56C83" w:rsidP="000575F3">
            <w:pPr>
              <w:widowControl/>
              <w:rPr>
                <w:rFonts w:ascii="Times New Roman" w:hAnsi="Times New Roman" w:cs="Times New Roman"/>
                <w:lang w:eastAsia="en-US"/>
              </w:rPr>
            </w:pPr>
            <w:r w:rsidRPr="00D95D18">
              <w:rPr>
                <w:rFonts w:ascii="Times New Roman" w:hAnsi="Times New Roman" w:cs="Times New Roman"/>
              </w:rPr>
              <w:t>Консультації</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415A2DA9" w14:textId="071EC50C" w:rsidR="007A3E6B" w:rsidRPr="001A05FA" w:rsidRDefault="00D95D18" w:rsidP="000575F3">
            <w:pPr>
              <w:widowControl/>
              <w:spacing w:before="120" w:after="120"/>
              <w:rPr>
                <w:rFonts w:ascii="Times New Roman" w:hAnsi="Times New Roman" w:cs="Times New Roman"/>
                <w:lang w:eastAsia="en-US"/>
              </w:rPr>
            </w:pPr>
            <w:r w:rsidRPr="001A05FA">
              <w:t xml:space="preserve">сторінка </w:t>
            </w:r>
            <w:r w:rsidRPr="001A05FA">
              <w:rPr>
                <w:rFonts w:ascii="Times New Roman" w:hAnsi="Times New Roman" w:cs="Times New Roman"/>
                <w:lang w:eastAsia="en-US"/>
              </w:rPr>
              <w:t>факультету СПП: https://www.znu.edu.ua/ukr/university/departments/spp/grafik_navchal_nogo_protsesu_ta_rozklad_zanyat_</w:t>
            </w:r>
          </w:p>
        </w:tc>
      </w:tr>
      <w:tr w:rsidR="00B56C83" w:rsidRPr="00D95D18" w14:paraId="31839D93" w14:textId="77777777" w:rsidTr="000575F3">
        <w:trPr>
          <w:trHeight w:val="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70A9018" w14:textId="77777777" w:rsidR="00B56C83" w:rsidRPr="00D95D18" w:rsidRDefault="00B56C83" w:rsidP="000575F3">
            <w:pPr>
              <w:widowControl/>
              <w:rPr>
                <w:rFonts w:ascii="Times New Roman" w:hAnsi="Times New Roman" w:cs="Times New Roman"/>
              </w:rPr>
            </w:pPr>
            <w:r w:rsidRPr="00D95D18">
              <w:rPr>
                <w:rFonts w:ascii="Times New Roman" w:hAnsi="Times New Roman" w:cs="Times New Roman"/>
              </w:rPr>
              <w:t xml:space="preserve">Вид підсумкового семестрового контролю: </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0B46ADBB" w14:textId="46CA329A" w:rsidR="00B56C83" w:rsidRPr="001A05FA" w:rsidRDefault="00C67F0C" w:rsidP="000575F3">
            <w:pPr>
              <w:widowControl/>
              <w:jc w:val="center"/>
              <w:rPr>
                <w:rFonts w:ascii="Times New Roman" w:hAnsi="Times New Roman" w:cs="Times New Roman"/>
                <w:bCs/>
              </w:rPr>
            </w:pPr>
            <w:r>
              <w:rPr>
                <w:rFonts w:ascii="Times New Roman" w:hAnsi="Times New Roman" w:cs="Times New Roman"/>
                <w:bCs/>
              </w:rPr>
              <w:t>залік</w:t>
            </w:r>
          </w:p>
        </w:tc>
      </w:tr>
      <w:tr w:rsidR="00B56C83" w:rsidRPr="00D95D18" w14:paraId="1C16CDDE" w14:textId="77777777" w:rsidTr="000575F3">
        <w:trPr>
          <w:trHeight w:val="2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140E48D" w14:textId="29213EFA" w:rsidR="00B56C83" w:rsidRPr="00D95D18" w:rsidRDefault="00B56C83" w:rsidP="000575F3">
            <w:pPr>
              <w:widowControl/>
              <w:rPr>
                <w:rFonts w:ascii="Times New Roman" w:hAnsi="Times New Roman" w:cs="Times New Roman"/>
              </w:rPr>
            </w:pPr>
            <w:r w:rsidRPr="00D95D18">
              <w:rPr>
                <w:rFonts w:ascii="Times New Roman" w:hAnsi="Times New Roman" w:cs="Times New Roman"/>
              </w:rPr>
              <w:t xml:space="preserve">Посилання на електронний </w:t>
            </w:r>
            <w:r w:rsidR="000575F3">
              <w:rPr>
                <w:rFonts w:ascii="Times New Roman" w:hAnsi="Times New Roman" w:cs="Times New Roman"/>
              </w:rPr>
              <w:t>ресурс</w:t>
            </w:r>
            <w:r w:rsidRPr="00D95D18">
              <w:rPr>
                <w:rFonts w:ascii="Times New Roman" w:hAnsi="Times New Roman" w:cs="Times New Roman"/>
              </w:rPr>
              <w:t xml:space="preserve"> СЕЗН ЗНУ </w:t>
            </w:r>
            <w:r w:rsidR="000575F3">
              <w:rPr>
                <w:rFonts w:ascii="Times New Roman" w:hAnsi="Times New Roman" w:cs="Times New Roman"/>
              </w:rPr>
              <w:t xml:space="preserve">на </w:t>
            </w:r>
            <w:r w:rsidRPr="00D95D18">
              <w:rPr>
                <w:rFonts w:ascii="Times New Roman" w:hAnsi="Times New Roman" w:cs="Times New Roman"/>
              </w:rPr>
              <w:t>платформ</w:t>
            </w:r>
            <w:r w:rsidR="000575F3">
              <w:rPr>
                <w:rFonts w:ascii="Times New Roman" w:hAnsi="Times New Roman" w:cs="Times New Roman"/>
              </w:rPr>
              <w:t>і</w:t>
            </w:r>
            <w:r w:rsidRPr="00D95D18">
              <w:rPr>
                <w:rFonts w:ascii="Times New Roman" w:hAnsi="Times New Roman" w:cs="Times New Roman"/>
              </w:rPr>
              <w:t xml:space="preserve"> </w:t>
            </w:r>
            <w:proofErr w:type="spellStart"/>
            <w:r w:rsidRPr="00D95D18">
              <w:rPr>
                <w:rFonts w:ascii="Times New Roman" w:hAnsi="Times New Roman" w:cs="Times New Roman"/>
              </w:rPr>
              <w:t>Moodle</w:t>
            </w:r>
            <w:proofErr w:type="spellEnd"/>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13B963F4" w14:textId="77777777" w:rsidR="00C67F0C" w:rsidRPr="001842DB" w:rsidRDefault="00C67F0C" w:rsidP="00C67F0C">
            <w:pPr>
              <w:widowControl/>
              <w:ind w:left="3969" w:right="27" w:hanging="3969"/>
              <w:rPr>
                <w:rFonts w:ascii="Times New Roman" w:hAnsi="Times New Roman" w:cs="Times New Roman"/>
                <w:bCs/>
              </w:rPr>
            </w:pPr>
            <w:r w:rsidRPr="001842DB">
              <w:rPr>
                <w:rFonts w:ascii="Times New Roman" w:hAnsi="Times New Roman" w:cs="Times New Roman"/>
                <w:bCs/>
              </w:rPr>
              <w:t>https://moodle.znu.edu.ua/course/view.php?id=16185</w:t>
            </w:r>
          </w:p>
          <w:p w14:paraId="518CA806" w14:textId="56041769" w:rsidR="00B56C83" w:rsidRPr="001A05FA" w:rsidRDefault="00B56C83" w:rsidP="000575F3">
            <w:pPr>
              <w:widowControl/>
              <w:jc w:val="center"/>
              <w:rPr>
                <w:rFonts w:ascii="Times New Roman" w:hAnsi="Times New Roman" w:cs="Times New Roman"/>
              </w:rPr>
            </w:pPr>
          </w:p>
        </w:tc>
      </w:tr>
    </w:tbl>
    <w:p w14:paraId="537C2CC8" w14:textId="0FB2C381" w:rsidR="00B56C83" w:rsidRDefault="00B56C83" w:rsidP="00684A16">
      <w:pPr>
        <w:keepNext/>
        <w:widowControl/>
        <w:spacing w:after="120"/>
        <w:jc w:val="center"/>
        <w:rPr>
          <w:rFonts w:ascii="Times New Roman" w:hAnsi="Times New Roman" w:cs="Times New Roman"/>
          <w:b/>
          <w:bCs/>
        </w:rPr>
      </w:pPr>
      <w:r w:rsidRPr="00D95D18">
        <w:rPr>
          <w:rFonts w:ascii="Times New Roman" w:hAnsi="Times New Roman" w:cs="Times New Roman"/>
          <w:b/>
          <w:bCs/>
        </w:rPr>
        <w:t>2. Методи досягнення з</w:t>
      </w:r>
      <w:r w:rsidRPr="00D95D18">
        <w:rPr>
          <w:rFonts w:ascii="Times New Roman" w:hAnsi="Times New Roman" w:cs="Times New Roman"/>
          <w:b/>
        </w:rPr>
        <w:t>апланованих освітньою програмою</w:t>
      </w:r>
      <w:r w:rsidRPr="00D95D18">
        <w:rPr>
          <w:rFonts w:ascii="Times New Roman" w:hAnsi="Times New Roman" w:cs="Times New Roman"/>
          <w:b/>
          <w:bCs/>
        </w:rPr>
        <w:t xml:space="preserve"> </w:t>
      </w:r>
      <w:r w:rsidR="00684A16">
        <w:rPr>
          <w:rFonts w:ascii="Times New Roman" w:hAnsi="Times New Roman" w:cs="Times New Roman"/>
          <w:b/>
          <w:bCs/>
        </w:rPr>
        <w:br/>
      </w:r>
      <w:proofErr w:type="spellStart"/>
      <w:r w:rsidRPr="00D95D18">
        <w:rPr>
          <w:rFonts w:ascii="Times New Roman" w:hAnsi="Times New Roman" w:cs="Times New Roman"/>
          <w:b/>
          <w:bCs/>
        </w:rPr>
        <w:t>компетентностей</w:t>
      </w:r>
      <w:proofErr w:type="spellEnd"/>
      <w:r w:rsidRPr="00D95D18">
        <w:rPr>
          <w:rFonts w:ascii="Times New Roman" w:hAnsi="Times New Roman" w:cs="Times New Roman"/>
          <w:b/>
          <w:bCs/>
        </w:rPr>
        <w:t xml:space="preserve"> і результатів навчання</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4111"/>
        <w:gridCol w:w="2119"/>
      </w:tblGrid>
      <w:tr w:rsidR="00B56C83" w:rsidRPr="00D95D18" w14:paraId="404AA770" w14:textId="77777777" w:rsidTr="00CC2F44">
        <w:trPr>
          <w:trHeight w:val="426"/>
          <w:tblHeader/>
        </w:trPr>
        <w:tc>
          <w:tcPr>
            <w:tcW w:w="3794" w:type="dxa"/>
            <w:tcBorders>
              <w:top w:val="single" w:sz="4" w:space="0" w:color="auto"/>
              <w:left w:val="single" w:sz="4" w:space="0" w:color="auto"/>
              <w:bottom w:val="single" w:sz="4" w:space="0" w:color="auto"/>
              <w:right w:val="single" w:sz="4" w:space="0" w:color="auto"/>
            </w:tcBorders>
            <w:vAlign w:val="center"/>
            <w:hideMark/>
          </w:tcPr>
          <w:p w14:paraId="4975325E" w14:textId="376C017F" w:rsidR="00B56C83" w:rsidRPr="00D95D18" w:rsidRDefault="00B56C83" w:rsidP="00D44E7D">
            <w:pPr>
              <w:widowControl/>
              <w:ind w:firstLine="295"/>
              <w:jc w:val="center"/>
              <w:rPr>
                <w:rFonts w:ascii="Times New Roman" w:hAnsi="Times New Roman" w:cs="Times New Roman"/>
                <w:b/>
                <w:sz w:val="22"/>
                <w:szCs w:val="22"/>
                <w:lang w:eastAsia="en-US"/>
              </w:rPr>
            </w:pPr>
            <w:r w:rsidRPr="00D95D18">
              <w:rPr>
                <w:rFonts w:ascii="Times New Roman" w:hAnsi="Times New Roman" w:cs="Times New Roman"/>
                <w:b/>
                <w:sz w:val="22"/>
                <w:szCs w:val="22"/>
              </w:rPr>
              <w:t>Компетентності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01A11D2" w14:textId="45822D98" w:rsidR="00B56C83" w:rsidRPr="00D95D18" w:rsidRDefault="00B56C83" w:rsidP="00D44E7D">
            <w:pPr>
              <w:widowControl/>
              <w:autoSpaceDE w:val="0"/>
              <w:autoSpaceDN w:val="0"/>
              <w:ind w:firstLine="295"/>
              <w:jc w:val="center"/>
              <w:rPr>
                <w:rFonts w:ascii="Times New Roman" w:hAnsi="Times New Roman" w:cs="Times New Roman"/>
                <w:b/>
                <w:sz w:val="22"/>
                <w:szCs w:val="22"/>
                <w:lang w:eastAsia="en-US"/>
              </w:rPr>
            </w:pPr>
            <w:r w:rsidRPr="00D95D18">
              <w:rPr>
                <w:rFonts w:ascii="Times New Roman" w:hAnsi="Times New Roman" w:cs="Times New Roman"/>
                <w:b/>
                <w:sz w:val="22"/>
                <w:szCs w:val="22"/>
              </w:rPr>
              <w:t>Методи навчання</w:t>
            </w:r>
          </w:p>
        </w:tc>
        <w:tc>
          <w:tcPr>
            <w:tcW w:w="2119" w:type="dxa"/>
            <w:tcBorders>
              <w:top w:val="single" w:sz="4" w:space="0" w:color="auto"/>
              <w:left w:val="single" w:sz="4" w:space="0" w:color="auto"/>
              <w:bottom w:val="single" w:sz="4" w:space="0" w:color="auto"/>
              <w:right w:val="single" w:sz="4" w:space="0" w:color="auto"/>
            </w:tcBorders>
            <w:vAlign w:val="center"/>
          </w:tcPr>
          <w:p w14:paraId="732A7EAD" w14:textId="77855F4C" w:rsidR="00B56C83" w:rsidRPr="00D95D18" w:rsidRDefault="00B56C83" w:rsidP="00616040">
            <w:pPr>
              <w:widowControl/>
              <w:autoSpaceDE w:val="0"/>
              <w:autoSpaceDN w:val="0"/>
              <w:ind w:firstLine="48"/>
              <w:jc w:val="center"/>
              <w:rPr>
                <w:rFonts w:ascii="Times New Roman" w:hAnsi="Times New Roman" w:cs="Times New Roman"/>
                <w:b/>
                <w:sz w:val="22"/>
                <w:szCs w:val="22"/>
                <w:lang w:eastAsia="en-US"/>
              </w:rPr>
            </w:pPr>
            <w:r w:rsidRPr="00D95D18">
              <w:rPr>
                <w:rFonts w:ascii="Times New Roman" w:hAnsi="Times New Roman" w:cs="Times New Roman"/>
                <w:b/>
                <w:sz w:val="22"/>
                <w:szCs w:val="22"/>
              </w:rPr>
              <w:t xml:space="preserve">Форми і методи </w:t>
            </w:r>
            <w:r w:rsidR="00616040">
              <w:rPr>
                <w:rFonts w:ascii="Times New Roman" w:hAnsi="Times New Roman" w:cs="Times New Roman"/>
                <w:b/>
                <w:sz w:val="22"/>
                <w:szCs w:val="22"/>
              </w:rPr>
              <w:t>оцінювання</w:t>
            </w:r>
          </w:p>
        </w:tc>
      </w:tr>
      <w:tr w:rsidR="00C96341" w:rsidRPr="00D95D18" w14:paraId="765E34EF"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3347C71A" w14:textId="77777777" w:rsidR="00C96341" w:rsidRDefault="00C96341" w:rsidP="00616040">
            <w:pPr>
              <w:widowControl/>
              <w:autoSpaceDE w:val="0"/>
              <w:autoSpaceDN w:val="0"/>
              <w:rPr>
                <w:rFonts w:ascii="Times New Roman" w:hAnsi="Times New Roman" w:cs="Times New Roman"/>
                <w:i/>
                <w:iCs/>
                <w:lang w:eastAsia="en-US"/>
              </w:rPr>
            </w:pPr>
            <w:r w:rsidRPr="00D44E7D">
              <w:rPr>
                <w:rFonts w:ascii="Times New Roman" w:hAnsi="Times New Roman" w:cs="Times New Roman"/>
                <w:i/>
                <w:iCs/>
                <w:lang w:eastAsia="en-US"/>
              </w:rPr>
              <w:t>Інтегральна компетентність</w:t>
            </w:r>
            <w:r>
              <w:rPr>
                <w:rFonts w:ascii="Times New Roman" w:hAnsi="Times New Roman" w:cs="Times New Roman"/>
                <w:i/>
                <w:iCs/>
                <w:lang w:eastAsia="en-US"/>
              </w:rPr>
              <w:t>:</w:t>
            </w:r>
          </w:p>
          <w:p w14:paraId="67ECC18A" w14:textId="30E7B38E" w:rsidR="00C96341" w:rsidRPr="00D44E7D" w:rsidRDefault="00C96341" w:rsidP="00616040">
            <w:pPr>
              <w:widowControl/>
              <w:autoSpaceDE w:val="0"/>
              <w:autoSpaceDN w:val="0"/>
              <w:rPr>
                <w:rFonts w:ascii="Times New Roman" w:hAnsi="Times New Roman" w:cs="Times New Roman"/>
                <w:lang w:eastAsia="en-US"/>
              </w:rPr>
            </w:pPr>
            <w:r w:rsidRPr="00D44E7D">
              <w:rPr>
                <w:rFonts w:ascii="Times New Roman" w:eastAsia="Times New Roman" w:hAnsi="Times New Roman" w:cs="Times New Roman"/>
                <w:color w:val="000000"/>
                <w:kern w:val="0"/>
                <w:lang w:eastAsia="uk-UA" w:bidi="ar-SA"/>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tc>
        <w:tc>
          <w:tcPr>
            <w:tcW w:w="4111" w:type="dxa"/>
            <w:vMerge w:val="restart"/>
            <w:tcBorders>
              <w:top w:val="single" w:sz="4" w:space="0" w:color="auto"/>
              <w:left w:val="single" w:sz="4" w:space="0" w:color="auto"/>
              <w:right w:val="single" w:sz="4" w:space="0" w:color="auto"/>
            </w:tcBorders>
          </w:tcPr>
          <w:p w14:paraId="1171998B" w14:textId="77777777" w:rsidR="00C96341" w:rsidRPr="00550D9B" w:rsidRDefault="00C96341" w:rsidP="00C96341">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словесні</w:t>
            </w:r>
            <w:r w:rsidRPr="00550D9B">
              <w:rPr>
                <w:rFonts w:cs="Times New Roman"/>
                <w:szCs w:val="24"/>
              </w:rPr>
              <w:t>; наочні; практичні</w:t>
            </w:r>
          </w:p>
          <w:p w14:paraId="4E1C2CDB" w14:textId="77777777" w:rsidR="00C96341" w:rsidRPr="00550D9B" w:rsidRDefault="00C96341" w:rsidP="00C96341">
            <w:pPr>
              <w:pStyle w:val="ab"/>
              <w:numPr>
                <w:ilvl w:val="0"/>
                <w:numId w:val="1"/>
              </w:numPr>
              <w:shd w:val="clear" w:color="auto" w:fill="FFFFFF"/>
              <w:ind w:left="317" w:hanging="215"/>
              <w:jc w:val="left"/>
              <w:rPr>
                <w:rFonts w:cs="Times New Roman"/>
                <w:szCs w:val="24"/>
              </w:rPr>
            </w:pPr>
            <w:proofErr w:type="spellStart"/>
            <w:r w:rsidRPr="00550D9B">
              <w:rPr>
                <w:rFonts w:eastAsia="Times New Roman" w:cs="Times New Roman"/>
                <w:color w:val="1A1A1A"/>
                <w:szCs w:val="24"/>
                <w:lang w:eastAsia="uk-UA"/>
                <w14:ligatures w14:val="none"/>
              </w:rPr>
              <w:t>пояснювально</w:t>
            </w:r>
            <w:proofErr w:type="spellEnd"/>
            <w:r w:rsidRPr="00550D9B">
              <w:rPr>
                <w:rFonts w:cs="Times New Roman"/>
                <w:szCs w:val="24"/>
              </w:rPr>
              <w:t xml:space="preserve">-ілюстративний; пошуковий; дослідницький; проблемного викладу; </w:t>
            </w:r>
            <w:proofErr w:type="spellStart"/>
            <w:r w:rsidRPr="00550D9B">
              <w:rPr>
                <w:rFonts w:cs="Times New Roman"/>
                <w:szCs w:val="24"/>
              </w:rPr>
              <w:t>проєктно</w:t>
            </w:r>
            <w:proofErr w:type="spellEnd"/>
            <w:r w:rsidRPr="00550D9B">
              <w:rPr>
                <w:rFonts w:cs="Times New Roman"/>
                <w:szCs w:val="24"/>
              </w:rPr>
              <w:t>-дослідницький метод; методи перевірки та оцінювання досягнень</w:t>
            </w:r>
          </w:p>
          <w:p w14:paraId="29F1B2B7" w14:textId="5F67BD51" w:rsidR="00C96341" w:rsidRPr="00550D9B" w:rsidRDefault="00C96341" w:rsidP="00C96341">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організації</w:t>
            </w:r>
            <w:r w:rsidRPr="00550D9B">
              <w:rPr>
                <w:rFonts w:cs="Times New Roman"/>
                <w:szCs w:val="24"/>
              </w:rPr>
              <w:t xml:space="preserve"> та проведення навчання; стимулювання </w:t>
            </w:r>
            <w:r w:rsidR="00754445">
              <w:rPr>
                <w:rFonts w:cs="Times New Roman"/>
                <w:szCs w:val="24"/>
              </w:rPr>
              <w:t>та</w:t>
            </w:r>
            <w:r w:rsidRPr="00550D9B">
              <w:rPr>
                <w:rFonts w:cs="Times New Roman"/>
                <w:szCs w:val="24"/>
              </w:rPr>
              <w:t xml:space="preserve"> мотивації; контролю й самоконтролю в навчанні; інтегровані методи</w:t>
            </w:r>
          </w:p>
          <w:p w14:paraId="3861D233" w14:textId="3571957C" w:rsidR="00C96341" w:rsidRPr="00550D9B" w:rsidRDefault="00C96341" w:rsidP="00C96341">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дискусії</w:t>
            </w:r>
            <w:r w:rsidRPr="00550D9B">
              <w:rPr>
                <w:rFonts w:cs="Times New Roman"/>
                <w:szCs w:val="24"/>
              </w:rPr>
              <w:t>, дебати, конференції, полеміки; мозковий штурм; аналіз історій і ситуацій; робота в групах; моделювання діяльності; практичні роботи; вправи; творчі роботи; презентації</w:t>
            </w:r>
          </w:p>
          <w:p w14:paraId="00C9BC94" w14:textId="1BC9BF74" w:rsidR="00C96341" w:rsidRPr="00550D9B" w:rsidRDefault="00C96341" w:rsidP="00C96341">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відеоконференції</w:t>
            </w:r>
            <w:r w:rsidRPr="00550D9B">
              <w:rPr>
                <w:rFonts w:cs="Times New Roman"/>
                <w:szCs w:val="24"/>
              </w:rPr>
              <w:t xml:space="preserve"> в форматі лекцій або семінарів; онлайн дискусії; тестування; бліц-опитування</w:t>
            </w:r>
          </w:p>
        </w:tc>
        <w:tc>
          <w:tcPr>
            <w:tcW w:w="2119" w:type="dxa"/>
            <w:vMerge w:val="restart"/>
            <w:tcBorders>
              <w:top w:val="single" w:sz="4" w:space="0" w:color="auto"/>
              <w:left w:val="single" w:sz="4" w:space="0" w:color="auto"/>
              <w:right w:val="single" w:sz="4" w:space="0" w:color="auto"/>
            </w:tcBorders>
          </w:tcPr>
          <w:p w14:paraId="56542D64" w14:textId="3C457761" w:rsidR="00C96341" w:rsidRPr="00C96341" w:rsidRDefault="00C96341" w:rsidP="00C96341">
            <w:pPr>
              <w:shd w:val="clear" w:color="auto" w:fill="FFFFFF"/>
              <w:rPr>
                <w:rFonts w:cs="Times New Roman"/>
                <w:sz w:val="22"/>
              </w:rPr>
            </w:pPr>
          </w:p>
        </w:tc>
      </w:tr>
      <w:tr w:rsidR="00C96341" w:rsidRPr="00D95D18" w14:paraId="3008981C"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24E2EE96" w14:textId="77777777" w:rsidR="00C96341" w:rsidRPr="00D44E7D" w:rsidRDefault="00C96341" w:rsidP="00616040">
            <w:pPr>
              <w:widowControl/>
              <w:autoSpaceDE w:val="0"/>
              <w:autoSpaceDN w:val="0"/>
              <w:rPr>
                <w:rFonts w:ascii="Times New Roman" w:eastAsia="Times New Roman" w:hAnsi="Times New Roman" w:cs="Times New Roman"/>
                <w:i/>
                <w:iCs/>
                <w:color w:val="000000"/>
                <w:lang w:eastAsia="uk-UA"/>
              </w:rPr>
            </w:pPr>
            <w:r w:rsidRPr="00D44E7D">
              <w:rPr>
                <w:rFonts w:ascii="Times New Roman" w:eastAsia="Times New Roman" w:hAnsi="Times New Roman" w:cs="Times New Roman"/>
                <w:i/>
                <w:iCs/>
                <w:color w:val="000000"/>
                <w:lang w:eastAsia="uk-UA"/>
              </w:rPr>
              <w:t>Загальні компетентності:</w:t>
            </w:r>
          </w:p>
          <w:p w14:paraId="428206A0" w14:textId="769BE9A0" w:rsidR="00C96341" w:rsidRPr="00D95D18" w:rsidRDefault="00C96341" w:rsidP="00616040">
            <w:pPr>
              <w:widowControl/>
              <w:autoSpaceDE w:val="0"/>
              <w:autoSpaceDN w:val="0"/>
              <w:rPr>
                <w:rFonts w:ascii="Times New Roman" w:hAnsi="Times New Roman" w:cs="Times New Roman"/>
                <w:lang w:eastAsia="en-US"/>
              </w:rPr>
            </w:pPr>
            <w:r w:rsidRPr="00D44E7D">
              <w:rPr>
                <w:rFonts w:ascii="Times New Roman" w:eastAsia="Times New Roman" w:hAnsi="Times New Roman" w:cs="Times New Roman"/>
                <w:color w:val="000000"/>
                <w:kern w:val="0"/>
                <w:lang w:eastAsia="uk-UA" w:bidi="ar-SA"/>
              </w:rPr>
              <w:t>ЗК1 Здатність застосовувати знання у практичних ситуаціях</w:t>
            </w:r>
          </w:p>
        </w:tc>
        <w:tc>
          <w:tcPr>
            <w:tcW w:w="4111" w:type="dxa"/>
            <w:vMerge/>
            <w:tcBorders>
              <w:left w:val="single" w:sz="4" w:space="0" w:color="auto"/>
              <w:right w:val="single" w:sz="4" w:space="0" w:color="auto"/>
            </w:tcBorders>
          </w:tcPr>
          <w:p w14:paraId="1144EDE3"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1C66D510"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3EEE9967"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3ED4F6F4" w14:textId="5CF802DE" w:rsidR="00C96341" w:rsidRPr="00D44E7D" w:rsidRDefault="00C96341" w:rsidP="00616040">
            <w:pPr>
              <w:widowControl/>
              <w:autoSpaceDE w:val="0"/>
              <w:autoSpaceDN w:val="0"/>
              <w:rPr>
                <w:rFonts w:ascii="Times New Roman" w:eastAsia="Times New Roman" w:hAnsi="Times New Roman" w:cs="Times New Roman"/>
                <w:i/>
                <w:iCs/>
                <w:color w:val="000000"/>
                <w:lang w:eastAsia="uk-UA"/>
              </w:rPr>
            </w:pPr>
            <w:r w:rsidRPr="00D44E7D">
              <w:rPr>
                <w:rFonts w:ascii="Times New Roman" w:eastAsia="Times New Roman" w:hAnsi="Times New Roman" w:cs="Times New Roman"/>
                <w:color w:val="000000"/>
                <w:kern w:val="0"/>
                <w:lang w:eastAsia="uk-UA" w:bidi="ar-SA"/>
              </w:rPr>
              <w:t>ЗК2 Здатність проведення досліджень на відповідному рівні</w:t>
            </w:r>
          </w:p>
        </w:tc>
        <w:tc>
          <w:tcPr>
            <w:tcW w:w="4111" w:type="dxa"/>
            <w:vMerge/>
            <w:tcBorders>
              <w:left w:val="single" w:sz="4" w:space="0" w:color="auto"/>
              <w:right w:val="single" w:sz="4" w:space="0" w:color="auto"/>
            </w:tcBorders>
          </w:tcPr>
          <w:p w14:paraId="0B12C676"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6A544BD8"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51ADAFE6"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34434817" w14:textId="3CE47453" w:rsidR="00C96341" w:rsidRPr="00D44E7D" w:rsidRDefault="00C96341" w:rsidP="00616040">
            <w:pPr>
              <w:widowControl/>
              <w:autoSpaceDE w:val="0"/>
              <w:autoSpaceDN w:val="0"/>
              <w:rPr>
                <w:rFonts w:ascii="Times New Roman" w:eastAsia="Times New Roman" w:hAnsi="Times New Roman" w:cs="Times New Roman"/>
                <w:i/>
                <w:iCs/>
                <w:color w:val="000000"/>
                <w:lang w:eastAsia="uk-UA"/>
              </w:rPr>
            </w:pPr>
          </w:p>
        </w:tc>
        <w:tc>
          <w:tcPr>
            <w:tcW w:w="4111" w:type="dxa"/>
            <w:vMerge/>
            <w:tcBorders>
              <w:left w:val="single" w:sz="4" w:space="0" w:color="auto"/>
              <w:right w:val="single" w:sz="4" w:space="0" w:color="auto"/>
            </w:tcBorders>
          </w:tcPr>
          <w:p w14:paraId="14315793"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43F9653D"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2AECA37C"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60134620" w14:textId="6D1FDBB2" w:rsidR="00C96341" w:rsidRPr="00D44E7D" w:rsidRDefault="00C96341" w:rsidP="00616040">
            <w:pPr>
              <w:widowControl/>
              <w:autoSpaceDE w:val="0"/>
              <w:autoSpaceDN w:val="0"/>
              <w:rPr>
                <w:rFonts w:ascii="Times New Roman" w:eastAsia="Times New Roman" w:hAnsi="Times New Roman" w:cs="Times New Roman"/>
                <w:i/>
                <w:iCs/>
                <w:color w:val="000000"/>
                <w:lang w:eastAsia="uk-UA"/>
              </w:rPr>
            </w:pPr>
            <w:r w:rsidRPr="00D44E7D">
              <w:rPr>
                <w:rFonts w:ascii="Times New Roman" w:eastAsia="Times New Roman" w:hAnsi="Times New Roman" w:cs="Times New Roman"/>
                <w:color w:val="000000"/>
                <w:kern w:val="0"/>
                <w:lang w:eastAsia="uk-UA" w:bidi="ar-SA"/>
              </w:rPr>
              <w:t>ЗК4 Уміння виявляти, ставити та вирішувати проблеми</w:t>
            </w:r>
          </w:p>
        </w:tc>
        <w:tc>
          <w:tcPr>
            <w:tcW w:w="4111" w:type="dxa"/>
            <w:vMerge/>
            <w:tcBorders>
              <w:left w:val="single" w:sz="4" w:space="0" w:color="auto"/>
              <w:right w:val="single" w:sz="4" w:space="0" w:color="auto"/>
            </w:tcBorders>
          </w:tcPr>
          <w:p w14:paraId="5E761AE1"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73F22119"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35B190D9"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5F04EE28" w14:textId="7A3C2D07" w:rsidR="00C96341" w:rsidRPr="00D44E7D" w:rsidRDefault="00C96341" w:rsidP="00616040">
            <w:pPr>
              <w:widowControl/>
              <w:autoSpaceDE w:val="0"/>
              <w:autoSpaceDN w:val="0"/>
              <w:rPr>
                <w:rFonts w:ascii="Times New Roman" w:eastAsia="Times New Roman" w:hAnsi="Times New Roman" w:cs="Times New Roman"/>
                <w:i/>
                <w:iCs/>
                <w:color w:val="000000"/>
                <w:lang w:eastAsia="uk-UA"/>
              </w:rPr>
            </w:pPr>
            <w:r w:rsidRPr="00D44E7D">
              <w:rPr>
                <w:rFonts w:ascii="Times New Roman" w:eastAsia="Times New Roman" w:hAnsi="Times New Roman" w:cs="Times New Roman"/>
                <w:color w:val="000000"/>
                <w:kern w:val="0"/>
                <w:lang w:eastAsia="uk-UA" w:bidi="ar-SA"/>
              </w:rPr>
              <w:t>ЗК6 Здатність діяти на основі етичних міркувань (мотивів)</w:t>
            </w:r>
          </w:p>
        </w:tc>
        <w:tc>
          <w:tcPr>
            <w:tcW w:w="4111" w:type="dxa"/>
            <w:vMerge/>
            <w:tcBorders>
              <w:left w:val="single" w:sz="4" w:space="0" w:color="auto"/>
              <w:right w:val="single" w:sz="4" w:space="0" w:color="auto"/>
            </w:tcBorders>
          </w:tcPr>
          <w:p w14:paraId="5B315E8E"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10054841"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C2F44" w:rsidRPr="00D95D18" w14:paraId="6CB132E6" w14:textId="77777777" w:rsidTr="00CC2F44">
        <w:trPr>
          <w:trHeight w:val="454"/>
        </w:trPr>
        <w:tc>
          <w:tcPr>
            <w:tcW w:w="3794" w:type="dxa"/>
            <w:tcBorders>
              <w:top w:val="single" w:sz="4" w:space="0" w:color="auto"/>
              <w:left w:val="single" w:sz="4" w:space="0" w:color="auto"/>
              <w:right w:val="single" w:sz="4" w:space="0" w:color="auto"/>
            </w:tcBorders>
            <w:vAlign w:val="center"/>
          </w:tcPr>
          <w:p w14:paraId="6830E0C1" w14:textId="71985F00" w:rsidR="00CC2F44" w:rsidRPr="00D44E7D" w:rsidRDefault="00CC2F44" w:rsidP="00616040">
            <w:pPr>
              <w:widowControl/>
              <w:autoSpaceDE w:val="0"/>
              <w:autoSpaceDN w:val="0"/>
              <w:rPr>
                <w:rFonts w:ascii="Times New Roman" w:eastAsia="Times New Roman" w:hAnsi="Times New Roman" w:cs="Times New Roman"/>
                <w:i/>
                <w:iCs/>
                <w:color w:val="000000"/>
                <w:lang w:eastAsia="uk-UA"/>
              </w:rPr>
            </w:pPr>
            <w:r w:rsidRPr="00D44E7D">
              <w:rPr>
                <w:rFonts w:ascii="Times New Roman" w:eastAsia="Times New Roman" w:hAnsi="Times New Roman" w:cs="Times New Roman"/>
                <w:color w:val="000000"/>
                <w:kern w:val="0"/>
                <w:lang w:eastAsia="uk-UA" w:bidi="ar-SA"/>
              </w:rPr>
              <w:t xml:space="preserve">ЗК7 Здатність діяти соціально </w:t>
            </w:r>
            <w:proofErr w:type="spellStart"/>
            <w:r w:rsidRPr="00D44E7D">
              <w:rPr>
                <w:rFonts w:ascii="Times New Roman" w:eastAsia="Times New Roman" w:hAnsi="Times New Roman" w:cs="Times New Roman"/>
                <w:color w:val="000000"/>
                <w:kern w:val="0"/>
                <w:lang w:eastAsia="uk-UA" w:bidi="ar-SA"/>
              </w:rPr>
              <w:t>відповідально</w:t>
            </w:r>
            <w:proofErr w:type="spellEnd"/>
            <w:r w:rsidRPr="00D44E7D">
              <w:rPr>
                <w:rFonts w:ascii="Times New Roman" w:eastAsia="Times New Roman" w:hAnsi="Times New Roman" w:cs="Times New Roman"/>
                <w:color w:val="000000"/>
                <w:kern w:val="0"/>
                <w:lang w:eastAsia="uk-UA" w:bidi="ar-SA"/>
              </w:rPr>
              <w:t xml:space="preserve"> та свідомо</w:t>
            </w:r>
          </w:p>
        </w:tc>
        <w:tc>
          <w:tcPr>
            <w:tcW w:w="4111" w:type="dxa"/>
            <w:vMerge/>
            <w:tcBorders>
              <w:left w:val="single" w:sz="4" w:space="0" w:color="auto"/>
              <w:right w:val="single" w:sz="4" w:space="0" w:color="auto"/>
            </w:tcBorders>
          </w:tcPr>
          <w:p w14:paraId="362B3DA1" w14:textId="77777777" w:rsidR="00CC2F44" w:rsidRPr="00D95D18" w:rsidRDefault="00CC2F44"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33E82A72" w14:textId="77777777" w:rsidR="00CC2F44" w:rsidRPr="00D95D18" w:rsidRDefault="00CC2F44" w:rsidP="00616040">
            <w:pPr>
              <w:widowControl/>
              <w:autoSpaceDE w:val="0"/>
              <w:autoSpaceDN w:val="0"/>
              <w:spacing w:line="276" w:lineRule="auto"/>
              <w:jc w:val="both"/>
              <w:rPr>
                <w:rFonts w:ascii="Times New Roman" w:hAnsi="Times New Roman" w:cs="Times New Roman"/>
                <w:lang w:eastAsia="en-US"/>
              </w:rPr>
            </w:pPr>
          </w:p>
        </w:tc>
      </w:tr>
      <w:tr w:rsidR="00CC2F44" w:rsidRPr="00D95D18" w14:paraId="4E5C67E5" w14:textId="77777777" w:rsidTr="00CC2F44">
        <w:trPr>
          <w:trHeight w:val="1299"/>
        </w:trPr>
        <w:tc>
          <w:tcPr>
            <w:tcW w:w="3794" w:type="dxa"/>
            <w:tcBorders>
              <w:top w:val="single" w:sz="4" w:space="0" w:color="auto"/>
              <w:left w:val="single" w:sz="4" w:space="0" w:color="auto"/>
              <w:right w:val="single" w:sz="4" w:space="0" w:color="auto"/>
            </w:tcBorders>
            <w:vAlign w:val="center"/>
          </w:tcPr>
          <w:p w14:paraId="0FEF866D" w14:textId="411B15FD" w:rsidR="00CC2F44" w:rsidRPr="00D44E7D" w:rsidRDefault="00CC2F44" w:rsidP="00616040">
            <w:pPr>
              <w:widowControl/>
              <w:autoSpaceDE w:val="0"/>
              <w:autoSpaceDN w:val="0"/>
              <w:rPr>
                <w:rFonts w:ascii="Times New Roman" w:eastAsia="Times New Roman" w:hAnsi="Times New Roman" w:cs="Times New Roman"/>
                <w:color w:val="000000"/>
                <w:kern w:val="0"/>
                <w:lang w:eastAsia="uk-UA" w:bidi="ar-SA"/>
              </w:rPr>
            </w:pPr>
            <w:r w:rsidRPr="00D44E7D">
              <w:rPr>
                <w:rFonts w:ascii="Times New Roman" w:eastAsia="Times New Roman" w:hAnsi="Times New Roman" w:cs="Times New Roman"/>
                <w:color w:val="000000"/>
                <w:kern w:val="0"/>
                <w:lang w:eastAsia="uk-UA" w:bidi="ar-SA"/>
              </w:rPr>
              <w:t>СК1 Здатність здійснювати теоретичний, методологічний та емпіричний аналіз актуальних проблем психологічної науки та / або практики</w:t>
            </w:r>
          </w:p>
        </w:tc>
        <w:tc>
          <w:tcPr>
            <w:tcW w:w="4111" w:type="dxa"/>
            <w:vMerge/>
            <w:tcBorders>
              <w:left w:val="single" w:sz="4" w:space="0" w:color="auto"/>
              <w:right w:val="single" w:sz="4" w:space="0" w:color="auto"/>
            </w:tcBorders>
          </w:tcPr>
          <w:p w14:paraId="7304CFB9" w14:textId="77777777" w:rsidR="00CC2F44" w:rsidRPr="00D95D18" w:rsidRDefault="00CC2F44"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1AA1DB07" w14:textId="77777777" w:rsidR="00CC2F44" w:rsidRPr="00D95D18" w:rsidRDefault="00CC2F44"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07A8FCE4"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34D82D4C" w14:textId="4C87B479" w:rsidR="00C96341" w:rsidRPr="00D44E7D" w:rsidRDefault="00C96341" w:rsidP="00616040">
            <w:pPr>
              <w:widowControl/>
              <w:autoSpaceDE w:val="0"/>
              <w:autoSpaceDN w:val="0"/>
              <w:rPr>
                <w:rFonts w:ascii="Times New Roman" w:eastAsia="Times New Roman" w:hAnsi="Times New Roman" w:cs="Times New Roman"/>
                <w:color w:val="000000"/>
                <w:kern w:val="0"/>
                <w:lang w:eastAsia="uk-UA" w:bidi="ar-SA"/>
              </w:rPr>
            </w:pPr>
            <w:r w:rsidRPr="00D44E7D">
              <w:rPr>
                <w:rFonts w:ascii="Times New Roman" w:eastAsia="Times New Roman" w:hAnsi="Times New Roman" w:cs="Times New Roman"/>
                <w:color w:val="000000"/>
                <w:kern w:val="0"/>
                <w:lang w:eastAsia="uk-UA" w:bidi="ar-SA"/>
              </w:rPr>
              <w:t xml:space="preserve">СК3 Здатність обирати і застосувати </w:t>
            </w:r>
            <w:proofErr w:type="spellStart"/>
            <w:r w:rsidRPr="00D44E7D">
              <w:rPr>
                <w:rFonts w:ascii="Times New Roman" w:eastAsia="Times New Roman" w:hAnsi="Times New Roman" w:cs="Times New Roman"/>
                <w:color w:val="000000"/>
                <w:kern w:val="0"/>
                <w:lang w:eastAsia="uk-UA" w:bidi="ar-SA"/>
              </w:rPr>
              <w:t>валідні</w:t>
            </w:r>
            <w:proofErr w:type="spellEnd"/>
            <w:r w:rsidRPr="00D44E7D">
              <w:rPr>
                <w:rFonts w:ascii="Times New Roman" w:eastAsia="Times New Roman" w:hAnsi="Times New Roman" w:cs="Times New Roman"/>
                <w:color w:val="000000"/>
                <w:kern w:val="0"/>
                <w:lang w:eastAsia="uk-UA" w:bidi="ar-SA"/>
              </w:rPr>
              <w:t xml:space="preserve"> та надійні методи наукового дослідження та/або доказові методики і техніки практичної діяльності</w:t>
            </w:r>
          </w:p>
        </w:tc>
        <w:tc>
          <w:tcPr>
            <w:tcW w:w="4111" w:type="dxa"/>
            <w:vMerge/>
            <w:tcBorders>
              <w:left w:val="single" w:sz="4" w:space="0" w:color="auto"/>
              <w:right w:val="single" w:sz="4" w:space="0" w:color="auto"/>
            </w:tcBorders>
          </w:tcPr>
          <w:p w14:paraId="644E98B2"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3644C792"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7465E075"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0BED8DFC" w14:textId="0D237348" w:rsidR="00C96341" w:rsidRPr="00D44E7D" w:rsidRDefault="00C96341" w:rsidP="00616040">
            <w:pPr>
              <w:widowControl/>
              <w:autoSpaceDE w:val="0"/>
              <w:autoSpaceDN w:val="0"/>
              <w:rPr>
                <w:rFonts w:ascii="Times New Roman" w:eastAsia="Times New Roman" w:hAnsi="Times New Roman" w:cs="Times New Roman"/>
                <w:color w:val="000000"/>
                <w:kern w:val="0"/>
                <w:lang w:eastAsia="uk-UA" w:bidi="ar-SA"/>
              </w:rPr>
            </w:pPr>
            <w:r w:rsidRPr="00D44E7D">
              <w:rPr>
                <w:rFonts w:ascii="Times New Roman" w:eastAsia="Times New Roman" w:hAnsi="Times New Roman" w:cs="Times New Roman"/>
                <w:color w:val="000000"/>
                <w:kern w:val="0"/>
                <w:lang w:eastAsia="uk-UA" w:bidi="ar-SA"/>
              </w:rPr>
              <w:t xml:space="preserve">СК8 Здатність оцінювати межі власної фахової компетентності та </w:t>
            </w:r>
            <w:r w:rsidRPr="00D44E7D">
              <w:rPr>
                <w:rFonts w:ascii="Times New Roman" w:eastAsia="Times New Roman" w:hAnsi="Times New Roman" w:cs="Times New Roman"/>
                <w:color w:val="000000"/>
                <w:kern w:val="0"/>
                <w:lang w:eastAsia="uk-UA" w:bidi="ar-SA"/>
              </w:rPr>
              <w:lastRenderedPageBreak/>
              <w:t>підвищувати професійну кваліфікацію</w:t>
            </w:r>
          </w:p>
        </w:tc>
        <w:tc>
          <w:tcPr>
            <w:tcW w:w="4111" w:type="dxa"/>
            <w:vMerge/>
            <w:tcBorders>
              <w:left w:val="single" w:sz="4" w:space="0" w:color="auto"/>
              <w:right w:val="single" w:sz="4" w:space="0" w:color="auto"/>
            </w:tcBorders>
          </w:tcPr>
          <w:p w14:paraId="336CAF6D"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right w:val="single" w:sz="4" w:space="0" w:color="auto"/>
            </w:tcBorders>
          </w:tcPr>
          <w:p w14:paraId="6B92A8E2"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r w:rsidR="00C96341" w:rsidRPr="00D95D18" w14:paraId="621276DD" w14:textId="77777777" w:rsidTr="00CC2F44">
        <w:tc>
          <w:tcPr>
            <w:tcW w:w="3794" w:type="dxa"/>
            <w:tcBorders>
              <w:top w:val="single" w:sz="4" w:space="0" w:color="auto"/>
              <w:left w:val="single" w:sz="4" w:space="0" w:color="auto"/>
              <w:bottom w:val="single" w:sz="4" w:space="0" w:color="auto"/>
              <w:right w:val="single" w:sz="4" w:space="0" w:color="auto"/>
            </w:tcBorders>
            <w:vAlign w:val="center"/>
          </w:tcPr>
          <w:p w14:paraId="547FD1B0" w14:textId="240A4529" w:rsidR="00C96341" w:rsidRPr="00D44E7D" w:rsidRDefault="00C96341" w:rsidP="00616040">
            <w:pPr>
              <w:widowControl/>
              <w:autoSpaceDE w:val="0"/>
              <w:autoSpaceDN w:val="0"/>
              <w:rPr>
                <w:rFonts w:ascii="Times New Roman" w:eastAsia="Times New Roman" w:hAnsi="Times New Roman" w:cs="Times New Roman"/>
                <w:color w:val="000000"/>
                <w:kern w:val="0"/>
                <w:lang w:eastAsia="uk-UA" w:bidi="ar-SA"/>
              </w:rPr>
            </w:pPr>
            <w:r w:rsidRPr="00D44E7D">
              <w:rPr>
                <w:rFonts w:ascii="Times New Roman" w:eastAsia="Times New Roman" w:hAnsi="Times New Roman" w:cs="Times New Roman"/>
                <w:color w:val="000000"/>
                <w:kern w:val="0"/>
                <w:lang w:eastAsia="uk-UA" w:bidi="ar-SA"/>
              </w:rPr>
              <w:t>СК9 Здатність дотримуватися у фаховій діяльності норм професійної етики та керуватися загальнолюдськими цінностями</w:t>
            </w:r>
          </w:p>
        </w:tc>
        <w:tc>
          <w:tcPr>
            <w:tcW w:w="4111" w:type="dxa"/>
            <w:vMerge/>
            <w:tcBorders>
              <w:left w:val="single" w:sz="4" w:space="0" w:color="auto"/>
              <w:bottom w:val="single" w:sz="4" w:space="0" w:color="auto"/>
              <w:right w:val="single" w:sz="4" w:space="0" w:color="auto"/>
            </w:tcBorders>
          </w:tcPr>
          <w:p w14:paraId="469C3816"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c>
          <w:tcPr>
            <w:tcW w:w="2119" w:type="dxa"/>
            <w:vMerge/>
            <w:tcBorders>
              <w:left w:val="single" w:sz="4" w:space="0" w:color="auto"/>
              <w:bottom w:val="single" w:sz="4" w:space="0" w:color="auto"/>
              <w:right w:val="single" w:sz="4" w:space="0" w:color="auto"/>
            </w:tcBorders>
          </w:tcPr>
          <w:p w14:paraId="72207416" w14:textId="77777777" w:rsidR="00C96341" w:rsidRPr="00D95D18" w:rsidRDefault="00C96341" w:rsidP="00616040">
            <w:pPr>
              <w:widowControl/>
              <w:autoSpaceDE w:val="0"/>
              <w:autoSpaceDN w:val="0"/>
              <w:spacing w:line="276" w:lineRule="auto"/>
              <w:jc w:val="both"/>
              <w:rPr>
                <w:rFonts w:ascii="Times New Roman" w:hAnsi="Times New Roman" w:cs="Times New Roman"/>
                <w:lang w:eastAsia="en-US"/>
              </w:rPr>
            </w:pPr>
          </w:p>
        </w:tc>
      </w:tr>
    </w:tbl>
    <w:p w14:paraId="7DEB32D8" w14:textId="77777777" w:rsidR="00616040" w:rsidRDefault="006160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058"/>
        <w:gridCol w:w="3050"/>
      </w:tblGrid>
      <w:tr w:rsidR="00616040" w:rsidRPr="00D95D18" w14:paraId="690F27B3" w14:textId="77777777" w:rsidTr="00CC2F44">
        <w:trPr>
          <w:cantSplit/>
          <w:tblHeader/>
        </w:trPr>
        <w:tc>
          <w:tcPr>
            <w:tcW w:w="3690" w:type="dxa"/>
            <w:tcBorders>
              <w:top w:val="single" w:sz="4" w:space="0" w:color="auto"/>
              <w:left w:val="single" w:sz="4" w:space="0" w:color="auto"/>
              <w:bottom w:val="single" w:sz="4" w:space="0" w:color="auto"/>
              <w:right w:val="single" w:sz="4" w:space="0" w:color="auto"/>
            </w:tcBorders>
            <w:vAlign w:val="center"/>
          </w:tcPr>
          <w:p w14:paraId="149CF5EF" w14:textId="1233449F" w:rsidR="00616040" w:rsidRPr="00D95D18" w:rsidRDefault="00616040" w:rsidP="00616040">
            <w:pPr>
              <w:widowControl/>
              <w:autoSpaceDE w:val="0"/>
              <w:autoSpaceDN w:val="0"/>
              <w:spacing w:line="276" w:lineRule="auto"/>
              <w:jc w:val="center"/>
              <w:rPr>
                <w:rFonts w:ascii="Times New Roman" w:hAnsi="Times New Roman" w:cs="Times New Roman"/>
                <w:lang w:eastAsia="en-US"/>
              </w:rPr>
            </w:pPr>
            <w:r>
              <w:rPr>
                <w:rFonts w:ascii="Times New Roman" w:hAnsi="Times New Roman" w:cs="Times New Roman"/>
                <w:b/>
                <w:sz w:val="22"/>
                <w:szCs w:val="22"/>
              </w:rPr>
              <w:t>Р</w:t>
            </w:r>
            <w:r w:rsidRPr="00D95D18">
              <w:rPr>
                <w:rFonts w:ascii="Times New Roman" w:hAnsi="Times New Roman" w:cs="Times New Roman"/>
                <w:b/>
                <w:sz w:val="22"/>
                <w:szCs w:val="22"/>
              </w:rPr>
              <w:t>езультати навчання</w:t>
            </w:r>
          </w:p>
        </w:tc>
        <w:tc>
          <w:tcPr>
            <w:tcW w:w="3058" w:type="dxa"/>
            <w:tcBorders>
              <w:top w:val="single" w:sz="4" w:space="0" w:color="auto"/>
              <w:left w:val="single" w:sz="4" w:space="0" w:color="auto"/>
              <w:bottom w:val="single" w:sz="4" w:space="0" w:color="auto"/>
              <w:right w:val="single" w:sz="4" w:space="0" w:color="auto"/>
            </w:tcBorders>
            <w:vAlign w:val="center"/>
          </w:tcPr>
          <w:p w14:paraId="6493999B" w14:textId="489CDB6E" w:rsidR="00616040" w:rsidRPr="00D95D18" w:rsidRDefault="00616040" w:rsidP="00616040">
            <w:pPr>
              <w:widowControl/>
              <w:autoSpaceDE w:val="0"/>
              <w:autoSpaceDN w:val="0"/>
              <w:spacing w:line="276" w:lineRule="auto"/>
              <w:jc w:val="center"/>
              <w:rPr>
                <w:rFonts w:ascii="Times New Roman" w:hAnsi="Times New Roman" w:cs="Times New Roman"/>
                <w:lang w:eastAsia="en-US"/>
              </w:rPr>
            </w:pPr>
            <w:r w:rsidRPr="00D95D18">
              <w:rPr>
                <w:rFonts w:ascii="Times New Roman" w:hAnsi="Times New Roman" w:cs="Times New Roman"/>
                <w:b/>
                <w:sz w:val="22"/>
                <w:szCs w:val="22"/>
              </w:rPr>
              <w:t>Методи навчання</w:t>
            </w:r>
          </w:p>
        </w:tc>
        <w:tc>
          <w:tcPr>
            <w:tcW w:w="3050" w:type="dxa"/>
            <w:tcBorders>
              <w:top w:val="single" w:sz="4" w:space="0" w:color="auto"/>
              <w:left w:val="single" w:sz="4" w:space="0" w:color="auto"/>
              <w:bottom w:val="single" w:sz="4" w:space="0" w:color="auto"/>
              <w:right w:val="single" w:sz="4" w:space="0" w:color="auto"/>
            </w:tcBorders>
            <w:vAlign w:val="center"/>
          </w:tcPr>
          <w:p w14:paraId="0D78A99A" w14:textId="031AB73D" w:rsidR="00616040" w:rsidRPr="00D95D18" w:rsidRDefault="00616040" w:rsidP="00616040">
            <w:pPr>
              <w:widowControl/>
              <w:autoSpaceDE w:val="0"/>
              <w:autoSpaceDN w:val="0"/>
              <w:spacing w:line="276" w:lineRule="auto"/>
              <w:jc w:val="center"/>
              <w:rPr>
                <w:rFonts w:ascii="Times New Roman" w:hAnsi="Times New Roman" w:cs="Times New Roman"/>
                <w:lang w:eastAsia="en-US"/>
              </w:rPr>
            </w:pPr>
            <w:r w:rsidRPr="00D95D18">
              <w:rPr>
                <w:rFonts w:ascii="Times New Roman" w:hAnsi="Times New Roman" w:cs="Times New Roman"/>
                <w:b/>
                <w:sz w:val="22"/>
                <w:szCs w:val="22"/>
              </w:rPr>
              <w:t>Форми і методи оцінювання</w:t>
            </w:r>
          </w:p>
        </w:tc>
      </w:tr>
      <w:tr w:rsidR="00CC2F44" w:rsidRPr="00D95D18" w14:paraId="2B40D506" w14:textId="77777777" w:rsidTr="00CC2F44">
        <w:trPr>
          <w:cantSplit/>
          <w:trHeight w:val="1670"/>
        </w:trPr>
        <w:tc>
          <w:tcPr>
            <w:tcW w:w="3690" w:type="dxa"/>
            <w:tcBorders>
              <w:top w:val="single" w:sz="4" w:space="0" w:color="auto"/>
              <w:left w:val="single" w:sz="4" w:space="0" w:color="auto"/>
              <w:right w:val="single" w:sz="4" w:space="0" w:color="auto"/>
            </w:tcBorders>
            <w:vAlign w:val="center"/>
          </w:tcPr>
          <w:p w14:paraId="4473956E" w14:textId="78111FB4" w:rsidR="00CC2F44" w:rsidRPr="00D44E7D" w:rsidRDefault="00CC2F44" w:rsidP="00D44E7D">
            <w:pPr>
              <w:widowControl/>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 xml:space="preserve">ПРН1 Здійснювати пошук, опрацювання та аналіз </w:t>
            </w:r>
            <w:proofErr w:type="spellStart"/>
            <w:r w:rsidRPr="00D44E7D">
              <w:rPr>
                <w:rFonts w:ascii="Times New Roman" w:eastAsia="Times New Roman" w:hAnsi="Times New Roman" w:cs="Times New Roman"/>
                <w:color w:val="000000"/>
                <w:spacing w:val="-6"/>
                <w:kern w:val="0"/>
                <w:lang w:eastAsia="uk-UA" w:bidi="ar-SA"/>
              </w:rPr>
              <w:t>професійно</w:t>
            </w:r>
            <w:proofErr w:type="spellEnd"/>
            <w:r w:rsidRPr="00D44E7D">
              <w:rPr>
                <w:rFonts w:ascii="Times New Roman" w:eastAsia="Times New Roman" w:hAnsi="Times New Roman" w:cs="Times New Roman"/>
                <w:color w:val="000000"/>
                <w:spacing w:val="-6"/>
                <w:kern w:val="0"/>
                <w:lang w:eastAsia="uk-UA" w:bidi="ar-SA"/>
              </w:rPr>
              <w:t xml:space="preserve"> важливих знань із різних джерел із використанням сучасних інформаційно-комунікаційних технологій. </w:t>
            </w:r>
          </w:p>
        </w:tc>
        <w:tc>
          <w:tcPr>
            <w:tcW w:w="3058" w:type="dxa"/>
            <w:vMerge w:val="restart"/>
            <w:tcBorders>
              <w:top w:val="single" w:sz="4" w:space="0" w:color="auto"/>
              <w:left w:val="single" w:sz="4" w:space="0" w:color="auto"/>
              <w:right w:val="single" w:sz="4" w:space="0" w:color="auto"/>
            </w:tcBorders>
          </w:tcPr>
          <w:p w14:paraId="47C6D993" w14:textId="77777777" w:rsidR="00CC2F44" w:rsidRPr="00550D9B" w:rsidRDefault="00CC2F44" w:rsidP="00754445">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словесні</w:t>
            </w:r>
            <w:r w:rsidRPr="00550D9B">
              <w:rPr>
                <w:rFonts w:cs="Times New Roman"/>
                <w:szCs w:val="24"/>
              </w:rPr>
              <w:t>; наочні; практичні</w:t>
            </w:r>
          </w:p>
          <w:p w14:paraId="3295A77C" w14:textId="77777777" w:rsidR="00CC2F44" w:rsidRPr="00550D9B" w:rsidRDefault="00CC2F44" w:rsidP="00754445">
            <w:pPr>
              <w:pStyle w:val="ab"/>
              <w:numPr>
                <w:ilvl w:val="0"/>
                <w:numId w:val="1"/>
              </w:numPr>
              <w:shd w:val="clear" w:color="auto" w:fill="FFFFFF"/>
              <w:ind w:left="317" w:hanging="215"/>
              <w:jc w:val="left"/>
              <w:rPr>
                <w:rFonts w:cs="Times New Roman"/>
                <w:szCs w:val="24"/>
              </w:rPr>
            </w:pPr>
            <w:proofErr w:type="spellStart"/>
            <w:r w:rsidRPr="00550D9B">
              <w:rPr>
                <w:rFonts w:eastAsia="Times New Roman" w:cs="Times New Roman"/>
                <w:color w:val="1A1A1A"/>
                <w:szCs w:val="24"/>
                <w:lang w:eastAsia="uk-UA"/>
                <w14:ligatures w14:val="none"/>
              </w:rPr>
              <w:t>пояснювально</w:t>
            </w:r>
            <w:proofErr w:type="spellEnd"/>
            <w:r w:rsidRPr="00550D9B">
              <w:rPr>
                <w:rFonts w:cs="Times New Roman"/>
                <w:szCs w:val="24"/>
              </w:rPr>
              <w:t xml:space="preserve">-ілюстративний; пошуковий; дослідницький; проблемного викладу; </w:t>
            </w:r>
            <w:proofErr w:type="spellStart"/>
            <w:r w:rsidRPr="00550D9B">
              <w:rPr>
                <w:rFonts w:cs="Times New Roman"/>
                <w:szCs w:val="24"/>
              </w:rPr>
              <w:t>проєктно</w:t>
            </w:r>
            <w:proofErr w:type="spellEnd"/>
            <w:r w:rsidRPr="00550D9B">
              <w:rPr>
                <w:rFonts w:cs="Times New Roman"/>
                <w:szCs w:val="24"/>
              </w:rPr>
              <w:t>-дослідницький метод; методи перевірки та оцінювання досягнень</w:t>
            </w:r>
          </w:p>
          <w:p w14:paraId="3246FF23" w14:textId="49C0BEC0" w:rsidR="00CC2F44" w:rsidRPr="00550D9B" w:rsidRDefault="00CC2F44" w:rsidP="00754445">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організації</w:t>
            </w:r>
            <w:r w:rsidRPr="00550D9B">
              <w:rPr>
                <w:rFonts w:cs="Times New Roman"/>
                <w:szCs w:val="24"/>
              </w:rPr>
              <w:t xml:space="preserve"> та проведення навчання; стимулювання </w:t>
            </w:r>
            <w:r>
              <w:rPr>
                <w:rFonts w:cs="Times New Roman"/>
                <w:szCs w:val="24"/>
              </w:rPr>
              <w:t>та</w:t>
            </w:r>
            <w:r w:rsidRPr="00550D9B">
              <w:rPr>
                <w:rFonts w:cs="Times New Roman"/>
                <w:szCs w:val="24"/>
              </w:rPr>
              <w:t xml:space="preserve"> мотивації; контролю й самоконтролю в навчанні; інтегровані методи</w:t>
            </w:r>
          </w:p>
          <w:p w14:paraId="68B6B94E" w14:textId="0262AAD7" w:rsidR="00CC2F44" w:rsidRPr="00550D9B" w:rsidRDefault="00CC2F44" w:rsidP="00754445">
            <w:pPr>
              <w:pStyle w:val="ab"/>
              <w:numPr>
                <w:ilvl w:val="0"/>
                <w:numId w:val="1"/>
              </w:numPr>
              <w:shd w:val="clear" w:color="auto" w:fill="FFFFFF"/>
              <w:ind w:left="317" w:hanging="215"/>
              <w:jc w:val="left"/>
              <w:rPr>
                <w:rFonts w:cs="Times New Roman"/>
                <w:szCs w:val="24"/>
              </w:rPr>
            </w:pPr>
            <w:r w:rsidRPr="00550D9B">
              <w:rPr>
                <w:rFonts w:eastAsia="Times New Roman" w:cs="Times New Roman"/>
                <w:color w:val="1A1A1A"/>
                <w:szCs w:val="24"/>
                <w:lang w:eastAsia="uk-UA"/>
                <w14:ligatures w14:val="none"/>
              </w:rPr>
              <w:t>дискусії</w:t>
            </w:r>
            <w:r w:rsidRPr="00550D9B">
              <w:rPr>
                <w:rFonts w:cs="Times New Roman"/>
                <w:szCs w:val="24"/>
              </w:rPr>
              <w:t>, дебати, конференції, полеміки; мозковий штурм; аналіз історій і ситуацій; робота в групах; практичні роботи; вправи; творчі роботи; презентації</w:t>
            </w:r>
          </w:p>
          <w:p w14:paraId="213867BE" w14:textId="44EFCC23" w:rsidR="00CC2F44" w:rsidRPr="00D95D18" w:rsidRDefault="00CC2F44" w:rsidP="00754445">
            <w:pPr>
              <w:pStyle w:val="ab"/>
              <w:numPr>
                <w:ilvl w:val="0"/>
                <w:numId w:val="1"/>
              </w:numPr>
              <w:shd w:val="clear" w:color="auto" w:fill="FFFFFF"/>
              <w:ind w:left="317" w:hanging="215"/>
              <w:jc w:val="left"/>
              <w:rPr>
                <w:rFonts w:cs="Times New Roman"/>
              </w:rPr>
            </w:pPr>
            <w:r w:rsidRPr="00550D9B">
              <w:rPr>
                <w:rFonts w:eastAsia="Times New Roman" w:cs="Times New Roman"/>
                <w:color w:val="1A1A1A"/>
                <w:szCs w:val="24"/>
                <w:lang w:eastAsia="uk-UA"/>
                <w14:ligatures w14:val="none"/>
              </w:rPr>
              <w:t>відеоконференції</w:t>
            </w:r>
            <w:r w:rsidRPr="00550D9B">
              <w:rPr>
                <w:rFonts w:cs="Times New Roman"/>
                <w:szCs w:val="24"/>
              </w:rPr>
              <w:t xml:space="preserve"> в форматі лекцій або семінарів; онлайн дискусії; тестування; бліц-опитування</w:t>
            </w:r>
          </w:p>
        </w:tc>
        <w:tc>
          <w:tcPr>
            <w:tcW w:w="3050" w:type="dxa"/>
            <w:vMerge w:val="restart"/>
            <w:tcBorders>
              <w:top w:val="single" w:sz="4" w:space="0" w:color="auto"/>
              <w:left w:val="single" w:sz="4" w:space="0" w:color="auto"/>
              <w:right w:val="single" w:sz="4" w:space="0" w:color="auto"/>
            </w:tcBorders>
          </w:tcPr>
          <w:p w14:paraId="3186EB43"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i/>
                <w:iCs/>
                <w:color w:val="1A1A1A"/>
                <w:spacing w:val="-6"/>
                <w:szCs w:val="24"/>
                <w:lang w:eastAsia="uk-UA"/>
                <w14:ligatures w14:val="none"/>
              </w:rPr>
            </w:pPr>
            <w:r w:rsidRPr="00550D9B">
              <w:rPr>
                <w:rFonts w:eastAsia="Times New Roman" w:cs="Times New Roman"/>
                <w:i/>
                <w:iCs/>
                <w:color w:val="1A1A1A"/>
                <w:spacing w:val="-6"/>
                <w:szCs w:val="24"/>
                <w:lang w:eastAsia="uk-UA"/>
                <w14:ligatures w14:val="none"/>
              </w:rPr>
              <w:t xml:space="preserve">Попереднє (вхідне) </w:t>
            </w:r>
          </w:p>
          <w:p w14:paraId="1FFC2FED"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i/>
                <w:iCs/>
                <w:color w:val="000000"/>
                <w:spacing w:val="-6"/>
                <w:szCs w:val="24"/>
                <w:lang w:eastAsia="uk-UA"/>
                <w14:ligatures w14:val="none"/>
              </w:rPr>
            </w:pPr>
            <w:r w:rsidRPr="00550D9B">
              <w:rPr>
                <w:rFonts w:eastAsia="Times New Roman" w:cs="Times New Roman"/>
                <w:i/>
                <w:iCs/>
                <w:color w:val="1A1A1A"/>
                <w:spacing w:val="-6"/>
                <w:szCs w:val="24"/>
                <w:lang w:eastAsia="uk-UA"/>
                <w14:ligatures w14:val="none"/>
              </w:rPr>
              <w:t>Формувальне</w:t>
            </w:r>
            <w:r w:rsidRPr="00550D9B">
              <w:rPr>
                <w:rFonts w:eastAsia="Times New Roman" w:cs="Times New Roman"/>
                <w:color w:val="121416"/>
                <w:spacing w:val="-6"/>
                <w:szCs w:val="24"/>
                <w:lang w:eastAsia="uk-UA"/>
                <w14:ligatures w14:val="none"/>
              </w:rPr>
              <w:t>.</w:t>
            </w:r>
          </w:p>
          <w:p w14:paraId="28C74E9F"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навчальні тести </w:t>
            </w:r>
          </w:p>
          <w:p w14:paraId="011FF418"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дискусії </w:t>
            </w:r>
          </w:p>
          <w:p w14:paraId="41E3F763"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запитання</w:t>
            </w:r>
          </w:p>
          <w:p w14:paraId="6196736C"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самостійні завдання </w:t>
            </w:r>
          </w:p>
          <w:p w14:paraId="42D3DC41"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презентації </w:t>
            </w:r>
          </w:p>
          <w:p w14:paraId="54B59236"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опитування</w:t>
            </w:r>
          </w:p>
          <w:p w14:paraId="54B71156"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практичні заняття</w:t>
            </w:r>
          </w:p>
          <w:p w14:paraId="1EC124D0"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color w:val="1A1A1A"/>
                <w:spacing w:val="-6"/>
                <w:szCs w:val="24"/>
                <w:lang w:eastAsia="uk-UA"/>
                <w14:ligatures w14:val="none"/>
              </w:rPr>
            </w:pPr>
            <w:r w:rsidRPr="00550D9B">
              <w:rPr>
                <w:rFonts w:eastAsia="Times New Roman" w:cs="Times New Roman"/>
                <w:i/>
                <w:iCs/>
                <w:color w:val="1A1A1A"/>
                <w:spacing w:val="-6"/>
                <w:szCs w:val="24"/>
                <w:lang w:eastAsia="uk-UA"/>
                <w14:ligatures w14:val="none"/>
              </w:rPr>
              <w:t>Підсумкове</w:t>
            </w:r>
            <w:r w:rsidRPr="00550D9B">
              <w:rPr>
                <w:rFonts w:eastAsia="Times New Roman" w:cs="Times New Roman"/>
                <w:i/>
                <w:iCs/>
                <w:color w:val="000000"/>
                <w:spacing w:val="-6"/>
                <w:szCs w:val="24"/>
                <w:lang w:eastAsia="uk-UA"/>
                <w14:ligatures w14:val="none"/>
              </w:rPr>
              <w:t xml:space="preserve"> </w:t>
            </w:r>
          </w:p>
          <w:p w14:paraId="2F72FFC8" w14:textId="70CCEAD7" w:rsidR="00B06356" w:rsidRDefault="00B06356"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Pr>
                <w:rFonts w:eastAsia="Times New Roman" w:cs="Times New Roman"/>
                <w:color w:val="1A1A1A"/>
                <w:spacing w:val="-6"/>
                <w:szCs w:val="24"/>
                <w:lang w:eastAsia="uk-UA"/>
                <w14:ligatures w14:val="none"/>
              </w:rPr>
              <w:t>залік</w:t>
            </w:r>
          </w:p>
          <w:p w14:paraId="197953F7" w14:textId="1E409A7A"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тести</w:t>
            </w:r>
          </w:p>
          <w:p w14:paraId="5E96FD13"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заключні есе</w:t>
            </w:r>
          </w:p>
          <w:p w14:paraId="6177B3A4"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рубіжні тести</w:t>
            </w:r>
          </w:p>
          <w:p w14:paraId="48339071"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підсумкові завдання</w:t>
            </w:r>
          </w:p>
          <w:p w14:paraId="7D390E2C"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color w:val="1A1A1A"/>
                <w:spacing w:val="-6"/>
                <w:szCs w:val="24"/>
                <w:lang w:eastAsia="uk-UA"/>
                <w14:ligatures w14:val="none"/>
              </w:rPr>
            </w:pPr>
            <w:proofErr w:type="spellStart"/>
            <w:r w:rsidRPr="00550D9B">
              <w:rPr>
                <w:rFonts w:eastAsia="Times New Roman" w:cs="Times New Roman"/>
                <w:i/>
                <w:iCs/>
                <w:color w:val="1A1A1A"/>
                <w:spacing w:val="-6"/>
                <w:szCs w:val="24"/>
                <w:lang w:eastAsia="uk-UA"/>
                <w14:ligatures w14:val="none"/>
              </w:rPr>
              <w:t>Іпсативне</w:t>
            </w:r>
            <w:proofErr w:type="spellEnd"/>
            <w:r w:rsidRPr="00550D9B">
              <w:rPr>
                <w:rFonts w:eastAsia="Times New Roman" w:cs="Times New Roman"/>
                <w:i/>
                <w:iCs/>
                <w:color w:val="1A1A1A"/>
                <w:spacing w:val="-6"/>
                <w:szCs w:val="24"/>
                <w:lang w:eastAsia="uk-UA"/>
                <w14:ligatures w14:val="none"/>
              </w:rPr>
              <w:t xml:space="preserve"> оцінювання</w:t>
            </w:r>
            <w:r w:rsidRPr="00550D9B">
              <w:rPr>
                <w:rFonts w:eastAsia="Times New Roman" w:cs="Times New Roman"/>
                <w:color w:val="1A1A1A"/>
                <w:spacing w:val="-6"/>
                <w:szCs w:val="24"/>
                <w:lang w:eastAsia="uk-UA"/>
                <w14:ligatures w14:val="none"/>
              </w:rPr>
              <w:t xml:space="preserve"> </w:t>
            </w:r>
          </w:p>
          <w:p w14:paraId="10E1A6FF"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proofErr w:type="spellStart"/>
            <w:r w:rsidRPr="00550D9B">
              <w:rPr>
                <w:rFonts w:eastAsia="Times New Roman" w:cs="Times New Roman"/>
                <w:color w:val="1A1A1A"/>
                <w:spacing w:val="-6"/>
                <w:szCs w:val="24"/>
                <w:lang w:eastAsia="uk-UA"/>
                <w14:ligatures w14:val="none"/>
              </w:rPr>
              <w:t>самооцінювання</w:t>
            </w:r>
            <w:proofErr w:type="spellEnd"/>
          </w:p>
          <w:p w14:paraId="3BD0459A"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порівняння поточної продуктивності з попередньою</w:t>
            </w:r>
          </w:p>
          <w:p w14:paraId="400AEAEE"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i/>
                <w:iCs/>
                <w:color w:val="1A1A1A"/>
                <w:spacing w:val="-6"/>
                <w:szCs w:val="24"/>
                <w:lang w:eastAsia="uk-UA"/>
                <w14:ligatures w14:val="none"/>
              </w:rPr>
            </w:pPr>
            <w:r w:rsidRPr="00550D9B">
              <w:rPr>
                <w:rFonts w:eastAsia="Times New Roman" w:cs="Times New Roman"/>
                <w:i/>
                <w:iCs/>
                <w:color w:val="1A1A1A"/>
                <w:spacing w:val="-6"/>
                <w:szCs w:val="24"/>
                <w:lang w:eastAsia="uk-UA"/>
                <w14:ligatures w14:val="none"/>
              </w:rPr>
              <w:t xml:space="preserve">Пряме </w:t>
            </w:r>
          </w:p>
          <w:p w14:paraId="1AA460AB"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тести</w:t>
            </w:r>
          </w:p>
          <w:p w14:paraId="0EF23F04" w14:textId="005A2243"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есе </w:t>
            </w:r>
          </w:p>
          <w:p w14:paraId="7E682EE0"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активність під час обговорень на занятті</w:t>
            </w:r>
          </w:p>
          <w:p w14:paraId="7DDB50F1"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письмові, усні презентації та виступи </w:t>
            </w:r>
          </w:p>
          <w:p w14:paraId="2EA5B87C"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явна саморефлексія щодо того, чого навчилися </w:t>
            </w:r>
          </w:p>
          <w:p w14:paraId="26A34AB6" w14:textId="77777777" w:rsidR="00CC2F44" w:rsidRPr="00550D9B" w:rsidRDefault="00CC2F44" w:rsidP="00C96341">
            <w:pPr>
              <w:pStyle w:val="ab"/>
              <w:numPr>
                <w:ilvl w:val="0"/>
                <w:numId w:val="4"/>
              </w:numPr>
              <w:shd w:val="clear" w:color="auto" w:fill="FFFFFF"/>
              <w:ind w:left="426" w:hanging="357"/>
              <w:jc w:val="left"/>
              <w:rPr>
                <w:rFonts w:eastAsia="Times New Roman" w:cs="Times New Roman"/>
                <w:color w:val="1A1A1A"/>
                <w:spacing w:val="-6"/>
                <w:szCs w:val="24"/>
                <w:lang w:eastAsia="uk-UA"/>
                <w14:ligatures w14:val="none"/>
              </w:rPr>
            </w:pPr>
            <w:r w:rsidRPr="00550D9B">
              <w:rPr>
                <w:rFonts w:eastAsia="Times New Roman" w:cs="Times New Roman"/>
                <w:i/>
                <w:iCs/>
                <w:color w:val="1A1A1A"/>
                <w:spacing w:val="-6"/>
                <w:szCs w:val="24"/>
                <w:lang w:eastAsia="uk-UA"/>
                <w14:ligatures w14:val="none"/>
              </w:rPr>
              <w:t>Непряме</w:t>
            </w:r>
            <w:r w:rsidRPr="00550D9B">
              <w:rPr>
                <w:rFonts w:eastAsia="Times New Roman" w:cs="Times New Roman"/>
                <w:color w:val="1A1A1A"/>
                <w:spacing w:val="-6"/>
                <w:szCs w:val="24"/>
                <w:lang w:eastAsia="uk-UA"/>
                <w14:ligatures w14:val="none"/>
              </w:rPr>
              <w:t xml:space="preserve"> </w:t>
            </w:r>
          </w:p>
          <w:p w14:paraId="6175DD8A"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опитування</w:t>
            </w:r>
          </w:p>
          <w:p w14:paraId="01C0E488"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конспекти понять і аналіз здобутків</w:t>
            </w:r>
          </w:p>
          <w:p w14:paraId="600BF060" w14:textId="77777777" w:rsidR="00CC2F44" w:rsidRPr="00550D9B" w:rsidRDefault="00CC2F44" w:rsidP="00C96341">
            <w:pPr>
              <w:pStyle w:val="ab"/>
              <w:numPr>
                <w:ilvl w:val="0"/>
                <w:numId w:val="1"/>
              </w:numPr>
              <w:shd w:val="clear" w:color="auto" w:fill="FFFFFF"/>
              <w:ind w:left="320" w:hanging="216"/>
              <w:jc w:val="left"/>
              <w:rPr>
                <w:rFonts w:eastAsia="Times New Roman" w:cs="Times New Roman"/>
                <w:color w:val="1A1A1A"/>
                <w:spacing w:val="-6"/>
                <w:szCs w:val="24"/>
                <w:lang w:eastAsia="uk-UA"/>
                <w14:ligatures w14:val="none"/>
              </w:rPr>
            </w:pPr>
            <w:r w:rsidRPr="00550D9B">
              <w:rPr>
                <w:rFonts w:eastAsia="Times New Roman" w:cs="Times New Roman"/>
                <w:color w:val="1A1A1A"/>
                <w:spacing w:val="-6"/>
                <w:szCs w:val="24"/>
                <w:lang w:eastAsia="uk-UA"/>
                <w14:ligatures w14:val="none"/>
              </w:rPr>
              <w:t xml:space="preserve">частка курсів вищого рівня в інших навчальних закладах </w:t>
            </w:r>
          </w:p>
          <w:p w14:paraId="483CB463" w14:textId="77777777" w:rsidR="00CC2F44" w:rsidRPr="00550D9B" w:rsidRDefault="00CC2F44" w:rsidP="00C96341">
            <w:pPr>
              <w:pStyle w:val="ab"/>
              <w:numPr>
                <w:ilvl w:val="0"/>
                <w:numId w:val="4"/>
              </w:numPr>
              <w:shd w:val="clear" w:color="auto" w:fill="FFFFFF"/>
              <w:ind w:left="320" w:hanging="251"/>
              <w:jc w:val="left"/>
              <w:rPr>
                <w:rFonts w:eastAsia="Times New Roman" w:cs="Times New Roman"/>
                <w:color w:val="1A1A1A"/>
                <w:spacing w:val="-6"/>
                <w:szCs w:val="24"/>
                <w:lang w:eastAsia="uk-UA"/>
                <w14:ligatures w14:val="none"/>
              </w:rPr>
            </w:pPr>
            <w:r w:rsidRPr="00550D9B">
              <w:rPr>
                <w:rFonts w:eastAsia="Times New Roman" w:cs="Times New Roman"/>
                <w:i/>
                <w:iCs/>
                <w:color w:val="1A1A1A"/>
                <w:spacing w:val="-6"/>
                <w:szCs w:val="24"/>
                <w:lang w:eastAsia="uk-UA"/>
                <w14:ligatures w14:val="none"/>
              </w:rPr>
              <w:t>Кількісне</w:t>
            </w:r>
            <w:r w:rsidRPr="00550D9B">
              <w:rPr>
                <w:rFonts w:eastAsia="Times New Roman" w:cs="Times New Roman"/>
                <w:color w:val="1A1A1A"/>
                <w:spacing w:val="-6"/>
                <w:szCs w:val="24"/>
                <w:lang w:eastAsia="uk-UA"/>
                <w14:ligatures w14:val="none"/>
              </w:rPr>
              <w:t>: розподіл балів за різні види навчальної активності та діяльності</w:t>
            </w:r>
          </w:p>
          <w:p w14:paraId="0BF0AD9B" w14:textId="5BE12496" w:rsidR="00CC2F44" w:rsidRPr="00550D9B" w:rsidRDefault="00CC2F44" w:rsidP="00C96341">
            <w:pPr>
              <w:pStyle w:val="ab"/>
              <w:numPr>
                <w:ilvl w:val="0"/>
                <w:numId w:val="4"/>
              </w:numPr>
              <w:shd w:val="clear" w:color="auto" w:fill="FFFFFF"/>
              <w:ind w:left="320" w:hanging="251"/>
              <w:jc w:val="left"/>
              <w:rPr>
                <w:rFonts w:cs="Times New Roman"/>
                <w:spacing w:val="-6"/>
                <w:szCs w:val="24"/>
              </w:rPr>
            </w:pPr>
            <w:r w:rsidRPr="00550D9B">
              <w:rPr>
                <w:rFonts w:eastAsia="Times New Roman" w:cs="Times New Roman"/>
                <w:i/>
                <w:iCs/>
                <w:color w:val="1A1A1A"/>
                <w:spacing w:val="-6"/>
                <w:szCs w:val="24"/>
                <w:lang w:eastAsia="uk-UA"/>
                <w14:ligatures w14:val="none"/>
              </w:rPr>
              <w:t>Якісне</w:t>
            </w:r>
            <w:r w:rsidRPr="00550D9B">
              <w:rPr>
                <w:rFonts w:eastAsia="Times New Roman" w:cs="Times New Roman"/>
                <w:color w:val="1A1A1A"/>
                <w:spacing w:val="-6"/>
                <w:szCs w:val="24"/>
                <w:lang w:eastAsia="uk-UA"/>
                <w14:ligatures w14:val="none"/>
              </w:rPr>
              <w:t xml:space="preserve">: задовільно – </w:t>
            </w:r>
            <w:proofErr w:type="spellStart"/>
            <w:r w:rsidRPr="00550D9B">
              <w:rPr>
                <w:rFonts w:eastAsia="Times New Roman" w:cs="Times New Roman"/>
                <w:color w:val="1A1A1A"/>
                <w:spacing w:val="-6"/>
                <w:szCs w:val="24"/>
                <w:lang w:eastAsia="uk-UA"/>
                <w14:ligatures w14:val="none"/>
              </w:rPr>
              <w:t>прийнятно</w:t>
            </w:r>
            <w:proofErr w:type="spellEnd"/>
            <w:r w:rsidRPr="00550D9B">
              <w:rPr>
                <w:rFonts w:eastAsia="Times New Roman" w:cs="Times New Roman"/>
                <w:color w:val="1A1A1A"/>
                <w:spacing w:val="-6"/>
                <w:szCs w:val="24"/>
                <w:lang w:eastAsia="uk-UA"/>
                <w14:ligatures w14:val="none"/>
              </w:rPr>
              <w:t xml:space="preserve"> – добре – вдало – відмінно</w:t>
            </w:r>
          </w:p>
        </w:tc>
      </w:tr>
      <w:tr w:rsidR="00A71995" w:rsidRPr="00D95D18" w14:paraId="6BCE4C36" w14:textId="77777777" w:rsidTr="00CC2F44">
        <w:trPr>
          <w:cantSplit/>
        </w:trPr>
        <w:tc>
          <w:tcPr>
            <w:tcW w:w="3690" w:type="dxa"/>
            <w:tcBorders>
              <w:top w:val="single" w:sz="4" w:space="0" w:color="auto"/>
              <w:left w:val="single" w:sz="4" w:space="0" w:color="auto"/>
              <w:bottom w:val="single" w:sz="4" w:space="0" w:color="auto"/>
              <w:right w:val="single" w:sz="4" w:space="0" w:color="auto"/>
            </w:tcBorders>
            <w:vAlign w:val="center"/>
          </w:tcPr>
          <w:p w14:paraId="79581023" w14:textId="3F71F254" w:rsidR="00A71995" w:rsidRPr="00D44E7D" w:rsidRDefault="00A71995" w:rsidP="00D44E7D">
            <w:pPr>
              <w:widowControl/>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ПРН5 Розробляти програми психологічних інтервенцій (тренінг, психотерапія, консульту-</w:t>
            </w:r>
            <w:proofErr w:type="spellStart"/>
            <w:r w:rsidRPr="00D44E7D">
              <w:rPr>
                <w:rFonts w:ascii="Times New Roman" w:eastAsia="Times New Roman" w:hAnsi="Times New Roman" w:cs="Times New Roman"/>
                <w:color w:val="000000"/>
                <w:spacing w:val="-6"/>
                <w:kern w:val="0"/>
                <w:lang w:eastAsia="uk-UA" w:bidi="ar-SA"/>
              </w:rPr>
              <w:t>вання</w:t>
            </w:r>
            <w:proofErr w:type="spellEnd"/>
            <w:r w:rsidRPr="00D44E7D">
              <w:rPr>
                <w:rFonts w:ascii="Times New Roman" w:eastAsia="Times New Roman" w:hAnsi="Times New Roman" w:cs="Times New Roman"/>
                <w:color w:val="000000"/>
                <w:spacing w:val="-6"/>
                <w:kern w:val="0"/>
                <w:lang w:eastAsia="uk-UA" w:bidi="ar-SA"/>
              </w:rPr>
              <w:t xml:space="preserve"> тощо), провадити їх в індивідуальній та груповій роботі, оцінювати якість</w:t>
            </w:r>
          </w:p>
        </w:tc>
        <w:tc>
          <w:tcPr>
            <w:tcW w:w="3058" w:type="dxa"/>
            <w:vMerge/>
            <w:tcBorders>
              <w:left w:val="single" w:sz="4" w:space="0" w:color="auto"/>
              <w:right w:val="single" w:sz="4" w:space="0" w:color="auto"/>
            </w:tcBorders>
          </w:tcPr>
          <w:p w14:paraId="426FFA63"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c>
          <w:tcPr>
            <w:tcW w:w="3050" w:type="dxa"/>
            <w:vMerge/>
            <w:tcBorders>
              <w:left w:val="single" w:sz="4" w:space="0" w:color="auto"/>
              <w:right w:val="single" w:sz="4" w:space="0" w:color="auto"/>
            </w:tcBorders>
          </w:tcPr>
          <w:p w14:paraId="5CE5828D"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r>
      <w:tr w:rsidR="00A71995" w:rsidRPr="00D95D18" w14:paraId="51FEEC29" w14:textId="77777777" w:rsidTr="00CC2F44">
        <w:trPr>
          <w:cantSplit/>
        </w:trPr>
        <w:tc>
          <w:tcPr>
            <w:tcW w:w="3690" w:type="dxa"/>
            <w:tcBorders>
              <w:top w:val="single" w:sz="4" w:space="0" w:color="auto"/>
              <w:left w:val="single" w:sz="4" w:space="0" w:color="auto"/>
              <w:bottom w:val="single" w:sz="4" w:space="0" w:color="auto"/>
              <w:right w:val="single" w:sz="4" w:space="0" w:color="auto"/>
            </w:tcBorders>
            <w:vAlign w:val="center"/>
          </w:tcPr>
          <w:p w14:paraId="33716FAC" w14:textId="0140F53B" w:rsidR="00A71995" w:rsidRPr="00D44E7D" w:rsidRDefault="00A71995" w:rsidP="00D44E7D">
            <w:pPr>
              <w:widowControl/>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ПРН6 Розробляти просвітницькі матеріали та освітні програми, впроваджувати їх, отримувати зворотній зв</w:t>
            </w:r>
            <w:r w:rsidR="009B086A">
              <w:rPr>
                <w:rFonts w:ascii="Times New Roman" w:eastAsia="Times New Roman" w:hAnsi="Times New Roman" w:cs="Times New Roman"/>
                <w:color w:val="000000"/>
                <w:spacing w:val="-6"/>
                <w:kern w:val="0"/>
                <w:lang w:eastAsia="uk-UA" w:bidi="ar-SA"/>
              </w:rPr>
              <w:t>’</w:t>
            </w:r>
            <w:r w:rsidRPr="00D44E7D">
              <w:rPr>
                <w:rFonts w:ascii="Times New Roman" w:eastAsia="Times New Roman" w:hAnsi="Times New Roman" w:cs="Times New Roman"/>
                <w:color w:val="000000"/>
                <w:spacing w:val="-6"/>
                <w:kern w:val="0"/>
                <w:lang w:eastAsia="uk-UA" w:bidi="ar-SA"/>
              </w:rPr>
              <w:t>язок, оцінювати якість</w:t>
            </w:r>
          </w:p>
        </w:tc>
        <w:tc>
          <w:tcPr>
            <w:tcW w:w="3058" w:type="dxa"/>
            <w:vMerge/>
            <w:tcBorders>
              <w:left w:val="single" w:sz="4" w:space="0" w:color="auto"/>
              <w:right w:val="single" w:sz="4" w:space="0" w:color="auto"/>
            </w:tcBorders>
          </w:tcPr>
          <w:p w14:paraId="21D5E71D"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c>
          <w:tcPr>
            <w:tcW w:w="3050" w:type="dxa"/>
            <w:vMerge/>
            <w:tcBorders>
              <w:left w:val="single" w:sz="4" w:space="0" w:color="auto"/>
              <w:right w:val="single" w:sz="4" w:space="0" w:color="auto"/>
            </w:tcBorders>
          </w:tcPr>
          <w:p w14:paraId="261014E9"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r>
      <w:tr w:rsidR="00CC2F44" w:rsidRPr="00D95D18" w14:paraId="12ED6F0E" w14:textId="77777777" w:rsidTr="00E93D97">
        <w:trPr>
          <w:cantSplit/>
          <w:trHeight w:val="1643"/>
        </w:trPr>
        <w:tc>
          <w:tcPr>
            <w:tcW w:w="3690" w:type="dxa"/>
            <w:tcBorders>
              <w:top w:val="single" w:sz="4" w:space="0" w:color="auto"/>
              <w:left w:val="single" w:sz="4" w:space="0" w:color="auto"/>
              <w:right w:val="single" w:sz="4" w:space="0" w:color="auto"/>
            </w:tcBorders>
            <w:vAlign w:val="center"/>
          </w:tcPr>
          <w:p w14:paraId="51F61E9A" w14:textId="26689A1D" w:rsidR="00CC2F44" w:rsidRPr="00D44E7D" w:rsidRDefault="00CC2F44" w:rsidP="00D44E7D">
            <w:pPr>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ПРН8 Оцінювати ступінь складності завдань діяльності та приймати рішення про звернення за допомогою або підвищення кваліфікації</w:t>
            </w:r>
          </w:p>
        </w:tc>
        <w:tc>
          <w:tcPr>
            <w:tcW w:w="3058" w:type="dxa"/>
            <w:vMerge/>
            <w:tcBorders>
              <w:left w:val="single" w:sz="4" w:space="0" w:color="auto"/>
              <w:right w:val="single" w:sz="4" w:space="0" w:color="auto"/>
            </w:tcBorders>
          </w:tcPr>
          <w:p w14:paraId="6A00D4E8" w14:textId="77777777" w:rsidR="00CC2F44" w:rsidRPr="00D95D18" w:rsidRDefault="00CC2F44" w:rsidP="00D44E7D">
            <w:pPr>
              <w:widowControl/>
              <w:autoSpaceDE w:val="0"/>
              <w:autoSpaceDN w:val="0"/>
              <w:spacing w:line="276" w:lineRule="auto"/>
              <w:jc w:val="both"/>
              <w:rPr>
                <w:rFonts w:ascii="Times New Roman" w:hAnsi="Times New Roman" w:cs="Times New Roman"/>
                <w:lang w:eastAsia="en-US"/>
              </w:rPr>
            </w:pPr>
          </w:p>
        </w:tc>
        <w:tc>
          <w:tcPr>
            <w:tcW w:w="3050" w:type="dxa"/>
            <w:vMerge/>
            <w:tcBorders>
              <w:left w:val="single" w:sz="4" w:space="0" w:color="auto"/>
              <w:right w:val="single" w:sz="4" w:space="0" w:color="auto"/>
            </w:tcBorders>
          </w:tcPr>
          <w:p w14:paraId="3CF4B5C1" w14:textId="77777777" w:rsidR="00CC2F44" w:rsidRPr="00D95D18" w:rsidRDefault="00CC2F44" w:rsidP="00D44E7D">
            <w:pPr>
              <w:widowControl/>
              <w:autoSpaceDE w:val="0"/>
              <w:autoSpaceDN w:val="0"/>
              <w:spacing w:line="276" w:lineRule="auto"/>
              <w:jc w:val="both"/>
              <w:rPr>
                <w:rFonts w:ascii="Times New Roman" w:hAnsi="Times New Roman" w:cs="Times New Roman"/>
                <w:lang w:eastAsia="en-US"/>
              </w:rPr>
            </w:pPr>
          </w:p>
        </w:tc>
      </w:tr>
      <w:tr w:rsidR="00A71995" w:rsidRPr="00D95D18" w14:paraId="75D24D0C" w14:textId="77777777" w:rsidTr="00CC2F44">
        <w:trPr>
          <w:cantSplit/>
        </w:trPr>
        <w:tc>
          <w:tcPr>
            <w:tcW w:w="3690" w:type="dxa"/>
            <w:tcBorders>
              <w:top w:val="single" w:sz="4" w:space="0" w:color="auto"/>
              <w:left w:val="single" w:sz="4" w:space="0" w:color="auto"/>
              <w:bottom w:val="single" w:sz="4" w:space="0" w:color="auto"/>
              <w:right w:val="single" w:sz="4" w:space="0" w:color="auto"/>
            </w:tcBorders>
            <w:vAlign w:val="center"/>
          </w:tcPr>
          <w:p w14:paraId="59F41C68" w14:textId="27013155" w:rsidR="00A71995" w:rsidRPr="00D44E7D" w:rsidRDefault="00A71995" w:rsidP="00D44E7D">
            <w:pPr>
              <w:widowControl/>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ПРН9 Вирішувати етичні дилеми з опорою на норми закону, етичні принципи та загальнолюдські цінності</w:t>
            </w:r>
          </w:p>
        </w:tc>
        <w:tc>
          <w:tcPr>
            <w:tcW w:w="3058" w:type="dxa"/>
            <w:vMerge/>
            <w:tcBorders>
              <w:left w:val="single" w:sz="4" w:space="0" w:color="auto"/>
              <w:right w:val="single" w:sz="4" w:space="0" w:color="auto"/>
            </w:tcBorders>
          </w:tcPr>
          <w:p w14:paraId="04F2A9C9"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c>
          <w:tcPr>
            <w:tcW w:w="3050" w:type="dxa"/>
            <w:vMerge/>
            <w:tcBorders>
              <w:left w:val="single" w:sz="4" w:space="0" w:color="auto"/>
              <w:right w:val="single" w:sz="4" w:space="0" w:color="auto"/>
            </w:tcBorders>
          </w:tcPr>
          <w:p w14:paraId="6C683BFD" w14:textId="77777777" w:rsidR="00A71995" w:rsidRPr="00D95D18" w:rsidRDefault="00A71995" w:rsidP="00D44E7D">
            <w:pPr>
              <w:widowControl/>
              <w:autoSpaceDE w:val="0"/>
              <w:autoSpaceDN w:val="0"/>
              <w:spacing w:line="276" w:lineRule="auto"/>
              <w:jc w:val="both"/>
              <w:rPr>
                <w:rFonts w:ascii="Times New Roman" w:hAnsi="Times New Roman" w:cs="Times New Roman"/>
                <w:lang w:eastAsia="en-US"/>
              </w:rPr>
            </w:pPr>
          </w:p>
        </w:tc>
      </w:tr>
      <w:tr w:rsidR="00CC2F44" w:rsidRPr="00D95D18" w14:paraId="2AE57262" w14:textId="77777777" w:rsidTr="00CC2F44">
        <w:trPr>
          <w:cantSplit/>
          <w:trHeight w:val="1906"/>
        </w:trPr>
        <w:tc>
          <w:tcPr>
            <w:tcW w:w="3690" w:type="dxa"/>
            <w:tcBorders>
              <w:top w:val="single" w:sz="4" w:space="0" w:color="auto"/>
              <w:left w:val="single" w:sz="4" w:space="0" w:color="auto"/>
              <w:right w:val="single" w:sz="4" w:space="0" w:color="auto"/>
            </w:tcBorders>
            <w:vAlign w:val="center"/>
          </w:tcPr>
          <w:p w14:paraId="26C15243" w14:textId="604EFC18" w:rsidR="00CC2F44" w:rsidRPr="00D44E7D" w:rsidRDefault="00CC2F44" w:rsidP="00D44E7D">
            <w:pPr>
              <w:autoSpaceDE w:val="0"/>
              <w:autoSpaceDN w:val="0"/>
              <w:rPr>
                <w:rFonts w:ascii="Times New Roman" w:hAnsi="Times New Roman" w:cs="Times New Roman"/>
                <w:b/>
                <w:spacing w:val="-6"/>
                <w:sz w:val="22"/>
                <w:szCs w:val="22"/>
              </w:rPr>
            </w:pPr>
            <w:r w:rsidRPr="00D44E7D">
              <w:rPr>
                <w:rFonts w:ascii="Times New Roman" w:eastAsia="Times New Roman" w:hAnsi="Times New Roman" w:cs="Times New Roman"/>
                <w:color w:val="000000"/>
                <w:spacing w:val="-6"/>
                <w:kern w:val="0"/>
                <w:lang w:eastAsia="uk-UA" w:bidi="ar-SA"/>
              </w:rPr>
              <w:t>ПРН13 Уміння оптимізувати процеси самореалізації, професійного та особистісного зростання завдяки удосконаленню м</w:t>
            </w:r>
            <w:r w:rsidR="009B086A">
              <w:rPr>
                <w:rFonts w:ascii="Times New Roman" w:eastAsia="Times New Roman" w:hAnsi="Times New Roman" w:cs="Times New Roman"/>
                <w:color w:val="000000"/>
                <w:spacing w:val="-6"/>
                <w:kern w:val="0"/>
                <w:lang w:eastAsia="uk-UA" w:bidi="ar-SA"/>
              </w:rPr>
              <w:t>’</w:t>
            </w:r>
            <w:r w:rsidRPr="00D44E7D">
              <w:rPr>
                <w:rFonts w:ascii="Times New Roman" w:eastAsia="Times New Roman" w:hAnsi="Times New Roman" w:cs="Times New Roman"/>
                <w:color w:val="000000"/>
                <w:spacing w:val="-6"/>
                <w:kern w:val="0"/>
                <w:lang w:eastAsia="uk-UA" w:bidi="ar-SA"/>
              </w:rPr>
              <w:t>яких навичок (</w:t>
            </w:r>
            <w:proofErr w:type="spellStart"/>
            <w:r w:rsidRPr="00D44E7D">
              <w:rPr>
                <w:rFonts w:ascii="Times New Roman" w:eastAsia="Times New Roman" w:hAnsi="Times New Roman" w:cs="Times New Roman"/>
                <w:color w:val="000000"/>
                <w:spacing w:val="-6"/>
                <w:kern w:val="0"/>
                <w:lang w:eastAsia="uk-UA" w:bidi="ar-SA"/>
              </w:rPr>
              <w:t>soft</w:t>
            </w:r>
            <w:proofErr w:type="spellEnd"/>
            <w:r w:rsidRPr="00D44E7D">
              <w:rPr>
                <w:rFonts w:ascii="Times New Roman" w:eastAsia="Times New Roman" w:hAnsi="Times New Roman" w:cs="Times New Roman"/>
                <w:color w:val="000000"/>
                <w:spacing w:val="-6"/>
                <w:kern w:val="0"/>
                <w:lang w:eastAsia="uk-UA" w:bidi="ar-SA"/>
              </w:rPr>
              <w:t xml:space="preserve"> </w:t>
            </w:r>
            <w:proofErr w:type="spellStart"/>
            <w:r w:rsidRPr="00D44E7D">
              <w:rPr>
                <w:rFonts w:ascii="Times New Roman" w:eastAsia="Times New Roman" w:hAnsi="Times New Roman" w:cs="Times New Roman"/>
                <w:color w:val="000000"/>
                <w:spacing w:val="-6"/>
                <w:kern w:val="0"/>
                <w:lang w:eastAsia="uk-UA" w:bidi="ar-SA"/>
              </w:rPr>
              <w:t>skills</w:t>
            </w:r>
            <w:proofErr w:type="spellEnd"/>
            <w:r w:rsidRPr="00D44E7D">
              <w:rPr>
                <w:rFonts w:ascii="Times New Roman" w:eastAsia="Times New Roman" w:hAnsi="Times New Roman" w:cs="Times New Roman"/>
                <w:color w:val="000000"/>
                <w:spacing w:val="-6"/>
                <w:kern w:val="0"/>
                <w:lang w:eastAsia="uk-UA" w:bidi="ar-SA"/>
              </w:rPr>
              <w:t>)</w:t>
            </w:r>
          </w:p>
        </w:tc>
        <w:tc>
          <w:tcPr>
            <w:tcW w:w="3058" w:type="dxa"/>
            <w:vMerge/>
            <w:tcBorders>
              <w:left w:val="single" w:sz="4" w:space="0" w:color="auto"/>
              <w:right w:val="single" w:sz="4" w:space="0" w:color="auto"/>
            </w:tcBorders>
          </w:tcPr>
          <w:p w14:paraId="617DABDB" w14:textId="77777777" w:rsidR="00CC2F44" w:rsidRPr="00D95D18" w:rsidRDefault="00CC2F44" w:rsidP="00D44E7D">
            <w:pPr>
              <w:widowControl/>
              <w:autoSpaceDE w:val="0"/>
              <w:autoSpaceDN w:val="0"/>
              <w:spacing w:line="276" w:lineRule="auto"/>
              <w:jc w:val="both"/>
              <w:rPr>
                <w:rFonts w:ascii="Times New Roman" w:hAnsi="Times New Roman" w:cs="Times New Roman"/>
                <w:lang w:eastAsia="en-US"/>
              </w:rPr>
            </w:pPr>
          </w:p>
        </w:tc>
        <w:tc>
          <w:tcPr>
            <w:tcW w:w="3050" w:type="dxa"/>
            <w:vMerge/>
            <w:tcBorders>
              <w:left w:val="single" w:sz="4" w:space="0" w:color="auto"/>
              <w:right w:val="single" w:sz="4" w:space="0" w:color="auto"/>
            </w:tcBorders>
          </w:tcPr>
          <w:p w14:paraId="2D36D065" w14:textId="77777777" w:rsidR="00CC2F44" w:rsidRPr="00D95D18" w:rsidRDefault="00CC2F44" w:rsidP="00D44E7D">
            <w:pPr>
              <w:widowControl/>
              <w:autoSpaceDE w:val="0"/>
              <w:autoSpaceDN w:val="0"/>
              <w:spacing w:line="276" w:lineRule="auto"/>
              <w:jc w:val="both"/>
              <w:rPr>
                <w:rFonts w:ascii="Times New Roman" w:hAnsi="Times New Roman" w:cs="Times New Roman"/>
                <w:lang w:eastAsia="en-US"/>
              </w:rPr>
            </w:pPr>
          </w:p>
        </w:tc>
      </w:tr>
    </w:tbl>
    <w:p w14:paraId="544E0B11" w14:textId="45504FC9" w:rsidR="00B56C83" w:rsidRPr="00C94C64" w:rsidRDefault="00B56C83" w:rsidP="00C94C64">
      <w:pPr>
        <w:keepNext/>
        <w:widowControl/>
        <w:tabs>
          <w:tab w:val="left" w:pos="284"/>
          <w:tab w:val="left" w:pos="567"/>
        </w:tabs>
        <w:spacing w:before="100" w:beforeAutospacing="1" w:after="100" w:afterAutospacing="1"/>
        <w:ind w:left="357" w:hanging="357"/>
        <w:jc w:val="center"/>
        <w:rPr>
          <w:rFonts w:ascii="Times New Roman" w:hAnsi="Times New Roman" w:cs="Times New Roman"/>
          <w:b/>
          <w:bCs/>
        </w:rPr>
      </w:pPr>
      <w:r w:rsidRPr="00C94C64">
        <w:rPr>
          <w:rFonts w:ascii="Times New Roman" w:hAnsi="Times New Roman" w:cs="Times New Roman"/>
          <w:b/>
          <w:bCs/>
        </w:rPr>
        <w:lastRenderedPageBreak/>
        <w:t>3. Зміст навчальної дисциплін</w:t>
      </w:r>
      <w:r w:rsidR="00FF4BEB">
        <w:rPr>
          <w:rFonts w:ascii="Times New Roman" w:hAnsi="Times New Roman" w:cs="Times New Roman"/>
          <w:b/>
          <w:bCs/>
        </w:rPr>
        <w:t>и</w:t>
      </w:r>
    </w:p>
    <w:p w14:paraId="7F577272" w14:textId="292C09A0" w:rsidR="00FF4BEB" w:rsidRPr="000F2912" w:rsidRDefault="00FF4BEB" w:rsidP="00FF4BEB">
      <w:pPr>
        <w:pStyle w:val="1"/>
        <w:spacing w:after="120"/>
        <w:rPr>
          <w:b/>
          <w:noProof/>
          <w:sz w:val="24"/>
          <w:szCs w:val="24"/>
        </w:rPr>
      </w:pPr>
      <w:r w:rsidRPr="000F2912">
        <w:rPr>
          <w:b/>
          <w:noProof/>
          <w:sz w:val="24"/>
          <w:szCs w:val="24"/>
        </w:rPr>
        <w:t xml:space="preserve">Змістовий модуль 1: </w:t>
      </w:r>
      <w:r w:rsidR="00715D54">
        <w:rPr>
          <w:b/>
          <w:noProof/>
          <w:sz w:val="24"/>
          <w:szCs w:val="24"/>
        </w:rPr>
        <w:t xml:space="preserve">Поняття стрес та </w:t>
      </w:r>
      <w:r w:rsidR="00715D54" w:rsidRPr="00715D54">
        <w:rPr>
          <w:b/>
          <w:noProof/>
          <w:sz w:val="24"/>
          <w:szCs w:val="24"/>
        </w:rPr>
        <w:t>його клініко-психопатологічна характеристика. Особливості надання психологічної допомоги військовослужбовцям в умовах бойових дій</w:t>
      </w:r>
    </w:p>
    <w:p w14:paraId="58CE8084" w14:textId="14AAF899" w:rsidR="00FF4BEB" w:rsidRPr="000F2912" w:rsidRDefault="00FF4BEB" w:rsidP="00FF4BEB">
      <w:pPr>
        <w:jc w:val="both"/>
        <w:rPr>
          <w:b/>
          <w:noProof/>
        </w:rPr>
      </w:pPr>
      <w:r w:rsidRPr="000F2912">
        <w:rPr>
          <w:b/>
          <w:noProof/>
        </w:rPr>
        <w:t xml:space="preserve">Тема 1. </w:t>
      </w:r>
      <w:r w:rsidR="00715D54" w:rsidRPr="00715D54">
        <w:rPr>
          <w:b/>
          <w:noProof/>
        </w:rPr>
        <w:t>Поняття стрес і його клініко-психопотологічні прояви</w:t>
      </w:r>
    </w:p>
    <w:p w14:paraId="05252099" w14:textId="6EF1C61D" w:rsidR="00FF4BEB" w:rsidRPr="000F2912" w:rsidRDefault="00715D54" w:rsidP="00FF4BEB">
      <w:pPr>
        <w:ind w:left="426"/>
        <w:jc w:val="both"/>
        <w:rPr>
          <w:noProof/>
        </w:rPr>
      </w:pPr>
      <w:r w:rsidRPr="00715D54">
        <w:rPr>
          <w:noProof/>
        </w:rPr>
        <w:t>Поняття стрес. Травматичний стрес. Психотравма як наслідок травматичного стресу. Поняття бойового стресу.  Змінені психічні стани військовослужбовців, викликані бойовий діями. Бойова психічна травма. Критерії діагностики бойової психічної травми. Динаміка розвитку бойової психічної патології. Прояви бойової психічної патології. Психотравмуючі фактори локального військового конфлікту.</w:t>
      </w:r>
    </w:p>
    <w:p w14:paraId="7C603C7C" w14:textId="0B3CFBD6" w:rsidR="00FF4BEB" w:rsidRPr="000F2912" w:rsidRDefault="00FF4BEB" w:rsidP="00FF4BEB">
      <w:pPr>
        <w:jc w:val="both"/>
        <w:rPr>
          <w:b/>
          <w:noProof/>
        </w:rPr>
      </w:pPr>
      <w:r w:rsidRPr="000F2912">
        <w:rPr>
          <w:b/>
          <w:noProof/>
        </w:rPr>
        <w:t xml:space="preserve">Тема 2. </w:t>
      </w:r>
      <w:r w:rsidR="00F73BA5" w:rsidRPr="00F73BA5">
        <w:rPr>
          <w:b/>
          <w:noProof/>
        </w:rPr>
        <w:t>Профілактика негативних психічних станів і постравматичних стрессових розладів у військовослужбовців</w:t>
      </w:r>
    </w:p>
    <w:p w14:paraId="12FD5603" w14:textId="53C9B525" w:rsidR="00FF4BEB" w:rsidRPr="000F2912" w:rsidRDefault="00F73BA5" w:rsidP="00FF4BEB">
      <w:pPr>
        <w:ind w:left="426"/>
        <w:jc w:val="both"/>
        <w:rPr>
          <w:noProof/>
        </w:rPr>
      </w:pPr>
      <w:r w:rsidRPr="00F73BA5">
        <w:rPr>
          <w:noProof/>
        </w:rPr>
        <w:t>Прогнозування розвитку у військовослужбовців патологічних станів, пов᾽язаних з негативним стресом бойових дій. Прогнозування розвитку негативних психічних станів військовослужбовців на підставі їх індивідуальноособистісних особливостей. Основні психопрофілактичні заходи в роботі військового психолога. Психологічна допомога в системі профілактики психотравматизації військовослужбовців.</w:t>
      </w:r>
    </w:p>
    <w:p w14:paraId="0112FC66" w14:textId="3632B6DF" w:rsidR="00FF4BEB" w:rsidRPr="000F2912" w:rsidRDefault="00FF4BEB" w:rsidP="00FF4BEB">
      <w:pPr>
        <w:jc w:val="both"/>
        <w:rPr>
          <w:b/>
          <w:noProof/>
        </w:rPr>
      </w:pPr>
      <w:bookmarkStart w:id="0" w:name="_Hlk177300255"/>
      <w:r w:rsidRPr="000F2912">
        <w:rPr>
          <w:b/>
          <w:noProof/>
        </w:rPr>
        <w:t xml:space="preserve">Тема 3. </w:t>
      </w:r>
      <w:r w:rsidR="00A954F2" w:rsidRPr="00A954F2">
        <w:rPr>
          <w:b/>
          <w:noProof/>
        </w:rPr>
        <w:t>Психологічна допомога військовослужбовцям в умовахї бойових дій</w:t>
      </w:r>
    </w:p>
    <w:p w14:paraId="7C5F92CD" w14:textId="38B328F0" w:rsidR="00FF4BEB" w:rsidRDefault="00A954F2" w:rsidP="0002409F">
      <w:pPr>
        <w:ind w:left="426"/>
        <w:jc w:val="both"/>
        <w:rPr>
          <w:noProof/>
        </w:rPr>
      </w:pPr>
      <w:bookmarkStart w:id="1" w:name="_Hlk143710008"/>
      <w:bookmarkStart w:id="2" w:name="_Hlk177300638"/>
      <w:bookmarkEnd w:id="0"/>
      <w:r w:rsidRPr="00A954F2">
        <w:rPr>
          <w:noProof/>
        </w:rPr>
        <w:t>Основні принципи роботи з бойовим та оперативним стресом. Вправи для самоподопомоги</w:t>
      </w:r>
    </w:p>
    <w:bookmarkEnd w:id="2"/>
    <w:p w14:paraId="52490508" w14:textId="01DA9F6A" w:rsidR="0086547C" w:rsidRDefault="0086547C" w:rsidP="0086547C">
      <w:pPr>
        <w:jc w:val="both"/>
        <w:rPr>
          <w:b/>
          <w:bCs/>
        </w:rPr>
      </w:pPr>
      <w:r w:rsidRPr="0086547C">
        <w:rPr>
          <w:b/>
          <w:bCs/>
        </w:rPr>
        <w:t xml:space="preserve">Тема </w:t>
      </w:r>
      <w:r w:rsidR="00F841C6">
        <w:rPr>
          <w:b/>
          <w:bCs/>
        </w:rPr>
        <w:t>4</w:t>
      </w:r>
      <w:r w:rsidRPr="0086547C">
        <w:rPr>
          <w:b/>
          <w:bCs/>
        </w:rPr>
        <w:t xml:space="preserve">. </w:t>
      </w:r>
      <w:bookmarkStart w:id="3" w:name="_Hlk177300676"/>
      <w:r w:rsidRPr="0086547C">
        <w:rPr>
          <w:b/>
          <w:bCs/>
        </w:rPr>
        <w:t>Особливості психологічного консультування військовослужбовців, які зловживають психоактивними речовинами</w:t>
      </w:r>
      <w:bookmarkEnd w:id="3"/>
    </w:p>
    <w:p w14:paraId="3B224CD9" w14:textId="68881A35" w:rsidR="00F841C6" w:rsidRPr="00F841C6" w:rsidRDefault="00F841C6" w:rsidP="00F841C6">
      <w:pPr>
        <w:ind w:left="426"/>
        <w:jc w:val="both"/>
        <w:rPr>
          <w:noProof/>
        </w:rPr>
      </w:pPr>
      <w:r w:rsidRPr="00F841C6">
        <w:t>Особливості психологічного консультування військовослужбовців, які зловживають психоактивними речовинами</w:t>
      </w:r>
    </w:p>
    <w:p w14:paraId="3C5BB585" w14:textId="1E263086" w:rsidR="0086547C" w:rsidRDefault="0086547C" w:rsidP="0086547C">
      <w:pPr>
        <w:jc w:val="both"/>
        <w:rPr>
          <w:b/>
          <w:bCs/>
        </w:rPr>
      </w:pPr>
      <w:r w:rsidRPr="0086547C">
        <w:rPr>
          <w:b/>
          <w:bCs/>
        </w:rPr>
        <w:t xml:space="preserve">Тема </w:t>
      </w:r>
      <w:r w:rsidR="00F841C6">
        <w:rPr>
          <w:b/>
          <w:bCs/>
        </w:rPr>
        <w:t>5</w:t>
      </w:r>
      <w:r w:rsidRPr="0086547C">
        <w:rPr>
          <w:b/>
          <w:bCs/>
        </w:rPr>
        <w:t xml:space="preserve">. Причини </w:t>
      </w:r>
      <w:proofErr w:type="spellStart"/>
      <w:r w:rsidRPr="0086547C">
        <w:rPr>
          <w:b/>
          <w:bCs/>
        </w:rPr>
        <w:t>суїцидальної</w:t>
      </w:r>
      <w:proofErr w:type="spellEnd"/>
      <w:r w:rsidRPr="0086547C">
        <w:rPr>
          <w:b/>
          <w:bCs/>
        </w:rPr>
        <w:t xml:space="preserve"> </w:t>
      </w:r>
      <w:proofErr w:type="spellStart"/>
      <w:r w:rsidRPr="0086547C">
        <w:rPr>
          <w:b/>
          <w:bCs/>
        </w:rPr>
        <w:t>повндінки</w:t>
      </w:r>
      <w:proofErr w:type="spellEnd"/>
      <w:r w:rsidRPr="0086547C">
        <w:rPr>
          <w:b/>
          <w:bCs/>
        </w:rPr>
        <w:t xml:space="preserve"> </w:t>
      </w:r>
      <w:proofErr w:type="spellStart"/>
      <w:r w:rsidRPr="0086547C">
        <w:rPr>
          <w:b/>
          <w:bCs/>
        </w:rPr>
        <w:t>війсковослужбовців</w:t>
      </w:r>
      <w:proofErr w:type="spellEnd"/>
      <w:r w:rsidRPr="0086547C">
        <w:rPr>
          <w:b/>
          <w:bCs/>
        </w:rPr>
        <w:t>. Складові роботи щодо профілактики самогубств</w:t>
      </w:r>
    </w:p>
    <w:p w14:paraId="76B89DF5" w14:textId="3015CED1" w:rsidR="0086547C" w:rsidRPr="00F841C6" w:rsidRDefault="0086547C" w:rsidP="00F841C6">
      <w:pPr>
        <w:ind w:left="426"/>
        <w:jc w:val="both"/>
        <w:rPr>
          <w:noProof/>
        </w:rPr>
      </w:pPr>
      <w:bookmarkStart w:id="4" w:name="_Hlk177300698"/>
      <w:r w:rsidRPr="0086547C">
        <w:t xml:space="preserve">Причини </w:t>
      </w:r>
      <w:proofErr w:type="spellStart"/>
      <w:r w:rsidRPr="0086547C">
        <w:t>суїцидальної</w:t>
      </w:r>
      <w:proofErr w:type="spellEnd"/>
      <w:r w:rsidRPr="0086547C">
        <w:t xml:space="preserve"> </w:t>
      </w:r>
      <w:proofErr w:type="spellStart"/>
      <w:r w:rsidRPr="0086547C">
        <w:t>повндінки</w:t>
      </w:r>
      <w:proofErr w:type="spellEnd"/>
      <w:r w:rsidRPr="0086547C">
        <w:t xml:space="preserve"> </w:t>
      </w:r>
      <w:proofErr w:type="spellStart"/>
      <w:r w:rsidRPr="0086547C">
        <w:t>війсковослужбовців</w:t>
      </w:r>
      <w:proofErr w:type="spellEnd"/>
      <w:r w:rsidRPr="0086547C">
        <w:t>. Складові роботи щодо профілактики самогубств</w:t>
      </w:r>
    </w:p>
    <w:bookmarkEnd w:id="4"/>
    <w:p w14:paraId="1FEFAAC2" w14:textId="77777777" w:rsidR="0086547C" w:rsidRPr="0086547C" w:rsidRDefault="0086547C" w:rsidP="0086547C">
      <w:pPr>
        <w:jc w:val="both"/>
        <w:rPr>
          <w:b/>
          <w:bCs/>
          <w:noProof/>
        </w:rPr>
      </w:pPr>
    </w:p>
    <w:bookmarkEnd w:id="1"/>
    <w:p w14:paraId="43E7A92A" w14:textId="435857E7" w:rsidR="00FF4BEB" w:rsidRPr="00FF4BEB" w:rsidRDefault="00FF4BEB" w:rsidP="00FF4BEB">
      <w:pPr>
        <w:pStyle w:val="1"/>
        <w:spacing w:before="120" w:after="120"/>
        <w:jc w:val="both"/>
        <w:rPr>
          <w:b/>
          <w:noProof/>
          <w:sz w:val="24"/>
          <w:szCs w:val="24"/>
        </w:rPr>
      </w:pPr>
      <w:r w:rsidRPr="00FF4BEB">
        <w:rPr>
          <w:b/>
          <w:noProof/>
          <w:sz w:val="24"/>
          <w:szCs w:val="24"/>
        </w:rPr>
        <w:t xml:space="preserve">Змістовий модуль </w:t>
      </w:r>
      <w:r w:rsidR="00E51C80">
        <w:rPr>
          <w:b/>
          <w:noProof/>
          <w:sz w:val="24"/>
          <w:szCs w:val="24"/>
        </w:rPr>
        <w:t>2</w:t>
      </w:r>
      <w:r w:rsidRPr="00FF4BEB">
        <w:rPr>
          <w:b/>
          <w:noProof/>
          <w:sz w:val="24"/>
          <w:szCs w:val="24"/>
        </w:rPr>
        <w:t xml:space="preserve">: </w:t>
      </w:r>
      <w:r w:rsidR="0002409F" w:rsidRPr="0002409F">
        <w:rPr>
          <w:b/>
          <w:noProof/>
          <w:sz w:val="24"/>
          <w:szCs w:val="24"/>
        </w:rPr>
        <w:t>Особливості роботи з ветеранами війни на етапі відновлення</w:t>
      </w:r>
    </w:p>
    <w:p w14:paraId="5E9FA703" w14:textId="445AEB97" w:rsidR="009B086A" w:rsidRDefault="009B086A" w:rsidP="00FF4BEB">
      <w:pPr>
        <w:jc w:val="both"/>
        <w:rPr>
          <w:b/>
          <w:noProof/>
        </w:rPr>
      </w:pPr>
      <w:r>
        <w:rPr>
          <w:b/>
          <w:noProof/>
        </w:rPr>
        <w:t xml:space="preserve">Тема 6. </w:t>
      </w:r>
      <w:r w:rsidRPr="009B086A">
        <w:rPr>
          <w:b/>
          <w:noProof/>
        </w:rPr>
        <w:t>Особливості роботи з клієнтами які, мають важкі наслідки бойових поранень (ампутація кінцівок, зміни зовнішності, втрата зору)</w:t>
      </w:r>
    </w:p>
    <w:p w14:paraId="6F0CCBC1" w14:textId="21E29EB2" w:rsidR="009B086A" w:rsidRPr="009B086A" w:rsidRDefault="009B086A" w:rsidP="009B086A">
      <w:pPr>
        <w:ind w:left="426"/>
        <w:jc w:val="both"/>
        <w:rPr>
          <w:noProof/>
        </w:rPr>
      </w:pPr>
      <w:r w:rsidRPr="009B086A">
        <w:rPr>
          <w:noProof/>
        </w:rPr>
        <w:t>Наслідки ампутацій кінцівок в учасників бойових дій. Наслідки зміни зовнішності в учасників бойових дій. Психологічні особливості клієнтів із втратою зору внаслідок бойового поранення. Мілітарна ідентичність як один з визначальних чинників реадаптації до цивільного життя осіб з важкими наслідками бойових поранень.</w:t>
      </w:r>
    </w:p>
    <w:p w14:paraId="29518F45" w14:textId="1D9894B7" w:rsidR="00FF4BEB" w:rsidRPr="00FF4BEB" w:rsidRDefault="00FF4BEB" w:rsidP="00FF4BEB">
      <w:pPr>
        <w:jc w:val="both"/>
        <w:rPr>
          <w:b/>
          <w:noProof/>
        </w:rPr>
      </w:pPr>
      <w:r w:rsidRPr="00FF4BEB">
        <w:rPr>
          <w:b/>
          <w:noProof/>
        </w:rPr>
        <w:t xml:space="preserve">Тема </w:t>
      </w:r>
      <w:r w:rsidR="009B086A">
        <w:rPr>
          <w:b/>
          <w:noProof/>
        </w:rPr>
        <w:t>7</w:t>
      </w:r>
      <w:r w:rsidRPr="00FF4BEB">
        <w:rPr>
          <w:b/>
          <w:noProof/>
        </w:rPr>
        <w:t xml:space="preserve">. </w:t>
      </w:r>
      <w:r w:rsidR="00E51C80" w:rsidRPr="00E51C80">
        <w:rPr>
          <w:b/>
          <w:noProof/>
        </w:rPr>
        <w:t>Соціально–психологічна допомога особам, які пережили полон і тортури</w:t>
      </w:r>
    </w:p>
    <w:p w14:paraId="38F209D5" w14:textId="52B45A1F" w:rsidR="00FF4BEB" w:rsidRPr="000F2912" w:rsidRDefault="00E51C80" w:rsidP="00FF4BEB">
      <w:pPr>
        <w:ind w:left="426"/>
        <w:jc w:val="both"/>
        <w:rPr>
          <w:noProof/>
        </w:rPr>
      </w:pPr>
      <w:r w:rsidRPr="00E51C80">
        <w:rPr>
          <w:noProof/>
        </w:rPr>
        <w:t>Соціально-психологічна допомога особам, які пережили полон та тортури. Особливості психологічної роботи з сім</w:t>
      </w:r>
      <w:r w:rsidR="009B086A">
        <w:rPr>
          <w:noProof/>
        </w:rPr>
        <w:t>’</w:t>
      </w:r>
      <w:r w:rsidRPr="00E51C80">
        <w:rPr>
          <w:noProof/>
        </w:rPr>
        <w:t xml:space="preserve">ями постраждалих від полону й тортур. Специфіка стосунків психолог-кліент у ситуаціях надання психологічної допомоги особам, які пережили полон та катування. Рекомендації психологу. </w:t>
      </w:r>
      <w:r w:rsidR="00FF4BEB" w:rsidRPr="000F2912">
        <w:rPr>
          <w:noProof/>
        </w:rPr>
        <w:t xml:space="preserve"> </w:t>
      </w:r>
    </w:p>
    <w:p w14:paraId="386FF9F6" w14:textId="44165258" w:rsidR="00FF4BEB" w:rsidRPr="000F2912" w:rsidRDefault="00FF4BEB" w:rsidP="00FF4BEB">
      <w:pPr>
        <w:jc w:val="both"/>
        <w:rPr>
          <w:b/>
          <w:noProof/>
        </w:rPr>
      </w:pPr>
      <w:r w:rsidRPr="000F2912">
        <w:rPr>
          <w:b/>
          <w:noProof/>
        </w:rPr>
        <w:t xml:space="preserve">Тема </w:t>
      </w:r>
      <w:r w:rsidR="009B086A">
        <w:rPr>
          <w:b/>
          <w:noProof/>
        </w:rPr>
        <w:t>8</w:t>
      </w:r>
      <w:r w:rsidRPr="000F2912">
        <w:rPr>
          <w:b/>
          <w:noProof/>
        </w:rPr>
        <w:t xml:space="preserve">. </w:t>
      </w:r>
      <w:r w:rsidR="009B086A" w:rsidRPr="009B086A">
        <w:rPr>
          <w:b/>
          <w:noProof/>
        </w:rPr>
        <w:t>Профілактика та вирішення конфліктів у сім</w:t>
      </w:r>
      <w:r w:rsidR="009B086A">
        <w:rPr>
          <w:b/>
          <w:noProof/>
        </w:rPr>
        <w:t>’</w:t>
      </w:r>
      <w:r w:rsidR="009B086A" w:rsidRPr="009B086A">
        <w:rPr>
          <w:b/>
          <w:noProof/>
        </w:rPr>
        <w:t>ях військовослужбовців</w:t>
      </w:r>
    </w:p>
    <w:p w14:paraId="3AD51414" w14:textId="7DDD3C19" w:rsidR="00FF4BEB" w:rsidRPr="000F2912" w:rsidRDefault="009B086A" w:rsidP="00FF4BEB">
      <w:pPr>
        <w:ind w:left="426"/>
        <w:jc w:val="both"/>
        <w:rPr>
          <w:noProof/>
        </w:rPr>
      </w:pPr>
      <w:r w:rsidRPr="009B086A">
        <w:rPr>
          <w:noProof/>
        </w:rPr>
        <w:t>Аналіз стану конфліктності у сім</w:t>
      </w:r>
      <w:r>
        <w:rPr>
          <w:noProof/>
        </w:rPr>
        <w:t>’</w:t>
      </w:r>
      <w:r w:rsidRPr="009B086A">
        <w:rPr>
          <w:noProof/>
        </w:rPr>
        <w:t>ях віськовослужбовців після їх поверненя з району ведення бойових дій. Алгоритм профілактики та вирішення конфліктів у сім</w:t>
      </w:r>
      <w:r>
        <w:rPr>
          <w:noProof/>
        </w:rPr>
        <w:t>’</w:t>
      </w:r>
      <w:r w:rsidRPr="009B086A">
        <w:rPr>
          <w:noProof/>
        </w:rPr>
        <w:t>ях війсковослужбовця після їх повернення з району ведення бойових дій. Поради війсковослужбовцям та членам їх сімей щодо профілактики та вирішення сімейних конфліктів. Рекомендації для членів сімей учасників бойових дій.</w:t>
      </w:r>
    </w:p>
    <w:p w14:paraId="22139879" w14:textId="77777777" w:rsidR="00B56C83" w:rsidRDefault="00B56C83" w:rsidP="00A71995">
      <w:pPr>
        <w:keepNext/>
        <w:widowControl/>
        <w:tabs>
          <w:tab w:val="left" w:pos="284"/>
          <w:tab w:val="left" w:pos="567"/>
        </w:tabs>
        <w:spacing w:before="120" w:after="120"/>
        <w:ind w:left="357" w:hanging="357"/>
        <w:jc w:val="center"/>
        <w:rPr>
          <w:rFonts w:ascii="Times New Roman" w:hAnsi="Times New Roman" w:cs="Times New Roman"/>
          <w:b/>
          <w:bCs/>
        </w:rPr>
      </w:pPr>
      <w:r w:rsidRPr="00FF4BEB">
        <w:rPr>
          <w:rFonts w:ascii="Times New Roman" w:hAnsi="Times New Roman" w:cs="Times New Roman"/>
          <w:b/>
          <w:bCs/>
        </w:rPr>
        <w:t xml:space="preserve">4. Структура навчальної дисципліни </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5052"/>
        <w:gridCol w:w="851"/>
        <w:gridCol w:w="1133"/>
        <w:gridCol w:w="1418"/>
      </w:tblGrid>
      <w:tr w:rsidR="00D061BC" w:rsidRPr="00D40C8D" w14:paraId="04C01134" w14:textId="4F1F3234" w:rsidTr="000C35AD">
        <w:trPr>
          <w:cantSplit/>
          <w:trHeight w:val="20"/>
          <w:tblHeader/>
        </w:trPr>
        <w:tc>
          <w:tcPr>
            <w:tcW w:w="1418" w:type="dxa"/>
            <w:vMerge w:val="restart"/>
            <w:tcBorders>
              <w:top w:val="single" w:sz="4" w:space="0" w:color="auto"/>
              <w:left w:val="single" w:sz="4" w:space="0" w:color="auto"/>
              <w:right w:val="single" w:sz="4" w:space="0" w:color="auto"/>
            </w:tcBorders>
            <w:vAlign w:val="center"/>
          </w:tcPr>
          <w:p w14:paraId="0D742AFF" w14:textId="22F7D4E6" w:rsidR="00D061BC" w:rsidRPr="00D40C8D" w:rsidRDefault="00D061BC" w:rsidP="00A71995">
            <w:pPr>
              <w:keepNext/>
              <w:widowControl/>
              <w:autoSpaceDE w:val="0"/>
              <w:autoSpaceDN w:val="0"/>
              <w:spacing w:line="216" w:lineRule="auto"/>
              <w:ind w:left="-70"/>
              <w:jc w:val="center"/>
              <w:rPr>
                <w:rFonts w:ascii="Times New Roman" w:hAnsi="Times New Roman" w:cs="Times New Roman"/>
                <w:b/>
                <w:sz w:val="20"/>
                <w:szCs w:val="20"/>
              </w:rPr>
            </w:pPr>
            <w:r w:rsidRPr="00D40C8D">
              <w:rPr>
                <w:rFonts w:ascii="Times New Roman" w:eastAsia="Times New Roman" w:hAnsi="Times New Roman" w:cs="Times New Roman"/>
                <w:b/>
                <w:bCs/>
                <w:color w:val="000000"/>
                <w:sz w:val="20"/>
                <w:szCs w:val="22"/>
                <w:lang w:eastAsia="uk-UA"/>
              </w:rPr>
              <w:t>Форми організації освітнього процесу</w:t>
            </w:r>
          </w:p>
        </w:tc>
        <w:tc>
          <w:tcPr>
            <w:tcW w:w="5052" w:type="dxa"/>
            <w:vMerge w:val="restart"/>
            <w:tcBorders>
              <w:top w:val="single" w:sz="4" w:space="0" w:color="auto"/>
              <w:left w:val="single" w:sz="4" w:space="0" w:color="auto"/>
              <w:right w:val="single" w:sz="4" w:space="0" w:color="auto"/>
            </w:tcBorders>
            <w:vAlign w:val="center"/>
          </w:tcPr>
          <w:p w14:paraId="3CA23268" w14:textId="2811EEA0" w:rsidR="00D061BC" w:rsidRPr="00D40C8D" w:rsidRDefault="00D061BC" w:rsidP="00A71995">
            <w:pPr>
              <w:keepNext/>
              <w:widowControl/>
              <w:autoSpaceDE w:val="0"/>
              <w:autoSpaceDN w:val="0"/>
              <w:spacing w:line="216" w:lineRule="auto"/>
              <w:jc w:val="center"/>
              <w:rPr>
                <w:rFonts w:ascii="Times New Roman" w:hAnsi="Times New Roman" w:cs="Times New Roman"/>
                <w:b/>
                <w:sz w:val="20"/>
                <w:szCs w:val="20"/>
              </w:rPr>
            </w:pPr>
            <w:r w:rsidRPr="00D40C8D">
              <w:rPr>
                <w:rFonts w:ascii="Times New Roman" w:hAnsi="Times New Roman" w:cs="Times New Roman"/>
                <w:b/>
                <w:sz w:val="20"/>
                <w:szCs w:val="20"/>
              </w:rPr>
              <w:t>Тема</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5785775" w14:textId="4AA695FB" w:rsidR="00D061BC" w:rsidRPr="00D40C8D" w:rsidRDefault="00D061BC" w:rsidP="00A71995">
            <w:pPr>
              <w:keepNext/>
              <w:spacing w:line="216" w:lineRule="auto"/>
              <w:jc w:val="center"/>
              <w:rPr>
                <w:rFonts w:ascii="Times New Roman" w:hAnsi="Times New Roman" w:cs="Times New Roman"/>
                <w:b/>
                <w:sz w:val="20"/>
                <w:szCs w:val="20"/>
              </w:rPr>
            </w:pPr>
            <w:r w:rsidRPr="00D40C8D">
              <w:rPr>
                <w:rFonts w:ascii="Times New Roman" w:hAnsi="Times New Roman" w:cs="Times New Roman"/>
                <w:b/>
                <w:sz w:val="20"/>
                <w:szCs w:val="20"/>
              </w:rPr>
              <w:t>Кількість годин</w:t>
            </w:r>
          </w:p>
        </w:tc>
      </w:tr>
      <w:tr w:rsidR="00D061BC" w:rsidRPr="00D40C8D" w14:paraId="6176C335" w14:textId="7E2ABF5C" w:rsidTr="000C35AD">
        <w:trPr>
          <w:cantSplit/>
          <w:trHeight w:val="20"/>
          <w:tblHeader/>
        </w:trPr>
        <w:tc>
          <w:tcPr>
            <w:tcW w:w="1418" w:type="dxa"/>
            <w:vMerge/>
            <w:tcBorders>
              <w:top w:val="single" w:sz="4" w:space="0" w:color="auto"/>
              <w:left w:val="single" w:sz="4" w:space="0" w:color="auto"/>
              <w:right w:val="single" w:sz="4" w:space="0" w:color="auto"/>
            </w:tcBorders>
            <w:vAlign w:val="center"/>
          </w:tcPr>
          <w:p w14:paraId="0B925D24" w14:textId="77777777" w:rsidR="00D061BC" w:rsidRPr="00D40C8D" w:rsidRDefault="00D061BC" w:rsidP="00A71995">
            <w:pPr>
              <w:keepNext/>
              <w:widowControl/>
              <w:autoSpaceDE w:val="0"/>
              <w:autoSpaceDN w:val="0"/>
              <w:spacing w:line="216" w:lineRule="auto"/>
              <w:ind w:left="-70"/>
              <w:jc w:val="center"/>
              <w:rPr>
                <w:rFonts w:ascii="Times New Roman" w:eastAsia="Times New Roman" w:hAnsi="Times New Roman" w:cs="Times New Roman"/>
                <w:b/>
                <w:bCs/>
                <w:color w:val="000000"/>
                <w:sz w:val="20"/>
                <w:szCs w:val="22"/>
                <w:lang w:eastAsia="uk-UA"/>
              </w:rPr>
            </w:pPr>
          </w:p>
        </w:tc>
        <w:tc>
          <w:tcPr>
            <w:tcW w:w="5052" w:type="dxa"/>
            <w:vMerge/>
            <w:tcBorders>
              <w:top w:val="single" w:sz="4" w:space="0" w:color="auto"/>
              <w:left w:val="single" w:sz="4" w:space="0" w:color="auto"/>
              <w:right w:val="single" w:sz="4" w:space="0" w:color="auto"/>
            </w:tcBorders>
            <w:vAlign w:val="center"/>
          </w:tcPr>
          <w:p w14:paraId="090BED52" w14:textId="77777777" w:rsidR="00D061BC" w:rsidRPr="00D40C8D" w:rsidRDefault="00D061BC" w:rsidP="00A71995">
            <w:pPr>
              <w:keepNext/>
              <w:widowControl/>
              <w:autoSpaceDE w:val="0"/>
              <w:autoSpaceDN w:val="0"/>
              <w:spacing w:line="216" w:lineRule="auto"/>
              <w:jc w:val="center"/>
              <w:rPr>
                <w:rFonts w:ascii="Times New Roman" w:hAnsi="Times New Roman" w:cs="Times New Roman"/>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99C21F5" w14:textId="6AD1E030" w:rsidR="00D061BC" w:rsidRPr="00D40C8D" w:rsidRDefault="00D061BC" w:rsidP="00A71995">
            <w:pPr>
              <w:keepNext/>
              <w:spacing w:line="216" w:lineRule="auto"/>
              <w:jc w:val="center"/>
              <w:rPr>
                <w:rFonts w:ascii="Times New Roman" w:hAnsi="Times New Roman" w:cs="Times New Roman"/>
                <w:b/>
                <w:sz w:val="20"/>
                <w:szCs w:val="20"/>
              </w:rPr>
            </w:pPr>
            <w:r w:rsidRPr="00D40C8D">
              <w:rPr>
                <w:rFonts w:ascii="Times New Roman" w:hAnsi="Times New Roman" w:cs="Times New Roman"/>
                <w:b/>
                <w:sz w:val="20"/>
                <w:szCs w:val="20"/>
              </w:rPr>
              <w:t>Денна форма навчання</w:t>
            </w:r>
          </w:p>
        </w:tc>
        <w:tc>
          <w:tcPr>
            <w:tcW w:w="1418" w:type="dxa"/>
            <w:tcBorders>
              <w:top w:val="single" w:sz="4" w:space="0" w:color="auto"/>
              <w:left w:val="single" w:sz="4" w:space="0" w:color="auto"/>
              <w:bottom w:val="single" w:sz="4" w:space="0" w:color="auto"/>
              <w:right w:val="single" w:sz="4" w:space="0" w:color="auto"/>
            </w:tcBorders>
            <w:vAlign w:val="center"/>
          </w:tcPr>
          <w:p w14:paraId="65CF6C33" w14:textId="6EB2FD4A" w:rsidR="00D061BC" w:rsidRPr="00D40C8D" w:rsidRDefault="00D061BC" w:rsidP="00A71995">
            <w:pPr>
              <w:keepNext/>
              <w:spacing w:line="216" w:lineRule="auto"/>
              <w:jc w:val="center"/>
              <w:rPr>
                <w:rFonts w:ascii="Times New Roman" w:hAnsi="Times New Roman" w:cs="Times New Roman"/>
                <w:b/>
                <w:sz w:val="20"/>
                <w:szCs w:val="20"/>
              </w:rPr>
            </w:pPr>
            <w:r w:rsidRPr="00D40C8D">
              <w:rPr>
                <w:rFonts w:ascii="Times New Roman" w:hAnsi="Times New Roman" w:cs="Times New Roman"/>
                <w:b/>
                <w:sz w:val="20"/>
                <w:szCs w:val="20"/>
              </w:rPr>
              <w:t>Заочна форма навчання</w:t>
            </w:r>
          </w:p>
        </w:tc>
      </w:tr>
      <w:tr w:rsidR="00D061BC" w:rsidRPr="00D40C8D" w14:paraId="0CE24834" w14:textId="5FADDD7E" w:rsidTr="000C35AD">
        <w:trPr>
          <w:cantSplit/>
          <w:trHeight w:val="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A34FCA" w14:textId="77777777" w:rsidR="00D061BC" w:rsidRPr="00D40C8D" w:rsidRDefault="00D061BC" w:rsidP="00A71995">
            <w:pPr>
              <w:keepNext/>
              <w:widowControl/>
              <w:suppressAutoHyphens w:val="0"/>
              <w:spacing w:line="216" w:lineRule="auto"/>
              <w:jc w:val="center"/>
              <w:rPr>
                <w:rFonts w:ascii="Times New Roman" w:hAnsi="Times New Roman" w:cs="Times New Roman"/>
                <w:sz w:val="20"/>
                <w:szCs w:val="20"/>
                <w:lang w:eastAsia="en-US"/>
              </w:rPr>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1038D107" w14:textId="77777777" w:rsidR="00D061BC" w:rsidRPr="00D40C8D" w:rsidRDefault="00D061BC" w:rsidP="00A71995">
            <w:pPr>
              <w:keepNext/>
              <w:widowControl/>
              <w:suppressAutoHyphens w:val="0"/>
              <w:spacing w:line="216" w:lineRule="auto"/>
              <w:jc w:val="center"/>
              <w:rPr>
                <w:rFonts w:ascii="Times New Roman"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EB7A872" w14:textId="199698B0" w:rsidR="00D061BC" w:rsidRPr="00D40C8D" w:rsidRDefault="00D061BC" w:rsidP="00A71995">
            <w:pPr>
              <w:keepNext/>
              <w:widowControl/>
              <w:spacing w:line="216" w:lineRule="auto"/>
              <w:jc w:val="center"/>
              <w:rPr>
                <w:rFonts w:ascii="Times New Roman" w:hAnsi="Times New Roman" w:cs="Times New Roman"/>
                <w:b/>
                <w:i/>
                <w:iCs/>
                <w:sz w:val="20"/>
                <w:szCs w:val="20"/>
                <w:lang w:eastAsia="en-US"/>
              </w:rPr>
            </w:pPr>
            <w:r w:rsidRPr="00D40C8D">
              <w:rPr>
                <w:rFonts w:ascii="Times New Roman" w:hAnsi="Times New Roman" w:cs="Times New Roman"/>
                <w:b/>
                <w:i/>
                <w:iCs/>
                <w:sz w:val="20"/>
                <w:szCs w:val="20"/>
              </w:rPr>
              <w:t xml:space="preserve">всього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C61261" w14:textId="4870EA15" w:rsidR="00D061BC" w:rsidRPr="00D40C8D" w:rsidRDefault="00D061BC" w:rsidP="00A71995">
            <w:pPr>
              <w:keepNext/>
              <w:widowControl/>
              <w:spacing w:line="216" w:lineRule="auto"/>
              <w:jc w:val="center"/>
              <w:rPr>
                <w:rFonts w:ascii="Times New Roman" w:hAnsi="Times New Roman" w:cs="Times New Roman"/>
                <w:b/>
                <w:i/>
                <w:iCs/>
                <w:sz w:val="20"/>
                <w:szCs w:val="20"/>
                <w:lang w:eastAsia="en-US"/>
              </w:rPr>
            </w:pPr>
            <w:r w:rsidRPr="00D40C8D">
              <w:rPr>
                <w:rFonts w:ascii="Times New Roman" w:hAnsi="Times New Roman" w:cs="Times New Roman"/>
                <w:b/>
                <w:i/>
                <w:iCs/>
                <w:sz w:val="20"/>
                <w:szCs w:val="20"/>
              </w:rPr>
              <w:t>згідно розкладу</w:t>
            </w:r>
          </w:p>
        </w:tc>
        <w:tc>
          <w:tcPr>
            <w:tcW w:w="1418" w:type="dxa"/>
            <w:tcBorders>
              <w:top w:val="single" w:sz="4" w:space="0" w:color="auto"/>
              <w:left w:val="single" w:sz="4" w:space="0" w:color="auto"/>
              <w:bottom w:val="single" w:sz="4" w:space="0" w:color="auto"/>
              <w:right w:val="single" w:sz="4" w:space="0" w:color="auto"/>
            </w:tcBorders>
            <w:vAlign w:val="center"/>
          </w:tcPr>
          <w:p w14:paraId="47BBDB8B" w14:textId="35D3CDC5" w:rsidR="00D061BC" w:rsidRPr="00D40C8D" w:rsidRDefault="00D061BC" w:rsidP="00A71995">
            <w:pPr>
              <w:keepNext/>
              <w:widowControl/>
              <w:spacing w:line="216" w:lineRule="auto"/>
              <w:jc w:val="center"/>
              <w:rPr>
                <w:rFonts w:ascii="Times New Roman" w:hAnsi="Times New Roman" w:cs="Times New Roman"/>
                <w:i/>
                <w:iCs/>
                <w:sz w:val="20"/>
                <w:szCs w:val="20"/>
              </w:rPr>
            </w:pPr>
            <w:r w:rsidRPr="00D40C8D">
              <w:rPr>
                <w:rFonts w:ascii="Times New Roman" w:hAnsi="Times New Roman" w:cs="Times New Roman"/>
                <w:b/>
                <w:i/>
                <w:iCs/>
                <w:sz w:val="20"/>
                <w:szCs w:val="20"/>
              </w:rPr>
              <w:t>всього</w:t>
            </w:r>
          </w:p>
        </w:tc>
      </w:tr>
      <w:tr w:rsidR="00FF07C4" w:rsidRPr="00A31F4F" w14:paraId="30427F2C"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81AE282" w14:textId="2351D5C3" w:rsidR="00FF07C4" w:rsidRPr="00A31F4F" w:rsidRDefault="00FF07C4" w:rsidP="00FF07C4">
            <w:pPr>
              <w:widowControl/>
              <w:suppressAutoHyphens w:val="0"/>
              <w:jc w:val="center"/>
              <w:rPr>
                <w:rFonts w:ascii="Times New Roman" w:hAnsi="Times New Roman" w:cs="Times New Roman"/>
                <w:sz w:val="20"/>
                <w:szCs w:val="20"/>
                <w:lang w:eastAsia="en-US"/>
              </w:rPr>
            </w:pPr>
            <w:r w:rsidRPr="00A31F4F">
              <w:rPr>
                <w:rFonts w:ascii="Times New Roman" w:hAnsi="Times New Roman" w:cs="Times New Roman"/>
                <w:sz w:val="22"/>
                <w:szCs w:val="22"/>
              </w:rPr>
              <w:t>Лекція 1</w:t>
            </w:r>
          </w:p>
        </w:tc>
        <w:tc>
          <w:tcPr>
            <w:tcW w:w="5052" w:type="dxa"/>
            <w:tcBorders>
              <w:top w:val="single" w:sz="4" w:space="0" w:color="auto"/>
              <w:left w:val="single" w:sz="4" w:space="0" w:color="auto"/>
              <w:bottom w:val="single" w:sz="4" w:space="0" w:color="auto"/>
              <w:right w:val="single" w:sz="4" w:space="0" w:color="auto"/>
            </w:tcBorders>
            <w:vAlign w:val="center"/>
          </w:tcPr>
          <w:p w14:paraId="5A70482D" w14:textId="605C5970" w:rsidR="00FF07C4" w:rsidRPr="00A31F4F" w:rsidRDefault="005160C2" w:rsidP="00FF07C4">
            <w:pPr>
              <w:widowControl/>
              <w:suppressAutoHyphens w:val="0"/>
              <w:rPr>
                <w:rFonts w:ascii="Times New Roman" w:hAnsi="Times New Roman" w:cs="Times New Roman"/>
                <w:sz w:val="20"/>
                <w:szCs w:val="20"/>
                <w:lang w:eastAsia="en-US"/>
              </w:rPr>
            </w:pPr>
            <w:r w:rsidRPr="005160C2">
              <w:rPr>
                <w:rFonts w:ascii="Times New Roman" w:hAnsi="Times New Roman" w:cs="Times New Roman"/>
                <w:sz w:val="20"/>
                <w:szCs w:val="20"/>
                <w:lang w:eastAsia="en-US"/>
              </w:rPr>
              <w:t>Поняття стрес і його клініко-</w:t>
            </w:r>
            <w:proofErr w:type="spellStart"/>
            <w:r w:rsidRPr="005160C2">
              <w:rPr>
                <w:rFonts w:ascii="Times New Roman" w:hAnsi="Times New Roman" w:cs="Times New Roman"/>
                <w:sz w:val="20"/>
                <w:szCs w:val="20"/>
                <w:lang w:eastAsia="en-US"/>
              </w:rPr>
              <w:t>психопотологічні</w:t>
            </w:r>
            <w:proofErr w:type="spellEnd"/>
            <w:r w:rsidRPr="005160C2">
              <w:rPr>
                <w:rFonts w:ascii="Times New Roman" w:hAnsi="Times New Roman" w:cs="Times New Roman"/>
                <w:sz w:val="20"/>
                <w:szCs w:val="20"/>
                <w:lang w:eastAsia="en-US"/>
              </w:rPr>
              <w:t xml:space="preserve"> прояви</w:t>
            </w:r>
          </w:p>
        </w:tc>
        <w:tc>
          <w:tcPr>
            <w:tcW w:w="851" w:type="dxa"/>
            <w:tcBorders>
              <w:top w:val="single" w:sz="4" w:space="0" w:color="auto"/>
              <w:left w:val="single" w:sz="4" w:space="0" w:color="auto"/>
              <w:bottom w:val="single" w:sz="4" w:space="0" w:color="auto"/>
              <w:right w:val="single" w:sz="4" w:space="0" w:color="auto"/>
            </w:tcBorders>
          </w:tcPr>
          <w:p w14:paraId="208DD3F8" w14:textId="1D018FD9" w:rsidR="00FF07C4" w:rsidRPr="000C35AD" w:rsidRDefault="005160C2"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4</w:t>
            </w:r>
          </w:p>
        </w:tc>
        <w:tc>
          <w:tcPr>
            <w:tcW w:w="1133" w:type="dxa"/>
            <w:tcBorders>
              <w:top w:val="single" w:sz="4" w:space="0" w:color="auto"/>
              <w:left w:val="single" w:sz="4" w:space="0" w:color="auto"/>
              <w:bottom w:val="single" w:sz="4" w:space="0" w:color="auto"/>
              <w:right w:val="single" w:sz="4" w:space="0" w:color="auto"/>
            </w:tcBorders>
          </w:tcPr>
          <w:p w14:paraId="7C09A0F7" w14:textId="1DC4102F"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чисельника</w:t>
            </w:r>
          </w:p>
        </w:tc>
        <w:tc>
          <w:tcPr>
            <w:tcW w:w="1418" w:type="dxa"/>
            <w:tcBorders>
              <w:top w:val="single" w:sz="4" w:space="0" w:color="auto"/>
              <w:left w:val="single" w:sz="4" w:space="0" w:color="auto"/>
              <w:bottom w:val="single" w:sz="4" w:space="0" w:color="auto"/>
              <w:right w:val="single" w:sz="4" w:space="0" w:color="auto"/>
            </w:tcBorders>
          </w:tcPr>
          <w:p w14:paraId="187115B3" w14:textId="7C96B4A2"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FF07C4" w:rsidRPr="00A31F4F" w14:paraId="0E3C9AB9"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7FD26C41" w14:textId="72466EF5" w:rsidR="00FF07C4" w:rsidRPr="00A31F4F" w:rsidRDefault="00FF07C4" w:rsidP="00FF07C4">
            <w:pPr>
              <w:widowControl/>
              <w:suppressAutoHyphens w:val="0"/>
              <w:jc w:val="center"/>
              <w:rPr>
                <w:rFonts w:ascii="Times New Roman" w:hAnsi="Times New Roman" w:cs="Times New Roman"/>
                <w:sz w:val="20"/>
                <w:szCs w:val="20"/>
                <w:lang w:eastAsia="en-US"/>
              </w:rPr>
            </w:pPr>
            <w:r>
              <w:rPr>
                <w:rFonts w:ascii="Times New Roman" w:hAnsi="Times New Roman" w:cs="Times New Roman"/>
                <w:sz w:val="22"/>
                <w:szCs w:val="22"/>
              </w:rPr>
              <w:lastRenderedPageBreak/>
              <w:t xml:space="preserve">Практичне </w:t>
            </w:r>
            <w:r w:rsidRPr="00A31F4F">
              <w:rPr>
                <w:rFonts w:ascii="Times New Roman" w:hAnsi="Times New Roman" w:cs="Times New Roman"/>
                <w:sz w:val="22"/>
                <w:szCs w:val="22"/>
              </w:rPr>
              <w:t>заняття 1</w:t>
            </w:r>
          </w:p>
        </w:tc>
        <w:tc>
          <w:tcPr>
            <w:tcW w:w="5052" w:type="dxa"/>
            <w:tcBorders>
              <w:top w:val="single" w:sz="4" w:space="0" w:color="auto"/>
              <w:left w:val="single" w:sz="4" w:space="0" w:color="auto"/>
              <w:bottom w:val="single" w:sz="4" w:space="0" w:color="auto"/>
              <w:right w:val="single" w:sz="4" w:space="0" w:color="auto"/>
            </w:tcBorders>
            <w:vAlign w:val="center"/>
          </w:tcPr>
          <w:p w14:paraId="29C01110" w14:textId="30E49D72" w:rsidR="009605DE" w:rsidRDefault="009605DE" w:rsidP="00FF07C4">
            <w:pPr>
              <w:widowControl/>
              <w:suppressAutoHyphens w:val="0"/>
              <w:rPr>
                <w:rFonts w:eastAsia="Times New Roman"/>
                <w:color w:val="000000"/>
                <w:sz w:val="22"/>
                <w:szCs w:val="22"/>
                <w:lang w:eastAsia="uk-UA"/>
              </w:rPr>
            </w:pPr>
            <w:r w:rsidRPr="005160C2">
              <w:rPr>
                <w:rFonts w:ascii="Times New Roman" w:hAnsi="Times New Roman" w:cs="Times New Roman"/>
                <w:sz w:val="20"/>
                <w:szCs w:val="20"/>
                <w:lang w:eastAsia="en-US"/>
              </w:rPr>
              <w:t>Поняття стрес і його клініко-</w:t>
            </w:r>
            <w:proofErr w:type="spellStart"/>
            <w:r w:rsidRPr="005160C2">
              <w:rPr>
                <w:rFonts w:ascii="Times New Roman" w:hAnsi="Times New Roman" w:cs="Times New Roman"/>
                <w:sz w:val="20"/>
                <w:szCs w:val="20"/>
                <w:lang w:eastAsia="en-US"/>
              </w:rPr>
              <w:t>психопотологічні</w:t>
            </w:r>
            <w:proofErr w:type="spellEnd"/>
            <w:r w:rsidRPr="005160C2">
              <w:rPr>
                <w:rFonts w:ascii="Times New Roman" w:hAnsi="Times New Roman" w:cs="Times New Roman"/>
                <w:sz w:val="20"/>
                <w:szCs w:val="20"/>
                <w:lang w:eastAsia="en-US"/>
              </w:rPr>
              <w:t xml:space="preserve"> прояви</w:t>
            </w:r>
          </w:p>
          <w:p w14:paraId="468FF386" w14:textId="754E1679" w:rsidR="00FF07C4" w:rsidRPr="003444C4" w:rsidRDefault="003444C4" w:rsidP="00FF07C4">
            <w:pPr>
              <w:widowControl/>
              <w:suppressAutoHyphens w:val="0"/>
              <w:rPr>
                <w:rFonts w:ascii="Times New Roman" w:hAnsi="Times New Roman" w:cs="Times New Roman"/>
                <w:sz w:val="20"/>
                <w:szCs w:val="20"/>
                <w:lang w:val="ru-RU" w:eastAsia="en-US"/>
              </w:rPr>
            </w:pPr>
            <w:r>
              <w:rPr>
                <w:rFonts w:ascii="Times New Roman" w:hAnsi="Times New Roman" w:cs="Times New Roman"/>
                <w:sz w:val="20"/>
                <w:szCs w:val="20"/>
                <w:lang w:eastAsia="en-US"/>
              </w:rPr>
              <w:t xml:space="preserve">Групові дискусії, </w:t>
            </w:r>
            <w:proofErr w:type="spellStart"/>
            <w:r>
              <w:rPr>
                <w:rFonts w:ascii="Times New Roman" w:hAnsi="Times New Roman" w:cs="Times New Roman"/>
                <w:sz w:val="20"/>
                <w:szCs w:val="20"/>
                <w:lang w:eastAsia="en-US"/>
              </w:rPr>
              <w:t>розв</w:t>
            </w:r>
            <w:proofErr w:type="spellEnd"/>
            <w:r w:rsidRPr="003444C4">
              <w:rPr>
                <w:rFonts w:ascii="Times New Roman" w:hAnsi="Times New Roman" w:cs="Times New Roman"/>
                <w:sz w:val="20"/>
                <w:szCs w:val="20"/>
                <w:lang w:eastAsia="en-US"/>
              </w:rPr>
              <w:t>’</w:t>
            </w:r>
            <w:proofErr w:type="spellStart"/>
            <w:r>
              <w:rPr>
                <w:rFonts w:ascii="Times New Roman" w:hAnsi="Times New Roman" w:cs="Times New Roman"/>
                <w:sz w:val="20"/>
                <w:szCs w:val="20"/>
                <w:lang w:val="ru-RU" w:eastAsia="en-US"/>
              </w:rPr>
              <w:t>язання</w:t>
            </w:r>
            <w:proofErr w:type="spellEnd"/>
            <w:r>
              <w:rPr>
                <w:rFonts w:ascii="Times New Roman" w:hAnsi="Times New Roman" w:cs="Times New Roman"/>
                <w:sz w:val="20"/>
                <w:szCs w:val="20"/>
                <w:lang w:val="ru-RU" w:eastAsia="en-US"/>
              </w:rPr>
              <w:t xml:space="preserve"> </w:t>
            </w:r>
            <w:proofErr w:type="spellStart"/>
            <w:r>
              <w:rPr>
                <w:rFonts w:ascii="Times New Roman" w:hAnsi="Times New Roman" w:cs="Times New Roman"/>
                <w:sz w:val="20"/>
                <w:szCs w:val="20"/>
                <w:lang w:val="ru-RU" w:eastAsia="en-US"/>
              </w:rPr>
              <w:t>проблемних</w:t>
            </w:r>
            <w:proofErr w:type="spellEnd"/>
            <w:r>
              <w:rPr>
                <w:rFonts w:ascii="Times New Roman" w:hAnsi="Times New Roman" w:cs="Times New Roman"/>
                <w:sz w:val="20"/>
                <w:szCs w:val="20"/>
                <w:lang w:val="ru-RU" w:eastAsia="en-US"/>
              </w:rPr>
              <w:t xml:space="preserve"> </w:t>
            </w:r>
            <w:proofErr w:type="spellStart"/>
            <w:r>
              <w:rPr>
                <w:rFonts w:ascii="Times New Roman" w:hAnsi="Times New Roman" w:cs="Times New Roman"/>
                <w:sz w:val="20"/>
                <w:szCs w:val="20"/>
                <w:lang w:val="ru-RU" w:eastAsia="en-US"/>
              </w:rPr>
              <w:t>питань</w:t>
            </w:r>
            <w:proofErr w:type="spellEnd"/>
            <w:r>
              <w:rPr>
                <w:rFonts w:ascii="Times New Roman" w:hAnsi="Times New Roman" w:cs="Times New Roman"/>
                <w:sz w:val="20"/>
                <w:szCs w:val="20"/>
                <w:lang w:val="ru-RU" w:eastAsia="en-US"/>
              </w:rPr>
              <w:t xml:space="preserve"> з теми</w:t>
            </w:r>
          </w:p>
        </w:tc>
        <w:tc>
          <w:tcPr>
            <w:tcW w:w="851" w:type="dxa"/>
            <w:tcBorders>
              <w:top w:val="single" w:sz="4" w:space="0" w:color="auto"/>
              <w:left w:val="single" w:sz="4" w:space="0" w:color="auto"/>
              <w:bottom w:val="single" w:sz="4" w:space="0" w:color="auto"/>
              <w:right w:val="single" w:sz="4" w:space="0" w:color="auto"/>
            </w:tcBorders>
          </w:tcPr>
          <w:p w14:paraId="1B7E238A" w14:textId="690322A5" w:rsidR="00FF07C4" w:rsidRPr="000C35AD" w:rsidRDefault="00F80C7C"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4</w:t>
            </w:r>
          </w:p>
        </w:tc>
        <w:tc>
          <w:tcPr>
            <w:tcW w:w="1133" w:type="dxa"/>
            <w:tcBorders>
              <w:top w:val="single" w:sz="4" w:space="0" w:color="auto"/>
              <w:left w:val="single" w:sz="4" w:space="0" w:color="auto"/>
              <w:bottom w:val="single" w:sz="4" w:space="0" w:color="auto"/>
              <w:right w:val="single" w:sz="4" w:space="0" w:color="auto"/>
            </w:tcBorders>
          </w:tcPr>
          <w:p w14:paraId="0D61DA66" w14:textId="77777777" w:rsidR="0016038E" w:rsidRDefault="00FF07C4" w:rsidP="00FF07C4">
            <w:pPr>
              <w:widowControl/>
              <w:jc w:val="center"/>
              <w:rPr>
                <w:rFonts w:ascii="Times New Roman" w:hAnsi="Times New Roman" w:cs="Times New Roman"/>
                <w:i/>
                <w:sz w:val="20"/>
                <w:szCs w:val="20"/>
              </w:rPr>
            </w:pPr>
            <w:r w:rsidRPr="003C4CF1">
              <w:rPr>
                <w:rFonts w:ascii="Times New Roman" w:hAnsi="Times New Roman" w:cs="Times New Roman"/>
                <w:i/>
                <w:sz w:val="20"/>
                <w:szCs w:val="20"/>
              </w:rPr>
              <w:t>тиждень</w:t>
            </w:r>
          </w:p>
          <w:p w14:paraId="51262007" w14:textId="55A01349" w:rsidR="00FF07C4" w:rsidRDefault="00A14241" w:rsidP="00FF07C4">
            <w:pPr>
              <w:widowControl/>
              <w:jc w:val="center"/>
              <w:rPr>
                <w:rFonts w:ascii="Times New Roman" w:hAnsi="Times New Roman" w:cs="Times New Roman"/>
                <w:b/>
                <w:sz w:val="20"/>
                <w:szCs w:val="20"/>
              </w:rPr>
            </w:pPr>
            <w:proofErr w:type="spellStart"/>
            <w:r>
              <w:rPr>
                <w:rFonts w:ascii="Times New Roman" w:hAnsi="Times New Roman" w:cs="Times New Roman"/>
                <w:i/>
                <w:sz w:val="20"/>
                <w:szCs w:val="20"/>
              </w:rPr>
              <w:t>знаменика</w:t>
            </w:r>
            <w:proofErr w:type="spellEnd"/>
          </w:p>
        </w:tc>
        <w:tc>
          <w:tcPr>
            <w:tcW w:w="1418" w:type="dxa"/>
            <w:tcBorders>
              <w:top w:val="single" w:sz="4" w:space="0" w:color="auto"/>
              <w:left w:val="single" w:sz="4" w:space="0" w:color="auto"/>
              <w:bottom w:val="single" w:sz="4" w:space="0" w:color="auto"/>
              <w:right w:val="single" w:sz="4" w:space="0" w:color="auto"/>
            </w:tcBorders>
          </w:tcPr>
          <w:p w14:paraId="3EA77D8A" w14:textId="3C9CAEA7"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D061BC" w:rsidRPr="00A31F4F" w14:paraId="3373267F"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25A179E1" w14:textId="74AEA1B0" w:rsidR="00D061BC" w:rsidRPr="00A31F4F" w:rsidRDefault="00D061BC" w:rsidP="000C35AD">
            <w:pPr>
              <w:widowControl/>
              <w:suppressAutoHyphens w:val="0"/>
              <w:jc w:val="center"/>
              <w:rPr>
                <w:rFonts w:ascii="Times New Roman" w:hAnsi="Times New Roman" w:cs="Times New Roman"/>
                <w:sz w:val="20"/>
                <w:szCs w:val="20"/>
                <w:lang w:eastAsia="en-US"/>
              </w:rPr>
            </w:pPr>
            <w:r w:rsidRPr="00A31F4F">
              <w:rPr>
                <w:rFonts w:ascii="Times New Roman" w:hAnsi="Times New Roman" w:cs="Times New Roman"/>
                <w:sz w:val="22"/>
                <w:szCs w:val="22"/>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4FF41337" w14:textId="52AE2F71" w:rsidR="00D061BC" w:rsidRDefault="00D061BC" w:rsidP="0049363B">
            <w:pPr>
              <w:widowControl/>
              <w:suppressAutoHyphens w:val="0"/>
              <w:rPr>
                <w:rFonts w:eastAsia="Times New Roman"/>
                <w:color w:val="000000"/>
                <w:sz w:val="22"/>
                <w:szCs w:val="22"/>
                <w:lang w:eastAsia="uk-UA"/>
              </w:rPr>
            </w:pPr>
            <w:r>
              <w:rPr>
                <w:rFonts w:eastAsia="Times New Roman"/>
                <w:color w:val="000000"/>
                <w:sz w:val="22"/>
                <w:szCs w:val="22"/>
                <w:lang w:eastAsia="uk-UA"/>
              </w:rPr>
              <w:t>Опрацювання навчальних джерел з теми 1</w:t>
            </w:r>
          </w:p>
          <w:p w14:paraId="3ECD7618" w14:textId="730C5D96" w:rsidR="00D061BC" w:rsidRPr="00A31F4F" w:rsidRDefault="00D061BC" w:rsidP="0049363B">
            <w:pPr>
              <w:widowControl/>
              <w:suppressAutoHyphens w:val="0"/>
              <w:rPr>
                <w:rFonts w:ascii="Times New Roman" w:hAnsi="Times New Roman" w:cs="Times New Roman"/>
                <w:sz w:val="20"/>
                <w:szCs w:val="20"/>
                <w:lang w:eastAsia="en-US"/>
              </w:rPr>
            </w:pPr>
            <w:r w:rsidRPr="005F1961">
              <w:rPr>
                <w:rFonts w:eastAsia="Times New Roman"/>
                <w:color w:val="000000"/>
                <w:sz w:val="22"/>
                <w:szCs w:val="22"/>
                <w:lang w:eastAsia="uk-UA"/>
              </w:rPr>
              <w:t xml:space="preserve"> </w:t>
            </w:r>
          </w:p>
        </w:tc>
        <w:tc>
          <w:tcPr>
            <w:tcW w:w="851" w:type="dxa"/>
            <w:tcBorders>
              <w:top w:val="single" w:sz="4" w:space="0" w:color="auto"/>
              <w:left w:val="single" w:sz="4" w:space="0" w:color="auto"/>
              <w:bottom w:val="single" w:sz="4" w:space="0" w:color="auto"/>
              <w:right w:val="single" w:sz="4" w:space="0" w:color="auto"/>
            </w:tcBorders>
          </w:tcPr>
          <w:p w14:paraId="6B3849E3" w14:textId="342140F6" w:rsidR="00D061BC"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8</w:t>
            </w:r>
          </w:p>
        </w:tc>
        <w:tc>
          <w:tcPr>
            <w:tcW w:w="1133" w:type="dxa"/>
            <w:tcBorders>
              <w:top w:val="single" w:sz="4" w:space="0" w:color="auto"/>
              <w:left w:val="single" w:sz="4" w:space="0" w:color="auto"/>
              <w:bottom w:val="single" w:sz="4" w:space="0" w:color="auto"/>
              <w:right w:val="single" w:sz="4" w:space="0" w:color="auto"/>
            </w:tcBorders>
          </w:tcPr>
          <w:p w14:paraId="69777B21" w14:textId="16937F04" w:rsidR="00D061BC" w:rsidRDefault="00D061BC" w:rsidP="00173CA2">
            <w:pPr>
              <w:widowControl/>
              <w:jc w:val="center"/>
              <w:rPr>
                <w:rFonts w:ascii="Times New Roman" w:hAnsi="Times New Roman" w:cs="Times New Roman"/>
                <w:b/>
                <w:sz w:val="20"/>
                <w:szCs w:val="20"/>
              </w:rPr>
            </w:pPr>
            <w:r w:rsidRPr="00A31F4F">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27BB8FF5" w14:textId="5CB97884" w:rsidR="00D061BC"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FF07C4" w:rsidRPr="00A31F4F" w14:paraId="0A0E732C"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1983D276" w14:textId="15DC8579" w:rsidR="00FF07C4" w:rsidRPr="0049363B" w:rsidRDefault="00FF07C4" w:rsidP="00FF07C4">
            <w:pPr>
              <w:widowControl/>
              <w:suppressAutoHyphens w:val="0"/>
              <w:jc w:val="center"/>
              <w:rPr>
                <w:rFonts w:ascii="Times New Roman" w:hAnsi="Times New Roman" w:cs="Times New Roman"/>
                <w:bCs/>
                <w:sz w:val="20"/>
                <w:szCs w:val="20"/>
                <w:lang w:eastAsia="en-US"/>
              </w:rPr>
            </w:pPr>
            <w:r w:rsidRPr="0049363B">
              <w:rPr>
                <w:rFonts w:eastAsia="Times New Roman"/>
                <w:bCs/>
                <w:color w:val="000000"/>
                <w:sz w:val="22"/>
                <w:szCs w:val="22"/>
                <w:lang w:eastAsia="uk-UA"/>
              </w:rPr>
              <w:t>Лекція 2</w:t>
            </w:r>
          </w:p>
        </w:tc>
        <w:tc>
          <w:tcPr>
            <w:tcW w:w="5052" w:type="dxa"/>
            <w:tcBorders>
              <w:top w:val="single" w:sz="4" w:space="0" w:color="auto"/>
              <w:left w:val="single" w:sz="4" w:space="0" w:color="auto"/>
              <w:bottom w:val="single" w:sz="4" w:space="0" w:color="auto"/>
              <w:right w:val="single" w:sz="4" w:space="0" w:color="auto"/>
            </w:tcBorders>
            <w:vAlign w:val="bottom"/>
          </w:tcPr>
          <w:p w14:paraId="712DBB67" w14:textId="64F517EC" w:rsidR="00FF07C4" w:rsidRPr="00A31F4F" w:rsidRDefault="003444C4" w:rsidP="00FF07C4">
            <w:pPr>
              <w:widowControl/>
              <w:suppressAutoHyphens w:val="0"/>
              <w:rPr>
                <w:rFonts w:ascii="Times New Roman" w:hAnsi="Times New Roman" w:cs="Times New Roman"/>
                <w:sz w:val="20"/>
                <w:szCs w:val="20"/>
                <w:lang w:eastAsia="en-US"/>
              </w:rPr>
            </w:pPr>
            <w:r w:rsidRPr="003444C4">
              <w:rPr>
                <w:rFonts w:ascii="Times New Roman" w:hAnsi="Times New Roman" w:cs="Times New Roman"/>
                <w:sz w:val="20"/>
                <w:szCs w:val="20"/>
                <w:lang w:eastAsia="en-US"/>
              </w:rPr>
              <w:t xml:space="preserve">Профілактика негативних психічних станів і </w:t>
            </w:r>
            <w:proofErr w:type="spellStart"/>
            <w:r w:rsidRPr="003444C4">
              <w:rPr>
                <w:rFonts w:ascii="Times New Roman" w:hAnsi="Times New Roman" w:cs="Times New Roman"/>
                <w:sz w:val="20"/>
                <w:szCs w:val="20"/>
                <w:lang w:eastAsia="en-US"/>
              </w:rPr>
              <w:t>постравматичних</w:t>
            </w:r>
            <w:proofErr w:type="spellEnd"/>
            <w:r w:rsidRPr="003444C4">
              <w:rPr>
                <w:rFonts w:ascii="Times New Roman" w:hAnsi="Times New Roman" w:cs="Times New Roman"/>
                <w:sz w:val="20"/>
                <w:szCs w:val="20"/>
                <w:lang w:eastAsia="en-US"/>
              </w:rPr>
              <w:t xml:space="preserve"> </w:t>
            </w:r>
            <w:proofErr w:type="spellStart"/>
            <w:r w:rsidRPr="003444C4">
              <w:rPr>
                <w:rFonts w:ascii="Times New Roman" w:hAnsi="Times New Roman" w:cs="Times New Roman"/>
                <w:sz w:val="20"/>
                <w:szCs w:val="20"/>
                <w:lang w:eastAsia="en-US"/>
              </w:rPr>
              <w:t>стрессових</w:t>
            </w:r>
            <w:proofErr w:type="spellEnd"/>
            <w:r w:rsidRPr="003444C4">
              <w:rPr>
                <w:rFonts w:ascii="Times New Roman" w:hAnsi="Times New Roman" w:cs="Times New Roman"/>
                <w:sz w:val="20"/>
                <w:szCs w:val="20"/>
                <w:lang w:eastAsia="en-US"/>
              </w:rPr>
              <w:t xml:space="preserve"> розладів у військовослужбовців</w:t>
            </w:r>
          </w:p>
        </w:tc>
        <w:tc>
          <w:tcPr>
            <w:tcW w:w="851" w:type="dxa"/>
            <w:tcBorders>
              <w:top w:val="single" w:sz="4" w:space="0" w:color="auto"/>
              <w:left w:val="single" w:sz="4" w:space="0" w:color="auto"/>
              <w:bottom w:val="single" w:sz="4" w:space="0" w:color="auto"/>
              <w:right w:val="single" w:sz="4" w:space="0" w:color="auto"/>
            </w:tcBorders>
          </w:tcPr>
          <w:p w14:paraId="027B43A6" w14:textId="30A30B78"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4DDEFA11" w14:textId="44DBEA4D"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чисельника</w:t>
            </w:r>
          </w:p>
        </w:tc>
        <w:tc>
          <w:tcPr>
            <w:tcW w:w="1418" w:type="dxa"/>
            <w:tcBorders>
              <w:top w:val="single" w:sz="4" w:space="0" w:color="auto"/>
              <w:left w:val="single" w:sz="4" w:space="0" w:color="auto"/>
              <w:bottom w:val="single" w:sz="4" w:space="0" w:color="auto"/>
              <w:right w:val="single" w:sz="4" w:space="0" w:color="auto"/>
            </w:tcBorders>
          </w:tcPr>
          <w:p w14:paraId="7E2C31F2" w14:textId="1BFEF680"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FF07C4" w:rsidRPr="00A31F4F" w14:paraId="51E19FD3"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62B31B95" w14:textId="2914003D" w:rsidR="00FF07C4" w:rsidRPr="0049363B" w:rsidRDefault="00FF07C4" w:rsidP="00FF07C4">
            <w:pPr>
              <w:widowControl/>
              <w:suppressAutoHyphens w:val="0"/>
              <w:jc w:val="center"/>
              <w:rPr>
                <w:rFonts w:ascii="Times New Roman" w:hAnsi="Times New Roman" w:cs="Times New Roman"/>
                <w:bCs/>
                <w:sz w:val="20"/>
                <w:szCs w:val="20"/>
                <w:lang w:eastAsia="en-US"/>
              </w:rPr>
            </w:pPr>
            <w:r w:rsidRPr="0049363B">
              <w:rPr>
                <w:rFonts w:eastAsia="Times New Roman"/>
                <w:bCs/>
                <w:color w:val="000000"/>
                <w:sz w:val="22"/>
                <w:szCs w:val="22"/>
                <w:lang w:eastAsia="uk-UA"/>
              </w:rPr>
              <w:t>Практичне заняття 2</w:t>
            </w:r>
          </w:p>
        </w:tc>
        <w:tc>
          <w:tcPr>
            <w:tcW w:w="5052" w:type="dxa"/>
            <w:tcBorders>
              <w:top w:val="single" w:sz="4" w:space="0" w:color="auto"/>
              <w:left w:val="single" w:sz="4" w:space="0" w:color="auto"/>
              <w:bottom w:val="single" w:sz="4" w:space="0" w:color="auto"/>
              <w:right w:val="single" w:sz="4" w:space="0" w:color="auto"/>
            </w:tcBorders>
          </w:tcPr>
          <w:p w14:paraId="25A0BFD8" w14:textId="3ABD942B" w:rsidR="003444C4" w:rsidRPr="00A14241" w:rsidRDefault="003444C4" w:rsidP="00FF07C4">
            <w:pPr>
              <w:widowControl/>
              <w:suppressAutoHyphens w:val="0"/>
              <w:rPr>
                <w:rFonts w:eastAsia="Times New Roman"/>
                <w:color w:val="000000"/>
                <w:sz w:val="22"/>
                <w:szCs w:val="22"/>
                <w:lang w:eastAsia="uk-UA"/>
              </w:rPr>
            </w:pPr>
            <w:r w:rsidRPr="00A14241">
              <w:rPr>
                <w:rFonts w:eastAsia="Times New Roman"/>
                <w:color w:val="000000"/>
                <w:sz w:val="22"/>
                <w:szCs w:val="22"/>
                <w:lang w:eastAsia="uk-UA"/>
              </w:rPr>
              <w:t xml:space="preserve">Профілактика негативних психічних станів і </w:t>
            </w:r>
            <w:proofErr w:type="spellStart"/>
            <w:r w:rsidRPr="00A14241">
              <w:rPr>
                <w:rFonts w:eastAsia="Times New Roman"/>
                <w:color w:val="000000"/>
                <w:sz w:val="22"/>
                <w:szCs w:val="22"/>
                <w:lang w:eastAsia="uk-UA"/>
              </w:rPr>
              <w:t>постравматичних</w:t>
            </w:r>
            <w:proofErr w:type="spellEnd"/>
            <w:r w:rsidRPr="00A14241">
              <w:rPr>
                <w:rFonts w:eastAsia="Times New Roman"/>
                <w:color w:val="000000"/>
                <w:sz w:val="22"/>
                <w:szCs w:val="22"/>
                <w:lang w:eastAsia="uk-UA"/>
              </w:rPr>
              <w:t xml:space="preserve"> </w:t>
            </w:r>
            <w:proofErr w:type="spellStart"/>
            <w:r w:rsidRPr="00A14241">
              <w:rPr>
                <w:rFonts w:eastAsia="Times New Roman"/>
                <w:color w:val="000000"/>
                <w:sz w:val="22"/>
                <w:szCs w:val="22"/>
                <w:lang w:eastAsia="uk-UA"/>
              </w:rPr>
              <w:t>стрессових</w:t>
            </w:r>
            <w:proofErr w:type="spellEnd"/>
            <w:r w:rsidRPr="00A14241">
              <w:rPr>
                <w:rFonts w:eastAsia="Times New Roman"/>
                <w:color w:val="000000"/>
                <w:sz w:val="22"/>
                <w:szCs w:val="22"/>
                <w:lang w:eastAsia="uk-UA"/>
              </w:rPr>
              <w:t xml:space="preserve"> розладів у військовослужбовців</w:t>
            </w:r>
          </w:p>
          <w:p w14:paraId="0C361805" w14:textId="40B61DF7" w:rsidR="00FF07C4" w:rsidRPr="00A14241" w:rsidRDefault="00FF07C4" w:rsidP="00FF07C4">
            <w:pPr>
              <w:widowControl/>
              <w:suppressAutoHyphens w:val="0"/>
              <w:rPr>
                <w:rFonts w:ascii="Times New Roman" w:hAnsi="Times New Roman" w:cs="Times New Roman"/>
                <w:sz w:val="22"/>
                <w:szCs w:val="22"/>
                <w:lang w:eastAsia="en-US"/>
              </w:rPr>
            </w:pPr>
            <w:r w:rsidRPr="00A14241">
              <w:rPr>
                <w:rFonts w:eastAsia="Times New Roman"/>
                <w:color w:val="000000"/>
                <w:sz w:val="22"/>
                <w:szCs w:val="22"/>
                <w:lang w:eastAsia="uk-UA"/>
              </w:rPr>
              <w:t>Групова робота</w:t>
            </w:r>
            <w:r w:rsidR="00A14241" w:rsidRPr="00A14241">
              <w:rPr>
                <w:rFonts w:eastAsia="Times New Roman"/>
                <w:color w:val="000000"/>
                <w:sz w:val="22"/>
                <w:szCs w:val="22"/>
                <w:lang w:eastAsia="uk-UA"/>
              </w:rPr>
              <w:t>, дискусії з проблемних питань теми.</w:t>
            </w:r>
          </w:p>
        </w:tc>
        <w:tc>
          <w:tcPr>
            <w:tcW w:w="851" w:type="dxa"/>
            <w:tcBorders>
              <w:top w:val="single" w:sz="4" w:space="0" w:color="auto"/>
              <w:left w:val="single" w:sz="4" w:space="0" w:color="auto"/>
              <w:bottom w:val="single" w:sz="4" w:space="0" w:color="auto"/>
              <w:right w:val="single" w:sz="4" w:space="0" w:color="auto"/>
            </w:tcBorders>
          </w:tcPr>
          <w:p w14:paraId="12443915" w14:textId="79FBD57B"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5E4E961F" w14:textId="76FC45F1"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w:t>
            </w:r>
            <w:r w:rsidR="003444C4">
              <w:rPr>
                <w:rFonts w:ascii="Times New Roman" w:hAnsi="Times New Roman" w:cs="Times New Roman"/>
                <w:i/>
                <w:sz w:val="20"/>
                <w:szCs w:val="20"/>
              </w:rPr>
              <w:t xml:space="preserve"> </w:t>
            </w:r>
            <w:r w:rsidRPr="003C4CF1">
              <w:rPr>
                <w:rFonts w:ascii="Times New Roman" w:hAnsi="Times New Roman" w:cs="Times New Roman"/>
                <w:i/>
                <w:sz w:val="20"/>
                <w:szCs w:val="20"/>
              </w:rPr>
              <w:t xml:space="preserve"> </w:t>
            </w:r>
            <w:r w:rsidR="00A14241">
              <w:rPr>
                <w:rFonts w:ascii="Times New Roman" w:hAnsi="Times New Roman" w:cs="Times New Roman"/>
                <w:i/>
                <w:sz w:val="20"/>
                <w:szCs w:val="20"/>
              </w:rPr>
              <w:t>чисельника</w:t>
            </w:r>
          </w:p>
        </w:tc>
        <w:tc>
          <w:tcPr>
            <w:tcW w:w="1418" w:type="dxa"/>
            <w:tcBorders>
              <w:top w:val="single" w:sz="4" w:space="0" w:color="auto"/>
              <w:left w:val="single" w:sz="4" w:space="0" w:color="auto"/>
              <w:bottom w:val="single" w:sz="4" w:space="0" w:color="auto"/>
              <w:right w:val="single" w:sz="4" w:space="0" w:color="auto"/>
            </w:tcBorders>
          </w:tcPr>
          <w:p w14:paraId="07E205A5" w14:textId="44AB66EF"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0C35AD" w:rsidRPr="00A31F4F" w14:paraId="6EECA364"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2A99B7E8" w14:textId="7527DBAE" w:rsidR="000C35AD" w:rsidRPr="00A31F4F" w:rsidRDefault="000C35AD" w:rsidP="000C35AD">
            <w:pPr>
              <w:widowControl/>
              <w:suppressAutoHyphens w:val="0"/>
              <w:jc w:val="center"/>
              <w:rPr>
                <w:rFonts w:ascii="Times New Roman" w:hAnsi="Times New Roman" w:cs="Times New Roman"/>
                <w:sz w:val="20"/>
                <w:szCs w:val="20"/>
                <w:lang w:eastAsia="en-US"/>
              </w:rPr>
            </w:pPr>
            <w:r w:rsidRPr="00A31F4F">
              <w:rPr>
                <w:rFonts w:ascii="Times New Roman" w:hAnsi="Times New Roman" w:cs="Times New Roman"/>
                <w:sz w:val="22"/>
                <w:szCs w:val="22"/>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7AEC6E9D" w14:textId="77777777" w:rsidR="000C35AD" w:rsidRPr="00A14241" w:rsidRDefault="000C35AD" w:rsidP="000C35AD">
            <w:pPr>
              <w:widowControl/>
              <w:suppressAutoHyphens w:val="0"/>
              <w:rPr>
                <w:rFonts w:eastAsia="Times New Roman"/>
                <w:color w:val="000000"/>
                <w:sz w:val="22"/>
                <w:szCs w:val="22"/>
                <w:lang w:eastAsia="uk-UA"/>
              </w:rPr>
            </w:pPr>
            <w:r w:rsidRPr="00A14241">
              <w:rPr>
                <w:rFonts w:eastAsia="Times New Roman"/>
                <w:color w:val="000000"/>
                <w:sz w:val="22"/>
                <w:szCs w:val="22"/>
                <w:lang w:eastAsia="uk-UA"/>
              </w:rPr>
              <w:t xml:space="preserve">Опрацювання навчальних джерел з теми 2 </w:t>
            </w:r>
          </w:p>
          <w:p w14:paraId="66311A2B" w14:textId="25A8509E" w:rsidR="000C35AD" w:rsidRPr="00A14241" w:rsidRDefault="000C35AD" w:rsidP="000C35AD">
            <w:pPr>
              <w:widowControl/>
              <w:suppressAutoHyphens w:val="0"/>
              <w:rPr>
                <w:rFonts w:ascii="Times New Roman" w:hAnsi="Times New Roman" w:cs="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4C5CA20" w14:textId="223992B5"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32E7F3AF" w14:textId="542A1506"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077C540C" w14:textId="295A2DE7" w:rsidR="000C35AD"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FF07C4" w:rsidRPr="00A31F4F" w14:paraId="464812B1"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452E70" w14:textId="283A1AC2" w:rsidR="00FF07C4" w:rsidRPr="0049363B" w:rsidRDefault="00FF07C4" w:rsidP="00FF07C4">
            <w:pPr>
              <w:widowControl/>
              <w:suppressAutoHyphens w:val="0"/>
              <w:jc w:val="center"/>
              <w:rPr>
                <w:rFonts w:ascii="Times New Roman" w:hAnsi="Times New Roman" w:cs="Times New Roman"/>
                <w:bCs/>
                <w:sz w:val="20"/>
                <w:szCs w:val="20"/>
                <w:lang w:eastAsia="en-US"/>
              </w:rPr>
            </w:pPr>
            <w:r w:rsidRPr="0049363B">
              <w:rPr>
                <w:rFonts w:eastAsia="Times New Roman"/>
                <w:bCs/>
                <w:color w:val="000000"/>
                <w:sz w:val="22"/>
                <w:szCs w:val="22"/>
                <w:lang w:eastAsia="uk-UA"/>
              </w:rPr>
              <w:t>Лекція 3</w:t>
            </w:r>
          </w:p>
        </w:tc>
        <w:tc>
          <w:tcPr>
            <w:tcW w:w="5052" w:type="dxa"/>
            <w:tcBorders>
              <w:top w:val="single" w:sz="4" w:space="0" w:color="auto"/>
              <w:left w:val="single" w:sz="4" w:space="0" w:color="auto"/>
              <w:bottom w:val="single" w:sz="4" w:space="0" w:color="auto"/>
              <w:right w:val="single" w:sz="4" w:space="0" w:color="auto"/>
            </w:tcBorders>
          </w:tcPr>
          <w:p w14:paraId="041342F3" w14:textId="3659A747" w:rsidR="00FF07C4" w:rsidRPr="00A14241" w:rsidRDefault="00A14241" w:rsidP="00FF07C4">
            <w:pPr>
              <w:widowControl/>
              <w:suppressAutoHyphens w:val="0"/>
              <w:rPr>
                <w:rFonts w:ascii="Times New Roman" w:hAnsi="Times New Roman" w:cs="Times New Roman"/>
                <w:sz w:val="22"/>
                <w:szCs w:val="22"/>
                <w:lang w:eastAsia="en-US"/>
              </w:rPr>
            </w:pPr>
            <w:r w:rsidRPr="00A14241">
              <w:rPr>
                <w:rFonts w:ascii="Times New Roman" w:hAnsi="Times New Roman" w:cs="Times New Roman"/>
                <w:sz w:val="22"/>
                <w:szCs w:val="22"/>
                <w:lang w:eastAsia="en-US"/>
              </w:rPr>
              <w:t xml:space="preserve">Психологічна допомога військовослужбовцям в </w:t>
            </w:r>
            <w:proofErr w:type="spellStart"/>
            <w:r w:rsidRPr="00A14241">
              <w:rPr>
                <w:rFonts w:ascii="Times New Roman" w:hAnsi="Times New Roman" w:cs="Times New Roman"/>
                <w:sz w:val="22"/>
                <w:szCs w:val="22"/>
                <w:lang w:eastAsia="en-US"/>
              </w:rPr>
              <w:t>умовахї</w:t>
            </w:r>
            <w:proofErr w:type="spellEnd"/>
            <w:r w:rsidRPr="00A14241">
              <w:rPr>
                <w:rFonts w:ascii="Times New Roman" w:hAnsi="Times New Roman" w:cs="Times New Roman"/>
                <w:sz w:val="22"/>
                <w:szCs w:val="22"/>
                <w:lang w:eastAsia="en-US"/>
              </w:rPr>
              <w:t xml:space="preserve"> бойових дій</w:t>
            </w:r>
          </w:p>
        </w:tc>
        <w:tc>
          <w:tcPr>
            <w:tcW w:w="851" w:type="dxa"/>
            <w:tcBorders>
              <w:top w:val="single" w:sz="4" w:space="0" w:color="auto"/>
              <w:left w:val="single" w:sz="4" w:space="0" w:color="auto"/>
              <w:bottom w:val="single" w:sz="4" w:space="0" w:color="auto"/>
              <w:right w:val="single" w:sz="4" w:space="0" w:color="auto"/>
            </w:tcBorders>
          </w:tcPr>
          <w:p w14:paraId="71FC29F5" w14:textId="4D39B62F"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618C984F" w14:textId="77777777" w:rsidR="00FF07C4" w:rsidRDefault="00FF07C4" w:rsidP="00FF07C4">
            <w:pPr>
              <w:widowControl/>
              <w:jc w:val="center"/>
              <w:rPr>
                <w:rFonts w:ascii="Times New Roman" w:hAnsi="Times New Roman" w:cs="Times New Roman"/>
                <w:i/>
                <w:sz w:val="20"/>
                <w:szCs w:val="20"/>
              </w:rPr>
            </w:pPr>
            <w:r w:rsidRPr="003C4CF1">
              <w:rPr>
                <w:rFonts w:ascii="Times New Roman" w:hAnsi="Times New Roman" w:cs="Times New Roman"/>
                <w:i/>
                <w:sz w:val="20"/>
                <w:szCs w:val="20"/>
              </w:rPr>
              <w:t xml:space="preserve">тиждень </w:t>
            </w:r>
          </w:p>
          <w:p w14:paraId="71E2995B" w14:textId="618714A8" w:rsidR="00A14241" w:rsidRDefault="00A14241" w:rsidP="00FF07C4">
            <w:pPr>
              <w:widowControl/>
              <w:jc w:val="center"/>
              <w:rPr>
                <w:rFonts w:ascii="Times New Roman" w:hAnsi="Times New Roman" w:cs="Times New Roman"/>
                <w:b/>
                <w:sz w:val="20"/>
                <w:szCs w:val="20"/>
              </w:rPr>
            </w:pPr>
            <w:proofErr w:type="spellStart"/>
            <w:r>
              <w:rPr>
                <w:rFonts w:ascii="Times New Roman" w:hAnsi="Times New Roman" w:cs="Times New Roman"/>
                <w:i/>
                <w:sz w:val="20"/>
                <w:szCs w:val="20"/>
              </w:rPr>
              <w:t>знаменика</w:t>
            </w:r>
            <w:proofErr w:type="spellEnd"/>
          </w:p>
        </w:tc>
        <w:tc>
          <w:tcPr>
            <w:tcW w:w="1418" w:type="dxa"/>
            <w:tcBorders>
              <w:top w:val="single" w:sz="4" w:space="0" w:color="auto"/>
              <w:left w:val="single" w:sz="4" w:space="0" w:color="auto"/>
              <w:bottom w:val="single" w:sz="4" w:space="0" w:color="auto"/>
              <w:right w:val="single" w:sz="4" w:space="0" w:color="auto"/>
            </w:tcBorders>
          </w:tcPr>
          <w:p w14:paraId="1D2233EB" w14:textId="7E98B42A"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FF07C4" w:rsidRPr="00A31F4F" w14:paraId="661A8C72"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2A9F8D27" w14:textId="1E5D21D1" w:rsidR="00FF07C4" w:rsidRPr="0049363B" w:rsidRDefault="00FF07C4" w:rsidP="00FF07C4">
            <w:pPr>
              <w:widowControl/>
              <w:suppressAutoHyphens w:val="0"/>
              <w:jc w:val="center"/>
              <w:rPr>
                <w:rFonts w:ascii="Times New Roman" w:hAnsi="Times New Roman" w:cs="Times New Roman"/>
                <w:bCs/>
                <w:sz w:val="20"/>
                <w:szCs w:val="20"/>
                <w:lang w:eastAsia="en-US"/>
              </w:rPr>
            </w:pPr>
            <w:r w:rsidRPr="0049363B">
              <w:rPr>
                <w:rFonts w:eastAsia="Times New Roman"/>
                <w:bCs/>
                <w:color w:val="000000"/>
                <w:sz w:val="22"/>
                <w:szCs w:val="22"/>
                <w:lang w:eastAsia="uk-UA"/>
              </w:rPr>
              <w:t>Практичне заняття 3</w:t>
            </w:r>
          </w:p>
        </w:tc>
        <w:tc>
          <w:tcPr>
            <w:tcW w:w="5052" w:type="dxa"/>
            <w:tcBorders>
              <w:top w:val="single" w:sz="4" w:space="0" w:color="auto"/>
              <w:left w:val="single" w:sz="4" w:space="0" w:color="auto"/>
              <w:bottom w:val="single" w:sz="4" w:space="0" w:color="auto"/>
              <w:right w:val="single" w:sz="4" w:space="0" w:color="auto"/>
            </w:tcBorders>
          </w:tcPr>
          <w:p w14:paraId="7881296C" w14:textId="4370767C" w:rsidR="00A14241" w:rsidRDefault="00A14241" w:rsidP="00FF07C4">
            <w:pPr>
              <w:widowControl/>
              <w:suppressAutoHyphens w:val="0"/>
              <w:rPr>
                <w:rFonts w:eastAsia="Times New Roman"/>
                <w:color w:val="000000"/>
                <w:sz w:val="22"/>
                <w:szCs w:val="22"/>
                <w:lang w:eastAsia="uk-UA" w:bidi="en-US"/>
              </w:rPr>
            </w:pPr>
            <w:r w:rsidRPr="00A14241">
              <w:rPr>
                <w:rFonts w:eastAsia="Times New Roman"/>
                <w:color w:val="000000"/>
                <w:sz w:val="22"/>
                <w:szCs w:val="22"/>
                <w:lang w:eastAsia="uk-UA" w:bidi="en-US"/>
              </w:rPr>
              <w:t xml:space="preserve">Психологічна допомога військовослужбовцям в </w:t>
            </w:r>
            <w:proofErr w:type="spellStart"/>
            <w:r w:rsidRPr="00A14241">
              <w:rPr>
                <w:rFonts w:eastAsia="Times New Roman"/>
                <w:color w:val="000000"/>
                <w:sz w:val="22"/>
                <w:szCs w:val="22"/>
                <w:lang w:eastAsia="uk-UA" w:bidi="en-US"/>
              </w:rPr>
              <w:t>умовахї</w:t>
            </w:r>
            <w:proofErr w:type="spellEnd"/>
            <w:r w:rsidRPr="00A14241">
              <w:rPr>
                <w:rFonts w:eastAsia="Times New Roman"/>
                <w:color w:val="000000"/>
                <w:sz w:val="22"/>
                <w:szCs w:val="22"/>
                <w:lang w:eastAsia="uk-UA" w:bidi="en-US"/>
              </w:rPr>
              <w:t xml:space="preserve"> бойових дій</w:t>
            </w:r>
          </w:p>
          <w:p w14:paraId="45F6E9BC" w14:textId="2C5A025A" w:rsidR="00FF07C4" w:rsidRPr="00A31F4F" w:rsidRDefault="00FF07C4" w:rsidP="00FF07C4">
            <w:pPr>
              <w:widowControl/>
              <w:suppressAutoHyphens w:val="0"/>
              <w:rPr>
                <w:rFonts w:ascii="Times New Roman" w:hAnsi="Times New Roman" w:cs="Times New Roman"/>
                <w:sz w:val="20"/>
                <w:szCs w:val="20"/>
                <w:lang w:eastAsia="en-US"/>
              </w:rPr>
            </w:pPr>
            <w:r>
              <w:rPr>
                <w:rFonts w:eastAsia="Times New Roman"/>
                <w:color w:val="000000"/>
                <w:sz w:val="22"/>
                <w:szCs w:val="22"/>
                <w:lang w:eastAsia="uk-UA"/>
              </w:rPr>
              <w:t>Практикум</w:t>
            </w:r>
            <w:r w:rsidR="00A14241">
              <w:rPr>
                <w:rFonts w:eastAsia="Times New Roman"/>
                <w:color w:val="000000"/>
                <w:sz w:val="22"/>
                <w:szCs w:val="22"/>
                <w:lang w:eastAsia="uk-UA"/>
              </w:rPr>
              <w:t>, вправи.</w:t>
            </w:r>
          </w:p>
        </w:tc>
        <w:tc>
          <w:tcPr>
            <w:tcW w:w="851" w:type="dxa"/>
            <w:tcBorders>
              <w:top w:val="single" w:sz="4" w:space="0" w:color="auto"/>
              <w:left w:val="single" w:sz="4" w:space="0" w:color="auto"/>
              <w:bottom w:val="single" w:sz="4" w:space="0" w:color="auto"/>
              <w:right w:val="single" w:sz="4" w:space="0" w:color="auto"/>
            </w:tcBorders>
          </w:tcPr>
          <w:p w14:paraId="2C719F99" w14:textId="3A0F157F"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1E04834E" w14:textId="26FC95D3"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знаменника</w:t>
            </w:r>
          </w:p>
        </w:tc>
        <w:tc>
          <w:tcPr>
            <w:tcW w:w="1418" w:type="dxa"/>
            <w:tcBorders>
              <w:top w:val="single" w:sz="4" w:space="0" w:color="auto"/>
              <w:left w:val="single" w:sz="4" w:space="0" w:color="auto"/>
              <w:bottom w:val="single" w:sz="4" w:space="0" w:color="auto"/>
              <w:right w:val="single" w:sz="4" w:space="0" w:color="auto"/>
            </w:tcBorders>
          </w:tcPr>
          <w:p w14:paraId="2E2E0F32" w14:textId="4344AB30"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0C35AD" w:rsidRPr="00A31F4F" w14:paraId="4FC9E7D9"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53F68D8D" w14:textId="48366457" w:rsidR="000C35AD" w:rsidRPr="00EC659E" w:rsidRDefault="000C35AD" w:rsidP="000C35AD">
            <w:pPr>
              <w:widowControl/>
              <w:suppressAutoHyphens w:val="0"/>
              <w:jc w:val="center"/>
              <w:rPr>
                <w:rFonts w:ascii="Times New Roman" w:hAnsi="Times New Roman" w:cs="Times New Roman"/>
                <w:sz w:val="20"/>
                <w:szCs w:val="20"/>
                <w:lang w:eastAsia="en-US"/>
              </w:rPr>
            </w:pPr>
            <w:r w:rsidRPr="00EC659E">
              <w:rPr>
                <w:rFonts w:ascii="Times New Roman" w:hAnsi="Times New Roman" w:cs="Times New Roman"/>
                <w:sz w:val="22"/>
                <w:szCs w:val="22"/>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509A730C" w14:textId="77777777" w:rsidR="000C35AD" w:rsidRPr="00EC659E" w:rsidRDefault="000C35AD" w:rsidP="000C35AD">
            <w:pPr>
              <w:widowControl/>
              <w:suppressAutoHyphens w:val="0"/>
              <w:rPr>
                <w:rFonts w:eastAsia="Times New Roman"/>
                <w:color w:val="000000"/>
                <w:sz w:val="22"/>
                <w:szCs w:val="22"/>
                <w:lang w:eastAsia="uk-UA"/>
              </w:rPr>
            </w:pPr>
            <w:r w:rsidRPr="00EC659E">
              <w:rPr>
                <w:rFonts w:eastAsia="Times New Roman"/>
                <w:color w:val="000000"/>
                <w:sz w:val="22"/>
                <w:szCs w:val="22"/>
                <w:lang w:eastAsia="uk-UA"/>
              </w:rPr>
              <w:t>Опрацювання навчальних джерел з теми 3</w:t>
            </w:r>
          </w:p>
          <w:p w14:paraId="34A12BD2" w14:textId="09E865E4" w:rsidR="000C35AD" w:rsidRPr="00EC659E" w:rsidRDefault="000C35AD" w:rsidP="000C35AD">
            <w:pPr>
              <w:widowControl/>
              <w:suppressAutoHyphens w:val="0"/>
              <w:rPr>
                <w:rFonts w:ascii="Times New Roman" w:hAnsi="Times New Roman" w:cs="Times New Roman"/>
                <w:sz w:val="20"/>
                <w:szCs w:val="20"/>
                <w:lang w:eastAsia="en-US"/>
              </w:rPr>
            </w:pPr>
            <w:r w:rsidRPr="00EC659E">
              <w:rPr>
                <w:rFonts w:eastAsia="Times New Roman"/>
                <w:color w:val="000000"/>
                <w:sz w:val="22"/>
                <w:szCs w:val="22"/>
                <w:lang w:eastAsia="uk-UA"/>
              </w:rPr>
              <w:t xml:space="preserve"> </w:t>
            </w:r>
          </w:p>
        </w:tc>
        <w:tc>
          <w:tcPr>
            <w:tcW w:w="851" w:type="dxa"/>
            <w:tcBorders>
              <w:top w:val="single" w:sz="4" w:space="0" w:color="auto"/>
              <w:left w:val="single" w:sz="4" w:space="0" w:color="auto"/>
              <w:bottom w:val="single" w:sz="4" w:space="0" w:color="auto"/>
              <w:right w:val="single" w:sz="4" w:space="0" w:color="auto"/>
            </w:tcBorders>
          </w:tcPr>
          <w:p w14:paraId="261AE9B6" w14:textId="67ECB85F"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7184BD76" w14:textId="21F09CD7"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0C65499D" w14:textId="75585A44" w:rsidR="000C35AD"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FF07C4" w:rsidRPr="00A31F4F" w14:paraId="106AC67F"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36C42F" w14:textId="77777777" w:rsidR="00FF07C4" w:rsidRPr="0049363B" w:rsidRDefault="00FF07C4" w:rsidP="00FF07C4">
            <w:pPr>
              <w:widowControl/>
              <w:suppressAutoHyphens w:val="0"/>
              <w:jc w:val="center"/>
              <w:rPr>
                <w:rFonts w:ascii="Times New Roman" w:hAnsi="Times New Roman" w:cs="Times New Roman"/>
                <w:bCs/>
                <w:sz w:val="20"/>
                <w:szCs w:val="20"/>
                <w:lang w:eastAsia="en-US"/>
              </w:rPr>
            </w:pPr>
            <w:r w:rsidRPr="0049363B">
              <w:rPr>
                <w:rFonts w:eastAsia="Times New Roman"/>
                <w:bCs/>
                <w:color w:val="000000"/>
                <w:sz w:val="22"/>
                <w:szCs w:val="22"/>
                <w:lang w:eastAsia="uk-UA"/>
              </w:rPr>
              <w:t>Лекція 4</w:t>
            </w:r>
          </w:p>
        </w:tc>
        <w:tc>
          <w:tcPr>
            <w:tcW w:w="5052" w:type="dxa"/>
            <w:tcBorders>
              <w:top w:val="single" w:sz="4" w:space="0" w:color="auto"/>
              <w:left w:val="single" w:sz="4" w:space="0" w:color="auto"/>
              <w:bottom w:val="single" w:sz="4" w:space="0" w:color="auto"/>
              <w:right w:val="single" w:sz="4" w:space="0" w:color="auto"/>
            </w:tcBorders>
          </w:tcPr>
          <w:p w14:paraId="27111013" w14:textId="0073A8D3" w:rsidR="00FF07C4" w:rsidRPr="00A31F4F" w:rsidRDefault="00FD0EE8" w:rsidP="00FF07C4">
            <w:pPr>
              <w:widowControl/>
              <w:suppressAutoHyphens w:val="0"/>
              <w:rPr>
                <w:rFonts w:ascii="Times New Roman" w:hAnsi="Times New Roman" w:cs="Times New Roman"/>
                <w:sz w:val="20"/>
                <w:szCs w:val="20"/>
                <w:lang w:eastAsia="en-US"/>
              </w:rPr>
            </w:pPr>
            <w:r w:rsidRPr="00FD0EE8">
              <w:rPr>
                <w:rFonts w:ascii="Times New Roman" w:hAnsi="Times New Roman" w:cs="Times New Roman"/>
                <w:sz w:val="20"/>
                <w:szCs w:val="20"/>
                <w:lang w:eastAsia="en-US"/>
              </w:rPr>
              <w:t>Особливості психологічного консультування військовослужбовців, які зловживають психоактивними речовинами</w:t>
            </w:r>
          </w:p>
        </w:tc>
        <w:tc>
          <w:tcPr>
            <w:tcW w:w="851" w:type="dxa"/>
            <w:tcBorders>
              <w:top w:val="single" w:sz="4" w:space="0" w:color="auto"/>
              <w:left w:val="single" w:sz="4" w:space="0" w:color="auto"/>
              <w:bottom w:val="single" w:sz="4" w:space="0" w:color="auto"/>
              <w:right w:val="single" w:sz="4" w:space="0" w:color="auto"/>
            </w:tcBorders>
          </w:tcPr>
          <w:p w14:paraId="54A269F0" w14:textId="438ACC88"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75C70F80" w14:textId="53B8AE24"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чисельника</w:t>
            </w:r>
          </w:p>
        </w:tc>
        <w:tc>
          <w:tcPr>
            <w:tcW w:w="1418" w:type="dxa"/>
            <w:tcBorders>
              <w:top w:val="single" w:sz="4" w:space="0" w:color="auto"/>
              <w:left w:val="single" w:sz="4" w:space="0" w:color="auto"/>
              <w:bottom w:val="single" w:sz="4" w:space="0" w:color="auto"/>
              <w:right w:val="single" w:sz="4" w:space="0" w:color="auto"/>
            </w:tcBorders>
          </w:tcPr>
          <w:p w14:paraId="70AA903E" w14:textId="6DDFA3A2"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FF07C4" w:rsidRPr="00A31F4F" w14:paraId="682FA94E"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D0609A" w14:textId="4801005E"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Практичне заняття 4</w:t>
            </w:r>
          </w:p>
        </w:tc>
        <w:tc>
          <w:tcPr>
            <w:tcW w:w="5052" w:type="dxa"/>
            <w:tcBorders>
              <w:top w:val="single" w:sz="4" w:space="0" w:color="auto"/>
              <w:left w:val="single" w:sz="4" w:space="0" w:color="auto"/>
              <w:bottom w:val="single" w:sz="4" w:space="0" w:color="auto"/>
              <w:right w:val="single" w:sz="4" w:space="0" w:color="auto"/>
            </w:tcBorders>
          </w:tcPr>
          <w:p w14:paraId="5978F5CB" w14:textId="28DCF5F9" w:rsidR="00EC659E" w:rsidRDefault="00FD0EE8" w:rsidP="00FF07C4">
            <w:pPr>
              <w:widowControl/>
              <w:suppressAutoHyphens w:val="0"/>
              <w:rPr>
                <w:rFonts w:eastAsia="Times New Roman"/>
                <w:color w:val="000000"/>
                <w:sz w:val="22"/>
                <w:szCs w:val="22"/>
                <w:lang w:eastAsia="uk-UA"/>
              </w:rPr>
            </w:pPr>
            <w:r w:rsidRPr="00FD0EE8">
              <w:rPr>
                <w:rFonts w:eastAsia="Times New Roman"/>
                <w:color w:val="000000"/>
                <w:sz w:val="22"/>
                <w:szCs w:val="22"/>
                <w:lang w:eastAsia="uk-UA"/>
              </w:rPr>
              <w:t>Особливості психологічного консультування військовослужбовців, які зловживають психоактивними речовинами</w:t>
            </w:r>
          </w:p>
          <w:p w14:paraId="4816B595" w14:textId="744F6106" w:rsidR="00FF07C4" w:rsidRPr="00A31F4F"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Групова робота, дискусії з проблемних питань теми</w:t>
            </w:r>
          </w:p>
        </w:tc>
        <w:tc>
          <w:tcPr>
            <w:tcW w:w="851" w:type="dxa"/>
            <w:tcBorders>
              <w:top w:val="single" w:sz="4" w:space="0" w:color="auto"/>
              <w:left w:val="single" w:sz="4" w:space="0" w:color="auto"/>
              <w:bottom w:val="single" w:sz="4" w:space="0" w:color="auto"/>
              <w:right w:val="single" w:sz="4" w:space="0" w:color="auto"/>
            </w:tcBorders>
          </w:tcPr>
          <w:p w14:paraId="2A40F377" w14:textId="3ED5591E"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18C8EA02" w14:textId="0F525395"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 xml:space="preserve">тиждень </w:t>
            </w:r>
            <w:r w:rsidR="00A14241">
              <w:rPr>
                <w:rFonts w:ascii="Times New Roman" w:hAnsi="Times New Roman" w:cs="Times New Roman"/>
                <w:i/>
                <w:sz w:val="20"/>
                <w:szCs w:val="20"/>
              </w:rPr>
              <w:t>чисельника</w:t>
            </w:r>
          </w:p>
        </w:tc>
        <w:tc>
          <w:tcPr>
            <w:tcW w:w="1418" w:type="dxa"/>
            <w:tcBorders>
              <w:top w:val="single" w:sz="4" w:space="0" w:color="auto"/>
              <w:left w:val="single" w:sz="4" w:space="0" w:color="auto"/>
              <w:bottom w:val="single" w:sz="4" w:space="0" w:color="auto"/>
              <w:right w:val="single" w:sz="4" w:space="0" w:color="auto"/>
            </w:tcBorders>
          </w:tcPr>
          <w:p w14:paraId="6EC61708" w14:textId="12FFCB08"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0C35AD" w:rsidRPr="00A31F4F" w14:paraId="538E6629"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1A08544F" w14:textId="5CA7C5C7" w:rsidR="000C35AD" w:rsidRPr="00A31F4F" w:rsidRDefault="000C35AD" w:rsidP="000C35AD">
            <w:pPr>
              <w:widowControl/>
              <w:suppressAutoHyphens w:val="0"/>
              <w:jc w:val="center"/>
              <w:rPr>
                <w:rFonts w:ascii="Times New Roman" w:hAnsi="Times New Roman" w:cs="Times New Roman"/>
                <w:sz w:val="20"/>
                <w:szCs w:val="20"/>
                <w:lang w:eastAsia="en-US"/>
              </w:rPr>
            </w:pPr>
            <w:r w:rsidRPr="00A31F4F">
              <w:rPr>
                <w:rFonts w:ascii="Times New Roman" w:hAnsi="Times New Roman" w:cs="Times New Roman"/>
                <w:sz w:val="22"/>
                <w:szCs w:val="22"/>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4C9715BE" w14:textId="719339D9" w:rsidR="000C35AD" w:rsidRPr="00EC659E" w:rsidRDefault="000C35AD" w:rsidP="000C35AD">
            <w:pPr>
              <w:widowControl/>
              <w:suppressAutoHyphens w:val="0"/>
              <w:rPr>
                <w:rFonts w:eastAsia="Times New Roman"/>
                <w:color w:val="000000"/>
                <w:sz w:val="22"/>
                <w:szCs w:val="22"/>
                <w:lang w:eastAsia="uk-UA"/>
              </w:rPr>
            </w:pPr>
            <w:r>
              <w:rPr>
                <w:rFonts w:eastAsia="Times New Roman"/>
                <w:color w:val="000000"/>
                <w:sz w:val="22"/>
                <w:szCs w:val="22"/>
                <w:lang w:eastAsia="uk-UA"/>
              </w:rPr>
              <w:t xml:space="preserve">Опрацювання навчальних джерел з теми </w:t>
            </w:r>
            <w:r w:rsidR="00EC659E">
              <w:rPr>
                <w:rFonts w:eastAsia="Times New Roman"/>
                <w:color w:val="000000"/>
                <w:sz w:val="22"/>
                <w:szCs w:val="22"/>
                <w:lang w:eastAsia="uk-UA"/>
              </w:rPr>
              <w:t>4</w:t>
            </w:r>
            <w:r>
              <w:rPr>
                <w:rFonts w:eastAsia="Times New Roman"/>
                <w:color w:val="000000"/>
                <w:sz w:val="22"/>
                <w:szCs w:val="22"/>
                <w:lang w:eastAsia="uk-UA"/>
              </w:rPr>
              <w:t xml:space="preserve"> </w:t>
            </w:r>
          </w:p>
        </w:tc>
        <w:tc>
          <w:tcPr>
            <w:tcW w:w="851" w:type="dxa"/>
            <w:tcBorders>
              <w:top w:val="single" w:sz="4" w:space="0" w:color="auto"/>
              <w:left w:val="single" w:sz="4" w:space="0" w:color="auto"/>
              <w:bottom w:val="single" w:sz="4" w:space="0" w:color="auto"/>
              <w:right w:val="single" w:sz="4" w:space="0" w:color="auto"/>
            </w:tcBorders>
          </w:tcPr>
          <w:p w14:paraId="5B29F8F5" w14:textId="18A0B2CE"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7440AE29" w14:textId="7D03566C"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70664EF5" w14:textId="4255DF3E" w:rsidR="000C35AD"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FF07C4" w:rsidRPr="00A31F4F" w14:paraId="5657D5A9"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18F21401" w14:textId="1C5E311F"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Лекція 5</w:t>
            </w:r>
          </w:p>
        </w:tc>
        <w:tc>
          <w:tcPr>
            <w:tcW w:w="5052" w:type="dxa"/>
            <w:tcBorders>
              <w:top w:val="single" w:sz="4" w:space="0" w:color="auto"/>
              <w:left w:val="single" w:sz="4" w:space="0" w:color="auto"/>
              <w:bottom w:val="single" w:sz="4" w:space="0" w:color="auto"/>
              <w:right w:val="single" w:sz="4" w:space="0" w:color="auto"/>
            </w:tcBorders>
          </w:tcPr>
          <w:p w14:paraId="19F62D6D" w14:textId="3951A726" w:rsidR="00FF07C4" w:rsidRPr="00A31F4F" w:rsidRDefault="00FD0EE8" w:rsidP="00FF07C4">
            <w:pPr>
              <w:widowControl/>
              <w:suppressAutoHyphens w:val="0"/>
              <w:rPr>
                <w:rFonts w:ascii="Times New Roman" w:hAnsi="Times New Roman" w:cs="Times New Roman"/>
                <w:sz w:val="20"/>
                <w:szCs w:val="20"/>
                <w:lang w:eastAsia="en-US"/>
              </w:rPr>
            </w:pPr>
            <w:r w:rsidRPr="00FD0EE8">
              <w:rPr>
                <w:rFonts w:ascii="Times New Roman" w:hAnsi="Times New Roman" w:cs="Times New Roman"/>
                <w:sz w:val="20"/>
                <w:szCs w:val="20"/>
                <w:lang w:eastAsia="en-US"/>
              </w:rPr>
              <w:t xml:space="preserve">Причини </w:t>
            </w:r>
            <w:proofErr w:type="spellStart"/>
            <w:r w:rsidRPr="00FD0EE8">
              <w:rPr>
                <w:rFonts w:ascii="Times New Roman" w:hAnsi="Times New Roman" w:cs="Times New Roman"/>
                <w:sz w:val="20"/>
                <w:szCs w:val="20"/>
                <w:lang w:eastAsia="en-US"/>
              </w:rPr>
              <w:t>суїцидальної</w:t>
            </w:r>
            <w:proofErr w:type="spellEnd"/>
            <w:r w:rsidRPr="00FD0EE8">
              <w:rPr>
                <w:rFonts w:ascii="Times New Roman" w:hAnsi="Times New Roman" w:cs="Times New Roman"/>
                <w:sz w:val="20"/>
                <w:szCs w:val="20"/>
                <w:lang w:eastAsia="en-US"/>
              </w:rPr>
              <w:t xml:space="preserve"> </w:t>
            </w:r>
            <w:proofErr w:type="spellStart"/>
            <w:r w:rsidRPr="00FD0EE8">
              <w:rPr>
                <w:rFonts w:ascii="Times New Roman" w:hAnsi="Times New Roman" w:cs="Times New Roman"/>
                <w:sz w:val="20"/>
                <w:szCs w:val="20"/>
                <w:lang w:eastAsia="en-US"/>
              </w:rPr>
              <w:t>повндінки</w:t>
            </w:r>
            <w:proofErr w:type="spellEnd"/>
            <w:r w:rsidRPr="00FD0EE8">
              <w:rPr>
                <w:rFonts w:ascii="Times New Roman" w:hAnsi="Times New Roman" w:cs="Times New Roman"/>
                <w:sz w:val="20"/>
                <w:szCs w:val="20"/>
                <w:lang w:eastAsia="en-US"/>
              </w:rPr>
              <w:t xml:space="preserve"> </w:t>
            </w:r>
            <w:proofErr w:type="spellStart"/>
            <w:r w:rsidRPr="00FD0EE8">
              <w:rPr>
                <w:rFonts w:ascii="Times New Roman" w:hAnsi="Times New Roman" w:cs="Times New Roman"/>
                <w:sz w:val="20"/>
                <w:szCs w:val="20"/>
                <w:lang w:eastAsia="en-US"/>
              </w:rPr>
              <w:t>війсковослужбовців</w:t>
            </w:r>
            <w:proofErr w:type="spellEnd"/>
            <w:r w:rsidRPr="00FD0EE8">
              <w:rPr>
                <w:rFonts w:ascii="Times New Roman" w:hAnsi="Times New Roman" w:cs="Times New Roman"/>
                <w:sz w:val="20"/>
                <w:szCs w:val="20"/>
                <w:lang w:eastAsia="en-US"/>
              </w:rPr>
              <w:t>. Складові роботи щодо профілактики самогубств</w:t>
            </w:r>
          </w:p>
        </w:tc>
        <w:tc>
          <w:tcPr>
            <w:tcW w:w="851" w:type="dxa"/>
            <w:tcBorders>
              <w:top w:val="single" w:sz="4" w:space="0" w:color="auto"/>
              <w:left w:val="single" w:sz="4" w:space="0" w:color="auto"/>
              <w:bottom w:val="single" w:sz="4" w:space="0" w:color="auto"/>
              <w:right w:val="single" w:sz="4" w:space="0" w:color="auto"/>
            </w:tcBorders>
          </w:tcPr>
          <w:p w14:paraId="143977E1" w14:textId="19C8BA54"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7BB8BEF0" w14:textId="6DA5E231"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 xml:space="preserve">тиждень </w:t>
            </w:r>
            <w:proofErr w:type="spellStart"/>
            <w:r w:rsidR="00A14241">
              <w:rPr>
                <w:rFonts w:ascii="Times New Roman" w:hAnsi="Times New Roman" w:cs="Times New Roman"/>
                <w:i/>
                <w:sz w:val="20"/>
                <w:szCs w:val="20"/>
              </w:rPr>
              <w:t>знаменика</w:t>
            </w:r>
            <w:proofErr w:type="spellEnd"/>
          </w:p>
        </w:tc>
        <w:tc>
          <w:tcPr>
            <w:tcW w:w="1418" w:type="dxa"/>
            <w:tcBorders>
              <w:top w:val="single" w:sz="4" w:space="0" w:color="auto"/>
              <w:left w:val="single" w:sz="4" w:space="0" w:color="auto"/>
              <w:bottom w:val="single" w:sz="4" w:space="0" w:color="auto"/>
              <w:right w:val="single" w:sz="4" w:space="0" w:color="auto"/>
            </w:tcBorders>
          </w:tcPr>
          <w:p w14:paraId="7981F2F9" w14:textId="1669D122"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FF07C4" w:rsidRPr="00A31F4F" w14:paraId="2F4D21C6"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2A924399" w14:textId="2D1527CE"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Практичне заняття 5</w:t>
            </w:r>
          </w:p>
        </w:tc>
        <w:tc>
          <w:tcPr>
            <w:tcW w:w="5052" w:type="dxa"/>
            <w:tcBorders>
              <w:top w:val="single" w:sz="4" w:space="0" w:color="auto"/>
              <w:left w:val="single" w:sz="4" w:space="0" w:color="auto"/>
              <w:bottom w:val="single" w:sz="4" w:space="0" w:color="auto"/>
              <w:right w:val="single" w:sz="4" w:space="0" w:color="auto"/>
            </w:tcBorders>
          </w:tcPr>
          <w:p w14:paraId="48A71618" w14:textId="77777777" w:rsidR="00FF07C4" w:rsidRDefault="00FD0EE8" w:rsidP="00FF07C4">
            <w:pPr>
              <w:widowControl/>
              <w:suppressAutoHyphens w:val="0"/>
              <w:rPr>
                <w:rFonts w:ascii="Times New Roman" w:hAnsi="Times New Roman" w:cs="Times New Roman"/>
                <w:sz w:val="20"/>
                <w:szCs w:val="20"/>
                <w:lang w:eastAsia="en-US"/>
              </w:rPr>
            </w:pPr>
            <w:r w:rsidRPr="00FD0EE8">
              <w:rPr>
                <w:rFonts w:ascii="Times New Roman" w:hAnsi="Times New Roman" w:cs="Times New Roman"/>
                <w:sz w:val="20"/>
                <w:szCs w:val="20"/>
                <w:lang w:eastAsia="en-US"/>
              </w:rPr>
              <w:t xml:space="preserve">Причини </w:t>
            </w:r>
            <w:proofErr w:type="spellStart"/>
            <w:r w:rsidRPr="00FD0EE8">
              <w:rPr>
                <w:rFonts w:ascii="Times New Roman" w:hAnsi="Times New Roman" w:cs="Times New Roman"/>
                <w:sz w:val="20"/>
                <w:szCs w:val="20"/>
                <w:lang w:eastAsia="en-US"/>
              </w:rPr>
              <w:t>суїцидальної</w:t>
            </w:r>
            <w:proofErr w:type="spellEnd"/>
            <w:r w:rsidRPr="00FD0EE8">
              <w:rPr>
                <w:rFonts w:ascii="Times New Roman" w:hAnsi="Times New Roman" w:cs="Times New Roman"/>
                <w:sz w:val="20"/>
                <w:szCs w:val="20"/>
                <w:lang w:eastAsia="en-US"/>
              </w:rPr>
              <w:t xml:space="preserve"> </w:t>
            </w:r>
            <w:proofErr w:type="spellStart"/>
            <w:r w:rsidRPr="00FD0EE8">
              <w:rPr>
                <w:rFonts w:ascii="Times New Roman" w:hAnsi="Times New Roman" w:cs="Times New Roman"/>
                <w:sz w:val="20"/>
                <w:szCs w:val="20"/>
                <w:lang w:eastAsia="en-US"/>
              </w:rPr>
              <w:t>повндінки</w:t>
            </w:r>
            <w:proofErr w:type="spellEnd"/>
            <w:r w:rsidRPr="00FD0EE8">
              <w:rPr>
                <w:rFonts w:ascii="Times New Roman" w:hAnsi="Times New Roman" w:cs="Times New Roman"/>
                <w:sz w:val="20"/>
                <w:szCs w:val="20"/>
                <w:lang w:eastAsia="en-US"/>
              </w:rPr>
              <w:t xml:space="preserve"> </w:t>
            </w:r>
            <w:proofErr w:type="spellStart"/>
            <w:r w:rsidRPr="00FD0EE8">
              <w:rPr>
                <w:rFonts w:ascii="Times New Roman" w:hAnsi="Times New Roman" w:cs="Times New Roman"/>
                <w:sz w:val="20"/>
                <w:szCs w:val="20"/>
                <w:lang w:eastAsia="en-US"/>
              </w:rPr>
              <w:t>війсковослужбовців</w:t>
            </w:r>
            <w:proofErr w:type="spellEnd"/>
            <w:r w:rsidRPr="00FD0EE8">
              <w:rPr>
                <w:rFonts w:ascii="Times New Roman" w:hAnsi="Times New Roman" w:cs="Times New Roman"/>
                <w:sz w:val="20"/>
                <w:szCs w:val="20"/>
                <w:lang w:eastAsia="en-US"/>
              </w:rPr>
              <w:t>. Складові роботи щодо профілактики самогубств</w:t>
            </w:r>
          </w:p>
          <w:p w14:paraId="4837FD14" w14:textId="6CF9E4CD" w:rsidR="00B57A9E" w:rsidRPr="00A31F4F"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Групова робота, дискусії з проблемних питань теми</w:t>
            </w:r>
          </w:p>
        </w:tc>
        <w:tc>
          <w:tcPr>
            <w:tcW w:w="851" w:type="dxa"/>
            <w:tcBorders>
              <w:top w:val="single" w:sz="4" w:space="0" w:color="auto"/>
              <w:left w:val="single" w:sz="4" w:space="0" w:color="auto"/>
              <w:bottom w:val="single" w:sz="4" w:space="0" w:color="auto"/>
              <w:right w:val="single" w:sz="4" w:space="0" w:color="auto"/>
            </w:tcBorders>
          </w:tcPr>
          <w:p w14:paraId="26F4C075" w14:textId="44A0E79B"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16881A54" w14:textId="52EB5DD1"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знаменника</w:t>
            </w:r>
          </w:p>
        </w:tc>
        <w:tc>
          <w:tcPr>
            <w:tcW w:w="1418" w:type="dxa"/>
            <w:tcBorders>
              <w:top w:val="single" w:sz="4" w:space="0" w:color="auto"/>
              <w:left w:val="single" w:sz="4" w:space="0" w:color="auto"/>
              <w:bottom w:val="single" w:sz="4" w:space="0" w:color="auto"/>
              <w:right w:val="single" w:sz="4" w:space="0" w:color="auto"/>
            </w:tcBorders>
          </w:tcPr>
          <w:p w14:paraId="7E66C97A" w14:textId="7488B467"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0C35AD" w:rsidRPr="00A31F4F" w14:paraId="52FC0F32"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3D157BCD" w14:textId="584CC572" w:rsidR="000C35AD" w:rsidRPr="00A31F4F" w:rsidRDefault="000C35AD" w:rsidP="000C35AD">
            <w:pPr>
              <w:widowControl/>
              <w:suppressAutoHyphens w:val="0"/>
              <w:jc w:val="center"/>
              <w:rPr>
                <w:rFonts w:ascii="Times New Roman" w:hAnsi="Times New Roman" w:cs="Times New Roman"/>
                <w:sz w:val="20"/>
                <w:szCs w:val="20"/>
                <w:lang w:eastAsia="en-US"/>
              </w:rPr>
            </w:pPr>
            <w:r w:rsidRPr="00A31F4F">
              <w:rPr>
                <w:rFonts w:ascii="Times New Roman" w:hAnsi="Times New Roman" w:cs="Times New Roman"/>
                <w:sz w:val="22"/>
                <w:szCs w:val="22"/>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4D720582" w14:textId="515A8DD0" w:rsidR="000C35AD" w:rsidRDefault="000C35AD" w:rsidP="000C35AD">
            <w:pPr>
              <w:widowControl/>
              <w:suppressAutoHyphens w:val="0"/>
              <w:rPr>
                <w:rFonts w:eastAsia="Times New Roman"/>
                <w:color w:val="000000"/>
                <w:sz w:val="22"/>
                <w:szCs w:val="22"/>
                <w:lang w:eastAsia="uk-UA"/>
              </w:rPr>
            </w:pPr>
            <w:r>
              <w:rPr>
                <w:rFonts w:eastAsia="Times New Roman"/>
                <w:color w:val="000000"/>
                <w:sz w:val="22"/>
                <w:szCs w:val="22"/>
                <w:lang w:eastAsia="uk-UA"/>
              </w:rPr>
              <w:t xml:space="preserve">Опрацювання навчальних джерел з теми </w:t>
            </w:r>
            <w:r w:rsidR="00EC659E">
              <w:rPr>
                <w:rFonts w:eastAsia="Times New Roman"/>
                <w:color w:val="000000"/>
                <w:sz w:val="22"/>
                <w:szCs w:val="22"/>
                <w:lang w:eastAsia="uk-UA"/>
              </w:rPr>
              <w:t>5</w:t>
            </w:r>
          </w:p>
          <w:p w14:paraId="7C3B3D43" w14:textId="56DAB7D4" w:rsidR="000C35AD" w:rsidRPr="00A31F4F" w:rsidRDefault="000C35AD" w:rsidP="000C35AD">
            <w:pPr>
              <w:widowControl/>
              <w:suppressAutoHyphens w:val="0"/>
              <w:rPr>
                <w:rFonts w:ascii="Times New Roman"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7AA32B9" w14:textId="45249397"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27688E98" w14:textId="01E0A35D"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71331736" w14:textId="3FA514BB" w:rsidR="000C35AD"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FF07C4" w:rsidRPr="00A31F4F" w14:paraId="79D16E33"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DF55E0" w14:textId="0721FC96"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Лекція 6</w:t>
            </w:r>
          </w:p>
        </w:tc>
        <w:tc>
          <w:tcPr>
            <w:tcW w:w="5052" w:type="dxa"/>
            <w:tcBorders>
              <w:top w:val="single" w:sz="4" w:space="0" w:color="auto"/>
              <w:left w:val="single" w:sz="4" w:space="0" w:color="auto"/>
              <w:bottom w:val="single" w:sz="4" w:space="0" w:color="auto"/>
              <w:right w:val="single" w:sz="4" w:space="0" w:color="auto"/>
            </w:tcBorders>
          </w:tcPr>
          <w:p w14:paraId="55EE3F2D" w14:textId="62379E1F" w:rsidR="00FF07C4" w:rsidRPr="00A31F4F"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Особливості роботи з клієнтами які, мають важкі наслідки бойових поранень (ампутація кінцівок, зміни зовнішності, втрата зору)</w:t>
            </w:r>
          </w:p>
        </w:tc>
        <w:tc>
          <w:tcPr>
            <w:tcW w:w="851" w:type="dxa"/>
            <w:tcBorders>
              <w:top w:val="single" w:sz="4" w:space="0" w:color="auto"/>
              <w:left w:val="single" w:sz="4" w:space="0" w:color="auto"/>
              <w:bottom w:val="single" w:sz="4" w:space="0" w:color="auto"/>
              <w:right w:val="single" w:sz="4" w:space="0" w:color="auto"/>
            </w:tcBorders>
          </w:tcPr>
          <w:p w14:paraId="2FFA8228" w14:textId="6BE1FCE6"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38600615" w14:textId="48BF71B4"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чисельника</w:t>
            </w:r>
          </w:p>
        </w:tc>
        <w:tc>
          <w:tcPr>
            <w:tcW w:w="1418" w:type="dxa"/>
            <w:tcBorders>
              <w:top w:val="single" w:sz="4" w:space="0" w:color="auto"/>
              <w:left w:val="single" w:sz="4" w:space="0" w:color="auto"/>
              <w:bottom w:val="single" w:sz="4" w:space="0" w:color="auto"/>
              <w:right w:val="single" w:sz="4" w:space="0" w:color="auto"/>
            </w:tcBorders>
          </w:tcPr>
          <w:p w14:paraId="56D62D64" w14:textId="67224FB0"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FF07C4" w:rsidRPr="00A31F4F" w14:paraId="278B9CB0"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065F36" w14:textId="45CC7944" w:rsidR="00FF07C4" w:rsidRPr="00966469" w:rsidRDefault="00FF07C4" w:rsidP="00FF07C4">
            <w:pPr>
              <w:widowControl/>
              <w:suppressAutoHyphens w:val="0"/>
              <w:jc w:val="center"/>
              <w:rPr>
                <w:rFonts w:eastAsia="Times New Roman"/>
                <w:bCs/>
                <w:color w:val="000000"/>
                <w:sz w:val="22"/>
                <w:szCs w:val="22"/>
                <w:lang w:eastAsia="uk-UA"/>
              </w:rPr>
            </w:pPr>
            <w:r w:rsidRPr="00966469">
              <w:rPr>
                <w:rFonts w:eastAsia="Times New Roman"/>
                <w:bCs/>
                <w:color w:val="000000"/>
                <w:sz w:val="22"/>
                <w:szCs w:val="22"/>
                <w:lang w:eastAsia="uk-UA"/>
              </w:rPr>
              <w:t>Практичне заняття 6</w:t>
            </w:r>
          </w:p>
        </w:tc>
        <w:tc>
          <w:tcPr>
            <w:tcW w:w="5052" w:type="dxa"/>
            <w:tcBorders>
              <w:top w:val="single" w:sz="4" w:space="0" w:color="auto"/>
              <w:left w:val="single" w:sz="4" w:space="0" w:color="auto"/>
              <w:bottom w:val="single" w:sz="4" w:space="0" w:color="auto"/>
              <w:right w:val="single" w:sz="4" w:space="0" w:color="auto"/>
            </w:tcBorders>
          </w:tcPr>
          <w:p w14:paraId="1A5753F2" w14:textId="4A7A02D6" w:rsidR="00B57A9E" w:rsidRDefault="00B57A9E" w:rsidP="00FF07C4">
            <w:pPr>
              <w:widowControl/>
              <w:suppressAutoHyphens w:val="0"/>
              <w:rPr>
                <w:rFonts w:eastAsia="Times New Roman"/>
                <w:color w:val="000000"/>
                <w:sz w:val="22"/>
                <w:szCs w:val="22"/>
                <w:lang w:eastAsia="uk-UA" w:bidi="en-US"/>
              </w:rPr>
            </w:pPr>
            <w:r w:rsidRPr="00B57A9E">
              <w:rPr>
                <w:rFonts w:eastAsia="Times New Roman"/>
                <w:color w:val="000000"/>
                <w:sz w:val="22"/>
                <w:szCs w:val="22"/>
                <w:lang w:eastAsia="uk-UA" w:bidi="en-US"/>
              </w:rPr>
              <w:t>Особливості роботи з клієнтами які, мають важкі наслідки бойових поранень (ампутація кінцівок, зміни зовнішності, втрата зору)</w:t>
            </w:r>
          </w:p>
          <w:p w14:paraId="117F7C2D" w14:textId="0AB9F0CB" w:rsidR="00FF07C4" w:rsidRPr="009B7A4D" w:rsidRDefault="00B57A9E" w:rsidP="00FF07C4">
            <w:pPr>
              <w:widowControl/>
              <w:suppressAutoHyphens w:val="0"/>
              <w:rPr>
                <w:rFonts w:eastAsia="Times New Roman"/>
                <w:color w:val="000000"/>
                <w:sz w:val="22"/>
                <w:szCs w:val="22"/>
                <w:lang w:eastAsia="uk-UA" w:bidi="en-US"/>
              </w:rPr>
            </w:pPr>
            <w:r w:rsidRPr="00B57A9E">
              <w:rPr>
                <w:rFonts w:eastAsia="Times New Roman"/>
                <w:color w:val="000000"/>
                <w:sz w:val="22"/>
                <w:szCs w:val="22"/>
                <w:lang w:eastAsia="uk-UA" w:bidi="en-US"/>
              </w:rPr>
              <w:t>Групова робота, дискусії з проблемних питань теми</w:t>
            </w:r>
          </w:p>
        </w:tc>
        <w:tc>
          <w:tcPr>
            <w:tcW w:w="851" w:type="dxa"/>
            <w:tcBorders>
              <w:top w:val="single" w:sz="4" w:space="0" w:color="auto"/>
              <w:left w:val="single" w:sz="4" w:space="0" w:color="auto"/>
              <w:bottom w:val="single" w:sz="4" w:space="0" w:color="auto"/>
              <w:right w:val="single" w:sz="4" w:space="0" w:color="auto"/>
            </w:tcBorders>
          </w:tcPr>
          <w:p w14:paraId="62CB90DA" w14:textId="57AFEA5B"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3680F87A" w14:textId="56D248C3"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 xml:space="preserve">тиждень </w:t>
            </w:r>
            <w:r w:rsidR="00A14241">
              <w:rPr>
                <w:rFonts w:ascii="Times New Roman" w:hAnsi="Times New Roman" w:cs="Times New Roman"/>
                <w:i/>
                <w:sz w:val="20"/>
                <w:szCs w:val="20"/>
              </w:rPr>
              <w:t>чисельника</w:t>
            </w:r>
          </w:p>
        </w:tc>
        <w:tc>
          <w:tcPr>
            <w:tcW w:w="1418" w:type="dxa"/>
            <w:tcBorders>
              <w:top w:val="single" w:sz="4" w:space="0" w:color="auto"/>
              <w:left w:val="single" w:sz="4" w:space="0" w:color="auto"/>
              <w:bottom w:val="single" w:sz="4" w:space="0" w:color="auto"/>
              <w:right w:val="single" w:sz="4" w:space="0" w:color="auto"/>
            </w:tcBorders>
          </w:tcPr>
          <w:p w14:paraId="0CC92EC6" w14:textId="627FB327"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0C35AD" w:rsidRPr="00A31F4F" w14:paraId="187712D9"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D7C354" w14:textId="66A5D722" w:rsidR="000C35AD" w:rsidRPr="00966469" w:rsidRDefault="000C35AD" w:rsidP="000C35AD">
            <w:pPr>
              <w:widowControl/>
              <w:suppressAutoHyphens w:val="0"/>
              <w:jc w:val="center"/>
              <w:rPr>
                <w:rFonts w:eastAsia="Times New Roman"/>
                <w:bCs/>
                <w:color w:val="000000"/>
                <w:sz w:val="22"/>
                <w:szCs w:val="22"/>
                <w:lang w:eastAsia="uk-UA"/>
              </w:rPr>
            </w:pPr>
            <w:r w:rsidRPr="005F1961">
              <w:rPr>
                <w:rFonts w:eastAsia="Times New Roman"/>
                <w:color w:val="000000"/>
                <w:sz w:val="22"/>
                <w:szCs w:val="22"/>
                <w:lang w:eastAsia="uk-UA"/>
              </w:rPr>
              <w:t>Самостійна робота</w:t>
            </w:r>
          </w:p>
        </w:tc>
        <w:tc>
          <w:tcPr>
            <w:tcW w:w="5052" w:type="dxa"/>
            <w:tcBorders>
              <w:top w:val="single" w:sz="4" w:space="0" w:color="auto"/>
              <w:left w:val="single" w:sz="4" w:space="0" w:color="auto"/>
              <w:bottom w:val="single" w:sz="4" w:space="0" w:color="auto"/>
              <w:right w:val="single" w:sz="4" w:space="0" w:color="auto"/>
            </w:tcBorders>
          </w:tcPr>
          <w:p w14:paraId="5D6D3BAA" w14:textId="0ADDDFDC" w:rsidR="000C35AD" w:rsidRPr="009B7A4D" w:rsidRDefault="000C35AD" w:rsidP="00EC659E">
            <w:pPr>
              <w:widowControl/>
              <w:suppressAutoHyphens w:val="0"/>
              <w:rPr>
                <w:rFonts w:eastAsia="Times New Roman"/>
                <w:color w:val="000000"/>
                <w:sz w:val="22"/>
                <w:szCs w:val="22"/>
                <w:lang w:eastAsia="uk-UA" w:bidi="en-US"/>
              </w:rPr>
            </w:pPr>
            <w:r>
              <w:rPr>
                <w:rFonts w:eastAsia="Times New Roman"/>
                <w:color w:val="000000"/>
                <w:sz w:val="22"/>
                <w:szCs w:val="22"/>
                <w:lang w:eastAsia="uk-UA"/>
              </w:rPr>
              <w:t xml:space="preserve">Опрацювання навчальних джерел з теми </w:t>
            </w:r>
            <w:r w:rsidR="00EC659E">
              <w:rPr>
                <w:rFonts w:eastAsia="Times New Roman"/>
                <w:color w:val="000000"/>
                <w:sz w:val="22"/>
                <w:szCs w:val="22"/>
                <w:lang w:eastAsia="uk-UA"/>
              </w:rPr>
              <w:t>6</w:t>
            </w:r>
          </w:p>
        </w:tc>
        <w:tc>
          <w:tcPr>
            <w:tcW w:w="851" w:type="dxa"/>
            <w:tcBorders>
              <w:top w:val="single" w:sz="4" w:space="0" w:color="auto"/>
              <w:left w:val="single" w:sz="4" w:space="0" w:color="auto"/>
              <w:bottom w:val="single" w:sz="4" w:space="0" w:color="auto"/>
              <w:right w:val="single" w:sz="4" w:space="0" w:color="auto"/>
            </w:tcBorders>
          </w:tcPr>
          <w:p w14:paraId="4296D3E8" w14:textId="273ED256"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2F4C3B62" w14:textId="1922F4E2"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1A8ED8C0" w14:textId="1D49E464" w:rsidR="000C35AD" w:rsidRPr="00B96176" w:rsidRDefault="00B96176"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8</w:t>
            </w:r>
          </w:p>
        </w:tc>
      </w:tr>
      <w:tr w:rsidR="00FF07C4" w:rsidRPr="00A31F4F" w14:paraId="31051612"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727D8EBD" w14:textId="6495EE70"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Лекція 7</w:t>
            </w:r>
          </w:p>
        </w:tc>
        <w:tc>
          <w:tcPr>
            <w:tcW w:w="5052" w:type="dxa"/>
            <w:tcBorders>
              <w:top w:val="single" w:sz="4" w:space="0" w:color="auto"/>
              <w:left w:val="single" w:sz="4" w:space="0" w:color="auto"/>
              <w:bottom w:val="single" w:sz="4" w:space="0" w:color="auto"/>
              <w:right w:val="single" w:sz="4" w:space="0" w:color="auto"/>
            </w:tcBorders>
          </w:tcPr>
          <w:p w14:paraId="55D9DE5F" w14:textId="3C48928A" w:rsidR="00FF07C4" w:rsidRPr="00A31F4F"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Соціально–психологічна допомога особам, які пережили полон і тортури</w:t>
            </w:r>
          </w:p>
        </w:tc>
        <w:tc>
          <w:tcPr>
            <w:tcW w:w="851" w:type="dxa"/>
            <w:tcBorders>
              <w:top w:val="single" w:sz="4" w:space="0" w:color="auto"/>
              <w:left w:val="single" w:sz="4" w:space="0" w:color="auto"/>
              <w:bottom w:val="single" w:sz="4" w:space="0" w:color="auto"/>
              <w:right w:val="single" w:sz="4" w:space="0" w:color="auto"/>
            </w:tcBorders>
          </w:tcPr>
          <w:p w14:paraId="2234CA24" w14:textId="12BE86FE"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5E3B8292" w14:textId="38230020"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 xml:space="preserve">тиждень </w:t>
            </w:r>
            <w:r w:rsidR="00A14241">
              <w:rPr>
                <w:rFonts w:ascii="Times New Roman" w:hAnsi="Times New Roman" w:cs="Times New Roman"/>
                <w:i/>
                <w:sz w:val="20"/>
                <w:szCs w:val="20"/>
              </w:rPr>
              <w:t>знаменника</w:t>
            </w:r>
          </w:p>
        </w:tc>
        <w:tc>
          <w:tcPr>
            <w:tcW w:w="1418" w:type="dxa"/>
            <w:tcBorders>
              <w:top w:val="single" w:sz="4" w:space="0" w:color="auto"/>
              <w:left w:val="single" w:sz="4" w:space="0" w:color="auto"/>
              <w:bottom w:val="single" w:sz="4" w:space="0" w:color="auto"/>
              <w:right w:val="single" w:sz="4" w:space="0" w:color="auto"/>
            </w:tcBorders>
          </w:tcPr>
          <w:p w14:paraId="2C0CFD6C" w14:textId="14C2D870"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FF07C4" w:rsidRPr="00A31F4F" w14:paraId="15CF7326"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69F6A1" w14:textId="71FDC091" w:rsidR="00FF07C4" w:rsidRPr="00966469" w:rsidRDefault="00FF07C4" w:rsidP="00FF07C4">
            <w:pPr>
              <w:widowControl/>
              <w:suppressAutoHyphens w:val="0"/>
              <w:jc w:val="center"/>
              <w:rPr>
                <w:rFonts w:ascii="Times New Roman" w:hAnsi="Times New Roman" w:cs="Times New Roman"/>
                <w:bCs/>
                <w:sz w:val="20"/>
                <w:szCs w:val="20"/>
                <w:lang w:eastAsia="en-US"/>
              </w:rPr>
            </w:pPr>
            <w:r w:rsidRPr="00966469">
              <w:rPr>
                <w:rFonts w:eastAsia="Times New Roman"/>
                <w:bCs/>
                <w:color w:val="000000"/>
                <w:sz w:val="22"/>
                <w:szCs w:val="22"/>
                <w:lang w:eastAsia="uk-UA"/>
              </w:rPr>
              <w:t>Практичне заняття 7</w:t>
            </w:r>
          </w:p>
        </w:tc>
        <w:tc>
          <w:tcPr>
            <w:tcW w:w="5052" w:type="dxa"/>
            <w:tcBorders>
              <w:top w:val="single" w:sz="4" w:space="0" w:color="auto"/>
              <w:left w:val="single" w:sz="4" w:space="0" w:color="auto"/>
              <w:bottom w:val="single" w:sz="4" w:space="0" w:color="auto"/>
              <w:right w:val="single" w:sz="4" w:space="0" w:color="auto"/>
            </w:tcBorders>
          </w:tcPr>
          <w:p w14:paraId="4717D02A" w14:textId="5DE38EAD" w:rsidR="00B57A9E"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Соціально–психологічна допомога особам, які пережили полон і тортури</w:t>
            </w:r>
          </w:p>
          <w:p w14:paraId="6F274106" w14:textId="472A915F" w:rsidR="00FF07C4" w:rsidRPr="00A31F4F" w:rsidRDefault="00B57A9E" w:rsidP="00FF07C4">
            <w:pPr>
              <w:widowControl/>
              <w:suppressAutoHyphens w:val="0"/>
              <w:rPr>
                <w:rFonts w:ascii="Times New Roman" w:hAnsi="Times New Roman" w:cs="Times New Roman"/>
                <w:sz w:val="20"/>
                <w:szCs w:val="20"/>
                <w:lang w:eastAsia="en-US"/>
              </w:rPr>
            </w:pPr>
            <w:r w:rsidRPr="00B57A9E">
              <w:rPr>
                <w:rFonts w:ascii="Times New Roman" w:hAnsi="Times New Roman" w:cs="Times New Roman"/>
                <w:sz w:val="20"/>
                <w:szCs w:val="20"/>
                <w:lang w:eastAsia="en-US"/>
              </w:rPr>
              <w:t>Групова робота, дискусії з проблемних питань теми</w:t>
            </w:r>
          </w:p>
        </w:tc>
        <w:tc>
          <w:tcPr>
            <w:tcW w:w="851" w:type="dxa"/>
            <w:tcBorders>
              <w:top w:val="single" w:sz="4" w:space="0" w:color="auto"/>
              <w:left w:val="single" w:sz="4" w:space="0" w:color="auto"/>
              <w:bottom w:val="single" w:sz="4" w:space="0" w:color="auto"/>
              <w:right w:val="single" w:sz="4" w:space="0" w:color="auto"/>
            </w:tcBorders>
          </w:tcPr>
          <w:p w14:paraId="4FF66868" w14:textId="324D8143" w:rsidR="00FF07C4" w:rsidRPr="000C35AD" w:rsidRDefault="00FF07C4"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2</w:t>
            </w:r>
          </w:p>
        </w:tc>
        <w:tc>
          <w:tcPr>
            <w:tcW w:w="1133" w:type="dxa"/>
            <w:tcBorders>
              <w:top w:val="single" w:sz="4" w:space="0" w:color="auto"/>
              <w:left w:val="single" w:sz="4" w:space="0" w:color="auto"/>
              <w:bottom w:val="single" w:sz="4" w:space="0" w:color="auto"/>
              <w:right w:val="single" w:sz="4" w:space="0" w:color="auto"/>
            </w:tcBorders>
          </w:tcPr>
          <w:p w14:paraId="3B1046E8" w14:textId="13D1E390" w:rsidR="00FF07C4" w:rsidRDefault="00FF07C4" w:rsidP="00FF07C4">
            <w:pPr>
              <w:widowControl/>
              <w:jc w:val="center"/>
              <w:rPr>
                <w:rFonts w:ascii="Times New Roman" w:hAnsi="Times New Roman" w:cs="Times New Roman"/>
                <w:b/>
                <w:sz w:val="20"/>
                <w:szCs w:val="20"/>
              </w:rPr>
            </w:pPr>
            <w:r w:rsidRPr="003C4CF1">
              <w:rPr>
                <w:rFonts w:ascii="Times New Roman" w:hAnsi="Times New Roman" w:cs="Times New Roman"/>
                <w:i/>
                <w:sz w:val="20"/>
                <w:szCs w:val="20"/>
              </w:rPr>
              <w:t>тиждень знаменника</w:t>
            </w:r>
          </w:p>
        </w:tc>
        <w:tc>
          <w:tcPr>
            <w:tcW w:w="1418" w:type="dxa"/>
            <w:tcBorders>
              <w:top w:val="single" w:sz="4" w:space="0" w:color="auto"/>
              <w:left w:val="single" w:sz="4" w:space="0" w:color="auto"/>
              <w:bottom w:val="single" w:sz="4" w:space="0" w:color="auto"/>
              <w:right w:val="single" w:sz="4" w:space="0" w:color="auto"/>
            </w:tcBorders>
          </w:tcPr>
          <w:p w14:paraId="7A7D060C" w14:textId="121EBBAF" w:rsidR="00FF07C4" w:rsidRPr="00B96176" w:rsidRDefault="00E57CFD" w:rsidP="00FF07C4">
            <w:pPr>
              <w:widowControl/>
              <w:jc w:val="center"/>
              <w:rPr>
                <w:rFonts w:ascii="Times New Roman" w:hAnsi="Times New Roman" w:cs="Times New Roman"/>
                <w:bCs/>
                <w:sz w:val="20"/>
                <w:szCs w:val="20"/>
              </w:rPr>
            </w:pPr>
            <w:r>
              <w:rPr>
                <w:rFonts w:ascii="Times New Roman" w:hAnsi="Times New Roman" w:cs="Times New Roman"/>
                <w:bCs/>
                <w:sz w:val="20"/>
                <w:szCs w:val="20"/>
              </w:rPr>
              <w:t>0,5</w:t>
            </w:r>
          </w:p>
        </w:tc>
      </w:tr>
      <w:tr w:rsidR="000C35AD" w:rsidRPr="00A31F4F" w14:paraId="3278A23B"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812FA7" w14:textId="447B57E3" w:rsidR="000C35AD" w:rsidRPr="00A31F4F" w:rsidRDefault="000C35AD" w:rsidP="000C35AD">
            <w:pPr>
              <w:widowControl/>
              <w:suppressAutoHyphens w:val="0"/>
              <w:jc w:val="center"/>
              <w:rPr>
                <w:rFonts w:ascii="Times New Roman" w:hAnsi="Times New Roman" w:cs="Times New Roman"/>
                <w:sz w:val="20"/>
                <w:szCs w:val="20"/>
                <w:lang w:eastAsia="en-US"/>
              </w:rPr>
            </w:pPr>
            <w:r w:rsidRPr="005F1961">
              <w:rPr>
                <w:rFonts w:eastAsia="Times New Roman"/>
                <w:color w:val="000000"/>
                <w:sz w:val="22"/>
                <w:szCs w:val="22"/>
                <w:lang w:eastAsia="uk-UA"/>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645BDE4C" w14:textId="004782CE" w:rsidR="000C35AD" w:rsidRDefault="000C35AD" w:rsidP="000C35AD">
            <w:pPr>
              <w:widowControl/>
              <w:suppressAutoHyphens w:val="0"/>
              <w:rPr>
                <w:rFonts w:eastAsia="Times New Roman"/>
                <w:color w:val="000000"/>
                <w:sz w:val="22"/>
                <w:szCs w:val="22"/>
                <w:lang w:eastAsia="uk-UA"/>
              </w:rPr>
            </w:pPr>
            <w:r>
              <w:rPr>
                <w:rFonts w:eastAsia="Times New Roman"/>
                <w:color w:val="000000"/>
                <w:sz w:val="22"/>
                <w:szCs w:val="22"/>
                <w:lang w:eastAsia="uk-UA"/>
              </w:rPr>
              <w:t xml:space="preserve">Опрацювання навчальних джерел з теми </w:t>
            </w:r>
            <w:r w:rsidR="00EC659E">
              <w:rPr>
                <w:rFonts w:eastAsia="Times New Roman"/>
                <w:color w:val="000000"/>
                <w:sz w:val="22"/>
                <w:szCs w:val="22"/>
                <w:lang w:eastAsia="uk-UA"/>
              </w:rPr>
              <w:t>7</w:t>
            </w:r>
          </w:p>
          <w:p w14:paraId="410DF202" w14:textId="6164C90E" w:rsidR="000C35AD" w:rsidRPr="00A31F4F" w:rsidRDefault="000C35AD" w:rsidP="000C35AD">
            <w:pPr>
              <w:widowControl/>
              <w:suppressAutoHyphens w:val="0"/>
              <w:rPr>
                <w:rFonts w:ascii="Times New Roman"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F0A167C" w14:textId="3017F5D9" w:rsidR="000C35AD" w:rsidRPr="000C35AD"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510D7221" w14:textId="50DC794D" w:rsidR="000C35AD" w:rsidRDefault="000C35AD" w:rsidP="00173CA2">
            <w:pPr>
              <w:widowControl/>
              <w:jc w:val="center"/>
              <w:rPr>
                <w:rFonts w:ascii="Times New Roman" w:hAnsi="Times New Roman" w:cs="Times New Roman"/>
                <w:b/>
                <w:sz w:val="20"/>
                <w:szCs w:val="20"/>
              </w:rPr>
            </w:pPr>
            <w:r w:rsidRPr="009B04E9">
              <w:rPr>
                <w:rFonts w:ascii="Times New Roman" w:hAnsi="Times New Roman" w:cs="Times New Roman"/>
                <w:i/>
                <w:sz w:val="20"/>
                <w:szCs w:val="20"/>
              </w:rPr>
              <w:t>щотижня</w:t>
            </w:r>
          </w:p>
        </w:tc>
        <w:tc>
          <w:tcPr>
            <w:tcW w:w="1418" w:type="dxa"/>
            <w:tcBorders>
              <w:top w:val="single" w:sz="4" w:space="0" w:color="auto"/>
              <w:left w:val="single" w:sz="4" w:space="0" w:color="auto"/>
              <w:bottom w:val="single" w:sz="4" w:space="0" w:color="auto"/>
              <w:right w:val="single" w:sz="4" w:space="0" w:color="auto"/>
            </w:tcBorders>
          </w:tcPr>
          <w:p w14:paraId="0BE04916" w14:textId="5CD543CB" w:rsidR="000C35AD" w:rsidRPr="00B96176"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B57A9E" w:rsidRPr="00A31F4F" w14:paraId="26E30604"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E1B9EE" w14:textId="36F3AFE9" w:rsidR="00B57A9E" w:rsidRPr="005F1961" w:rsidRDefault="00B57A9E" w:rsidP="000C35AD">
            <w:pPr>
              <w:widowControl/>
              <w:suppressAutoHyphens w:val="0"/>
              <w:jc w:val="center"/>
              <w:rPr>
                <w:rFonts w:eastAsia="Times New Roman"/>
                <w:color w:val="000000"/>
                <w:sz w:val="22"/>
                <w:szCs w:val="22"/>
                <w:lang w:eastAsia="uk-UA"/>
              </w:rPr>
            </w:pPr>
            <w:r>
              <w:rPr>
                <w:rFonts w:eastAsia="Times New Roman"/>
                <w:color w:val="000000"/>
                <w:sz w:val="22"/>
                <w:szCs w:val="22"/>
                <w:lang w:eastAsia="uk-UA"/>
              </w:rPr>
              <w:t>Лекція 8</w:t>
            </w:r>
          </w:p>
        </w:tc>
        <w:tc>
          <w:tcPr>
            <w:tcW w:w="5052" w:type="dxa"/>
            <w:tcBorders>
              <w:top w:val="single" w:sz="4" w:space="0" w:color="auto"/>
              <w:left w:val="single" w:sz="4" w:space="0" w:color="auto"/>
              <w:bottom w:val="single" w:sz="4" w:space="0" w:color="auto"/>
              <w:right w:val="single" w:sz="4" w:space="0" w:color="auto"/>
            </w:tcBorders>
            <w:vAlign w:val="center"/>
          </w:tcPr>
          <w:p w14:paraId="00A6AED0" w14:textId="02C59331" w:rsidR="00B57A9E" w:rsidRDefault="00B57A9E" w:rsidP="000C35AD">
            <w:pPr>
              <w:widowControl/>
              <w:suppressAutoHyphens w:val="0"/>
              <w:rPr>
                <w:rFonts w:eastAsia="Times New Roman"/>
                <w:color w:val="000000"/>
                <w:sz w:val="22"/>
                <w:szCs w:val="22"/>
                <w:lang w:eastAsia="uk-UA"/>
              </w:rPr>
            </w:pPr>
            <w:r w:rsidRPr="00B57A9E">
              <w:rPr>
                <w:rFonts w:eastAsia="Times New Roman"/>
                <w:color w:val="000000"/>
                <w:sz w:val="22"/>
                <w:szCs w:val="22"/>
                <w:lang w:eastAsia="uk-UA"/>
              </w:rPr>
              <w:t>Профілактика та вирішення конфліктів у сім’ях військовослужбовців</w:t>
            </w:r>
          </w:p>
        </w:tc>
        <w:tc>
          <w:tcPr>
            <w:tcW w:w="851" w:type="dxa"/>
            <w:tcBorders>
              <w:top w:val="single" w:sz="4" w:space="0" w:color="auto"/>
              <w:left w:val="single" w:sz="4" w:space="0" w:color="auto"/>
              <w:bottom w:val="single" w:sz="4" w:space="0" w:color="auto"/>
              <w:right w:val="single" w:sz="4" w:space="0" w:color="auto"/>
            </w:tcBorders>
          </w:tcPr>
          <w:p w14:paraId="158D22C1" w14:textId="4B3C9937" w:rsidR="00B57A9E" w:rsidRDefault="00B57A9E"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4</w:t>
            </w:r>
          </w:p>
        </w:tc>
        <w:tc>
          <w:tcPr>
            <w:tcW w:w="1133" w:type="dxa"/>
            <w:tcBorders>
              <w:top w:val="single" w:sz="4" w:space="0" w:color="auto"/>
              <w:left w:val="single" w:sz="4" w:space="0" w:color="auto"/>
              <w:bottom w:val="single" w:sz="4" w:space="0" w:color="auto"/>
              <w:right w:val="single" w:sz="4" w:space="0" w:color="auto"/>
            </w:tcBorders>
          </w:tcPr>
          <w:p w14:paraId="627AFAA3" w14:textId="12ED3631" w:rsidR="00B57A9E" w:rsidRPr="009B04E9" w:rsidRDefault="00A12063" w:rsidP="00173CA2">
            <w:pPr>
              <w:widowControl/>
              <w:jc w:val="center"/>
              <w:rPr>
                <w:rFonts w:ascii="Times New Roman" w:hAnsi="Times New Roman" w:cs="Times New Roman"/>
                <w:i/>
                <w:sz w:val="20"/>
                <w:szCs w:val="20"/>
              </w:rPr>
            </w:pPr>
            <w:r w:rsidRPr="00A12063">
              <w:rPr>
                <w:rFonts w:ascii="Times New Roman" w:hAnsi="Times New Roman" w:cs="Times New Roman"/>
                <w:i/>
                <w:sz w:val="20"/>
                <w:szCs w:val="20"/>
              </w:rPr>
              <w:t>тиждень чисельника</w:t>
            </w:r>
          </w:p>
        </w:tc>
        <w:tc>
          <w:tcPr>
            <w:tcW w:w="1418" w:type="dxa"/>
            <w:tcBorders>
              <w:top w:val="single" w:sz="4" w:space="0" w:color="auto"/>
              <w:left w:val="single" w:sz="4" w:space="0" w:color="auto"/>
              <w:bottom w:val="single" w:sz="4" w:space="0" w:color="auto"/>
              <w:right w:val="single" w:sz="4" w:space="0" w:color="auto"/>
            </w:tcBorders>
          </w:tcPr>
          <w:p w14:paraId="22EE3138" w14:textId="7A1CB3FD" w:rsidR="00B57A9E"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B57A9E" w:rsidRPr="00A31F4F" w14:paraId="07949804"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890A5" w14:textId="45637A06" w:rsidR="00B57A9E" w:rsidRPr="005F1961" w:rsidRDefault="00B57A9E" w:rsidP="000C35AD">
            <w:pPr>
              <w:widowControl/>
              <w:suppressAutoHyphens w:val="0"/>
              <w:jc w:val="center"/>
              <w:rPr>
                <w:rFonts w:eastAsia="Times New Roman"/>
                <w:color w:val="000000"/>
                <w:sz w:val="22"/>
                <w:szCs w:val="22"/>
                <w:lang w:eastAsia="uk-UA"/>
              </w:rPr>
            </w:pPr>
            <w:r>
              <w:rPr>
                <w:rFonts w:eastAsia="Times New Roman"/>
                <w:color w:val="000000"/>
                <w:sz w:val="22"/>
                <w:szCs w:val="22"/>
                <w:lang w:eastAsia="uk-UA"/>
              </w:rPr>
              <w:lastRenderedPageBreak/>
              <w:t>Практичне заняття 8</w:t>
            </w:r>
          </w:p>
        </w:tc>
        <w:tc>
          <w:tcPr>
            <w:tcW w:w="5052" w:type="dxa"/>
            <w:tcBorders>
              <w:top w:val="single" w:sz="4" w:space="0" w:color="auto"/>
              <w:left w:val="single" w:sz="4" w:space="0" w:color="auto"/>
              <w:bottom w:val="single" w:sz="4" w:space="0" w:color="auto"/>
              <w:right w:val="single" w:sz="4" w:space="0" w:color="auto"/>
            </w:tcBorders>
            <w:vAlign w:val="center"/>
          </w:tcPr>
          <w:p w14:paraId="0B88E4D1" w14:textId="77777777" w:rsidR="00B57A9E" w:rsidRDefault="00B57A9E" w:rsidP="000C35AD">
            <w:pPr>
              <w:widowControl/>
              <w:suppressAutoHyphens w:val="0"/>
              <w:rPr>
                <w:rFonts w:eastAsia="Times New Roman"/>
                <w:color w:val="000000"/>
                <w:sz w:val="22"/>
                <w:szCs w:val="22"/>
                <w:lang w:eastAsia="uk-UA"/>
              </w:rPr>
            </w:pPr>
            <w:r w:rsidRPr="00B57A9E">
              <w:rPr>
                <w:rFonts w:eastAsia="Times New Roman"/>
                <w:color w:val="000000"/>
                <w:sz w:val="22"/>
                <w:szCs w:val="22"/>
                <w:lang w:eastAsia="uk-UA"/>
              </w:rPr>
              <w:t>Профілактика та вирішення конфліктів у сім’ях військовослужбовців</w:t>
            </w:r>
          </w:p>
          <w:p w14:paraId="74990852" w14:textId="77777777" w:rsidR="00B57A9E" w:rsidRDefault="00B57A9E" w:rsidP="000C35AD">
            <w:pPr>
              <w:widowControl/>
              <w:suppressAutoHyphens w:val="0"/>
              <w:rPr>
                <w:rFonts w:eastAsia="Times New Roman"/>
                <w:color w:val="000000"/>
                <w:sz w:val="22"/>
                <w:szCs w:val="22"/>
                <w:lang w:eastAsia="uk-UA"/>
              </w:rPr>
            </w:pPr>
            <w:r w:rsidRPr="00B57A9E">
              <w:rPr>
                <w:rFonts w:eastAsia="Times New Roman"/>
                <w:color w:val="000000"/>
                <w:sz w:val="22"/>
                <w:szCs w:val="22"/>
                <w:lang w:eastAsia="uk-UA"/>
              </w:rPr>
              <w:t>Групова робота, дискусії з проблемних питань теми</w:t>
            </w:r>
            <w:r w:rsidR="00F80C7C">
              <w:rPr>
                <w:rFonts w:eastAsia="Times New Roman"/>
                <w:color w:val="000000"/>
                <w:sz w:val="22"/>
                <w:szCs w:val="22"/>
                <w:lang w:eastAsia="uk-UA"/>
              </w:rPr>
              <w:t>.</w:t>
            </w:r>
          </w:p>
          <w:p w14:paraId="0001C9C9" w14:textId="0BFA0005" w:rsidR="00F80C7C" w:rsidRDefault="00F80C7C" w:rsidP="000C35AD">
            <w:pPr>
              <w:widowControl/>
              <w:suppressAutoHyphens w:val="0"/>
              <w:rPr>
                <w:rFonts w:eastAsia="Times New Roman"/>
                <w:color w:val="000000"/>
                <w:sz w:val="22"/>
                <w:szCs w:val="22"/>
                <w:lang w:eastAsia="uk-UA"/>
              </w:rPr>
            </w:pPr>
            <w:r>
              <w:rPr>
                <w:rFonts w:eastAsia="Times New Roman"/>
                <w:color w:val="000000"/>
                <w:sz w:val="22"/>
                <w:szCs w:val="22"/>
                <w:lang w:eastAsia="uk-UA"/>
              </w:rPr>
              <w:t>Презентація підсумкових завдань з теми</w:t>
            </w:r>
          </w:p>
        </w:tc>
        <w:tc>
          <w:tcPr>
            <w:tcW w:w="851" w:type="dxa"/>
            <w:tcBorders>
              <w:top w:val="single" w:sz="4" w:space="0" w:color="auto"/>
              <w:left w:val="single" w:sz="4" w:space="0" w:color="auto"/>
              <w:bottom w:val="single" w:sz="4" w:space="0" w:color="auto"/>
              <w:right w:val="single" w:sz="4" w:space="0" w:color="auto"/>
            </w:tcBorders>
          </w:tcPr>
          <w:p w14:paraId="5FA6CE34" w14:textId="76F7C8AD" w:rsidR="00B57A9E" w:rsidRDefault="00F80C7C"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4</w:t>
            </w:r>
          </w:p>
        </w:tc>
        <w:tc>
          <w:tcPr>
            <w:tcW w:w="1133" w:type="dxa"/>
            <w:tcBorders>
              <w:top w:val="single" w:sz="4" w:space="0" w:color="auto"/>
              <w:left w:val="single" w:sz="4" w:space="0" w:color="auto"/>
              <w:bottom w:val="single" w:sz="4" w:space="0" w:color="auto"/>
              <w:right w:val="single" w:sz="4" w:space="0" w:color="auto"/>
            </w:tcBorders>
          </w:tcPr>
          <w:p w14:paraId="1D4184D9" w14:textId="53F38105" w:rsidR="00B57A9E" w:rsidRPr="009B04E9" w:rsidRDefault="00A12063" w:rsidP="00173CA2">
            <w:pPr>
              <w:widowControl/>
              <w:jc w:val="center"/>
              <w:rPr>
                <w:rFonts w:ascii="Times New Roman" w:hAnsi="Times New Roman" w:cs="Times New Roman"/>
                <w:i/>
                <w:sz w:val="20"/>
                <w:szCs w:val="20"/>
              </w:rPr>
            </w:pPr>
            <w:r w:rsidRPr="00A12063">
              <w:rPr>
                <w:rFonts w:ascii="Times New Roman" w:hAnsi="Times New Roman" w:cs="Times New Roman"/>
                <w:i/>
                <w:sz w:val="20"/>
                <w:szCs w:val="20"/>
              </w:rPr>
              <w:t>тиждень знаменника</w:t>
            </w:r>
          </w:p>
        </w:tc>
        <w:tc>
          <w:tcPr>
            <w:tcW w:w="1418" w:type="dxa"/>
            <w:tcBorders>
              <w:top w:val="single" w:sz="4" w:space="0" w:color="auto"/>
              <w:left w:val="single" w:sz="4" w:space="0" w:color="auto"/>
              <w:bottom w:val="single" w:sz="4" w:space="0" w:color="auto"/>
              <w:right w:val="single" w:sz="4" w:space="0" w:color="auto"/>
            </w:tcBorders>
          </w:tcPr>
          <w:p w14:paraId="75924601" w14:textId="3A31F90E" w:rsidR="00B57A9E"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w:t>
            </w:r>
          </w:p>
        </w:tc>
      </w:tr>
      <w:tr w:rsidR="00B57A9E" w:rsidRPr="00A31F4F" w14:paraId="0A9CE194"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C78E4F" w14:textId="5CC4C342" w:rsidR="00B57A9E" w:rsidRPr="005F1961" w:rsidRDefault="00B57A9E" w:rsidP="000C35AD">
            <w:pPr>
              <w:widowControl/>
              <w:suppressAutoHyphens w:val="0"/>
              <w:jc w:val="center"/>
              <w:rPr>
                <w:rFonts w:eastAsia="Times New Roman"/>
                <w:color w:val="000000"/>
                <w:sz w:val="22"/>
                <w:szCs w:val="22"/>
                <w:lang w:eastAsia="uk-UA"/>
              </w:rPr>
            </w:pPr>
            <w:r>
              <w:rPr>
                <w:rFonts w:eastAsia="Times New Roman"/>
                <w:color w:val="000000"/>
                <w:sz w:val="22"/>
                <w:szCs w:val="22"/>
                <w:lang w:eastAsia="uk-UA"/>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4FAB3F1F" w14:textId="34ABC613" w:rsidR="00B57A9E" w:rsidRDefault="00B57A9E" w:rsidP="000C35AD">
            <w:pPr>
              <w:widowControl/>
              <w:suppressAutoHyphens w:val="0"/>
              <w:rPr>
                <w:rFonts w:eastAsia="Times New Roman"/>
                <w:color w:val="000000"/>
                <w:sz w:val="22"/>
                <w:szCs w:val="22"/>
                <w:lang w:eastAsia="uk-UA"/>
              </w:rPr>
            </w:pPr>
            <w:r w:rsidRPr="00B57A9E">
              <w:rPr>
                <w:rFonts w:eastAsia="Times New Roman"/>
                <w:color w:val="000000"/>
                <w:sz w:val="22"/>
                <w:szCs w:val="22"/>
                <w:lang w:eastAsia="uk-UA"/>
              </w:rPr>
              <w:t xml:space="preserve">Опрацювання навчальних джерел з теми </w:t>
            </w:r>
            <w:r>
              <w:rPr>
                <w:rFonts w:eastAsia="Times New Roman"/>
                <w:color w:val="000000"/>
                <w:sz w:val="22"/>
                <w:szCs w:val="22"/>
                <w:lang w:eastAsia="uk-UA"/>
              </w:rPr>
              <w:t>8</w:t>
            </w:r>
          </w:p>
        </w:tc>
        <w:tc>
          <w:tcPr>
            <w:tcW w:w="851" w:type="dxa"/>
            <w:tcBorders>
              <w:top w:val="single" w:sz="4" w:space="0" w:color="auto"/>
              <w:left w:val="single" w:sz="4" w:space="0" w:color="auto"/>
              <w:bottom w:val="single" w:sz="4" w:space="0" w:color="auto"/>
              <w:right w:val="single" w:sz="4" w:space="0" w:color="auto"/>
            </w:tcBorders>
          </w:tcPr>
          <w:p w14:paraId="77A15A9B" w14:textId="223F600C" w:rsidR="00B57A9E" w:rsidRDefault="00A12063"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6</w:t>
            </w:r>
          </w:p>
        </w:tc>
        <w:tc>
          <w:tcPr>
            <w:tcW w:w="1133" w:type="dxa"/>
            <w:tcBorders>
              <w:top w:val="single" w:sz="4" w:space="0" w:color="auto"/>
              <w:left w:val="single" w:sz="4" w:space="0" w:color="auto"/>
              <w:bottom w:val="single" w:sz="4" w:space="0" w:color="auto"/>
              <w:right w:val="single" w:sz="4" w:space="0" w:color="auto"/>
            </w:tcBorders>
          </w:tcPr>
          <w:p w14:paraId="041DDE0E" w14:textId="77777777" w:rsidR="00B57A9E" w:rsidRPr="009B04E9" w:rsidRDefault="00B57A9E" w:rsidP="00173CA2">
            <w:pPr>
              <w:widowControl/>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DC6860" w14:textId="0DBC7563" w:rsidR="00B57A9E" w:rsidRDefault="00E57CFD" w:rsidP="00173CA2">
            <w:pPr>
              <w:widowControl/>
              <w:jc w:val="center"/>
              <w:rPr>
                <w:rFonts w:ascii="Times New Roman" w:hAnsi="Times New Roman" w:cs="Times New Roman"/>
                <w:bCs/>
                <w:sz w:val="20"/>
                <w:szCs w:val="20"/>
              </w:rPr>
            </w:pPr>
            <w:r>
              <w:rPr>
                <w:rFonts w:ascii="Times New Roman" w:hAnsi="Times New Roman" w:cs="Times New Roman"/>
                <w:bCs/>
                <w:sz w:val="20"/>
                <w:szCs w:val="20"/>
              </w:rPr>
              <w:t>10</w:t>
            </w:r>
          </w:p>
        </w:tc>
      </w:tr>
      <w:tr w:rsidR="00B57A9E" w:rsidRPr="00A31F4F" w14:paraId="3D703476" w14:textId="77777777" w:rsidTr="00173CA2">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C5352F" w14:textId="77777777" w:rsidR="00B57A9E" w:rsidRDefault="00B57A9E" w:rsidP="000C35AD">
            <w:pPr>
              <w:widowControl/>
              <w:suppressAutoHyphens w:val="0"/>
              <w:jc w:val="center"/>
              <w:rPr>
                <w:rFonts w:eastAsia="Times New Roman"/>
                <w:color w:val="000000"/>
                <w:sz w:val="22"/>
                <w:szCs w:val="22"/>
                <w:lang w:eastAsia="uk-UA"/>
              </w:rPr>
            </w:pPr>
          </w:p>
        </w:tc>
        <w:tc>
          <w:tcPr>
            <w:tcW w:w="5052" w:type="dxa"/>
            <w:tcBorders>
              <w:top w:val="single" w:sz="4" w:space="0" w:color="auto"/>
              <w:left w:val="single" w:sz="4" w:space="0" w:color="auto"/>
              <w:bottom w:val="single" w:sz="4" w:space="0" w:color="auto"/>
              <w:right w:val="single" w:sz="4" w:space="0" w:color="auto"/>
            </w:tcBorders>
            <w:vAlign w:val="center"/>
          </w:tcPr>
          <w:p w14:paraId="65962EFA" w14:textId="77777777" w:rsidR="00B57A9E" w:rsidRPr="00B57A9E" w:rsidRDefault="00B57A9E" w:rsidP="000C35AD">
            <w:pPr>
              <w:widowControl/>
              <w:suppressAutoHyphens w:val="0"/>
              <w:rPr>
                <w:rFonts w:eastAsia="Times New Roman"/>
                <w:color w:val="000000"/>
                <w:sz w:val="22"/>
                <w:szCs w:val="22"/>
                <w:lang w:eastAsia="uk-UA"/>
              </w:rPr>
            </w:pPr>
          </w:p>
        </w:tc>
        <w:tc>
          <w:tcPr>
            <w:tcW w:w="851" w:type="dxa"/>
            <w:tcBorders>
              <w:top w:val="single" w:sz="4" w:space="0" w:color="auto"/>
              <w:left w:val="single" w:sz="4" w:space="0" w:color="auto"/>
              <w:bottom w:val="single" w:sz="4" w:space="0" w:color="auto"/>
              <w:right w:val="single" w:sz="4" w:space="0" w:color="auto"/>
            </w:tcBorders>
          </w:tcPr>
          <w:p w14:paraId="4D952408" w14:textId="77777777" w:rsidR="00B57A9E" w:rsidRDefault="00B57A9E" w:rsidP="00173CA2">
            <w:pPr>
              <w:widowControl/>
              <w:jc w:val="center"/>
              <w:rPr>
                <w:rFonts w:ascii="Times New Roman" w:hAnsi="Times New Roman" w:cs="Times New Roman"/>
                <w:bCs/>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D94205E" w14:textId="77777777" w:rsidR="00B57A9E" w:rsidRPr="009B04E9" w:rsidRDefault="00B57A9E" w:rsidP="00173CA2">
            <w:pPr>
              <w:widowControl/>
              <w:jc w:val="center"/>
              <w:rPr>
                <w:rFonts w:ascii="Times New Roman" w:hAnsi="Times New Roman" w:cs="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6AAB1B4" w14:textId="77777777" w:rsidR="00B57A9E" w:rsidRDefault="00B57A9E" w:rsidP="00173CA2">
            <w:pPr>
              <w:widowControl/>
              <w:jc w:val="center"/>
              <w:rPr>
                <w:rFonts w:ascii="Times New Roman" w:hAnsi="Times New Roman" w:cs="Times New Roman"/>
                <w:bCs/>
                <w:sz w:val="20"/>
                <w:szCs w:val="20"/>
              </w:rPr>
            </w:pPr>
          </w:p>
        </w:tc>
      </w:tr>
      <w:tr w:rsidR="00D061BC" w:rsidRPr="00D061BC" w14:paraId="2088F843" w14:textId="77777777" w:rsidTr="000C35AD">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D55A33D" w14:textId="03CBED70" w:rsidR="00D061BC" w:rsidRPr="00D061BC" w:rsidRDefault="00D061BC" w:rsidP="00966469">
            <w:pPr>
              <w:widowControl/>
              <w:suppressAutoHyphens w:val="0"/>
              <w:jc w:val="center"/>
              <w:rPr>
                <w:rFonts w:ascii="Times New Roman" w:hAnsi="Times New Roman" w:cs="Times New Roman"/>
                <w:i/>
                <w:iCs/>
                <w:sz w:val="20"/>
                <w:szCs w:val="20"/>
                <w:lang w:eastAsia="en-US"/>
              </w:rPr>
            </w:pPr>
            <w:r w:rsidRPr="00D061BC">
              <w:rPr>
                <w:rFonts w:ascii="Times New Roman" w:hAnsi="Times New Roman" w:cs="Times New Roman"/>
                <w:i/>
                <w:iCs/>
                <w:sz w:val="20"/>
                <w:szCs w:val="20"/>
                <w:lang w:eastAsia="en-US"/>
              </w:rPr>
              <w:t>Лекції</w:t>
            </w:r>
          </w:p>
        </w:tc>
        <w:tc>
          <w:tcPr>
            <w:tcW w:w="5052" w:type="dxa"/>
            <w:tcBorders>
              <w:top w:val="single" w:sz="4" w:space="0" w:color="auto"/>
              <w:left w:val="single" w:sz="4" w:space="0" w:color="auto"/>
              <w:bottom w:val="single" w:sz="4" w:space="0" w:color="auto"/>
              <w:right w:val="single" w:sz="4" w:space="0" w:color="auto"/>
            </w:tcBorders>
            <w:vAlign w:val="center"/>
          </w:tcPr>
          <w:p w14:paraId="59645F42" w14:textId="77777777" w:rsidR="00D061BC" w:rsidRPr="00D061BC" w:rsidRDefault="00D061BC" w:rsidP="00966469">
            <w:pPr>
              <w:widowControl/>
              <w:suppressAutoHyphens w:val="0"/>
              <w:rPr>
                <w:rFonts w:ascii="Times New Roman" w:hAnsi="Times New Roman" w:cs="Times New Roman"/>
                <w:i/>
                <w:i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AA749CE" w14:textId="4DA94C32" w:rsidR="00D061BC" w:rsidRPr="00D061BC" w:rsidRDefault="00EC659E"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20</w:t>
            </w:r>
          </w:p>
        </w:tc>
        <w:tc>
          <w:tcPr>
            <w:tcW w:w="1133" w:type="dxa"/>
            <w:tcBorders>
              <w:top w:val="single" w:sz="4" w:space="0" w:color="auto"/>
              <w:left w:val="single" w:sz="4" w:space="0" w:color="auto"/>
              <w:bottom w:val="single" w:sz="4" w:space="0" w:color="auto"/>
              <w:right w:val="single" w:sz="4" w:space="0" w:color="auto"/>
            </w:tcBorders>
            <w:vAlign w:val="center"/>
          </w:tcPr>
          <w:p w14:paraId="7EC75413" w14:textId="089A069E" w:rsidR="00D061BC" w:rsidRPr="00D061BC" w:rsidRDefault="00D061BC" w:rsidP="00966469">
            <w:pPr>
              <w:widowControl/>
              <w:jc w:val="center"/>
              <w:rPr>
                <w:rFonts w:ascii="Times New Roman" w:hAnsi="Times New Roman" w:cs="Times New Roman"/>
                <w:b/>
                <w:i/>
                <w:i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F16100" w14:textId="75D1664E" w:rsidR="00D061BC" w:rsidRPr="00D061BC" w:rsidRDefault="00A14241"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6</w:t>
            </w:r>
          </w:p>
        </w:tc>
      </w:tr>
      <w:tr w:rsidR="00D061BC" w:rsidRPr="00D061BC" w14:paraId="284CCAAC" w14:textId="77777777" w:rsidTr="000C35AD">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2397501A" w14:textId="5CB47AE6" w:rsidR="00D061BC" w:rsidRPr="00D061BC" w:rsidRDefault="00D061BC" w:rsidP="00966469">
            <w:pPr>
              <w:widowControl/>
              <w:suppressAutoHyphens w:val="0"/>
              <w:jc w:val="center"/>
              <w:rPr>
                <w:rFonts w:ascii="Times New Roman" w:hAnsi="Times New Roman" w:cs="Times New Roman"/>
                <w:i/>
                <w:iCs/>
                <w:sz w:val="20"/>
                <w:szCs w:val="20"/>
                <w:lang w:eastAsia="en-US"/>
              </w:rPr>
            </w:pPr>
            <w:r w:rsidRPr="00D061BC">
              <w:rPr>
                <w:rFonts w:ascii="Times New Roman" w:hAnsi="Times New Roman" w:cs="Times New Roman"/>
                <w:i/>
                <w:iCs/>
                <w:sz w:val="20"/>
                <w:szCs w:val="20"/>
                <w:lang w:eastAsia="en-US"/>
              </w:rPr>
              <w:t>Практичні</w:t>
            </w:r>
          </w:p>
        </w:tc>
        <w:tc>
          <w:tcPr>
            <w:tcW w:w="5052" w:type="dxa"/>
            <w:tcBorders>
              <w:top w:val="single" w:sz="4" w:space="0" w:color="auto"/>
              <w:left w:val="single" w:sz="4" w:space="0" w:color="auto"/>
              <w:bottom w:val="single" w:sz="4" w:space="0" w:color="auto"/>
              <w:right w:val="single" w:sz="4" w:space="0" w:color="auto"/>
            </w:tcBorders>
            <w:vAlign w:val="center"/>
          </w:tcPr>
          <w:p w14:paraId="7EE8C8C3" w14:textId="77777777" w:rsidR="00D061BC" w:rsidRPr="00D061BC" w:rsidRDefault="00D061BC" w:rsidP="00966469">
            <w:pPr>
              <w:widowControl/>
              <w:suppressAutoHyphens w:val="0"/>
              <w:rPr>
                <w:rFonts w:ascii="Times New Roman" w:hAnsi="Times New Roman" w:cs="Times New Roman"/>
                <w:i/>
                <w:i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36AE071" w14:textId="2162746A" w:rsidR="00D061BC" w:rsidRPr="00D061BC" w:rsidRDefault="00EC659E"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20</w:t>
            </w:r>
          </w:p>
        </w:tc>
        <w:tc>
          <w:tcPr>
            <w:tcW w:w="1133" w:type="dxa"/>
            <w:tcBorders>
              <w:top w:val="single" w:sz="4" w:space="0" w:color="auto"/>
              <w:left w:val="single" w:sz="4" w:space="0" w:color="auto"/>
              <w:bottom w:val="single" w:sz="4" w:space="0" w:color="auto"/>
              <w:right w:val="single" w:sz="4" w:space="0" w:color="auto"/>
            </w:tcBorders>
            <w:vAlign w:val="center"/>
          </w:tcPr>
          <w:p w14:paraId="763135C6" w14:textId="77777777" w:rsidR="00D061BC" w:rsidRPr="00D061BC" w:rsidRDefault="00D061BC" w:rsidP="00966469">
            <w:pPr>
              <w:widowControl/>
              <w:jc w:val="center"/>
              <w:rPr>
                <w:rFonts w:ascii="Times New Roman" w:hAnsi="Times New Roman" w:cs="Times New Roman"/>
                <w:b/>
                <w:i/>
                <w:i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E8EE41" w14:textId="51E7BAC2" w:rsidR="00D061BC" w:rsidRPr="00D061BC" w:rsidRDefault="00A14241"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6</w:t>
            </w:r>
          </w:p>
        </w:tc>
      </w:tr>
      <w:tr w:rsidR="00D061BC" w:rsidRPr="00D061BC" w14:paraId="5CE228F2" w14:textId="77777777" w:rsidTr="000C35AD">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3BD2324" w14:textId="7E52A18C" w:rsidR="00D061BC" w:rsidRPr="00D061BC" w:rsidRDefault="00D061BC" w:rsidP="00966469">
            <w:pPr>
              <w:widowControl/>
              <w:suppressAutoHyphens w:val="0"/>
              <w:jc w:val="center"/>
              <w:rPr>
                <w:rFonts w:ascii="Times New Roman" w:hAnsi="Times New Roman" w:cs="Times New Roman"/>
                <w:i/>
                <w:iCs/>
                <w:sz w:val="20"/>
                <w:szCs w:val="20"/>
                <w:lang w:eastAsia="en-US"/>
              </w:rPr>
            </w:pPr>
            <w:r w:rsidRPr="00D061BC">
              <w:rPr>
                <w:rFonts w:ascii="Times New Roman" w:hAnsi="Times New Roman" w:cs="Times New Roman"/>
                <w:i/>
                <w:iCs/>
                <w:sz w:val="20"/>
                <w:szCs w:val="20"/>
                <w:lang w:eastAsia="en-US"/>
              </w:rPr>
              <w:t>Самостійна робота</w:t>
            </w:r>
          </w:p>
        </w:tc>
        <w:tc>
          <w:tcPr>
            <w:tcW w:w="5052" w:type="dxa"/>
            <w:tcBorders>
              <w:top w:val="single" w:sz="4" w:space="0" w:color="auto"/>
              <w:left w:val="single" w:sz="4" w:space="0" w:color="auto"/>
              <w:bottom w:val="single" w:sz="4" w:space="0" w:color="auto"/>
              <w:right w:val="single" w:sz="4" w:space="0" w:color="auto"/>
            </w:tcBorders>
            <w:vAlign w:val="center"/>
          </w:tcPr>
          <w:p w14:paraId="59F9DB3E" w14:textId="77777777" w:rsidR="00D061BC" w:rsidRPr="00D061BC" w:rsidRDefault="00D061BC" w:rsidP="00966469">
            <w:pPr>
              <w:widowControl/>
              <w:suppressAutoHyphens w:val="0"/>
              <w:rPr>
                <w:rFonts w:ascii="Times New Roman" w:hAnsi="Times New Roman" w:cs="Times New Roman"/>
                <w:i/>
                <w:i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15CB815" w14:textId="2DAAE7B3" w:rsidR="00D061BC" w:rsidRPr="00D061BC" w:rsidRDefault="00EC659E"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50</w:t>
            </w:r>
          </w:p>
        </w:tc>
        <w:tc>
          <w:tcPr>
            <w:tcW w:w="1133" w:type="dxa"/>
            <w:tcBorders>
              <w:top w:val="single" w:sz="4" w:space="0" w:color="auto"/>
              <w:left w:val="single" w:sz="4" w:space="0" w:color="auto"/>
              <w:bottom w:val="single" w:sz="4" w:space="0" w:color="auto"/>
              <w:right w:val="single" w:sz="4" w:space="0" w:color="auto"/>
            </w:tcBorders>
            <w:vAlign w:val="center"/>
          </w:tcPr>
          <w:p w14:paraId="3D0EE04F" w14:textId="77777777" w:rsidR="00D061BC" w:rsidRPr="00D061BC" w:rsidRDefault="00D061BC" w:rsidP="00966469">
            <w:pPr>
              <w:widowControl/>
              <w:jc w:val="center"/>
              <w:rPr>
                <w:rFonts w:ascii="Times New Roman" w:hAnsi="Times New Roman" w:cs="Times New Roman"/>
                <w:b/>
                <w:i/>
                <w:i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C01900" w14:textId="205172BB" w:rsidR="00D061BC" w:rsidRPr="00D061BC" w:rsidRDefault="00A14241" w:rsidP="00966469">
            <w:pPr>
              <w:widowControl/>
              <w:jc w:val="center"/>
              <w:rPr>
                <w:rFonts w:ascii="Times New Roman" w:hAnsi="Times New Roman" w:cs="Times New Roman"/>
                <w:b/>
                <w:i/>
                <w:iCs/>
                <w:sz w:val="20"/>
                <w:szCs w:val="20"/>
              </w:rPr>
            </w:pPr>
            <w:r>
              <w:rPr>
                <w:rFonts w:ascii="Times New Roman" w:hAnsi="Times New Roman" w:cs="Times New Roman"/>
                <w:b/>
                <w:i/>
                <w:iCs/>
                <w:sz w:val="20"/>
                <w:szCs w:val="20"/>
              </w:rPr>
              <w:t>7</w:t>
            </w:r>
            <w:r w:rsidR="00EC659E">
              <w:rPr>
                <w:rFonts w:ascii="Times New Roman" w:hAnsi="Times New Roman" w:cs="Times New Roman"/>
                <w:b/>
                <w:i/>
                <w:iCs/>
                <w:sz w:val="20"/>
                <w:szCs w:val="20"/>
              </w:rPr>
              <w:t>8</w:t>
            </w:r>
          </w:p>
        </w:tc>
      </w:tr>
    </w:tbl>
    <w:p w14:paraId="7183955B" w14:textId="77777777" w:rsidR="00B56C83" w:rsidRPr="007A3E6B" w:rsidRDefault="00B56C83" w:rsidP="00B96176">
      <w:pPr>
        <w:keepNext/>
        <w:widowControl/>
        <w:tabs>
          <w:tab w:val="left" w:pos="284"/>
          <w:tab w:val="left" w:pos="567"/>
        </w:tabs>
        <w:spacing w:before="120" w:after="120"/>
        <w:ind w:left="357" w:hanging="357"/>
        <w:jc w:val="center"/>
        <w:rPr>
          <w:rFonts w:ascii="Times New Roman" w:hAnsi="Times New Roman" w:cs="Times New Roman"/>
          <w:b/>
          <w:bCs/>
        </w:rPr>
      </w:pPr>
      <w:r w:rsidRPr="007A3E6B">
        <w:rPr>
          <w:rFonts w:ascii="Times New Roman" w:hAnsi="Times New Roman" w:cs="Times New Roman"/>
          <w:b/>
          <w:bCs/>
        </w:rPr>
        <w:t xml:space="preserve">5. Види і зміст контрольних заходів </w:t>
      </w:r>
    </w:p>
    <w:tbl>
      <w:tblPr>
        <w:tblW w:w="961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2410"/>
        <w:gridCol w:w="2693"/>
        <w:gridCol w:w="1893"/>
        <w:gridCol w:w="1287"/>
      </w:tblGrid>
      <w:tr w:rsidR="00B96176" w:rsidRPr="0041251C" w14:paraId="60D79CD7" w14:textId="77777777" w:rsidTr="009F4D11">
        <w:trPr>
          <w:trHeight w:val="575"/>
          <w:tblHeader/>
        </w:trPr>
        <w:tc>
          <w:tcPr>
            <w:tcW w:w="1333" w:type="dxa"/>
            <w:tcBorders>
              <w:top w:val="single" w:sz="4" w:space="0" w:color="auto"/>
              <w:left w:val="single" w:sz="4" w:space="0" w:color="auto"/>
              <w:bottom w:val="single" w:sz="4" w:space="0" w:color="auto"/>
              <w:right w:val="single" w:sz="4" w:space="0" w:color="auto"/>
            </w:tcBorders>
            <w:vAlign w:val="center"/>
            <w:hideMark/>
          </w:tcPr>
          <w:p w14:paraId="7E1E73BE" w14:textId="1FCCA6CB" w:rsidR="00B96176" w:rsidRPr="0041251C" w:rsidRDefault="00B96176" w:rsidP="001928B0">
            <w:pPr>
              <w:widowControl/>
              <w:autoSpaceDE w:val="0"/>
              <w:autoSpaceDN w:val="0"/>
              <w:spacing w:line="228" w:lineRule="auto"/>
              <w:jc w:val="center"/>
              <w:rPr>
                <w:rFonts w:ascii="Times New Roman" w:hAnsi="Times New Roman" w:cs="Times New Roman"/>
                <w:b/>
                <w:sz w:val="20"/>
                <w:szCs w:val="20"/>
                <w:lang w:eastAsia="en-US"/>
              </w:rPr>
            </w:pPr>
            <w:r w:rsidRPr="0041251C">
              <w:rPr>
                <w:rFonts w:ascii="Times New Roman" w:eastAsia="Times New Roman" w:hAnsi="Times New Roman" w:cs="Times New Roman"/>
                <w:b/>
                <w:bCs/>
                <w:color w:val="000000"/>
                <w:sz w:val="20"/>
                <w:szCs w:val="20"/>
                <w:lang w:eastAsia="uk-UA"/>
              </w:rPr>
              <w:t>Форми організації освітнього процесу</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4B3DFA" w14:textId="77777777" w:rsidR="00B96176" w:rsidRPr="0041251C" w:rsidRDefault="00B96176" w:rsidP="001928B0">
            <w:pPr>
              <w:widowControl/>
              <w:autoSpaceDE w:val="0"/>
              <w:autoSpaceDN w:val="0"/>
              <w:spacing w:line="228" w:lineRule="auto"/>
              <w:jc w:val="center"/>
              <w:rPr>
                <w:rFonts w:ascii="Times New Roman" w:hAnsi="Times New Roman" w:cs="Times New Roman"/>
                <w:b/>
                <w:sz w:val="20"/>
                <w:szCs w:val="20"/>
                <w:lang w:eastAsia="en-US"/>
              </w:rPr>
            </w:pPr>
            <w:r w:rsidRPr="0041251C">
              <w:rPr>
                <w:rFonts w:ascii="Times New Roman" w:hAnsi="Times New Roman" w:cs="Times New Roman"/>
                <w:b/>
                <w:sz w:val="20"/>
                <w:szCs w:val="20"/>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9586B2" w14:textId="77777777" w:rsidR="00B96176" w:rsidRPr="0041251C" w:rsidRDefault="00B96176" w:rsidP="001928B0">
            <w:pPr>
              <w:widowControl/>
              <w:autoSpaceDE w:val="0"/>
              <w:autoSpaceDN w:val="0"/>
              <w:spacing w:line="228" w:lineRule="auto"/>
              <w:jc w:val="center"/>
              <w:rPr>
                <w:rFonts w:ascii="Times New Roman" w:hAnsi="Times New Roman" w:cs="Times New Roman"/>
                <w:b/>
                <w:sz w:val="20"/>
                <w:szCs w:val="20"/>
                <w:lang w:eastAsia="en-US"/>
              </w:rPr>
            </w:pPr>
            <w:r w:rsidRPr="0041251C">
              <w:rPr>
                <w:rFonts w:ascii="Times New Roman" w:hAnsi="Times New Roman" w:cs="Times New Roman"/>
                <w:b/>
                <w:sz w:val="20"/>
                <w:szCs w:val="20"/>
              </w:rPr>
              <w:t>Зміст контрольного заходу*</w:t>
            </w:r>
          </w:p>
        </w:tc>
        <w:tc>
          <w:tcPr>
            <w:tcW w:w="1893" w:type="dxa"/>
            <w:tcBorders>
              <w:top w:val="single" w:sz="4" w:space="0" w:color="auto"/>
              <w:left w:val="single" w:sz="4" w:space="0" w:color="auto"/>
              <w:bottom w:val="single" w:sz="4" w:space="0" w:color="auto"/>
              <w:right w:val="single" w:sz="4" w:space="0" w:color="auto"/>
            </w:tcBorders>
            <w:vAlign w:val="center"/>
            <w:hideMark/>
          </w:tcPr>
          <w:p w14:paraId="09F8B07D" w14:textId="28BD4757" w:rsidR="00B96176" w:rsidRPr="0041251C" w:rsidRDefault="00B96176" w:rsidP="001928B0">
            <w:pPr>
              <w:widowControl/>
              <w:autoSpaceDE w:val="0"/>
              <w:autoSpaceDN w:val="0"/>
              <w:spacing w:line="228" w:lineRule="auto"/>
              <w:jc w:val="center"/>
              <w:rPr>
                <w:rFonts w:ascii="Times New Roman" w:hAnsi="Times New Roman" w:cs="Times New Roman"/>
                <w:b/>
                <w:sz w:val="20"/>
                <w:szCs w:val="20"/>
                <w:lang w:eastAsia="en-US"/>
              </w:rPr>
            </w:pPr>
            <w:r w:rsidRPr="0041251C">
              <w:rPr>
                <w:rFonts w:ascii="Times New Roman" w:hAnsi="Times New Roman" w:cs="Times New Roman"/>
                <w:b/>
                <w:sz w:val="20"/>
                <w:szCs w:val="20"/>
              </w:rPr>
              <w:t>Критерії оцінювання</w:t>
            </w:r>
            <w:r w:rsidR="0041251C">
              <w:rPr>
                <w:rFonts w:ascii="Times New Roman" w:hAnsi="Times New Roman" w:cs="Times New Roman"/>
                <w:b/>
                <w:sz w:val="20"/>
                <w:szCs w:val="20"/>
              </w:rPr>
              <w:t xml:space="preserve"> </w:t>
            </w:r>
            <w:r w:rsidRPr="0041251C">
              <w:rPr>
                <w:rFonts w:ascii="Times New Roman" w:hAnsi="Times New Roman" w:cs="Times New Roman"/>
                <w:b/>
                <w:sz w:val="20"/>
                <w:szCs w:val="20"/>
              </w:rPr>
              <w:t>та термін виконання*</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4977105" w14:textId="77777777" w:rsidR="00B96176" w:rsidRPr="0041251C" w:rsidRDefault="00B96176" w:rsidP="001928B0">
            <w:pPr>
              <w:widowControl/>
              <w:autoSpaceDE w:val="0"/>
              <w:autoSpaceDN w:val="0"/>
              <w:spacing w:line="228" w:lineRule="auto"/>
              <w:jc w:val="center"/>
              <w:rPr>
                <w:rFonts w:ascii="Times New Roman" w:hAnsi="Times New Roman" w:cs="Times New Roman"/>
                <w:b/>
                <w:sz w:val="20"/>
                <w:szCs w:val="20"/>
              </w:rPr>
            </w:pPr>
            <w:r w:rsidRPr="0041251C">
              <w:rPr>
                <w:rFonts w:ascii="Times New Roman" w:hAnsi="Times New Roman" w:cs="Times New Roman"/>
                <w:b/>
                <w:sz w:val="20"/>
                <w:szCs w:val="20"/>
              </w:rPr>
              <w:t>Усього балів</w:t>
            </w:r>
          </w:p>
        </w:tc>
      </w:tr>
      <w:tr w:rsidR="00B56C83" w:rsidRPr="00B96176" w14:paraId="096D2676" w14:textId="77777777" w:rsidTr="001928B0">
        <w:trPr>
          <w:trHeight w:val="343"/>
        </w:trPr>
        <w:tc>
          <w:tcPr>
            <w:tcW w:w="9616" w:type="dxa"/>
            <w:gridSpan w:val="5"/>
            <w:tcBorders>
              <w:top w:val="single" w:sz="4" w:space="0" w:color="auto"/>
              <w:left w:val="single" w:sz="4" w:space="0" w:color="auto"/>
              <w:bottom w:val="single" w:sz="4" w:space="0" w:color="auto"/>
              <w:right w:val="single" w:sz="4" w:space="0" w:color="auto"/>
            </w:tcBorders>
            <w:vAlign w:val="center"/>
            <w:hideMark/>
          </w:tcPr>
          <w:p w14:paraId="2B0C1422" w14:textId="77777777" w:rsidR="00B56C83" w:rsidRPr="00B96176" w:rsidRDefault="00B56C83" w:rsidP="001928B0">
            <w:pPr>
              <w:widowControl/>
              <w:autoSpaceDE w:val="0"/>
              <w:autoSpaceDN w:val="0"/>
              <w:spacing w:line="228" w:lineRule="auto"/>
              <w:jc w:val="center"/>
              <w:rPr>
                <w:rFonts w:ascii="Times New Roman" w:hAnsi="Times New Roman" w:cs="Times New Roman"/>
                <w:b/>
                <w:sz w:val="22"/>
                <w:szCs w:val="22"/>
                <w:lang w:eastAsia="en-US"/>
              </w:rPr>
            </w:pPr>
            <w:r w:rsidRPr="00B96176">
              <w:rPr>
                <w:rFonts w:ascii="Times New Roman" w:hAnsi="Times New Roman" w:cs="Times New Roman"/>
                <w:b/>
                <w:sz w:val="22"/>
                <w:szCs w:val="22"/>
                <w:lang w:eastAsia="en-US"/>
              </w:rPr>
              <w:t>Поточний контроль</w:t>
            </w:r>
          </w:p>
        </w:tc>
      </w:tr>
      <w:tr w:rsidR="00606C84" w:rsidRPr="00B96176" w14:paraId="0FF48299"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hideMark/>
          </w:tcPr>
          <w:p w14:paraId="3B6922A2" w14:textId="43AB6E26"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r w:rsidRPr="00B96176">
              <w:rPr>
                <w:rFonts w:ascii="Times New Roman" w:eastAsia="Times New Roman" w:hAnsi="Times New Roman" w:cs="Times New Roman"/>
                <w:bCs/>
                <w:color w:val="000000"/>
                <w:sz w:val="22"/>
                <w:szCs w:val="22"/>
                <w:lang w:eastAsia="uk-UA"/>
              </w:rPr>
              <w:t>Практичне заняття 1</w:t>
            </w:r>
          </w:p>
        </w:tc>
        <w:tc>
          <w:tcPr>
            <w:tcW w:w="2410" w:type="dxa"/>
            <w:tcBorders>
              <w:top w:val="single" w:sz="4" w:space="0" w:color="auto"/>
              <w:left w:val="single" w:sz="4" w:space="0" w:color="auto"/>
              <w:bottom w:val="single" w:sz="4" w:space="0" w:color="auto"/>
              <w:right w:val="single" w:sz="4" w:space="0" w:color="auto"/>
            </w:tcBorders>
          </w:tcPr>
          <w:p w14:paraId="4B62694F" w14:textId="04E4B990" w:rsidR="00606C84" w:rsidRPr="00B96176" w:rsidRDefault="00606C84" w:rsidP="001928B0">
            <w:pPr>
              <w:widowControl/>
              <w:autoSpaceDE w:val="0"/>
              <w:autoSpaceDN w:val="0"/>
              <w:spacing w:line="228" w:lineRule="auto"/>
              <w:ind w:left="34" w:hanging="34"/>
              <w:rPr>
                <w:rFonts w:ascii="Times New Roman" w:hAnsi="Times New Roman" w:cs="Times New Roman"/>
                <w:sz w:val="22"/>
                <w:szCs w:val="22"/>
                <w:lang w:eastAsia="en-US"/>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p>
        </w:tc>
        <w:tc>
          <w:tcPr>
            <w:tcW w:w="2693" w:type="dxa"/>
            <w:tcBorders>
              <w:top w:val="single" w:sz="4" w:space="0" w:color="auto"/>
              <w:left w:val="single" w:sz="4" w:space="0" w:color="auto"/>
              <w:bottom w:val="single" w:sz="4" w:space="0" w:color="auto"/>
              <w:right w:val="single" w:sz="4" w:space="0" w:color="auto"/>
            </w:tcBorders>
          </w:tcPr>
          <w:p w14:paraId="196EC7FB" w14:textId="2044A7C3" w:rsidR="00606C84" w:rsidRPr="0041251C" w:rsidRDefault="00606C84"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rPr>
              <w:t xml:space="preserve">Участь у дискусії, аналіз ситуації, проблемні запитання, опитування </w:t>
            </w:r>
          </w:p>
        </w:tc>
        <w:tc>
          <w:tcPr>
            <w:tcW w:w="1893" w:type="dxa"/>
            <w:vMerge w:val="restart"/>
            <w:tcBorders>
              <w:top w:val="single" w:sz="4" w:space="0" w:color="auto"/>
              <w:left w:val="single" w:sz="4" w:space="0" w:color="auto"/>
              <w:right w:val="single" w:sz="4" w:space="0" w:color="auto"/>
            </w:tcBorders>
            <w:hideMark/>
          </w:tcPr>
          <w:p w14:paraId="49FA9836" w14:textId="150113E2"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Критерії оцінювання подано у СЕЗН ЗНУ на платформі </w:t>
            </w:r>
            <w:r>
              <w:rPr>
                <w:rFonts w:ascii="Times New Roman" w:hAnsi="Times New Roman" w:cs="Times New Roman"/>
                <w:sz w:val="22"/>
                <w:szCs w:val="22"/>
                <w:lang w:val="en-US" w:eastAsia="en-US"/>
              </w:rPr>
              <w:t>Moodle</w:t>
            </w:r>
            <w:r>
              <w:rPr>
                <w:rFonts w:ascii="Times New Roman" w:hAnsi="Times New Roman" w:cs="Times New Roman"/>
                <w:sz w:val="22"/>
                <w:szCs w:val="22"/>
                <w:lang w:eastAsia="en-US"/>
              </w:rPr>
              <w:t xml:space="preserve">. Термін проведення за розкладом - </w:t>
            </w:r>
            <w:r w:rsidRPr="0041251C">
              <w:rPr>
                <w:rFonts w:ascii="Times New Roman" w:hAnsi="Times New Roman" w:cs="Times New Roman"/>
                <w:i/>
                <w:iCs/>
                <w:sz w:val="22"/>
                <w:szCs w:val="22"/>
                <w:lang w:eastAsia="en-US"/>
              </w:rPr>
              <w:t>щотижня</w:t>
            </w:r>
          </w:p>
        </w:tc>
        <w:tc>
          <w:tcPr>
            <w:tcW w:w="1287" w:type="dxa"/>
            <w:tcBorders>
              <w:top w:val="single" w:sz="4" w:space="0" w:color="auto"/>
              <w:left w:val="single" w:sz="4" w:space="0" w:color="auto"/>
              <w:bottom w:val="single" w:sz="4" w:space="0" w:color="auto"/>
              <w:right w:val="single" w:sz="4" w:space="0" w:color="auto"/>
            </w:tcBorders>
            <w:hideMark/>
          </w:tcPr>
          <w:p w14:paraId="2DAE3A04" w14:textId="18A1AD0B"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10</w:t>
            </w:r>
          </w:p>
        </w:tc>
      </w:tr>
      <w:tr w:rsidR="00606C84" w:rsidRPr="00B96176" w14:paraId="347A7F14"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5D225C73" w14:textId="1B165E37" w:rsidR="00606C84" w:rsidRPr="00B96176" w:rsidRDefault="00606C84"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2</w:t>
            </w:r>
          </w:p>
        </w:tc>
        <w:tc>
          <w:tcPr>
            <w:tcW w:w="2410" w:type="dxa"/>
            <w:tcBorders>
              <w:top w:val="single" w:sz="4" w:space="0" w:color="auto"/>
              <w:left w:val="single" w:sz="4" w:space="0" w:color="auto"/>
              <w:bottom w:val="single" w:sz="4" w:space="0" w:color="auto"/>
              <w:right w:val="single" w:sz="4" w:space="0" w:color="auto"/>
            </w:tcBorders>
          </w:tcPr>
          <w:p w14:paraId="0A4198D9" w14:textId="79663BBB" w:rsidR="00606C84" w:rsidRPr="00F01869" w:rsidRDefault="00606C84" w:rsidP="001928B0">
            <w:pPr>
              <w:widowControl/>
              <w:autoSpaceDE w:val="0"/>
              <w:autoSpaceDN w:val="0"/>
              <w:spacing w:line="228" w:lineRule="auto"/>
              <w:ind w:left="34" w:hanging="34"/>
              <w:rPr>
                <w:rFonts w:ascii="Times New Roman" w:hAnsi="Times New Roman" w:cs="Times New Roman"/>
                <w:sz w:val="22"/>
                <w:szCs w:val="22"/>
              </w:rPr>
            </w:pPr>
            <w:r w:rsidRPr="00F01869">
              <w:rPr>
                <w:rFonts w:ascii="Times New Roman" w:hAnsi="Times New Roman" w:cs="Times New Roman"/>
                <w:sz w:val="22"/>
                <w:szCs w:val="22"/>
              </w:rPr>
              <w:t xml:space="preserve">Групова робота з проблем, виступи, </w:t>
            </w:r>
            <w:r w:rsidRPr="00F01869">
              <w:rPr>
                <w:rFonts w:ascii="Times New Roman" w:eastAsia="Times New Roman" w:hAnsi="Times New Roman" w:cs="Times New Roman"/>
                <w:color w:val="1A1A1A"/>
                <w:sz w:val="22"/>
                <w:lang w:eastAsia="uk-UA"/>
              </w:rPr>
              <w:t>швидкі письмові завдання</w:t>
            </w:r>
          </w:p>
        </w:tc>
        <w:tc>
          <w:tcPr>
            <w:tcW w:w="2693" w:type="dxa"/>
            <w:tcBorders>
              <w:top w:val="single" w:sz="4" w:space="0" w:color="auto"/>
              <w:left w:val="single" w:sz="4" w:space="0" w:color="auto"/>
              <w:bottom w:val="single" w:sz="4" w:space="0" w:color="auto"/>
              <w:right w:val="single" w:sz="4" w:space="0" w:color="auto"/>
            </w:tcBorders>
          </w:tcPr>
          <w:p w14:paraId="119173FB" w14:textId="3EAE818E" w:rsidR="00606C84" w:rsidRPr="00B96176" w:rsidRDefault="00606C84" w:rsidP="001928B0">
            <w:pPr>
              <w:widowControl/>
              <w:autoSpaceDE w:val="0"/>
              <w:autoSpaceDN w:val="0"/>
              <w:spacing w:line="228" w:lineRule="auto"/>
              <w:rPr>
                <w:rFonts w:ascii="Times New Roman" w:hAnsi="Times New Roman" w:cs="Times New Roman"/>
                <w:sz w:val="22"/>
                <w:szCs w:val="22"/>
                <w:lang w:eastAsia="en-US"/>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r>
              <w:rPr>
                <w:rFonts w:ascii="Times New Roman" w:eastAsia="Times New Roman" w:hAnsi="Times New Roman" w:cs="Times New Roman"/>
                <w:color w:val="000000"/>
                <w:sz w:val="22"/>
                <w:szCs w:val="22"/>
                <w:lang w:eastAsia="uk-UA"/>
              </w:rPr>
              <w:t xml:space="preserve">, </w:t>
            </w:r>
            <w:proofErr w:type="spellStart"/>
            <w:r>
              <w:rPr>
                <w:rFonts w:ascii="Times New Roman" w:eastAsia="Times New Roman" w:hAnsi="Times New Roman" w:cs="Times New Roman"/>
                <w:color w:val="000000"/>
                <w:sz w:val="22"/>
                <w:szCs w:val="22"/>
                <w:lang w:eastAsia="uk-UA"/>
              </w:rPr>
              <w:t>самооцінювання</w:t>
            </w:r>
            <w:proofErr w:type="spellEnd"/>
          </w:p>
        </w:tc>
        <w:tc>
          <w:tcPr>
            <w:tcW w:w="1893" w:type="dxa"/>
            <w:vMerge/>
            <w:tcBorders>
              <w:left w:val="single" w:sz="4" w:space="0" w:color="auto"/>
              <w:right w:val="single" w:sz="4" w:space="0" w:color="auto"/>
            </w:tcBorders>
          </w:tcPr>
          <w:p w14:paraId="141B3209" w14:textId="77777777"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725B528A" w14:textId="27991122"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606C84" w:rsidRPr="00B96176" w14:paraId="417BA957"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67EE7973" w14:textId="7BEAE1D4" w:rsidR="00606C84" w:rsidRPr="00B96176" w:rsidRDefault="00606C84"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3</w:t>
            </w:r>
          </w:p>
        </w:tc>
        <w:tc>
          <w:tcPr>
            <w:tcW w:w="2410" w:type="dxa"/>
            <w:tcBorders>
              <w:top w:val="single" w:sz="4" w:space="0" w:color="auto"/>
              <w:left w:val="single" w:sz="4" w:space="0" w:color="auto"/>
              <w:bottom w:val="single" w:sz="4" w:space="0" w:color="auto"/>
              <w:right w:val="single" w:sz="4" w:space="0" w:color="auto"/>
            </w:tcBorders>
          </w:tcPr>
          <w:p w14:paraId="42B621B2" w14:textId="4563C40E" w:rsidR="00606C84" w:rsidRPr="00B96176" w:rsidRDefault="00606C84"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p>
        </w:tc>
        <w:tc>
          <w:tcPr>
            <w:tcW w:w="2693" w:type="dxa"/>
            <w:tcBorders>
              <w:top w:val="single" w:sz="4" w:space="0" w:color="auto"/>
              <w:left w:val="single" w:sz="4" w:space="0" w:color="auto"/>
              <w:bottom w:val="single" w:sz="4" w:space="0" w:color="auto"/>
              <w:right w:val="single" w:sz="4" w:space="0" w:color="auto"/>
            </w:tcBorders>
          </w:tcPr>
          <w:p w14:paraId="6037793C" w14:textId="1F652B6C" w:rsidR="00606C84" w:rsidRPr="00B96176" w:rsidRDefault="00606C84"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rPr>
              <w:t>Практичні завдання, обговорення, запитування, дискусії, повідомлення</w:t>
            </w:r>
            <w:r w:rsidRPr="0041251C">
              <w:rPr>
                <w:rFonts w:ascii="Times New Roman" w:eastAsia="Times New Roman" w:hAnsi="Times New Roman" w:cs="Times New Roman"/>
                <w:color w:val="1A1A1A"/>
                <w:sz w:val="22"/>
                <w:szCs w:val="22"/>
                <w:lang w:eastAsia="uk-UA"/>
              </w:rPr>
              <w:t xml:space="preserve"> </w:t>
            </w:r>
          </w:p>
        </w:tc>
        <w:tc>
          <w:tcPr>
            <w:tcW w:w="1893" w:type="dxa"/>
            <w:vMerge/>
            <w:tcBorders>
              <w:left w:val="single" w:sz="4" w:space="0" w:color="auto"/>
              <w:right w:val="single" w:sz="4" w:space="0" w:color="auto"/>
            </w:tcBorders>
          </w:tcPr>
          <w:p w14:paraId="4B32EF41" w14:textId="77777777"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7C115F23" w14:textId="6096FF9C"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606C84" w:rsidRPr="00B96176" w14:paraId="0C5DA422"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375EF871" w14:textId="34157989" w:rsidR="00606C84" w:rsidRPr="00B96176" w:rsidRDefault="00606C84"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4</w:t>
            </w:r>
          </w:p>
        </w:tc>
        <w:tc>
          <w:tcPr>
            <w:tcW w:w="2410" w:type="dxa"/>
            <w:tcBorders>
              <w:top w:val="single" w:sz="4" w:space="0" w:color="auto"/>
              <w:left w:val="single" w:sz="4" w:space="0" w:color="auto"/>
              <w:bottom w:val="single" w:sz="4" w:space="0" w:color="auto"/>
              <w:right w:val="single" w:sz="4" w:space="0" w:color="auto"/>
            </w:tcBorders>
          </w:tcPr>
          <w:p w14:paraId="516DCC0F" w14:textId="27803BCC" w:rsidR="00606C84" w:rsidRPr="00B96176" w:rsidRDefault="00606C84"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r>
              <w:rPr>
                <w:rFonts w:ascii="Times New Roman" w:eastAsia="Times New Roman" w:hAnsi="Times New Roman" w:cs="Times New Roman"/>
                <w:color w:val="000000"/>
                <w:sz w:val="22"/>
                <w:szCs w:val="22"/>
                <w:lang w:eastAsia="uk-UA"/>
              </w:rPr>
              <w:t xml:space="preserve">, </w:t>
            </w:r>
            <w:proofErr w:type="spellStart"/>
            <w:r>
              <w:rPr>
                <w:rFonts w:ascii="Times New Roman" w:eastAsia="Times New Roman" w:hAnsi="Times New Roman" w:cs="Times New Roman"/>
                <w:color w:val="000000"/>
                <w:sz w:val="22"/>
                <w:szCs w:val="22"/>
                <w:lang w:eastAsia="uk-UA"/>
              </w:rPr>
              <w:t>самооцінювання</w:t>
            </w:r>
            <w:proofErr w:type="spellEnd"/>
          </w:p>
        </w:tc>
        <w:tc>
          <w:tcPr>
            <w:tcW w:w="2693" w:type="dxa"/>
            <w:tcBorders>
              <w:top w:val="single" w:sz="4" w:space="0" w:color="auto"/>
              <w:left w:val="single" w:sz="4" w:space="0" w:color="auto"/>
              <w:bottom w:val="single" w:sz="4" w:space="0" w:color="auto"/>
              <w:right w:val="single" w:sz="4" w:space="0" w:color="auto"/>
            </w:tcBorders>
          </w:tcPr>
          <w:p w14:paraId="7C3A4073" w14:textId="190D0CB2" w:rsidR="00606C84" w:rsidRPr="00B96176" w:rsidRDefault="000F5FE0" w:rsidP="001928B0">
            <w:pPr>
              <w:widowControl/>
              <w:autoSpaceDE w:val="0"/>
              <w:autoSpaceDN w:val="0"/>
              <w:spacing w:line="228" w:lineRule="auto"/>
              <w:rPr>
                <w:rFonts w:ascii="Times New Roman" w:hAnsi="Times New Roman" w:cs="Times New Roman"/>
                <w:sz w:val="22"/>
                <w:szCs w:val="22"/>
                <w:lang w:eastAsia="en-US"/>
              </w:rPr>
            </w:pPr>
            <w:r w:rsidRPr="000F5FE0">
              <w:rPr>
                <w:rFonts w:ascii="Times New Roman" w:hAnsi="Times New Roman" w:cs="Times New Roman"/>
                <w:sz w:val="22"/>
                <w:szCs w:val="22"/>
                <w:lang w:eastAsia="en-US"/>
              </w:rPr>
              <w:t>Участь у дискусії, аналіз ситуації, проблемні запитання, опитування</w:t>
            </w:r>
          </w:p>
        </w:tc>
        <w:tc>
          <w:tcPr>
            <w:tcW w:w="1893" w:type="dxa"/>
            <w:vMerge/>
            <w:tcBorders>
              <w:left w:val="single" w:sz="4" w:space="0" w:color="auto"/>
              <w:right w:val="single" w:sz="4" w:space="0" w:color="auto"/>
            </w:tcBorders>
          </w:tcPr>
          <w:p w14:paraId="61C77649" w14:textId="77777777"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3C11A7C2" w14:textId="6ECFC18C"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606C84" w:rsidRPr="00B96176" w14:paraId="2E7FF938"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4BD9F9A4" w14:textId="6E4C0DD4" w:rsidR="00606C84" w:rsidRPr="00B96176" w:rsidRDefault="00606C84"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5</w:t>
            </w:r>
          </w:p>
        </w:tc>
        <w:tc>
          <w:tcPr>
            <w:tcW w:w="2410" w:type="dxa"/>
            <w:tcBorders>
              <w:top w:val="single" w:sz="4" w:space="0" w:color="auto"/>
              <w:left w:val="single" w:sz="4" w:space="0" w:color="auto"/>
              <w:bottom w:val="single" w:sz="4" w:space="0" w:color="auto"/>
              <w:right w:val="single" w:sz="4" w:space="0" w:color="auto"/>
            </w:tcBorders>
          </w:tcPr>
          <w:p w14:paraId="044AF7C7" w14:textId="0186D897" w:rsidR="00606C84" w:rsidRPr="00B96176" w:rsidRDefault="00606C84"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p>
        </w:tc>
        <w:tc>
          <w:tcPr>
            <w:tcW w:w="2693" w:type="dxa"/>
            <w:tcBorders>
              <w:top w:val="single" w:sz="4" w:space="0" w:color="auto"/>
              <w:left w:val="single" w:sz="4" w:space="0" w:color="auto"/>
              <w:bottom w:val="single" w:sz="4" w:space="0" w:color="auto"/>
              <w:right w:val="single" w:sz="4" w:space="0" w:color="auto"/>
            </w:tcBorders>
          </w:tcPr>
          <w:p w14:paraId="4B102FAF" w14:textId="53C79513" w:rsidR="00606C84" w:rsidRPr="00B96176" w:rsidRDefault="000F5FE0" w:rsidP="001928B0">
            <w:pPr>
              <w:widowControl/>
              <w:autoSpaceDE w:val="0"/>
              <w:autoSpaceDN w:val="0"/>
              <w:spacing w:line="228" w:lineRule="auto"/>
              <w:rPr>
                <w:rFonts w:ascii="Times New Roman" w:hAnsi="Times New Roman" w:cs="Times New Roman"/>
                <w:sz w:val="22"/>
                <w:szCs w:val="22"/>
                <w:lang w:eastAsia="en-US"/>
              </w:rPr>
            </w:pPr>
            <w:r w:rsidRPr="000F5FE0">
              <w:rPr>
                <w:rFonts w:ascii="Times New Roman" w:hAnsi="Times New Roman" w:cs="Times New Roman"/>
                <w:sz w:val="22"/>
                <w:szCs w:val="22"/>
                <w:lang w:eastAsia="en-US"/>
              </w:rPr>
              <w:t>Практичні завдання, обговорення, запитування, дискусії, повідомлення</w:t>
            </w:r>
          </w:p>
        </w:tc>
        <w:tc>
          <w:tcPr>
            <w:tcW w:w="1893" w:type="dxa"/>
            <w:vMerge/>
            <w:tcBorders>
              <w:left w:val="single" w:sz="4" w:space="0" w:color="auto"/>
              <w:right w:val="single" w:sz="4" w:space="0" w:color="auto"/>
            </w:tcBorders>
          </w:tcPr>
          <w:p w14:paraId="470234B9" w14:textId="77777777"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3AAD897B" w14:textId="5B23305D"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606C84" w:rsidRPr="00B96176" w14:paraId="420E0410"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4B9070E1" w14:textId="0EE95E7F" w:rsidR="00606C84" w:rsidRPr="00B96176" w:rsidRDefault="00606C84"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6</w:t>
            </w:r>
          </w:p>
        </w:tc>
        <w:tc>
          <w:tcPr>
            <w:tcW w:w="2410" w:type="dxa"/>
            <w:tcBorders>
              <w:top w:val="single" w:sz="4" w:space="0" w:color="auto"/>
              <w:left w:val="single" w:sz="4" w:space="0" w:color="auto"/>
              <w:bottom w:val="single" w:sz="4" w:space="0" w:color="auto"/>
              <w:right w:val="single" w:sz="4" w:space="0" w:color="auto"/>
            </w:tcBorders>
          </w:tcPr>
          <w:p w14:paraId="7F4743F9" w14:textId="2D2FC2BE" w:rsidR="00606C84" w:rsidRPr="00B96176" w:rsidRDefault="00606C84"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p>
        </w:tc>
        <w:tc>
          <w:tcPr>
            <w:tcW w:w="2693" w:type="dxa"/>
            <w:tcBorders>
              <w:top w:val="single" w:sz="4" w:space="0" w:color="auto"/>
              <w:left w:val="single" w:sz="4" w:space="0" w:color="auto"/>
              <w:bottom w:val="single" w:sz="4" w:space="0" w:color="auto"/>
              <w:right w:val="single" w:sz="4" w:space="0" w:color="auto"/>
            </w:tcBorders>
          </w:tcPr>
          <w:p w14:paraId="6C07984C" w14:textId="124FFC07" w:rsidR="00606C84" w:rsidRPr="00B96176" w:rsidRDefault="00606C84"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rPr>
              <w:t>Практичні завдання, запитування, швидкі письмові завдання</w:t>
            </w:r>
          </w:p>
        </w:tc>
        <w:tc>
          <w:tcPr>
            <w:tcW w:w="1893" w:type="dxa"/>
            <w:vMerge/>
            <w:tcBorders>
              <w:left w:val="single" w:sz="4" w:space="0" w:color="auto"/>
              <w:right w:val="single" w:sz="4" w:space="0" w:color="auto"/>
            </w:tcBorders>
          </w:tcPr>
          <w:p w14:paraId="7A6A8ABA" w14:textId="77777777" w:rsidR="00606C84" w:rsidRPr="00B96176" w:rsidRDefault="00606C84"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6458E9CB" w14:textId="490566EE" w:rsidR="00606C84"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1928B0" w:rsidRPr="00B96176" w14:paraId="726F5445"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4D460569" w14:textId="4B986685" w:rsidR="001928B0" w:rsidRPr="00B96176" w:rsidRDefault="001928B0"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7</w:t>
            </w:r>
          </w:p>
        </w:tc>
        <w:tc>
          <w:tcPr>
            <w:tcW w:w="2410" w:type="dxa"/>
            <w:tcBorders>
              <w:top w:val="single" w:sz="4" w:space="0" w:color="auto"/>
              <w:left w:val="single" w:sz="4" w:space="0" w:color="auto"/>
              <w:bottom w:val="single" w:sz="4" w:space="0" w:color="auto"/>
              <w:right w:val="single" w:sz="4" w:space="0" w:color="auto"/>
            </w:tcBorders>
          </w:tcPr>
          <w:p w14:paraId="124A5FA5" w14:textId="10AD613A" w:rsidR="001928B0" w:rsidRPr="00B96176" w:rsidRDefault="001928B0"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r>
              <w:rPr>
                <w:rFonts w:ascii="Times New Roman" w:eastAsia="Times New Roman" w:hAnsi="Times New Roman" w:cs="Times New Roman"/>
                <w:color w:val="000000"/>
                <w:sz w:val="22"/>
                <w:szCs w:val="22"/>
                <w:lang w:eastAsia="uk-UA"/>
              </w:rPr>
              <w:t xml:space="preserve">, </w:t>
            </w:r>
            <w:proofErr w:type="spellStart"/>
            <w:r>
              <w:rPr>
                <w:rFonts w:ascii="Times New Roman" w:eastAsia="Times New Roman" w:hAnsi="Times New Roman" w:cs="Times New Roman"/>
                <w:color w:val="000000"/>
                <w:sz w:val="22"/>
                <w:szCs w:val="22"/>
                <w:lang w:eastAsia="uk-UA"/>
              </w:rPr>
              <w:t>самооцінювання</w:t>
            </w:r>
            <w:proofErr w:type="spellEnd"/>
          </w:p>
        </w:tc>
        <w:tc>
          <w:tcPr>
            <w:tcW w:w="2693" w:type="dxa"/>
            <w:tcBorders>
              <w:top w:val="single" w:sz="4" w:space="0" w:color="auto"/>
              <w:left w:val="single" w:sz="4" w:space="0" w:color="auto"/>
              <w:bottom w:val="single" w:sz="4" w:space="0" w:color="auto"/>
              <w:right w:val="single" w:sz="4" w:space="0" w:color="auto"/>
            </w:tcBorders>
          </w:tcPr>
          <w:p w14:paraId="4A43EFE4" w14:textId="02F955FA" w:rsidR="001928B0" w:rsidRPr="00B96176" w:rsidRDefault="000F5FE0"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rPr>
              <w:t xml:space="preserve">запитування, </w:t>
            </w:r>
            <w:r w:rsidR="001928B0">
              <w:rPr>
                <w:rFonts w:ascii="Times New Roman" w:hAnsi="Times New Roman" w:cs="Times New Roman"/>
                <w:sz w:val="22"/>
                <w:szCs w:val="22"/>
              </w:rPr>
              <w:t>дискусії</w:t>
            </w:r>
            <w:r>
              <w:rPr>
                <w:rFonts w:ascii="Times New Roman" w:hAnsi="Times New Roman" w:cs="Times New Roman"/>
                <w:sz w:val="22"/>
                <w:szCs w:val="22"/>
              </w:rPr>
              <w:t>, практичні завдання</w:t>
            </w:r>
          </w:p>
        </w:tc>
        <w:tc>
          <w:tcPr>
            <w:tcW w:w="1893" w:type="dxa"/>
            <w:vMerge/>
            <w:tcBorders>
              <w:left w:val="single" w:sz="4" w:space="0" w:color="auto"/>
              <w:bottom w:val="single" w:sz="4" w:space="0" w:color="auto"/>
              <w:right w:val="single" w:sz="4" w:space="0" w:color="auto"/>
            </w:tcBorders>
          </w:tcPr>
          <w:p w14:paraId="2B56EB73" w14:textId="77777777" w:rsidR="001928B0" w:rsidRPr="00B96176" w:rsidRDefault="001928B0"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40936AA7" w14:textId="1DC6C406" w:rsidR="001928B0"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E57CFD" w:rsidRPr="00B96176" w14:paraId="5EE401E1" w14:textId="77777777" w:rsidTr="009F4D11">
        <w:trPr>
          <w:trHeight w:val="352"/>
        </w:trPr>
        <w:tc>
          <w:tcPr>
            <w:tcW w:w="1333" w:type="dxa"/>
            <w:tcBorders>
              <w:top w:val="single" w:sz="4" w:space="0" w:color="auto"/>
              <w:left w:val="single" w:sz="4" w:space="0" w:color="auto"/>
              <w:bottom w:val="single" w:sz="4" w:space="0" w:color="auto"/>
              <w:right w:val="single" w:sz="4" w:space="0" w:color="auto"/>
            </w:tcBorders>
          </w:tcPr>
          <w:p w14:paraId="1C977963" w14:textId="5B618045" w:rsidR="00E57CFD" w:rsidRPr="00B96176" w:rsidRDefault="000F5FE0"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sidRPr="00B96176">
              <w:rPr>
                <w:rFonts w:ascii="Times New Roman" w:eastAsia="Times New Roman" w:hAnsi="Times New Roman" w:cs="Times New Roman"/>
                <w:bCs/>
                <w:color w:val="000000"/>
                <w:sz w:val="22"/>
                <w:szCs w:val="22"/>
                <w:lang w:eastAsia="uk-UA"/>
              </w:rPr>
              <w:t xml:space="preserve">Практичне заняття </w:t>
            </w:r>
            <w:r>
              <w:rPr>
                <w:rFonts w:ascii="Times New Roman" w:eastAsia="Times New Roman" w:hAnsi="Times New Roman" w:cs="Times New Roman"/>
                <w:bCs/>
                <w:color w:val="000000"/>
                <w:sz w:val="22"/>
                <w:szCs w:val="22"/>
                <w:lang w:eastAsia="uk-UA"/>
              </w:rPr>
              <w:t>8</w:t>
            </w:r>
          </w:p>
        </w:tc>
        <w:tc>
          <w:tcPr>
            <w:tcW w:w="2410" w:type="dxa"/>
            <w:tcBorders>
              <w:top w:val="single" w:sz="4" w:space="0" w:color="auto"/>
              <w:left w:val="single" w:sz="4" w:space="0" w:color="auto"/>
              <w:bottom w:val="single" w:sz="4" w:space="0" w:color="auto"/>
              <w:right w:val="single" w:sz="4" w:space="0" w:color="auto"/>
            </w:tcBorders>
          </w:tcPr>
          <w:p w14:paraId="7A189EBB" w14:textId="60F450D5" w:rsidR="00E57CFD" w:rsidRPr="0041251C" w:rsidRDefault="000F5FE0" w:rsidP="001928B0">
            <w:pPr>
              <w:widowControl/>
              <w:autoSpaceDE w:val="0"/>
              <w:autoSpaceDN w:val="0"/>
              <w:spacing w:line="228" w:lineRule="auto"/>
              <w:ind w:left="34" w:hanging="34"/>
              <w:rPr>
                <w:rFonts w:ascii="Times New Roman" w:eastAsia="Times New Roman" w:hAnsi="Times New Roman" w:cs="Times New Roman"/>
                <w:color w:val="1A1A1A"/>
                <w:sz w:val="22"/>
                <w:szCs w:val="22"/>
                <w:lang w:eastAsia="uk-UA"/>
              </w:rPr>
            </w:pPr>
            <w:r w:rsidRPr="000F5FE0">
              <w:rPr>
                <w:rFonts w:ascii="Times New Roman" w:eastAsia="Times New Roman" w:hAnsi="Times New Roman" w:cs="Times New Roman"/>
                <w:color w:val="1A1A1A"/>
                <w:sz w:val="22"/>
                <w:szCs w:val="22"/>
                <w:lang w:eastAsia="uk-UA"/>
              </w:rPr>
              <w:t xml:space="preserve">Формувальне пряме оцінювання, </w:t>
            </w:r>
            <w:proofErr w:type="spellStart"/>
            <w:r w:rsidRPr="000F5FE0">
              <w:rPr>
                <w:rFonts w:ascii="Times New Roman" w:eastAsia="Times New Roman" w:hAnsi="Times New Roman" w:cs="Times New Roman"/>
                <w:color w:val="1A1A1A"/>
                <w:sz w:val="22"/>
                <w:szCs w:val="22"/>
                <w:lang w:eastAsia="uk-UA"/>
              </w:rPr>
              <w:t>самооцінювання</w:t>
            </w:r>
            <w:proofErr w:type="spellEnd"/>
          </w:p>
        </w:tc>
        <w:tc>
          <w:tcPr>
            <w:tcW w:w="2693" w:type="dxa"/>
            <w:tcBorders>
              <w:top w:val="single" w:sz="4" w:space="0" w:color="auto"/>
              <w:left w:val="single" w:sz="4" w:space="0" w:color="auto"/>
              <w:bottom w:val="single" w:sz="4" w:space="0" w:color="auto"/>
              <w:right w:val="single" w:sz="4" w:space="0" w:color="auto"/>
            </w:tcBorders>
          </w:tcPr>
          <w:p w14:paraId="1D8E6EFC" w14:textId="05E01F98" w:rsidR="00E57CFD" w:rsidRDefault="000F5FE0" w:rsidP="001928B0">
            <w:pPr>
              <w:widowControl/>
              <w:autoSpaceDE w:val="0"/>
              <w:autoSpaceDN w:val="0"/>
              <w:spacing w:line="228" w:lineRule="auto"/>
              <w:rPr>
                <w:rFonts w:ascii="Times New Roman" w:hAnsi="Times New Roman" w:cs="Times New Roman"/>
                <w:sz w:val="22"/>
                <w:szCs w:val="22"/>
              </w:rPr>
            </w:pPr>
            <w:r>
              <w:rPr>
                <w:rFonts w:ascii="Times New Roman" w:hAnsi="Times New Roman" w:cs="Times New Roman"/>
                <w:sz w:val="22"/>
                <w:szCs w:val="22"/>
              </w:rPr>
              <w:t>З</w:t>
            </w:r>
            <w:r>
              <w:rPr>
                <w:rFonts w:ascii="Times New Roman" w:hAnsi="Times New Roman" w:cs="Times New Roman"/>
                <w:sz w:val="22"/>
                <w:szCs w:val="22"/>
              </w:rPr>
              <w:t>апитування, дискусії, практичні завдання</w:t>
            </w:r>
            <w:r>
              <w:rPr>
                <w:rFonts w:ascii="Times New Roman" w:hAnsi="Times New Roman" w:cs="Times New Roman"/>
                <w:sz w:val="22"/>
                <w:szCs w:val="22"/>
              </w:rPr>
              <w:t>, презентація робіт</w:t>
            </w:r>
          </w:p>
        </w:tc>
        <w:tc>
          <w:tcPr>
            <w:tcW w:w="1893" w:type="dxa"/>
            <w:tcBorders>
              <w:left w:val="single" w:sz="4" w:space="0" w:color="auto"/>
              <w:bottom w:val="single" w:sz="4" w:space="0" w:color="auto"/>
              <w:right w:val="single" w:sz="4" w:space="0" w:color="auto"/>
            </w:tcBorders>
          </w:tcPr>
          <w:p w14:paraId="7C44878B" w14:textId="77777777" w:rsidR="00E57CFD" w:rsidRPr="00B96176" w:rsidRDefault="00E57CFD" w:rsidP="001928B0">
            <w:pPr>
              <w:widowControl/>
              <w:autoSpaceDE w:val="0"/>
              <w:autoSpaceDN w:val="0"/>
              <w:spacing w:line="228" w:lineRule="auto"/>
              <w:jc w:val="center"/>
              <w:rPr>
                <w:rFonts w:ascii="Times New Roman" w:hAnsi="Times New Roman" w:cs="Times New Roman"/>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tcPr>
          <w:p w14:paraId="6C10E311" w14:textId="6D5AD00D" w:rsidR="00E57CFD"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6132FC" w:rsidRPr="00B96176" w14:paraId="30C27C04" w14:textId="77777777" w:rsidTr="00EF2861">
        <w:trPr>
          <w:trHeight w:val="1923"/>
        </w:trPr>
        <w:tc>
          <w:tcPr>
            <w:tcW w:w="1333" w:type="dxa"/>
            <w:tcBorders>
              <w:top w:val="single" w:sz="4" w:space="0" w:color="auto"/>
              <w:left w:val="single" w:sz="4" w:space="0" w:color="auto"/>
              <w:right w:val="single" w:sz="4" w:space="0" w:color="auto"/>
            </w:tcBorders>
          </w:tcPr>
          <w:p w14:paraId="44E38977" w14:textId="68013234" w:rsidR="006132FC" w:rsidRPr="00B96176" w:rsidRDefault="006132FC"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Pr>
                <w:rFonts w:ascii="Times New Roman" w:eastAsia="Times New Roman" w:hAnsi="Times New Roman" w:cs="Times New Roman"/>
                <w:bCs/>
                <w:color w:val="000000"/>
                <w:sz w:val="22"/>
                <w:szCs w:val="22"/>
                <w:lang w:eastAsia="uk-UA"/>
              </w:rPr>
              <w:t>Тестування</w:t>
            </w:r>
          </w:p>
        </w:tc>
        <w:tc>
          <w:tcPr>
            <w:tcW w:w="2410" w:type="dxa"/>
            <w:tcBorders>
              <w:top w:val="single" w:sz="4" w:space="0" w:color="auto"/>
              <w:left w:val="single" w:sz="4" w:space="0" w:color="auto"/>
              <w:right w:val="single" w:sz="4" w:space="0" w:color="auto"/>
            </w:tcBorders>
          </w:tcPr>
          <w:p w14:paraId="681D7292" w14:textId="26C622D6" w:rsidR="006132FC" w:rsidRPr="00B96176" w:rsidRDefault="006132FC"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r>
              <w:rPr>
                <w:rFonts w:ascii="Times New Roman" w:eastAsia="Times New Roman" w:hAnsi="Times New Roman" w:cs="Times New Roman"/>
                <w:color w:val="000000"/>
                <w:sz w:val="22"/>
                <w:szCs w:val="22"/>
                <w:lang w:eastAsia="uk-UA"/>
              </w:rPr>
              <w:t xml:space="preserve">, </w:t>
            </w:r>
            <w:proofErr w:type="spellStart"/>
            <w:r>
              <w:rPr>
                <w:rFonts w:ascii="Times New Roman" w:eastAsia="Times New Roman" w:hAnsi="Times New Roman" w:cs="Times New Roman"/>
                <w:color w:val="000000"/>
                <w:sz w:val="22"/>
                <w:szCs w:val="22"/>
                <w:lang w:eastAsia="uk-UA"/>
              </w:rPr>
              <w:t>самооцінювання</w:t>
            </w:r>
            <w:proofErr w:type="spellEnd"/>
            <w:r>
              <w:rPr>
                <w:rFonts w:ascii="Times New Roman" w:eastAsia="Times New Roman" w:hAnsi="Times New Roman" w:cs="Times New Roman"/>
                <w:color w:val="000000"/>
                <w:sz w:val="22"/>
                <w:szCs w:val="22"/>
                <w:lang w:eastAsia="uk-UA"/>
              </w:rPr>
              <w:t xml:space="preserve"> до</w:t>
            </w:r>
            <w:r>
              <w:rPr>
                <w:rFonts w:ascii="Times New Roman" w:hAnsi="Times New Roman" w:cs="Times New Roman"/>
                <w:sz w:val="22"/>
                <w:szCs w:val="22"/>
                <w:lang w:eastAsia="en-US"/>
              </w:rPr>
              <w:t xml:space="preserve"> Змістового модуля 1,2</w:t>
            </w:r>
          </w:p>
        </w:tc>
        <w:tc>
          <w:tcPr>
            <w:tcW w:w="2693" w:type="dxa"/>
            <w:tcBorders>
              <w:top w:val="single" w:sz="4" w:space="0" w:color="auto"/>
              <w:left w:val="single" w:sz="4" w:space="0" w:color="auto"/>
              <w:right w:val="single" w:sz="4" w:space="0" w:color="auto"/>
            </w:tcBorders>
          </w:tcPr>
          <w:p w14:paraId="4CC12ACC" w14:textId="1DD7F3B3" w:rsidR="006132FC" w:rsidRPr="00B96176" w:rsidRDefault="006132FC"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rPr>
              <w:t xml:space="preserve">Навчальний тест </w:t>
            </w:r>
          </w:p>
        </w:tc>
        <w:tc>
          <w:tcPr>
            <w:tcW w:w="1893" w:type="dxa"/>
            <w:tcBorders>
              <w:top w:val="single" w:sz="4" w:space="0" w:color="auto"/>
              <w:left w:val="single" w:sz="4" w:space="0" w:color="auto"/>
              <w:right w:val="single" w:sz="4" w:space="0" w:color="auto"/>
            </w:tcBorders>
          </w:tcPr>
          <w:p w14:paraId="2993B332" w14:textId="72C73801" w:rsidR="006132FC" w:rsidRPr="00B96176" w:rsidRDefault="006132FC" w:rsidP="001928B0">
            <w:pPr>
              <w:widowControl/>
              <w:autoSpaceDE w:val="0"/>
              <w:autoSpaceDN w:val="0"/>
              <w:spacing w:line="228"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Кількість правильних відповідей. Термін: протягом семестру, окрім періоду контрольних заходів</w:t>
            </w:r>
          </w:p>
        </w:tc>
        <w:tc>
          <w:tcPr>
            <w:tcW w:w="1287" w:type="dxa"/>
            <w:tcBorders>
              <w:top w:val="single" w:sz="4" w:space="0" w:color="auto"/>
              <w:left w:val="single" w:sz="4" w:space="0" w:color="auto"/>
              <w:right w:val="single" w:sz="4" w:space="0" w:color="auto"/>
            </w:tcBorders>
          </w:tcPr>
          <w:p w14:paraId="224E4BE6" w14:textId="33813399" w:rsidR="006132FC" w:rsidRPr="00B96176" w:rsidRDefault="006132FC"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15</w:t>
            </w:r>
          </w:p>
        </w:tc>
      </w:tr>
      <w:tr w:rsidR="006132FC" w:rsidRPr="00B96176" w14:paraId="642F793B" w14:textId="77777777" w:rsidTr="001D0F2D">
        <w:trPr>
          <w:trHeight w:val="2044"/>
        </w:trPr>
        <w:tc>
          <w:tcPr>
            <w:tcW w:w="1333" w:type="dxa"/>
            <w:tcBorders>
              <w:top w:val="single" w:sz="4" w:space="0" w:color="auto"/>
              <w:left w:val="single" w:sz="4" w:space="0" w:color="auto"/>
              <w:bottom w:val="single" w:sz="4" w:space="0" w:color="auto"/>
              <w:right w:val="single" w:sz="4" w:space="0" w:color="auto"/>
            </w:tcBorders>
          </w:tcPr>
          <w:p w14:paraId="79569336" w14:textId="4A02074D" w:rsidR="006132FC" w:rsidRPr="00B96176" w:rsidRDefault="006132FC" w:rsidP="001928B0">
            <w:pPr>
              <w:widowControl/>
              <w:autoSpaceDE w:val="0"/>
              <w:autoSpaceDN w:val="0"/>
              <w:spacing w:line="228" w:lineRule="auto"/>
              <w:jc w:val="center"/>
              <w:rPr>
                <w:rFonts w:ascii="Times New Roman" w:eastAsia="Times New Roman" w:hAnsi="Times New Roman" w:cs="Times New Roman"/>
                <w:bCs/>
                <w:color w:val="000000"/>
                <w:sz w:val="22"/>
                <w:szCs w:val="22"/>
                <w:lang w:eastAsia="uk-UA"/>
              </w:rPr>
            </w:pPr>
            <w:r>
              <w:rPr>
                <w:rFonts w:ascii="Times New Roman" w:eastAsia="Times New Roman" w:hAnsi="Times New Roman" w:cs="Times New Roman"/>
                <w:bCs/>
                <w:color w:val="000000"/>
                <w:sz w:val="22"/>
                <w:szCs w:val="22"/>
                <w:lang w:eastAsia="uk-UA"/>
              </w:rPr>
              <w:lastRenderedPageBreak/>
              <w:t>Самостійна робота</w:t>
            </w:r>
          </w:p>
        </w:tc>
        <w:tc>
          <w:tcPr>
            <w:tcW w:w="2410" w:type="dxa"/>
            <w:tcBorders>
              <w:top w:val="single" w:sz="4" w:space="0" w:color="auto"/>
              <w:left w:val="single" w:sz="4" w:space="0" w:color="auto"/>
              <w:bottom w:val="single" w:sz="4" w:space="0" w:color="auto"/>
              <w:right w:val="single" w:sz="4" w:space="0" w:color="auto"/>
            </w:tcBorders>
          </w:tcPr>
          <w:p w14:paraId="095A76E1" w14:textId="65EA131D" w:rsidR="006132FC" w:rsidRPr="00B96176" w:rsidRDefault="006132FC" w:rsidP="001928B0">
            <w:pPr>
              <w:widowControl/>
              <w:autoSpaceDE w:val="0"/>
              <w:autoSpaceDN w:val="0"/>
              <w:spacing w:line="228" w:lineRule="auto"/>
              <w:ind w:left="34" w:hanging="34"/>
              <w:rPr>
                <w:rFonts w:ascii="Times New Roman" w:hAnsi="Times New Roman" w:cs="Times New Roman"/>
                <w:sz w:val="22"/>
                <w:szCs w:val="22"/>
              </w:rPr>
            </w:pPr>
            <w:r w:rsidRPr="0041251C">
              <w:rPr>
                <w:rFonts w:ascii="Times New Roman" w:eastAsia="Times New Roman" w:hAnsi="Times New Roman" w:cs="Times New Roman"/>
                <w:color w:val="1A1A1A"/>
                <w:sz w:val="22"/>
                <w:szCs w:val="22"/>
                <w:lang w:eastAsia="uk-UA"/>
              </w:rPr>
              <w:t>Формувальне</w:t>
            </w:r>
            <w:r w:rsidRPr="0041251C">
              <w:rPr>
                <w:rFonts w:ascii="Times New Roman" w:eastAsia="Times New Roman" w:hAnsi="Times New Roman" w:cs="Times New Roman"/>
                <w:color w:val="000000"/>
                <w:sz w:val="22"/>
                <w:szCs w:val="22"/>
                <w:lang w:eastAsia="uk-UA"/>
              </w:rPr>
              <w:t xml:space="preserve"> </w:t>
            </w:r>
            <w:r>
              <w:rPr>
                <w:rFonts w:ascii="Times New Roman" w:eastAsia="Times New Roman" w:hAnsi="Times New Roman" w:cs="Times New Roman"/>
                <w:color w:val="000000"/>
                <w:sz w:val="22"/>
                <w:szCs w:val="22"/>
                <w:lang w:eastAsia="uk-UA"/>
              </w:rPr>
              <w:t xml:space="preserve">пряме </w:t>
            </w:r>
            <w:r w:rsidRPr="0041251C">
              <w:rPr>
                <w:rFonts w:ascii="Times New Roman" w:eastAsia="Times New Roman" w:hAnsi="Times New Roman" w:cs="Times New Roman"/>
                <w:color w:val="000000"/>
                <w:sz w:val="22"/>
                <w:szCs w:val="22"/>
                <w:lang w:eastAsia="uk-UA"/>
              </w:rPr>
              <w:t>оцінювання</w:t>
            </w:r>
          </w:p>
        </w:tc>
        <w:tc>
          <w:tcPr>
            <w:tcW w:w="2693" w:type="dxa"/>
            <w:tcBorders>
              <w:top w:val="single" w:sz="4" w:space="0" w:color="auto"/>
              <w:left w:val="single" w:sz="4" w:space="0" w:color="auto"/>
              <w:bottom w:val="single" w:sz="4" w:space="0" w:color="auto"/>
              <w:right w:val="single" w:sz="4" w:space="0" w:color="auto"/>
            </w:tcBorders>
          </w:tcPr>
          <w:p w14:paraId="6E8F5DBE" w14:textId="750819F7" w:rsidR="006132FC" w:rsidRPr="00B96176" w:rsidRDefault="006132FC" w:rsidP="001928B0">
            <w:pPr>
              <w:widowControl/>
              <w:autoSpaceDE w:val="0"/>
              <w:autoSpaceDN w:val="0"/>
              <w:spacing w:line="228" w:lineRule="auto"/>
              <w:rPr>
                <w:rFonts w:ascii="Times New Roman" w:hAnsi="Times New Roman" w:cs="Times New Roman"/>
                <w:sz w:val="22"/>
                <w:szCs w:val="22"/>
                <w:lang w:eastAsia="en-US"/>
              </w:rPr>
            </w:pPr>
            <w:r w:rsidRPr="005F1961">
              <w:rPr>
                <w:rFonts w:eastAsia="Times New Roman"/>
                <w:color w:val="000000"/>
                <w:sz w:val="22"/>
                <w:szCs w:val="22"/>
                <w:lang w:eastAsia="uk-UA"/>
              </w:rPr>
              <w:t>Завдання для самостійної роботи</w:t>
            </w:r>
            <w:r>
              <w:rPr>
                <w:rFonts w:eastAsia="Times New Roman"/>
                <w:color w:val="000000"/>
                <w:sz w:val="22"/>
                <w:szCs w:val="22"/>
                <w:lang w:eastAsia="uk-UA"/>
              </w:rPr>
              <w:t xml:space="preserve"> </w:t>
            </w:r>
          </w:p>
        </w:tc>
        <w:tc>
          <w:tcPr>
            <w:tcW w:w="1893" w:type="dxa"/>
            <w:tcBorders>
              <w:top w:val="single" w:sz="4" w:space="0" w:color="auto"/>
              <w:left w:val="single" w:sz="4" w:space="0" w:color="auto"/>
              <w:right w:val="single" w:sz="4" w:space="0" w:color="auto"/>
            </w:tcBorders>
          </w:tcPr>
          <w:p w14:paraId="0D0C3138" w14:textId="18C8FB47" w:rsidR="006132FC" w:rsidRPr="00B96176" w:rsidRDefault="006132FC" w:rsidP="001928B0">
            <w:pPr>
              <w:widowControl/>
              <w:autoSpaceDE w:val="0"/>
              <w:autoSpaceDN w:val="0"/>
              <w:spacing w:line="228"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Терміни виконання та критерії оцінювання подано у СЕЗН ЗНУ на платформі </w:t>
            </w:r>
            <w:r>
              <w:rPr>
                <w:rFonts w:ascii="Times New Roman" w:hAnsi="Times New Roman" w:cs="Times New Roman"/>
                <w:sz w:val="22"/>
                <w:szCs w:val="22"/>
                <w:lang w:val="en-US" w:eastAsia="en-US"/>
              </w:rPr>
              <w:t>Moodle</w:t>
            </w:r>
          </w:p>
        </w:tc>
        <w:tc>
          <w:tcPr>
            <w:tcW w:w="1287" w:type="dxa"/>
            <w:tcBorders>
              <w:top w:val="single" w:sz="4" w:space="0" w:color="auto"/>
              <w:left w:val="single" w:sz="4" w:space="0" w:color="auto"/>
              <w:bottom w:val="single" w:sz="4" w:space="0" w:color="auto"/>
              <w:right w:val="single" w:sz="4" w:space="0" w:color="auto"/>
            </w:tcBorders>
          </w:tcPr>
          <w:p w14:paraId="27C8FA1A" w14:textId="59726053" w:rsidR="006132FC" w:rsidRPr="00B96176" w:rsidRDefault="006132FC"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r>
      <w:tr w:rsidR="001928B0" w:rsidRPr="00B96176" w14:paraId="09C44AC0" w14:textId="77777777" w:rsidTr="009F4D11">
        <w:tc>
          <w:tcPr>
            <w:tcW w:w="1333" w:type="dxa"/>
            <w:tcBorders>
              <w:top w:val="single" w:sz="4" w:space="0" w:color="auto"/>
              <w:left w:val="single" w:sz="4" w:space="0" w:color="auto"/>
              <w:bottom w:val="single" w:sz="4" w:space="0" w:color="auto"/>
              <w:right w:val="single" w:sz="4" w:space="0" w:color="auto"/>
            </w:tcBorders>
            <w:vAlign w:val="center"/>
            <w:hideMark/>
          </w:tcPr>
          <w:p w14:paraId="08D0D197" w14:textId="1D7C36F8" w:rsidR="001928B0" w:rsidRPr="00B96176" w:rsidRDefault="001928B0" w:rsidP="001928B0">
            <w:pPr>
              <w:widowControl/>
              <w:spacing w:line="228" w:lineRule="auto"/>
              <w:jc w:val="center"/>
              <w:rPr>
                <w:rFonts w:ascii="Times New Roman" w:hAnsi="Times New Roman" w:cs="Times New Roman"/>
                <w:b/>
                <w:sz w:val="22"/>
                <w:szCs w:val="22"/>
                <w:lang w:eastAsia="en-US"/>
              </w:rPr>
            </w:pPr>
            <w:r w:rsidRPr="00B96176">
              <w:rPr>
                <w:rFonts w:ascii="Times New Roman" w:hAnsi="Times New Roman" w:cs="Times New Roman"/>
                <w:b/>
                <w:sz w:val="22"/>
                <w:szCs w:val="22"/>
              </w:rPr>
              <w:t>Усього за поточний контроль</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05521D" w14:textId="13E6427F"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3D2C0E95"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p>
        </w:tc>
        <w:tc>
          <w:tcPr>
            <w:tcW w:w="1893" w:type="dxa"/>
            <w:tcBorders>
              <w:top w:val="single" w:sz="4" w:space="0" w:color="auto"/>
              <w:left w:val="single" w:sz="4" w:space="0" w:color="auto"/>
              <w:bottom w:val="single" w:sz="4" w:space="0" w:color="auto"/>
              <w:right w:val="single" w:sz="4" w:space="0" w:color="auto"/>
            </w:tcBorders>
            <w:vAlign w:val="center"/>
          </w:tcPr>
          <w:p w14:paraId="5E38411E"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2F2717AE"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r w:rsidRPr="00B96176">
              <w:rPr>
                <w:rFonts w:ascii="Times New Roman" w:hAnsi="Times New Roman" w:cs="Times New Roman"/>
                <w:b/>
                <w:sz w:val="22"/>
                <w:szCs w:val="22"/>
              </w:rPr>
              <w:t>60</w:t>
            </w:r>
          </w:p>
        </w:tc>
      </w:tr>
      <w:tr w:rsidR="001928B0" w:rsidRPr="00B96176" w14:paraId="6EBC9C24" w14:textId="77777777" w:rsidTr="001928B0">
        <w:tc>
          <w:tcPr>
            <w:tcW w:w="9616" w:type="dxa"/>
            <w:gridSpan w:val="5"/>
            <w:tcBorders>
              <w:top w:val="single" w:sz="4" w:space="0" w:color="auto"/>
              <w:left w:val="single" w:sz="4" w:space="0" w:color="auto"/>
              <w:bottom w:val="single" w:sz="4" w:space="0" w:color="auto"/>
              <w:right w:val="single" w:sz="4" w:space="0" w:color="auto"/>
            </w:tcBorders>
            <w:hideMark/>
          </w:tcPr>
          <w:p w14:paraId="4A7467BD" w14:textId="77777777" w:rsidR="001928B0" w:rsidRPr="00B96176" w:rsidRDefault="001928B0" w:rsidP="001928B0">
            <w:pPr>
              <w:keepNext/>
              <w:widowControl/>
              <w:autoSpaceDE w:val="0"/>
              <w:autoSpaceDN w:val="0"/>
              <w:spacing w:line="228" w:lineRule="auto"/>
              <w:jc w:val="center"/>
              <w:rPr>
                <w:rFonts w:ascii="Times New Roman" w:hAnsi="Times New Roman" w:cs="Times New Roman"/>
                <w:b/>
                <w:sz w:val="22"/>
                <w:szCs w:val="22"/>
              </w:rPr>
            </w:pPr>
            <w:r w:rsidRPr="00B96176">
              <w:rPr>
                <w:rFonts w:ascii="Times New Roman" w:hAnsi="Times New Roman" w:cs="Times New Roman"/>
                <w:b/>
                <w:sz w:val="22"/>
                <w:szCs w:val="22"/>
              </w:rPr>
              <w:t>Підсумковий контроль</w:t>
            </w:r>
          </w:p>
        </w:tc>
      </w:tr>
      <w:tr w:rsidR="001928B0" w:rsidRPr="00B96176" w14:paraId="63B3A18A" w14:textId="77777777" w:rsidTr="009F4D11">
        <w:trPr>
          <w:trHeight w:val="1343"/>
        </w:trPr>
        <w:tc>
          <w:tcPr>
            <w:tcW w:w="1333" w:type="dxa"/>
            <w:vMerge w:val="restart"/>
            <w:tcBorders>
              <w:top w:val="single" w:sz="4" w:space="0" w:color="auto"/>
              <w:left w:val="single" w:sz="4" w:space="0" w:color="auto"/>
              <w:right w:val="single" w:sz="4" w:space="0" w:color="auto"/>
            </w:tcBorders>
            <w:hideMark/>
          </w:tcPr>
          <w:p w14:paraId="01339DAD" w14:textId="2C6719AD" w:rsidR="001928B0" w:rsidRPr="00B96176" w:rsidRDefault="000F5FE0"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rPr>
              <w:t>Залік</w:t>
            </w:r>
          </w:p>
        </w:tc>
        <w:tc>
          <w:tcPr>
            <w:tcW w:w="2410" w:type="dxa"/>
            <w:tcBorders>
              <w:top w:val="single" w:sz="4" w:space="0" w:color="auto"/>
              <w:left w:val="single" w:sz="4" w:space="0" w:color="auto"/>
              <w:bottom w:val="single" w:sz="4" w:space="0" w:color="auto"/>
              <w:right w:val="single" w:sz="4" w:space="0" w:color="auto"/>
            </w:tcBorders>
          </w:tcPr>
          <w:p w14:paraId="3434A714" w14:textId="03888E09" w:rsidR="001928B0" w:rsidRPr="00B96176" w:rsidRDefault="001928B0" w:rsidP="001928B0">
            <w:pPr>
              <w:widowControl/>
              <w:autoSpaceDE w:val="0"/>
              <w:autoSpaceDN w:val="0"/>
              <w:spacing w:line="228" w:lineRule="auto"/>
              <w:ind w:firstLine="34"/>
              <w:rPr>
                <w:rFonts w:ascii="Times New Roman" w:hAnsi="Times New Roman" w:cs="Times New Roman"/>
                <w:sz w:val="22"/>
                <w:szCs w:val="22"/>
                <w:lang w:eastAsia="en-US"/>
              </w:rPr>
            </w:pPr>
            <w:r>
              <w:rPr>
                <w:rFonts w:ascii="Times New Roman" w:hAnsi="Times New Roman" w:cs="Times New Roman"/>
                <w:sz w:val="22"/>
                <w:szCs w:val="22"/>
              </w:rPr>
              <w:t>Індивідуальні</w:t>
            </w:r>
            <w:r w:rsidRPr="00B96176">
              <w:rPr>
                <w:rFonts w:ascii="Times New Roman" w:hAnsi="Times New Roman" w:cs="Times New Roman"/>
                <w:sz w:val="22"/>
                <w:szCs w:val="22"/>
              </w:rPr>
              <w:t xml:space="preserve"> завдання </w:t>
            </w:r>
          </w:p>
        </w:tc>
        <w:tc>
          <w:tcPr>
            <w:tcW w:w="2693" w:type="dxa"/>
            <w:tcBorders>
              <w:top w:val="single" w:sz="4" w:space="0" w:color="auto"/>
              <w:left w:val="single" w:sz="4" w:space="0" w:color="auto"/>
              <w:bottom w:val="single" w:sz="4" w:space="0" w:color="auto"/>
              <w:right w:val="single" w:sz="4" w:space="0" w:color="auto"/>
            </w:tcBorders>
          </w:tcPr>
          <w:p w14:paraId="4D71D193" w14:textId="53B4B8B9" w:rsidR="008422BC" w:rsidRDefault="008422BC" w:rsidP="001928B0">
            <w:pPr>
              <w:widowControl/>
              <w:autoSpaceDE w:val="0"/>
              <w:autoSpaceDN w:val="0"/>
              <w:spacing w:line="228" w:lineRule="auto"/>
              <w:rPr>
                <w:rFonts w:ascii="Times New Roman" w:hAnsi="Times New Roman" w:cs="Times New Roman"/>
                <w:sz w:val="22"/>
                <w:szCs w:val="22"/>
              </w:rPr>
            </w:pPr>
            <w:r>
              <w:rPr>
                <w:rFonts w:ascii="Times New Roman" w:hAnsi="Times New Roman" w:cs="Times New Roman"/>
                <w:sz w:val="22"/>
                <w:szCs w:val="22"/>
              </w:rPr>
              <w:t xml:space="preserve">1. </w:t>
            </w:r>
            <w:proofErr w:type="spellStart"/>
            <w:r w:rsidR="00620FE9">
              <w:rPr>
                <w:rFonts w:ascii="Times New Roman" w:hAnsi="Times New Roman" w:cs="Times New Roman"/>
                <w:sz w:val="22"/>
                <w:szCs w:val="22"/>
              </w:rPr>
              <w:t>Психодіагностичний</w:t>
            </w:r>
            <w:proofErr w:type="spellEnd"/>
            <w:r w:rsidR="000F5FE0">
              <w:rPr>
                <w:rFonts w:ascii="Times New Roman" w:hAnsi="Times New Roman" w:cs="Times New Roman"/>
                <w:sz w:val="22"/>
                <w:szCs w:val="22"/>
              </w:rPr>
              <w:t xml:space="preserve"> інструментарій</w:t>
            </w:r>
          </w:p>
          <w:p w14:paraId="62FA6AB4" w14:textId="37EA4B75" w:rsidR="008422BC" w:rsidRPr="00B96176" w:rsidRDefault="000F5FE0" w:rsidP="001928B0">
            <w:pPr>
              <w:widowControl/>
              <w:autoSpaceDE w:val="0"/>
              <w:autoSpaceDN w:val="0"/>
              <w:spacing w:line="228" w:lineRule="auto"/>
              <w:rPr>
                <w:rFonts w:ascii="Times New Roman" w:hAnsi="Times New Roman" w:cs="Times New Roman"/>
                <w:b/>
                <w:sz w:val="22"/>
                <w:szCs w:val="22"/>
                <w:lang w:eastAsia="en-US"/>
              </w:rPr>
            </w:pPr>
            <w:r>
              <w:rPr>
                <w:rFonts w:ascii="Times New Roman" w:hAnsi="Times New Roman" w:cs="Times New Roman"/>
                <w:sz w:val="22"/>
                <w:szCs w:val="22"/>
              </w:rPr>
              <w:t>2</w:t>
            </w:r>
            <w:r w:rsidR="008422BC">
              <w:rPr>
                <w:rFonts w:ascii="Times New Roman" w:hAnsi="Times New Roman" w:cs="Times New Roman"/>
                <w:sz w:val="22"/>
                <w:szCs w:val="22"/>
              </w:rPr>
              <w:t>. Есе</w:t>
            </w:r>
          </w:p>
        </w:tc>
        <w:tc>
          <w:tcPr>
            <w:tcW w:w="1893" w:type="dxa"/>
            <w:tcBorders>
              <w:top w:val="single" w:sz="4" w:space="0" w:color="auto"/>
              <w:left w:val="single" w:sz="4" w:space="0" w:color="auto"/>
              <w:bottom w:val="single" w:sz="4" w:space="0" w:color="auto"/>
              <w:right w:val="single" w:sz="4" w:space="0" w:color="auto"/>
            </w:tcBorders>
          </w:tcPr>
          <w:p w14:paraId="3BDC68D3" w14:textId="04209B89"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sz w:val="22"/>
                <w:szCs w:val="22"/>
                <w:lang w:eastAsia="en-US"/>
              </w:rPr>
              <w:t xml:space="preserve">Терміни виконання та критерії оцінювання подано у СЕЗН ЗНУ на платформі </w:t>
            </w:r>
            <w:r>
              <w:rPr>
                <w:rFonts w:ascii="Times New Roman" w:hAnsi="Times New Roman" w:cs="Times New Roman"/>
                <w:sz w:val="22"/>
                <w:szCs w:val="22"/>
                <w:lang w:val="en-US" w:eastAsia="en-US"/>
              </w:rPr>
              <w:t>Moodle</w:t>
            </w:r>
          </w:p>
        </w:tc>
        <w:tc>
          <w:tcPr>
            <w:tcW w:w="1287" w:type="dxa"/>
            <w:tcBorders>
              <w:top w:val="single" w:sz="4" w:space="0" w:color="auto"/>
              <w:left w:val="single" w:sz="4" w:space="0" w:color="auto"/>
              <w:bottom w:val="single" w:sz="4" w:space="0" w:color="auto"/>
              <w:right w:val="single" w:sz="4" w:space="0" w:color="auto"/>
            </w:tcBorders>
            <w:hideMark/>
          </w:tcPr>
          <w:p w14:paraId="11AE3854" w14:textId="2E34CBED" w:rsidR="001928B0"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30</w:t>
            </w:r>
          </w:p>
        </w:tc>
      </w:tr>
      <w:tr w:rsidR="001928B0" w:rsidRPr="00B96176" w14:paraId="7C0B5316" w14:textId="77777777" w:rsidTr="009F4D11">
        <w:trPr>
          <w:trHeight w:val="565"/>
        </w:trPr>
        <w:tc>
          <w:tcPr>
            <w:tcW w:w="1333" w:type="dxa"/>
            <w:vMerge/>
            <w:tcBorders>
              <w:left w:val="single" w:sz="4" w:space="0" w:color="auto"/>
              <w:bottom w:val="single" w:sz="4" w:space="0" w:color="auto"/>
              <w:right w:val="single" w:sz="4" w:space="0" w:color="auto"/>
            </w:tcBorders>
            <w:vAlign w:val="center"/>
            <w:hideMark/>
          </w:tcPr>
          <w:p w14:paraId="7D491FB8" w14:textId="77777777" w:rsidR="001928B0" w:rsidRPr="00B96176" w:rsidRDefault="001928B0" w:rsidP="001928B0">
            <w:pPr>
              <w:widowControl/>
              <w:suppressAutoHyphens w:val="0"/>
              <w:spacing w:line="228" w:lineRule="auto"/>
              <w:rPr>
                <w:rFonts w:ascii="Times New Roman" w:hAnsi="Times New Roman" w:cs="Times New Roman"/>
                <w:b/>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7952C7F5" w14:textId="4C792931" w:rsidR="001928B0" w:rsidRPr="00B96176" w:rsidRDefault="009F4D11" w:rsidP="001928B0">
            <w:pPr>
              <w:widowControl/>
              <w:autoSpaceDE w:val="0"/>
              <w:autoSpaceDN w:val="0"/>
              <w:spacing w:line="228" w:lineRule="auto"/>
              <w:ind w:firstLine="69"/>
              <w:rPr>
                <w:rFonts w:ascii="Times New Roman" w:hAnsi="Times New Roman" w:cs="Times New Roman"/>
                <w:sz w:val="22"/>
                <w:szCs w:val="22"/>
                <w:lang w:eastAsia="en-US"/>
              </w:rPr>
            </w:pPr>
            <w:r>
              <w:rPr>
                <w:rFonts w:ascii="Times New Roman" w:hAnsi="Times New Roman" w:cs="Times New Roman"/>
                <w:sz w:val="22"/>
                <w:szCs w:val="22"/>
              </w:rPr>
              <w:t>Підсумкове оцінювання теоретичних знань</w:t>
            </w:r>
          </w:p>
        </w:tc>
        <w:tc>
          <w:tcPr>
            <w:tcW w:w="2693" w:type="dxa"/>
            <w:tcBorders>
              <w:top w:val="single" w:sz="4" w:space="0" w:color="auto"/>
              <w:left w:val="single" w:sz="4" w:space="0" w:color="auto"/>
              <w:bottom w:val="single" w:sz="4" w:space="0" w:color="auto"/>
              <w:right w:val="single" w:sz="4" w:space="0" w:color="auto"/>
            </w:tcBorders>
          </w:tcPr>
          <w:p w14:paraId="77CDF46B" w14:textId="19DB09D5" w:rsidR="009F4D11" w:rsidRPr="00B96176" w:rsidRDefault="009F4D11" w:rsidP="001928B0">
            <w:pPr>
              <w:widowControl/>
              <w:autoSpaceDE w:val="0"/>
              <w:autoSpaceDN w:val="0"/>
              <w:spacing w:line="228"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Зміст </w:t>
            </w:r>
            <w:r w:rsidRPr="009F4D11">
              <w:rPr>
                <w:rFonts w:ascii="Times New Roman" w:hAnsi="Times New Roman" w:cs="Times New Roman"/>
                <w:sz w:val="22"/>
                <w:szCs w:val="22"/>
                <w:lang w:eastAsia="en-US"/>
              </w:rPr>
              <w:t>навчальної дисципліни</w:t>
            </w:r>
          </w:p>
        </w:tc>
        <w:tc>
          <w:tcPr>
            <w:tcW w:w="1893" w:type="dxa"/>
            <w:tcBorders>
              <w:top w:val="single" w:sz="4" w:space="0" w:color="auto"/>
              <w:left w:val="single" w:sz="4" w:space="0" w:color="auto"/>
              <w:bottom w:val="single" w:sz="4" w:space="0" w:color="auto"/>
              <w:right w:val="single" w:sz="4" w:space="0" w:color="auto"/>
            </w:tcBorders>
          </w:tcPr>
          <w:p w14:paraId="332694CC" w14:textId="0A1B096B" w:rsidR="001928B0" w:rsidRPr="009F4D11" w:rsidRDefault="009F4D11"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sz w:val="22"/>
                <w:szCs w:val="22"/>
                <w:lang w:eastAsia="en-US"/>
              </w:rPr>
              <w:t xml:space="preserve">Критерії оцінювання подано у СЕЗН ЗНУ на платформі </w:t>
            </w:r>
            <w:r>
              <w:rPr>
                <w:rFonts w:ascii="Times New Roman" w:hAnsi="Times New Roman" w:cs="Times New Roman"/>
                <w:sz w:val="22"/>
                <w:szCs w:val="22"/>
                <w:lang w:val="en-US" w:eastAsia="en-US"/>
              </w:rPr>
              <w:t>Moodle</w:t>
            </w:r>
            <w:r>
              <w:rPr>
                <w:rFonts w:ascii="Times New Roman" w:hAnsi="Times New Roman" w:cs="Times New Roman"/>
                <w:sz w:val="22"/>
                <w:szCs w:val="22"/>
                <w:lang w:eastAsia="en-US"/>
              </w:rPr>
              <w:t>. Термін виконання за розкладом екзаменів</w:t>
            </w:r>
          </w:p>
        </w:tc>
        <w:tc>
          <w:tcPr>
            <w:tcW w:w="1287" w:type="dxa"/>
            <w:tcBorders>
              <w:top w:val="single" w:sz="4" w:space="0" w:color="auto"/>
              <w:left w:val="single" w:sz="4" w:space="0" w:color="auto"/>
              <w:bottom w:val="single" w:sz="4" w:space="0" w:color="auto"/>
              <w:right w:val="single" w:sz="4" w:space="0" w:color="auto"/>
            </w:tcBorders>
            <w:hideMark/>
          </w:tcPr>
          <w:p w14:paraId="6A272D8C" w14:textId="0A8E139E" w:rsidR="001928B0" w:rsidRPr="00B96176" w:rsidRDefault="00521369"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10</w:t>
            </w:r>
          </w:p>
        </w:tc>
      </w:tr>
      <w:tr w:rsidR="001928B0" w:rsidRPr="00B96176" w14:paraId="04AFE785" w14:textId="77777777" w:rsidTr="009F4D11">
        <w:tc>
          <w:tcPr>
            <w:tcW w:w="1333" w:type="dxa"/>
            <w:tcBorders>
              <w:top w:val="single" w:sz="4" w:space="0" w:color="auto"/>
              <w:left w:val="single" w:sz="4" w:space="0" w:color="auto"/>
              <w:bottom w:val="single" w:sz="4" w:space="0" w:color="auto"/>
              <w:right w:val="single" w:sz="4" w:space="0" w:color="auto"/>
            </w:tcBorders>
            <w:hideMark/>
          </w:tcPr>
          <w:p w14:paraId="597F5D2A"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rPr>
            </w:pPr>
            <w:r w:rsidRPr="00B96176">
              <w:rPr>
                <w:rFonts w:ascii="Times New Roman" w:hAnsi="Times New Roman" w:cs="Times New Roman"/>
                <w:b/>
                <w:sz w:val="22"/>
                <w:szCs w:val="22"/>
              </w:rPr>
              <w:t xml:space="preserve">Усього за </w:t>
            </w:r>
          </w:p>
          <w:p w14:paraId="0625FCF0"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r w:rsidRPr="00B96176">
              <w:rPr>
                <w:rFonts w:ascii="Times New Roman" w:hAnsi="Times New Roman" w:cs="Times New Roman"/>
                <w:b/>
                <w:sz w:val="22"/>
                <w:szCs w:val="22"/>
              </w:rPr>
              <w:t>підсумковий контроль</w:t>
            </w:r>
          </w:p>
        </w:tc>
        <w:tc>
          <w:tcPr>
            <w:tcW w:w="2410" w:type="dxa"/>
            <w:tcBorders>
              <w:top w:val="single" w:sz="4" w:space="0" w:color="auto"/>
              <w:left w:val="single" w:sz="4" w:space="0" w:color="auto"/>
              <w:bottom w:val="single" w:sz="4" w:space="0" w:color="auto"/>
              <w:right w:val="single" w:sz="4" w:space="0" w:color="auto"/>
            </w:tcBorders>
          </w:tcPr>
          <w:p w14:paraId="7A652D25" w14:textId="38A9D0BA" w:rsidR="001928B0" w:rsidRPr="00B96176" w:rsidRDefault="009F4D11" w:rsidP="001928B0">
            <w:pPr>
              <w:widowControl/>
              <w:autoSpaceDE w:val="0"/>
              <w:autoSpaceDN w:val="0"/>
              <w:spacing w:line="228"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w:t>
            </w:r>
          </w:p>
        </w:tc>
        <w:tc>
          <w:tcPr>
            <w:tcW w:w="2693" w:type="dxa"/>
            <w:tcBorders>
              <w:top w:val="single" w:sz="4" w:space="0" w:color="auto"/>
              <w:left w:val="single" w:sz="4" w:space="0" w:color="auto"/>
              <w:bottom w:val="single" w:sz="4" w:space="0" w:color="auto"/>
              <w:right w:val="single" w:sz="4" w:space="0" w:color="auto"/>
            </w:tcBorders>
          </w:tcPr>
          <w:p w14:paraId="1681D9DB" w14:textId="638C43DA"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p>
        </w:tc>
        <w:tc>
          <w:tcPr>
            <w:tcW w:w="1893" w:type="dxa"/>
            <w:tcBorders>
              <w:top w:val="single" w:sz="4" w:space="0" w:color="auto"/>
              <w:left w:val="single" w:sz="4" w:space="0" w:color="auto"/>
              <w:bottom w:val="single" w:sz="4" w:space="0" w:color="auto"/>
              <w:right w:val="single" w:sz="4" w:space="0" w:color="auto"/>
            </w:tcBorders>
          </w:tcPr>
          <w:p w14:paraId="0E8F7250"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lang w:eastAsia="en-US"/>
              </w:rPr>
            </w:pPr>
          </w:p>
        </w:tc>
        <w:tc>
          <w:tcPr>
            <w:tcW w:w="1287" w:type="dxa"/>
            <w:tcBorders>
              <w:top w:val="single" w:sz="4" w:space="0" w:color="auto"/>
              <w:left w:val="single" w:sz="4" w:space="0" w:color="auto"/>
              <w:bottom w:val="single" w:sz="4" w:space="0" w:color="auto"/>
              <w:right w:val="single" w:sz="4" w:space="0" w:color="auto"/>
            </w:tcBorders>
            <w:hideMark/>
          </w:tcPr>
          <w:p w14:paraId="3021330B" w14:textId="77777777" w:rsidR="001928B0" w:rsidRPr="00B96176" w:rsidRDefault="001928B0" w:rsidP="001928B0">
            <w:pPr>
              <w:widowControl/>
              <w:autoSpaceDE w:val="0"/>
              <w:autoSpaceDN w:val="0"/>
              <w:spacing w:line="228" w:lineRule="auto"/>
              <w:jc w:val="center"/>
              <w:rPr>
                <w:rFonts w:ascii="Times New Roman" w:hAnsi="Times New Roman" w:cs="Times New Roman"/>
                <w:b/>
                <w:sz w:val="22"/>
                <w:szCs w:val="22"/>
              </w:rPr>
            </w:pPr>
            <w:r w:rsidRPr="00B96176">
              <w:rPr>
                <w:rFonts w:ascii="Times New Roman" w:hAnsi="Times New Roman" w:cs="Times New Roman"/>
                <w:b/>
                <w:sz w:val="22"/>
                <w:szCs w:val="22"/>
              </w:rPr>
              <w:t>40</w:t>
            </w:r>
          </w:p>
        </w:tc>
      </w:tr>
    </w:tbl>
    <w:p w14:paraId="472A22C9" w14:textId="77777777" w:rsidR="00B56C83" w:rsidRPr="009F4D11" w:rsidRDefault="00B56C83" w:rsidP="009F4D11">
      <w:pPr>
        <w:keepNext/>
        <w:widowControl/>
        <w:tabs>
          <w:tab w:val="left" w:pos="284"/>
          <w:tab w:val="left" w:pos="567"/>
        </w:tabs>
        <w:spacing w:before="120" w:after="120"/>
        <w:ind w:left="357" w:hanging="357"/>
        <w:jc w:val="center"/>
        <w:rPr>
          <w:rFonts w:ascii="Times New Roman" w:hAnsi="Times New Roman" w:cs="Times New Roman"/>
          <w:b/>
          <w:bCs/>
        </w:rPr>
      </w:pPr>
      <w:r w:rsidRPr="009F4D11">
        <w:rPr>
          <w:rFonts w:ascii="Times New Roman" w:hAnsi="Times New Roman" w:cs="Times New Roman"/>
          <w:b/>
          <w:bCs/>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3861F176"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854479" w14:textId="77777777" w:rsidR="00B56C83" w:rsidRPr="00A31F4F" w:rsidRDefault="00B56C83" w:rsidP="000575F3">
            <w:pPr>
              <w:pStyle w:val="2"/>
              <w:widowControl/>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31A0AC6D" w14:textId="77777777" w:rsidR="00B56C83" w:rsidRPr="00A31F4F" w:rsidRDefault="00B56C83" w:rsidP="000575F3">
            <w:pPr>
              <w:pStyle w:val="6"/>
              <w:widowControl/>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039C99" w14:textId="77777777" w:rsidR="00B56C83" w:rsidRPr="00A31F4F" w:rsidRDefault="00B56C83" w:rsidP="000575F3">
            <w:pPr>
              <w:pStyle w:val="5"/>
              <w:widowControl/>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319B92F8" w14:textId="77777777" w:rsidR="00B56C83" w:rsidRPr="00A31F4F" w:rsidRDefault="00B56C83" w:rsidP="000575F3">
            <w:pPr>
              <w:pStyle w:val="3"/>
              <w:widowControl/>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2050ED2"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20790CA4" w14:textId="77777777" w:rsidR="00B56C83" w:rsidRPr="00A31F4F" w:rsidRDefault="00B56C83" w:rsidP="000575F3">
            <w:pPr>
              <w:pStyle w:val="2"/>
              <w:widowControl/>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EE6C213" w14:textId="77777777" w:rsidR="00B56C83" w:rsidRPr="00A31F4F" w:rsidRDefault="00B56C83" w:rsidP="000575F3">
            <w:pPr>
              <w:pStyle w:val="5"/>
              <w:widowControl/>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B02C37" w14:textId="77777777" w:rsidR="00B56C83" w:rsidRPr="00A31F4F" w:rsidRDefault="00B56C83" w:rsidP="000575F3">
            <w:pPr>
              <w:pStyle w:val="3"/>
              <w:widowControl/>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29D2799" w14:textId="77777777" w:rsidR="00B56C83" w:rsidRPr="00A31F4F" w:rsidRDefault="00B56C83" w:rsidP="000575F3">
            <w:pPr>
              <w:pStyle w:val="3"/>
              <w:widowControl/>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7EC4C087"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59E4"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643C"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148F" w14:textId="77777777" w:rsidR="00B56C83" w:rsidRPr="00A31F4F" w:rsidRDefault="00B56C83" w:rsidP="000575F3">
            <w:pPr>
              <w:pStyle w:val="4"/>
              <w:widowControl/>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685B7" w14:textId="77777777" w:rsidR="00B56C83" w:rsidRPr="00A31F4F" w:rsidRDefault="00B56C83" w:rsidP="000575F3">
            <w:pPr>
              <w:pStyle w:val="4"/>
              <w:widowControl/>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59D92A1B"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EF68"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4611"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0FD97B" w14:textId="77777777" w:rsidR="00B56C83" w:rsidRPr="00A31F4F" w:rsidRDefault="00B56C83" w:rsidP="000575F3">
            <w:pPr>
              <w:widowControl/>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745B0"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r>
      <w:tr w:rsidR="00B56C83" w:rsidRPr="00A31F4F" w14:paraId="18CEC9EC"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3E59"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D5CB"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39128"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47F28"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r>
      <w:tr w:rsidR="00B56C83" w:rsidRPr="00A31F4F" w14:paraId="1C061FF4"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128A"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24A1"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9B0EEE" w14:textId="77777777" w:rsidR="00B56C83" w:rsidRPr="00A31F4F" w:rsidRDefault="00B56C83" w:rsidP="000575F3">
            <w:pPr>
              <w:widowControl/>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87D27"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r>
      <w:tr w:rsidR="00B56C83" w:rsidRPr="00A31F4F" w14:paraId="52976D6C"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4A4DD"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883A"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80005"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5AFD6"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r>
      <w:tr w:rsidR="00B56C83" w:rsidRPr="00A31F4F" w14:paraId="2F5DB75F"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A96B"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37E7" w14:textId="7777777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925E14" w14:textId="77777777" w:rsidR="00B56C83" w:rsidRPr="00A31F4F" w:rsidRDefault="00B56C83" w:rsidP="000575F3">
            <w:pPr>
              <w:widowControl/>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2FF1D8" w14:textId="77777777" w:rsidR="00B56C83" w:rsidRPr="00A31F4F" w:rsidRDefault="00B56C83" w:rsidP="000575F3">
            <w:pPr>
              <w:widowControl/>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2477069F"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916D" w14:textId="77777777" w:rsidR="00B56C83" w:rsidRPr="00A31F4F" w:rsidRDefault="00B56C83" w:rsidP="000575F3">
            <w:pPr>
              <w:widowControl/>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7DB3C" w14:textId="3374E1D7" w:rsidR="00B56C83" w:rsidRPr="00A31F4F" w:rsidRDefault="00B56C83" w:rsidP="000575F3">
            <w:pPr>
              <w:widowControl/>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w:t>
            </w:r>
            <w:r w:rsidR="009B086A">
              <w:rPr>
                <w:rFonts w:ascii="Times New Roman" w:hAnsi="Times New Roman" w:cs="Times New Roman"/>
                <w:spacing w:val="-2"/>
              </w:rPr>
              <w:t>’</w:t>
            </w:r>
            <w:r w:rsidRPr="00A31F4F">
              <w:rPr>
                <w:rFonts w:ascii="Times New Roman" w:hAnsi="Times New Roman" w:cs="Times New Roman"/>
                <w:spacing w:val="-2"/>
              </w:rPr>
              <w:t>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2886D"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8B28F" w14:textId="77777777" w:rsidR="00B56C83" w:rsidRPr="00A31F4F" w:rsidRDefault="00B56C83" w:rsidP="000575F3">
            <w:pPr>
              <w:widowControl/>
              <w:snapToGrid w:val="0"/>
              <w:spacing w:line="220" w:lineRule="auto"/>
              <w:ind w:right="-54"/>
              <w:jc w:val="center"/>
              <w:rPr>
                <w:rFonts w:ascii="Times New Roman" w:hAnsi="Times New Roman" w:cs="Times New Roman"/>
                <w:spacing w:val="-2"/>
              </w:rPr>
            </w:pPr>
          </w:p>
        </w:tc>
      </w:tr>
    </w:tbl>
    <w:p w14:paraId="3E0946CE" w14:textId="69AD0023" w:rsidR="00B56C83" w:rsidRPr="009F4D11" w:rsidRDefault="00B56C83" w:rsidP="009F4D11">
      <w:pPr>
        <w:keepNext/>
        <w:widowControl/>
        <w:tabs>
          <w:tab w:val="left" w:pos="284"/>
          <w:tab w:val="left" w:pos="567"/>
        </w:tabs>
        <w:spacing w:before="120" w:after="120"/>
        <w:ind w:left="357" w:hanging="357"/>
        <w:jc w:val="center"/>
        <w:rPr>
          <w:rFonts w:ascii="Times New Roman" w:hAnsi="Times New Roman" w:cs="Times New Roman"/>
          <w:b/>
          <w:bCs/>
        </w:rPr>
      </w:pPr>
      <w:r w:rsidRPr="009F4D11">
        <w:rPr>
          <w:rFonts w:ascii="Times New Roman" w:hAnsi="Times New Roman" w:cs="Times New Roman"/>
          <w:b/>
          <w:bCs/>
        </w:rPr>
        <w:t xml:space="preserve">6. Основні навчальні ресурси </w:t>
      </w:r>
    </w:p>
    <w:p w14:paraId="4003A45F" w14:textId="77777777" w:rsidR="00B56C83" w:rsidRPr="009F4D11" w:rsidRDefault="00B56C83" w:rsidP="000575F3">
      <w:pPr>
        <w:widowControl/>
        <w:shd w:val="clear" w:color="auto" w:fill="FFFFFF"/>
        <w:rPr>
          <w:rFonts w:ascii="Times New Roman" w:hAnsi="Times New Roman" w:cs="Times New Roman"/>
          <w:b/>
        </w:rPr>
      </w:pPr>
      <w:r w:rsidRPr="009F4D11">
        <w:rPr>
          <w:rFonts w:ascii="Times New Roman" w:hAnsi="Times New Roman" w:cs="Times New Roman"/>
          <w:b/>
        </w:rPr>
        <w:t>Рекомендована література</w:t>
      </w:r>
    </w:p>
    <w:p w14:paraId="2A199A46" w14:textId="77777777" w:rsidR="009F4D11" w:rsidRPr="000F2912" w:rsidRDefault="009F4D11" w:rsidP="009F4D11">
      <w:pPr>
        <w:keepNext/>
        <w:tabs>
          <w:tab w:val="left" w:pos="284"/>
          <w:tab w:val="left" w:pos="709"/>
        </w:tabs>
        <w:spacing w:line="235" w:lineRule="auto"/>
        <w:ind w:left="142"/>
        <w:jc w:val="both"/>
        <w:rPr>
          <w:b/>
          <w:bCs/>
          <w:noProof/>
          <w:spacing w:val="-6"/>
        </w:rPr>
      </w:pPr>
      <w:r w:rsidRPr="000F2912">
        <w:rPr>
          <w:b/>
          <w:bCs/>
          <w:i/>
          <w:noProof/>
          <w:spacing w:val="-6"/>
        </w:rPr>
        <w:t>Основна</w:t>
      </w:r>
      <w:r w:rsidRPr="000F2912">
        <w:rPr>
          <w:b/>
          <w:bCs/>
          <w:noProof/>
          <w:spacing w:val="-6"/>
        </w:rPr>
        <w:t xml:space="preserve"> </w:t>
      </w:r>
    </w:p>
    <w:p w14:paraId="3F626620" w14:textId="2D0E552F" w:rsidR="009F4D11" w:rsidRDefault="004E0054" w:rsidP="004E0054">
      <w:pPr>
        <w:pStyle w:val="ab"/>
        <w:numPr>
          <w:ilvl w:val="0"/>
          <w:numId w:val="10"/>
        </w:numPr>
        <w:tabs>
          <w:tab w:val="left" w:pos="284"/>
          <w:tab w:val="left" w:pos="709"/>
        </w:tabs>
        <w:spacing w:line="235" w:lineRule="auto"/>
        <w:ind w:left="0" w:firstLine="426"/>
        <w:rPr>
          <w:bCs/>
          <w:noProof/>
          <w:spacing w:val="-6"/>
        </w:rPr>
      </w:pPr>
      <w:r w:rsidRPr="004E0054">
        <w:rPr>
          <w:bCs/>
          <w:noProof/>
          <w:spacing w:val="-6"/>
        </w:rPr>
        <w:t>Кокун О.М., Агаєв Н.А., Пішко І.О., Лозінська Н.С. Основи психологічної допомоги військовослужбовцям в умовах бойових дій: Методичний посібник. – К.: НДЦ ГП ЗСУ, 2015. – 170 с</w:t>
      </w:r>
      <w:r w:rsidR="003E2888">
        <w:rPr>
          <w:bCs/>
          <w:noProof/>
          <w:spacing w:val="-6"/>
        </w:rPr>
        <w:t>.</w:t>
      </w:r>
    </w:p>
    <w:p w14:paraId="19E6ACE4" w14:textId="4D9D2C51" w:rsidR="003E2888" w:rsidRPr="004E0054" w:rsidRDefault="003E2888" w:rsidP="004E0054">
      <w:pPr>
        <w:pStyle w:val="ab"/>
        <w:numPr>
          <w:ilvl w:val="0"/>
          <w:numId w:val="10"/>
        </w:numPr>
        <w:tabs>
          <w:tab w:val="left" w:pos="284"/>
          <w:tab w:val="left" w:pos="709"/>
        </w:tabs>
        <w:spacing w:line="235" w:lineRule="auto"/>
        <w:ind w:left="0" w:firstLine="426"/>
        <w:rPr>
          <w:bCs/>
          <w:noProof/>
          <w:spacing w:val="-6"/>
        </w:rPr>
      </w:pPr>
      <w:r w:rsidRPr="003E2888">
        <w:rPr>
          <w:bCs/>
          <w:noProof/>
          <w:spacing w:val="-6"/>
        </w:rPr>
        <w:t>Кокун О.М., Агаєв Н.А., Пішко І.О., Лозінська Н.С., Остапчук В.В. Психологічна робота з військовослужбовцями - учасниками АТО на етапі відновлення: Методичний посібник. – К.: НДЦ ГП ЗСУ, 2017. – 282 с.</w:t>
      </w:r>
    </w:p>
    <w:p w14:paraId="3CF4ACB9" w14:textId="0E3E4216" w:rsidR="009F4D11" w:rsidRPr="009F4D11" w:rsidRDefault="004E0054" w:rsidP="009F4D11">
      <w:pPr>
        <w:pStyle w:val="ab"/>
        <w:numPr>
          <w:ilvl w:val="0"/>
          <w:numId w:val="10"/>
        </w:numPr>
        <w:tabs>
          <w:tab w:val="left" w:pos="284"/>
          <w:tab w:val="left" w:pos="709"/>
        </w:tabs>
        <w:spacing w:line="235" w:lineRule="auto"/>
        <w:ind w:left="0" w:firstLine="426"/>
        <w:rPr>
          <w:bCs/>
          <w:noProof/>
          <w:spacing w:val="-6"/>
        </w:rPr>
      </w:pPr>
      <w:r w:rsidRPr="004E0054">
        <w:rPr>
          <w:bCs/>
          <w:noProof/>
          <w:spacing w:val="-6"/>
        </w:rPr>
        <w:t>Протоколи надання першої психологічної допомоги військовослужбовцям [Текст] : посібник / О.С. Колесніченко, Я.В. Мацегора, І.І. Приходько / За заг. ред. проф. І.І. Приходька. – Х. : НА НГУ, 2018. – 40 с.</w:t>
      </w:r>
    </w:p>
    <w:p w14:paraId="5312A713" w14:textId="68F96FF7" w:rsidR="001119BF" w:rsidRPr="004A6BF3" w:rsidRDefault="001119BF" w:rsidP="004A6BF3">
      <w:pPr>
        <w:pStyle w:val="ab"/>
        <w:numPr>
          <w:ilvl w:val="0"/>
          <w:numId w:val="10"/>
        </w:numPr>
        <w:tabs>
          <w:tab w:val="left" w:pos="284"/>
          <w:tab w:val="left" w:pos="709"/>
        </w:tabs>
        <w:spacing w:line="235" w:lineRule="auto"/>
        <w:rPr>
          <w:bCs/>
          <w:noProof/>
          <w:spacing w:val="-6"/>
        </w:rPr>
      </w:pPr>
      <w:r w:rsidRPr="001119BF">
        <w:rPr>
          <w:bCs/>
          <w:noProof/>
          <w:spacing w:val="-6"/>
        </w:rPr>
        <w:lastRenderedPageBreak/>
        <w:t>Соціально-психологічні технології відновлення особистості після</w:t>
      </w:r>
      <w:r>
        <w:rPr>
          <w:bCs/>
          <w:noProof/>
          <w:spacing w:val="-6"/>
        </w:rPr>
        <w:t xml:space="preserve"> </w:t>
      </w:r>
      <w:r w:rsidRPr="001119BF">
        <w:rPr>
          <w:bCs/>
          <w:noProof/>
          <w:spacing w:val="-6"/>
        </w:rPr>
        <w:t>травматичних подій / за наук. ред. Т. М. Титаренко. – Кропивницький : ІмексЛТД, 2019. – 220 c.</w:t>
      </w:r>
    </w:p>
    <w:p w14:paraId="0FE2F490" w14:textId="77777777" w:rsidR="004E0054" w:rsidRDefault="004E0054" w:rsidP="009F4D11">
      <w:pPr>
        <w:tabs>
          <w:tab w:val="left" w:pos="284"/>
          <w:tab w:val="left" w:pos="709"/>
        </w:tabs>
        <w:spacing w:line="235" w:lineRule="auto"/>
        <w:ind w:left="66"/>
        <w:jc w:val="both"/>
        <w:rPr>
          <w:b/>
          <w:bCs/>
          <w:i/>
          <w:noProof/>
          <w:spacing w:val="-6"/>
        </w:rPr>
      </w:pPr>
    </w:p>
    <w:p w14:paraId="096A82AE" w14:textId="538AD38F" w:rsidR="009F4D11" w:rsidRPr="009F4D11" w:rsidRDefault="009F4D11" w:rsidP="009F4D11">
      <w:pPr>
        <w:tabs>
          <w:tab w:val="left" w:pos="284"/>
          <w:tab w:val="left" w:pos="709"/>
        </w:tabs>
        <w:spacing w:line="235" w:lineRule="auto"/>
        <w:ind w:left="66"/>
        <w:jc w:val="both"/>
        <w:rPr>
          <w:b/>
          <w:bCs/>
          <w:i/>
          <w:noProof/>
          <w:spacing w:val="-6"/>
        </w:rPr>
      </w:pPr>
      <w:r w:rsidRPr="009F4D11">
        <w:rPr>
          <w:b/>
          <w:bCs/>
          <w:i/>
          <w:noProof/>
          <w:spacing w:val="-6"/>
        </w:rPr>
        <w:t xml:space="preserve">Додаткова </w:t>
      </w:r>
    </w:p>
    <w:p w14:paraId="170AE97A" w14:textId="5682C788" w:rsid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Ващенко І. В., Антонова О. Г. Конфлікти. Посттравматичний стрес:</w:t>
      </w:r>
      <w:r>
        <w:rPr>
          <w:bCs/>
          <w:noProof/>
          <w:spacing w:val="-6"/>
        </w:rPr>
        <w:t xml:space="preserve"> </w:t>
      </w:r>
      <w:r w:rsidRPr="004A6BF3">
        <w:rPr>
          <w:bCs/>
          <w:noProof/>
          <w:spacing w:val="-6"/>
        </w:rPr>
        <w:t>шляхи їх подолання. – Київ, 1998. – 289 с.</w:t>
      </w:r>
    </w:p>
    <w:p w14:paraId="722D88DD" w14:textId="4D06CD46" w:rsidR="004A6BF3" w:rsidRP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2. Лазоренко Б. П. Реабілітаційний комплекс надання психологічної</w:t>
      </w:r>
      <w:r>
        <w:rPr>
          <w:bCs/>
          <w:noProof/>
          <w:spacing w:val="-6"/>
        </w:rPr>
        <w:t xml:space="preserve"> </w:t>
      </w:r>
      <w:r w:rsidRPr="004A6BF3">
        <w:rPr>
          <w:bCs/>
          <w:noProof/>
          <w:spacing w:val="-6"/>
        </w:rPr>
        <w:t>допомоги та</w:t>
      </w:r>
      <w:r>
        <w:rPr>
          <w:bCs/>
          <w:noProof/>
          <w:spacing w:val="-6"/>
        </w:rPr>
        <w:t xml:space="preserve"> </w:t>
      </w:r>
      <w:r w:rsidRPr="004A6BF3">
        <w:rPr>
          <w:bCs/>
          <w:noProof/>
          <w:spacing w:val="-6"/>
        </w:rPr>
        <w:t>соціально-психологічного супроводу учасників АТО, що зазнали</w:t>
      </w:r>
      <w:r>
        <w:rPr>
          <w:bCs/>
          <w:noProof/>
          <w:spacing w:val="-6"/>
        </w:rPr>
        <w:t xml:space="preserve"> </w:t>
      </w:r>
      <w:r w:rsidRPr="004A6BF3">
        <w:rPr>
          <w:bCs/>
          <w:noProof/>
          <w:spacing w:val="-6"/>
        </w:rPr>
        <w:t>психотравми та ПТСР // Актуальні проблеми психологічної допомоги,</w:t>
      </w:r>
      <w:r>
        <w:rPr>
          <w:bCs/>
          <w:noProof/>
          <w:spacing w:val="-6"/>
        </w:rPr>
        <w:t xml:space="preserve"> </w:t>
      </w:r>
      <w:r w:rsidRPr="004A6BF3">
        <w:rPr>
          <w:bCs/>
          <w:noProof/>
          <w:spacing w:val="-6"/>
        </w:rPr>
        <w:t>соціальної та медико-психологічної реабілітації учасників антитерористичної</w:t>
      </w:r>
      <w:r>
        <w:rPr>
          <w:bCs/>
          <w:noProof/>
          <w:spacing w:val="-6"/>
        </w:rPr>
        <w:t xml:space="preserve"> </w:t>
      </w:r>
      <w:r w:rsidRPr="004A6BF3">
        <w:rPr>
          <w:bCs/>
          <w:noProof/>
          <w:spacing w:val="-6"/>
        </w:rPr>
        <w:t>операції : матеріали наук.-практ. конф. (Київ, 3 червня 2015 р.) / М-во оброни,</w:t>
      </w:r>
      <w:r>
        <w:rPr>
          <w:bCs/>
          <w:noProof/>
          <w:spacing w:val="-6"/>
        </w:rPr>
        <w:t xml:space="preserve"> </w:t>
      </w:r>
      <w:r w:rsidRPr="004A6BF3">
        <w:rPr>
          <w:bCs/>
          <w:noProof/>
          <w:spacing w:val="-6"/>
        </w:rPr>
        <w:t>Нац. ун-т оборони України ім. Івана Черняховського. – Київ : НУОУ, 2015. –</w:t>
      </w:r>
      <w:r>
        <w:rPr>
          <w:bCs/>
          <w:noProof/>
          <w:spacing w:val="-6"/>
        </w:rPr>
        <w:t xml:space="preserve"> </w:t>
      </w:r>
      <w:r w:rsidRPr="004A6BF3">
        <w:rPr>
          <w:bCs/>
          <w:noProof/>
          <w:spacing w:val="-6"/>
        </w:rPr>
        <w:t>С. 190–192.</w:t>
      </w:r>
    </w:p>
    <w:p w14:paraId="216086D0" w14:textId="65736587" w:rsidR="004A6BF3" w:rsidRP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Профілактика порушень адаптації до повсякденних стресів і</w:t>
      </w:r>
      <w:r>
        <w:rPr>
          <w:bCs/>
          <w:noProof/>
          <w:spacing w:val="-6"/>
        </w:rPr>
        <w:t xml:space="preserve"> </w:t>
      </w:r>
      <w:r w:rsidRPr="004A6BF3">
        <w:rPr>
          <w:bCs/>
          <w:noProof/>
          <w:spacing w:val="-6"/>
        </w:rPr>
        <w:t>кризових життєвих ситуацій : навч. посіб. / за наук. ред. Т. М. Титаренко. –</w:t>
      </w:r>
      <w:r>
        <w:rPr>
          <w:bCs/>
          <w:noProof/>
          <w:spacing w:val="-6"/>
        </w:rPr>
        <w:t xml:space="preserve"> </w:t>
      </w:r>
      <w:r w:rsidRPr="004A6BF3">
        <w:rPr>
          <w:bCs/>
          <w:noProof/>
          <w:spacing w:val="-6"/>
        </w:rPr>
        <w:t>Київ : Міленіум, 2011. – 272 с.</w:t>
      </w:r>
    </w:p>
    <w:p w14:paraId="1D0DDDBF" w14:textId="43DD68CA" w:rsidR="004A6BF3" w:rsidRP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Теорія і практика психологічної допомоги та реабілітації : підручник</w:t>
      </w:r>
      <w:r>
        <w:rPr>
          <w:bCs/>
          <w:noProof/>
          <w:spacing w:val="-6"/>
        </w:rPr>
        <w:t xml:space="preserve"> </w:t>
      </w:r>
      <w:r w:rsidRPr="004A6BF3">
        <w:rPr>
          <w:bCs/>
          <w:noProof/>
          <w:spacing w:val="-6"/>
        </w:rPr>
        <w:t>/ кол. авторів ; за заг. ред. В. Осьодла. – Київ : НУОУ ім. Івана Черняховського,</w:t>
      </w:r>
      <w:r>
        <w:rPr>
          <w:bCs/>
          <w:noProof/>
          <w:spacing w:val="-6"/>
        </w:rPr>
        <w:t xml:space="preserve"> </w:t>
      </w:r>
      <w:r w:rsidRPr="004A6BF3">
        <w:rPr>
          <w:bCs/>
          <w:noProof/>
          <w:spacing w:val="-6"/>
        </w:rPr>
        <w:t>2019. – 416 с.</w:t>
      </w:r>
    </w:p>
    <w:p w14:paraId="6E24BB69" w14:textId="77777777" w:rsid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Титаренко Т. М. Кляпець О. Я. Запобігання емоційному вигоранню в</w:t>
      </w:r>
      <w:r>
        <w:rPr>
          <w:bCs/>
          <w:noProof/>
          <w:spacing w:val="-6"/>
        </w:rPr>
        <w:t xml:space="preserve"> </w:t>
      </w:r>
      <w:r w:rsidRPr="004A6BF3">
        <w:rPr>
          <w:bCs/>
          <w:noProof/>
          <w:spacing w:val="-6"/>
        </w:rPr>
        <w:t>сім’ї як фактор гармонізації сімейних взаємин : [наук.-метод. посіб.]. – Київ :</w:t>
      </w:r>
      <w:r>
        <w:rPr>
          <w:bCs/>
          <w:noProof/>
          <w:spacing w:val="-6"/>
        </w:rPr>
        <w:t xml:space="preserve"> </w:t>
      </w:r>
      <w:r w:rsidRPr="004A6BF3">
        <w:rPr>
          <w:bCs/>
          <w:noProof/>
          <w:spacing w:val="-6"/>
        </w:rPr>
        <w:t>Міленіум, 2007. – 142 с.</w:t>
      </w:r>
    </w:p>
    <w:p w14:paraId="36DBD35A" w14:textId="5D82963A" w:rsidR="004A6BF3" w:rsidRP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Титаренко Т. М. Психологічне здоров’я особистості: засоби</w:t>
      </w:r>
      <w:r>
        <w:rPr>
          <w:bCs/>
          <w:noProof/>
          <w:spacing w:val="-6"/>
        </w:rPr>
        <w:t xml:space="preserve"> </w:t>
      </w:r>
      <w:r w:rsidRPr="004A6BF3">
        <w:rPr>
          <w:bCs/>
          <w:noProof/>
          <w:spacing w:val="-6"/>
        </w:rPr>
        <w:t>самодопомоги в умовах тривалої травматизації. – Кропивницький : ІмексЛТД, 2018. – 160 с.</w:t>
      </w:r>
    </w:p>
    <w:p w14:paraId="767FB8AA" w14:textId="4818409B" w:rsidR="003E2888" w:rsidRPr="004A6BF3" w:rsidRDefault="004A6BF3" w:rsidP="004A6BF3">
      <w:pPr>
        <w:pStyle w:val="ab"/>
        <w:numPr>
          <w:ilvl w:val="0"/>
          <w:numId w:val="10"/>
        </w:numPr>
        <w:tabs>
          <w:tab w:val="left" w:pos="284"/>
          <w:tab w:val="left" w:pos="709"/>
        </w:tabs>
        <w:spacing w:line="235" w:lineRule="auto"/>
        <w:rPr>
          <w:bCs/>
          <w:noProof/>
          <w:spacing w:val="-6"/>
        </w:rPr>
      </w:pPr>
      <w:r w:rsidRPr="004A6BF3">
        <w:rPr>
          <w:bCs/>
          <w:noProof/>
          <w:spacing w:val="-6"/>
        </w:rPr>
        <w:t>Титаренко Т. М. Індикатори психологічного здоров’я особистості //</w:t>
      </w:r>
      <w:r>
        <w:rPr>
          <w:bCs/>
          <w:noProof/>
          <w:spacing w:val="-6"/>
        </w:rPr>
        <w:t xml:space="preserve"> </w:t>
      </w:r>
      <w:r w:rsidRPr="004A6BF3">
        <w:rPr>
          <w:bCs/>
          <w:noProof/>
          <w:spacing w:val="-6"/>
        </w:rPr>
        <w:t>Психологічні науки: проблеми і здобутки. – Київ, 2016. – Вип. 9. – С. 196–215.</w:t>
      </w:r>
    </w:p>
    <w:p w14:paraId="6C417D3A" w14:textId="77777777" w:rsidR="009F4D11" w:rsidRPr="009F4D11" w:rsidRDefault="009F4D11" w:rsidP="009F4D11">
      <w:pPr>
        <w:widowControl/>
        <w:shd w:val="clear" w:color="auto" w:fill="FFFFFF"/>
        <w:rPr>
          <w:rFonts w:ascii="Times New Roman" w:hAnsi="Times New Roman" w:cs="Times New Roman"/>
          <w:b/>
        </w:rPr>
      </w:pPr>
      <w:r w:rsidRPr="009F4D11">
        <w:rPr>
          <w:rFonts w:ascii="Times New Roman" w:hAnsi="Times New Roman" w:cs="Times New Roman"/>
          <w:b/>
        </w:rPr>
        <w:t>Інформаційні ресурси</w:t>
      </w:r>
    </w:p>
    <w:p w14:paraId="276DFC9A"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Наукова бібліотека ЗНУ каталог. </w:t>
      </w:r>
      <w:r>
        <w:rPr>
          <w:noProof/>
          <w:spacing w:val="-4"/>
          <w:w w:val="106"/>
          <w:lang w:val="en-US"/>
        </w:rPr>
        <w:t>URL</w:t>
      </w:r>
      <w:r w:rsidRPr="007E562D">
        <w:rPr>
          <w:noProof/>
          <w:spacing w:val="-4"/>
          <w:w w:val="106"/>
          <w:lang w:val="ru-RU"/>
        </w:rPr>
        <w:t xml:space="preserve"> </w:t>
      </w:r>
      <w:r w:rsidRPr="000F2912">
        <w:rPr>
          <w:noProof/>
          <w:spacing w:val="-4"/>
          <w:w w:val="106"/>
        </w:rPr>
        <w:t>:</w:t>
      </w:r>
      <w:r w:rsidRPr="000F2912">
        <w:rPr>
          <w:noProof/>
          <w:spacing w:val="-4"/>
        </w:rPr>
        <w:t xml:space="preserve"> </w:t>
      </w:r>
      <w:hyperlink r:id="rId6" w:history="1">
        <w:r w:rsidRPr="000F2912">
          <w:rPr>
            <w:rStyle w:val="a3"/>
            <w:noProof/>
            <w:spacing w:val="-4"/>
            <w:w w:val="106"/>
          </w:rPr>
          <w:t>http://ebooks.znu.edu.ua/ufd/index.php</w:t>
        </w:r>
      </w:hyperlink>
    </w:p>
    <w:p w14:paraId="41807464"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Бібліотека українських підручників. </w:t>
      </w:r>
      <w:r>
        <w:rPr>
          <w:noProof/>
          <w:spacing w:val="-4"/>
          <w:w w:val="106"/>
          <w:lang w:val="en-US"/>
        </w:rPr>
        <w:t>URL</w:t>
      </w:r>
      <w:r w:rsidRPr="00AE6572">
        <w:rPr>
          <w:noProof/>
          <w:spacing w:val="-4"/>
          <w:w w:val="106"/>
        </w:rPr>
        <w:t xml:space="preserve"> </w:t>
      </w:r>
      <w:r w:rsidRPr="000F2912">
        <w:rPr>
          <w:noProof/>
          <w:spacing w:val="-4"/>
          <w:w w:val="106"/>
        </w:rPr>
        <w:t>:</w:t>
      </w:r>
      <w:r w:rsidRPr="000F2912">
        <w:rPr>
          <w:noProof/>
          <w:spacing w:val="-4"/>
        </w:rPr>
        <w:t xml:space="preserve"> </w:t>
      </w:r>
      <w:hyperlink r:id="rId7" w:history="1">
        <w:r w:rsidRPr="000F2912">
          <w:rPr>
            <w:rStyle w:val="a3"/>
            <w:noProof/>
            <w:spacing w:val="-4"/>
            <w:w w:val="106"/>
          </w:rPr>
          <w:t>https://pidruchniki.com/psihologiya/</w:t>
        </w:r>
      </w:hyperlink>
    </w:p>
    <w:p w14:paraId="77FDEF00"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Державна науково-педагогічна бібліотека України ім. В. О. Сухомлинського. </w:t>
      </w:r>
      <w:r>
        <w:rPr>
          <w:noProof/>
          <w:spacing w:val="-4"/>
          <w:w w:val="106"/>
          <w:lang w:val="en-US"/>
        </w:rPr>
        <w:t>URL</w:t>
      </w:r>
      <w:r w:rsidRPr="00AE6572">
        <w:rPr>
          <w:noProof/>
          <w:spacing w:val="-4"/>
          <w:w w:val="106"/>
          <w:lang w:val="ru-RU"/>
        </w:rPr>
        <w:t xml:space="preserve"> </w:t>
      </w:r>
      <w:r w:rsidRPr="000F2912">
        <w:rPr>
          <w:noProof/>
          <w:spacing w:val="-4"/>
          <w:w w:val="106"/>
        </w:rPr>
        <w:t>:</w:t>
      </w:r>
      <w:r w:rsidRPr="000F2912">
        <w:rPr>
          <w:noProof/>
          <w:spacing w:val="-4"/>
        </w:rPr>
        <w:t xml:space="preserve"> </w:t>
      </w:r>
      <w:hyperlink r:id="rId8" w:history="1">
        <w:r w:rsidRPr="000F2912">
          <w:rPr>
            <w:rStyle w:val="a3"/>
            <w:noProof/>
            <w:spacing w:val="-4"/>
            <w:w w:val="106"/>
          </w:rPr>
          <w:t>http://dnpb.gov.ua/ua/</w:t>
        </w:r>
      </w:hyperlink>
    </w:p>
    <w:p w14:paraId="63C6C890"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Електронна бібліотека НАПН України. </w:t>
      </w:r>
      <w:r>
        <w:rPr>
          <w:noProof/>
          <w:spacing w:val="-4"/>
          <w:w w:val="106"/>
          <w:lang w:val="en-US"/>
        </w:rPr>
        <w:t>URL</w:t>
      </w:r>
      <w:r w:rsidRPr="00AE6572">
        <w:rPr>
          <w:noProof/>
          <w:spacing w:val="-4"/>
          <w:w w:val="106"/>
          <w:lang w:val="ru-RU"/>
        </w:rPr>
        <w:t xml:space="preserve"> </w:t>
      </w:r>
      <w:r w:rsidRPr="000F2912">
        <w:rPr>
          <w:noProof/>
          <w:spacing w:val="-4"/>
          <w:w w:val="106"/>
        </w:rPr>
        <w:t>:</w:t>
      </w:r>
      <w:r w:rsidRPr="000F2912">
        <w:rPr>
          <w:noProof/>
          <w:spacing w:val="-4"/>
        </w:rPr>
        <w:t xml:space="preserve"> </w:t>
      </w:r>
      <w:hyperlink r:id="rId9" w:history="1">
        <w:r w:rsidRPr="000F2912">
          <w:rPr>
            <w:rStyle w:val="a3"/>
            <w:noProof/>
            <w:spacing w:val="-4"/>
            <w:w w:val="106"/>
          </w:rPr>
          <w:t>http://lib.iitta.gov.ua/</w:t>
        </w:r>
      </w:hyperlink>
    </w:p>
    <w:p w14:paraId="5C091600"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Збірник наукових праць Інституту психології імені Г.С. Костюка НАПН України «Актуальні проблеми психології»</w:t>
      </w:r>
      <w:r w:rsidRPr="00AE6572">
        <w:rPr>
          <w:noProof/>
          <w:spacing w:val="-4"/>
          <w:w w:val="106"/>
        </w:rPr>
        <w:t xml:space="preserve"> </w:t>
      </w:r>
      <w:r w:rsidRPr="000F2912">
        <w:rPr>
          <w:noProof/>
          <w:spacing w:val="-4"/>
          <w:w w:val="106"/>
        </w:rPr>
        <w:t xml:space="preserve">. </w:t>
      </w:r>
      <w:r>
        <w:rPr>
          <w:noProof/>
          <w:spacing w:val="-4"/>
          <w:w w:val="106"/>
          <w:lang w:val="en-US"/>
        </w:rPr>
        <w:t xml:space="preserve">URL </w:t>
      </w:r>
      <w:r w:rsidRPr="000F2912">
        <w:rPr>
          <w:noProof/>
          <w:spacing w:val="-4"/>
          <w:w w:val="106"/>
        </w:rPr>
        <w:t>:</w:t>
      </w:r>
      <w:r w:rsidRPr="000F2912">
        <w:rPr>
          <w:noProof/>
          <w:spacing w:val="-4"/>
        </w:rPr>
        <w:t xml:space="preserve"> </w:t>
      </w:r>
      <w:hyperlink r:id="rId10" w:history="1">
        <w:r w:rsidRPr="000F2912">
          <w:rPr>
            <w:rStyle w:val="a3"/>
            <w:noProof/>
            <w:spacing w:val="-4"/>
            <w:w w:val="106"/>
          </w:rPr>
          <w:t>http://www.appsychology.org.ua/index.php/ua/</w:t>
        </w:r>
      </w:hyperlink>
    </w:p>
    <w:p w14:paraId="639DE819"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Науковий журнал «Психологічний часопис» Інституту психології імені Г.С.</w:t>
      </w:r>
      <w:r>
        <w:rPr>
          <w:noProof/>
          <w:spacing w:val="-4"/>
          <w:w w:val="106"/>
          <w:lang w:val="en-US"/>
        </w:rPr>
        <w:t> </w:t>
      </w:r>
      <w:r w:rsidRPr="000F2912">
        <w:rPr>
          <w:noProof/>
          <w:spacing w:val="-4"/>
          <w:w w:val="106"/>
        </w:rPr>
        <w:t xml:space="preserve">Костюка НАПН України. </w:t>
      </w:r>
      <w:r>
        <w:rPr>
          <w:noProof/>
          <w:spacing w:val="-4"/>
          <w:w w:val="106"/>
          <w:lang w:val="en-US"/>
        </w:rPr>
        <w:t xml:space="preserve">URL </w:t>
      </w:r>
      <w:r w:rsidRPr="000F2912">
        <w:rPr>
          <w:noProof/>
          <w:spacing w:val="-4"/>
          <w:w w:val="106"/>
        </w:rPr>
        <w:t>:</w:t>
      </w:r>
      <w:r w:rsidRPr="000F2912">
        <w:rPr>
          <w:noProof/>
          <w:spacing w:val="-4"/>
        </w:rPr>
        <w:t xml:space="preserve"> </w:t>
      </w:r>
      <w:hyperlink r:id="rId11" w:history="1">
        <w:r w:rsidRPr="000F2912">
          <w:rPr>
            <w:rStyle w:val="a3"/>
            <w:noProof/>
            <w:spacing w:val="-4"/>
            <w:w w:val="106"/>
          </w:rPr>
          <w:t>http://www.apsijournal.com/index.php/psyjournal/about</w:t>
        </w:r>
      </w:hyperlink>
    </w:p>
    <w:p w14:paraId="3BDDE8B7"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Наукові видання Інституту психології імені Г.С. Костюка НАПН України</w:t>
      </w:r>
      <w:r w:rsidRPr="000F2912">
        <w:rPr>
          <w:bCs/>
          <w:noProof/>
          <w:spacing w:val="-4"/>
        </w:rPr>
        <w:t>, підготовлені за результатами фундаментальних досліджень (доступні для завантаження в форматі PDF)</w:t>
      </w:r>
      <w:r w:rsidRPr="00AE6572">
        <w:rPr>
          <w:noProof/>
          <w:spacing w:val="-4"/>
          <w:w w:val="106"/>
        </w:rPr>
        <w:t xml:space="preserve"> </w:t>
      </w:r>
      <w:r w:rsidRPr="000F2912">
        <w:rPr>
          <w:noProof/>
          <w:spacing w:val="-4"/>
          <w:w w:val="106"/>
        </w:rPr>
        <w:t xml:space="preserve">. </w:t>
      </w:r>
      <w:r>
        <w:rPr>
          <w:noProof/>
          <w:spacing w:val="-4"/>
          <w:w w:val="106"/>
          <w:lang w:val="en-US"/>
        </w:rPr>
        <w:t xml:space="preserve">URL </w:t>
      </w:r>
      <w:r w:rsidRPr="000F2912">
        <w:rPr>
          <w:noProof/>
          <w:spacing w:val="-4"/>
          <w:w w:val="106"/>
        </w:rPr>
        <w:t>:</w:t>
      </w:r>
      <w:r w:rsidRPr="000F2912">
        <w:rPr>
          <w:noProof/>
          <w:spacing w:val="-4"/>
        </w:rPr>
        <w:t xml:space="preserve"> </w:t>
      </w:r>
      <w:hyperlink r:id="rId12" w:history="1">
        <w:r w:rsidRPr="000F2912">
          <w:rPr>
            <w:rStyle w:val="a3"/>
            <w:noProof/>
            <w:spacing w:val="-4"/>
            <w:w w:val="106"/>
          </w:rPr>
          <w:t>http://inpsy.naps.gov.ua/info/273/</w:t>
        </w:r>
      </w:hyperlink>
    </w:p>
    <w:p w14:paraId="4B3581F5"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Наукометричні фахові видання з психології. </w:t>
      </w:r>
      <w:r>
        <w:rPr>
          <w:noProof/>
          <w:spacing w:val="-4"/>
          <w:w w:val="106"/>
          <w:lang w:val="en-US"/>
        </w:rPr>
        <w:t xml:space="preserve">URL </w:t>
      </w:r>
      <w:r w:rsidRPr="000F2912">
        <w:rPr>
          <w:noProof/>
          <w:spacing w:val="-4"/>
          <w:w w:val="106"/>
        </w:rPr>
        <w:t>:</w:t>
      </w:r>
      <w:r w:rsidRPr="000F2912">
        <w:rPr>
          <w:noProof/>
          <w:spacing w:val="-4"/>
        </w:rPr>
        <w:t xml:space="preserve"> </w:t>
      </w:r>
      <w:hyperlink r:id="rId13" w:history="1">
        <w:r w:rsidRPr="000F2912">
          <w:rPr>
            <w:rStyle w:val="a3"/>
            <w:noProof/>
            <w:spacing w:val="-4"/>
            <w:w w:val="106"/>
          </w:rPr>
          <w:t>http://inpsy.naps.gov.ua/info/272/</w:t>
        </w:r>
      </w:hyperlink>
    </w:p>
    <w:p w14:paraId="5EC766CC"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Національна бібліотека України. імені В. І. Вернадського. </w:t>
      </w:r>
      <w:r>
        <w:rPr>
          <w:noProof/>
          <w:spacing w:val="-4"/>
          <w:w w:val="106"/>
          <w:lang w:val="en-US"/>
        </w:rPr>
        <w:t xml:space="preserve">URL </w:t>
      </w:r>
      <w:r w:rsidRPr="000F2912">
        <w:rPr>
          <w:noProof/>
          <w:spacing w:val="-4"/>
          <w:w w:val="106"/>
        </w:rPr>
        <w:t>:</w:t>
      </w:r>
      <w:r w:rsidRPr="000F2912">
        <w:rPr>
          <w:noProof/>
          <w:spacing w:val="-4"/>
        </w:rPr>
        <w:t xml:space="preserve"> </w:t>
      </w:r>
      <w:hyperlink r:id="rId14" w:history="1">
        <w:r w:rsidRPr="000F2912">
          <w:rPr>
            <w:rStyle w:val="a3"/>
            <w:noProof/>
            <w:spacing w:val="-4"/>
            <w:w w:val="106"/>
          </w:rPr>
          <w:t>http://www.nbuv.gov.ua/</w:t>
        </w:r>
      </w:hyperlink>
    </w:p>
    <w:p w14:paraId="22BF954D" w14:textId="77777777" w:rsidR="009F4D11" w:rsidRPr="000F2912" w:rsidRDefault="009F4D11" w:rsidP="009F4D11">
      <w:pPr>
        <w:widowControl/>
        <w:numPr>
          <w:ilvl w:val="0"/>
          <w:numId w:val="9"/>
        </w:numPr>
        <w:tabs>
          <w:tab w:val="left" w:pos="284"/>
        </w:tabs>
        <w:suppressAutoHyphens w:val="0"/>
        <w:spacing w:line="235" w:lineRule="auto"/>
        <w:ind w:left="0" w:firstLine="142"/>
        <w:jc w:val="both"/>
        <w:rPr>
          <w:noProof/>
          <w:spacing w:val="-4"/>
          <w:w w:val="106"/>
        </w:rPr>
      </w:pPr>
      <w:r w:rsidRPr="000F2912">
        <w:rPr>
          <w:noProof/>
          <w:spacing w:val="-4"/>
          <w:w w:val="106"/>
        </w:rPr>
        <w:t xml:space="preserve">Сайт Інституту соціальної та політичної психології НАПН України. </w:t>
      </w:r>
      <w:r>
        <w:rPr>
          <w:noProof/>
          <w:spacing w:val="-4"/>
          <w:w w:val="106"/>
          <w:lang w:val="en-US"/>
        </w:rPr>
        <w:t xml:space="preserve">URL </w:t>
      </w:r>
      <w:r w:rsidRPr="000F2912">
        <w:rPr>
          <w:noProof/>
          <w:spacing w:val="-4"/>
          <w:w w:val="106"/>
        </w:rPr>
        <w:t>:</w:t>
      </w:r>
      <w:r w:rsidRPr="000F2912">
        <w:rPr>
          <w:noProof/>
          <w:spacing w:val="-4"/>
        </w:rPr>
        <w:t xml:space="preserve"> </w:t>
      </w:r>
      <w:hyperlink r:id="rId15" w:history="1">
        <w:r w:rsidRPr="000F2912">
          <w:rPr>
            <w:rStyle w:val="a3"/>
            <w:noProof/>
            <w:spacing w:val="-4"/>
            <w:w w:val="106"/>
          </w:rPr>
          <w:t>http://ispp.org.ua</w:t>
        </w:r>
      </w:hyperlink>
    </w:p>
    <w:p w14:paraId="43C72AA0" w14:textId="3B9C5AF7" w:rsidR="00B56C83" w:rsidRDefault="00B56C83" w:rsidP="009F4D11">
      <w:pPr>
        <w:keepNext/>
        <w:widowControl/>
        <w:tabs>
          <w:tab w:val="left" w:pos="284"/>
          <w:tab w:val="left" w:pos="567"/>
        </w:tabs>
        <w:spacing w:before="120" w:after="120"/>
        <w:ind w:left="357" w:hanging="357"/>
        <w:jc w:val="center"/>
        <w:rPr>
          <w:rFonts w:ascii="Times New Roman" w:hAnsi="Times New Roman" w:cs="Times New Roman"/>
          <w:b/>
          <w:bCs/>
        </w:rPr>
      </w:pPr>
      <w:r w:rsidRPr="009F4D11">
        <w:rPr>
          <w:rFonts w:ascii="Times New Roman" w:hAnsi="Times New Roman" w:cs="Times New Roman"/>
          <w:b/>
          <w:bCs/>
        </w:rPr>
        <w:t xml:space="preserve">7. Регуляції </w:t>
      </w:r>
      <w:r w:rsidR="009F4D11">
        <w:rPr>
          <w:rFonts w:ascii="Times New Roman" w:hAnsi="Times New Roman" w:cs="Times New Roman"/>
          <w:b/>
          <w:bCs/>
        </w:rPr>
        <w:t>та</w:t>
      </w:r>
      <w:r w:rsidRPr="009F4D11">
        <w:rPr>
          <w:rFonts w:ascii="Times New Roman" w:hAnsi="Times New Roman" w:cs="Times New Roman"/>
          <w:b/>
          <w:bCs/>
        </w:rPr>
        <w:t xml:space="preserve"> політики курсу</w:t>
      </w:r>
    </w:p>
    <w:p w14:paraId="64BE14E7" w14:textId="6DA4405F" w:rsidR="009F4D11" w:rsidRPr="005F1961" w:rsidRDefault="009F4D11" w:rsidP="009F4D11">
      <w:pPr>
        <w:pBdr>
          <w:top w:val="nil"/>
          <w:left w:val="nil"/>
          <w:bottom w:val="nil"/>
          <w:right w:val="nil"/>
          <w:between w:val="nil"/>
        </w:pBdr>
        <w:spacing w:before="20"/>
        <w:contextualSpacing/>
        <w:jc w:val="both"/>
        <w:rPr>
          <w:rFonts w:eastAsia="Times New Roman"/>
          <w:color w:val="000000"/>
        </w:rPr>
      </w:pPr>
      <w:r w:rsidRPr="005F1961">
        <w:rPr>
          <w:rFonts w:eastAsia="Times New Roman"/>
          <w:b/>
          <w:i/>
          <w:color w:val="000000"/>
        </w:rPr>
        <w:t>Відповідальність здобувача освіти</w:t>
      </w:r>
      <w:r w:rsidRPr="005F1961">
        <w:rPr>
          <w:rFonts w:eastAsia="Times New Roman"/>
          <w:i/>
          <w:color w:val="000000"/>
        </w:rPr>
        <w:t xml:space="preserve">: </w:t>
      </w:r>
      <w:r w:rsidRPr="005F1961">
        <w:rPr>
          <w:rFonts w:eastAsia="Times New Roman"/>
          <w:color w:val="000000"/>
        </w:rPr>
        <w:t>Ознайомитися з сторінкою дисципліни на платформі СЕЗН ЗНУ, а саме з: загальними розділами сторінки, термінами виконання завдань, тестів, формами контролю. Підтвердити вивчення рекомендацій «Загальні поради здобувачу освіти» (обов</w:t>
      </w:r>
      <w:r w:rsidR="009B086A">
        <w:rPr>
          <w:rFonts w:eastAsia="Times New Roman"/>
          <w:color w:val="000000"/>
        </w:rPr>
        <w:t>’</w:t>
      </w:r>
      <w:r w:rsidRPr="005F1961">
        <w:rPr>
          <w:rFonts w:eastAsia="Times New Roman"/>
          <w:color w:val="000000"/>
        </w:rPr>
        <w:t>язково). Гарантувати якість й самостійне виконання навчальних завдань. Присутність та активність на лекціях й практичних заняттях.</w:t>
      </w:r>
    </w:p>
    <w:p w14:paraId="6B34D05C" w14:textId="14291879" w:rsidR="009F4D11" w:rsidRPr="005F1961" w:rsidRDefault="009F4D11" w:rsidP="009F4D11">
      <w:pPr>
        <w:pBdr>
          <w:top w:val="nil"/>
          <w:left w:val="nil"/>
          <w:bottom w:val="nil"/>
          <w:right w:val="nil"/>
          <w:between w:val="nil"/>
        </w:pBdr>
        <w:spacing w:before="20"/>
        <w:contextualSpacing/>
        <w:jc w:val="both"/>
        <w:rPr>
          <w:bCs/>
          <w:iCs/>
          <w:color w:val="000000"/>
        </w:rPr>
      </w:pPr>
      <w:r w:rsidRPr="005F1961">
        <w:rPr>
          <w:rFonts w:eastAsia="Times New Roman"/>
          <w:b/>
          <w:i/>
          <w:color w:val="000000"/>
        </w:rPr>
        <w:t>Виконання навчального плану дисципліни</w:t>
      </w:r>
      <w:r w:rsidRPr="005F1961">
        <w:rPr>
          <w:rFonts w:eastAsia="Times New Roman"/>
          <w:i/>
          <w:color w:val="000000"/>
        </w:rPr>
        <w:t xml:space="preserve"> </w:t>
      </w:r>
      <w:r w:rsidRPr="005F1961">
        <w:rPr>
          <w:rFonts w:eastAsia="Times New Roman"/>
          <w:color w:val="000000"/>
        </w:rPr>
        <w:t xml:space="preserve">передбачає системну присутність здобувачів освіти на лекційних і практичних заняттях, </w:t>
      </w:r>
      <w:r w:rsidRPr="005F1961">
        <w:rPr>
          <w:bCs/>
          <w:iCs/>
          <w:color w:val="000000"/>
        </w:rPr>
        <w:t xml:space="preserve">своєчасне </w:t>
      </w:r>
      <w:r w:rsidRPr="005F1961">
        <w:rPr>
          <w:rFonts w:eastAsia="Times New Roman"/>
          <w:color w:val="000000"/>
        </w:rPr>
        <w:t xml:space="preserve">проходження передбачених форм контролю та виконання завдань для самостійної роботи. </w:t>
      </w:r>
      <w:r w:rsidRPr="005F1961">
        <w:rPr>
          <w:bCs/>
          <w:iCs/>
          <w:color w:val="000000"/>
        </w:rPr>
        <w:t>Відвідування практичних занять є обов</w:t>
      </w:r>
      <w:r w:rsidR="009B086A">
        <w:rPr>
          <w:bCs/>
          <w:iCs/>
          <w:color w:val="000000"/>
        </w:rPr>
        <w:t>’</w:t>
      </w:r>
      <w:r w:rsidRPr="005F1961">
        <w:rPr>
          <w:bCs/>
          <w:iCs/>
          <w:color w:val="000000"/>
        </w:rPr>
        <w:t xml:space="preserve">язковим. Здобувачі, що навчаються за індивідуальним графіком виконують завдання відповідно термінів подання завдань, що розміщені на платформі СЕЗН ЗНУ у модулі: «Для здобувачів освіти, які навчаються за індивідуальним графіком». </w:t>
      </w:r>
    </w:p>
    <w:p w14:paraId="642A4F95" w14:textId="313C2F90" w:rsidR="009F4D11" w:rsidRDefault="009F4D11" w:rsidP="009F4D11">
      <w:pPr>
        <w:spacing w:before="20"/>
        <w:jc w:val="both"/>
        <w:rPr>
          <w:bCs/>
          <w:iCs/>
          <w:color w:val="000000"/>
        </w:rPr>
      </w:pPr>
      <w:r w:rsidRPr="005F1961">
        <w:rPr>
          <w:b/>
          <w:bCs/>
          <w:i/>
          <w:color w:val="000000"/>
        </w:rPr>
        <w:t>Політика академічної доброчесності</w:t>
      </w:r>
      <w:r w:rsidRPr="005F1961">
        <w:rPr>
          <w:bCs/>
          <w:i/>
          <w:color w:val="000000"/>
        </w:rPr>
        <w:t xml:space="preserve">: </w:t>
      </w:r>
      <w:r w:rsidR="00DB4694" w:rsidRPr="00DB4694">
        <w:rPr>
          <w:bCs/>
          <w:iCs/>
          <w:color w:val="00000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w:t>
      </w:r>
      <w:r w:rsidR="00DB4694" w:rsidRPr="00DB4694">
        <w:rPr>
          <w:bCs/>
          <w:iCs/>
          <w:color w:val="000000"/>
        </w:rPr>
        <w:lastRenderedPageBreak/>
        <w:t>https://tinyurl.com/ya6yk4ad. Декларація академічної доброчесності здобувача вищої освіти (додається в обов</w:t>
      </w:r>
      <w:r w:rsidR="009B086A">
        <w:rPr>
          <w:bCs/>
          <w:iCs/>
          <w:color w:val="000000"/>
        </w:rPr>
        <w:t>’</w:t>
      </w:r>
      <w:r w:rsidR="00DB4694" w:rsidRPr="00DB4694">
        <w:rPr>
          <w:bCs/>
          <w:iCs/>
          <w:color w:val="000000"/>
        </w:rPr>
        <w:t>язковому порядку до письмових кваліфікаційних робіт, виконаних здобувачем, та засвідчується особистим підписом): https://tinyurl.com/y6wzzlu3.</w:t>
      </w:r>
      <w:r w:rsidR="00DB4694">
        <w:rPr>
          <w:bCs/>
          <w:iCs/>
          <w:color w:val="000000"/>
        </w:rPr>
        <w:t xml:space="preserve"> </w:t>
      </w:r>
      <w:r w:rsidRPr="005F1961">
        <w:rPr>
          <w:bCs/>
          <w:iCs/>
          <w:color w:val="000000"/>
        </w:rPr>
        <w:t xml:space="preserve">Письмові роботи, що виконуються здобувачами освіти можуть бути перевірені на наявність плагіату за допомогою спеціалізованого програмного забезпечення. Усі запозичення та цитування </w:t>
      </w:r>
      <w:r w:rsidRPr="005F1961">
        <w:rPr>
          <w:b/>
          <w:bCs/>
          <w:iCs/>
          <w:color w:val="000000"/>
        </w:rPr>
        <w:t>обов</w:t>
      </w:r>
      <w:r w:rsidR="009B086A">
        <w:rPr>
          <w:b/>
          <w:bCs/>
          <w:iCs/>
          <w:color w:val="000000"/>
        </w:rPr>
        <w:t>’</w:t>
      </w:r>
      <w:r w:rsidRPr="005F1961">
        <w:rPr>
          <w:b/>
          <w:bCs/>
          <w:iCs/>
          <w:color w:val="000000"/>
        </w:rPr>
        <w:t>язково</w:t>
      </w:r>
      <w:r w:rsidRPr="005F1961">
        <w:rPr>
          <w:bCs/>
          <w:iCs/>
          <w:color w:val="000000"/>
        </w:rPr>
        <w:t xml:space="preserve"> мають бути оформлені за допомогою посилань на використані джерела з наведенням наприкінці роботи списку джерел, на які подано посилання. Список оформлюється відповідно вимог Національного стандарту України ДСТУ 8302:2015. Приклади оформлення: </w:t>
      </w:r>
      <w:hyperlink r:id="rId16" w:history="1">
        <w:r w:rsidRPr="005F1961">
          <w:rPr>
            <w:bCs/>
            <w:iCs/>
            <w:color w:val="000000"/>
          </w:rPr>
          <w:t>http://library.znu.edu.ua//2018/priklady-26-11-18-converted.pdf</w:t>
        </w:r>
      </w:hyperlink>
      <w:r>
        <w:rPr>
          <w:bCs/>
          <w:iCs/>
          <w:color w:val="000000"/>
        </w:rPr>
        <w:t>.</w:t>
      </w:r>
    </w:p>
    <w:p w14:paraId="463BF234" w14:textId="39023C2E" w:rsidR="009F4D11" w:rsidRPr="005F1961" w:rsidRDefault="009F4D11" w:rsidP="009F4D11">
      <w:pPr>
        <w:pBdr>
          <w:top w:val="nil"/>
          <w:left w:val="nil"/>
          <w:bottom w:val="nil"/>
          <w:right w:val="nil"/>
          <w:between w:val="nil"/>
        </w:pBdr>
        <w:spacing w:before="20"/>
        <w:contextualSpacing/>
        <w:jc w:val="both"/>
        <w:rPr>
          <w:rFonts w:eastAsia="Times New Roman"/>
          <w:color w:val="000000"/>
        </w:rPr>
      </w:pPr>
      <w:r w:rsidRPr="005F1961">
        <w:rPr>
          <w:rFonts w:eastAsia="Times New Roman"/>
          <w:b/>
          <w:i/>
          <w:color w:val="000000"/>
        </w:rPr>
        <w:t>Письмові роботи</w:t>
      </w:r>
      <w:r w:rsidRPr="005F1961">
        <w:rPr>
          <w:rFonts w:eastAsia="Times New Roman"/>
          <w:i/>
          <w:color w:val="000000"/>
        </w:rPr>
        <w:t>.</w:t>
      </w:r>
      <w:r w:rsidRPr="005F1961">
        <w:rPr>
          <w:rFonts w:eastAsia="Times New Roman"/>
          <w:color w:val="000000"/>
        </w:rPr>
        <w:t xml:space="preserve"> Здобувачам освіти пропонується виконання завдань для самостійної роботи. Під час оформлення робіт необхідно обов</w:t>
      </w:r>
      <w:r w:rsidR="009B086A">
        <w:rPr>
          <w:rFonts w:eastAsia="Times New Roman"/>
          <w:color w:val="000000"/>
        </w:rPr>
        <w:t>’</w:t>
      </w:r>
      <w:r w:rsidRPr="005F1961">
        <w:rPr>
          <w:rFonts w:eastAsia="Times New Roman"/>
          <w:color w:val="000000"/>
        </w:rPr>
        <w:t xml:space="preserve">язково вказувати прізвище та ініціали, </w:t>
      </w:r>
      <w:r w:rsidRPr="005F1961">
        <w:rPr>
          <w:bCs/>
          <w:iCs/>
        </w:rPr>
        <w:t>шифр академічної групи</w:t>
      </w:r>
      <w:r w:rsidRPr="005F1961">
        <w:rPr>
          <w:rFonts w:eastAsia="Times New Roman"/>
          <w:color w:val="000000"/>
        </w:rPr>
        <w:t>, назву дисципліни та завдання, що виконується. Пріоритетним під час виконання завдань є самостійність мислення, формулювання власних думок і висновків, неупереджений і відповідальний аналіз чужих думок і текстів, максимальн</w:t>
      </w:r>
      <w:r w:rsidR="002F066F">
        <w:rPr>
          <w:rFonts w:eastAsia="Times New Roman"/>
          <w:color w:val="000000"/>
        </w:rPr>
        <w:t xml:space="preserve">е </w:t>
      </w:r>
      <w:r w:rsidRPr="005F1961">
        <w:rPr>
          <w:rFonts w:eastAsia="Times New Roman"/>
          <w:color w:val="000000"/>
        </w:rPr>
        <w:t xml:space="preserve">дотримання норм Кодексу академічної доброчесності Запорізького національного університету. </w:t>
      </w:r>
    </w:p>
    <w:p w14:paraId="04C77E06" w14:textId="6657E17C" w:rsidR="009F4D11" w:rsidRPr="005F1961" w:rsidRDefault="009F4D11" w:rsidP="009F4D11">
      <w:pPr>
        <w:pBdr>
          <w:top w:val="nil"/>
          <w:left w:val="nil"/>
          <w:bottom w:val="nil"/>
          <w:right w:val="nil"/>
          <w:between w:val="nil"/>
        </w:pBdr>
        <w:spacing w:before="20"/>
        <w:contextualSpacing/>
        <w:jc w:val="both"/>
        <w:rPr>
          <w:bCs/>
          <w:iCs/>
        </w:rPr>
      </w:pPr>
      <w:r w:rsidRPr="005F1961">
        <w:rPr>
          <w:rFonts w:eastAsia="Times New Roman"/>
          <w:b/>
          <w:i/>
          <w:color w:val="000000"/>
        </w:rPr>
        <w:t xml:space="preserve">Формати комунікації </w:t>
      </w:r>
      <w:r w:rsidRPr="005F1961">
        <w:rPr>
          <w:b/>
          <w:i/>
        </w:rPr>
        <w:t>між викладачем і здобувачами вищої освіти:</w:t>
      </w:r>
      <w:r w:rsidRPr="005F1961">
        <w:t xml:space="preserve"> в аудиторії під час лекційних, за допомогою повідомлень у СЕЗН ЗНУ </w:t>
      </w:r>
      <w:r w:rsidR="002F066F">
        <w:t xml:space="preserve">на платформі </w:t>
      </w:r>
      <w:proofErr w:type="spellStart"/>
      <w:r w:rsidRPr="005F1961">
        <w:t>Moodle</w:t>
      </w:r>
      <w:proofErr w:type="spellEnd"/>
      <w:r w:rsidRPr="005F1961">
        <w:t>, на запланованих консультаціях з дисципліни</w:t>
      </w:r>
      <w:r w:rsidRPr="005F1961">
        <w:rPr>
          <w:iCs/>
          <w:color w:val="000000"/>
        </w:rPr>
        <w:t>. Відповіді на запити</w:t>
      </w:r>
      <w:r>
        <w:rPr>
          <w:iCs/>
          <w:color w:val="000000"/>
        </w:rPr>
        <w:t xml:space="preserve"> </w:t>
      </w:r>
      <w:r w:rsidRPr="005F1961">
        <w:rPr>
          <w:iCs/>
          <w:color w:val="000000"/>
        </w:rPr>
        <w:t xml:space="preserve">здобувачів освіти </w:t>
      </w:r>
      <w:r w:rsidR="002F066F">
        <w:rPr>
          <w:iCs/>
          <w:color w:val="000000"/>
        </w:rPr>
        <w:t>через повідомлення в СЕЗН ЗНУ</w:t>
      </w:r>
      <w:r w:rsidR="002F066F" w:rsidRPr="005F1961">
        <w:rPr>
          <w:iCs/>
          <w:color w:val="000000"/>
        </w:rPr>
        <w:t xml:space="preserve"> </w:t>
      </w:r>
      <w:r w:rsidRPr="005F1961">
        <w:rPr>
          <w:iCs/>
          <w:color w:val="000000"/>
        </w:rPr>
        <w:t xml:space="preserve">надаються викладачем впродовж трьох робочих днів, якщо вказано: прізвище та ініціалі, </w:t>
      </w:r>
      <w:r w:rsidRPr="005F1961">
        <w:rPr>
          <w:bCs/>
          <w:iCs/>
        </w:rPr>
        <w:t>шифр академічної групи</w:t>
      </w:r>
      <w:r w:rsidRPr="005F1961">
        <w:rPr>
          <w:iCs/>
          <w:color w:val="000000"/>
        </w:rPr>
        <w:t>, дисципліна та форма навчання.</w:t>
      </w:r>
    </w:p>
    <w:p w14:paraId="743A6A71" w14:textId="0AEB67C8" w:rsidR="009F4D11" w:rsidRPr="005F1961" w:rsidRDefault="009F4D11" w:rsidP="009F4D11">
      <w:pPr>
        <w:spacing w:before="20"/>
        <w:jc w:val="both"/>
        <w:rPr>
          <w:bCs/>
          <w:iCs/>
          <w:color w:val="000000"/>
        </w:rPr>
      </w:pPr>
      <w:r w:rsidRPr="005F1961">
        <w:rPr>
          <w:b/>
          <w:bCs/>
          <w:i/>
          <w:iCs/>
          <w:color w:val="000000"/>
        </w:rPr>
        <w:t>Використання мобільних телефонів, планшетів та інших гаджетів</w:t>
      </w:r>
      <w:r w:rsidRPr="005F1961">
        <w:rPr>
          <w:bCs/>
          <w:i/>
          <w:iCs/>
          <w:color w:val="000000"/>
        </w:rPr>
        <w:t xml:space="preserve"> </w:t>
      </w:r>
      <w:r w:rsidRPr="005F1961">
        <w:rPr>
          <w:bCs/>
          <w:iCs/>
          <w:color w:val="000000"/>
        </w:rPr>
        <w:t>під час лекційних та практичних занять має бути обґрунтовано освітньою діяльністю здобувача освіти. Обов</w:t>
      </w:r>
      <w:r w:rsidR="009B086A">
        <w:rPr>
          <w:bCs/>
          <w:iCs/>
          <w:color w:val="000000"/>
        </w:rPr>
        <w:t>’</w:t>
      </w:r>
      <w:r w:rsidRPr="005F1961">
        <w:rPr>
          <w:bCs/>
          <w:iCs/>
          <w:color w:val="000000"/>
        </w:rPr>
        <w:t xml:space="preserve">язковим є застосування режиму «БЕЗ ЗВУКУ» протягом всього аудиторного заняття. </w:t>
      </w:r>
    </w:p>
    <w:p w14:paraId="1C83681E" w14:textId="4D29407A" w:rsidR="00B56C83" w:rsidRPr="00DB4694" w:rsidRDefault="00DB4694" w:rsidP="00DB4694">
      <w:pPr>
        <w:keepNext/>
        <w:widowControl/>
        <w:tabs>
          <w:tab w:val="left" w:pos="284"/>
          <w:tab w:val="left" w:pos="567"/>
        </w:tabs>
        <w:spacing w:before="120" w:after="120"/>
        <w:ind w:left="357" w:hanging="357"/>
        <w:jc w:val="center"/>
        <w:rPr>
          <w:rFonts w:ascii="Times New Roman" w:hAnsi="Times New Roman" w:cs="Times New Roman"/>
          <w:b/>
          <w:bCs/>
        </w:rPr>
      </w:pPr>
      <w:r w:rsidRPr="00DB4694">
        <w:rPr>
          <w:rFonts w:ascii="Times New Roman" w:hAnsi="Times New Roman" w:cs="Times New Roman"/>
          <w:b/>
          <w:bCs/>
        </w:rPr>
        <w:t>ДОДАТКОВА ІНФОРМАЦІЯ</w:t>
      </w:r>
    </w:p>
    <w:p w14:paraId="7AB3423A" w14:textId="77777777" w:rsidR="00DB4694" w:rsidRPr="00DB4694" w:rsidRDefault="00DB4694" w:rsidP="00DB4694">
      <w:pPr>
        <w:shd w:val="clear" w:color="auto" w:fill="DEEAF6" w:themeFill="accent1" w:themeFillTint="33"/>
        <w:spacing w:line="230" w:lineRule="auto"/>
        <w:jc w:val="both"/>
        <w:rPr>
          <w:rFonts w:ascii="Times New Roman" w:hAnsi="Times New Roman" w:cs="Times New Roman"/>
          <w:i/>
        </w:rPr>
      </w:pPr>
      <w:r w:rsidRPr="00DB4694">
        <w:rPr>
          <w:rFonts w:ascii="Times New Roman" w:hAnsi="Times New Roman" w:cs="Times New Roman"/>
          <w:b/>
          <w:i/>
        </w:rPr>
        <w:t>Місія</w:t>
      </w:r>
      <w:r w:rsidRPr="00DB4694">
        <w:rPr>
          <w:rFonts w:ascii="Times New Roman" w:hAnsi="Times New Roman" w:cs="Times New Roman"/>
          <w:i/>
        </w:rPr>
        <w:t xml:space="preserve"> </w:t>
      </w:r>
      <w:r w:rsidRPr="00DB4694">
        <w:rPr>
          <w:rFonts w:ascii="Times New Roman" w:hAnsi="Times New Roman" w:cs="Times New Roman"/>
          <w:b/>
          <w:i/>
        </w:rPr>
        <w:t xml:space="preserve">Запорізького національного університету </w:t>
      </w:r>
      <w:r w:rsidRPr="00DB4694">
        <w:rPr>
          <w:rFonts w:ascii="Times New Roman" w:hAnsi="Times New Roman" w:cs="Times New Roman"/>
          <w:i/>
        </w:rPr>
        <w:t xml:space="preserve">полягає у формуванні європейського простору освіти, науки і культури європейського рівня, здатного активно впливати на громадську думку, забезпечувати соціальне прогнозування у різних сферах на основі фундаментальних і прикладних наукових досліджень. Запорізький національний університет відіграє важливу роль у розвитку економіки, державних інституцій та громадянського суспільства, надаючи їм знань, </w:t>
      </w:r>
      <w:proofErr w:type="spellStart"/>
      <w:r w:rsidRPr="00DB4694">
        <w:rPr>
          <w:rFonts w:ascii="Times New Roman" w:hAnsi="Times New Roman" w:cs="Times New Roman"/>
          <w:i/>
        </w:rPr>
        <w:t>компетентностей</w:t>
      </w:r>
      <w:proofErr w:type="spellEnd"/>
      <w:r w:rsidRPr="00DB4694">
        <w:rPr>
          <w:rFonts w:ascii="Times New Roman" w:hAnsi="Times New Roman" w:cs="Times New Roman"/>
          <w:i/>
        </w:rPr>
        <w:t xml:space="preserve"> та ідей, необхідних для забезпечення економічного, політичного та соціального розвитку і зростання.</w:t>
      </w:r>
    </w:p>
    <w:p w14:paraId="783E1725" w14:textId="1311A5BB" w:rsidR="00B56C83" w:rsidRPr="00A31F4F" w:rsidRDefault="00B56C83" w:rsidP="000575F3">
      <w:pPr>
        <w:widowControl/>
        <w:jc w:val="both"/>
        <w:rPr>
          <w:rFonts w:ascii="Times New Roman" w:hAnsi="Times New Roman" w:cs="Times New Roman"/>
          <w:b/>
        </w:rPr>
      </w:pPr>
      <w:r w:rsidRPr="00A31F4F">
        <w:rPr>
          <w:rFonts w:ascii="Times New Roman" w:hAnsi="Times New Roman" w:cs="Times New Roman"/>
          <w:b/>
        </w:rPr>
        <w:t xml:space="preserve">ГРАФІК ОСВІТНЬОГО ПРОЦЕСУ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1795D86B" w14:textId="04165AC1"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Перевірка набутих студентами знань, навичок та вмінь (атестації, заліки, іспити та інші форми контролю) є невід</w:t>
      </w:r>
      <w:r w:rsidR="009B086A">
        <w:rPr>
          <w:rFonts w:ascii="Times New Roman" w:hAnsi="Times New Roman" w:cs="Times New Roman"/>
        </w:rPr>
        <w:t>’</w:t>
      </w:r>
      <w:r w:rsidRPr="00A31F4F">
        <w:rPr>
          <w:rFonts w:ascii="Times New Roman" w:hAnsi="Times New Roman" w:cs="Times New Roman"/>
        </w:rPr>
        <w:t xml:space="preserve">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047A440E" w14:textId="77777777"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24CA53D3" w14:textId="030E9D34"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Порядок і процедури врегулювання конфліктів, пов</w:t>
      </w:r>
      <w:r w:rsidR="009B086A">
        <w:rPr>
          <w:rFonts w:ascii="Times New Roman" w:hAnsi="Times New Roman" w:cs="Times New Roman"/>
        </w:rPr>
        <w:t>’</w:t>
      </w:r>
      <w:r w:rsidRPr="00A31F4F">
        <w:rPr>
          <w:rFonts w:ascii="Times New Roman" w:hAnsi="Times New Roman" w:cs="Times New Roman"/>
        </w:rPr>
        <w:t xml:space="preserve">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23"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403FB8B8" w14:textId="77777777"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3A9BCECB" w14:textId="77777777" w:rsidR="00B56C83" w:rsidRPr="00A31F4F" w:rsidRDefault="00B56C83" w:rsidP="000575F3">
      <w:pPr>
        <w:widowControl/>
        <w:jc w:val="both"/>
        <w:rPr>
          <w:rFonts w:ascii="Times New Roman" w:eastAsia="Times New Roman" w:hAnsi="Times New Roman" w:cs="Times New Roman"/>
          <w:b/>
          <w:bCs/>
          <w:lang w:eastAsia="uk-UA"/>
        </w:rPr>
      </w:pPr>
      <w:bookmarkStart w:id="5" w:name="_Hlk142433006"/>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06591200" w14:textId="77777777" w:rsidR="00B56C83" w:rsidRPr="00A31F4F" w:rsidRDefault="00B56C83" w:rsidP="000575F3">
      <w:pPr>
        <w:widowControl/>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24" w:history="1">
        <w:r w:rsidRPr="00A31F4F">
          <w:rPr>
            <w:rStyle w:val="a3"/>
            <w:rFonts w:ascii="Times New Roman" w:hAnsi="Times New Roman" w:cs="Times New Roman"/>
            <w:color w:val="auto"/>
            <w:shd w:val="clear" w:color="auto" w:fill="FFFFFF"/>
          </w:rPr>
          <w:t>v_banakh@znu.edu.ua</w:t>
        </w:r>
      </w:hyperlink>
    </w:p>
    <w:p w14:paraId="22142BB8" w14:textId="77777777" w:rsidR="00B56C83" w:rsidRPr="00A31F4F" w:rsidRDefault="00B56C83" w:rsidP="000575F3">
      <w:pPr>
        <w:widowControl/>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5"/>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F1DB94" w14:textId="270FAEE9"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rPr>
        <w:t xml:space="preserve">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50EF32D9" w14:textId="77777777" w:rsidR="00B56C83" w:rsidRPr="00DB4694" w:rsidRDefault="00B56C83" w:rsidP="00DB4694">
      <w:pPr>
        <w:keepNext/>
        <w:widowControl/>
        <w:tabs>
          <w:tab w:val="left" w:pos="284"/>
          <w:tab w:val="left" w:pos="567"/>
        </w:tabs>
        <w:spacing w:before="120" w:after="120"/>
        <w:ind w:left="357" w:hanging="357"/>
        <w:jc w:val="center"/>
        <w:rPr>
          <w:rFonts w:ascii="Times New Roman" w:hAnsi="Times New Roman" w:cs="Times New Roman"/>
          <w:b/>
          <w:bCs/>
        </w:rPr>
      </w:pPr>
      <w:r w:rsidRPr="00DB4694">
        <w:rPr>
          <w:rFonts w:ascii="Times New Roman" w:hAnsi="Times New Roman" w:cs="Times New Roman"/>
          <w:b/>
          <w:bCs/>
        </w:rPr>
        <w:t>РЕСУРСИ ДЛЯ НАВЧАННЯ</w:t>
      </w:r>
    </w:p>
    <w:p w14:paraId="037E8621" w14:textId="62062666"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6"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w:t>
      </w:r>
      <w:r w:rsidR="002F066F">
        <w:rPr>
          <w:rFonts w:ascii="Times New Roman" w:hAnsi="Times New Roman" w:cs="Times New Roman"/>
        </w:rPr>
        <w:t>–</w:t>
      </w:r>
      <w:r w:rsidRPr="00A31F4F">
        <w:rPr>
          <w:rFonts w:ascii="Times New Roman" w:hAnsi="Times New Roman" w:cs="Times New Roman"/>
        </w:rPr>
        <w:t>п`ятниця з 08.00 до 16.00; вихідні дні: субота і неділя.</w:t>
      </w:r>
    </w:p>
    <w:p w14:paraId="27EC448E" w14:textId="77777777" w:rsidR="00B56C83" w:rsidRPr="00A31F4F" w:rsidRDefault="00B56C83" w:rsidP="000575F3">
      <w:pPr>
        <w:widowControl/>
        <w:jc w:val="both"/>
        <w:rPr>
          <w:rFonts w:ascii="Times New Roman" w:hAnsi="Times New Roman" w:cs="Times New Roman"/>
        </w:rPr>
      </w:pPr>
    </w:p>
    <w:p w14:paraId="2E0EC7A4" w14:textId="44DDD783" w:rsidR="00B56C83" w:rsidRPr="00A31F4F" w:rsidRDefault="00B56C83" w:rsidP="000575F3">
      <w:pPr>
        <w:widowControl/>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w:t>
      </w:r>
      <w:r w:rsidR="002F066F">
        <w:rPr>
          <w:rFonts w:ascii="Times New Roman" w:hAnsi="Times New Roman" w:cs="Times New Roman"/>
          <w:b/>
        </w:rPr>
        <w:t xml:space="preserve"> ЗНУ на платформі</w:t>
      </w:r>
      <w:r w:rsidRPr="00A31F4F">
        <w:rPr>
          <w:rFonts w:ascii="Times New Roman" w:hAnsi="Times New Roman" w:cs="Times New Roman"/>
          <w:b/>
        </w:rPr>
        <w:t xml:space="preserve"> MOODLE: </w:t>
      </w:r>
      <w:r w:rsidRPr="00A31F4F">
        <w:rPr>
          <w:rFonts w:ascii="Times New Roman" w:hAnsi="Times New Roman" w:cs="Times New Roman"/>
          <w:u w:val="single"/>
        </w:rPr>
        <w:t>https://moodle.znu.edu.ua</w:t>
      </w:r>
    </w:p>
    <w:p w14:paraId="080DA012" w14:textId="77EFE473"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002F066F">
        <w:rPr>
          <w:rFonts w:ascii="Times New Roman" w:hAnsi="Times New Roman" w:cs="Times New Roman"/>
        </w:rPr>
        <w:t>відправте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0DC27C94" w14:textId="4FF36F33"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rPr>
        <w:t>У листі вкажіть: прізвище, ім</w:t>
      </w:r>
      <w:r w:rsidR="009B086A">
        <w:rPr>
          <w:rFonts w:ascii="Times New Roman" w:hAnsi="Times New Roman" w:cs="Times New Roman"/>
        </w:rPr>
        <w:t>’</w:t>
      </w:r>
      <w:r w:rsidRPr="00A31F4F">
        <w:rPr>
          <w:rFonts w:ascii="Times New Roman" w:hAnsi="Times New Roman" w:cs="Times New Roman"/>
        </w:rPr>
        <w:t>я, по-батькові українською мовою; шифр групи; електронну адресу.</w:t>
      </w:r>
    </w:p>
    <w:p w14:paraId="7931E96B" w14:textId="742A04B4" w:rsidR="00B56C83" w:rsidRPr="00A31F4F" w:rsidRDefault="00B56C83" w:rsidP="000575F3">
      <w:pPr>
        <w:widowControl/>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w:t>
      </w:r>
      <w:r w:rsidR="002F066F">
        <w:rPr>
          <w:rFonts w:ascii="Times New Roman" w:hAnsi="Times New Roman" w:cs="Times New Roman"/>
        </w:rPr>
        <w:t>СЕЗН</w:t>
      </w:r>
      <w:r w:rsidRPr="00A31F4F">
        <w:rPr>
          <w:rFonts w:ascii="Times New Roman" w:hAnsi="Times New Roman" w:cs="Times New Roman"/>
        </w:rPr>
        <w:t xml:space="preserve"> </w:t>
      </w:r>
      <w:r w:rsidR="002F066F" w:rsidRPr="00A31F4F">
        <w:rPr>
          <w:rFonts w:ascii="Times New Roman" w:hAnsi="Times New Roman" w:cs="Times New Roman"/>
        </w:rPr>
        <w:t xml:space="preserve">ЗНУ </w:t>
      </w:r>
      <w:r w:rsidR="002F066F">
        <w:rPr>
          <w:rFonts w:ascii="Times New Roman" w:hAnsi="Times New Roman" w:cs="Times New Roman"/>
        </w:rPr>
        <w:t xml:space="preserve">на платформі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0AD49BCB" w14:textId="77777777" w:rsidR="00B56C83" w:rsidRPr="00A31F4F" w:rsidRDefault="00B56C83" w:rsidP="000575F3">
      <w:pPr>
        <w:widowControl/>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9698035" w14:textId="77777777" w:rsidR="00B56C83" w:rsidRPr="00A31F4F" w:rsidRDefault="00B56C83" w:rsidP="000575F3">
      <w:pPr>
        <w:widowControl/>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F683356" w14:textId="77777777" w:rsidR="00B56C83" w:rsidRPr="00A31F4F" w:rsidRDefault="00B56C83" w:rsidP="000575F3">
      <w:pPr>
        <w:widowControl/>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422FE486" w14:textId="77777777" w:rsidR="0059267C" w:rsidRPr="00B56C83" w:rsidRDefault="0059267C" w:rsidP="000575F3">
      <w:pPr>
        <w:widowControl/>
        <w:rPr>
          <w:rFonts w:ascii="Times New Roman" w:hAnsi="Times New Roman" w:cs="Times New Roman"/>
        </w:rPr>
      </w:pPr>
    </w:p>
    <w:sectPr w:rsidR="0059267C" w:rsidRPr="00B56C83" w:rsidSect="00DE3D28">
      <w:pgSz w:w="11906" w:h="16838"/>
      <w:pgMar w:top="851"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170"/>
    <w:multiLevelType w:val="hybridMultilevel"/>
    <w:tmpl w:val="66B831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6697A2B"/>
    <w:multiLevelType w:val="hybridMultilevel"/>
    <w:tmpl w:val="1B5AB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F27E8E"/>
    <w:multiLevelType w:val="hybridMultilevel"/>
    <w:tmpl w:val="DD8A7044"/>
    <w:lvl w:ilvl="0" w:tplc="04220001">
      <w:start w:val="1"/>
      <w:numFmt w:val="bullet"/>
      <w:lvlText w:val=""/>
      <w:lvlJc w:val="left"/>
      <w:pPr>
        <w:ind w:left="1777"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36C54FA8"/>
    <w:multiLevelType w:val="hybridMultilevel"/>
    <w:tmpl w:val="66B835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3E73663"/>
    <w:multiLevelType w:val="hybridMultilevel"/>
    <w:tmpl w:val="51F45C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56390455"/>
    <w:multiLevelType w:val="hybridMultilevel"/>
    <w:tmpl w:val="AF76CE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822BC2"/>
    <w:multiLevelType w:val="hybridMultilevel"/>
    <w:tmpl w:val="C11CF9E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796C7406"/>
    <w:multiLevelType w:val="hybridMultilevel"/>
    <w:tmpl w:val="999A1C1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7D364776"/>
    <w:multiLevelType w:val="hybridMultilevel"/>
    <w:tmpl w:val="804A2F8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D893D6F"/>
    <w:multiLevelType w:val="hybridMultilevel"/>
    <w:tmpl w:val="3454008C"/>
    <w:lvl w:ilvl="0" w:tplc="F69C7690">
      <w:start w:val="1"/>
      <w:numFmt w:val="decimal"/>
      <w:lvlText w:val="%1."/>
      <w:lvlJc w:val="left"/>
      <w:pPr>
        <w:ind w:left="1080" w:hanging="360"/>
      </w:pPr>
      <w:rPr>
        <w:rFonts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20659"/>
    <w:rsid w:val="0002409F"/>
    <w:rsid w:val="000448EA"/>
    <w:rsid w:val="000575F3"/>
    <w:rsid w:val="00083A5D"/>
    <w:rsid w:val="000C35AD"/>
    <w:rsid w:val="000E685E"/>
    <w:rsid w:val="000F5FE0"/>
    <w:rsid w:val="001119BF"/>
    <w:rsid w:val="0016038E"/>
    <w:rsid w:val="00173CA2"/>
    <w:rsid w:val="001842DB"/>
    <w:rsid w:val="001928B0"/>
    <w:rsid w:val="001A05FA"/>
    <w:rsid w:val="001C1686"/>
    <w:rsid w:val="00234318"/>
    <w:rsid w:val="00235EB6"/>
    <w:rsid w:val="00253529"/>
    <w:rsid w:val="002F066F"/>
    <w:rsid w:val="003444C4"/>
    <w:rsid w:val="003E2888"/>
    <w:rsid w:val="003E4ADF"/>
    <w:rsid w:val="00404059"/>
    <w:rsid w:val="0041251C"/>
    <w:rsid w:val="00455DB0"/>
    <w:rsid w:val="0049363B"/>
    <w:rsid w:val="004A6BF3"/>
    <w:rsid w:val="004B3C5D"/>
    <w:rsid w:val="004E0054"/>
    <w:rsid w:val="00504D24"/>
    <w:rsid w:val="005160C2"/>
    <w:rsid w:val="00521369"/>
    <w:rsid w:val="00526000"/>
    <w:rsid w:val="00550D9B"/>
    <w:rsid w:val="00554652"/>
    <w:rsid w:val="0059267C"/>
    <w:rsid w:val="005C6CF5"/>
    <w:rsid w:val="005F362D"/>
    <w:rsid w:val="00606C84"/>
    <w:rsid w:val="006132FC"/>
    <w:rsid w:val="00616040"/>
    <w:rsid w:val="00620FE9"/>
    <w:rsid w:val="006261F9"/>
    <w:rsid w:val="0067092F"/>
    <w:rsid w:val="00684A16"/>
    <w:rsid w:val="006F0DEF"/>
    <w:rsid w:val="00715D54"/>
    <w:rsid w:val="00754445"/>
    <w:rsid w:val="007A3E6B"/>
    <w:rsid w:val="007E279D"/>
    <w:rsid w:val="007E31CB"/>
    <w:rsid w:val="008422BC"/>
    <w:rsid w:val="0086547C"/>
    <w:rsid w:val="008B3F6B"/>
    <w:rsid w:val="008F7716"/>
    <w:rsid w:val="00912A27"/>
    <w:rsid w:val="009605DE"/>
    <w:rsid w:val="00966469"/>
    <w:rsid w:val="009703FA"/>
    <w:rsid w:val="00976044"/>
    <w:rsid w:val="00983EC1"/>
    <w:rsid w:val="00990FAB"/>
    <w:rsid w:val="009B086A"/>
    <w:rsid w:val="009F4D11"/>
    <w:rsid w:val="00A073B5"/>
    <w:rsid w:val="00A12063"/>
    <w:rsid w:val="00A14241"/>
    <w:rsid w:val="00A24D37"/>
    <w:rsid w:val="00A71995"/>
    <w:rsid w:val="00A80792"/>
    <w:rsid w:val="00A954F2"/>
    <w:rsid w:val="00AF6E05"/>
    <w:rsid w:val="00B06356"/>
    <w:rsid w:val="00B56C83"/>
    <w:rsid w:val="00B57A9E"/>
    <w:rsid w:val="00B96176"/>
    <w:rsid w:val="00C674B1"/>
    <w:rsid w:val="00C67F0C"/>
    <w:rsid w:val="00C94C64"/>
    <w:rsid w:val="00C96341"/>
    <w:rsid w:val="00CC2F44"/>
    <w:rsid w:val="00D061BC"/>
    <w:rsid w:val="00D40C8D"/>
    <w:rsid w:val="00D44E7D"/>
    <w:rsid w:val="00D46946"/>
    <w:rsid w:val="00D95D18"/>
    <w:rsid w:val="00DA747E"/>
    <w:rsid w:val="00DB4694"/>
    <w:rsid w:val="00DC1657"/>
    <w:rsid w:val="00DE3D28"/>
    <w:rsid w:val="00E0646E"/>
    <w:rsid w:val="00E250D0"/>
    <w:rsid w:val="00E51C80"/>
    <w:rsid w:val="00E57CFD"/>
    <w:rsid w:val="00E62F77"/>
    <w:rsid w:val="00E76ABE"/>
    <w:rsid w:val="00EB26EC"/>
    <w:rsid w:val="00EC659E"/>
    <w:rsid w:val="00F01869"/>
    <w:rsid w:val="00F2065D"/>
    <w:rsid w:val="00F36C36"/>
    <w:rsid w:val="00F47779"/>
    <w:rsid w:val="00F62478"/>
    <w:rsid w:val="00F73BA5"/>
    <w:rsid w:val="00F80C7C"/>
    <w:rsid w:val="00F841C6"/>
    <w:rsid w:val="00FC2C3C"/>
    <w:rsid w:val="00FD0EE8"/>
    <w:rsid w:val="00FD54A5"/>
    <w:rsid w:val="00FF07C4"/>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6038"/>
  <w15:docId w15:val="{2D6ABE19-8BB3-437B-B97C-503006F9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1C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Unresolved Mention"/>
    <w:basedOn w:val="a0"/>
    <w:uiPriority w:val="99"/>
    <w:semiHidden/>
    <w:unhideWhenUsed/>
    <w:rsid w:val="00D95D18"/>
    <w:rPr>
      <w:color w:val="605E5C"/>
      <w:shd w:val="clear" w:color="auto" w:fill="E1DFDD"/>
    </w:rPr>
  </w:style>
  <w:style w:type="paragraph" w:styleId="ab">
    <w:name w:val="List Paragraph"/>
    <w:basedOn w:val="a"/>
    <w:uiPriority w:val="34"/>
    <w:qFormat/>
    <w:rsid w:val="007E31CB"/>
    <w:pPr>
      <w:widowControl/>
      <w:suppressAutoHyphens w:val="0"/>
      <w:ind w:left="720" w:firstLine="709"/>
      <w:contextualSpacing/>
      <w:jc w:val="both"/>
    </w:pPr>
    <w:rPr>
      <w:rFonts w:ascii="Times New Roman" w:eastAsiaTheme="minorHAnsi" w:hAnsi="Times New Roman" w:cstheme="minorBidi"/>
      <w:kern w:val="0"/>
      <w:szCs w:val="22"/>
      <w:lang w:eastAsia="en-US" w:bidi="ar-SA"/>
      <w14:ligatures w14:val="standardContextual"/>
    </w:rPr>
  </w:style>
  <w:style w:type="paragraph" w:customStyle="1" w:styleId="1">
    <w:name w:val="Обычный1"/>
    <w:rsid w:val="00FF4BEB"/>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npb.gov.ua/ua/" TargetMode="External"/><Relationship Id="rId13" Type="http://schemas.openxmlformats.org/officeDocument/2006/relationships/hyperlink" Target="http://inpsy.naps.gov.ua/info/272/"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hyperlink" Target="https://tinyurl.com/57wha734" TargetMode="External"/><Relationship Id="rId7" Type="http://schemas.openxmlformats.org/officeDocument/2006/relationships/hyperlink" Target="https://pidruchniki.com/psihologiya/" TargetMode="External"/><Relationship Id="rId12" Type="http://schemas.openxmlformats.org/officeDocument/2006/relationships/hyperlink" Target="http://inpsy.naps.gov.ua/info/273/" TargetMode="External"/><Relationship Id="rId17" Type="http://schemas.openxmlformats.org/officeDocument/2006/relationships/hyperlink" Target="https://tinyurl.com/yckze4jd" TargetMode="External"/><Relationship Id="rId25"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library.znu.edu.ua/2018/priklady-26-11-18-converted.pdf" TargetMode="External"/><Relationship Id="rId20" Type="http://schemas.openxmlformats.org/officeDocument/2006/relationships/hyperlink" Target="https://tinyurl.com/ycds57la" TargetMode="External"/><Relationship Id="rId1" Type="http://schemas.openxmlformats.org/officeDocument/2006/relationships/customXml" Target="../customXml/item1.xml"/><Relationship Id="rId6" Type="http://schemas.openxmlformats.org/officeDocument/2006/relationships/hyperlink" Target="http://ebooks.znu.edu.ua/ufd/index.php" TargetMode="External"/><Relationship Id="rId11" Type="http://schemas.openxmlformats.org/officeDocument/2006/relationships/hyperlink" Target="http://www.apsijournal.com/index.php/psyjournal/about" TargetMode="External"/><Relationship Id="rId24" Type="http://schemas.openxmlformats.org/officeDocument/2006/relationships/hyperlink" Target="mailto:v_banakh@znu.edu.ua" TargetMode="External"/><Relationship Id="rId5" Type="http://schemas.openxmlformats.org/officeDocument/2006/relationships/webSettings" Target="webSettings.xml"/><Relationship Id="rId15" Type="http://schemas.openxmlformats.org/officeDocument/2006/relationships/hyperlink" Target="http://ispp.org.ua" TargetMode="External"/><Relationship Id="rId23" Type="http://schemas.openxmlformats.org/officeDocument/2006/relationships/hyperlink" Target="https://tinyurl.com/y9r5dpwh" TargetMode="External"/><Relationship Id="rId28" Type="http://schemas.openxmlformats.org/officeDocument/2006/relationships/theme" Target="theme/theme1.xml"/><Relationship Id="rId10" Type="http://schemas.openxmlformats.org/officeDocument/2006/relationships/hyperlink" Target="http://www.appsychology.org.ua/index.php/ua/" TargetMode="External"/><Relationship Id="rId19" Type="http://schemas.openxmlformats.org/officeDocument/2006/relationships/hyperlink" Target="https://tinyurl.com/y9pkmmp5" TargetMode="External"/><Relationship Id="rId4" Type="http://schemas.openxmlformats.org/officeDocument/2006/relationships/settings" Target="settings.xml"/><Relationship Id="rId9" Type="http://schemas.openxmlformats.org/officeDocument/2006/relationships/hyperlink" Target="http://lib.iitta.gov.ua/" TargetMode="External"/><Relationship Id="rId14" Type="http://schemas.openxmlformats.org/officeDocument/2006/relationships/hyperlink" Target="http://www.nbuv.gov.ua/" TargetMode="External"/><Relationship Id="rId22" Type="http://schemas.openxmlformats.org/officeDocument/2006/relationships/hyperlink" Target="https://tinyurl.com/yd6bq6p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A623-EE2F-43E7-B0AB-BF2AF66A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4253</Words>
  <Characters>24246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Леся</cp:lastModifiedBy>
  <cp:revision>31</cp:revision>
  <dcterms:created xsi:type="dcterms:W3CDTF">2024-09-08T11:09:00Z</dcterms:created>
  <dcterms:modified xsi:type="dcterms:W3CDTF">2024-09-15T13:47:00Z</dcterms:modified>
</cp:coreProperties>
</file>