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9B8B3" w14:textId="77777777" w:rsidR="00C32B5E" w:rsidRPr="005712AC" w:rsidRDefault="00C8740E">
      <w:pPr>
        <w:widowControl/>
        <w:numPr>
          <w:ilvl w:val="0"/>
          <w:numId w:val="1"/>
        </w:numPr>
        <w:pBdr>
          <w:top w:val="nil"/>
          <w:left w:val="nil"/>
          <w:bottom w:val="nil"/>
          <w:right w:val="nil"/>
          <w:between w:val="nil"/>
        </w:pBdr>
        <w:spacing w:line="240" w:lineRule="auto"/>
        <w:ind w:left="1" w:right="-2" w:hanging="3"/>
        <w:jc w:val="center"/>
        <w:rPr>
          <w:color w:val="000000"/>
          <w:sz w:val="28"/>
          <w:szCs w:val="28"/>
          <w:lang w:val="uk-UA"/>
        </w:rPr>
      </w:pPr>
      <w:r w:rsidRPr="005712AC">
        <w:rPr>
          <w:color w:val="000000"/>
          <w:sz w:val="28"/>
          <w:szCs w:val="28"/>
          <w:lang w:val="uk-UA"/>
        </w:rPr>
        <w:t>ЗАПОРІЗЬКИЙ НАЦІОНАЛЬНИЙ УНІВЕРСИТЕТ</w:t>
      </w:r>
    </w:p>
    <w:p w14:paraId="062F6267" w14:textId="77777777" w:rsidR="00C32B5E" w:rsidRPr="005712AC" w:rsidRDefault="00C8740E">
      <w:pPr>
        <w:widowControl/>
        <w:numPr>
          <w:ilvl w:val="0"/>
          <w:numId w:val="1"/>
        </w:numPr>
        <w:pBdr>
          <w:top w:val="nil"/>
          <w:left w:val="nil"/>
          <w:bottom w:val="nil"/>
          <w:right w:val="nil"/>
          <w:between w:val="nil"/>
        </w:pBdr>
        <w:spacing w:line="240" w:lineRule="auto"/>
        <w:ind w:left="1" w:right="-2" w:hanging="3"/>
        <w:jc w:val="center"/>
        <w:rPr>
          <w:sz w:val="28"/>
          <w:szCs w:val="28"/>
          <w:lang w:val="uk-UA"/>
        </w:rPr>
      </w:pPr>
      <w:r w:rsidRPr="005712AC">
        <w:rPr>
          <w:smallCaps/>
          <w:color w:val="000000"/>
          <w:sz w:val="28"/>
          <w:szCs w:val="28"/>
          <w:lang w:val="uk-UA"/>
        </w:rPr>
        <w:t xml:space="preserve">ІНЖЕНЕРНИЙ НАВЧАЛЬНО-НАУКОВИЙ ІНСТИТУТ </w:t>
      </w:r>
      <w:r w:rsidRPr="005712AC">
        <w:rPr>
          <w:sz w:val="28"/>
          <w:szCs w:val="28"/>
          <w:lang w:val="uk-UA"/>
        </w:rPr>
        <w:t>ім</w:t>
      </w:r>
      <w:r w:rsidRPr="005712AC">
        <w:rPr>
          <w:smallCaps/>
          <w:color w:val="000000"/>
          <w:sz w:val="28"/>
          <w:szCs w:val="28"/>
          <w:lang w:val="uk-UA"/>
        </w:rPr>
        <w:t xml:space="preserve">. Ю.М. </w:t>
      </w:r>
      <w:r w:rsidRPr="005712AC">
        <w:rPr>
          <w:sz w:val="28"/>
          <w:szCs w:val="28"/>
          <w:lang w:val="uk-UA"/>
        </w:rPr>
        <w:t>ПОТЕБНІ</w:t>
      </w:r>
    </w:p>
    <w:p w14:paraId="62DEC5CF" w14:textId="77777777" w:rsidR="00C32B5E" w:rsidRPr="005712AC" w:rsidRDefault="00C8740E">
      <w:pPr>
        <w:widowControl/>
        <w:numPr>
          <w:ilvl w:val="0"/>
          <w:numId w:val="1"/>
        </w:numPr>
        <w:pBdr>
          <w:top w:val="nil"/>
          <w:left w:val="nil"/>
          <w:bottom w:val="nil"/>
          <w:right w:val="nil"/>
          <w:between w:val="nil"/>
        </w:pBdr>
        <w:spacing w:line="240" w:lineRule="auto"/>
        <w:ind w:left="1" w:right="-2" w:hanging="3"/>
        <w:jc w:val="center"/>
        <w:rPr>
          <w:color w:val="000000"/>
          <w:sz w:val="28"/>
          <w:szCs w:val="28"/>
          <w:lang w:val="uk-UA"/>
        </w:rPr>
      </w:pPr>
      <w:r w:rsidRPr="005712AC">
        <w:rPr>
          <w:smallCaps/>
          <w:color w:val="000000"/>
          <w:sz w:val="28"/>
          <w:szCs w:val="28"/>
          <w:lang w:val="uk-UA"/>
        </w:rPr>
        <w:t>ЗАПОРІЗЬКОГО НАЦІОНАЛЬНОГО УНІВЕРСИТЕТУ</w:t>
      </w:r>
    </w:p>
    <w:p w14:paraId="17577F7A" w14:textId="77777777" w:rsidR="00C32B5E" w:rsidRPr="005712AC" w:rsidRDefault="00C32B5E">
      <w:pPr>
        <w:widowControl/>
        <w:numPr>
          <w:ilvl w:val="0"/>
          <w:numId w:val="1"/>
        </w:numPr>
        <w:pBdr>
          <w:top w:val="nil"/>
          <w:left w:val="nil"/>
          <w:bottom w:val="nil"/>
          <w:right w:val="nil"/>
          <w:between w:val="nil"/>
        </w:pBdr>
        <w:spacing w:line="240" w:lineRule="auto"/>
        <w:ind w:left="0" w:right="-2" w:hanging="2"/>
        <w:jc w:val="center"/>
        <w:rPr>
          <w:color w:val="000000"/>
          <w:sz w:val="20"/>
          <w:szCs w:val="20"/>
          <w:lang w:val="uk-UA"/>
        </w:rPr>
      </w:pPr>
    </w:p>
    <w:p w14:paraId="12C226AB" w14:textId="77777777" w:rsidR="00C32B5E" w:rsidRPr="005712AC" w:rsidRDefault="00C32B5E">
      <w:pPr>
        <w:widowControl/>
        <w:pBdr>
          <w:top w:val="nil"/>
          <w:left w:val="nil"/>
          <w:bottom w:val="nil"/>
          <w:right w:val="nil"/>
          <w:between w:val="nil"/>
        </w:pBdr>
        <w:spacing w:line="240" w:lineRule="auto"/>
        <w:ind w:left="0" w:right="-2" w:hanging="2"/>
        <w:jc w:val="center"/>
        <w:rPr>
          <w:color w:val="000000"/>
          <w:lang w:val="uk-UA"/>
        </w:rPr>
      </w:pPr>
    </w:p>
    <w:p w14:paraId="3D521C34" w14:textId="77777777" w:rsidR="00C32B5E" w:rsidRPr="005712AC" w:rsidRDefault="00C32B5E">
      <w:pPr>
        <w:widowControl/>
        <w:pBdr>
          <w:top w:val="nil"/>
          <w:left w:val="nil"/>
          <w:bottom w:val="nil"/>
          <w:right w:val="nil"/>
          <w:between w:val="nil"/>
        </w:pBdr>
        <w:spacing w:line="240" w:lineRule="auto"/>
        <w:ind w:left="0" w:right="-2" w:hanging="2"/>
        <w:jc w:val="center"/>
        <w:rPr>
          <w:color w:val="000000"/>
          <w:lang w:val="uk-UA"/>
        </w:rPr>
      </w:pPr>
    </w:p>
    <w:tbl>
      <w:tblPr>
        <w:tblStyle w:val="afa"/>
        <w:tblW w:w="10350" w:type="dxa"/>
        <w:tblInd w:w="5" w:type="dxa"/>
        <w:tblLayout w:type="fixed"/>
        <w:tblLook w:val="0400" w:firstRow="0" w:lastRow="0" w:firstColumn="0" w:lastColumn="0" w:noHBand="0" w:noVBand="1"/>
      </w:tblPr>
      <w:tblGrid>
        <w:gridCol w:w="4245"/>
        <w:gridCol w:w="6105"/>
      </w:tblGrid>
      <w:tr w:rsidR="00C32B5E" w:rsidRPr="005712AC" w14:paraId="75160483" w14:textId="77777777">
        <w:tc>
          <w:tcPr>
            <w:tcW w:w="4245" w:type="dxa"/>
          </w:tcPr>
          <w:p w14:paraId="1210C592" w14:textId="77777777" w:rsidR="00C32B5E" w:rsidRPr="005712AC" w:rsidRDefault="00C32B5E">
            <w:pPr>
              <w:spacing w:line="240" w:lineRule="auto"/>
              <w:ind w:left="0" w:hanging="2"/>
              <w:jc w:val="center"/>
              <w:rPr>
                <w:b/>
                <w:color w:val="000000"/>
                <w:lang w:val="uk-UA"/>
              </w:rPr>
            </w:pPr>
          </w:p>
        </w:tc>
        <w:tc>
          <w:tcPr>
            <w:tcW w:w="6105" w:type="dxa"/>
          </w:tcPr>
          <w:p w14:paraId="28781AE0" w14:textId="77777777" w:rsidR="00C32B5E" w:rsidRPr="005712AC" w:rsidRDefault="00C8740E">
            <w:pPr>
              <w:pBdr>
                <w:top w:val="nil"/>
                <w:left w:val="nil"/>
                <w:bottom w:val="nil"/>
                <w:right w:val="nil"/>
                <w:between w:val="nil"/>
              </w:pBdr>
              <w:spacing w:line="240" w:lineRule="auto"/>
              <w:ind w:left="1" w:hanging="3"/>
              <w:rPr>
                <w:b/>
                <w:color w:val="000000"/>
                <w:sz w:val="28"/>
                <w:szCs w:val="28"/>
                <w:lang w:val="uk-UA"/>
              </w:rPr>
            </w:pPr>
            <w:r w:rsidRPr="005712AC">
              <w:rPr>
                <w:b/>
                <w:color w:val="000000"/>
                <w:sz w:val="28"/>
                <w:szCs w:val="28"/>
                <w:lang w:val="uk-UA"/>
              </w:rPr>
              <w:t>ЗАТВЕРДЖУЮ</w:t>
            </w:r>
          </w:p>
          <w:p w14:paraId="22ABDCFE" w14:textId="77777777" w:rsidR="00C32B5E" w:rsidRPr="005712AC" w:rsidRDefault="00C32B5E">
            <w:pPr>
              <w:pBdr>
                <w:top w:val="nil"/>
                <w:left w:val="nil"/>
                <w:bottom w:val="nil"/>
                <w:right w:val="nil"/>
                <w:between w:val="nil"/>
              </w:pBdr>
              <w:spacing w:line="240" w:lineRule="auto"/>
              <w:ind w:left="1" w:hanging="3"/>
              <w:rPr>
                <w:b/>
                <w:sz w:val="28"/>
                <w:szCs w:val="28"/>
                <w:lang w:val="uk-UA"/>
              </w:rPr>
            </w:pPr>
          </w:p>
          <w:p w14:paraId="3649B90B" w14:textId="77777777" w:rsidR="00C32B5E" w:rsidRPr="005712AC" w:rsidRDefault="00C8740E">
            <w:pPr>
              <w:widowControl/>
              <w:pBdr>
                <w:top w:val="nil"/>
                <w:left w:val="nil"/>
                <w:bottom w:val="nil"/>
                <w:right w:val="nil"/>
                <w:between w:val="nil"/>
              </w:pBdr>
              <w:spacing w:line="240" w:lineRule="auto"/>
              <w:ind w:left="1" w:right="-2" w:hanging="3"/>
              <w:rPr>
                <w:color w:val="000000"/>
                <w:sz w:val="28"/>
                <w:szCs w:val="28"/>
                <w:lang w:val="uk-UA"/>
              </w:rPr>
            </w:pPr>
            <w:r w:rsidRPr="005712AC">
              <w:rPr>
                <w:color w:val="000000"/>
                <w:sz w:val="28"/>
                <w:szCs w:val="28"/>
                <w:lang w:val="uk-UA"/>
              </w:rPr>
              <w:t xml:space="preserve">Директор Інженерного навчально-наукового </w:t>
            </w:r>
          </w:p>
          <w:p w14:paraId="454C9A63" w14:textId="77777777" w:rsidR="00C32B5E" w:rsidRPr="005712AC" w:rsidRDefault="00C8740E">
            <w:pPr>
              <w:widowControl/>
              <w:pBdr>
                <w:top w:val="nil"/>
                <w:left w:val="nil"/>
                <w:bottom w:val="nil"/>
                <w:right w:val="nil"/>
                <w:between w:val="nil"/>
              </w:pBdr>
              <w:spacing w:line="240" w:lineRule="auto"/>
              <w:ind w:left="1" w:right="-2" w:hanging="3"/>
              <w:rPr>
                <w:color w:val="000000"/>
                <w:sz w:val="28"/>
                <w:szCs w:val="28"/>
                <w:lang w:val="uk-UA"/>
              </w:rPr>
            </w:pPr>
            <w:r w:rsidRPr="005712AC">
              <w:rPr>
                <w:color w:val="000000"/>
                <w:sz w:val="28"/>
                <w:szCs w:val="28"/>
                <w:lang w:val="uk-UA"/>
              </w:rPr>
              <w:t>інституту ім</w:t>
            </w:r>
            <w:proofErr w:type="spellStart"/>
            <w:r w:rsidRPr="005712AC">
              <w:rPr>
                <w:color w:val="000000"/>
                <w:sz w:val="28"/>
                <w:szCs w:val="28"/>
                <w:lang w:val="uk-UA"/>
              </w:rPr>
              <w:t>. Ю.М. Пот</w:t>
            </w:r>
            <w:proofErr w:type="spellEnd"/>
            <w:r w:rsidRPr="005712AC">
              <w:rPr>
                <w:color w:val="000000"/>
                <w:sz w:val="28"/>
                <w:szCs w:val="28"/>
                <w:lang w:val="uk-UA"/>
              </w:rPr>
              <w:t>ебні ЗНУ</w:t>
            </w:r>
          </w:p>
          <w:p w14:paraId="26CB9511" w14:textId="77777777" w:rsidR="00C32B5E" w:rsidRPr="005712AC" w:rsidRDefault="00C32B5E">
            <w:pPr>
              <w:widowControl/>
              <w:pBdr>
                <w:top w:val="nil"/>
                <w:left w:val="nil"/>
                <w:bottom w:val="nil"/>
                <w:right w:val="nil"/>
                <w:between w:val="nil"/>
              </w:pBdr>
              <w:spacing w:line="240" w:lineRule="auto"/>
              <w:ind w:left="1" w:right="-2" w:hanging="3"/>
              <w:rPr>
                <w:sz w:val="28"/>
                <w:szCs w:val="28"/>
                <w:lang w:val="uk-UA"/>
              </w:rPr>
            </w:pPr>
          </w:p>
          <w:p w14:paraId="6B22837E" w14:textId="77777777" w:rsidR="00C32B5E" w:rsidRPr="005712AC" w:rsidRDefault="00C8740E">
            <w:pPr>
              <w:widowControl/>
              <w:numPr>
                <w:ilvl w:val="0"/>
                <w:numId w:val="1"/>
              </w:numPr>
              <w:pBdr>
                <w:top w:val="nil"/>
                <w:left w:val="nil"/>
                <w:bottom w:val="nil"/>
                <w:right w:val="nil"/>
                <w:between w:val="nil"/>
              </w:pBdr>
              <w:spacing w:line="240" w:lineRule="auto"/>
              <w:ind w:left="1" w:right="-2" w:hanging="3"/>
              <w:rPr>
                <w:color w:val="000000"/>
                <w:sz w:val="28"/>
                <w:szCs w:val="28"/>
                <w:lang w:val="uk-UA"/>
              </w:rPr>
            </w:pPr>
            <w:r w:rsidRPr="005712AC">
              <w:rPr>
                <w:color w:val="000000"/>
                <w:sz w:val="28"/>
                <w:szCs w:val="28"/>
                <w:lang w:val="uk-UA"/>
              </w:rPr>
              <w:t>__________________ __</w:t>
            </w:r>
            <w:r w:rsidRPr="005712AC">
              <w:rPr>
                <w:color w:val="000000"/>
                <w:sz w:val="28"/>
                <w:szCs w:val="28"/>
                <w:u w:val="single"/>
                <w:lang w:val="uk-UA"/>
              </w:rPr>
              <w:t>Наталя МЕТЕЛЕНКО</w:t>
            </w:r>
          </w:p>
          <w:p w14:paraId="261B5C35" w14:textId="77777777" w:rsidR="00C32B5E" w:rsidRPr="005712AC" w:rsidRDefault="00C8740E">
            <w:pPr>
              <w:widowControl/>
              <w:numPr>
                <w:ilvl w:val="0"/>
                <w:numId w:val="1"/>
              </w:numPr>
              <w:pBdr>
                <w:top w:val="nil"/>
                <w:left w:val="nil"/>
                <w:bottom w:val="nil"/>
                <w:right w:val="nil"/>
                <w:between w:val="nil"/>
              </w:pBdr>
              <w:spacing w:line="240" w:lineRule="auto"/>
              <w:ind w:left="0" w:right="-2" w:hanging="2"/>
              <w:jc w:val="center"/>
              <w:rPr>
                <w:color w:val="000000"/>
                <w:sz w:val="16"/>
                <w:szCs w:val="16"/>
                <w:lang w:val="uk-UA"/>
              </w:rPr>
            </w:pPr>
            <w:r w:rsidRPr="005712AC">
              <w:rPr>
                <w:color w:val="000000"/>
                <w:sz w:val="16"/>
                <w:szCs w:val="16"/>
                <w:lang w:val="uk-UA"/>
              </w:rPr>
              <w:t>(підпис)                                                  (ім'я, прізвище)</w:t>
            </w:r>
          </w:p>
          <w:p w14:paraId="02AD123B" w14:textId="77777777" w:rsidR="00C32B5E" w:rsidRPr="005712AC" w:rsidRDefault="00C32B5E">
            <w:pPr>
              <w:widowControl/>
              <w:pBdr>
                <w:top w:val="nil"/>
                <w:left w:val="nil"/>
                <w:bottom w:val="nil"/>
                <w:right w:val="nil"/>
                <w:between w:val="nil"/>
              </w:pBdr>
              <w:spacing w:line="240" w:lineRule="auto"/>
              <w:ind w:left="0" w:right="-2" w:hanging="2"/>
              <w:jc w:val="center"/>
              <w:rPr>
                <w:color w:val="000000"/>
                <w:sz w:val="16"/>
                <w:szCs w:val="16"/>
                <w:lang w:val="uk-UA"/>
              </w:rPr>
            </w:pPr>
          </w:p>
          <w:p w14:paraId="44A12505" w14:textId="77777777" w:rsidR="00C32B5E" w:rsidRPr="005712AC" w:rsidRDefault="00C8740E">
            <w:pPr>
              <w:spacing w:line="240" w:lineRule="auto"/>
              <w:ind w:left="1" w:hanging="3"/>
              <w:rPr>
                <w:color w:val="000000"/>
                <w:sz w:val="28"/>
                <w:szCs w:val="28"/>
                <w:lang w:val="uk-UA"/>
              </w:rPr>
            </w:pPr>
            <w:r w:rsidRPr="005712AC">
              <w:rPr>
                <w:color w:val="000000"/>
                <w:sz w:val="28"/>
                <w:szCs w:val="28"/>
                <w:lang w:val="uk-UA"/>
              </w:rPr>
              <w:t>«______» ______________________ 2024</w:t>
            </w:r>
          </w:p>
        </w:tc>
      </w:tr>
      <w:tr w:rsidR="00C32B5E" w:rsidRPr="005712AC" w14:paraId="3068DC8F" w14:textId="77777777">
        <w:tc>
          <w:tcPr>
            <w:tcW w:w="4245" w:type="dxa"/>
          </w:tcPr>
          <w:p w14:paraId="68B8024F" w14:textId="77777777" w:rsidR="00C32B5E" w:rsidRPr="005712AC" w:rsidRDefault="00C32B5E">
            <w:pPr>
              <w:spacing w:line="240" w:lineRule="auto"/>
              <w:ind w:left="0" w:hanging="2"/>
              <w:rPr>
                <w:b/>
                <w:color w:val="000000"/>
                <w:lang w:val="uk-UA"/>
              </w:rPr>
            </w:pPr>
          </w:p>
        </w:tc>
        <w:tc>
          <w:tcPr>
            <w:tcW w:w="6105" w:type="dxa"/>
          </w:tcPr>
          <w:p w14:paraId="763D801D" w14:textId="77777777" w:rsidR="00C32B5E" w:rsidRPr="005712AC" w:rsidRDefault="00C32B5E">
            <w:pPr>
              <w:pBdr>
                <w:top w:val="nil"/>
                <w:left w:val="nil"/>
                <w:bottom w:val="nil"/>
                <w:right w:val="nil"/>
                <w:between w:val="nil"/>
              </w:pBdr>
              <w:spacing w:line="240" w:lineRule="auto"/>
              <w:ind w:left="1" w:hanging="3"/>
              <w:rPr>
                <w:b/>
                <w:color w:val="000000"/>
                <w:sz w:val="28"/>
                <w:szCs w:val="28"/>
                <w:lang w:val="uk-UA"/>
              </w:rPr>
            </w:pPr>
          </w:p>
        </w:tc>
      </w:tr>
    </w:tbl>
    <w:p w14:paraId="41E235E3" w14:textId="77777777" w:rsidR="00C32B5E" w:rsidRPr="005712AC" w:rsidRDefault="00C32B5E">
      <w:pPr>
        <w:pBdr>
          <w:top w:val="nil"/>
          <w:left w:val="nil"/>
          <w:bottom w:val="nil"/>
          <w:right w:val="nil"/>
          <w:between w:val="nil"/>
        </w:pBdr>
        <w:spacing w:line="240" w:lineRule="auto"/>
        <w:ind w:left="0" w:hanging="2"/>
        <w:jc w:val="center"/>
        <w:rPr>
          <w:b/>
          <w:color w:val="000000"/>
          <w:lang w:val="uk-UA"/>
        </w:rPr>
      </w:pPr>
    </w:p>
    <w:p w14:paraId="1E3A1A70" w14:textId="77777777" w:rsidR="00C32B5E" w:rsidRPr="005712AC" w:rsidRDefault="00C32B5E">
      <w:pPr>
        <w:pBdr>
          <w:top w:val="nil"/>
          <w:left w:val="nil"/>
          <w:bottom w:val="nil"/>
          <w:right w:val="nil"/>
          <w:between w:val="nil"/>
        </w:pBdr>
        <w:spacing w:line="240" w:lineRule="auto"/>
        <w:ind w:left="0" w:hanging="2"/>
        <w:jc w:val="center"/>
        <w:rPr>
          <w:b/>
          <w:color w:val="000000"/>
          <w:lang w:val="uk-UA"/>
        </w:rPr>
      </w:pPr>
    </w:p>
    <w:p w14:paraId="3614ED6A" w14:textId="77777777" w:rsidR="00C32B5E" w:rsidRPr="005712AC" w:rsidRDefault="00C8740E">
      <w:pPr>
        <w:pBdr>
          <w:top w:val="nil"/>
          <w:left w:val="nil"/>
          <w:bottom w:val="nil"/>
          <w:right w:val="nil"/>
          <w:between w:val="nil"/>
        </w:pBdr>
        <w:spacing w:line="240" w:lineRule="auto"/>
        <w:ind w:left="1" w:hanging="3"/>
        <w:jc w:val="center"/>
        <w:rPr>
          <w:color w:val="000000"/>
          <w:sz w:val="28"/>
          <w:szCs w:val="28"/>
          <w:lang w:val="uk-UA"/>
        </w:rPr>
      </w:pPr>
      <w:r w:rsidRPr="005712AC">
        <w:rPr>
          <w:color w:val="000000"/>
          <w:sz w:val="28"/>
          <w:szCs w:val="28"/>
          <w:lang w:val="uk-UA"/>
        </w:rPr>
        <w:t>СИЛАБУС НАВЧАЛЬНОЇ ДИСЦИПЛІНИ</w:t>
      </w:r>
    </w:p>
    <w:p w14:paraId="5BE4D439" w14:textId="224BD2C3" w:rsidR="00C32B5E" w:rsidRPr="005712AC" w:rsidRDefault="000861C0" w:rsidP="00E07F93">
      <w:pPr>
        <w:widowControl/>
        <w:pBdr>
          <w:top w:val="nil"/>
          <w:left w:val="nil"/>
          <w:bottom w:val="nil"/>
          <w:right w:val="nil"/>
          <w:between w:val="nil"/>
        </w:pBdr>
        <w:spacing w:line="240" w:lineRule="auto"/>
        <w:ind w:leftChars="0" w:left="0" w:right="-2" w:firstLineChars="0" w:firstLine="0"/>
        <w:jc w:val="center"/>
        <w:rPr>
          <w:b/>
          <w:color w:val="000000"/>
          <w:sz w:val="16"/>
          <w:szCs w:val="16"/>
          <w:lang w:val="uk-UA"/>
        </w:rPr>
      </w:pPr>
      <w:r w:rsidRPr="005712AC">
        <w:rPr>
          <w:b/>
          <w:color w:val="000000"/>
          <w:sz w:val="28"/>
          <w:szCs w:val="28"/>
          <w:u w:val="single"/>
          <w:lang w:val="uk-UA"/>
        </w:rPr>
        <w:t xml:space="preserve">Регіональний економічний розвиток: інновації, </w:t>
      </w:r>
      <w:proofErr w:type="spellStart"/>
      <w:r w:rsidRPr="005712AC">
        <w:rPr>
          <w:b/>
          <w:color w:val="000000"/>
          <w:sz w:val="28"/>
          <w:szCs w:val="28"/>
          <w:u w:val="single"/>
          <w:lang w:val="uk-UA"/>
        </w:rPr>
        <w:t>еко-система</w:t>
      </w:r>
      <w:proofErr w:type="spellEnd"/>
      <w:r w:rsidRPr="005712AC">
        <w:rPr>
          <w:b/>
          <w:color w:val="000000"/>
          <w:sz w:val="28"/>
          <w:szCs w:val="28"/>
          <w:u w:val="single"/>
          <w:lang w:val="uk-UA"/>
        </w:rPr>
        <w:t>, місцеве самоврядування</w:t>
      </w:r>
    </w:p>
    <w:p w14:paraId="74AE6AF1" w14:textId="77777777" w:rsidR="00C32B5E" w:rsidRPr="005712AC" w:rsidRDefault="00C8740E">
      <w:pPr>
        <w:widowControl/>
        <w:numPr>
          <w:ilvl w:val="0"/>
          <w:numId w:val="1"/>
        </w:numPr>
        <w:pBdr>
          <w:top w:val="nil"/>
          <w:left w:val="nil"/>
          <w:bottom w:val="nil"/>
          <w:right w:val="nil"/>
          <w:between w:val="nil"/>
        </w:pBdr>
        <w:spacing w:line="240" w:lineRule="auto"/>
        <w:ind w:left="0" w:right="-2" w:hanging="2"/>
        <w:jc w:val="center"/>
        <w:rPr>
          <w:color w:val="000000"/>
          <w:sz w:val="28"/>
          <w:szCs w:val="28"/>
          <w:lang w:val="uk-UA"/>
        </w:rPr>
      </w:pPr>
      <w:r w:rsidRPr="005712AC">
        <w:rPr>
          <w:color w:val="000000"/>
          <w:sz w:val="16"/>
          <w:szCs w:val="16"/>
          <w:lang w:val="uk-UA"/>
        </w:rPr>
        <w:t>(назва навчальної дисципліни)</w:t>
      </w:r>
    </w:p>
    <w:p w14:paraId="62499064" w14:textId="4B126EE3" w:rsidR="00C32B5E" w:rsidRPr="005712AC" w:rsidRDefault="00C8740E">
      <w:pPr>
        <w:widowControl/>
        <w:numPr>
          <w:ilvl w:val="0"/>
          <w:numId w:val="1"/>
        </w:numPr>
        <w:pBdr>
          <w:top w:val="nil"/>
          <w:left w:val="nil"/>
          <w:bottom w:val="nil"/>
          <w:right w:val="nil"/>
          <w:between w:val="nil"/>
        </w:pBdr>
        <w:spacing w:line="240" w:lineRule="auto"/>
        <w:ind w:left="1" w:right="-2" w:hanging="3"/>
        <w:jc w:val="center"/>
        <w:rPr>
          <w:color w:val="000000"/>
          <w:sz w:val="28"/>
          <w:szCs w:val="28"/>
          <w:u w:val="single"/>
          <w:lang w:val="uk-UA"/>
        </w:rPr>
      </w:pPr>
      <w:r w:rsidRPr="005712AC">
        <w:rPr>
          <w:color w:val="000000"/>
          <w:sz w:val="28"/>
          <w:szCs w:val="28"/>
          <w:lang w:val="uk-UA"/>
        </w:rPr>
        <w:t xml:space="preserve">підготовки </w:t>
      </w:r>
      <w:r w:rsidRPr="005712AC">
        <w:rPr>
          <w:color w:val="000000"/>
          <w:sz w:val="28"/>
          <w:szCs w:val="28"/>
          <w:u w:val="single"/>
          <w:lang w:val="uk-UA"/>
        </w:rPr>
        <w:tab/>
      </w:r>
      <w:r w:rsidRPr="005712AC">
        <w:rPr>
          <w:color w:val="000000"/>
          <w:sz w:val="28"/>
          <w:szCs w:val="28"/>
          <w:u w:val="single"/>
          <w:lang w:val="uk-UA"/>
        </w:rPr>
        <w:tab/>
      </w:r>
      <w:r w:rsidRPr="005712AC">
        <w:rPr>
          <w:color w:val="000000"/>
          <w:sz w:val="28"/>
          <w:szCs w:val="28"/>
          <w:u w:val="single"/>
          <w:lang w:val="uk-UA"/>
        </w:rPr>
        <w:tab/>
      </w:r>
      <w:r w:rsidR="000861C0" w:rsidRPr="005712AC">
        <w:rPr>
          <w:color w:val="000000"/>
          <w:sz w:val="28"/>
          <w:szCs w:val="28"/>
          <w:u w:val="single"/>
          <w:lang w:val="uk-UA"/>
        </w:rPr>
        <w:t>магістр</w:t>
      </w:r>
      <w:r w:rsidRPr="005712AC">
        <w:rPr>
          <w:color w:val="000000"/>
          <w:sz w:val="28"/>
          <w:szCs w:val="28"/>
          <w:u w:val="single"/>
          <w:lang w:val="uk-UA"/>
        </w:rPr>
        <w:tab/>
      </w:r>
      <w:r w:rsidRPr="005712AC">
        <w:rPr>
          <w:color w:val="000000"/>
          <w:sz w:val="28"/>
          <w:szCs w:val="28"/>
          <w:u w:val="single"/>
          <w:lang w:val="uk-UA"/>
        </w:rPr>
        <w:tab/>
        <w:t xml:space="preserve"> </w:t>
      </w:r>
    </w:p>
    <w:p w14:paraId="3B353B73" w14:textId="77777777" w:rsidR="00C32B5E" w:rsidRPr="005712AC" w:rsidRDefault="00C8740E">
      <w:pPr>
        <w:widowControl/>
        <w:numPr>
          <w:ilvl w:val="0"/>
          <w:numId w:val="1"/>
        </w:numPr>
        <w:pBdr>
          <w:top w:val="nil"/>
          <w:left w:val="nil"/>
          <w:bottom w:val="nil"/>
          <w:right w:val="nil"/>
          <w:between w:val="nil"/>
        </w:pBdr>
        <w:spacing w:line="240" w:lineRule="auto"/>
        <w:ind w:left="0" w:right="-2" w:hanging="2"/>
        <w:jc w:val="center"/>
        <w:rPr>
          <w:color w:val="000000"/>
          <w:sz w:val="28"/>
          <w:szCs w:val="28"/>
          <w:lang w:val="uk-UA"/>
        </w:rPr>
      </w:pPr>
      <w:r w:rsidRPr="005712AC">
        <w:rPr>
          <w:color w:val="000000"/>
          <w:sz w:val="16"/>
          <w:szCs w:val="16"/>
          <w:lang w:val="uk-UA"/>
        </w:rPr>
        <w:t>(назва освітнього ступеня)</w:t>
      </w:r>
    </w:p>
    <w:p w14:paraId="04366C92" w14:textId="77777777" w:rsidR="00C32B5E" w:rsidRPr="005712AC" w:rsidRDefault="00C8740E">
      <w:pPr>
        <w:widowControl/>
        <w:numPr>
          <w:ilvl w:val="0"/>
          <w:numId w:val="1"/>
        </w:numPr>
        <w:pBdr>
          <w:top w:val="nil"/>
          <w:left w:val="nil"/>
          <w:bottom w:val="nil"/>
          <w:right w:val="nil"/>
          <w:between w:val="nil"/>
        </w:pBdr>
        <w:spacing w:line="276" w:lineRule="auto"/>
        <w:ind w:left="1" w:right="-2" w:hanging="3"/>
        <w:jc w:val="center"/>
        <w:rPr>
          <w:color w:val="000000"/>
          <w:sz w:val="16"/>
          <w:szCs w:val="16"/>
          <w:lang w:val="uk-UA"/>
        </w:rPr>
      </w:pPr>
      <w:r w:rsidRPr="005712AC">
        <w:rPr>
          <w:color w:val="000000"/>
          <w:sz w:val="28"/>
          <w:szCs w:val="28"/>
          <w:lang w:val="uk-UA"/>
        </w:rPr>
        <w:t>денної та заочної форм здобуття освіти</w:t>
      </w:r>
    </w:p>
    <w:p w14:paraId="36EFBC96" w14:textId="77777777" w:rsidR="00C32B5E" w:rsidRPr="005712AC" w:rsidRDefault="00C32B5E">
      <w:pPr>
        <w:widowControl/>
        <w:numPr>
          <w:ilvl w:val="0"/>
          <w:numId w:val="1"/>
        </w:numPr>
        <w:pBdr>
          <w:top w:val="nil"/>
          <w:left w:val="nil"/>
          <w:bottom w:val="nil"/>
          <w:right w:val="nil"/>
          <w:between w:val="nil"/>
        </w:pBdr>
        <w:spacing w:line="276" w:lineRule="auto"/>
        <w:ind w:left="0" w:right="-2" w:hanging="2"/>
        <w:jc w:val="center"/>
        <w:rPr>
          <w:color w:val="000000"/>
          <w:sz w:val="16"/>
          <w:szCs w:val="16"/>
          <w:lang w:val="uk-UA"/>
        </w:rPr>
      </w:pPr>
    </w:p>
    <w:p w14:paraId="26228C07" w14:textId="70D7B8C6" w:rsidR="00C32B5E" w:rsidRPr="005712AC" w:rsidRDefault="00C8740E">
      <w:pPr>
        <w:widowControl/>
        <w:numPr>
          <w:ilvl w:val="0"/>
          <w:numId w:val="1"/>
        </w:numPr>
        <w:pBdr>
          <w:top w:val="nil"/>
          <w:left w:val="nil"/>
          <w:bottom w:val="nil"/>
          <w:right w:val="nil"/>
          <w:between w:val="nil"/>
        </w:pBdr>
        <w:spacing w:line="240" w:lineRule="auto"/>
        <w:ind w:left="1" w:right="-2" w:hanging="3"/>
        <w:jc w:val="center"/>
        <w:rPr>
          <w:color w:val="000000"/>
          <w:sz w:val="28"/>
          <w:szCs w:val="28"/>
          <w:lang w:val="uk-UA"/>
        </w:rPr>
      </w:pPr>
      <w:r w:rsidRPr="005712AC">
        <w:rPr>
          <w:color w:val="000000"/>
          <w:sz w:val="28"/>
          <w:szCs w:val="28"/>
          <w:lang w:val="uk-UA"/>
        </w:rPr>
        <w:t>освітньо-професійна програма</w:t>
      </w:r>
      <w:r w:rsidRPr="005712AC">
        <w:rPr>
          <w:color w:val="000000"/>
          <w:sz w:val="28"/>
          <w:szCs w:val="28"/>
          <w:u w:val="single"/>
          <w:lang w:val="uk-UA"/>
        </w:rPr>
        <w:t xml:space="preserve"> </w:t>
      </w:r>
      <w:r w:rsidRPr="005712AC">
        <w:rPr>
          <w:color w:val="000000"/>
          <w:sz w:val="28"/>
          <w:szCs w:val="28"/>
          <w:u w:val="single"/>
          <w:lang w:val="uk-UA"/>
        </w:rPr>
        <w:tab/>
      </w:r>
      <w:r w:rsidR="00E07F93" w:rsidRPr="005712AC">
        <w:rPr>
          <w:color w:val="000000"/>
          <w:sz w:val="28"/>
          <w:szCs w:val="28"/>
          <w:u w:val="single"/>
          <w:lang w:val="uk-UA"/>
        </w:rPr>
        <w:t xml:space="preserve">всі програми </w:t>
      </w:r>
      <w:r w:rsidRPr="005712AC">
        <w:rPr>
          <w:color w:val="000000"/>
          <w:sz w:val="28"/>
          <w:szCs w:val="28"/>
          <w:u w:val="single"/>
          <w:lang w:val="uk-UA"/>
        </w:rPr>
        <w:tab/>
      </w:r>
    </w:p>
    <w:p w14:paraId="1662B19A" w14:textId="77777777" w:rsidR="00C32B5E" w:rsidRPr="005712AC" w:rsidRDefault="00C8740E">
      <w:pPr>
        <w:widowControl/>
        <w:numPr>
          <w:ilvl w:val="1"/>
          <w:numId w:val="1"/>
        </w:numPr>
        <w:pBdr>
          <w:top w:val="nil"/>
          <w:left w:val="nil"/>
          <w:bottom w:val="nil"/>
          <w:right w:val="nil"/>
          <w:between w:val="nil"/>
        </w:pBdr>
        <w:spacing w:line="240" w:lineRule="auto"/>
        <w:ind w:left="0" w:right="-2" w:hanging="2"/>
        <w:jc w:val="center"/>
        <w:rPr>
          <w:color w:val="000000"/>
          <w:sz w:val="28"/>
          <w:szCs w:val="28"/>
          <w:lang w:val="uk-UA"/>
        </w:rPr>
      </w:pPr>
      <w:r w:rsidRPr="005712AC">
        <w:rPr>
          <w:color w:val="000000"/>
          <w:sz w:val="16"/>
          <w:szCs w:val="16"/>
          <w:lang w:val="uk-UA"/>
        </w:rPr>
        <w:t>(назва)</w:t>
      </w:r>
    </w:p>
    <w:p w14:paraId="6344183E" w14:textId="77777777" w:rsidR="00C32B5E" w:rsidRPr="005712AC" w:rsidRDefault="00C8740E">
      <w:pPr>
        <w:widowControl/>
        <w:numPr>
          <w:ilvl w:val="0"/>
          <w:numId w:val="1"/>
        </w:numPr>
        <w:pBdr>
          <w:top w:val="nil"/>
          <w:left w:val="nil"/>
          <w:bottom w:val="nil"/>
          <w:right w:val="nil"/>
          <w:between w:val="nil"/>
        </w:pBdr>
        <w:spacing w:line="240" w:lineRule="auto"/>
        <w:ind w:left="1" w:right="-2" w:hanging="3"/>
        <w:jc w:val="center"/>
        <w:rPr>
          <w:color w:val="000000"/>
          <w:sz w:val="28"/>
          <w:szCs w:val="28"/>
          <w:lang w:val="uk-UA"/>
        </w:rPr>
      </w:pPr>
      <w:r w:rsidRPr="005712AC">
        <w:rPr>
          <w:color w:val="000000"/>
          <w:sz w:val="28"/>
          <w:szCs w:val="28"/>
          <w:lang w:val="uk-UA"/>
        </w:rPr>
        <w:t>спеціалізації / предметної спеціальності ____________</w:t>
      </w:r>
    </w:p>
    <w:p w14:paraId="4662DE4F" w14:textId="77777777" w:rsidR="00C32B5E" w:rsidRPr="005712AC" w:rsidRDefault="00C8740E">
      <w:pPr>
        <w:widowControl/>
        <w:numPr>
          <w:ilvl w:val="2"/>
          <w:numId w:val="1"/>
        </w:numPr>
        <w:pBdr>
          <w:top w:val="nil"/>
          <w:left w:val="nil"/>
          <w:bottom w:val="nil"/>
          <w:right w:val="nil"/>
          <w:between w:val="nil"/>
        </w:pBdr>
        <w:spacing w:line="240" w:lineRule="auto"/>
        <w:ind w:left="0" w:right="-2" w:hanging="2"/>
        <w:jc w:val="center"/>
        <w:rPr>
          <w:color w:val="000000"/>
          <w:sz w:val="16"/>
          <w:szCs w:val="16"/>
          <w:lang w:val="uk-UA"/>
        </w:rPr>
      </w:pPr>
      <w:r w:rsidRPr="005712AC">
        <w:rPr>
          <w:color w:val="000000"/>
          <w:sz w:val="16"/>
          <w:szCs w:val="16"/>
          <w:lang w:val="uk-UA"/>
        </w:rPr>
        <w:t xml:space="preserve">          (шифр і назва)</w:t>
      </w:r>
    </w:p>
    <w:p w14:paraId="59F76A18" w14:textId="05CEAEF4" w:rsidR="00C32B5E" w:rsidRPr="005712AC" w:rsidRDefault="00C8740E">
      <w:pPr>
        <w:widowControl/>
        <w:numPr>
          <w:ilvl w:val="0"/>
          <w:numId w:val="1"/>
        </w:numPr>
        <w:pBdr>
          <w:top w:val="nil"/>
          <w:left w:val="nil"/>
          <w:bottom w:val="nil"/>
          <w:right w:val="nil"/>
          <w:between w:val="nil"/>
        </w:pBdr>
        <w:spacing w:line="240" w:lineRule="auto"/>
        <w:ind w:left="1" w:right="-2" w:hanging="3"/>
        <w:jc w:val="center"/>
        <w:rPr>
          <w:color w:val="000000"/>
          <w:sz w:val="28"/>
          <w:szCs w:val="28"/>
          <w:lang w:val="uk-UA"/>
        </w:rPr>
      </w:pPr>
      <w:r w:rsidRPr="005712AC">
        <w:rPr>
          <w:color w:val="000000"/>
          <w:sz w:val="28"/>
          <w:szCs w:val="28"/>
          <w:lang w:val="uk-UA"/>
        </w:rPr>
        <w:t xml:space="preserve">спеціальності  </w:t>
      </w:r>
      <w:r w:rsidRPr="005712AC">
        <w:rPr>
          <w:color w:val="000000"/>
          <w:sz w:val="28"/>
          <w:szCs w:val="28"/>
          <w:u w:val="single"/>
          <w:lang w:val="uk-UA"/>
        </w:rPr>
        <w:tab/>
      </w:r>
      <w:r w:rsidR="00E07F93" w:rsidRPr="005712AC">
        <w:rPr>
          <w:color w:val="000000"/>
          <w:sz w:val="28"/>
          <w:szCs w:val="28"/>
          <w:u w:val="single"/>
          <w:lang w:val="uk-UA"/>
        </w:rPr>
        <w:t>всі спеціальності</w:t>
      </w:r>
      <w:r w:rsidR="00E07F93" w:rsidRPr="005712AC">
        <w:rPr>
          <w:color w:val="000000"/>
          <w:sz w:val="28"/>
          <w:szCs w:val="28"/>
          <w:u w:val="single"/>
          <w:lang w:val="uk-UA"/>
        </w:rPr>
        <w:tab/>
      </w:r>
      <w:r w:rsidRPr="005712AC">
        <w:rPr>
          <w:color w:val="000000"/>
          <w:sz w:val="28"/>
          <w:szCs w:val="28"/>
          <w:u w:val="single"/>
          <w:lang w:val="uk-UA"/>
        </w:rPr>
        <w:tab/>
        <w:t xml:space="preserve"> </w:t>
      </w:r>
    </w:p>
    <w:p w14:paraId="03ADFC0E" w14:textId="77777777" w:rsidR="00C32B5E" w:rsidRPr="005712AC" w:rsidRDefault="00C8740E">
      <w:pPr>
        <w:widowControl/>
        <w:numPr>
          <w:ilvl w:val="1"/>
          <w:numId w:val="1"/>
        </w:numPr>
        <w:pBdr>
          <w:top w:val="nil"/>
          <w:left w:val="nil"/>
          <w:bottom w:val="nil"/>
          <w:right w:val="nil"/>
          <w:between w:val="nil"/>
        </w:pBdr>
        <w:spacing w:line="240" w:lineRule="auto"/>
        <w:ind w:left="0" w:right="-2" w:hanging="2"/>
        <w:jc w:val="center"/>
        <w:rPr>
          <w:color w:val="000000"/>
          <w:sz w:val="16"/>
          <w:szCs w:val="16"/>
          <w:lang w:val="uk-UA"/>
        </w:rPr>
      </w:pPr>
      <w:r w:rsidRPr="005712AC">
        <w:rPr>
          <w:color w:val="000000"/>
          <w:sz w:val="16"/>
          <w:szCs w:val="16"/>
          <w:lang w:val="uk-UA"/>
        </w:rPr>
        <w:t>(шифр, назва спеціальності)</w:t>
      </w:r>
    </w:p>
    <w:p w14:paraId="44AB56B0" w14:textId="0CEEF9D8" w:rsidR="00C32B5E" w:rsidRPr="005712AC" w:rsidRDefault="00C8740E">
      <w:pPr>
        <w:widowControl/>
        <w:pBdr>
          <w:top w:val="nil"/>
          <w:left w:val="nil"/>
          <w:bottom w:val="nil"/>
          <w:right w:val="nil"/>
          <w:between w:val="nil"/>
        </w:pBdr>
        <w:spacing w:line="240" w:lineRule="auto"/>
        <w:ind w:left="1" w:right="-2" w:hanging="3"/>
        <w:jc w:val="center"/>
        <w:rPr>
          <w:color w:val="000000"/>
          <w:sz w:val="28"/>
          <w:szCs w:val="28"/>
          <w:lang w:val="uk-UA"/>
        </w:rPr>
      </w:pPr>
      <w:r w:rsidRPr="005712AC">
        <w:rPr>
          <w:color w:val="000000"/>
          <w:sz w:val="28"/>
          <w:szCs w:val="28"/>
          <w:lang w:val="uk-UA"/>
        </w:rPr>
        <w:t xml:space="preserve">галузь знань </w:t>
      </w:r>
      <w:r w:rsidR="00E07F93" w:rsidRPr="005712AC">
        <w:rPr>
          <w:color w:val="000000"/>
          <w:sz w:val="28"/>
          <w:szCs w:val="28"/>
          <w:u w:val="single"/>
          <w:lang w:val="uk-UA"/>
        </w:rPr>
        <w:t xml:space="preserve"> </w:t>
      </w:r>
      <w:r w:rsidR="00E07F93" w:rsidRPr="005712AC">
        <w:rPr>
          <w:color w:val="000000"/>
          <w:sz w:val="28"/>
          <w:szCs w:val="28"/>
          <w:u w:val="single"/>
          <w:lang w:val="uk-UA"/>
        </w:rPr>
        <w:tab/>
      </w:r>
      <w:r w:rsidR="00E07F93" w:rsidRPr="005712AC">
        <w:rPr>
          <w:color w:val="000000"/>
          <w:sz w:val="28"/>
          <w:szCs w:val="28"/>
          <w:u w:val="single"/>
          <w:lang w:val="uk-UA"/>
        </w:rPr>
        <w:tab/>
      </w:r>
      <w:r w:rsidR="00E07F93" w:rsidRPr="005712AC">
        <w:rPr>
          <w:color w:val="000000"/>
          <w:sz w:val="28"/>
          <w:szCs w:val="28"/>
          <w:u w:val="single"/>
          <w:lang w:val="uk-UA"/>
        </w:rPr>
        <w:tab/>
      </w:r>
    </w:p>
    <w:p w14:paraId="7C298137" w14:textId="77777777" w:rsidR="00C32B5E" w:rsidRPr="005712AC" w:rsidRDefault="00C8740E">
      <w:pPr>
        <w:widowControl/>
        <w:numPr>
          <w:ilvl w:val="1"/>
          <w:numId w:val="1"/>
        </w:numPr>
        <w:pBdr>
          <w:top w:val="nil"/>
          <w:left w:val="nil"/>
          <w:bottom w:val="nil"/>
          <w:right w:val="nil"/>
          <w:between w:val="nil"/>
        </w:pBdr>
        <w:spacing w:line="240" w:lineRule="auto"/>
        <w:ind w:left="0" w:right="-2" w:hanging="2"/>
        <w:jc w:val="center"/>
        <w:rPr>
          <w:color w:val="000000"/>
          <w:sz w:val="16"/>
          <w:szCs w:val="16"/>
          <w:lang w:val="uk-UA"/>
        </w:rPr>
      </w:pPr>
      <w:r w:rsidRPr="005712AC">
        <w:rPr>
          <w:color w:val="000000"/>
          <w:sz w:val="16"/>
          <w:szCs w:val="16"/>
          <w:lang w:val="uk-UA"/>
        </w:rPr>
        <w:t>(шифр і назва)</w:t>
      </w:r>
    </w:p>
    <w:p w14:paraId="5F4F0EAB" w14:textId="77777777" w:rsidR="00C32B5E" w:rsidRPr="005712AC" w:rsidRDefault="00C32B5E">
      <w:pPr>
        <w:widowControl/>
        <w:numPr>
          <w:ilvl w:val="0"/>
          <w:numId w:val="1"/>
        </w:numPr>
        <w:pBdr>
          <w:top w:val="nil"/>
          <w:left w:val="nil"/>
          <w:bottom w:val="nil"/>
          <w:right w:val="nil"/>
          <w:between w:val="nil"/>
        </w:pBdr>
        <w:spacing w:line="240" w:lineRule="auto"/>
        <w:ind w:left="0" w:right="-2" w:hanging="2"/>
        <w:jc w:val="center"/>
        <w:rPr>
          <w:color w:val="000000"/>
          <w:sz w:val="16"/>
          <w:szCs w:val="16"/>
          <w:lang w:val="uk-UA"/>
        </w:rPr>
      </w:pPr>
    </w:p>
    <w:p w14:paraId="76F2A157" w14:textId="386B826D" w:rsidR="00C32B5E" w:rsidRPr="005712AC" w:rsidRDefault="00C8740E">
      <w:pPr>
        <w:widowControl/>
        <w:numPr>
          <w:ilvl w:val="0"/>
          <w:numId w:val="1"/>
        </w:numPr>
        <w:pBdr>
          <w:top w:val="nil"/>
          <w:left w:val="nil"/>
          <w:bottom w:val="nil"/>
          <w:right w:val="nil"/>
          <w:between w:val="nil"/>
        </w:pBdr>
        <w:spacing w:line="240" w:lineRule="auto"/>
        <w:ind w:left="1" w:right="-2" w:hanging="3"/>
        <w:jc w:val="center"/>
        <w:rPr>
          <w:color w:val="000000"/>
          <w:sz w:val="28"/>
          <w:szCs w:val="28"/>
          <w:lang w:val="uk-UA"/>
        </w:rPr>
      </w:pPr>
      <w:r w:rsidRPr="005712AC">
        <w:rPr>
          <w:b/>
          <w:color w:val="000000"/>
          <w:sz w:val="28"/>
          <w:szCs w:val="28"/>
          <w:lang w:val="uk-UA"/>
        </w:rPr>
        <w:t xml:space="preserve">ВИКЛАДАЧ (-ЧІ):  </w:t>
      </w:r>
      <w:proofErr w:type="spellStart"/>
      <w:r w:rsidR="00E07F93" w:rsidRPr="005712AC">
        <w:rPr>
          <w:color w:val="000000"/>
          <w:sz w:val="28"/>
          <w:szCs w:val="28"/>
          <w:u w:val="single"/>
          <w:lang w:val="uk-UA"/>
        </w:rPr>
        <w:t>Ажажа</w:t>
      </w:r>
      <w:proofErr w:type="spellEnd"/>
      <w:r w:rsidR="00E07F93" w:rsidRPr="005712AC">
        <w:rPr>
          <w:color w:val="000000"/>
          <w:sz w:val="28"/>
          <w:szCs w:val="28"/>
          <w:u w:val="single"/>
          <w:lang w:val="uk-UA"/>
        </w:rPr>
        <w:t xml:space="preserve"> М.А</w:t>
      </w:r>
      <w:r w:rsidRPr="005712AC">
        <w:rPr>
          <w:color w:val="000000"/>
          <w:sz w:val="28"/>
          <w:szCs w:val="28"/>
          <w:u w:val="single"/>
          <w:lang w:val="uk-UA"/>
        </w:rPr>
        <w:t xml:space="preserve">., </w:t>
      </w:r>
      <w:r w:rsidR="00E07F93" w:rsidRPr="005712AC">
        <w:rPr>
          <w:color w:val="000000"/>
          <w:sz w:val="28"/>
          <w:szCs w:val="28"/>
          <w:u w:val="single"/>
          <w:lang w:val="uk-UA"/>
        </w:rPr>
        <w:t>доктор наук з державного управління</w:t>
      </w:r>
      <w:r w:rsidRPr="005712AC">
        <w:rPr>
          <w:color w:val="000000"/>
          <w:sz w:val="28"/>
          <w:szCs w:val="28"/>
          <w:u w:val="single"/>
          <w:lang w:val="uk-UA"/>
        </w:rPr>
        <w:t xml:space="preserve">, </w:t>
      </w:r>
      <w:r w:rsidR="00E07F93" w:rsidRPr="005712AC">
        <w:rPr>
          <w:color w:val="000000"/>
          <w:sz w:val="28"/>
          <w:szCs w:val="28"/>
          <w:u w:val="single"/>
          <w:lang w:val="uk-UA"/>
        </w:rPr>
        <w:t>професор</w:t>
      </w:r>
      <w:r w:rsidRPr="005712AC">
        <w:rPr>
          <w:color w:val="000000"/>
          <w:sz w:val="28"/>
          <w:szCs w:val="28"/>
          <w:u w:val="single"/>
          <w:lang w:val="uk-UA"/>
        </w:rPr>
        <w:t xml:space="preserve">, </w:t>
      </w:r>
      <w:proofErr w:type="spellStart"/>
      <w:r w:rsidR="00E07F93" w:rsidRPr="005712AC">
        <w:rPr>
          <w:color w:val="000000"/>
          <w:sz w:val="28"/>
          <w:szCs w:val="28"/>
          <w:u w:val="single"/>
          <w:lang w:val="uk-UA"/>
        </w:rPr>
        <w:t>професор</w:t>
      </w:r>
      <w:proofErr w:type="spellEnd"/>
      <w:r w:rsidR="00E07F93" w:rsidRPr="005712AC">
        <w:rPr>
          <w:color w:val="000000"/>
          <w:sz w:val="28"/>
          <w:szCs w:val="28"/>
          <w:u w:val="single"/>
          <w:lang w:val="uk-UA"/>
        </w:rPr>
        <w:t xml:space="preserve"> кафедри управління та адміністрування </w:t>
      </w:r>
    </w:p>
    <w:p w14:paraId="55248409" w14:textId="77777777" w:rsidR="00C32B5E" w:rsidRPr="005712AC" w:rsidRDefault="00C8740E">
      <w:pPr>
        <w:widowControl/>
        <w:numPr>
          <w:ilvl w:val="0"/>
          <w:numId w:val="1"/>
        </w:numPr>
        <w:pBdr>
          <w:top w:val="nil"/>
          <w:left w:val="nil"/>
          <w:bottom w:val="nil"/>
          <w:right w:val="nil"/>
          <w:between w:val="nil"/>
        </w:pBdr>
        <w:spacing w:line="240" w:lineRule="auto"/>
        <w:ind w:left="0" w:right="-2" w:hanging="2"/>
        <w:jc w:val="center"/>
        <w:rPr>
          <w:color w:val="000000"/>
          <w:sz w:val="16"/>
          <w:szCs w:val="16"/>
          <w:lang w:val="uk-UA"/>
        </w:rPr>
      </w:pPr>
      <w:r w:rsidRPr="005712AC">
        <w:rPr>
          <w:color w:val="000000"/>
          <w:sz w:val="16"/>
          <w:szCs w:val="16"/>
          <w:lang w:val="uk-UA"/>
        </w:rPr>
        <w:t>(ПІБ,  науковий ступінь, вчене звання, посада)</w:t>
      </w:r>
    </w:p>
    <w:p w14:paraId="74EA29CE" w14:textId="77777777" w:rsidR="00C32B5E" w:rsidRPr="005712AC" w:rsidRDefault="00C32B5E">
      <w:pPr>
        <w:widowControl/>
        <w:pBdr>
          <w:top w:val="nil"/>
          <w:left w:val="nil"/>
          <w:bottom w:val="nil"/>
          <w:right w:val="nil"/>
          <w:between w:val="nil"/>
        </w:pBdr>
        <w:spacing w:line="240" w:lineRule="auto"/>
        <w:ind w:left="0" w:hanging="2"/>
        <w:rPr>
          <w:color w:val="000000"/>
          <w:lang w:val="uk-UA"/>
        </w:rPr>
      </w:pPr>
    </w:p>
    <w:p w14:paraId="5652AA30" w14:textId="77777777" w:rsidR="00C32B5E" w:rsidRPr="005712AC" w:rsidRDefault="00C32B5E">
      <w:pPr>
        <w:widowControl/>
        <w:numPr>
          <w:ilvl w:val="0"/>
          <w:numId w:val="1"/>
        </w:numPr>
        <w:pBdr>
          <w:top w:val="nil"/>
          <w:left w:val="nil"/>
          <w:bottom w:val="nil"/>
          <w:right w:val="nil"/>
          <w:between w:val="nil"/>
        </w:pBdr>
        <w:spacing w:line="240" w:lineRule="auto"/>
        <w:ind w:left="1" w:hanging="3"/>
        <w:jc w:val="center"/>
        <w:rPr>
          <w:color w:val="000000"/>
          <w:sz w:val="28"/>
          <w:szCs w:val="28"/>
          <w:lang w:val="uk-UA"/>
        </w:rPr>
      </w:pPr>
    </w:p>
    <w:tbl>
      <w:tblPr>
        <w:tblStyle w:val="afb"/>
        <w:tblW w:w="9886" w:type="dxa"/>
        <w:tblInd w:w="5" w:type="dxa"/>
        <w:tblLayout w:type="fixed"/>
        <w:tblLook w:val="0000" w:firstRow="0" w:lastRow="0" w:firstColumn="0" w:lastColumn="0" w:noHBand="0" w:noVBand="0"/>
      </w:tblPr>
      <w:tblGrid>
        <w:gridCol w:w="1975"/>
        <w:gridCol w:w="270"/>
        <w:gridCol w:w="2712"/>
        <w:gridCol w:w="283"/>
        <w:gridCol w:w="11"/>
        <w:gridCol w:w="2087"/>
        <w:gridCol w:w="236"/>
        <w:gridCol w:w="2312"/>
      </w:tblGrid>
      <w:tr w:rsidR="00E07F93" w:rsidRPr="005712AC" w14:paraId="5C37DDD2" w14:textId="77777777" w:rsidTr="00275BBC">
        <w:trPr>
          <w:gridAfter w:val="4"/>
          <w:wAfter w:w="4646" w:type="dxa"/>
        </w:trPr>
        <w:tc>
          <w:tcPr>
            <w:tcW w:w="4957" w:type="dxa"/>
            <w:gridSpan w:val="3"/>
          </w:tcPr>
          <w:p w14:paraId="3C57D213" w14:textId="77777777" w:rsidR="00E07F93" w:rsidRPr="005712AC" w:rsidRDefault="00E07F93">
            <w:pPr>
              <w:pBdr>
                <w:top w:val="nil"/>
                <w:left w:val="nil"/>
                <w:bottom w:val="nil"/>
                <w:right w:val="nil"/>
                <w:between w:val="nil"/>
              </w:pBdr>
              <w:spacing w:line="240" w:lineRule="auto"/>
              <w:ind w:left="0" w:hanging="2"/>
              <w:rPr>
                <w:color w:val="000000"/>
                <w:sz w:val="24"/>
                <w:szCs w:val="24"/>
                <w:lang w:val="uk-UA"/>
              </w:rPr>
            </w:pPr>
            <w:r w:rsidRPr="005712AC">
              <w:rPr>
                <w:color w:val="000000"/>
                <w:sz w:val="24"/>
                <w:szCs w:val="24"/>
                <w:lang w:val="uk-UA"/>
              </w:rPr>
              <w:t>Обговорено та ухвалено</w:t>
            </w:r>
          </w:p>
          <w:p w14:paraId="1022E631" w14:textId="710996E5" w:rsidR="00E07F93" w:rsidRPr="005712AC" w:rsidRDefault="00E07F93" w:rsidP="00E07F93">
            <w:pPr>
              <w:pBdr>
                <w:top w:val="nil"/>
                <w:left w:val="nil"/>
                <w:bottom w:val="nil"/>
                <w:right w:val="nil"/>
                <w:between w:val="nil"/>
              </w:pBdr>
              <w:spacing w:line="240" w:lineRule="auto"/>
              <w:ind w:left="0" w:hanging="2"/>
              <w:rPr>
                <w:color w:val="000000"/>
                <w:sz w:val="24"/>
                <w:szCs w:val="24"/>
                <w:lang w:val="uk-UA"/>
              </w:rPr>
            </w:pPr>
            <w:r w:rsidRPr="005712AC">
              <w:rPr>
                <w:color w:val="000000"/>
                <w:sz w:val="24"/>
                <w:szCs w:val="24"/>
                <w:lang w:val="uk-UA"/>
              </w:rPr>
              <w:t xml:space="preserve">на засіданні кафедри управління та адміністрування </w:t>
            </w:r>
          </w:p>
        </w:tc>
        <w:tc>
          <w:tcPr>
            <w:tcW w:w="283" w:type="dxa"/>
          </w:tcPr>
          <w:p w14:paraId="25E59DA0" w14:textId="77777777" w:rsidR="00E07F93" w:rsidRPr="005712AC" w:rsidRDefault="00E07F93">
            <w:pPr>
              <w:pBdr>
                <w:top w:val="nil"/>
                <w:left w:val="nil"/>
                <w:bottom w:val="nil"/>
                <w:right w:val="nil"/>
                <w:between w:val="nil"/>
              </w:pBdr>
              <w:spacing w:line="240" w:lineRule="auto"/>
              <w:ind w:left="0" w:hanging="2"/>
              <w:rPr>
                <w:color w:val="000000"/>
                <w:sz w:val="24"/>
                <w:szCs w:val="24"/>
                <w:lang w:val="uk-UA"/>
              </w:rPr>
            </w:pPr>
          </w:p>
        </w:tc>
      </w:tr>
      <w:tr w:rsidR="00E07F93" w:rsidRPr="005712AC" w14:paraId="2A63A1D0" w14:textId="77777777" w:rsidTr="00275BBC">
        <w:trPr>
          <w:gridAfter w:val="4"/>
          <w:wAfter w:w="4646" w:type="dxa"/>
          <w:trHeight w:val="276"/>
        </w:trPr>
        <w:tc>
          <w:tcPr>
            <w:tcW w:w="4957" w:type="dxa"/>
            <w:gridSpan w:val="3"/>
            <w:vMerge w:val="restart"/>
          </w:tcPr>
          <w:p w14:paraId="6645ADEF" w14:textId="77777777" w:rsidR="00E07F93" w:rsidRPr="005712AC" w:rsidRDefault="00E07F93">
            <w:pPr>
              <w:pBdr>
                <w:top w:val="nil"/>
                <w:left w:val="nil"/>
                <w:bottom w:val="nil"/>
                <w:right w:val="nil"/>
                <w:between w:val="nil"/>
              </w:pBdr>
              <w:spacing w:line="240" w:lineRule="auto"/>
              <w:ind w:left="0" w:hanging="2"/>
              <w:rPr>
                <w:color w:val="000000"/>
                <w:sz w:val="24"/>
                <w:szCs w:val="24"/>
                <w:lang w:val="uk-UA"/>
              </w:rPr>
            </w:pPr>
          </w:p>
          <w:p w14:paraId="1A2E9234" w14:textId="77777777" w:rsidR="00E07F93" w:rsidRPr="005712AC" w:rsidRDefault="00E07F93">
            <w:pPr>
              <w:pBdr>
                <w:top w:val="nil"/>
                <w:left w:val="nil"/>
                <w:bottom w:val="nil"/>
                <w:right w:val="nil"/>
                <w:between w:val="nil"/>
              </w:pBdr>
              <w:spacing w:line="240" w:lineRule="auto"/>
              <w:ind w:left="0" w:hanging="2"/>
              <w:rPr>
                <w:color w:val="000000"/>
                <w:sz w:val="24"/>
                <w:szCs w:val="24"/>
                <w:lang w:val="uk-UA"/>
              </w:rPr>
            </w:pPr>
            <w:r w:rsidRPr="005712AC">
              <w:rPr>
                <w:color w:val="000000"/>
                <w:sz w:val="24"/>
                <w:szCs w:val="24"/>
                <w:lang w:val="uk-UA"/>
              </w:rPr>
              <w:t>Протокол №  __  від “ __ ” ________ 2024 р.</w:t>
            </w:r>
          </w:p>
          <w:p w14:paraId="07AB8958" w14:textId="77777777" w:rsidR="00E07F93" w:rsidRPr="005712AC" w:rsidRDefault="00E07F93">
            <w:pPr>
              <w:pBdr>
                <w:top w:val="nil"/>
                <w:left w:val="nil"/>
                <w:bottom w:val="nil"/>
                <w:right w:val="nil"/>
                <w:between w:val="nil"/>
              </w:pBdr>
              <w:spacing w:line="240" w:lineRule="auto"/>
              <w:ind w:left="0" w:hanging="2"/>
              <w:rPr>
                <w:color w:val="000000"/>
                <w:sz w:val="24"/>
                <w:szCs w:val="24"/>
                <w:lang w:val="uk-UA"/>
              </w:rPr>
            </w:pPr>
            <w:r w:rsidRPr="005712AC">
              <w:rPr>
                <w:color w:val="000000"/>
                <w:sz w:val="24"/>
                <w:szCs w:val="24"/>
                <w:lang w:val="uk-UA"/>
              </w:rPr>
              <w:t>Завідувач кафедри</w:t>
            </w:r>
          </w:p>
          <w:p w14:paraId="5AC0AE23" w14:textId="77777777" w:rsidR="00E07F93" w:rsidRPr="005712AC" w:rsidRDefault="00E07F93">
            <w:pPr>
              <w:pBdr>
                <w:top w:val="nil"/>
                <w:left w:val="nil"/>
                <w:bottom w:val="nil"/>
                <w:right w:val="nil"/>
                <w:between w:val="nil"/>
              </w:pBdr>
              <w:spacing w:line="240" w:lineRule="auto"/>
              <w:ind w:left="0" w:hanging="2"/>
              <w:rPr>
                <w:color w:val="000000"/>
                <w:sz w:val="24"/>
                <w:szCs w:val="24"/>
                <w:lang w:val="uk-UA"/>
              </w:rPr>
            </w:pPr>
          </w:p>
        </w:tc>
        <w:tc>
          <w:tcPr>
            <w:tcW w:w="283" w:type="dxa"/>
            <w:vMerge w:val="restart"/>
          </w:tcPr>
          <w:p w14:paraId="2CE56542" w14:textId="77777777" w:rsidR="00E07F93" w:rsidRPr="005712AC" w:rsidRDefault="00E07F93">
            <w:pPr>
              <w:pBdr>
                <w:top w:val="nil"/>
                <w:left w:val="nil"/>
                <w:bottom w:val="nil"/>
                <w:right w:val="nil"/>
                <w:between w:val="nil"/>
              </w:pBdr>
              <w:spacing w:line="240" w:lineRule="auto"/>
              <w:ind w:left="0" w:hanging="2"/>
              <w:rPr>
                <w:color w:val="000000"/>
                <w:sz w:val="24"/>
                <w:szCs w:val="24"/>
                <w:lang w:val="uk-UA"/>
              </w:rPr>
            </w:pPr>
          </w:p>
        </w:tc>
      </w:tr>
      <w:tr w:rsidR="00E07F93" w:rsidRPr="005712AC" w14:paraId="7BDAF878" w14:textId="77777777" w:rsidTr="00275BBC">
        <w:trPr>
          <w:gridAfter w:val="4"/>
          <w:wAfter w:w="4646" w:type="dxa"/>
          <w:trHeight w:val="317"/>
        </w:trPr>
        <w:tc>
          <w:tcPr>
            <w:tcW w:w="4957" w:type="dxa"/>
            <w:gridSpan w:val="3"/>
            <w:vMerge/>
          </w:tcPr>
          <w:p w14:paraId="4B437B6F" w14:textId="77777777" w:rsidR="00E07F93" w:rsidRPr="005712AC" w:rsidRDefault="00E07F93">
            <w:pPr>
              <w:pBdr>
                <w:top w:val="nil"/>
                <w:left w:val="nil"/>
                <w:bottom w:val="nil"/>
                <w:right w:val="nil"/>
                <w:between w:val="nil"/>
              </w:pBdr>
              <w:spacing w:line="276" w:lineRule="auto"/>
              <w:ind w:left="0" w:hanging="2"/>
              <w:rPr>
                <w:color w:val="000000"/>
                <w:sz w:val="24"/>
                <w:szCs w:val="24"/>
                <w:lang w:val="uk-UA"/>
              </w:rPr>
            </w:pPr>
          </w:p>
        </w:tc>
        <w:tc>
          <w:tcPr>
            <w:tcW w:w="283" w:type="dxa"/>
            <w:vMerge/>
          </w:tcPr>
          <w:p w14:paraId="76E3271D" w14:textId="77777777" w:rsidR="00E07F93" w:rsidRPr="005712AC" w:rsidRDefault="00E07F93">
            <w:pPr>
              <w:pBdr>
                <w:top w:val="nil"/>
                <w:left w:val="nil"/>
                <w:bottom w:val="nil"/>
                <w:right w:val="nil"/>
                <w:between w:val="nil"/>
              </w:pBdr>
              <w:spacing w:line="276" w:lineRule="auto"/>
              <w:ind w:left="0" w:hanging="2"/>
              <w:rPr>
                <w:color w:val="000000"/>
                <w:sz w:val="24"/>
                <w:szCs w:val="24"/>
                <w:lang w:val="uk-UA"/>
              </w:rPr>
            </w:pPr>
          </w:p>
        </w:tc>
      </w:tr>
      <w:tr w:rsidR="00E07F93" w:rsidRPr="005712AC" w14:paraId="1CDC9DE6" w14:textId="77777777" w:rsidTr="00275BBC">
        <w:trPr>
          <w:gridAfter w:val="4"/>
          <w:wAfter w:w="4646" w:type="dxa"/>
          <w:trHeight w:val="317"/>
        </w:trPr>
        <w:tc>
          <w:tcPr>
            <w:tcW w:w="4957" w:type="dxa"/>
            <w:gridSpan w:val="3"/>
            <w:vMerge/>
          </w:tcPr>
          <w:p w14:paraId="1A7B0410" w14:textId="77777777" w:rsidR="00E07F93" w:rsidRPr="005712AC" w:rsidRDefault="00E07F93">
            <w:pPr>
              <w:pBdr>
                <w:top w:val="nil"/>
                <w:left w:val="nil"/>
                <w:bottom w:val="nil"/>
                <w:right w:val="nil"/>
                <w:between w:val="nil"/>
              </w:pBdr>
              <w:spacing w:line="276" w:lineRule="auto"/>
              <w:ind w:left="0" w:hanging="2"/>
              <w:rPr>
                <w:color w:val="000000"/>
                <w:sz w:val="24"/>
                <w:szCs w:val="24"/>
                <w:lang w:val="uk-UA"/>
              </w:rPr>
            </w:pPr>
          </w:p>
        </w:tc>
        <w:tc>
          <w:tcPr>
            <w:tcW w:w="283" w:type="dxa"/>
            <w:vMerge/>
          </w:tcPr>
          <w:p w14:paraId="7C57A603" w14:textId="77777777" w:rsidR="00E07F93" w:rsidRPr="005712AC" w:rsidRDefault="00E07F93">
            <w:pPr>
              <w:pBdr>
                <w:top w:val="nil"/>
                <w:left w:val="nil"/>
                <w:bottom w:val="nil"/>
                <w:right w:val="nil"/>
                <w:between w:val="nil"/>
              </w:pBdr>
              <w:spacing w:line="276" w:lineRule="auto"/>
              <w:ind w:left="0" w:hanging="2"/>
              <w:rPr>
                <w:color w:val="000000"/>
                <w:sz w:val="24"/>
                <w:szCs w:val="24"/>
                <w:lang w:val="uk-UA"/>
              </w:rPr>
            </w:pPr>
          </w:p>
        </w:tc>
      </w:tr>
      <w:tr w:rsidR="00C32B5E" w:rsidRPr="005712AC" w14:paraId="7B5DA771" w14:textId="77777777" w:rsidTr="00275BBC">
        <w:trPr>
          <w:trHeight w:val="157"/>
        </w:trPr>
        <w:tc>
          <w:tcPr>
            <w:tcW w:w="4957" w:type="dxa"/>
            <w:gridSpan w:val="3"/>
            <w:vMerge/>
          </w:tcPr>
          <w:p w14:paraId="56A230F5" w14:textId="77777777" w:rsidR="00C32B5E" w:rsidRPr="005712AC" w:rsidRDefault="00C32B5E">
            <w:pPr>
              <w:pBdr>
                <w:top w:val="nil"/>
                <w:left w:val="nil"/>
                <w:bottom w:val="nil"/>
                <w:right w:val="nil"/>
                <w:between w:val="nil"/>
              </w:pBdr>
              <w:spacing w:line="276" w:lineRule="auto"/>
              <w:ind w:left="0" w:hanging="2"/>
              <w:rPr>
                <w:color w:val="000000"/>
                <w:sz w:val="24"/>
                <w:szCs w:val="24"/>
                <w:lang w:val="uk-UA"/>
              </w:rPr>
            </w:pPr>
          </w:p>
        </w:tc>
        <w:tc>
          <w:tcPr>
            <w:tcW w:w="283" w:type="dxa"/>
            <w:vMerge/>
          </w:tcPr>
          <w:p w14:paraId="273D0DE2" w14:textId="77777777" w:rsidR="00C32B5E" w:rsidRPr="005712AC" w:rsidRDefault="00C32B5E">
            <w:pPr>
              <w:pBdr>
                <w:top w:val="nil"/>
                <w:left w:val="nil"/>
                <w:bottom w:val="nil"/>
                <w:right w:val="nil"/>
                <w:between w:val="nil"/>
              </w:pBdr>
              <w:spacing w:line="276" w:lineRule="auto"/>
              <w:ind w:left="0" w:hanging="2"/>
              <w:rPr>
                <w:color w:val="000000"/>
                <w:sz w:val="24"/>
                <w:szCs w:val="24"/>
                <w:lang w:val="uk-UA"/>
              </w:rPr>
            </w:pPr>
          </w:p>
        </w:tc>
        <w:tc>
          <w:tcPr>
            <w:tcW w:w="4646" w:type="dxa"/>
            <w:gridSpan w:val="4"/>
          </w:tcPr>
          <w:p w14:paraId="6C4A59A3" w14:textId="77777777" w:rsidR="00C32B5E" w:rsidRPr="005712AC" w:rsidRDefault="00C32B5E">
            <w:pPr>
              <w:pBdr>
                <w:top w:val="nil"/>
                <w:left w:val="nil"/>
                <w:bottom w:val="nil"/>
                <w:right w:val="nil"/>
                <w:between w:val="nil"/>
              </w:pBdr>
              <w:spacing w:line="240" w:lineRule="auto"/>
              <w:ind w:left="0" w:hanging="2"/>
              <w:rPr>
                <w:color w:val="000000"/>
                <w:sz w:val="24"/>
                <w:szCs w:val="24"/>
                <w:lang w:val="uk-UA"/>
              </w:rPr>
            </w:pPr>
          </w:p>
        </w:tc>
      </w:tr>
      <w:tr w:rsidR="00C32B5E" w:rsidRPr="005712AC" w14:paraId="3D052630" w14:textId="77777777" w:rsidTr="00275BBC">
        <w:tc>
          <w:tcPr>
            <w:tcW w:w="1975" w:type="dxa"/>
          </w:tcPr>
          <w:p w14:paraId="52ED832D" w14:textId="77777777" w:rsidR="00C32B5E" w:rsidRPr="005712AC" w:rsidRDefault="00C8740E">
            <w:pPr>
              <w:pBdr>
                <w:top w:val="nil"/>
                <w:left w:val="nil"/>
                <w:bottom w:val="nil"/>
                <w:right w:val="nil"/>
                <w:between w:val="nil"/>
              </w:pBdr>
              <w:spacing w:line="240" w:lineRule="auto"/>
              <w:ind w:left="0" w:hanging="2"/>
              <w:jc w:val="center"/>
              <w:rPr>
                <w:color w:val="000000"/>
                <w:sz w:val="24"/>
                <w:szCs w:val="24"/>
                <w:lang w:val="uk-UA"/>
              </w:rPr>
            </w:pPr>
            <w:r w:rsidRPr="005712AC">
              <w:rPr>
                <w:color w:val="000000"/>
                <w:sz w:val="24"/>
                <w:szCs w:val="24"/>
                <w:lang w:val="uk-UA"/>
              </w:rPr>
              <w:t>________</w:t>
            </w:r>
          </w:p>
        </w:tc>
        <w:tc>
          <w:tcPr>
            <w:tcW w:w="270" w:type="dxa"/>
          </w:tcPr>
          <w:p w14:paraId="7CCE2930" w14:textId="77777777" w:rsidR="00C32B5E" w:rsidRPr="005712AC" w:rsidRDefault="00C32B5E">
            <w:pPr>
              <w:pBdr>
                <w:top w:val="nil"/>
                <w:left w:val="nil"/>
                <w:bottom w:val="nil"/>
                <w:right w:val="nil"/>
                <w:between w:val="nil"/>
              </w:pBdr>
              <w:spacing w:line="240" w:lineRule="auto"/>
              <w:ind w:left="0" w:hanging="2"/>
              <w:jc w:val="center"/>
              <w:rPr>
                <w:color w:val="000000"/>
                <w:sz w:val="24"/>
                <w:szCs w:val="24"/>
                <w:lang w:val="uk-UA"/>
              </w:rPr>
            </w:pPr>
          </w:p>
        </w:tc>
        <w:tc>
          <w:tcPr>
            <w:tcW w:w="2712" w:type="dxa"/>
          </w:tcPr>
          <w:p w14:paraId="0C0F2075" w14:textId="550E3785" w:rsidR="00C32B5E" w:rsidRPr="005712AC" w:rsidRDefault="00E07F93">
            <w:pPr>
              <w:pBdr>
                <w:top w:val="nil"/>
                <w:left w:val="nil"/>
                <w:bottom w:val="nil"/>
                <w:right w:val="nil"/>
                <w:between w:val="nil"/>
              </w:pBdr>
              <w:spacing w:line="240" w:lineRule="auto"/>
              <w:ind w:left="0" w:hanging="2"/>
              <w:jc w:val="center"/>
              <w:rPr>
                <w:color w:val="000000"/>
                <w:sz w:val="24"/>
                <w:szCs w:val="24"/>
                <w:u w:val="single"/>
                <w:lang w:val="uk-UA"/>
              </w:rPr>
            </w:pPr>
            <w:r w:rsidRPr="005712AC">
              <w:rPr>
                <w:color w:val="000000"/>
                <w:sz w:val="24"/>
                <w:szCs w:val="24"/>
                <w:u w:val="single"/>
                <w:lang w:val="uk-UA"/>
              </w:rPr>
              <w:t xml:space="preserve">Валентина </w:t>
            </w:r>
            <w:r w:rsidR="00275BBC" w:rsidRPr="005712AC">
              <w:rPr>
                <w:color w:val="000000"/>
                <w:sz w:val="24"/>
                <w:szCs w:val="24"/>
                <w:u w:val="single"/>
                <w:lang w:val="uk-UA"/>
              </w:rPr>
              <w:t xml:space="preserve">ВОРОНКОВА </w:t>
            </w:r>
          </w:p>
        </w:tc>
        <w:tc>
          <w:tcPr>
            <w:tcW w:w="283" w:type="dxa"/>
          </w:tcPr>
          <w:p w14:paraId="3B5CF275" w14:textId="77777777" w:rsidR="00C32B5E" w:rsidRPr="005712AC" w:rsidRDefault="00C32B5E">
            <w:pPr>
              <w:pBdr>
                <w:top w:val="nil"/>
                <w:left w:val="nil"/>
                <w:bottom w:val="nil"/>
                <w:right w:val="nil"/>
                <w:between w:val="nil"/>
              </w:pBdr>
              <w:spacing w:line="240" w:lineRule="auto"/>
              <w:ind w:left="0" w:hanging="2"/>
              <w:jc w:val="center"/>
              <w:rPr>
                <w:color w:val="000000"/>
                <w:sz w:val="24"/>
                <w:szCs w:val="24"/>
                <w:lang w:val="uk-UA"/>
              </w:rPr>
            </w:pPr>
          </w:p>
        </w:tc>
        <w:tc>
          <w:tcPr>
            <w:tcW w:w="2098" w:type="dxa"/>
            <w:gridSpan w:val="2"/>
          </w:tcPr>
          <w:p w14:paraId="77CE570E" w14:textId="77777777" w:rsidR="00C32B5E" w:rsidRPr="005712AC" w:rsidRDefault="00C32B5E">
            <w:pPr>
              <w:pBdr>
                <w:top w:val="nil"/>
                <w:left w:val="nil"/>
                <w:bottom w:val="nil"/>
                <w:right w:val="nil"/>
                <w:between w:val="nil"/>
              </w:pBdr>
              <w:spacing w:line="240" w:lineRule="auto"/>
              <w:ind w:left="0" w:hanging="2"/>
              <w:jc w:val="center"/>
              <w:rPr>
                <w:color w:val="000000"/>
                <w:sz w:val="24"/>
                <w:szCs w:val="24"/>
                <w:lang w:val="uk-UA"/>
              </w:rPr>
            </w:pPr>
          </w:p>
        </w:tc>
        <w:tc>
          <w:tcPr>
            <w:tcW w:w="236" w:type="dxa"/>
          </w:tcPr>
          <w:p w14:paraId="41EEAB26" w14:textId="77777777" w:rsidR="00C32B5E" w:rsidRPr="005712AC" w:rsidRDefault="00C32B5E">
            <w:pPr>
              <w:pBdr>
                <w:top w:val="nil"/>
                <w:left w:val="nil"/>
                <w:bottom w:val="nil"/>
                <w:right w:val="nil"/>
                <w:between w:val="nil"/>
              </w:pBdr>
              <w:spacing w:line="240" w:lineRule="auto"/>
              <w:ind w:left="0" w:hanging="2"/>
              <w:jc w:val="center"/>
              <w:rPr>
                <w:color w:val="000000"/>
                <w:sz w:val="24"/>
                <w:szCs w:val="24"/>
                <w:lang w:val="uk-UA"/>
              </w:rPr>
            </w:pPr>
          </w:p>
        </w:tc>
        <w:tc>
          <w:tcPr>
            <w:tcW w:w="2312" w:type="dxa"/>
          </w:tcPr>
          <w:p w14:paraId="7C289C67" w14:textId="77777777" w:rsidR="00C32B5E" w:rsidRPr="005712AC" w:rsidRDefault="00C32B5E">
            <w:pPr>
              <w:pBdr>
                <w:top w:val="nil"/>
                <w:left w:val="nil"/>
                <w:bottom w:val="nil"/>
                <w:right w:val="nil"/>
                <w:between w:val="nil"/>
              </w:pBdr>
              <w:spacing w:line="240" w:lineRule="auto"/>
              <w:ind w:left="0" w:hanging="2"/>
              <w:jc w:val="center"/>
              <w:rPr>
                <w:color w:val="000000"/>
                <w:sz w:val="24"/>
                <w:szCs w:val="24"/>
                <w:u w:val="single"/>
                <w:lang w:val="uk-UA"/>
              </w:rPr>
            </w:pPr>
          </w:p>
        </w:tc>
      </w:tr>
      <w:tr w:rsidR="00C32B5E" w:rsidRPr="005712AC" w14:paraId="6AA1B448" w14:textId="77777777" w:rsidTr="00275BBC">
        <w:tc>
          <w:tcPr>
            <w:tcW w:w="1975" w:type="dxa"/>
          </w:tcPr>
          <w:p w14:paraId="0996C234" w14:textId="77777777" w:rsidR="00C32B5E" w:rsidRPr="005712AC" w:rsidRDefault="00C8740E">
            <w:pPr>
              <w:pBdr>
                <w:top w:val="nil"/>
                <w:left w:val="nil"/>
                <w:bottom w:val="nil"/>
                <w:right w:val="nil"/>
                <w:between w:val="nil"/>
              </w:pBdr>
              <w:spacing w:line="240" w:lineRule="auto"/>
              <w:ind w:left="0" w:hanging="2"/>
              <w:jc w:val="center"/>
              <w:rPr>
                <w:color w:val="000000"/>
                <w:sz w:val="24"/>
                <w:szCs w:val="24"/>
                <w:lang w:val="uk-UA"/>
              </w:rPr>
            </w:pPr>
            <w:r w:rsidRPr="005712AC">
              <w:rPr>
                <w:color w:val="000000"/>
                <w:sz w:val="24"/>
                <w:szCs w:val="24"/>
                <w:vertAlign w:val="superscript"/>
                <w:lang w:val="uk-UA"/>
              </w:rPr>
              <w:t>(підпис)</w:t>
            </w:r>
          </w:p>
        </w:tc>
        <w:tc>
          <w:tcPr>
            <w:tcW w:w="270" w:type="dxa"/>
          </w:tcPr>
          <w:p w14:paraId="77A4F24B" w14:textId="77777777" w:rsidR="00C32B5E" w:rsidRPr="005712AC" w:rsidRDefault="00C32B5E">
            <w:pPr>
              <w:pBdr>
                <w:top w:val="nil"/>
                <w:left w:val="nil"/>
                <w:bottom w:val="nil"/>
                <w:right w:val="nil"/>
                <w:between w:val="nil"/>
              </w:pBdr>
              <w:spacing w:line="240" w:lineRule="auto"/>
              <w:ind w:left="0" w:hanging="2"/>
              <w:jc w:val="center"/>
              <w:rPr>
                <w:color w:val="000000"/>
                <w:sz w:val="24"/>
                <w:szCs w:val="24"/>
                <w:lang w:val="uk-UA"/>
              </w:rPr>
            </w:pPr>
          </w:p>
        </w:tc>
        <w:tc>
          <w:tcPr>
            <w:tcW w:w="2712" w:type="dxa"/>
          </w:tcPr>
          <w:p w14:paraId="0DF02A4D" w14:textId="0AC908F4" w:rsidR="00C32B5E" w:rsidRPr="005712AC" w:rsidRDefault="00C8740E">
            <w:pPr>
              <w:pBdr>
                <w:top w:val="nil"/>
                <w:left w:val="nil"/>
                <w:bottom w:val="nil"/>
                <w:right w:val="nil"/>
                <w:between w:val="nil"/>
              </w:pBdr>
              <w:spacing w:line="240" w:lineRule="auto"/>
              <w:ind w:left="0" w:hanging="2"/>
              <w:jc w:val="center"/>
              <w:rPr>
                <w:color w:val="000000"/>
                <w:sz w:val="24"/>
                <w:szCs w:val="24"/>
                <w:lang w:val="uk-UA"/>
              </w:rPr>
            </w:pPr>
            <w:r w:rsidRPr="005712AC">
              <w:rPr>
                <w:color w:val="000000"/>
                <w:sz w:val="24"/>
                <w:szCs w:val="24"/>
                <w:vertAlign w:val="superscript"/>
                <w:lang w:val="uk-UA"/>
              </w:rPr>
              <w:t>(і</w:t>
            </w:r>
            <w:r w:rsidR="006B7F74" w:rsidRPr="005712AC">
              <w:rPr>
                <w:color w:val="000000"/>
                <w:sz w:val="24"/>
                <w:szCs w:val="24"/>
                <w:vertAlign w:val="superscript"/>
                <w:lang w:val="uk-UA"/>
              </w:rPr>
              <w:t>м’я</w:t>
            </w:r>
            <w:r w:rsidRPr="005712AC">
              <w:rPr>
                <w:color w:val="000000"/>
                <w:sz w:val="24"/>
                <w:szCs w:val="24"/>
                <w:vertAlign w:val="superscript"/>
                <w:lang w:val="uk-UA"/>
              </w:rPr>
              <w:t>, прізвище)</w:t>
            </w:r>
          </w:p>
        </w:tc>
        <w:tc>
          <w:tcPr>
            <w:tcW w:w="283" w:type="dxa"/>
          </w:tcPr>
          <w:p w14:paraId="5193739C" w14:textId="77777777" w:rsidR="00C32B5E" w:rsidRPr="005712AC" w:rsidRDefault="00C32B5E">
            <w:pPr>
              <w:pBdr>
                <w:top w:val="nil"/>
                <w:left w:val="nil"/>
                <w:bottom w:val="nil"/>
                <w:right w:val="nil"/>
                <w:between w:val="nil"/>
              </w:pBdr>
              <w:spacing w:line="240" w:lineRule="auto"/>
              <w:ind w:left="0" w:hanging="2"/>
              <w:jc w:val="center"/>
              <w:rPr>
                <w:color w:val="000000"/>
                <w:sz w:val="24"/>
                <w:szCs w:val="24"/>
                <w:vertAlign w:val="superscript"/>
                <w:lang w:val="uk-UA"/>
              </w:rPr>
            </w:pPr>
          </w:p>
        </w:tc>
        <w:tc>
          <w:tcPr>
            <w:tcW w:w="2098" w:type="dxa"/>
            <w:gridSpan w:val="2"/>
          </w:tcPr>
          <w:p w14:paraId="20C704E3" w14:textId="77777777" w:rsidR="00C32B5E" w:rsidRPr="005712AC" w:rsidRDefault="00C32B5E">
            <w:pPr>
              <w:pBdr>
                <w:top w:val="nil"/>
                <w:left w:val="nil"/>
                <w:bottom w:val="nil"/>
                <w:right w:val="nil"/>
                <w:between w:val="nil"/>
              </w:pBdr>
              <w:spacing w:line="240" w:lineRule="auto"/>
              <w:ind w:left="0" w:hanging="2"/>
              <w:jc w:val="center"/>
              <w:rPr>
                <w:color w:val="000000"/>
                <w:sz w:val="24"/>
                <w:szCs w:val="24"/>
                <w:lang w:val="uk-UA"/>
              </w:rPr>
            </w:pPr>
          </w:p>
        </w:tc>
        <w:tc>
          <w:tcPr>
            <w:tcW w:w="236" w:type="dxa"/>
          </w:tcPr>
          <w:p w14:paraId="0E132A72" w14:textId="77777777" w:rsidR="00C32B5E" w:rsidRPr="005712AC" w:rsidRDefault="00C32B5E">
            <w:pPr>
              <w:pBdr>
                <w:top w:val="nil"/>
                <w:left w:val="nil"/>
                <w:bottom w:val="nil"/>
                <w:right w:val="nil"/>
                <w:between w:val="nil"/>
              </w:pBdr>
              <w:spacing w:line="240" w:lineRule="auto"/>
              <w:ind w:left="0" w:hanging="2"/>
              <w:jc w:val="center"/>
              <w:rPr>
                <w:color w:val="000000"/>
                <w:sz w:val="24"/>
                <w:szCs w:val="24"/>
                <w:lang w:val="uk-UA"/>
              </w:rPr>
            </w:pPr>
          </w:p>
        </w:tc>
        <w:tc>
          <w:tcPr>
            <w:tcW w:w="2312" w:type="dxa"/>
          </w:tcPr>
          <w:p w14:paraId="105010D0" w14:textId="77777777" w:rsidR="00C32B5E" w:rsidRPr="005712AC" w:rsidRDefault="00C32B5E">
            <w:pPr>
              <w:pBdr>
                <w:top w:val="nil"/>
                <w:left w:val="nil"/>
                <w:bottom w:val="nil"/>
                <w:right w:val="nil"/>
                <w:between w:val="nil"/>
              </w:pBdr>
              <w:spacing w:line="240" w:lineRule="auto"/>
              <w:ind w:left="0" w:hanging="2"/>
              <w:jc w:val="center"/>
              <w:rPr>
                <w:color w:val="000000"/>
                <w:sz w:val="24"/>
                <w:szCs w:val="24"/>
                <w:lang w:val="uk-UA"/>
              </w:rPr>
            </w:pPr>
          </w:p>
        </w:tc>
      </w:tr>
      <w:tr w:rsidR="00C32B5E" w:rsidRPr="005712AC" w14:paraId="61FC1FB1" w14:textId="77777777" w:rsidTr="00275BBC">
        <w:tc>
          <w:tcPr>
            <w:tcW w:w="4957" w:type="dxa"/>
            <w:gridSpan w:val="3"/>
          </w:tcPr>
          <w:p w14:paraId="588E1B40" w14:textId="77777777" w:rsidR="00C32B5E" w:rsidRPr="005712AC" w:rsidRDefault="00C8740E">
            <w:pPr>
              <w:pBdr>
                <w:top w:val="nil"/>
                <w:left w:val="nil"/>
                <w:bottom w:val="nil"/>
                <w:right w:val="nil"/>
                <w:between w:val="nil"/>
              </w:pBdr>
              <w:spacing w:line="240" w:lineRule="auto"/>
              <w:ind w:left="0" w:hanging="2"/>
              <w:rPr>
                <w:color w:val="000000"/>
                <w:lang w:val="uk-UA"/>
              </w:rPr>
            </w:pPr>
            <w:r w:rsidRPr="005712AC">
              <w:rPr>
                <w:color w:val="000000"/>
                <w:lang w:val="uk-UA"/>
              </w:rPr>
              <w:t xml:space="preserve"> </w:t>
            </w:r>
          </w:p>
        </w:tc>
        <w:tc>
          <w:tcPr>
            <w:tcW w:w="294" w:type="dxa"/>
            <w:gridSpan w:val="2"/>
          </w:tcPr>
          <w:p w14:paraId="5EB85212" w14:textId="77777777" w:rsidR="00C32B5E" w:rsidRPr="005712AC" w:rsidRDefault="00C32B5E">
            <w:pPr>
              <w:pBdr>
                <w:top w:val="nil"/>
                <w:left w:val="nil"/>
                <w:bottom w:val="nil"/>
                <w:right w:val="nil"/>
                <w:between w:val="nil"/>
              </w:pBdr>
              <w:spacing w:line="240" w:lineRule="auto"/>
              <w:ind w:left="0" w:hanging="2"/>
              <w:rPr>
                <w:color w:val="000000"/>
                <w:lang w:val="uk-UA"/>
              </w:rPr>
            </w:pPr>
          </w:p>
        </w:tc>
        <w:tc>
          <w:tcPr>
            <w:tcW w:w="4635" w:type="dxa"/>
            <w:gridSpan w:val="3"/>
          </w:tcPr>
          <w:p w14:paraId="603164FD" w14:textId="77777777" w:rsidR="00C32B5E" w:rsidRPr="005712AC" w:rsidRDefault="00C32B5E">
            <w:pPr>
              <w:pBdr>
                <w:top w:val="nil"/>
                <w:left w:val="nil"/>
                <w:bottom w:val="nil"/>
                <w:right w:val="nil"/>
                <w:between w:val="nil"/>
              </w:pBdr>
              <w:spacing w:line="240" w:lineRule="auto"/>
              <w:ind w:left="0" w:hanging="2"/>
              <w:rPr>
                <w:color w:val="000000"/>
                <w:lang w:val="uk-UA"/>
              </w:rPr>
            </w:pPr>
          </w:p>
        </w:tc>
      </w:tr>
    </w:tbl>
    <w:p w14:paraId="2058A4B7" w14:textId="77777777" w:rsidR="00C32B5E" w:rsidRPr="005712AC" w:rsidRDefault="00C32B5E">
      <w:pPr>
        <w:widowControl/>
        <w:pBdr>
          <w:top w:val="nil"/>
          <w:left w:val="nil"/>
          <w:bottom w:val="nil"/>
          <w:right w:val="nil"/>
          <w:between w:val="nil"/>
        </w:pBdr>
        <w:spacing w:line="240" w:lineRule="auto"/>
        <w:ind w:left="1" w:hanging="3"/>
        <w:rPr>
          <w:color w:val="000000"/>
          <w:sz w:val="28"/>
          <w:szCs w:val="28"/>
          <w:lang w:val="uk-UA"/>
        </w:rPr>
      </w:pPr>
    </w:p>
    <w:p w14:paraId="03B3CB0A" w14:textId="5037ED3F" w:rsidR="00E51BAB" w:rsidRPr="005712AC" w:rsidRDefault="00C8740E">
      <w:pPr>
        <w:widowControl/>
        <w:pBdr>
          <w:top w:val="nil"/>
          <w:left w:val="nil"/>
          <w:bottom w:val="nil"/>
          <w:right w:val="nil"/>
          <w:between w:val="nil"/>
        </w:pBdr>
        <w:spacing w:line="240" w:lineRule="auto"/>
        <w:ind w:left="1" w:hanging="3"/>
        <w:jc w:val="center"/>
        <w:rPr>
          <w:color w:val="000000"/>
          <w:sz w:val="28"/>
          <w:szCs w:val="28"/>
          <w:lang w:val="uk-UA"/>
        </w:rPr>
      </w:pPr>
      <w:r w:rsidRPr="005712AC">
        <w:rPr>
          <w:color w:val="000000"/>
          <w:sz w:val="28"/>
          <w:szCs w:val="28"/>
          <w:lang w:val="uk-UA"/>
        </w:rPr>
        <w:t>2024 рік</w:t>
      </w:r>
      <w:r w:rsidR="00E51BAB" w:rsidRPr="005712AC">
        <w:rPr>
          <w:color w:val="000000"/>
          <w:sz w:val="28"/>
          <w:szCs w:val="28"/>
          <w:lang w:val="uk-UA"/>
        </w:rPr>
        <w:br w:type="page"/>
      </w:r>
    </w:p>
    <w:p w14:paraId="57828C06" w14:textId="1DE65490" w:rsidR="00E51BAB" w:rsidRPr="005712AC" w:rsidRDefault="00E51BAB" w:rsidP="00E51BAB">
      <w:pPr>
        <w:ind w:left="0" w:hanging="2"/>
        <w:jc w:val="both"/>
        <w:rPr>
          <w:b/>
          <w:bCs/>
          <w:noProof/>
          <w:sz w:val="24"/>
          <w:szCs w:val="24"/>
          <w:lang w:val="uk-UA"/>
        </w:rPr>
      </w:pPr>
      <w:r w:rsidRPr="005712AC">
        <w:rPr>
          <w:b/>
          <w:bCs/>
          <w:lang w:val="uk-UA"/>
        </w:rPr>
        <w:lastRenderedPageBreak/>
        <w:t xml:space="preserve">Зв`язок з викладачем: </w:t>
      </w:r>
      <w:r w:rsidRPr="005712AC">
        <w:rPr>
          <w:b/>
          <w:bCs/>
          <w:lang w:val="uk-UA"/>
        </w:rPr>
        <w:t xml:space="preserve"> </w:t>
      </w:r>
      <w:r w:rsidRPr="005712AC">
        <w:rPr>
          <w:b/>
          <w:bCs/>
          <w:noProof/>
          <w:sz w:val="24"/>
          <w:szCs w:val="24"/>
          <w:lang w:val="uk-UA"/>
        </w:rPr>
        <w:t>Ажажа Марина Андріївна, доктор наук з державного управління, професор, професор кафедри управління та адміністрування</w:t>
      </w:r>
    </w:p>
    <w:p w14:paraId="4642B7BE" w14:textId="61D4DB23" w:rsidR="00E51BAB" w:rsidRPr="005712AC" w:rsidRDefault="00E51BAB" w:rsidP="00E51BAB">
      <w:pPr>
        <w:ind w:left="0" w:hanging="2"/>
        <w:rPr>
          <w:b/>
          <w:lang w:val="uk-UA"/>
        </w:rPr>
      </w:pPr>
      <w:r w:rsidRPr="005712AC">
        <w:rPr>
          <w:b/>
          <w:lang w:val="uk-UA"/>
        </w:rPr>
        <w:t>E-</w:t>
      </w:r>
      <w:proofErr w:type="spellStart"/>
      <w:r w:rsidRPr="005712AC">
        <w:rPr>
          <w:b/>
          <w:lang w:val="uk-UA"/>
        </w:rPr>
        <w:t>mail</w:t>
      </w:r>
      <w:proofErr w:type="spellEnd"/>
      <w:r w:rsidRPr="005712AC">
        <w:rPr>
          <w:b/>
          <w:lang w:val="uk-UA"/>
        </w:rPr>
        <w:t>:</w:t>
      </w:r>
      <w:r w:rsidRPr="005712AC">
        <w:rPr>
          <w:bCs/>
          <w:noProof/>
          <w:sz w:val="24"/>
          <w:szCs w:val="24"/>
          <w:lang w:val="uk-UA"/>
        </w:rPr>
        <w:t xml:space="preserve"> </w:t>
      </w:r>
      <w:r w:rsidRPr="005712AC">
        <w:rPr>
          <w:bCs/>
          <w:noProof/>
          <w:sz w:val="24"/>
          <w:szCs w:val="24"/>
          <w:lang w:val="uk-UA"/>
        </w:rPr>
        <w:t>azazmarina17@gmail.com</w:t>
      </w:r>
    </w:p>
    <w:p w14:paraId="088FCDA4" w14:textId="77777777" w:rsidR="00E51BAB" w:rsidRPr="005712AC" w:rsidRDefault="00E51BAB" w:rsidP="00E51BAB">
      <w:pPr>
        <w:ind w:left="0" w:hanging="2"/>
        <w:rPr>
          <w:lang w:val="uk-UA"/>
        </w:rPr>
      </w:pPr>
      <w:proofErr w:type="spellStart"/>
      <w:r w:rsidRPr="005712AC">
        <w:rPr>
          <w:b/>
          <w:lang w:val="uk-UA"/>
        </w:rPr>
        <w:t>Сезн</w:t>
      </w:r>
      <w:proofErr w:type="spellEnd"/>
      <w:r w:rsidRPr="005712AC">
        <w:rPr>
          <w:b/>
          <w:lang w:val="uk-UA"/>
        </w:rPr>
        <w:t xml:space="preserve"> ЗНУ повідомлення: </w:t>
      </w:r>
    </w:p>
    <w:p w14:paraId="0FD0C959" w14:textId="5E24863D" w:rsidR="00E51BAB" w:rsidRPr="005712AC" w:rsidRDefault="00E51BAB" w:rsidP="00E51BAB">
      <w:pPr>
        <w:ind w:left="0" w:hanging="2"/>
        <w:rPr>
          <w:lang w:val="uk-UA"/>
        </w:rPr>
      </w:pPr>
      <w:r w:rsidRPr="005712AC">
        <w:rPr>
          <w:b/>
          <w:lang w:val="uk-UA"/>
        </w:rPr>
        <w:t>Телефон:</w:t>
      </w:r>
      <w:r w:rsidRPr="005712AC">
        <w:rPr>
          <w:bCs/>
          <w:noProof/>
          <w:sz w:val="24"/>
          <w:szCs w:val="24"/>
          <w:lang w:val="uk-UA"/>
        </w:rPr>
        <w:t xml:space="preserve"> </w:t>
      </w:r>
      <w:r w:rsidRPr="005712AC">
        <w:rPr>
          <w:bCs/>
          <w:noProof/>
          <w:sz w:val="24"/>
          <w:szCs w:val="24"/>
          <w:lang w:val="uk-UA"/>
        </w:rPr>
        <w:t>066-911-84-05</w:t>
      </w:r>
    </w:p>
    <w:p w14:paraId="57C91AB8" w14:textId="14C6063B" w:rsidR="00E51BAB" w:rsidRPr="005712AC" w:rsidRDefault="00E51BAB" w:rsidP="00E51BAB">
      <w:pPr>
        <w:ind w:left="0" w:hanging="2"/>
        <w:rPr>
          <w:bCs/>
          <w:i/>
          <w:iCs/>
          <w:lang w:val="uk-UA"/>
        </w:rPr>
      </w:pPr>
      <w:r w:rsidRPr="005712AC">
        <w:rPr>
          <w:b/>
          <w:lang w:val="uk-UA"/>
        </w:rPr>
        <w:t xml:space="preserve">Інші засоби зв’язку: </w:t>
      </w:r>
      <w:proofErr w:type="spellStart"/>
      <w:r w:rsidRPr="005712AC">
        <w:rPr>
          <w:bCs/>
          <w:i/>
          <w:iCs/>
          <w:lang w:val="uk-UA"/>
        </w:rPr>
        <w:t>Viber</w:t>
      </w:r>
      <w:proofErr w:type="spellEnd"/>
      <w:r w:rsidRPr="005712AC">
        <w:rPr>
          <w:bCs/>
          <w:i/>
          <w:iCs/>
          <w:lang w:val="uk-UA"/>
        </w:rPr>
        <w:t xml:space="preserve">, </w:t>
      </w:r>
      <w:proofErr w:type="spellStart"/>
      <w:r w:rsidRPr="005712AC">
        <w:rPr>
          <w:bCs/>
          <w:i/>
          <w:iCs/>
          <w:lang w:val="uk-UA"/>
        </w:rPr>
        <w:t>Skype</w:t>
      </w:r>
      <w:proofErr w:type="spellEnd"/>
      <w:r w:rsidRPr="005712AC">
        <w:rPr>
          <w:bCs/>
          <w:i/>
          <w:iCs/>
          <w:lang w:val="uk-UA"/>
        </w:rPr>
        <w:t xml:space="preserve">, </w:t>
      </w:r>
      <w:proofErr w:type="spellStart"/>
      <w:r w:rsidRPr="005712AC">
        <w:rPr>
          <w:bCs/>
          <w:i/>
          <w:iCs/>
          <w:lang w:val="uk-UA"/>
        </w:rPr>
        <w:t>Facebook</w:t>
      </w:r>
      <w:proofErr w:type="spellEnd"/>
      <w:r w:rsidRPr="005712AC">
        <w:rPr>
          <w:bCs/>
          <w:i/>
          <w:iCs/>
          <w:lang w:val="uk-UA"/>
        </w:rPr>
        <w:t xml:space="preserve"> Messenger, </w:t>
      </w:r>
      <w:proofErr w:type="spellStart"/>
      <w:r w:rsidRPr="005712AC">
        <w:rPr>
          <w:bCs/>
          <w:i/>
          <w:iCs/>
          <w:lang w:val="uk-UA"/>
        </w:rPr>
        <w:t>Telegram</w:t>
      </w:r>
      <w:proofErr w:type="spellEnd"/>
      <w:r w:rsidRPr="005712AC">
        <w:rPr>
          <w:bCs/>
          <w:i/>
          <w:iCs/>
          <w:lang w:val="uk-UA"/>
        </w:rPr>
        <w:t xml:space="preserve"> </w:t>
      </w:r>
    </w:p>
    <w:p w14:paraId="5912F84F" w14:textId="65D54EF3" w:rsidR="00E51BAB" w:rsidRPr="005712AC" w:rsidRDefault="00E51BAB" w:rsidP="00E51BAB">
      <w:pPr>
        <w:ind w:left="0" w:hanging="2"/>
        <w:rPr>
          <w:lang w:val="uk-UA"/>
        </w:rPr>
      </w:pPr>
      <w:r w:rsidRPr="005712AC">
        <w:rPr>
          <w:b/>
          <w:lang w:val="uk-UA"/>
        </w:rPr>
        <w:t xml:space="preserve">Кафедра: </w:t>
      </w:r>
      <w:r w:rsidRPr="005712AC">
        <w:rPr>
          <w:bCs/>
          <w:noProof/>
          <w:sz w:val="24"/>
          <w:szCs w:val="24"/>
          <w:lang w:val="uk-UA"/>
        </w:rPr>
        <w:t>управління та адміністрування, 11 корпус, ауд. 425а</w:t>
      </w:r>
    </w:p>
    <w:p w14:paraId="47CCC504" w14:textId="77777777" w:rsidR="00E51BAB" w:rsidRPr="005712AC" w:rsidRDefault="00E51BAB" w:rsidP="00E51BAB">
      <w:pPr>
        <w:ind w:left="0" w:hanging="2"/>
        <w:rPr>
          <w:i/>
          <w:iCs/>
          <w:lang w:val="uk-UA"/>
        </w:rPr>
      </w:pPr>
      <w:r w:rsidRPr="005712AC">
        <w:rPr>
          <w:i/>
          <w:iCs/>
          <w:lang w:val="uk-UA"/>
        </w:rPr>
        <w:t xml:space="preserve"> </w:t>
      </w:r>
    </w:p>
    <w:p w14:paraId="77B4725C" w14:textId="77777777" w:rsidR="00E51BAB" w:rsidRPr="005712AC" w:rsidRDefault="00E51BAB" w:rsidP="00E51BAB">
      <w:pPr>
        <w:pStyle w:val="ad"/>
        <w:ind w:left="1" w:hanging="3"/>
        <w:jc w:val="center"/>
        <w:rPr>
          <w:bCs/>
          <w:i/>
          <w:lang w:val="uk-UA"/>
        </w:rPr>
      </w:pPr>
      <w:r w:rsidRPr="005712AC">
        <w:rPr>
          <w:b/>
          <w:bCs/>
          <w:sz w:val="28"/>
          <w:szCs w:val="28"/>
          <w:lang w:val="uk-UA"/>
        </w:rPr>
        <w:t>1. Опис навчальної дисципліни</w:t>
      </w:r>
      <w:r w:rsidRPr="005712AC">
        <w:rPr>
          <w:bCs/>
          <w:i/>
          <w:lang w:val="uk-UA"/>
        </w:rPr>
        <w:t xml:space="preserve"> </w:t>
      </w:r>
    </w:p>
    <w:p w14:paraId="60943CC4" w14:textId="4E65AD70" w:rsidR="00E51BAB" w:rsidRPr="005712AC" w:rsidRDefault="00E51BAB" w:rsidP="00E51BAB">
      <w:pPr>
        <w:ind w:left="-2" w:firstLineChars="294" w:firstLine="708"/>
        <w:jc w:val="both"/>
        <w:rPr>
          <w:color w:val="000000"/>
          <w:sz w:val="24"/>
          <w:szCs w:val="24"/>
          <w:lang w:val="uk-UA" w:eastAsia="ru-RU"/>
        </w:rPr>
      </w:pPr>
      <w:r w:rsidRPr="005712AC">
        <w:rPr>
          <w:b/>
          <w:i/>
          <w:color w:val="000000"/>
          <w:sz w:val="24"/>
          <w:szCs w:val="24"/>
          <w:lang w:val="uk-UA" w:eastAsia="ru-RU"/>
        </w:rPr>
        <w:t>Мета навчальної дисципліни</w:t>
      </w:r>
      <w:r w:rsidRPr="005712AC">
        <w:rPr>
          <w:color w:val="000000"/>
          <w:sz w:val="24"/>
          <w:szCs w:val="24"/>
          <w:lang w:val="uk-UA" w:eastAsia="ru-RU"/>
        </w:rPr>
        <w:t xml:space="preserve"> полягає у розвитку професійної компетентності магістрантів  для забезпечення ефективного управління регіональним економічним розвитком, виробленні умінь і навичок, необхідних для впровадження реформ, здійсненні послідовних кроків в імплементації принципів «належного врядування», які закріплені рішеннями Ради Європи, використання інструментів стратегічного планування та маркетингу територій, залучення інвестицій, підтримки малого і середнього бізнесу, розвитку трудових ресурсів, визначення джерел фінансування та індикаторів оцінювання місцевого економічного розвитку.</w:t>
      </w:r>
    </w:p>
    <w:p w14:paraId="4E091D2D" w14:textId="77777777" w:rsidR="00E51BAB" w:rsidRPr="005712AC" w:rsidRDefault="00E51BAB" w:rsidP="00E51BAB">
      <w:pPr>
        <w:shd w:val="clear" w:color="auto" w:fill="FFFFFF"/>
        <w:spacing w:line="240" w:lineRule="auto"/>
        <w:ind w:left="-2" w:firstLineChars="294" w:firstLine="706"/>
        <w:jc w:val="both"/>
        <w:rPr>
          <w:color w:val="000000"/>
          <w:sz w:val="24"/>
          <w:szCs w:val="24"/>
          <w:lang w:val="uk-UA" w:eastAsia="ru-RU"/>
        </w:rPr>
      </w:pPr>
      <w:r w:rsidRPr="005712AC">
        <w:rPr>
          <w:color w:val="000000"/>
          <w:sz w:val="24"/>
          <w:szCs w:val="24"/>
          <w:lang w:val="uk-UA" w:eastAsia="ru-RU"/>
        </w:rPr>
        <w:t xml:space="preserve">Навчальна дисципліна спрямована на досягнення відповідності знань магістрантів щодо принципів регіонального економічного розвитку, методів, інструментів і фінансових можливостей для їх реалізації, та як результат здатності ефективно сприяти регіональному економічному розвитку у практичній площині, могли </w:t>
      </w:r>
      <w:proofErr w:type="spellStart"/>
      <w:r w:rsidRPr="005712AC">
        <w:rPr>
          <w:color w:val="000000"/>
          <w:sz w:val="24"/>
          <w:szCs w:val="24"/>
          <w:lang w:val="uk-UA" w:eastAsia="ru-RU"/>
        </w:rPr>
        <w:t>креативно</w:t>
      </w:r>
      <w:proofErr w:type="spellEnd"/>
      <w:r w:rsidRPr="005712AC">
        <w:rPr>
          <w:color w:val="000000"/>
          <w:sz w:val="24"/>
          <w:szCs w:val="24"/>
          <w:lang w:val="uk-UA" w:eastAsia="ru-RU"/>
        </w:rPr>
        <w:t xml:space="preserve"> та стратегічно мислити, оперативно приймати рішення у нестандартних ситуаціях, застосовувати інноваційні підходи в роботі, були гнучкими у розв’язанні управлінських завдань, відкритими до змін.</w:t>
      </w:r>
    </w:p>
    <w:p w14:paraId="3126B026" w14:textId="21ED0E62" w:rsidR="00E51BAB" w:rsidRPr="005712AC" w:rsidRDefault="00E51BAB" w:rsidP="00E51BAB">
      <w:pPr>
        <w:shd w:val="clear" w:color="auto" w:fill="FFFFFF"/>
        <w:spacing w:line="240" w:lineRule="auto"/>
        <w:ind w:left="-2" w:firstLineChars="294" w:firstLine="706"/>
        <w:jc w:val="both"/>
        <w:rPr>
          <w:color w:val="000000"/>
          <w:sz w:val="24"/>
          <w:szCs w:val="24"/>
          <w:lang w:val="uk-UA" w:eastAsia="ru-RU"/>
        </w:rPr>
      </w:pPr>
      <w:r w:rsidRPr="005712AC">
        <w:rPr>
          <w:color w:val="000000"/>
          <w:sz w:val="24"/>
          <w:szCs w:val="24"/>
          <w:lang w:val="uk-UA" w:eastAsia="ru-RU"/>
        </w:rPr>
        <w:t xml:space="preserve">Дисципліни, які пов’язані з викладанням курсу «Регіональний економічний розвиток: інновації, </w:t>
      </w:r>
      <w:proofErr w:type="spellStart"/>
      <w:r w:rsidRPr="005712AC">
        <w:rPr>
          <w:color w:val="000000"/>
          <w:sz w:val="24"/>
          <w:szCs w:val="24"/>
          <w:lang w:val="uk-UA" w:eastAsia="ru-RU"/>
        </w:rPr>
        <w:t>еко-система</w:t>
      </w:r>
      <w:proofErr w:type="spellEnd"/>
      <w:r w:rsidRPr="005712AC">
        <w:rPr>
          <w:color w:val="000000"/>
          <w:sz w:val="24"/>
          <w:szCs w:val="24"/>
          <w:lang w:val="uk-UA" w:eastAsia="ru-RU"/>
        </w:rPr>
        <w:t>, місцеве самоврядування»: «Територіальне управління та місцеве самоврядування», «Соціальне прогнозування територіального розвитку», «Соціальне проектування в публічному управлінні», «Стратегічне</w:t>
      </w:r>
      <w:r w:rsidRPr="005712AC">
        <w:rPr>
          <w:sz w:val="24"/>
          <w:lang w:val="uk-UA"/>
        </w:rPr>
        <w:t xml:space="preserve"> управління та управління змінами</w:t>
      </w:r>
      <w:r w:rsidRPr="005712AC">
        <w:rPr>
          <w:noProof/>
          <w:sz w:val="24"/>
          <w:lang w:val="uk-UA"/>
        </w:rPr>
        <w:t xml:space="preserve">». </w:t>
      </w:r>
    </w:p>
    <w:p w14:paraId="70C36C4E" w14:textId="77777777" w:rsidR="00E51BAB" w:rsidRPr="005712AC" w:rsidRDefault="00E51BAB" w:rsidP="00E51BAB">
      <w:pPr>
        <w:pStyle w:val="ad"/>
        <w:ind w:left="1" w:hanging="3"/>
        <w:jc w:val="center"/>
        <w:rPr>
          <w:b/>
          <w:bCs/>
          <w:sz w:val="28"/>
          <w:szCs w:val="28"/>
          <w:lang w:val="uk-UA"/>
        </w:rPr>
      </w:pPr>
      <w:r w:rsidRPr="005712AC">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E51BAB" w:rsidRPr="005712AC" w14:paraId="5E125695" w14:textId="77777777" w:rsidTr="00420902">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141EE19A" w14:textId="77777777" w:rsidR="00E51BAB" w:rsidRPr="005712AC" w:rsidRDefault="00E51BAB" w:rsidP="00E51BAB">
            <w:pPr>
              <w:spacing w:line="276" w:lineRule="auto"/>
              <w:ind w:left="0" w:hanging="2"/>
              <w:jc w:val="center"/>
              <w:rPr>
                <w:b/>
                <w:sz w:val="20"/>
                <w:szCs w:val="20"/>
                <w:lang w:val="uk-UA"/>
              </w:rPr>
            </w:pPr>
            <w:r w:rsidRPr="005712AC">
              <w:rPr>
                <w:b/>
                <w:sz w:val="20"/>
                <w:szCs w:val="20"/>
                <w:lang w:val="uk-UA"/>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7FC18EC2" w14:textId="77777777" w:rsidR="00E51BAB" w:rsidRPr="005712AC" w:rsidRDefault="00E51BAB" w:rsidP="00E51BAB">
            <w:pPr>
              <w:spacing w:line="276" w:lineRule="auto"/>
              <w:ind w:left="0" w:hanging="2"/>
              <w:jc w:val="center"/>
              <w:rPr>
                <w:b/>
                <w:lang w:val="uk-UA"/>
              </w:rPr>
            </w:pPr>
            <w:r w:rsidRPr="005712AC">
              <w:rPr>
                <w:b/>
                <w:lang w:val="uk-UA"/>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3F8EA30F" w14:textId="77777777" w:rsidR="00E51BAB" w:rsidRPr="005712AC" w:rsidRDefault="00E51BAB" w:rsidP="00E51BAB">
            <w:pPr>
              <w:spacing w:line="276" w:lineRule="auto"/>
              <w:ind w:left="0" w:hanging="2"/>
              <w:jc w:val="center"/>
              <w:rPr>
                <w:b/>
                <w:lang w:val="uk-UA"/>
              </w:rPr>
            </w:pPr>
            <w:r w:rsidRPr="005712AC">
              <w:rPr>
                <w:b/>
                <w:lang w:val="uk-UA"/>
              </w:rPr>
              <w:t>заочна форма здобуття освіти</w:t>
            </w:r>
          </w:p>
        </w:tc>
      </w:tr>
      <w:tr w:rsidR="00E51BAB" w:rsidRPr="005712AC" w14:paraId="169C5793" w14:textId="77777777" w:rsidTr="00420902">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00906DB2" w14:textId="77777777" w:rsidR="00E51BAB" w:rsidRPr="005712AC" w:rsidRDefault="00E51BAB" w:rsidP="00E51BAB">
            <w:pPr>
              <w:ind w:left="0" w:hanging="2"/>
              <w:jc w:val="center"/>
              <w:rPr>
                <w:b/>
                <w:i/>
                <w:sz w:val="16"/>
                <w:szCs w:val="16"/>
                <w:lang w:val="uk-UA"/>
              </w:rPr>
            </w:pPr>
            <w:r w:rsidRPr="005712AC">
              <w:rPr>
                <w:b/>
                <w:i/>
                <w:sz w:val="16"/>
                <w:szCs w:val="16"/>
                <w:lang w:val="uk-UA"/>
              </w:rPr>
              <w:t>1</w:t>
            </w:r>
          </w:p>
        </w:tc>
        <w:tc>
          <w:tcPr>
            <w:tcW w:w="3260" w:type="dxa"/>
            <w:tcBorders>
              <w:top w:val="single" w:sz="4" w:space="0" w:color="auto"/>
              <w:left w:val="single" w:sz="4" w:space="0" w:color="auto"/>
              <w:right w:val="single" w:sz="4" w:space="0" w:color="auto"/>
            </w:tcBorders>
            <w:vAlign w:val="center"/>
            <w:hideMark/>
          </w:tcPr>
          <w:p w14:paraId="3FCCF7CB" w14:textId="77777777" w:rsidR="00E51BAB" w:rsidRPr="005712AC" w:rsidRDefault="00E51BAB" w:rsidP="00E51BAB">
            <w:pPr>
              <w:ind w:left="0" w:hanging="2"/>
              <w:jc w:val="center"/>
              <w:rPr>
                <w:b/>
                <w:i/>
                <w:sz w:val="16"/>
                <w:szCs w:val="16"/>
                <w:lang w:val="uk-UA"/>
              </w:rPr>
            </w:pPr>
            <w:r w:rsidRPr="005712AC">
              <w:rPr>
                <w:b/>
                <w:i/>
                <w:sz w:val="16"/>
                <w:szCs w:val="16"/>
                <w:lang w:val="uk-UA"/>
              </w:rPr>
              <w:t>2</w:t>
            </w:r>
          </w:p>
        </w:tc>
        <w:tc>
          <w:tcPr>
            <w:tcW w:w="3260" w:type="dxa"/>
            <w:tcBorders>
              <w:top w:val="single" w:sz="4" w:space="0" w:color="auto"/>
              <w:left w:val="single" w:sz="4" w:space="0" w:color="auto"/>
              <w:right w:val="single" w:sz="4" w:space="0" w:color="auto"/>
            </w:tcBorders>
            <w:vAlign w:val="center"/>
          </w:tcPr>
          <w:p w14:paraId="354AEE14" w14:textId="77777777" w:rsidR="00E51BAB" w:rsidRPr="005712AC" w:rsidRDefault="00E51BAB" w:rsidP="00E51BAB">
            <w:pPr>
              <w:ind w:left="0" w:hanging="2"/>
              <w:jc w:val="center"/>
              <w:rPr>
                <w:b/>
                <w:i/>
                <w:sz w:val="16"/>
                <w:szCs w:val="16"/>
                <w:lang w:val="uk-UA"/>
              </w:rPr>
            </w:pPr>
            <w:r w:rsidRPr="005712AC">
              <w:rPr>
                <w:b/>
                <w:i/>
                <w:sz w:val="16"/>
                <w:szCs w:val="16"/>
                <w:lang w:val="uk-UA"/>
              </w:rPr>
              <w:t>3</w:t>
            </w:r>
          </w:p>
        </w:tc>
      </w:tr>
      <w:tr w:rsidR="00E51BAB" w:rsidRPr="005712AC" w14:paraId="50F8460A" w14:textId="77777777" w:rsidTr="00420902">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06D861DF" w14:textId="77777777" w:rsidR="00E51BAB" w:rsidRPr="005712AC" w:rsidRDefault="00E51BAB" w:rsidP="00E51BAB">
            <w:pPr>
              <w:spacing w:before="60" w:after="60" w:line="276" w:lineRule="auto"/>
              <w:ind w:left="0" w:hanging="2"/>
              <w:rPr>
                <w:lang w:val="uk-UA"/>
              </w:rPr>
            </w:pPr>
            <w:r w:rsidRPr="005712AC">
              <w:rPr>
                <w:lang w:val="uk-UA"/>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362F55B8" w14:textId="35D4DB86" w:rsidR="00E51BAB" w:rsidRPr="005712AC" w:rsidRDefault="00E51BAB" w:rsidP="00E51BAB">
            <w:pPr>
              <w:spacing w:line="276" w:lineRule="auto"/>
              <w:ind w:left="1" w:hanging="3"/>
              <w:jc w:val="center"/>
              <w:rPr>
                <w:b/>
                <w:sz w:val="28"/>
                <w:szCs w:val="28"/>
                <w:lang w:val="uk-UA"/>
              </w:rPr>
            </w:pPr>
            <w:r w:rsidRPr="005712AC">
              <w:rPr>
                <w:b/>
                <w:sz w:val="28"/>
                <w:szCs w:val="28"/>
                <w:lang w:val="uk-UA"/>
              </w:rPr>
              <w:t>Вибіркова</w:t>
            </w:r>
          </w:p>
        </w:tc>
      </w:tr>
      <w:tr w:rsidR="00E51BAB" w:rsidRPr="005712AC" w14:paraId="739753EE" w14:textId="77777777" w:rsidTr="00420902">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5FA3D170" w14:textId="77777777" w:rsidR="00E51BAB" w:rsidRPr="005712AC" w:rsidRDefault="00E51BAB" w:rsidP="00E51BAB">
            <w:pPr>
              <w:spacing w:before="60" w:after="60" w:line="276" w:lineRule="auto"/>
              <w:ind w:left="0" w:hanging="2"/>
              <w:rPr>
                <w:lang w:val="uk-UA"/>
              </w:rPr>
            </w:pPr>
            <w:r w:rsidRPr="005712AC">
              <w:rPr>
                <w:lang w:val="uk-UA"/>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A68D6E" w14:textId="25126D55" w:rsidR="00E51BAB" w:rsidRPr="005712AC" w:rsidRDefault="0082627E" w:rsidP="0082627E">
            <w:pPr>
              <w:spacing w:line="276" w:lineRule="auto"/>
              <w:ind w:left="0" w:hanging="2"/>
              <w:jc w:val="center"/>
              <w:rPr>
                <w:lang w:val="uk-UA"/>
              </w:rPr>
            </w:pPr>
            <w:r w:rsidRPr="005712AC">
              <w:rPr>
                <w:lang w:val="uk-UA"/>
              </w:rPr>
              <w:t>1</w:t>
            </w:r>
            <w:r w:rsidR="00E51BAB" w:rsidRPr="005712AC">
              <w:rPr>
                <w:lang w:val="uk-UA"/>
              </w:rPr>
              <w:t>-й</w:t>
            </w:r>
          </w:p>
        </w:tc>
        <w:tc>
          <w:tcPr>
            <w:tcW w:w="3260" w:type="dxa"/>
            <w:tcBorders>
              <w:top w:val="single" w:sz="4" w:space="0" w:color="auto"/>
              <w:left w:val="single" w:sz="4" w:space="0" w:color="auto"/>
              <w:bottom w:val="single" w:sz="4" w:space="0" w:color="auto"/>
              <w:right w:val="single" w:sz="4" w:space="0" w:color="auto"/>
            </w:tcBorders>
            <w:vAlign w:val="center"/>
          </w:tcPr>
          <w:p w14:paraId="528C8356" w14:textId="43E88E38" w:rsidR="00E51BAB" w:rsidRPr="005712AC" w:rsidRDefault="0082627E" w:rsidP="00E51BAB">
            <w:pPr>
              <w:spacing w:line="276" w:lineRule="auto"/>
              <w:ind w:left="0" w:hanging="2"/>
              <w:jc w:val="center"/>
              <w:rPr>
                <w:lang w:val="uk-UA"/>
              </w:rPr>
            </w:pPr>
            <w:r w:rsidRPr="005712AC">
              <w:rPr>
                <w:lang w:val="uk-UA"/>
              </w:rPr>
              <w:t>1</w:t>
            </w:r>
            <w:r w:rsidR="00E51BAB" w:rsidRPr="005712AC">
              <w:rPr>
                <w:lang w:val="uk-UA"/>
              </w:rPr>
              <w:t>-й</w:t>
            </w:r>
          </w:p>
        </w:tc>
      </w:tr>
      <w:tr w:rsidR="00E51BAB" w:rsidRPr="005712AC" w14:paraId="1488A79C" w14:textId="77777777" w:rsidTr="00420902">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0F7BBB90" w14:textId="77777777" w:rsidR="00E51BAB" w:rsidRPr="005712AC" w:rsidRDefault="00E51BAB" w:rsidP="00E51BAB">
            <w:pPr>
              <w:spacing w:before="60" w:after="60" w:line="276" w:lineRule="auto"/>
              <w:ind w:left="0" w:hanging="2"/>
              <w:rPr>
                <w:lang w:val="uk-UA"/>
              </w:rPr>
            </w:pPr>
            <w:r w:rsidRPr="005712AC">
              <w:rPr>
                <w:lang w:val="uk-UA"/>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18D73E95" w14:textId="4BA4E497" w:rsidR="00E51BAB" w:rsidRPr="005712AC" w:rsidRDefault="0082627E" w:rsidP="00E51BAB">
            <w:pPr>
              <w:spacing w:line="276" w:lineRule="auto"/>
              <w:ind w:left="0" w:hanging="2"/>
              <w:jc w:val="center"/>
              <w:rPr>
                <w:b/>
                <w:lang w:val="uk-UA"/>
              </w:rPr>
            </w:pPr>
            <w:r w:rsidRPr="005712AC">
              <w:rPr>
                <w:b/>
                <w:lang w:val="uk-UA"/>
              </w:rPr>
              <w:t>3</w:t>
            </w:r>
          </w:p>
        </w:tc>
      </w:tr>
      <w:tr w:rsidR="00E51BAB" w:rsidRPr="005712AC" w14:paraId="5EAACDFC" w14:textId="77777777" w:rsidTr="00420902">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5992B81A" w14:textId="77777777" w:rsidR="00E51BAB" w:rsidRPr="005712AC" w:rsidRDefault="00E51BAB" w:rsidP="00E51BAB">
            <w:pPr>
              <w:spacing w:before="60" w:after="60" w:line="276" w:lineRule="auto"/>
              <w:ind w:left="0" w:hanging="2"/>
              <w:rPr>
                <w:lang w:val="uk-UA"/>
              </w:rPr>
            </w:pPr>
            <w:r w:rsidRPr="005712AC">
              <w:rPr>
                <w:lang w:val="uk-UA"/>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6CADB2A1" w14:textId="0FE2646D" w:rsidR="00E51BAB" w:rsidRPr="005712AC" w:rsidRDefault="0082627E" w:rsidP="00E51BAB">
            <w:pPr>
              <w:spacing w:line="276" w:lineRule="auto"/>
              <w:ind w:left="0" w:hanging="2"/>
              <w:jc w:val="center"/>
              <w:rPr>
                <w:lang w:val="uk-UA"/>
              </w:rPr>
            </w:pPr>
            <w:r w:rsidRPr="005712AC">
              <w:rPr>
                <w:lang w:val="uk-UA"/>
              </w:rPr>
              <w:t>90</w:t>
            </w:r>
          </w:p>
        </w:tc>
      </w:tr>
      <w:tr w:rsidR="00E51BAB" w:rsidRPr="005712AC" w14:paraId="0EE254A5" w14:textId="77777777" w:rsidTr="00420902">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59AD345B" w14:textId="77777777" w:rsidR="00E51BAB" w:rsidRPr="005712AC" w:rsidRDefault="00E51BAB" w:rsidP="00E51BAB">
            <w:pPr>
              <w:spacing w:line="276" w:lineRule="auto"/>
              <w:ind w:left="0" w:hanging="2"/>
              <w:rPr>
                <w:lang w:val="uk-UA"/>
              </w:rPr>
            </w:pPr>
            <w:r w:rsidRPr="005712AC">
              <w:rPr>
                <w:lang w:val="uk-UA"/>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4BE71E8" w14:textId="7B336ED4" w:rsidR="00E51BAB" w:rsidRPr="005712AC" w:rsidRDefault="0082627E" w:rsidP="00E51BAB">
            <w:pPr>
              <w:spacing w:line="276" w:lineRule="auto"/>
              <w:ind w:left="0" w:hanging="2"/>
              <w:jc w:val="center"/>
              <w:rPr>
                <w:i/>
                <w:lang w:val="uk-UA"/>
              </w:rPr>
            </w:pPr>
            <w:r w:rsidRPr="005712AC">
              <w:rPr>
                <w:lang w:val="uk-UA"/>
              </w:rPr>
              <w:t xml:space="preserve">22 </w:t>
            </w:r>
            <w:r w:rsidR="00E51BAB" w:rsidRPr="005712AC">
              <w:rPr>
                <w:lang w:val="uk-UA"/>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924ABDE" w14:textId="77777777" w:rsidR="00E51BAB" w:rsidRPr="005712AC" w:rsidRDefault="00E51BAB" w:rsidP="00E51BAB">
            <w:pPr>
              <w:spacing w:line="276" w:lineRule="auto"/>
              <w:ind w:left="0" w:hanging="2"/>
              <w:jc w:val="center"/>
              <w:rPr>
                <w:lang w:val="uk-UA"/>
              </w:rPr>
            </w:pPr>
            <w:r w:rsidRPr="005712AC">
              <w:rPr>
                <w:lang w:val="uk-UA"/>
              </w:rPr>
              <w:t>год.</w:t>
            </w:r>
          </w:p>
        </w:tc>
      </w:tr>
      <w:tr w:rsidR="00E51BAB" w:rsidRPr="005712AC" w14:paraId="7409C1D7" w14:textId="77777777" w:rsidTr="00420902">
        <w:trPr>
          <w:trHeight w:val="679"/>
        </w:trPr>
        <w:tc>
          <w:tcPr>
            <w:tcW w:w="2977" w:type="dxa"/>
            <w:tcBorders>
              <w:top w:val="single" w:sz="4" w:space="0" w:color="auto"/>
              <w:left w:val="single" w:sz="4" w:space="0" w:color="auto"/>
              <w:right w:val="single" w:sz="4" w:space="0" w:color="auto"/>
            </w:tcBorders>
            <w:vAlign w:val="center"/>
          </w:tcPr>
          <w:p w14:paraId="1BD5EE1F" w14:textId="77777777" w:rsidR="00E51BAB" w:rsidRPr="005712AC" w:rsidRDefault="00E51BAB" w:rsidP="00E51BAB">
            <w:pPr>
              <w:spacing w:line="276" w:lineRule="auto"/>
              <w:ind w:left="0" w:hanging="2"/>
              <w:rPr>
                <w:lang w:val="uk-UA"/>
              </w:rPr>
            </w:pPr>
            <w:r w:rsidRPr="005712AC">
              <w:rPr>
                <w:lang w:val="uk-UA"/>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14:paraId="791CED3B" w14:textId="77777777" w:rsidR="00E51BAB" w:rsidRPr="005712AC" w:rsidRDefault="00E51BAB" w:rsidP="00E51BAB">
            <w:pPr>
              <w:spacing w:line="276" w:lineRule="auto"/>
              <w:ind w:left="0" w:hanging="2"/>
              <w:jc w:val="center"/>
              <w:rPr>
                <w:i/>
                <w:lang w:val="uk-UA"/>
              </w:rPr>
            </w:pPr>
            <w:r w:rsidRPr="005712AC">
              <w:rPr>
                <w:lang w:val="uk-UA"/>
              </w:rPr>
              <w:t>год.</w:t>
            </w:r>
          </w:p>
        </w:tc>
        <w:tc>
          <w:tcPr>
            <w:tcW w:w="3260" w:type="dxa"/>
            <w:tcBorders>
              <w:top w:val="single" w:sz="4" w:space="0" w:color="auto"/>
              <w:left w:val="single" w:sz="4" w:space="0" w:color="auto"/>
              <w:right w:val="single" w:sz="4" w:space="0" w:color="auto"/>
            </w:tcBorders>
            <w:vAlign w:val="center"/>
            <w:hideMark/>
          </w:tcPr>
          <w:p w14:paraId="65C5E5B2" w14:textId="77777777" w:rsidR="00E51BAB" w:rsidRPr="005712AC" w:rsidRDefault="00E51BAB" w:rsidP="00E51BAB">
            <w:pPr>
              <w:spacing w:line="276" w:lineRule="auto"/>
              <w:ind w:left="0" w:hanging="2"/>
              <w:jc w:val="center"/>
              <w:rPr>
                <w:lang w:val="uk-UA"/>
              </w:rPr>
            </w:pPr>
            <w:r w:rsidRPr="005712AC">
              <w:rPr>
                <w:lang w:val="uk-UA"/>
              </w:rPr>
              <w:t>год.</w:t>
            </w:r>
          </w:p>
        </w:tc>
      </w:tr>
      <w:tr w:rsidR="00E51BAB" w:rsidRPr="005712AC" w14:paraId="206C1EF0" w14:textId="77777777" w:rsidTr="00420902">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355E4FB0" w14:textId="77777777" w:rsidR="00E51BAB" w:rsidRPr="005712AC" w:rsidRDefault="00E51BAB" w:rsidP="00E51BAB">
            <w:pPr>
              <w:spacing w:line="276" w:lineRule="auto"/>
              <w:ind w:left="0" w:hanging="2"/>
              <w:rPr>
                <w:lang w:val="uk-UA"/>
              </w:rPr>
            </w:pPr>
            <w:r w:rsidRPr="005712AC">
              <w:rPr>
                <w:lang w:val="uk-UA"/>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7E23F311" w14:textId="7F2FB4EC" w:rsidR="00E51BAB" w:rsidRPr="005712AC" w:rsidRDefault="0082627E" w:rsidP="00E51BAB">
            <w:pPr>
              <w:spacing w:line="276" w:lineRule="auto"/>
              <w:ind w:left="0" w:hanging="2"/>
              <w:jc w:val="center"/>
              <w:rPr>
                <w:i/>
                <w:lang w:val="uk-UA"/>
              </w:rPr>
            </w:pPr>
            <w:r w:rsidRPr="005712AC">
              <w:rPr>
                <w:lang w:val="uk-UA"/>
              </w:rPr>
              <w:t xml:space="preserve">68 </w:t>
            </w:r>
            <w:r w:rsidR="00E51BAB" w:rsidRPr="005712AC">
              <w:rPr>
                <w:lang w:val="uk-UA"/>
              </w:rPr>
              <w:t>год.</w:t>
            </w:r>
          </w:p>
        </w:tc>
        <w:tc>
          <w:tcPr>
            <w:tcW w:w="3260" w:type="dxa"/>
            <w:tcBorders>
              <w:left w:val="single" w:sz="4" w:space="0" w:color="auto"/>
              <w:bottom w:val="single" w:sz="4" w:space="0" w:color="auto"/>
              <w:right w:val="single" w:sz="4" w:space="0" w:color="auto"/>
            </w:tcBorders>
            <w:vAlign w:val="center"/>
            <w:hideMark/>
          </w:tcPr>
          <w:p w14:paraId="4430D51A" w14:textId="77777777" w:rsidR="00E51BAB" w:rsidRPr="005712AC" w:rsidRDefault="00E51BAB" w:rsidP="00E51BAB">
            <w:pPr>
              <w:spacing w:line="276" w:lineRule="auto"/>
              <w:ind w:left="0" w:hanging="2"/>
              <w:jc w:val="center"/>
              <w:rPr>
                <w:lang w:val="uk-UA"/>
              </w:rPr>
            </w:pPr>
            <w:r w:rsidRPr="005712AC">
              <w:rPr>
                <w:lang w:val="uk-UA"/>
              </w:rPr>
              <w:t>год.</w:t>
            </w:r>
          </w:p>
        </w:tc>
      </w:tr>
      <w:tr w:rsidR="00E51BAB" w:rsidRPr="005712AC" w14:paraId="3E504174" w14:textId="77777777" w:rsidTr="00420902">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6EEBA484" w14:textId="77777777" w:rsidR="00E51BAB" w:rsidRPr="005712AC" w:rsidRDefault="00E51BAB" w:rsidP="00E51BAB">
            <w:pPr>
              <w:spacing w:line="276" w:lineRule="auto"/>
              <w:ind w:left="0" w:hanging="2"/>
              <w:rPr>
                <w:lang w:val="uk-UA"/>
              </w:rPr>
            </w:pPr>
            <w:r w:rsidRPr="005712AC">
              <w:rPr>
                <w:lang w:val="uk-UA"/>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1135928" w14:textId="5D723065" w:rsidR="00E51BAB" w:rsidRPr="005712AC" w:rsidRDefault="003F3A6E" w:rsidP="003F3A6E">
            <w:pPr>
              <w:ind w:left="0" w:hanging="2"/>
              <w:rPr>
                <w:i/>
                <w:sz w:val="20"/>
                <w:szCs w:val="20"/>
                <w:lang w:val="uk-UA"/>
              </w:rPr>
            </w:pPr>
            <w:r w:rsidRPr="005712AC">
              <w:rPr>
                <w:i/>
                <w:color w:val="000000"/>
                <w:sz w:val="24"/>
                <w:szCs w:val="24"/>
                <w:lang w:val="uk-UA" w:eastAsia="ru-RU"/>
              </w:rPr>
              <w:t xml:space="preserve">час консультація за розкладом консультацій (розміщено на стенді кафедри) </w:t>
            </w:r>
            <w:proofErr w:type="spellStart"/>
            <w:r w:rsidRPr="005712AC">
              <w:rPr>
                <w:i/>
                <w:color w:val="000000"/>
                <w:sz w:val="24"/>
                <w:szCs w:val="24"/>
                <w:lang w:val="uk-UA" w:eastAsia="ru-RU"/>
              </w:rPr>
              <w:t>Moodle</w:t>
            </w:r>
            <w:proofErr w:type="spellEnd"/>
            <w:r w:rsidRPr="005712AC">
              <w:rPr>
                <w:i/>
                <w:color w:val="000000"/>
                <w:sz w:val="24"/>
                <w:szCs w:val="24"/>
                <w:lang w:val="uk-UA" w:eastAsia="ru-RU"/>
              </w:rPr>
              <w:t xml:space="preserve"> (форум курсу), </w:t>
            </w:r>
            <w:proofErr w:type="spellStart"/>
            <w:r w:rsidRPr="005712AC">
              <w:rPr>
                <w:i/>
                <w:color w:val="000000"/>
                <w:sz w:val="24"/>
                <w:szCs w:val="24"/>
                <w:lang w:val="uk-UA" w:eastAsia="ru-RU"/>
              </w:rPr>
              <w:t>Zoom</w:t>
            </w:r>
            <w:proofErr w:type="spellEnd"/>
            <w:r w:rsidRPr="005712AC">
              <w:rPr>
                <w:i/>
                <w:color w:val="000000"/>
                <w:sz w:val="24"/>
                <w:szCs w:val="24"/>
                <w:lang w:val="uk-UA" w:eastAsia="ru-RU"/>
              </w:rPr>
              <w:t xml:space="preserve">  </w:t>
            </w:r>
            <w:r w:rsidRPr="003F3A6E">
              <w:rPr>
                <w:i/>
                <w:color w:val="000000"/>
                <w:sz w:val="24"/>
                <w:szCs w:val="24"/>
                <w:lang w:val="uk-UA" w:eastAsia="ru-RU"/>
              </w:rPr>
              <w:t>5223884156</w:t>
            </w:r>
            <w:r w:rsidRPr="005712AC">
              <w:rPr>
                <w:i/>
                <w:color w:val="000000"/>
                <w:sz w:val="24"/>
                <w:szCs w:val="24"/>
                <w:lang w:val="uk-UA" w:eastAsia="ru-RU"/>
              </w:rPr>
              <w:t xml:space="preserve"> , пароль </w:t>
            </w:r>
            <w:r w:rsidRPr="003F3A6E">
              <w:rPr>
                <w:i/>
                <w:color w:val="000000"/>
                <w:sz w:val="24"/>
                <w:szCs w:val="24"/>
                <w:lang w:val="uk-UA" w:eastAsia="ru-RU"/>
              </w:rPr>
              <w:t>12345</w:t>
            </w:r>
            <w:r w:rsidRPr="005712AC">
              <w:rPr>
                <w:i/>
                <w:color w:val="000000"/>
                <w:sz w:val="24"/>
                <w:szCs w:val="24"/>
                <w:lang w:val="uk-UA" w:eastAsia="ru-RU"/>
              </w:rPr>
              <w:t xml:space="preserve"> </w:t>
            </w:r>
            <w:r w:rsidR="00E51BAB" w:rsidRPr="005712AC">
              <w:rPr>
                <w:i/>
                <w:color w:val="000000"/>
                <w:sz w:val="24"/>
                <w:szCs w:val="24"/>
                <w:lang w:val="uk-UA" w:eastAsia="ru-RU"/>
              </w:rPr>
              <w:t>(дистанційно)</w:t>
            </w:r>
            <w:r w:rsidR="00E51BAB" w:rsidRPr="005712AC">
              <w:rPr>
                <w:bCs/>
                <w:i/>
                <w:sz w:val="20"/>
                <w:szCs w:val="20"/>
                <w:lang w:val="uk-UA"/>
              </w:rPr>
              <w:t xml:space="preserve"> </w:t>
            </w:r>
          </w:p>
        </w:tc>
      </w:tr>
      <w:tr w:rsidR="00E51BAB" w:rsidRPr="005712AC" w14:paraId="7E614CCB" w14:textId="77777777" w:rsidTr="00420902">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27EBC487" w14:textId="77777777" w:rsidR="00E51BAB" w:rsidRPr="005712AC" w:rsidRDefault="00E51BAB" w:rsidP="00E51BAB">
            <w:pPr>
              <w:spacing w:line="276" w:lineRule="auto"/>
              <w:ind w:left="0" w:hanging="2"/>
              <w:rPr>
                <w:lang w:val="uk-UA"/>
              </w:rPr>
            </w:pPr>
            <w:r w:rsidRPr="005712AC">
              <w:rPr>
                <w:lang w:val="uk-UA"/>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1ADF2A2A" w14:textId="1E4D95B4" w:rsidR="00E51BAB" w:rsidRPr="005712AC" w:rsidRDefault="00E51BAB" w:rsidP="00E51BAB">
            <w:pPr>
              <w:spacing w:line="276" w:lineRule="auto"/>
              <w:ind w:left="1" w:hanging="3"/>
              <w:jc w:val="center"/>
              <w:rPr>
                <w:sz w:val="28"/>
                <w:szCs w:val="28"/>
                <w:lang w:val="uk-UA"/>
              </w:rPr>
            </w:pPr>
            <w:r w:rsidRPr="005712AC">
              <w:rPr>
                <w:b/>
                <w:sz w:val="28"/>
                <w:szCs w:val="28"/>
                <w:lang w:val="uk-UA"/>
              </w:rPr>
              <w:t>залік</w:t>
            </w:r>
          </w:p>
        </w:tc>
      </w:tr>
      <w:tr w:rsidR="00E51BAB" w:rsidRPr="005712AC" w14:paraId="069BAFDE" w14:textId="77777777" w:rsidTr="00420902">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75CC0925" w14:textId="77777777" w:rsidR="00E51BAB" w:rsidRPr="005712AC" w:rsidRDefault="00E51BAB" w:rsidP="00E51BAB">
            <w:pPr>
              <w:spacing w:line="276" w:lineRule="auto"/>
              <w:ind w:left="0" w:hanging="2"/>
              <w:rPr>
                <w:lang w:val="uk-UA"/>
              </w:rPr>
            </w:pPr>
            <w:r w:rsidRPr="005712AC">
              <w:rPr>
                <w:lang w:val="uk-UA"/>
              </w:rPr>
              <w:t xml:space="preserve">Посилання на електронний курс у СЕЗН ЗНУ (платформа </w:t>
            </w:r>
            <w:proofErr w:type="spellStart"/>
            <w:r w:rsidRPr="005712AC">
              <w:rPr>
                <w:lang w:val="uk-UA"/>
              </w:rPr>
              <w:t>Moodle</w:t>
            </w:r>
            <w:proofErr w:type="spellEnd"/>
            <w:r w:rsidRPr="005712AC">
              <w:rPr>
                <w:lang w:val="uk-UA"/>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2F87C4F5" w14:textId="1A0A63D0" w:rsidR="00E51BAB" w:rsidRPr="005712AC" w:rsidRDefault="003F3A6E" w:rsidP="00E51BAB">
            <w:pPr>
              <w:spacing w:line="276" w:lineRule="auto"/>
              <w:ind w:left="0" w:hanging="2"/>
              <w:jc w:val="center"/>
              <w:rPr>
                <w:lang w:val="uk-UA"/>
              </w:rPr>
            </w:pPr>
            <w:r w:rsidRPr="005712AC">
              <w:rPr>
                <w:lang w:val="uk-UA"/>
              </w:rPr>
              <w:t>https://moodle.znu.edu.ua/user/index.php?id=11688</w:t>
            </w:r>
          </w:p>
        </w:tc>
      </w:tr>
    </w:tbl>
    <w:p w14:paraId="268175F7" w14:textId="77777777" w:rsidR="00E51BAB" w:rsidRPr="005712AC" w:rsidRDefault="00E51BAB" w:rsidP="00E51BAB">
      <w:pPr>
        <w:ind w:left="1" w:hanging="3"/>
        <w:jc w:val="center"/>
        <w:rPr>
          <w:b/>
          <w:bCs/>
          <w:sz w:val="28"/>
          <w:lang w:val="uk-UA"/>
        </w:rPr>
      </w:pPr>
      <w:r w:rsidRPr="005712AC">
        <w:rPr>
          <w:b/>
          <w:bCs/>
          <w:sz w:val="28"/>
          <w:lang w:val="uk-UA"/>
        </w:rPr>
        <w:t>2. Методи досягнення з</w:t>
      </w:r>
      <w:r w:rsidRPr="005712AC">
        <w:rPr>
          <w:b/>
          <w:sz w:val="28"/>
          <w:szCs w:val="28"/>
          <w:lang w:val="uk-UA"/>
        </w:rPr>
        <w:t>апланованих освітньою програмою</w:t>
      </w:r>
      <w:r w:rsidRPr="005712AC">
        <w:rPr>
          <w:b/>
          <w:bCs/>
          <w:sz w:val="28"/>
          <w:szCs w:val="28"/>
          <w:lang w:val="uk-UA"/>
        </w:rPr>
        <w:t xml:space="preserve"> </w:t>
      </w:r>
      <w:r w:rsidRPr="005712AC">
        <w:rPr>
          <w:b/>
          <w:bCs/>
          <w:sz w:val="28"/>
          <w:lang w:val="uk-UA"/>
        </w:rPr>
        <w:t xml:space="preserve">компетентностей і результатів навчання </w:t>
      </w:r>
    </w:p>
    <w:p w14:paraId="4F97428C" w14:textId="77777777" w:rsidR="00E51BAB" w:rsidRPr="005712AC" w:rsidRDefault="00E51BAB" w:rsidP="00E51BAB">
      <w:pPr>
        <w:ind w:left="1" w:hanging="3"/>
        <w:jc w:val="center"/>
        <w:rPr>
          <w:b/>
          <w:bCs/>
          <w:sz w:val="28"/>
          <w:lang w:val="uk-UA"/>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4252"/>
        <w:gridCol w:w="2126"/>
      </w:tblGrid>
      <w:tr w:rsidR="00694FB5" w:rsidRPr="005712AC" w14:paraId="214F6B4D" w14:textId="77777777" w:rsidTr="005712AC">
        <w:trPr>
          <w:trHeight w:val="116"/>
        </w:trPr>
        <w:tc>
          <w:tcPr>
            <w:tcW w:w="3227" w:type="dxa"/>
          </w:tcPr>
          <w:p w14:paraId="6C615409" w14:textId="77777777" w:rsidR="00694FB5" w:rsidRPr="005712AC" w:rsidRDefault="00694FB5" w:rsidP="00694FB5">
            <w:pPr>
              <w:spacing w:line="276" w:lineRule="auto"/>
              <w:ind w:left="0" w:firstLineChars="0" w:hanging="2"/>
              <w:jc w:val="center"/>
              <w:rPr>
                <w:b/>
                <w:lang w:val="uk-UA"/>
              </w:rPr>
            </w:pPr>
            <w:r w:rsidRPr="005712AC">
              <w:rPr>
                <w:b/>
                <w:lang w:val="uk-UA"/>
              </w:rPr>
              <w:t>Компетентності/</w:t>
            </w:r>
          </w:p>
          <w:p w14:paraId="1B38DE94" w14:textId="0C0C0629" w:rsidR="00694FB5" w:rsidRPr="005712AC" w:rsidRDefault="00694FB5" w:rsidP="00694FB5">
            <w:pPr>
              <w:spacing w:line="276" w:lineRule="auto"/>
              <w:ind w:left="0" w:firstLineChars="0" w:hanging="2"/>
              <w:jc w:val="center"/>
              <w:rPr>
                <w:color w:val="000000"/>
                <w:lang w:val="uk-UA"/>
              </w:rPr>
            </w:pPr>
            <w:r w:rsidRPr="005712AC">
              <w:rPr>
                <w:b/>
                <w:lang w:val="uk-UA"/>
              </w:rPr>
              <w:t>результати навчання</w:t>
            </w:r>
          </w:p>
        </w:tc>
        <w:tc>
          <w:tcPr>
            <w:tcW w:w="4252" w:type="dxa"/>
            <w:shd w:val="clear" w:color="auto" w:fill="auto"/>
          </w:tcPr>
          <w:p w14:paraId="6FBF813F" w14:textId="31750173" w:rsidR="00694FB5" w:rsidRPr="005712AC" w:rsidRDefault="00694FB5" w:rsidP="00694FB5">
            <w:pPr>
              <w:pBdr>
                <w:top w:val="nil"/>
                <w:left w:val="nil"/>
                <w:bottom w:val="nil"/>
                <w:right w:val="nil"/>
                <w:between w:val="nil"/>
              </w:pBdr>
              <w:ind w:left="0" w:firstLineChars="0" w:hanging="2"/>
              <w:jc w:val="center"/>
              <w:rPr>
                <w:color w:val="000000"/>
                <w:lang w:val="uk-UA"/>
              </w:rPr>
            </w:pPr>
            <w:r w:rsidRPr="005712AC">
              <w:rPr>
                <w:b/>
                <w:lang w:val="uk-UA"/>
              </w:rPr>
              <w:t>Методи навчання</w:t>
            </w:r>
          </w:p>
        </w:tc>
        <w:tc>
          <w:tcPr>
            <w:tcW w:w="2126" w:type="dxa"/>
          </w:tcPr>
          <w:p w14:paraId="20CE318B" w14:textId="6546A68E" w:rsidR="00694FB5" w:rsidRPr="005712AC" w:rsidRDefault="00694FB5" w:rsidP="005712AC">
            <w:pPr>
              <w:pBdr>
                <w:top w:val="nil"/>
                <w:left w:val="nil"/>
                <w:bottom w:val="nil"/>
                <w:right w:val="nil"/>
                <w:between w:val="nil"/>
              </w:pBdr>
              <w:ind w:left="0" w:firstLineChars="0" w:hanging="2"/>
              <w:jc w:val="center"/>
              <w:rPr>
                <w:color w:val="000000"/>
                <w:lang w:val="uk-UA"/>
              </w:rPr>
            </w:pPr>
            <w:r w:rsidRPr="005712AC">
              <w:rPr>
                <w:b/>
                <w:lang w:val="uk-UA"/>
              </w:rPr>
              <w:t>Форми і методи оцінювання</w:t>
            </w:r>
          </w:p>
        </w:tc>
      </w:tr>
      <w:tr w:rsidR="00694FB5" w:rsidRPr="005712AC" w14:paraId="587D9795" w14:textId="77777777" w:rsidTr="005712AC">
        <w:trPr>
          <w:trHeight w:val="116"/>
        </w:trPr>
        <w:tc>
          <w:tcPr>
            <w:tcW w:w="3227" w:type="dxa"/>
          </w:tcPr>
          <w:p w14:paraId="682670D0" w14:textId="6270932A" w:rsidR="00694FB5" w:rsidRPr="005712AC" w:rsidRDefault="00694FB5" w:rsidP="00694FB5">
            <w:pPr>
              <w:pStyle w:val="a4"/>
              <w:tabs>
                <w:tab w:val="left" w:pos="851"/>
                <w:tab w:val="left" w:pos="1260"/>
              </w:tabs>
              <w:ind w:left="0" w:firstLineChars="0" w:hanging="2"/>
              <w:jc w:val="center"/>
              <w:rPr>
                <w:color w:val="000000"/>
                <w:sz w:val="16"/>
                <w:szCs w:val="16"/>
                <w:lang w:val="uk-UA"/>
              </w:rPr>
            </w:pPr>
            <w:r w:rsidRPr="005712AC">
              <w:rPr>
                <w:sz w:val="16"/>
                <w:szCs w:val="16"/>
                <w:lang w:val="uk-UA"/>
              </w:rPr>
              <w:t>1</w:t>
            </w:r>
          </w:p>
        </w:tc>
        <w:tc>
          <w:tcPr>
            <w:tcW w:w="4252" w:type="dxa"/>
            <w:shd w:val="clear" w:color="auto" w:fill="auto"/>
          </w:tcPr>
          <w:p w14:paraId="25C2C78A" w14:textId="13CA9C96" w:rsidR="00694FB5" w:rsidRPr="005712AC" w:rsidRDefault="00694FB5" w:rsidP="00694FB5">
            <w:pPr>
              <w:pBdr>
                <w:top w:val="nil"/>
                <w:left w:val="nil"/>
                <w:bottom w:val="nil"/>
                <w:right w:val="nil"/>
                <w:between w:val="nil"/>
              </w:pBdr>
              <w:ind w:left="0" w:firstLineChars="0" w:hanging="2"/>
              <w:jc w:val="center"/>
              <w:rPr>
                <w:color w:val="000000"/>
                <w:sz w:val="16"/>
                <w:szCs w:val="16"/>
                <w:lang w:val="uk-UA"/>
              </w:rPr>
            </w:pPr>
            <w:r w:rsidRPr="005712AC">
              <w:rPr>
                <w:sz w:val="16"/>
                <w:szCs w:val="16"/>
                <w:lang w:val="uk-UA"/>
              </w:rPr>
              <w:t>2</w:t>
            </w:r>
          </w:p>
        </w:tc>
        <w:tc>
          <w:tcPr>
            <w:tcW w:w="2126" w:type="dxa"/>
          </w:tcPr>
          <w:p w14:paraId="3C6DB9CC" w14:textId="5EE5D04D" w:rsidR="00694FB5" w:rsidRPr="005712AC" w:rsidRDefault="00694FB5" w:rsidP="005712AC">
            <w:pPr>
              <w:pBdr>
                <w:top w:val="nil"/>
                <w:left w:val="nil"/>
                <w:bottom w:val="nil"/>
                <w:right w:val="nil"/>
                <w:between w:val="nil"/>
              </w:pBdr>
              <w:ind w:left="0" w:firstLineChars="0" w:hanging="2"/>
              <w:jc w:val="center"/>
              <w:rPr>
                <w:color w:val="000000"/>
                <w:sz w:val="16"/>
                <w:szCs w:val="16"/>
                <w:lang w:val="uk-UA"/>
              </w:rPr>
            </w:pPr>
            <w:r w:rsidRPr="005712AC">
              <w:rPr>
                <w:sz w:val="16"/>
                <w:szCs w:val="16"/>
                <w:lang w:val="uk-UA"/>
              </w:rPr>
              <w:t>3</w:t>
            </w:r>
          </w:p>
        </w:tc>
      </w:tr>
      <w:tr w:rsidR="005712AC" w:rsidRPr="005712AC" w14:paraId="70C8EE24" w14:textId="69B6495C" w:rsidTr="005712AC">
        <w:trPr>
          <w:trHeight w:val="116"/>
        </w:trPr>
        <w:tc>
          <w:tcPr>
            <w:tcW w:w="3227" w:type="dxa"/>
          </w:tcPr>
          <w:p w14:paraId="1535C427" w14:textId="08D972C6" w:rsidR="005712AC" w:rsidRPr="005712AC" w:rsidRDefault="005712AC" w:rsidP="00694FB5">
            <w:pPr>
              <w:pStyle w:val="a4"/>
              <w:tabs>
                <w:tab w:val="left" w:pos="851"/>
                <w:tab w:val="left" w:pos="1260"/>
              </w:tabs>
              <w:ind w:left="0" w:hanging="2"/>
              <w:jc w:val="both"/>
              <w:rPr>
                <w:color w:val="000000"/>
                <w:sz w:val="22"/>
                <w:szCs w:val="22"/>
                <w:lang w:val="uk-UA"/>
              </w:rPr>
            </w:pPr>
            <w:r w:rsidRPr="005712AC">
              <w:rPr>
                <w:color w:val="000000"/>
                <w:sz w:val="22"/>
                <w:szCs w:val="22"/>
                <w:lang w:val="uk-UA"/>
              </w:rPr>
              <w:t>Здатність до абстрактного мислення, аналізу та синтезу.</w:t>
            </w:r>
          </w:p>
        </w:tc>
        <w:tc>
          <w:tcPr>
            <w:tcW w:w="4252" w:type="dxa"/>
            <w:vMerge w:val="restart"/>
            <w:shd w:val="clear" w:color="auto" w:fill="auto"/>
          </w:tcPr>
          <w:p w14:paraId="4AB2C39D" w14:textId="77777777" w:rsidR="005712AC" w:rsidRPr="005712AC" w:rsidRDefault="005712AC" w:rsidP="00694FB5">
            <w:pPr>
              <w:pBdr>
                <w:top w:val="nil"/>
                <w:left w:val="nil"/>
                <w:bottom w:val="nil"/>
                <w:right w:val="nil"/>
                <w:between w:val="nil"/>
              </w:pBdr>
              <w:ind w:left="0" w:hanging="2"/>
              <w:jc w:val="both"/>
              <w:rPr>
                <w:color w:val="000000"/>
                <w:lang w:val="uk-UA"/>
              </w:rPr>
            </w:pPr>
            <w:r w:rsidRPr="005712AC">
              <w:rPr>
                <w:color w:val="000000"/>
                <w:lang w:val="uk-UA"/>
              </w:rPr>
              <w:t>Методи:</w:t>
            </w:r>
          </w:p>
          <w:p w14:paraId="470747C2" w14:textId="77777777" w:rsidR="005712AC" w:rsidRPr="005712AC" w:rsidRDefault="005712AC" w:rsidP="00694FB5">
            <w:pPr>
              <w:pBdr>
                <w:top w:val="nil"/>
                <w:left w:val="nil"/>
                <w:bottom w:val="nil"/>
                <w:right w:val="nil"/>
                <w:between w:val="nil"/>
              </w:pBdr>
              <w:ind w:left="0" w:hanging="2"/>
              <w:jc w:val="both"/>
              <w:rPr>
                <w:color w:val="000000"/>
                <w:lang w:val="uk-UA"/>
              </w:rPr>
            </w:pPr>
            <w:r w:rsidRPr="005712AC">
              <w:rPr>
                <w:color w:val="000000"/>
                <w:lang w:val="uk-UA"/>
              </w:rPr>
              <w:t>Наочні методи (схеми, моделі, алгоритми).</w:t>
            </w:r>
          </w:p>
          <w:p w14:paraId="7D58C2A0" w14:textId="77777777" w:rsidR="005712AC" w:rsidRPr="005712AC" w:rsidRDefault="005712AC" w:rsidP="00694FB5">
            <w:pPr>
              <w:pBdr>
                <w:top w:val="nil"/>
                <w:left w:val="nil"/>
                <w:bottom w:val="nil"/>
                <w:right w:val="nil"/>
                <w:between w:val="nil"/>
              </w:pBdr>
              <w:ind w:left="0" w:hanging="2"/>
              <w:jc w:val="both"/>
              <w:rPr>
                <w:color w:val="000000"/>
                <w:lang w:val="uk-UA"/>
              </w:rPr>
            </w:pPr>
            <w:r w:rsidRPr="005712AC">
              <w:rPr>
                <w:color w:val="000000"/>
                <w:lang w:val="uk-UA"/>
              </w:rPr>
              <w:t>Словесні методи (лекція, пояснення, робота з підручником).</w:t>
            </w:r>
          </w:p>
          <w:p w14:paraId="512F7C92" w14:textId="77777777" w:rsidR="005712AC" w:rsidRPr="005712AC" w:rsidRDefault="005712AC" w:rsidP="00694FB5">
            <w:pPr>
              <w:pBdr>
                <w:top w:val="nil"/>
                <w:left w:val="nil"/>
                <w:bottom w:val="nil"/>
                <w:right w:val="nil"/>
                <w:between w:val="nil"/>
              </w:pBdr>
              <w:ind w:left="0" w:hanging="2"/>
              <w:jc w:val="both"/>
              <w:rPr>
                <w:color w:val="000000"/>
                <w:lang w:val="uk-UA"/>
              </w:rPr>
            </w:pPr>
            <w:r w:rsidRPr="005712AC">
              <w:rPr>
                <w:color w:val="000000"/>
                <w:lang w:val="uk-UA"/>
              </w:rPr>
              <w:t>Практичні методи (творчі завдання, контрольні, складання схем і алгоритмів).</w:t>
            </w:r>
          </w:p>
          <w:p w14:paraId="25CABE0A" w14:textId="77777777" w:rsidR="005712AC" w:rsidRPr="005712AC" w:rsidRDefault="005712AC" w:rsidP="00694FB5">
            <w:pPr>
              <w:pBdr>
                <w:top w:val="nil"/>
                <w:left w:val="nil"/>
                <w:bottom w:val="nil"/>
                <w:right w:val="nil"/>
                <w:between w:val="nil"/>
              </w:pBdr>
              <w:ind w:left="0" w:hanging="2"/>
              <w:jc w:val="both"/>
              <w:rPr>
                <w:color w:val="000000"/>
                <w:lang w:val="uk-UA"/>
              </w:rPr>
            </w:pPr>
            <w:r w:rsidRPr="005712AC">
              <w:rPr>
                <w:color w:val="000000"/>
                <w:lang w:val="uk-UA"/>
              </w:rPr>
              <w:t>Логічні методи (індуктивні, дедуктивні, створення проблемної ситуації).</w:t>
            </w:r>
          </w:p>
          <w:p w14:paraId="6DE946AB" w14:textId="77777777" w:rsidR="005712AC" w:rsidRPr="005712AC" w:rsidRDefault="005712AC" w:rsidP="00694FB5">
            <w:pPr>
              <w:pBdr>
                <w:top w:val="nil"/>
                <w:left w:val="nil"/>
                <w:bottom w:val="nil"/>
                <w:right w:val="nil"/>
                <w:between w:val="nil"/>
              </w:pBdr>
              <w:ind w:left="0" w:hanging="2"/>
              <w:jc w:val="both"/>
              <w:rPr>
                <w:color w:val="000000"/>
                <w:lang w:val="uk-UA"/>
              </w:rPr>
            </w:pPr>
            <w:r w:rsidRPr="005712AC">
              <w:rPr>
                <w:color w:val="000000"/>
                <w:lang w:val="uk-UA"/>
              </w:rPr>
              <w:t>Проблемно-пошукові методи (репродуктивні).</w:t>
            </w:r>
          </w:p>
          <w:p w14:paraId="29490170" w14:textId="77777777" w:rsidR="005712AC" w:rsidRPr="005712AC" w:rsidRDefault="005712AC" w:rsidP="00694FB5">
            <w:pPr>
              <w:ind w:left="0" w:hanging="2"/>
              <w:jc w:val="both"/>
              <w:rPr>
                <w:color w:val="000000"/>
                <w:lang w:val="uk-UA"/>
              </w:rPr>
            </w:pPr>
            <w:r w:rsidRPr="005712AC">
              <w:rPr>
                <w:color w:val="000000"/>
                <w:lang w:val="uk-UA"/>
              </w:rPr>
              <w:t>Метод формування пізнавального інтересу (навчальна дискусія, створення цікавих ситуацій).</w:t>
            </w:r>
          </w:p>
        </w:tc>
        <w:tc>
          <w:tcPr>
            <w:tcW w:w="2126" w:type="dxa"/>
            <w:vMerge w:val="restart"/>
          </w:tcPr>
          <w:p w14:paraId="38818E8E" w14:textId="77777777" w:rsidR="005712AC" w:rsidRPr="005712AC" w:rsidRDefault="005712AC" w:rsidP="005712AC">
            <w:pPr>
              <w:widowControl/>
              <w:numPr>
                <w:ilvl w:val="0"/>
                <w:numId w:val="2"/>
              </w:numPr>
              <w:tabs>
                <w:tab w:val="left" w:pos="271"/>
              </w:tabs>
              <w:suppressAutoHyphens w:val="0"/>
              <w:autoSpaceDE/>
              <w:autoSpaceDN/>
              <w:spacing w:line="240" w:lineRule="auto"/>
              <w:ind w:leftChars="0" w:left="0" w:firstLineChars="0" w:hanging="2"/>
              <w:textDirection w:val="lrTb"/>
              <w:textAlignment w:val="auto"/>
              <w:outlineLvl w:val="9"/>
              <w:rPr>
                <w:iCs/>
                <w:lang w:val="uk-UA"/>
              </w:rPr>
            </w:pPr>
            <w:r w:rsidRPr="005712AC">
              <w:rPr>
                <w:iCs/>
                <w:lang w:val="uk-UA"/>
              </w:rPr>
              <w:t xml:space="preserve">Усне опитування і обговорення наукової і професійної літератури в галузі </w:t>
            </w:r>
            <w:r w:rsidRPr="005712AC">
              <w:rPr>
                <w:lang w:val="uk-UA" w:eastAsia="ru-RU"/>
              </w:rPr>
              <w:t>стратегічного управління та управління змінами</w:t>
            </w:r>
            <w:r w:rsidRPr="005712AC">
              <w:rPr>
                <w:iCs/>
                <w:lang w:val="uk-UA"/>
              </w:rPr>
              <w:t xml:space="preserve"> (статті, презентації, тези, книги).</w:t>
            </w:r>
          </w:p>
          <w:p w14:paraId="11292C4F" w14:textId="7F4CCDC3" w:rsidR="005712AC" w:rsidRPr="005712AC" w:rsidRDefault="005712AC" w:rsidP="005712AC">
            <w:pPr>
              <w:widowControl/>
              <w:numPr>
                <w:ilvl w:val="0"/>
                <w:numId w:val="2"/>
              </w:numPr>
              <w:tabs>
                <w:tab w:val="left" w:pos="271"/>
              </w:tabs>
              <w:suppressAutoHyphens w:val="0"/>
              <w:autoSpaceDE/>
              <w:autoSpaceDN/>
              <w:spacing w:line="240" w:lineRule="auto"/>
              <w:ind w:leftChars="0" w:left="0" w:firstLineChars="0" w:hanging="2"/>
              <w:textDirection w:val="lrTb"/>
              <w:textAlignment w:val="auto"/>
              <w:outlineLvl w:val="9"/>
              <w:rPr>
                <w:color w:val="000000"/>
                <w:lang w:val="uk-UA"/>
              </w:rPr>
            </w:pPr>
            <w:r w:rsidRPr="005712AC">
              <w:rPr>
                <w:iCs/>
                <w:lang w:val="uk-UA"/>
              </w:rPr>
              <w:t>Короткі тести/контрольні роботи за пройденим матеріалом.</w:t>
            </w:r>
          </w:p>
        </w:tc>
      </w:tr>
      <w:tr w:rsidR="005712AC" w:rsidRPr="005712AC" w14:paraId="04D80233" w14:textId="73959D06" w:rsidTr="005712AC">
        <w:trPr>
          <w:trHeight w:val="112"/>
        </w:trPr>
        <w:tc>
          <w:tcPr>
            <w:tcW w:w="3227" w:type="dxa"/>
          </w:tcPr>
          <w:p w14:paraId="6764CDB7" w14:textId="1914B866" w:rsidR="005712AC" w:rsidRPr="005712AC" w:rsidRDefault="005712AC" w:rsidP="00694FB5">
            <w:pPr>
              <w:pStyle w:val="a4"/>
              <w:tabs>
                <w:tab w:val="left" w:pos="851"/>
                <w:tab w:val="left" w:pos="1260"/>
              </w:tabs>
              <w:ind w:left="0" w:hanging="2"/>
              <w:jc w:val="both"/>
              <w:rPr>
                <w:color w:val="000000"/>
                <w:sz w:val="22"/>
                <w:szCs w:val="22"/>
                <w:lang w:val="uk-UA"/>
              </w:rPr>
            </w:pPr>
            <w:r w:rsidRPr="005712AC">
              <w:rPr>
                <w:color w:val="000000"/>
                <w:sz w:val="22"/>
                <w:szCs w:val="22"/>
                <w:lang w:val="uk-UA"/>
              </w:rPr>
              <w:t>Здатність розробляти та управляти проектами</w:t>
            </w:r>
          </w:p>
        </w:tc>
        <w:tc>
          <w:tcPr>
            <w:tcW w:w="4252" w:type="dxa"/>
            <w:vMerge/>
            <w:shd w:val="clear" w:color="auto" w:fill="auto"/>
          </w:tcPr>
          <w:p w14:paraId="2134E23D" w14:textId="77777777" w:rsidR="005712AC" w:rsidRPr="005712AC" w:rsidRDefault="005712AC" w:rsidP="00694FB5">
            <w:pPr>
              <w:ind w:left="0" w:hanging="2"/>
              <w:jc w:val="both"/>
              <w:rPr>
                <w:color w:val="000000"/>
                <w:lang w:val="uk-UA"/>
              </w:rPr>
            </w:pPr>
          </w:p>
        </w:tc>
        <w:tc>
          <w:tcPr>
            <w:tcW w:w="2126" w:type="dxa"/>
            <w:vMerge/>
          </w:tcPr>
          <w:p w14:paraId="4DB5F693" w14:textId="77777777" w:rsidR="005712AC" w:rsidRPr="005712AC" w:rsidRDefault="005712AC" w:rsidP="005712AC">
            <w:pPr>
              <w:ind w:left="0" w:hanging="2"/>
              <w:rPr>
                <w:color w:val="000000"/>
                <w:lang w:val="uk-UA"/>
              </w:rPr>
            </w:pPr>
          </w:p>
        </w:tc>
      </w:tr>
      <w:tr w:rsidR="005712AC" w:rsidRPr="005712AC" w14:paraId="49668898" w14:textId="58C147EF" w:rsidTr="005712AC">
        <w:trPr>
          <w:trHeight w:val="112"/>
        </w:trPr>
        <w:tc>
          <w:tcPr>
            <w:tcW w:w="3227" w:type="dxa"/>
          </w:tcPr>
          <w:p w14:paraId="6DD90F4E" w14:textId="4AF2E9CF" w:rsidR="005712AC" w:rsidRPr="005712AC" w:rsidRDefault="005712AC" w:rsidP="00694FB5">
            <w:pPr>
              <w:pStyle w:val="a4"/>
              <w:tabs>
                <w:tab w:val="left" w:pos="851"/>
                <w:tab w:val="left" w:pos="1260"/>
              </w:tabs>
              <w:ind w:left="0" w:hanging="2"/>
              <w:jc w:val="both"/>
              <w:rPr>
                <w:color w:val="000000"/>
                <w:sz w:val="22"/>
                <w:szCs w:val="22"/>
                <w:lang w:val="uk-UA"/>
              </w:rPr>
            </w:pPr>
            <w:r w:rsidRPr="005712AC">
              <w:rPr>
                <w:color w:val="000000"/>
                <w:sz w:val="22"/>
                <w:szCs w:val="22"/>
                <w:lang w:val="uk-UA"/>
              </w:rPr>
              <w:t>Здатність приймати обґрунтовані рішення та використовувати сучасні комунікаційні технології.</w:t>
            </w:r>
          </w:p>
        </w:tc>
        <w:tc>
          <w:tcPr>
            <w:tcW w:w="4252" w:type="dxa"/>
            <w:vMerge/>
            <w:shd w:val="clear" w:color="auto" w:fill="auto"/>
          </w:tcPr>
          <w:p w14:paraId="3B2D06B1" w14:textId="77777777" w:rsidR="005712AC" w:rsidRPr="005712AC" w:rsidRDefault="005712AC" w:rsidP="00694FB5">
            <w:pPr>
              <w:ind w:left="0" w:hanging="2"/>
              <w:jc w:val="both"/>
              <w:rPr>
                <w:color w:val="000000"/>
                <w:lang w:val="uk-UA"/>
              </w:rPr>
            </w:pPr>
          </w:p>
        </w:tc>
        <w:tc>
          <w:tcPr>
            <w:tcW w:w="2126" w:type="dxa"/>
            <w:vMerge/>
          </w:tcPr>
          <w:p w14:paraId="09F17032" w14:textId="77777777" w:rsidR="005712AC" w:rsidRPr="005712AC" w:rsidRDefault="005712AC" w:rsidP="005712AC">
            <w:pPr>
              <w:ind w:left="0" w:hanging="2"/>
              <w:rPr>
                <w:color w:val="000000"/>
                <w:lang w:val="uk-UA"/>
              </w:rPr>
            </w:pPr>
          </w:p>
        </w:tc>
      </w:tr>
      <w:tr w:rsidR="005712AC" w:rsidRPr="005712AC" w14:paraId="47D6F360" w14:textId="0E69F5E0" w:rsidTr="005712AC">
        <w:trPr>
          <w:trHeight w:val="112"/>
        </w:trPr>
        <w:tc>
          <w:tcPr>
            <w:tcW w:w="3227" w:type="dxa"/>
          </w:tcPr>
          <w:p w14:paraId="7D931651" w14:textId="64009259" w:rsidR="005712AC" w:rsidRPr="005712AC" w:rsidRDefault="005712AC" w:rsidP="00694FB5">
            <w:pPr>
              <w:pStyle w:val="a4"/>
              <w:tabs>
                <w:tab w:val="left" w:pos="851"/>
                <w:tab w:val="left" w:pos="1260"/>
              </w:tabs>
              <w:ind w:left="0" w:hanging="2"/>
              <w:jc w:val="both"/>
              <w:rPr>
                <w:rStyle w:val="markedcontent"/>
                <w:noProof/>
                <w:sz w:val="22"/>
                <w:szCs w:val="22"/>
                <w:lang w:val="uk-UA"/>
              </w:rPr>
            </w:pPr>
            <w:r w:rsidRPr="005712AC">
              <w:rPr>
                <w:color w:val="000000"/>
                <w:sz w:val="22"/>
                <w:szCs w:val="22"/>
                <w:lang w:val="uk-UA"/>
              </w:rPr>
              <w:t>Здатність генерувати нові ідеї (креативність).</w:t>
            </w:r>
          </w:p>
        </w:tc>
        <w:tc>
          <w:tcPr>
            <w:tcW w:w="4252" w:type="dxa"/>
            <w:vMerge/>
            <w:shd w:val="clear" w:color="auto" w:fill="auto"/>
          </w:tcPr>
          <w:p w14:paraId="0ECC1F3C" w14:textId="77777777" w:rsidR="005712AC" w:rsidRPr="005712AC" w:rsidRDefault="005712AC" w:rsidP="00694FB5">
            <w:pPr>
              <w:ind w:left="0" w:hanging="2"/>
              <w:jc w:val="both"/>
              <w:rPr>
                <w:noProof/>
                <w:lang w:val="uk-UA"/>
              </w:rPr>
            </w:pPr>
          </w:p>
        </w:tc>
        <w:tc>
          <w:tcPr>
            <w:tcW w:w="2126" w:type="dxa"/>
            <w:vMerge/>
          </w:tcPr>
          <w:p w14:paraId="120A3F56" w14:textId="77777777" w:rsidR="005712AC" w:rsidRPr="005712AC" w:rsidRDefault="005712AC" w:rsidP="005712AC">
            <w:pPr>
              <w:ind w:left="0" w:hanging="2"/>
              <w:rPr>
                <w:noProof/>
                <w:lang w:val="uk-UA"/>
              </w:rPr>
            </w:pPr>
          </w:p>
        </w:tc>
      </w:tr>
      <w:tr w:rsidR="005712AC" w:rsidRPr="005712AC" w14:paraId="7E519526" w14:textId="2E2C791F" w:rsidTr="005712AC">
        <w:trPr>
          <w:trHeight w:val="112"/>
        </w:trPr>
        <w:tc>
          <w:tcPr>
            <w:tcW w:w="3227" w:type="dxa"/>
          </w:tcPr>
          <w:p w14:paraId="1C4374A8" w14:textId="04FB4C9B" w:rsidR="005712AC" w:rsidRPr="005712AC" w:rsidRDefault="005712AC" w:rsidP="00694FB5">
            <w:pPr>
              <w:ind w:left="0" w:hanging="2"/>
              <w:jc w:val="both"/>
              <w:rPr>
                <w:color w:val="000000"/>
                <w:shd w:val="clear" w:color="auto" w:fill="FFFFFF"/>
                <w:lang w:val="uk-UA"/>
              </w:rPr>
            </w:pPr>
            <w:r w:rsidRPr="005712AC">
              <w:rPr>
                <w:color w:val="000000"/>
                <w:shd w:val="clear" w:color="auto" w:fill="FFFFFF"/>
                <w:lang w:val="uk-UA"/>
              </w:rPr>
              <w:t>Здатність організовувати діяльність органів публічного управління та інших організацій публічної сфери.</w:t>
            </w:r>
          </w:p>
        </w:tc>
        <w:tc>
          <w:tcPr>
            <w:tcW w:w="4252" w:type="dxa"/>
            <w:vMerge w:val="restart"/>
            <w:shd w:val="clear" w:color="auto" w:fill="auto"/>
          </w:tcPr>
          <w:p w14:paraId="62DF0F25" w14:textId="77777777" w:rsidR="005712AC" w:rsidRPr="005712AC" w:rsidRDefault="005712AC" w:rsidP="00694FB5">
            <w:pPr>
              <w:pBdr>
                <w:top w:val="nil"/>
                <w:left w:val="nil"/>
                <w:bottom w:val="nil"/>
                <w:right w:val="nil"/>
                <w:between w:val="nil"/>
              </w:pBdr>
              <w:ind w:left="0" w:hanging="2"/>
              <w:jc w:val="both"/>
              <w:rPr>
                <w:color w:val="000000"/>
                <w:lang w:val="uk-UA"/>
              </w:rPr>
            </w:pPr>
            <w:r w:rsidRPr="005712AC">
              <w:rPr>
                <w:color w:val="000000"/>
                <w:lang w:val="uk-UA"/>
              </w:rPr>
              <w:t>Методи:</w:t>
            </w:r>
          </w:p>
          <w:p w14:paraId="2254EE89" w14:textId="77777777" w:rsidR="005712AC" w:rsidRPr="005712AC" w:rsidRDefault="005712AC" w:rsidP="00694FB5">
            <w:pPr>
              <w:pBdr>
                <w:top w:val="nil"/>
                <w:left w:val="nil"/>
                <w:bottom w:val="nil"/>
                <w:right w:val="nil"/>
                <w:between w:val="nil"/>
              </w:pBdr>
              <w:ind w:left="0" w:hanging="2"/>
              <w:jc w:val="both"/>
              <w:rPr>
                <w:color w:val="000000"/>
                <w:lang w:val="uk-UA"/>
              </w:rPr>
            </w:pPr>
            <w:r w:rsidRPr="005712AC">
              <w:rPr>
                <w:color w:val="000000"/>
                <w:lang w:val="uk-UA"/>
              </w:rPr>
              <w:t>Дослідницький (самостійна робота, проекти).</w:t>
            </w:r>
          </w:p>
          <w:p w14:paraId="2F4FCD6B" w14:textId="77777777" w:rsidR="005712AC" w:rsidRPr="005712AC" w:rsidRDefault="005712AC" w:rsidP="00694FB5">
            <w:pPr>
              <w:pBdr>
                <w:top w:val="nil"/>
                <w:left w:val="nil"/>
                <w:bottom w:val="nil"/>
                <w:right w:val="nil"/>
                <w:between w:val="nil"/>
              </w:pBdr>
              <w:ind w:left="0" w:hanging="2"/>
              <w:jc w:val="both"/>
              <w:rPr>
                <w:color w:val="000000"/>
                <w:lang w:val="uk-UA"/>
              </w:rPr>
            </w:pPr>
            <w:r w:rsidRPr="005712AC">
              <w:rPr>
                <w:color w:val="000000"/>
                <w:lang w:val="uk-UA"/>
              </w:rPr>
              <w:t>Наочні методи (схеми, моделі, алгоритми).</w:t>
            </w:r>
          </w:p>
          <w:p w14:paraId="23885EEF" w14:textId="77777777" w:rsidR="005712AC" w:rsidRPr="005712AC" w:rsidRDefault="005712AC" w:rsidP="00694FB5">
            <w:pPr>
              <w:pBdr>
                <w:top w:val="nil"/>
                <w:left w:val="nil"/>
                <w:bottom w:val="nil"/>
                <w:right w:val="nil"/>
                <w:between w:val="nil"/>
              </w:pBdr>
              <w:ind w:left="0" w:hanging="2"/>
              <w:jc w:val="both"/>
              <w:rPr>
                <w:color w:val="000000"/>
                <w:lang w:val="uk-UA"/>
              </w:rPr>
            </w:pPr>
            <w:r w:rsidRPr="005712AC">
              <w:rPr>
                <w:color w:val="000000"/>
                <w:lang w:val="uk-UA"/>
              </w:rPr>
              <w:t>Проблемно-пошукові методи (репродуктивні).</w:t>
            </w:r>
          </w:p>
          <w:p w14:paraId="41AEC13A" w14:textId="77777777" w:rsidR="005712AC" w:rsidRPr="005712AC" w:rsidRDefault="005712AC" w:rsidP="00694FB5">
            <w:pPr>
              <w:pBdr>
                <w:top w:val="nil"/>
                <w:left w:val="nil"/>
                <w:bottom w:val="nil"/>
                <w:right w:val="nil"/>
                <w:between w:val="nil"/>
              </w:pBdr>
              <w:ind w:left="0" w:hanging="2"/>
              <w:jc w:val="both"/>
              <w:rPr>
                <w:color w:val="000000"/>
                <w:lang w:val="uk-UA"/>
              </w:rPr>
            </w:pPr>
            <w:r w:rsidRPr="005712AC">
              <w:rPr>
                <w:color w:val="000000"/>
                <w:lang w:val="uk-UA"/>
              </w:rPr>
              <w:t>Практичні методи (творчі завдання, контрольні, складання схем і алгоритмів).</w:t>
            </w:r>
          </w:p>
          <w:p w14:paraId="6837B612" w14:textId="77777777" w:rsidR="005712AC" w:rsidRPr="005712AC" w:rsidRDefault="005712AC" w:rsidP="00694FB5">
            <w:pPr>
              <w:pBdr>
                <w:top w:val="nil"/>
                <w:left w:val="nil"/>
                <w:bottom w:val="nil"/>
                <w:right w:val="nil"/>
                <w:between w:val="nil"/>
              </w:pBdr>
              <w:ind w:left="0" w:hanging="2"/>
              <w:jc w:val="both"/>
              <w:rPr>
                <w:color w:val="000000"/>
                <w:lang w:val="uk-UA"/>
              </w:rPr>
            </w:pPr>
            <w:r w:rsidRPr="005712AC">
              <w:rPr>
                <w:color w:val="000000"/>
                <w:lang w:val="uk-UA"/>
              </w:rPr>
              <w:t>Логічні методи (індуктивні, дедуктивні, створення проблемної ситуації).</w:t>
            </w:r>
          </w:p>
          <w:p w14:paraId="3C50AEE0" w14:textId="77777777" w:rsidR="005712AC" w:rsidRPr="005712AC" w:rsidRDefault="005712AC" w:rsidP="00694FB5">
            <w:pPr>
              <w:ind w:left="0" w:hanging="2"/>
              <w:jc w:val="both"/>
              <w:rPr>
                <w:color w:val="000000"/>
                <w:lang w:val="uk-UA"/>
              </w:rPr>
            </w:pPr>
            <w:r w:rsidRPr="005712AC">
              <w:rPr>
                <w:color w:val="000000"/>
                <w:lang w:val="uk-UA"/>
              </w:rPr>
              <w:t>Метод формування пізнавального інтересу (навчальна дискусія, створення цікавих ситуацій).</w:t>
            </w:r>
          </w:p>
        </w:tc>
        <w:tc>
          <w:tcPr>
            <w:tcW w:w="2126" w:type="dxa"/>
            <w:vMerge/>
          </w:tcPr>
          <w:p w14:paraId="7B2F5A8C" w14:textId="77777777" w:rsidR="005712AC" w:rsidRPr="005712AC" w:rsidRDefault="005712AC" w:rsidP="005712AC">
            <w:pPr>
              <w:pBdr>
                <w:top w:val="nil"/>
                <w:left w:val="nil"/>
                <w:bottom w:val="nil"/>
                <w:right w:val="nil"/>
                <w:between w:val="nil"/>
              </w:pBdr>
              <w:ind w:left="0" w:hanging="2"/>
              <w:rPr>
                <w:color w:val="000000"/>
                <w:lang w:val="uk-UA"/>
              </w:rPr>
            </w:pPr>
          </w:p>
        </w:tc>
      </w:tr>
      <w:tr w:rsidR="005712AC" w:rsidRPr="005712AC" w14:paraId="7511C8E6" w14:textId="62B1A737" w:rsidTr="005712AC">
        <w:trPr>
          <w:trHeight w:val="112"/>
        </w:trPr>
        <w:tc>
          <w:tcPr>
            <w:tcW w:w="3227" w:type="dxa"/>
          </w:tcPr>
          <w:p w14:paraId="1AD3C17A" w14:textId="37B69BD8" w:rsidR="005712AC" w:rsidRPr="005712AC" w:rsidRDefault="005712AC" w:rsidP="00694FB5">
            <w:pPr>
              <w:pStyle w:val="a4"/>
              <w:tabs>
                <w:tab w:val="left" w:pos="851"/>
                <w:tab w:val="left" w:pos="1260"/>
              </w:tabs>
              <w:ind w:left="0" w:hanging="2"/>
              <w:jc w:val="both"/>
              <w:rPr>
                <w:color w:val="000000"/>
                <w:sz w:val="22"/>
                <w:szCs w:val="22"/>
                <w:shd w:val="clear" w:color="auto" w:fill="FFFFFF"/>
                <w:lang w:val="uk-UA"/>
              </w:rPr>
            </w:pPr>
            <w:r w:rsidRPr="005712AC">
              <w:rPr>
                <w:color w:val="000000"/>
                <w:sz w:val="22"/>
                <w:szCs w:val="22"/>
                <w:shd w:val="clear" w:color="auto" w:fill="FFFFFF"/>
                <w:lang w:val="uk-UA"/>
              </w:rPr>
              <w:t xml:space="preserve">Здатність організовувати інформаційно-аналітичне забезпечення управлінських процесів із використанням сучасних інформаційних ресурсів та технологій, зокрема розробляти заходи щодо впровадження електронного урядування в різних сферах публічного управління та адміністрування. </w:t>
            </w:r>
          </w:p>
        </w:tc>
        <w:tc>
          <w:tcPr>
            <w:tcW w:w="4252" w:type="dxa"/>
            <w:vMerge/>
            <w:shd w:val="clear" w:color="auto" w:fill="auto"/>
          </w:tcPr>
          <w:p w14:paraId="48B223BC" w14:textId="77777777" w:rsidR="005712AC" w:rsidRPr="005712AC" w:rsidRDefault="005712AC" w:rsidP="00694FB5">
            <w:pPr>
              <w:ind w:left="0" w:hanging="2"/>
              <w:jc w:val="both"/>
              <w:rPr>
                <w:noProof/>
                <w:lang w:val="uk-UA"/>
              </w:rPr>
            </w:pPr>
          </w:p>
        </w:tc>
        <w:tc>
          <w:tcPr>
            <w:tcW w:w="2126" w:type="dxa"/>
            <w:vMerge/>
          </w:tcPr>
          <w:p w14:paraId="5468DAA5" w14:textId="77777777" w:rsidR="005712AC" w:rsidRPr="005712AC" w:rsidRDefault="005712AC" w:rsidP="005712AC">
            <w:pPr>
              <w:ind w:left="0" w:hanging="2"/>
              <w:rPr>
                <w:noProof/>
                <w:lang w:val="uk-UA"/>
              </w:rPr>
            </w:pPr>
          </w:p>
        </w:tc>
      </w:tr>
      <w:tr w:rsidR="005712AC" w:rsidRPr="005712AC" w14:paraId="08F254FE" w14:textId="5598DAD6" w:rsidTr="005712AC">
        <w:trPr>
          <w:trHeight w:val="112"/>
        </w:trPr>
        <w:tc>
          <w:tcPr>
            <w:tcW w:w="3227" w:type="dxa"/>
          </w:tcPr>
          <w:p w14:paraId="46550515" w14:textId="73857685" w:rsidR="005712AC" w:rsidRPr="005712AC" w:rsidRDefault="005712AC" w:rsidP="00694FB5">
            <w:pPr>
              <w:pStyle w:val="a4"/>
              <w:tabs>
                <w:tab w:val="left" w:pos="851"/>
                <w:tab w:val="left" w:pos="1260"/>
              </w:tabs>
              <w:ind w:left="0" w:hanging="2"/>
              <w:jc w:val="both"/>
              <w:rPr>
                <w:color w:val="000000"/>
                <w:sz w:val="22"/>
                <w:szCs w:val="22"/>
                <w:shd w:val="clear" w:color="auto" w:fill="FFFFFF"/>
                <w:lang w:val="uk-UA"/>
              </w:rPr>
            </w:pPr>
            <w:r w:rsidRPr="005712AC">
              <w:rPr>
                <w:color w:val="000000"/>
                <w:sz w:val="22"/>
                <w:szCs w:val="22"/>
                <w:shd w:val="clear" w:color="auto" w:fill="FFFFFF"/>
                <w:lang w:val="uk-UA"/>
              </w:rPr>
              <w:t>Здатність визначати показники сталого розвитку на вищому, центральному, регіональному, місцевому та організаційному рівнях.</w:t>
            </w:r>
          </w:p>
        </w:tc>
        <w:tc>
          <w:tcPr>
            <w:tcW w:w="4252" w:type="dxa"/>
            <w:vMerge/>
            <w:shd w:val="clear" w:color="auto" w:fill="auto"/>
          </w:tcPr>
          <w:p w14:paraId="46B0D543" w14:textId="77777777" w:rsidR="005712AC" w:rsidRPr="005712AC" w:rsidRDefault="005712AC" w:rsidP="00694FB5">
            <w:pPr>
              <w:ind w:left="0" w:hanging="2"/>
              <w:jc w:val="both"/>
              <w:rPr>
                <w:noProof/>
                <w:lang w:val="uk-UA"/>
              </w:rPr>
            </w:pPr>
          </w:p>
        </w:tc>
        <w:tc>
          <w:tcPr>
            <w:tcW w:w="2126" w:type="dxa"/>
            <w:vMerge/>
          </w:tcPr>
          <w:p w14:paraId="641016FC" w14:textId="77777777" w:rsidR="005712AC" w:rsidRPr="005712AC" w:rsidRDefault="005712AC" w:rsidP="005712AC">
            <w:pPr>
              <w:ind w:left="0" w:hanging="2"/>
              <w:rPr>
                <w:noProof/>
                <w:lang w:val="uk-UA"/>
              </w:rPr>
            </w:pPr>
          </w:p>
        </w:tc>
      </w:tr>
      <w:tr w:rsidR="005712AC" w:rsidRPr="005712AC" w14:paraId="2DC4A049" w14:textId="584EBA2E" w:rsidTr="005712AC">
        <w:trPr>
          <w:trHeight w:val="112"/>
        </w:trPr>
        <w:tc>
          <w:tcPr>
            <w:tcW w:w="3227" w:type="dxa"/>
          </w:tcPr>
          <w:p w14:paraId="53B34C18" w14:textId="6220D057" w:rsidR="005712AC" w:rsidRPr="005712AC" w:rsidRDefault="005712AC" w:rsidP="00694FB5">
            <w:pPr>
              <w:pStyle w:val="a4"/>
              <w:tabs>
                <w:tab w:val="left" w:pos="851"/>
                <w:tab w:val="left" w:pos="1260"/>
              </w:tabs>
              <w:ind w:left="0" w:hanging="2"/>
              <w:jc w:val="both"/>
              <w:rPr>
                <w:color w:val="000000"/>
                <w:sz w:val="22"/>
                <w:szCs w:val="22"/>
                <w:shd w:val="clear" w:color="auto" w:fill="FFFFFF"/>
                <w:lang w:val="uk-UA"/>
              </w:rPr>
            </w:pPr>
            <w:r w:rsidRPr="005712AC">
              <w:rPr>
                <w:color w:val="000000"/>
                <w:sz w:val="22"/>
                <w:szCs w:val="22"/>
                <w:shd w:val="clear" w:color="auto" w:fill="FFFFFF"/>
                <w:lang w:val="uk-UA"/>
              </w:rPr>
              <w:t>Здатність розробляти стратегічні документи розвитку соціально-економічних систем на вищому, центральному, регіональному, місцевому та організаційному рівнях.</w:t>
            </w:r>
          </w:p>
        </w:tc>
        <w:tc>
          <w:tcPr>
            <w:tcW w:w="4252" w:type="dxa"/>
            <w:vMerge/>
            <w:shd w:val="clear" w:color="auto" w:fill="auto"/>
          </w:tcPr>
          <w:p w14:paraId="207B1AEC" w14:textId="77777777" w:rsidR="005712AC" w:rsidRPr="005712AC" w:rsidRDefault="005712AC" w:rsidP="00694FB5">
            <w:pPr>
              <w:ind w:left="0" w:hanging="2"/>
              <w:jc w:val="both"/>
              <w:rPr>
                <w:noProof/>
                <w:lang w:val="uk-UA"/>
              </w:rPr>
            </w:pPr>
          </w:p>
        </w:tc>
        <w:tc>
          <w:tcPr>
            <w:tcW w:w="2126" w:type="dxa"/>
            <w:vMerge/>
          </w:tcPr>
          <w:p w14:paraId="5F49617B" w14:textId="77777777" w:rsidR="005712AC" w:rsidRPr="005712AC" w:rsidRDefault="005712AC" w:rsidP="005712AC">
            <w:pPr>
              <w:ind w:left="0" w:hanging="2"/>
              <w:rPr>
                <w:noProof/>
                <w:lang w:val="uk-UA"/>
              </w:rPr>
            </w:pPr>
          </w:p>
        </w:tc>
      </w:tr>
      <w:tr w:rsidR="005712AC" w:rsidRPr="005712AC" w14:paraId="7EB68E69" w14:textId="1D2DA5AB" w:rsidTr="005712AC">
        <w:tc>
          <w:tcPr>
            <w:tcW w:w="3227" w:type="dxa"/>
          </w:tcPr>
          <w:p w14:paraId="6B45CE1C" w14:textId="1FE57565" w:rsidR="005712AC" w:rsidRPr="005712AC" w:rsidRDefault="005712AC" w:rsidP="00694FB5">
            <w:pPr>
              <w:pStyle w:val="a4"/>
              <w:tabs>
                <w:tab w:val="left" w:pos="851"/>
                <w:tab w:val="left" w:pos="1260"/>
              </w:tabs>
              <w:spacing w:line="228" w:lineRule="auto"/>
              <w:ind w:left="0" w:hanging="2"/>
              <w:jc w:val="both"/>
              <w:rPr>
                <w:sz w:val="22"/>
                <w:szCs w:val="22"/>
                <w:lang w:val="uk-UA"/>
              </w:rPr>
            </w:pPr>
            <w:r w:rsidRPr="005712AC">
              <w:rPr>
                <w:sz w:val="22"/>
                <w:szCs w:val="22"/>
                <w:lang w:val="uk-UA"/>
              </w:rPr>
              <w:t xml:space="preserve">Здійснювати ефективне управління інноваціями, ресурсами, ризиками, проектами, змінами, якістю, застосовувати сучасні моделі, підходи та технології, міжнародний досвід при проектуванні та реорганізації управлінських та загально організаційних структур. </w:t>
            </w:r>
          </w:p>
        </w:tc>
        <w:tc>
          <w:tcPr>
            <w:tcW w:w="4252" w:type="dxa"/>
            <w:vMerge w:val="restart"/>
          </w:tcPr>
          <w:p w14:paraId="7000EDD9" w14:textId="77777777" w:rsidR="005712AC" w:rsidRPr="005712AC" w:rsidRDefault="005712AC" w:rsidP="00694FB5">
            <w:pPr>
              <w:pBdr>
                <w:top w:val="nil"/>
                <w:left w:val="nil"/>
                <w:bottom w:val="nil"/>
                <w:right w:val="nil"/>
                <w:between w:val="nil"/>
              </w:pBdr>
              <w:tabs>
                <w:tab w:val="left" w:pos="435"/>
              </w:tabs>
              <w:ind w:left="0" w:hanging="2"/>
              <w:jc w:val="both"/>
              <w:rPr>
                <w:color w:val="000000"/>
                <w:lang w:val="uk-UA"/>
              </w:rPr>
            </w:pPr>
            <w:r w:rsidRPr="005712AC">
              <w:rPr>
                <w:color w:val="000000"/>
                <w:lang w:val="uk-UA"/>
              </w:rPr>
              <w:t>Методи контролю і самоконтролю (усний, письмовий, програмований, практичний).</w:t>
            </w:r>
          </w:p>
          <w:p w14:paraId="6EB18A67" w14:textId="77777777" w:rsidR="005712AC" w:rsidRPr="005712AC" w:rsidRDefault="005712AC" w:rsidP="00694FB5">
            <w:pPr>
              <w:pBdr>
                <w:top w:val="nil"/>
                <w:left w:val="nil"/>
                <w:bottom w:val="nil"/>
                <w:right w:val="nil"/>
                <w:between w:val="nil"/>
              </w:pBdr>
              <w:tabs>
                <w:tab w:val="left" w:pos="435"/>
              </w:tabs>
              <w:ind w:left="0" w:hanging="2"/>
              <w:rPr>
                <w:color w:val="000000"/>
                <w:lang w:val="uk-UA"/>
              </w:rPr>
            </w:pPr>
            <w:r w:rsidRPr="005712AC">
              <w:rPr>
                <w:color w:val="000000"/>
                <w:lang w:val="uk-UA"/>
              </w:rPr>
              <w:t>Контрольні заходи:</w:t>
            </w:r>
          </w:p>
          <w:p w14:paraId="2C1772E7" w14:textId="77777777" w:rsidR="005712AC" w:rsidRPr="005712AC" w:rsidRDefault="005712AC" w:rsidP="00694FB5">
            <w:pPr>
              <w:pBdr>
                <w:top w:val="nil"/>
                <w:left w:val="nil"/>
                <w:bottom w:val="nil"/>
                <w:right w:val="nil"/>
                <w:between w:val="nil"/>
              </w:pBdr>
              <w:ind w:left="0" w:hanging="2"/>
              <w:jc w:val="both"/>
              <w:rPr>
                <w:color w:val="000000"/>
                <w:lang w:val="uk-UA"/>
              </w:rPr>
            </w:pPr>
            <w:r w:rsidRPr="005712AC">
              <w:rPr>
                <w:color w:val="000000"/>
                <w:lang w:val="uk-UA"/>
              </w:rPr>
              <w:t>Теоретичне тестування за змістовим модулем. Виконання письмових практичних, проблемно-орієнтованих завдань за змістовим модулем. Екзамен.</w:t>
            </w:r>
          </w:p>
          <w:p w14:paraId="1A9FC789" w14:textId="77777777" w:rsidR="005712AC" w:rsidRPr="005712AC" w:rsidRDefault="005712AC" w:rsidP="00694FB5">
            <w:pPr>
              <w:ind w:left="0" w:hanging="2"/>
              <w:jc w:val="both"/>
              <w:rPr>
                <w:color w:val="000000"/>
                <w:lang w:val="uk-UA"/>
              </w:rPr>
            </w:pPr>
          </w:p>
        </w:tc>
        <w:tc>
          <w:tcPr>
            <w:tcW w:w="2126" w:type="dxa"/>
            <w:vMerge/>
          </w:tcPr>
          <w:p w14:paraId="7B395FDE" w14:textId="77777777" w:rsidR="005712AC" w:rsidRPr="005712AC" w:rsidRDefault="005712AC" w:rsidP="005712AC">
            <w:pPr>
              <w:pBdr>
                <w:top w:val="nil"/>
                <w:left w:val="nil"/>
                <w:bottom w:val="nil"/>
                <w:right w:val="nil"/>
                <w:between w:val="nil"/>
              </w:pBdr>
              <w:tabs>
                <w:tab w:val="left" w:pos="435"/>
              </w:tabs>
              <w:ind w:left="0" w:hanging="2"/>
              <w:rPr>
                <w:color w:val="000000"/>
                <w:lang w:val="uk-UA"/>
              </w:rPr>
            </w:pPr>
          </w:p>
        </w:tc>
      </w:tr>
      <w:tr w:rsidR="005712AC" w:rsidRPr="005712AC" w14:paraId="6A0D18CD" w14:textId="631FC42D" w:rsidTr="005712AC">
        <w:tc>
          <w:tcPr>
            <w:tcW w:w="3227" w:type="dxa"/>
          </w:tcPr>
          <w:p w14:paraId="3C824276" w14:textId="40D56AB9" w:rsidR="005712AC" w:rsidRPr="005712AC" w:rsidRDefault="005712AC" w:rsidP="00694FB5">
            <w:pPr>
              <w:pStyle w:val="a4"/>
              <w:tabs>
                <w:tab w:val="left" w:pos="851"/>
                <w:tab w:val="left" w:pos="1260"/>
              </w:tabs>
              <w:ind w:left="0" w:hanging="2"/>
              <w:jc w:val="both"/>
              <w:rPr>
                <w:noProof/>
                <w:sz w:val="22"/>
                <w:szCs w:val="22"/>
                <w:lang w:val="uk-UA"/>
              </w:rPr>
            </w:pPr>
            <w:r w:rsidRPr="005712AC">
              <w:rPr>
                <w:sz w:val="22"/>
                <w:szCs w:val="22"/>
                <w:lang w:val="uk-UA"/>
              </w:rPr>
              <w:t>Уміти розробляти національні/регіональні програмні документи щодо розвитку публічного управління, використовуючи системний аналіз і комплексний підхід, а також методи командної роботи.</w:t>
            </w:r>
          </w:p>
        </w:tc>
        <w:tc>
          <w:tcPr>
            <w:tcW w:w="4252" w:type="dxa"/>
            <w:vMerge/>
          </w:tcPr>
          <w:p w14:paraId="6C3C8D7E" w14:textId="77777777" w:rsidR="005712AC" w:rsidRPr="005712AC" w:rsidRDefault="005712AC" w:rsidP="00694FB5">
            <w:pPr>
              <w:ind w:left="0" w:hanging="2"/>
              <w:jc w:val="both"/>
              <w:rPr>
                <w:noProof/>
                <w:lang w:val="uk-UA"/>
              </w:rPr>
            </w:pPr>
          </w:p>
        </w:tc>
        <w:tc>
          <w:tcPr>
            <w:tcW w:w="2126" w:type="dxa"/>
            <w:vMerge/>
          </w:tcPr>
          <w:p w14:paraId="54B5EE34" w14:textId="77777777" w:rsidR="005712AC" w:rsidRPr="005712AC" w:rsidRDefault="005712AC" w:rsidP="005712AC">
            <w:pPr>
              <w:ind w:left="0" w:hanging="2"/>
              <w:rPr>
                <w:noProof/>
                <w:lang w:val="uk-UA"/>
              </w:rPr>
            </w:pPr>
          </w:p>
        </w:tc>
      </w:tr>
      <w:tr w:rsidR="005712AC" w:rsidRPr="005712AC" w14:paraId="39EAFC9A" w14:textId="62802465" w:rsidTr="005712AC">
        <w:tc>
          <w:tcPr>
            <w:tcW w:w="3227" w:type="dxa"/>
          </w:tcPr>
          <w:p w14:paraId="137D5E3F" w14:textId="566C1C8A" w:rsidR="005712AC" w:rsidRPr="005712AC" w:rsidRDefault="005712AC" w:rsidP="00694FB5">
            <w:pPr>
              <w:pStyle w:val="a4"/>
              <w:tabs>
                <w:tab w:val="left" w:pos="851"/>
                <w:tab w:val="left" w:pos="1260"/>
              </w:tabs>
              <w:ind w:left="0" w:hanging="2"/>
              <w:jc w:val="both"/>
              <w:rPr>
                <w:sz w:val="22"/>
                <w:szCs w:val="22"/>
                <w:lang w:val="uk-UA"/>
              </w:rPr>
            </w:pPr>
            <w:r w:rsidRPr="005712AC">
              <w:rPr>
                <w:sz w:val="22"/>
                <w:szCs w:val="22"/>
                <w:lang w:val="uk-UA"/>
              </w:rPr>
              <w:t>Розробляти обґрунтовані управлінські рішення з урахуванням питань європейської та євроатлантичної інтеграції, враховувати цілі, наявні законодавчі, часові та ресурсні обмеження, оцінювати політичні, соціальні, економічні та екологічні наслідки варіантів рішень.</w:t>
            </w:r>
          </w:p>
        </w:tc>
        <w:tc>
          <w:tcPr>
            <w:tcW w:w="4252" w:type="dxa"/>
            <w:vMerge/>
          </w:tcPr>
          <w:p w14:paraId="4B954E55" w14:textId="77777777" w:rsidR="005712AC" w:rsidRPr="005712AC" w:rsidRDefault="005712AC" w:rsidP="00694FB5">
            <w:pPr>
              <w:ind w:left="0" w:hanging="2"/>
              <w:jc w:val="both"/>
              <w:rPr>
                <w:noProof/>
                <w:lang w:val="uk-UA"/>
              </w:rPr>
            </w:pPr>
          </w:p>
        </w:tc>
        <w:tc>
          <w:tcPr>
            <w:tcW w:w="2126" w:type="dxa"/>
            <w:vMerge/>
          </w:tcPr>
          <w:p w14:paraId="690118EC" w14:textId="77777777" w:rsidR="005712AC" w:rsidRPr="005712AC" w:rsidRDefault="005712AC" w:rsidP="005712AC">
            <w:pPr>
              <w:ind w:left="0" w:hanging="2"/>
              <w:rPr>
                <w:noProof/>
                <w:lang w:val="uk-UA"/>
              </w:rPr>
            </w:pPr>
          </w:p>
        </w:tc>
      </w:tr>
      <w:tr w:rsidR="005712AC" w:rsidRPr="005712AC" w14:paraId="778E062D" w14:textId="6A25F497" w:rsidTr="005712AC">
        <w:tc>
          <w:tcPr>
            <w:tcW w:w="3227" w:type="dxa"/>
          </w:tcPr>
          <w:p w14:paraId="06E9851A" w14:textId="0C8FB21A" w:rsidR="005712AC" w:rsidRPr="005712AC" w:rsidRDefault="005712AC" w:rsidP="00694FB5">
            <w:pPr>
              <w:pStyle w:val="a4"/>
              <w:tabs>
                <w:tab w:val="left" w:pos="851"/>
                <w:tab w:val="left" w:pos="1260"/>
              </w:tabs>
              <w:ind w:left="0" w:hanging="2"/>
              <w:jc w:val="both"/>
              <w:rPr>
                <w:sz w:val="22"/>
                <w:szCs w:val="22"/>
                <w:lang w:val="uk-UA"/>
              </w:rPr>
            </w:pPr>
            <w:r w:rsidRPr="005712AC">
              <w:rPr>
                <w:sz w:val="22"/>
                <w:szCs w:val="22"/>
                <w:lang w:val="uk-UA"/>
              </w:rPr>
              <w:t>Планувати і здійснювати наукові та прикладні дослідження у сфері публічного управління та адміністрування, включаючи аналіз проблематики, постановку цілей і завдань, вибір та використання теоретичних та емпіричних методів дослідження, аналіз його результатів, формулювання обґрунтованих висновків.</w:t>
            </w:r>
          </w:p>
        </w:tc>
        <w:tc>
          <w:tcPr>
            <w:tcW w:w="4252" w:type="dxa"/>
            <w:vMerge/>
          </w:tcPr>
          <w:p w14:paraId="47A3F22A" w14:textId="77777777" w:rsidR="005712AC" w:rsidRPr="005712AC" w:rsidRDefault="005712AC" w:rsidP="00694FB5">
            <w:pPr>
              <w:ind w:left="0" w:hanging="2"/>
              <w:jc w:val="both"/>
              <w:rPr>
                <w:noProof/>
                <w:lang w:val="uk-UA"/>
              </w:rPr>
            </w:pPr>
          </w:p>
        </w:tc>
        <w:tc>
          <w:tcPr>
            <w:tcW w:w="2126" w:type="dxa"/>
            <w:vMerge/>
          </w:tcPr>
          <w:p w14:paraId="4D254369" w14:textId="77777777" w:rsidR="005712AC" w:rsidRPr="005712AC" w:rsidRDefault="005712AC" w:rsidP="005712AC">
            <w:pPr>
              <w:ind w:left="0" w:hanging="2"/>
              <w:rPr>
                <w:noProof/>
                <w:lang w:val="uk-UA"/>
              </w:rPr>
            </w:pPr>
          </w:p>
        </w:tc>
      </w:tr>
      <w:tr w:rsidR="005712AC" w:rsidRPr="005712AC" w14:paraId="3CE3A6D5" w14:textId="2997E4F8" w:rsidTr="005712AC">
        <w:tc>
          <w:tcPr>
            <w:tcW w:w="3227" w:type="dxa"/>
          </w:tcPr>
          <w:p w14:paraId="1E8FF325" w14:textId="7FB04C5C" w:rsidR="005712AC" w:rsidRPr="005712AC" w:rsidRDefault="005712AC" w:rsidP="00694FB5">
            <w:pPr>
              <w:ind w:left="0" w:hanging="2"/>
              <w:jc w:val="both"/>
              <w:rPr>
                <w:lang w:val="uk-UA"/>
              </w:rPr>
            </w:pPr>
            <w:r w:rsidRPr="005712AC">
              <w:rPr>
                <w:lang w:val="uk-UA"/>
              </w:rPr>
              <w:t>Знати організацію роботи територіальних органів державної виконавчої влади та органів місцевого самоврядування, моделі розподілу повноважень між органами місцевої влади щодо регулювання відносин, реформування органів державного управління.</w:t>
            </w:r>
          </w:p>
        </w:tc>
        <w:tc>
          <w:tcPr>
            <w:tcW w:w="4252" w:type="dxa"/>
            <w:vMerge/>
          </w:tcPr>
          <w:p w14:paraId="136FA397" w14:textId="77777777" w:rsidR="005712AC" w:rsidRPr="005712AC" w:rsidRDefault="005712AC" w:rsidP="00694FB5">
            <w:pPr>
              <w:ind w:left="0" w:hanging="2"/>
              <w:jc w:val="both"/>
              <w:rPr>
                <w:noProof/>
                <w:lang w:val="uk-UA"/>
              </w:rPr>
            </w:pPr>
          </w:p>
        </w:tc>
        <w:tc>
          <w:tcPr>
            <w:tcW w:w="2126" w:type="dxa"/>
            <w:vMerge/>
          </w:tcPr>
          <w:p w14:paraId="4337BF0F" w14:textId="77777777" w:rsidR="005712AC" w:rsidRPr="005712AC" w:rsidRDefault="005712AC" w:rsidP="005712AC">
            <w:pPr>
              <w:ind w:left="0" w:hanging="2"/>
              <w:rPr>
                <w:noProof/>
                <w:lang w:val="uk-UA"/>
              </w:rPr>
            </w:pPr>
          </w:p>
        </w:tc>
      </w:tr>
    </w:tbl>
    <w:p w14:paraId="30612378" w14:textId="77777777" w:rsidR="00694FB5" w:rsidRPr="005712AC" w:rsidRDefault="00694FB5" w:rsidP="00E51BAB">
      <w:pPr>
        <w:ind w:left="1" w:hanging="3"/>
        <w:jc w:val="center"/>
        <w:rPr>
          <w:b/>
          <w:bCs/>
          <w:sz w:val="28"/>
          <w:lang w:val="uk-UA"/>
        </w:rPr>
      </w:pPr>
    </w:p>
    <w:p w14:paraId="6E5FAF78" w14:textId="77777777" w:rsidR="00E51BAB" w:rsidRPr="005712AC" w:rsidRDefault="00E51BAB" w:rsidP="00E51BAB">
      <w:pPr>
        <w:tabs>
          <w:tab w:val="left" w:pos="284"/>
          <w:tab w:val="left" w:pos="567"/>
        </w:tabs>
        <w:ind w:left="1" w:hanging="3"/>
        <w:jc w:val="center"/>
        <w:rPr>
          <w:b/>
          <w:bCs/>
          <w:sz w:val="28"/>
          <w:szCs w:val="28"/>
          <w:lang w:val="uk-UA"/>
        </w:rPr>
      </w:pPr>
      <w:r w:rsidRPr="005712AC">
        <w:rPr>
          <w:b/>
          <w:bCs/>
          <w:sz w:val="28"/>
          <w:szCs w:val="28"/>
          <w:lang w:val="uk-UA"/>
        </w:rPr>
        <w:t>3. Зміст навчальної дисципліни</w:t>
      </w:r>
    </w:p>
    <w:p w14:paraId="2C7F792D" w14:textId="77777777" w:rsidR="005712AC" w:rsidRDefault="005712AC" w:rsidP="005712AC">
      <w:pPr>
        <w:ind w:left="0" w:hanging="2"/>
        <w:jc w:val="center"/>
        <w:rPr>
          <w:b/>
          <w:noProof/>
          <w:sz w:val="24"/>
          <w:lang w:val="uk-UA"/>
        </w:rPr>
      </w:pPr>
    </w:p>
    <w:p w14:paraId="10682292" w14:textId="77777777" w:rsidR="005712AC" w:rsidRDefault="005712AC" w:rsidP="005712AC">
      <w:pPr>
        <w:ind w:left="0" w:hanging="2"/>
        <w:jc w:val="center"/>
        <w:rPr>
          <w:rStyle w:val="aff"/>
          <w:sz w:val="24"/>
          <w:lang w:val="uk-UA" w:eastAsia="uk-UA"/>
        </w:rPr>
      </w:pPr>
      <w:r w:rsidRPr="00744657">
        <w:rPr>
          <w:b/>
          <w:noProof/>
          <w:sz w:val="24"/>
          <w:lang w:val="uk-UA"/>
        </w:rPr>
        <w:t xml:space="preserve">Змістовий модуль 1. Методологічні засади </w:t>
      </w:r>
      <w:r w:rsidRPr="00F41C5E">
        <w:rPr>
          <w:rStyle w:val="aff"/>
          <w:sz w:val="24"/>
          <w:lang w:val="uk-UA" w:eastAsia="uk-UA"/>
        </w:rPr>
        <w:t>регіонального економічного розвитку</w:t>
      </w:r>
    </w:p>
    <w:p w14:paraId="0602F2B7" w14:textId="77777777" w:rsidR="005712AC" w:rsidRPr="00744657" w:rsidRDefault="005712AC" w:rsidP="005712AC">
      <w:pPr>
        <w:ind w:left="0" w:hanging="2"/>
        <w:jc w:val="center"/>
        <w:rPr>
          <w:b/>
          <w:noProof/>
          <w:sz w:val="24"/>
          <w:lang w:val="uk-UA"/>
        </w:rPr>
      </w:pPr>
    </w:p>
    <w:p w14:paraId="3A2613E3" w14:textId="77777777" w:rsidR="005712AC" w:rsidRPr="00F41C5E" w:rsidRDefault="005712AC" w:rsidP="005712AC">
      <w:pPr>
        <w:ind w:left="-2" w:firstLineChars="294" w:firstLine="708"/>
        <w:jc w:val="both"/>
        <w:rPr>
          <w:sz w:val="24"/>
          <w:lang w:val="uk-UA"/>
        </w:rPr>
      </w:pPr>
      <w:r w:rsidRPr="00F41C5E">
        <w:rPr>
          <w:b/>
          <w:sz w:val="24"/>
          <w:lang w:val="uk-UA"/>
        </w:rPr>
        <w:t xml:space="preserve">Тема 1. </w:t>
      </w:r>
      <w:r w:rsidRPr="00F41C5E">
        <w:rPr>
          <w:rStyle w:val="aff"/>
          <w:sz w:val="24"/>
          <w:lang w:val="uk-UA" w:eastAsia="uk-UA"/>
        </w:rPr>
        <w:t>Теоретичні аспекти регіональної політики та регіонального економічного розвитку</w:t>
      </w:r>
      <w:r w:rsidRPr="00F41C5E">
        <w:rPr>
          <w:sz w:val="24"/>
          <w:lang w:val="uk-UA"/>
        </w:rPr>
        <w:t>.</w:t>
      </w:r>
    </w:p>
    <w:p w14:paraId="61D5AC8A" w14:textId="77777777" w:rsidR="005712AC" w:rsidRPr="00F41C5E" w:rsidRDefault="005712AC" w:rsidP="005712AC">
      <w:pPr>
        <w:ind w:left="-2" w:firstLineChars="294" w:firstLine="706"/>
        <w:jc w:val="both"/>
        <w:rPr>
          <w:bCs/>
          <w:iCs/>
          <w:sz w:val="24"/>
          <w:lang w:val="uk-UA"/>
        </w:rPr>
      </w:pPr>
      <w:r w:rsidRPr="00F41C5E">
        <w:rPr>
          <w:bCs/>
          <w:iCs/>
          <w:sz w:val="24"/>
          <w:lang w:val="uk-UA"/>
        </w:rPr>
        <w:t>Суть понять «регіональна політика», «регіональний економічний розвиток», «місцевий економічний розвиток», «регіональне управління», «регіональний менеджмент». Визначення та аналіз рівня економічного розвитку регіону. Регіональні концепції сталого розвитку. Пріоритетні напрями державної регіональної політики.</w:t>
      </w:r>
    </w:p>
    <w:p w14:paraId="56A2C830" w14:textId="77777777" w:rsidR="005712AC" w:rsidRPr="00F41C5E" w:rsidRDefault="005712AC" w:rsidP="005712AC">
      <w:pPr>
        <w:ind w:left="-2" w:firstLineChars="294" w:firstLine="708"/>
        <w:jc w:val="both"/>
        <w:rPr>
          <w:b/>
          <w:sz w:val="24"/>
          <w:lang w:val="uk-UA"/>
        </w:rPr>
      </w:pPr>
      <w:r w:rsidRPr="00F41C5E">
        <w:rPr>
          <w:b/>
          <w:sz w:val="24"/>
          <w:lang w:val="uk-UA"/>
        </w:rPr>
        <w:t xml:space="preserve">Тема 2. </w:t>
      </w:r>
      <w:r w:rsidRPr="00F41C5E">
        <w:rPr>
          <w:rStyle w:val="aff"/>
          <w:sz w:val="24"/>
          <w:lang w:val="uk-UA" w:eastAsia="uk-UA"/>
        </w:rPr>
        <w:t>Інституційно-правова база розвитку регіонів</w:t>
      </w:r>
      <w:r w:rsidRPr="00F41C5E">
        <w:rPr>
          <w:b/>
          <w:sz w:val="24"/>
          <w:lang w:val="uk-UA"/>
        </w:rPr>
        <w:t>.</w:t>
      </w:r>
    </w:p>
    <w:p w14:paraId="3DE6B00E" w14:textId="77777777" w:rsidR="005712AC" w:rsidRPr="00F41C5E" w:rsidRDefault="005712AC" w:rsidP="005712AC">
      <w:pPr>
        <w:ind w:left="-2" w:firstLineChars="294" w:firstLine="706"/>
        <w:jc w:val="both"/>
        <w:rPr>
          <w:bCs/>
          <w:iCs/>
          <w:sz w:val="24"/>
          <w:lang w:val="uk-UA"/>
        </w:rPr>
      </w:pPr>
      <w:r w:rsidRPr="00F41C5E">
        <w:rPr>
          <w:bCs/>
          <w:iCs/>
          <w:sz w:val="24"/>
          <w:lang w:val="uk-UA"/>
        </w:rPr>
        <w:t xml:space="preserve">Державна стратегія регіонального розвитку 2021-2027 </w:t>
      </w:r>
      <w:proofErr w:type="spellStart"/>
      <w:r w:rsidRPr="00F41C5E">
        <w:rPr>
          <w:bCs/>
          <w:iCs/>
          <w:sz w:val="24"/>
          <w:lang w:val="uk-UA"/>
        </w:rPr>
        <w:t>р.р</w:t>
      </w:r>
      <w:proofErr w:type="spellEnd"/>
      <w:r w:rsidRPr="00F41C5E">
        <w:rPr>
          <w:bCs/>
          <w:iCs/>
          <w:sz w:val="24"/>
          <w:lang w:val="uk-UA"/>
        </w:rPr>
        <w:t xml:space="preserve">. Закон України «Про стимулювання розвитку регіонів». Закон України «Про засади державної регіональної політики». </w:t>
      </w:r>
    </w:p>
    <w:p w14:paraId="55FCE206" w14:textId="77777777" w:rsidR="005712AC" w:rsidRDefault="005712AC" w:rsidP="005712AC">
      <w:pPr>
        <w:ind w:left="-2" w:firstLineChars="294" w:firstLine="708"/>
        <w:jc w:val="center"/>
        <w:rPr>
          <w:b/>
          <w:noProof/>
          <w:sz w:val="24"/>
          <w:lang w:val="uk-UA"/>
        </w:rPr>
      </w:pPr>
    </w:p>
    <w:p w14:paraId="6177F152" w14:textId="77777777" w:rsidR="005712AC" w:rsidRPr="00744657" w:rsidRDefault="005712AC" w:rsidP="005712AC">
      <w:pPr>
        <w:ind w:left="-2" w:firstLineChars="294" w:firstLine="708"/>
        <w:jc w:val="center"/>
        <w:rPr>
          <w:b/>
          <w:noProof/>
          <w:sz w:val="24"/>
          <w:lang w:val="uk-UA"/>
        </w:rPr>
      </w:pPr>
      <w:r w:rsidRPr="00744657">
        <w:rPr>
          <w:b/>
          <w:noProof/>
          <w:sz w:val="24"/>
          <w:lang w:val="uk-UA"/>
        </w:rPr>
        <w:t xml:space="preserve">Змістовий модуль 2. Генеза </w:t>
      </w:r>
      <w:r w:rsidRPr="00F41C5E">
        <w:rPr>
          <w:rStyle w:val="aff"/>
          <w:sz w:val="24"/>
          <w:lang w:val="uk-UA" w:eastAsia="uk-UA"/>
        </w:rPr>
        <w:t>регіонального економічного розвитку</w:t>
      </w:r>
      <w:r w:rsidRPr="00744657">
        <w:rPr>
          <w:b/>
          <w:noProof/>
          <w:sz w:val="24"/>
          <w:lang w:val="uk-UA"/>
        </w:rPr>
        <w:t xml:space="preserve">, як сфери практичної діяльності </w:t>
      </w:r>
    </w:p>
    <w:p w14:paraId="5171BB44" w14:textId="77777777" w:rsidR="005712AC" w:rsidRDefault="005712AC" w:rsidP="005712AC">
      <w:pPr>
        <w:ind w:left="-2" w:firstLineChars="294" w:firstLine="708"/>
        <w:jc w:val="both"/>
        <w:rPr>
          <w:b/>
          <w:noProof/>
          <w:sz w:val="24"/>
          <w:lang w:val="uk-UA"/>
        </w:rPr>
      </w:pPr>
    </w:p>
    <w:p w14:paraId="132A0FCD" w14:textId="77777777" w:rsidR="005712AC" w:rsidRPr="00F41C5E" w:rsidRDefault="005712AC" w:rsidP="005712AC">
      <w:pPr>
        <w:ind w:left="-2" w:firstLineChars="294" w:firstLine="708"/>
        <w:jc w:val="both"/>
        <w:rPr>
          <w:rStyle w:val="aff"/>
          <w:sz w:val="24"/>
          <w:lang w:val="uk-UA" w:eastAsia="uk-UA"/>
        </w:rPr>
      </w:pPr>
      <w:r w:rsidRPr="00F41C5E">
        <w:rPr>
          <w:b/>
          <w:sz w:val="24"/>
          <w:lang w:val="uk-UA"/>
        </w:rPr>
        <w:t xml:space="preserve">Тема 3. </w:t>
      </w:r>
      <w:r w:rsidRPr="00F41C5E">
        <w:rPr>
          <w:rStyle w:val="aff"/>
          <w:sz w:val="24"/>
          <w:lang w:val="uk-UA" w:eastAsia="uk-UA"/>
        </w:rPr>
        <w:t>Особливості регіональної політики  на сучасному етапі</w:t>
      </w:r>
    </w:p>
    <w:p w14:paraId="4FACD4C2" w14:textId="77777777" w:rsidR="005712AC" w:rsidRPr="00F41C5E" w:rsidRDefault="005712AC" w:rsidP="005712AC">
      <w:pPr>
        <w:ind w:left="-2" w:firstLineChars="294" w:firstLine="706"/>
        <w:jc w:val="both"/>
        <w:rPr>
          <w:bCs/>
          <w:iCs/>
          <w:sz w:val="24"/>
          <w:lang w:val="uk-UA"/>
        </w:rPr>
      </w:pPr>
      <w:r w:rsidRPr="00F41C5E">
        <w:rPr>
          <w:bCs/>
          <w:iCs/>
          <w:sz w:val="24"/>
          <w:lang w:val="uk-UA"/>
        </w:rPr>
        <w:t>Загрози неефективного управління регіональним розвитком України. Негативні тенденції соціально-економічного розвитку регіонів. Нова парадигма регіональної політики України. Гармонійне поєднання загальнодержавних і регіональних інтересів. Завдання у сфері стимулювання розвитку регіонів.</w:t>
      </w:r>
    </w:p>
    <w:p w14:paraId="060DBF8A" w14:textId="77777777" w:rsidR="005712AC" w:rsidRPr="005712AC" w:rsidRDefault="005712AC" w:rsidP="005712AC">
      <w:pPr>
        <w:ind w:left="-2" w:firstLineChars="294" w:firstLine="708"/>
        <w:jc w:val="both"/>
        <w:rPr>
          <w:rStyle w:val="20"/>
          <w:bCs w:val="0"/>
          <w:sz w:val="24"/>
          <w:lang w:val="uk-UA"/>
        </w:rPr>
      </w:pPr>
      <w:r w:rsidRPr="005712AC">
        <w:rPr>
          <w:rStyle w:val="20"/>
          <w:color w:val="000000"/>
          <w:sz w:val="24"/>
          <w:lang w:val="uk-UA" w:eastAsia="uk-UA"/>
        </w:rPr>
        <w:t xml:space="preserve">Тема 4. </w:t>
      </w:r>
      <w:r w:rsidRPr="00F41C5E">
        <w:rPr>
          <w:rStyle w:val="aff"/>
          <w:sz w:val="24"/>
          <w:lang w:val="uk-UA" w:eastAsia="uk-UA"/>
        </w:rPr>
        <w:t>Стратегічне планування розвитку регіонів</w:t>
      </w:r>
    </w:p>
    <w:p w14:paraId="5879D2C5" w14:textId="77777777" w:rsidR="005712AC" w:rsidRPr="00F41C5E" w:rsidRDefault="005712AC" w:rsidP="005712AC">
      <w:pPr>
        <w:pStyle w:val="21"/>
        <w:spacing w:before="0" w:after="0" w:line="240" w:lineRule="auto"/>
        <w:ind w:leftChars="-1" w:left="-2" w:firstLineChars="294" w:firstLine="706"/>
        <w:jc w:val="both"/>
        <w:rPr>
          <w:b w:val="0"/>
          <w:iCs/>
          <w:sz w:val="24"/>
          <w:szCs w:val="24"/>
        </w:rPr>
      </w:pPr>
      <w:r w:rsidRPr="00F41C5E">
        <w:rPr>
          <w:b w:val="0"/>
          <w:iCs/>
          <w:sz w:val="24"/>
          <w:szCs w:val="24"/>
        </w:rPr>
        <w:t>Організаційно-правові засади здійснення моніторингу та оцінювання реалізації стратегічного плану місцевого розвитку територій. Розробка стратегічних програмних документів регіонального розвитку. Вимоги щодо розробки довгострокових документів регіонального розвитку. Напрями децентралізації управління регіонами</w:t>
      </w:r>
    </w:p>
    <w:p w14:paraId="5497ADE6" w14:textId="77777777" w:rsidR="005712AC" w:rsidRPr="00744657" w:rsidRDefault="005712AC" w:rsidP="005712AC">
      <w:pPr>
        <w:ind w:left="-2" w:firstLineChars="294" w:firstLine="706"/>
        <w:jc w:val="both"/>
        <w:rPr>
          <w:noProof/>
          <w:sz w:val="24"/>
          <w:lang w:val="uk-UA"/>
        </w:rPr>
      </w:pPr>
    </w:p>
    <w:p w14:paraId="59F744B1" w14:textId="77777777" w:rsidR="005712AC" w:rsidRPr="00744657" w:rsidRDefault="005712AC" w:rsidP="005712AC">
      <w:pPr>
        <w:ind w:left="-2" w:firstLineChars="294" w:firstLine="708"/>
        <w:jc w:val="center"/>
        <w:rPr>
          <w:b/>
          <w:noProof/>
          <w:sz w:val="24"/>
          <w:lang w:val="uk-UA"/>
        </w:rPr>
      </w:pPr>
      <w:r w:rsidRPr="00744657">
        <w:rPr>
          <w:b/>
          <w:noProof/>
          <w:sz w:val="24"/>
          <w:lang w:val="uk-UA"/>
        </w:rPr>
        <w:t xml:space="preserve">Змістовий модуль 3. Сутність та зміст </w:t>
      </w:r>
      <w:r w:rsidRPr="00F41C5E">
        <w:rPr>
          <w:rStyle w:val="aff"/>
          <w:sz w:val="24"/>
          <w:lang w:val="uk-UA" w:eastAsia="uk-UA"/>
        </w:rPr>
        <w:t>регіонального економічного розвитку</w:t>
      </w:r>
      <w:r w:rsidRPr="00744657">
        <w:rPr>
          <w:b/>
          <w:noProof/>
          <w:sz w:val="24"/>
          <w:lang w:val="uk-UA"/>
        </w:rPr>
        <w:t xml:space="preserve"> </w:t>
      </w:r>
    </w:p>
    <w:p w14:paraId="7E1328F7" w14:textId="77777777" w:rsidR="005712AC" w:rsidRDefault="005712AC" w:rsidP="005712AC">
      <w:pPr>
        <w:adjustRightInd w:val="0"/>
        <w:ind w:left="-2" w:firstLineChars="294" w:firstLine="708"/>
        <w:jc w:val="both"/>
        <w:rPr>
          <w:b/>
          <w:noProof/>
          <w:sz w:val="24"/>
          <w:lang w:val="uk-UA"/>
        </w:rPr>
      </w:pPr>
    </w:p>
    <w:p w14:paraId="401796CC" w14:textId="77777777" w:rsidR="005712AC" w:rsidRPr="00F41C5E" w:rsidRDefault="005712AC" w:rsidP="005712AC">
      <w:pPr>
        <w:pStyle w:val="a4"/>
        <w:ind w:left="-2" w:firstLineChars="294" w:firstLine="708"/>
        <w:jc w:val="both"/>
        <w:rPr>
          <w:rStyle w:val="aff"/>
          <w:bCs w:val="0"/>
          <w:color w:val="000000"/>
          <w:sz w:val="24"/>
          <w:lang w:val="uk-UA" w:eastAsia="uk-UA"/>
        </w:rPr>
      </w:pPr>
      <w:r w:rsidRPr="00F41C5E">
        <w:rPr>
          <w:rStyle w:val="aff"/>
          <w:sz w:val="24"/>
          <w:lang w:val="uk-UA" w:eastAsia="uk-UA"/>
        </w:rPr>
        <w:t>Тема 5.</w:t>
      </w:r>
      <w:r w:rsidRPr="00F41C5E">
        <w:rPr>
          <w:rStyle w:val="aff"/>
          <w:color w:val="000000"/>
          <w:sz w:val="24"/>
          <w:lang w:val="uk-UA" w:eastAsia="uk-UA"/>
        </w:rPr>
        <w:t xml:space="preserve"> </w:t>
      </w:r>
      <w:r w:rsidRPr="00F41C5E">
        <w:rPr>
          <w:rStyle w:val="aff"/>
          <w:sz w:val="24"/>
          <w:lang w:val="uk-UA" w:eastAsia="uk-UA"/>
        </w:rPr>
        <w:t>Перспективи зміцнення фінансової основи місцевого самоврядування</w:t>
      </w:r>
    </w:p>
    <w:p w14:paraId="6400EEBE" w14:textId="77777777" w:rsidR="005712AC" w:rsidRPr="00F41C5E" w:rsidRDefault="005712AC" w:rsidP="005712AC">
      <w:pPr>
        <w:pStyle w:val="a4"/>
        <w:ind w:left="-2" w:firstLineChars="294" w:firstLine="706"/>
        <w:jc w:val="both"/>
        <w:rPr>
          <w:rStyle w:val="aff"/>
          <w:sz w:val="24"/>
          <w:lang w:val="uk-UA" w:eastAsia="uk-UA"/>
        </w:rPr>
      </w:pPr>
      <w:r w:rsidRPr="00F41C5E">
        <w:rPr>
          <w:sz w:val="24"/>
          <w:lang w:val="uk-UA"/>
        </w:rPr>
        <w:t>Аналіз бюджетної політики та проблеми формування місцевих фінансових ресурсів України. Напрями поглиблення фінансової децентралізації в Україні. Правовий базис забезпечення фінансового суверенітету держави та її регіонів. Принципи захисту національних фінансових інтересів держави та інституційне забезпечення фінансового суверенітету України.</w:t>
      </w:r>
    </w:p>
    <w:p w14:paraId="642C1CAB" w14:textId="77777777" w:rsidR="005712AC" w:rsidRPr="00F41C5E" w:rsidRDefault="005712AC" w:rsidP="005712AC">
      <w:pPr>
        <w:pStyle w:val="a4"/>
        <w:ind w:left="-2" w:firstLineChars="294" w:firstLine="708"/>
        <w:jc w:val="both"/>
        <w:rPr>
          <w:rStyle w:val="aff"/>
          <w:bCs w:val="0"/>
          <w:color w:val="000000"/>
          <w:sz w:val="24"/>
          <w:lang w:val="uk-UA" w:eastAsia="uk-UA"/>
        </w:rPr>
      </w:pPr>
      <w:r w:rsidRPr="00F41C5E">
        <w:rPr>
          <w:rStyle w:val="aff"/>
          <w:sz w:val="24"/>
          <w:lang w:val="uk-UA" w:eastAsia="uk-UA"/>
        </w:rPr>
        <w:t xml:space="preserve">Тема 6. Пріоритети активізації розвитку </w:t>
      </w:r>
      <w:r w:rsidRPr="00F41C5E">
        <w:rPr>
          <w:rStyle w:val="12"/>
          <w:b/>
          <w:bCs/>
          <w:sz w:val="24"/>
          <w:lang w:val="uk-UA"/>
        </w:rPr>
        <w:t xml:space="preserve">інновацій, </w:t>
      </w:r>
      <w:proofErr w:type="spellStart"/>
      <w:r w:rsidRPr="00F41C5E">
        <w:rPr>
          <w:rStyle w:val="12"/>
          <w:b/>
          <w:bCs/>
          <w:sz w:val="24"/>
          <w:lang w:val="uk-UA"/>
        </w:rPr>
        <w:t>еко-системи</w:t>
      </w:r>
      <w:proofErr w:type="spellEnd"/>
      <w:r w:rsidRPr="00F41C5E">
        <w:rPr>
          <w:rStyle w:val="12"/>
          <w:b/>
          <w:bCs/>
          <w:sz w:val="24"/>
          <w:lang w:val="uk-UA"/>
        </w:rPr>
        <w:t xml:space="preserve"> та</w:t>
      </w:r>
      <w:r w:rsidRPr="00F41C5E">
        <w:rPr>
          <w:rStyle w:val="12"/>
          <w:b/>
          <w:bCs/>
          <w:sz w:val="24"/>
          <w:lang w:val="uk-UA" w:eastAsia="uk-UA"/>
        </w:rPr>
        <w:t xml:space="preserve"> місцев</w:t>
      </w:r>
      <w:r w:rsidRPr="00F41C5E">
        <w:rPr>
          <w:rStyle w:val="12"/>
          <w:b/>
          <w:bCs/>
          <w:sz w:val="24"/>
          <w:lang w:val="uk-UA"/>
        </w:rPr>
        <w:t>ого</w:t>
      </w:r>
      <w:r w:rsidRPr="00F41C5E">
        <w:rPr>
          <w:rStyle w:val="12"/>
          <w:b/>
          <w:bCs/>
          <w:sz w:val="24"/>
          <w:lang w:val="uk-UA" w:eastAsia="uk-UA"/>
        </w:rPr>
        <w:t xml:space="preserve"> самоврядування</w:t>
      </w:r>
    </w:p>
    <w:p w14:paraId="0B54B254" w14:textId="77777777" w:rsidR="005712AC" w:rsidRPr="00F41C5E" w:rsidRDefault="005712AC" w:rsidP="005712AC">
      <w:pPr>
        <w:pStyle w:val="21"/>
        <w:shd w:val="clear" w:color="auto" w:fill="auto"/>
        <w:spacing w:before="0" w:after="0" w:line="240" w:lineRule="auto"/>
        <w:ind w:leftChars="-1" w:left="-2" w:firstLineChars="294" w:firstLine="706"/>
        <w:jc w:val="both"/>
        <w:rPr>
          <w:rStyle w:val="aff"/>
          <w:b/>
          <w:sz w:val="24"/>
          <w:lang w:eastAsia="uk-UA"/>
        </w:rPr>
      </w:pPr>
      <w:r w:rsidRPr="00F41C5E">
        <w:rPr>
          <w:b w:val="0"/>
          <w:sz w:val="24"/>
          <w:szCs w:val="24"/>
        </w:rPr>
        <w:t>Регулювання  інноваційного розвитку регіонів України. Формування  регіональної інноваційної політики. Організація системи управління екологічною безпекою регіонів  України. Функції екологічної політики на національному, регіональному та місцевому рівнях.</w:t>
      </w:r>
    </w:p>
    <w:p w14:paraId="4B49EAB3" w14:textId="77777777" w:rsidR="005712AC" w:rsidRPr="00744657" w:rsidRDefault="005712AC" w:rsidP="005712AC">
      <w:pPr>
        <w:adjustRightInd w:val="0"/>
        <w:ind w:left="-2" w:firstLineChars="294" w:firstLine="706"/>
        <w:jc w:val="both"/>
        <w:rPr>
          <w:sz w:val="24"/>
          <w:lang w:val="uk-UA"/>
        </w:rPr>
      </w:pPr>
    </w:p>
    <w:p w14:paraId="226E5ADD" w14:textId="77777777" w:rsidR="005712AC" w:rsidRDefault="005712AC" w:rsidP="005712AC">
      <w:pPr>
        <w:ind w:left="-2" w:firstLineChars="294" w:firstLine="708"/>
        <w:jc w:val="center"/>
        <w:rPr>
          <w:b/>
          <w:noProof/>
          <w:sz w:val="24"/>
          <w:lang w:val="uk-UA"/>
        </w:rPr>
      </w:pPr>
      <w:r w:rsidRPr="00744657">
        <w:rPr>
          <w:b/>
          <w:noProof/>
          <w:sz w:val="24"/>
          <w:lang w:val="uk-UA"/>
        </w:rPr>
        <w:t xml:space="preserve">Змістовий модуль 4. Теоретичні та праксеологічні аспекти </w:t>
      </w:r>
      <w:r w:rsidRPr="00F41C5E">
        <w:rPr>
          <w:rStyle w:val="aff"/>
          <w:sz w:val="24"/>
          <w:lang w:val="uk-UA" w:eastAsia="uk-UA"/>
        </w:rPr>
        <w:t>регіонального економічного розвитку</w:t>
      </w:r>
      <w:r w:rsidRPr="00744657">
        <w:rPr>
          <w:b/>
          <w:noProof/>
          <w:sz w:val="24"/>
          <w:lang w:val="uk-UA"/>
        </w:rPr>
        <w:t xml:space="preserve"> </w:t>
      </w:r>
    </w:p>
    <w:p w14:paraId="71BA412D" w14:textId="77777777" w:rsidR="005712AC" w:rsidRPr="005C55D9" w:rsidRDefault="005712AC" w:rsidP="005712AC">
      <w:pPr>
        <w:pStyle w:val="21"/>
        <w:shd w:val="clear" w:color="auto" w:fill="auto"/>
        <w:spacing w:before="0" w:after="0" w:line="240" w:lineRule="auto"/>
        <w:ind w:leftChars="-1" w:left="-2" w:firstLineChars="294" w:firstLine="708"/>
        <w:jc w:val="both"/>
        <w:rPr>
          <w:rStyle w:val="20"/>
          <w:b/>
          <w:color w:val="000000"/>
          <w:sz w:val="24"/>
          <w:lang w:eastAsia="uk-UA"/>
        </w:rPr>
      </w:pPr>
      <w:r w:rsidRPr="005C55D9">
        <w:rPr>
          <w:rStyle w:val="aff"/>
          <w:b/>
          <w:sz w:val="24"/>
          <w:lang w:eastAsia="uk-UA"/>
        </w:rPr>
        <w:t>Тема 7. Державна підтримка підприємництва на регіональному рівні</w:t>
      </w:r>
    </w:p>
    <w:p w14:paraId="116360A6" w14:textId="77777777" w:rsidR="005712AC" w:rsidRPr="00F41C5E" w:rsidRDefault="005712AC" w:rsidP="005712AC">
      <w:pPr>
        <w:pStyle w:val="21"/>
        <w:shd w:val="clear" w:color="auto" w:fill="auto"/>
        <w:spacing w:before="0" w:after="0" w:line="240" w:lineRule="auto"/>
        <w:ind w:leftChars="-1" w:left="-2" w:firstLineChars="294" w:firstLine="706"/>
        <w:jc w:val="both"/>
        <w:rPr>
          <w:rStyle w:val="aff"/>
          <w:bCs/>
          <w:sz w:val="24"/>
          <w:lang w:eastAsia="uk-UA"/>
        </w:rPr>
      </w:pPr>
      <w:r w:rsidRPr="00F41C5E">
        <w:rPr>
          <w:b w:val="0"/>
          <w:sz w:val="24"/>
          <w:szCs w:val="24"/>
        </w:rPr>
        <w:t xml:space="preserve">Розвиток малого підприємництва на </w:t>
      </w:r>
      <w:r w:rsidRPr="00F41C5E">
        <w:rPr>
          <w:rStyle w:val="aff"/>
          <w:sz w:val="24"/>
          <w:lang w:eastAsia="uk-UA"/>
        </w:rPr>
        <w:t>регіональному рівні. Напрями вирішення системних проблем розвитку малого підприємництва. Інструменти  підтримки бізнесу на регіональному та місцевому рівнях. Успішні приклади створення об’єктів інфраструктури підтримки бізнесу, які утворились в результаті об’єднання зусиль бізнесу, влади та громади.</w:t>
      </w:r>
    </w:p>
    <w:p w14:paraId="7C325BFB" w14:textId="77777777" w:rsidR="00E51BAB" w:rsidRPr="005712AC" w:rsidRDefault="00E51BAB" w:rsidP="00E51BAB">
      <w:pPr>
        <w:pStyle w:val="a4"/>
        <w:shd w:val="clear" w:color="auto" w:fill="FFFFFF"/>
        <w:rPr>
          <w:i/>
          <w:sz w:val="15"/>
          <w:szCs w:val="15"/>
          <w:shd w:val="clear" w:color="auto" w:fill="E8E8E8"/>
          <w:lang w:val="uk-UA"/>
        </w:rPr>
      </w:pPr>
    </w:p>
    <w:p w14:paraId="32FF97A2" w14:textId="77777777" w:rsidR="00E51BAB" w:rsidRPr="005712AC" w:rsidRDefault="00E51BAB" w:rsidP="00E51BAB">
      <w:pPr>
        <w:pStyle w:val="a4"/>
        <w:shd w:val="clear" w:color="auto" w:fill="FFFFFF"/>
        <w:rPr>
          <w:i/>
          <w:sz w:val="15"/>
          <w:szCs w:val="15"/>
          <w:shd w:val="clear" w:color="auto" w:fill="E8E8E8"/>
          <w:lang w:val="uk-UA"/>
        </w:rPr>
      </w:pPr>
    </w:p>
    <w:p w14:paraId="1268E777" w14:textId="77777777" w:rsidR="00E51BAB" w:rsidRPr="005712AC" w:rsidRDefault="00E51BAB" w:rsidP="00E51BAB">
      <w:pPr>
        <w:pStyle w:val="a4"/>
        <w:ind w:left="1" w:hanging="3"/>
        <w:jc w:val="center"/>
        <w:rPr>
          <w:b/>
          <w:lang w:val="uk-UA"/>
        </w:rPr>
      </w:pPr>
      <w:r w:rsidRPr="005712AC">
        <w:rPr>
          <w:b/>
          <w:lang w:val="uk-UA"/>
        </w:rPr>
        <w:t xml:space="preserve">4. Структура навчальної дисципліни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E51BAB" w:rsidRPr="00E12FD2" w14:paraId="57495987" w14:textId="77777777" w:rsidTr="00420902">
        <w:tc>
          <w:tcPr>
            <w:tcW w:w="1418" w:type="dxa"/>
            <w:vMerge w:val="restart"/>
            <w:tcBorders>
              <w:top w:val="single" w:sz="4" w:space="0" w:color="auto"/>
              <w:left w:val="single" w:sz="4" w:space="0" w:color="auto"/>
              <w:bottom w:val="single" w:sz="4" w:space="0" w:color="auto"/>
              <w:right w:val="single" w:sz="4" w:space="0" w:color="auto"/>
            </w:tcBorders>
            <w:hideMark/>
          </w:tcPr>
          <w:p w14:paraId="3BDF295E" w14:textId="77777777" w:rsidR="00E51BAB" w:rsidRPr="00E12FD2" w:rsidRDefault="00E51BAB" w:rsidP="00E51BAB">
            <w:pPr>
              <w:spacing w:line="276" w:lineRule="auto"/>
              <w:ind w:left="0" w:hanging="2"/>
              <w:jc w:val="center"/>
              <w:rPr>
                <w:b/>
                <w:lang w:val="uk-UA"/>
              </w:rPr>
            </w:pPr>
            <w:r w:rsidRPr="00E12FD2">
              <w:rPr>
                <w:b/>
                <w:lang w:val="uk-UA"/>
              </w:rPr>
              <w:t>Вид заняття</w:t>
            </w:r>
          </w:p>
          <w:p w14:paraId="7B42D74F" w14:textId="77777777" w:rsidR="00E51BAB" w:rsidRPr="00E12FD2" w:rsidRDefault="00E51BAB" w:rsidP="00E51BAB">
            <w:pPr>
              <w:spacing w:line="276" w:lineRule="auto"/>
              <w:ind w:left="0" w:hanging="2"/>
              <w:jc w:val="center"/>
              <w:rPr>
                <w:b/>
                <w:lang w:val="uk-UA"/>
              </w:rPr>
            </w:pPr>
            <w:r w:rsidRPr="00E12FD2">
              <w:rPr>
                <w:b/>
                <w:lang w:val="uk-UA"/>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4E4ADB93" w14:textId="77777777" w:rsidR="00E51BAB" w:rsidRPr="00E12FD2" w:rsidRDefault="00E51BAB" w:rsidP="00E51BAB">
            <w:pPr>
              <w:spacing w:line="276" w:lineRule="auto"/>
              <w:ind w:left="0" w:hanging="2"/>
              <w:jc w:val="center"/>
              <w:rPr>
                <w:b/>
                <w:lang w:val="uk-UA"/>
              </w:rPr>
            </w:pPr>
            <w:r w:rsidRPr="00E12FD2">
              <w:rPr>
                <w:b/>
                <w:lang w:val="uk-UA"/>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28D66335" w14:textId="77777777" w:rsidR="00E51BAB" w:rsidRPr="00E12FD2" w:rsidRDefault="00E51BAB" w:rsidP="00E51BAB">
            <w:pPr>
              <w:spacing w:line="276" w:lineRule="auto"/>
              <w:ind w:left="0" w:hanging="2"/>
              <w:jc w:val="center"/>
              <w:rPr>
                <w:b/>
                <w:lang w:val="uk-UA"/>
              </w:rPr>
            </w:pPr>
            <w:r w:rsidRPr="00E12FD2">
              <w:rPr>
                <w:b/>
                <w:lang w:val="uk-UA"/>
              </w:rPr>
              <w:t>Кількість</w:t>
            </w:r>
          </w:p>
          <w:p w14:paraId="43A8A2B3" w14:textId="77777777" w:rsidR="00E51BAB" w:rsidRPr="00E12FD2" w:rsidRDefault="00E51BAB" w:rsidP="00E51BAB">
            <w:pPr>
              <w:spacing w:line="276" w:lineRule="auto"/>
              <w:ind w:left="0" w:hanging="2"/>
              <w:jc w:val="center"/>
              <w:rPr>
                <w:b/>
                <w:lang w:val="uk-UA"/>
              </w:rPr>
            </w:pPr>
            <w:r w:rsidRPr="00E12FD2">
              <w:rPr>
                <w:b/>
                <w:lang w:val="uk-UA"/>
              </w:rPr>
              <w:t>годин</w:t>
            </w:r>
          </w:p>
        </w:tc>
        <w:tc>
          <w:tcPr>
            <w:tcW w:w="1984" w:type="dxa"/>
            <w:tcBorders>
              <w:top w:val="single" w:sz="4" w:space="0" w:color="auto"/>
              <w:left w:val="single" w:sz="4" w:space="0" w:color="auto"/>
              <w:bottom w:val="single" w:sz="4" w:space="0" w:color="auto"/>
              <w:right w:val="single" w:sz="4" w:space="0" w:color="auto"/>
            </w:tcBorders>
          </w:tcPr>
          <w:p w14:paraId="37767A94" w14:textId="77777777" w:rsidR="00E51BAB" w:rsidRPr="00E12FD2" w:rsidRDefault="00E51BAB" w:rsidP="00E51BAB">
            <w:pPr>
              <w:spacing w:line="276" w:lineRule="auto"/>
              <w:ind w:left="0" w:hanging="2"/>
              <w:jc w:val="center"/>
              <w:rPr>
                <w:b/>
                <w:lang w:val="uk-UA"/>
              </w:rPr>
            </w:pPr>
            <w:r w:rsidRPr="00E12FD2">
              <w:rPr>
                <w:b/>
                <w:lang w:val="uk-UA"/>
              </w:rPr>
              <w:t>Згідно з розкладом</w:t>
            </w:r>
          </w:p>
        </w:tc>
      </w:tr>
      <w:tr w:rsidR="00E51BAB" w:rsidRPr="00E12FD2" w14:paraId="4F8641FD" w14:textId="77777777" w:rsidTr="00420902">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3FC811C" w14:textId="77777777" w:rsidR="00E51BAB" w:rsidRPr="00E12FD2" w:rsidRDefault="00E51BAB" w:rsidP="00E51BAB">
            <w:pPr>
              <w:suppressAutoHyphens w:val="0"/>
              <w:ind w:left="0" w:hanging="2"/>
              <w:rPr>
                <w:lang w:val="uk-UA"/>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8F1ECAE" w14:textId="77777777" w:rsidR="00E51BAB" w:rsidRPr="00E12FD2" w:rsidRDefault="00E51BAB" w:rsidP="00E51BAB">
            <w:pPr>
              <w:suppressAutoHyphens w:val="0"/>
              <w:ind w:left="0" w:hanging="2"/>
              <w:rPr>
                <w:lang w:val="uk-UA"/>
              </w:rPr>
            </w:pPr>
          </w:p>
        </w:tc>
        <w:tc>
          <w:tcPr>
            <w:tcW w:w="850" w:type="dxa"/>
            <w:tcBorders>
              <w:top w:val="single" w:sz="4" w:space="0" w:color="auto"/>
              <w:left w:val="single" w:sz="4" w:space="0" w:color="auto"/>
              <w:bottom w:val="single" w:sz="4" w:space="0" w:color="auto"/>
              <w:right w:val="single" w:sz="4" w:space="0" w:color="auto"/>
            </w:tcBorders>
            <w:hideMark/>
          </w:tcPr>
          <w:p w14:paraId="7411C36C" w14:textId="77777777" w:rsidR="00E51BAB" w:rsidRPr="00E12FD2" w:rsidRDefault="00E51BAB" w:rsidP="00E51BAB">
            <w:pPr>
              <w:spacing w:line="276" w:lineRule="auto"/>
              <w:ind w:left="0" w:hanging="2"/>
              <w:jc w:val="center"/>
              <w:rPr>
                <w:b/>
                <w:lang w:val="uk-UA"/>
              </w:rPr>
            </w:pPr>
            <w:r w:rsidRPr="00E12FD2">
              <w:rPr>
                <w:b/>
                <w:lang w:val="uk-UA"/>
              </w:rPr>
              <w:t>о/</w:t>
            </w:r>
            <w:proofErr w:type="spellStart"/>
            <w:r w:rsidRPr="00E12FD2">
              <w:rPr>
                <w:b/>
                <w:lang w:val="uk-UA"/>
              </w:rPr>
              <w:t>д.ф</w:t>
            </w:r>
            <w:proofErr w:type="spellEnd"/>
            <w:r w:rsidRPr="00E12FD2">
              <w:rPr>
                <w:b/>
                <w:lang w:val="uk-UA"/>
              </w:rPr>
              <w:t>.</w:t>
            </w:r>
          </w:p>
        </w:tc>
        <w:tc>
          <w:tcPr>
            <w:tcW w:w="851" w:type="dxa"/>
            <w:tcBorders>
              <w:top w:val="single" w:sz="4" w:space="0" w:color="auto"/>
              <w:left w:val="single" w:sz="4" w:space="0" w:color="auto"/>
              <w:bottom w:val="single" w:sz="4" w:space="0" w:color="auto"/>
              <w:right w:val="single" w:sz="4" w:space="0" w:color="auto"/>
            </w:tcBorders>
            <w:hideMark/>
          </w:tcPr>
          <w:p w14:paraId="6882FBF2" w14:textId="77777777" w:rsidR="00E51BAB" w:rsidRPr="00E12FD2" w:rsidRDefault="00E51BAB" w:rsidP="00E51BAB">
            <w:pPr>
              <w:spacing w:line="276" w:lineRule="auto"/>
              <w:ind w:left="0" w:hanging="2"/>
              <w:jc w:val="center"/>
              <w:rPr>
                <w:b/>
                <w:lang w:val="uk-UA"/>
              </w:rPr>
            </w:pPr>
            <w:proofErr w:type="spellStart"/>
            <w:r w:rsidRPr="00E12FD2">
              <w:rPr>
                <w:b/>
                <w:lang w:val="uk-UA"/>
              </w:rPr>
              <w:t>з.ф</w:t>
            </w:r>
            <w:proofErr w:type="spellEnd"/>
            <w:r w:rsidRPr="00E12FD2">
              <w:rPr>
                <w:b/>
                <w:lang w:val="uk-UA"/>
              </w:rPr>
              <w:t>.</w:t>
            </w:r>
          </w:p>
        </w:tc>
        <w:tc>
          <w:tcPr>
            <w:tcW w:w="1984" w:type="dxa"/>
            <w:tcBorders>
              <w:top w:val="single" w:sz="4" w:space="0" w:color="auto"/>
              <w:left w:val="single" w:sz="4" w:space="0" w:color="auto"/>
              <w:bottom w:val="single" w:sz="4" w:space="0" w:color="auto"/>
              <w:right w:val="single" w:sz="4" w:space="0" w:color="auto"/>
            </w:tcBorders>
          </w:tcPr>
          <w:p w14:paraId="04085A8B" w14:textId="77777777" w:rsidR="00E51BAB" w:rsidRPr="00E12FD2" w:rsidRDefault="00E51BAB" w:rsidP="00E51BAB">
            <w:pPr>
              <w:spacing w:line="276" w:lineRule="auto"/>
              <w:ind w:left="0" w:hanging="2"/>
              <w:jc w:val="center"/>
              <w:rPr>
                <w:lang w:val="uk-UA"/>
              </w:rPr>
            </w:pPr>
          </w:p>
        </w:tc>
      </w:tr>
      <w:tr w:rsidR="00E51BAB" w:rsidRPr="00E12FD2" w14:paraId="7B125216" w14:textId="77777777" w:rsidTr="00420902">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6C9E694A" w14:textId="77777777" w:rsidR="00E51BAB" w:rsidRPr="00E12FD2" w:rsidRDefault="00E51BAB" w:rsidP="00E51BAB">
            <w:pPr>
              <w:suppressAutoHyphens w:val="0"/>
              <w:ind w:left="0" w:hanging="2"/>
              <w:jc w:val="center"/>
              <w:rPr>
                <w:b/>
                <w:i/>
                <w:sz w:val="16"/>
                <w:szCs w:val="16"/>
                <w:lang w:val="uk-UA"/>
              </w:rPr>
            </w:pPr>
            <w:r w:rsidRPr="00E12FD2">
              <w:rPr>
                <w:b/>
                <w:i/>
                <w:sz w:val="16"/>
                <w:szCs w:val="16"/>
                <w:lang w:val="uk-UA"/>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43A28AF" w14:textId="77777777" w:rsidR="00E51BAB" w:rsidRPr="00E12FD2" w:rsidRDefault="00E51BAB" w:rsidP="00E51BAB">
            <w:pPr>
              <w:suppressAutoHyphens w:val="0"/>
              <w:ind w:left="0" w:hanging="2"/>
              <w:jc w:val="center"/>
              <w:rPr>
                <w:b/>
                <w:i/>
                <w:sz w:val="16"/>
                <w:szCs w:val="16"/>
                <w:lang w:val="uk-UA"/>
              </w:rPr>
            </w:pPr>
            <w:r w:rsidRPr="00E12FD2">
              <w:rPr>
                <w:b/>
                <w:i/>
                <w:sz w:val="16"/>
                <w:szCs w:val="16"/>
                <w:lang w:val="uk-UA"/>
              </w:rPr>
              <w:t>2</w:t>
            </w:r>
          </w:p>
        </w:tc>
        <w:tc>
          <w:tcPr>
            <w:tcW w:w="850" w:type="dxa"/>
            <w:tcBorders>
              <w:top w:val="single" w:sz="4" w:space="0" w:color="auto"/>
              <w:left w:val="single" w:sz="4" w:space="0" w:color="auto"/>
              <w:bottom w:val="single" w:sz="4" w:space="0" w:color="auto"/>
              <w:right w:val="single" w:sz="4" w:space="0" w:color="auto"/>
            </w:tcBorders>
            <w:hideMark/>
          </w:tcPr>
          <w:p w14:paraId="16376B2A" w14:textId="77777777" w:rsidR="00E51BAB" w:rsidRPr="00E12FD2" w:rsidRDefault="00E51BAB" w:rsidP="00E51BAB">
            <w:pPr>
              <w:spacing w:line="276" w:lineRule="auto"/>
              <w:ind w:left="0" w:hanging="2"/>
              <w:jc w:val="center"/>
              <w:rPr>
                <w:b/>
                <w:i/>
                <w:sz w:val="16"/>
                <w:szCs w:val="16"/>
                <w:lang w:val="uk-UA"/>
              </w:rPr>
            </w:pPr>
            <w:r w:rsidRPr="00E12FD2">
              <w:rPr>
                <w:b/>
                <w:i/>
                <w:sz w:val="16"/>
                <w:szCs w:val="16"/>
                <w:lang w:val="uk-UA"/>
              </w:rPr>
              <w:t>3</w:t>
            </w:r>
          </w:p>
        </w:tc>
        <w:tc>
          <w:tcPr>
            <w:tcW w:w="851" w:type="dxa"/>
            <w:tcBorders>
              <w:top w:val="single" w:sz="4" w:space="0" w:color="auto"/>
              <w:left w:val="single" w:sz="4" w:space="0" w:color="auto"/>
              <w:bottom w:val="single" w:sz="4" w:space="0" w:color="auto"/>
              <w:right w:val="single" w:sz="4" w:space="0" w:color="auto"/>
            </w:tcBorders>
            <w:hideMark/>
          </w:tcPr>
          <w:p w14:paraId="6716D677" w14:textId="77777777" w:rsidR="00E51BAB" w:rsidRPr="00E12FD2" w:rsidRDefault="00E51BAB" w:rsidP="00E51BAB">
            <w:pPr>
              <w:spacing w:line="276" w:lineRule="auto"/>
              <w:ind w:left="0" w:hanging="2"/>
              <w:jc w:val="center"/>
              <w:rPr>
                <w:b/>
                <w:i/>
                <w:sz w:val="16"/>
                <w:szCs w:val="16"/>
                <w:lang w:val="uk-UA"/>
              </w:rPr>
            </w:pPr>
            <w:r w:rsidRPr="00E12FD2">
              <w:rPr>
                <w:b/>
                <w:i/>
                <w:sz w:val="16"/>
                <w:szCs w:val="16"/>
                <w:lang w:val="uk-UA"/>
              </w:rPr>
              <w:t>4</w:t>
            </w:r>
          </w:p>
        </w:tc>
        <w:tc>
          <w:tcPr>
            <w:tcW w:w="1984" w:type="dxa"/>
            <w:tcBorders>
              <w:top w:val="single" w:sz="4" w:space="0" w:color="auto"/>
              <w:left w:val="single" w:sz="4" w:space="0" w:color="auto"/>
              <w:bottom w:val="single" w:sz="4" w:space="0" w:color="auto"/>
              <w:right w:val="single" w:sz="4" w:space="0" w:color="auto"/>
            </w:tcBorders>
          </w:tcPr>
          <w:p w14:paraId="722E7383" w14:textId="77777777" w:rsidR="00E51BAB" w:rsidRPr="00E12FD2" w:rsidRDefault="00E51BAB" w:rsidP="00E51BAB">
            <w:pPr>
              <w:spacing w:line="276" w:lineRule="auto"/>
              <w:ind w:left="0" w:hanging="2"/>
              <w:jc w:val="center"/>
              <w:rPr>
                <w:b/>
                <w:i/>
                <w:sz w:val="16"/>
                <w:szCs w:val="16"/>
                <w:lang w:val="uk-UA"/>
              </w:rPr>
            </w:pPr>
            <w:r w:rsidRPr="00E12FD2">
              <w:rPr>
                <w:b/>
                <w:i/>
                <w:sz w:val="16"/>
                <w:szCs w:val="16"/>
                <w:lang w:val="uk-UA"/>
              </w:rPr>
              <w:t>5</w:t>
            </w:r>
          </w:p>
        </w:tc>
      </w:tr>
      <w:tr w:rsidR="00E51BAB" w:rsidRPr="00E12FD2" w14:paraId="05BDB782" w14:textId="77777777" w:rsidTr="00420902">
        <w:trPr>
          <w:trHeight w:val="675"/>
        </w:trPr>
        <w:tc>
          <w:tcPr>
            <w:tcW w:w="1418" w:type="dxa"/>
            <w:tcBorders>
              <w:top w:val="single" w:sz="4" w:space="0" w:color="auto"/>
              <w:left w:val="single" w:sz="4" w:space="0" w:color="auto"/>
              <w:bottom w:val="single" w:sz="4" w:space="0" w:color="auto"/>
              <w:right w:val="single" w:sz="4" w:space="0" w:color="auto"/>
            </w:tcBorders>
            <w:hideMark/>
          </w:tcPr>
          <w:p w14:paraId="08E40C9B" w14:textId="77777777" w:rsidR="00E51BAB" w:rsidRPr="00E12FD2" w:rsidRDefault="00E51BAB" w:rsidP="00E51BAB">
            <w:pPr>
              <w:ind w:left="0" w:hanging="2"/>
              <w:jc w:val="center"/>
              <w:rPr>
                <w:lang w:val="uk-UA"/>
              </w:rPr>
            </w:pPr>
            <w:r w:rsidRPr="00E12FD2">
              <w:rPr>
                <w:lang w:val="uk-UA"/>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14:paraId="406BB629" w14:textId="264FDF09" w:rsidR="00E51BAB" w:rsidRPr="00E12FD2" w:rsidRDefault="00E51BAB" w:rsidP="00E51BAB">
            <w:pPr>
              <w:ind w:left="0" w:hanging="2"/>
              <w:jc w:val="center"/>
              <w:rPr>
                <w:bCs/>
                <w:noProof/>
                <w:lang w:val="ru-RU"/>
              </w:rPr>
            </w:pPr>
            <w:r w:rsidRPr="00E12FD2">
              <w:rPr>
                <w:lang w:val="uk-UA"/>
              </w:rPr>
              <w:t>Тема</w:t>
            </w:r>
            <w:r w:rsidR="006214DB" w:rsidRPr="00E12FD2">
              <w:rPr>
                <w:lang w:val="uk-UA"/>
              </w:rPr>
              <w:t xml:space="preserve"> 1</w:t>
            </w:r>
            <w:r w:rsidRPr="00E12FD2">
              <w:rPr>
                <w:lang w:val="uk-UA"/>
              </w:rPr>
              <w:t xml:space="preserve">. </w:t>
            </w:r>
            <w:r w:rsidR="005712AC" w:rsidRPr="00E12FD2">
              <w:rPr>
                <w:bCs/>
                <w:noProof/>
                <w:lang w:val="ru-RU"/>
              </w:rPr>
              <w:t>Теоретичні аспекти регіональної політики та регіонального економічного розвитку</w:t>
            </w:r>
          </w:p>
          <w:p w14:paraId="324CFC4D" w14:textId="77777777" w:rsidR="002A37C3" w:rsidRPr="00E12FD2" w:rsidRDefault="002A37C3" w:rsidP="002A37C3">
            <w:pPr>
              <w:ind w:left="0" w:hanging="2"/>
              <w:jc w:val="center"/>
              <w:rPr>
                <w:b/>
                <w:i/>
                <w:lang w:val="uk-UA"/>
              </w:rPr>
            </w:pPr>
            <w:r w:rsidRPr="00E12FD2">
              <w:rPr>
                <w:b/>
                <w:i/>
                <w:lang w:val="uk-UA"/>
              </w:rPr>
              <w:t>Питання для розгляду:</w:t>
            </w:r>
          </w:p>
          <w:p w14:paraId="2FC45E77" w14:textId="322431FC" w:rsidR="002A37C3" w:rsidRPr="00E12FD2" w:rsidRDefault="002A37C3" w:rsidP="006214DB">
            <w:pPr>
              <w:ind w:left="0" w:hanging="2"/>
              <w:jc w:val="both"/>
              <w:rPr>
                <w:bCs/>
                <w:iCs/>
                <w:lang w:val="uk-UA"/>
              </w:rPr>
            </w:pPr>
            <w:r w:rsidRPr="00E12FD2">
              <w:rPr>
                <w:bCs/>
                <w:iCs/>
                <w:lang w:val="uk-UA"/>
              </w:rPr>
              <w:t xml:space="preserve">Суть понять «регіональна політика», «регіональний економічний розвиток», «місцевий економічний розвиток», «регіональне управління», «регіональний менеджмент». </w:t>
            </w:r>
          </w:p>
        </w:tc>
        <w:tc>
          <w:tcPr>
            <w:tcW w:w="850" w:type="dxa"/>
            <w:tcBorders>
              <w:top w:val="single" w:sz="4" w:space="0" w:color="auto"/>
              <w:left w:val="single" w:sz="4" w:space="0" w:color="auto"/>
              <w:bottom w:val="single" w:sz="4" w:space="0" w:color="auto"/>
              <w:right w:val="single" w:sz="4" w:space="0" w:color="auto"/>
            </w:tcBorders>
            <w:hideMark/>
          </w:tcPr>
          <w:p w14:paraId="1B68D200" w14:textId="5B4A8B15" w:rsidR="00E51BAB" w:rsidRPr="00E12FD2" w:rsidRDefault="00E272FC" w:rsidP="00E51BAB">
            <w:pPr>
              <w:ind w:left="0" w:hanging="2"/>
              <w:jc w:val="center"/>
              <w:rPr>
                <w:lang w:val="uk-UA"/>
              </w:rPr>
            </w:pPr>
            <w:r w:rsidRPr="00E12FD2">
              <w:rPr>
                <w:lang w:val="uk-UA"/>
              </w:rPr>
              <w:t>2</w:t>
            </w:r>
          </w:p>
        </w:tc>
        <w:tc>
          <w:tcPr>
            <w:tcW w:w="851" w:type="dxa"/>
            <w:tcBorders>
              <w:top w:val="single" w:sz="4" w:space="0" w:color="auto"/>
              <w:left w:val="single" w:sz="4" w:space="0" w:color="auto"/>
              <w:bottom w:val="single" w:sz="4" w:space="0" w:color="auto"/>
              <w:right w:val="single" w:sz="4" w:space="0" w:color="auto"/>
            </w:tcBorders>
            <w:hideMark/>
          </w:tcPr>
          <w:p w14:paraId="1F4D0A84" w14:textId="3A9FF619" w:rsidR="00E51BAB" w:rsidRPr="00E12FD2" w:rsidRDefault="006214DB" w:rsidP="00E51BAB">
            <w:pPr>
              <w:ind w:left="0" w:hanging="2"/>
              <w:jc w:val="center"/>
              <w:rPr>
                <w:lang w:val="uk-UA"/>
              </w:rPr>
            </w:pPr>
            <w:r w:rsidRPr="00E12FD2">
              <w:rPr>
                <w:lang w:val="uk-UA"/>
              </w:rPr>
              <w:t>0,5</w:t>
            </w:r>
          </w:p>
        </w:tc>
        <w:tc>
          <w:tcPr>
            <w:tcW w:w="1984" w:type="dxa"/>
            <w:tcBorders>
              <w:top w:val="single" w:sz="4" w:space="0" w:color="auto"/>
              <w:left w:val="single" w:sz="4" w:space="0" w:color="auto"/>
              <w:bottom w:val="single" w:sz="4" w:space="0" w:color="auto"/>
              <w:right w:val="single" w:sz="4" w:space="0" w:color="auto"/>
            </w:tcBorders>
          </w:tcPr>
          <w:p w14:paraId="493BFE54" w14:textId="77777777" w:rsidR="002A37C3" w:rsidRPr="002A37C3" w:rsidRDefault="002A37C3" w:rsidP="002A37C3">
            <w:pPr>
              <w:widowControl/>
              <w:suppressAutoHyphens w:val="0"/>
              <w:autoSpaceDE/>
              <w:autoSpaceDN/>
              <w:spacing w:line="240" w:lineRule="auto"/>
              <w:ind w:leftChars="0" w:left="0" w:firstLineChars="0" w:hanging="2"/>
              <w:jc w:val="center"/>
              <w:textDirection w:val="lrTb"/>
              <w:textAlignment w:val="auto"/>
              <w:outlineLvl w:val="9"/>
              <w:rPr>
                <w:position w:val="0"/>
                <w:lang w:val="ru-RU" w:eastAsia="ru-RU"/>
              </w:rPr>
            </w:pPr>
            <w:proofErr w:type="spellStart"/>
            <w:r w:rsidRPr="002A37C3">
              <w:rPr>
                <w:i/>
                <w:iCs/>
                <w:color w:val="000000"/>
                <w:position w:val="0"/>
                <w:lang w:val="ru-RU" w:eastAsia="ru-RU"/>
              </w:rPr>
              <w:t>щотижня</w:t>
            </w:r>
            <w:proofErr w:type="spellEnd"/>
            <w:r w:rsidRPr="002A37C3">
              <w:rPr>
                <w:i/>
                <w:iCs/>
                <w:color w:val="000000"/>
                <w:position w:val="0"/>
                <w:lang w:val="ru-RU" w:eastAsia="ru-RU"/>
              </w:rPr>
              <w:t>/</w:t>
            </w:r>
          </w:p>
          <w:p w14:paraId="096CF225" w14:textId="3B2B77AD" w:rsidR="002A37C3" w:rsidRPr="002A37C3" w:rsidRDefault="002A37C3" w:rsidP="002A37C3">
            <w:pPr>
              <w:widowControl/>
              <w:suppressAutoHyphens w:val="0"/>
              <w:autoSpaceDE/>
              <w:autoSpaceDN/>
              <w:spacing w:line="240" w:lineRule="auto"/>
              <w:ind w:leftChars="0" w:left="0" w:firstLineChars="0" w:firstLine="0"/>
              <w:jc w:val="center"/>
              <w:textDirection w:val="lrTb"/>
              <w:textAlignment w:val="auto"/>
              <w:outlineLvl w:val="9"/>
              <w:rPr>
                <w:position w:val="0"/>
                <w:lang w:val="ru-RU" w:eastAsia="ru-RU"/>
              </w:rPr>
            </w:pPr>
            <w:r w:rsidRPr="00E12FD2">
              <w:rPr>
                <w:i/>
                <w:iCs/>
                <w:color w:val="000000"/>
                <w:position w:val="0"/>
                <w:lang w:val="ru-RU" w:eastAsia="ru-RU"/>
              </w:rPr>
              <w:t xml:space="preserve">1 раз на </w:t>
            </w:r>
            <w:proofErr w:type="spellStart"/>
            <w:r w:rsidRPr="002A37C3">
              <w:rPr>
                <w:i/>
                <w:iCs/>
                <w:color w:val="000000"/>
                <w:position w:val="0"/>
                <w:lang w:val="ru-RU" w:eastAsia="ru-RU"/>
              </w:rPr>
              <w:t>тиждень</w:t>
            </w:r>
            <w:proofErr w:type="spellEnd"/>
          </w:p>
          <w:p w14:paraId="7A220243" w14:textId="7175A4B1" w:rsidR="00E51BAB" w:rsidRPr="00E12FD2" w:rsidRDefault="00E51BAB" w:rsidP="005712AC">
            <w:pPr>
              <w:ind w:left="0" w:hanging="2"/>
              <w:jc w:val="center"/>
              <w:rPr>
                <w:i/>
                <w:lang w:val="uk-UA"/>
              </w:rPr>
            </w:pPr>
          </w:p>
        </w:tc>
      </w:tr>
      <w:tr w:rsidR="00E272FC" w:rsidRPr="00E12FD2" w14:paraId="2E806191" w14:textId="77777777" w:rsidTr="00420902">
        <w:trPr>
          <w:trHeight w:val="675"/>
        </w:trPr>
        <w:tc>
          <w:tcPr>
            <w:tcW w:w="1418" w:type="dxa"/>
            <w:tcBorders>
              <w:top w:val="single" w:sz="4" w:space="0" w:color="auto"/>
              <w:left w:val="single" w:sz="4" w:space="0" w:color="auto"/>
              <w:bottom w:val="single" w:sz="4" w:space="0" w:color="auto"/>
              <w:right w:val="single" w:sz="4" w:space="0" w:color="auto"/>
            </w:tcBorders>
          </w:tcPr>
          <w:p w14:paraId="1301BCD9" w14:textId="653D3E7C" w:rsidR="00E272FC" w:rsidRPr="00E12FD2" w:rsidRDefault="00E272FC" w:rsidP="00E51BAB">
            <w:pPr>
              <w:ind w:left="0" w:hanging="2"/>
              <w:jc w:val="center"/>
              <w:rPr>
                <w:lang w:val="uk-UA"/>
              </w:rPr>
            </w:pPr>
            <w:r w:rsidRPr="00E12FD2">
              <w:rPr>
                <w:lang w:val="uk-UA"/>
              </w:rPr>
              <w:t>Лекція 2</w:t>
            </w:r>
          </w:p>
        </w:tc>
        <w:tc>
          <w:tcPr>
            <w:tcW w:w="4678" w:type="dxa"/>
            <w:tcBorders>
              <w:top w:val="single" w:sz="4" w:space="0" w:color="auto"/>
              <w:left w:val="single" w:sz="4" w:space="0" w:color="auto"/>
              <w:bottom w:val="single" w:sz="4" w:space="0" w:color="auto"/>
              <w:right w:val="single" w:sz="4" w:space="0" w:color="auto"/>
            </w:tcBorders>
          </w:tcPr>
          <w:p w14:paraId="1A9EB958" w14:textId="0DDC34D1" w:rsidR="00E272FC" w:rsidRPr="00E12FD2" w:rsidRDefault="00E272FC" w:rsidP="00E51BAB">
            <w:pPr>
              <w:ind w:left="0" w:hanging="2"/>
              <w:jc w:val="center"/>
              <w:rPr>
                <w:bCs/>
                <w:noProof/>
                <w:lang w:val="ru-RU"/>
              </w:rPr>
            </w:pPr>
            <w:r w:rsidRPr="00E12FD2">
              <w:rPr>
                <w:lang w:val="uk-UA"/>
              </w:rPr>
              <w:t>Тема</w:t>
            </w:r>
            <w:r w:rsidR="002A37C3" w:rsidRPr="00E12FD2">
              <w:rPr>
                <w:lang w:val="uk-UA"/>
              </w:rPr>
              <w:t xml:space="preserve"> 1</w:t>
            </w:r>
            <w:r w:rsidRPr="00E12FD2">
              <w:rPr>
                <w:lang w:val="uk-UA"/>
              </w:rPr>
              <w:t xml:space="preserve">. </w:t>
            </w:r>
            <w:r w:rsidRPr="00E12FD2">
              <w:rPr>
                <w:bCs/>
                <w:noProof/>
                <w:lang w:val="ru-RU"/>
              </w:rPr>
              <w:t>Теоретичні аспекти регіональної політики та регіонального економічного розвитку</w:t>
            </w:r>
          </w:p>
          <w:p w14:paraId="675D3FBB" w14:textId="77777777" w:rsidR="002A37C3" w:rsidRPr="00E12FD2" w:rsidRDefault="002A37C3" w:rsidP="002A37C3">
            <w:pPr>
              <w:ind w:left="0" w:hanging="2"/>
              <w:jc w:val="center"/>
              <w:rPr>
                <w:b/>
                <w:i/>
                <w:lang w:val="uk-UA"/>
              </w:rPr>
            </w:pPr>
            <w:r w:rsidRPr="00E12FD2">
              <w:rPr>
                <w:b/>
                <w:i/>
                <w:lang w:val="uk-UA"/>
              </w:rPr>
              <w:t>Питання для розгляду:</w:t>
            </w:r>
          </w:p>
          <w:p w14:paraId="44B6886E" w14:textId="319E7088" w:rsidR="002A37C3" w:rsidRPr="00E12FD2" w:rsidRDefault="006214DB" w:rsidP="006214DB">
            <w:pPr>
              <w:ind w:left="0" w:hanging="2"/>
              <w:jc w:val="center"/>
              <w:rPr>
                <w:lang w:val="uk-UA"/>
              </w:rPr>
            </w:pPr>
            <w:r w:rsidRPr="00E12FD2">
              <w:rPr>
                <w:bCs/>
                <w:iCs/>
                <w:lang w:val="uk-UA"/>
              </w:rPr>
              <w:t>Визначення та аналіз рівня економічного розвитку регіону. Регіональні концепції сталого розвитку. Пріоритетні напрями державної регіональної політики.</w:t>
            </w:r>
          </w:p>
        </w:tc>
        <w:tc>
          <w:tcPr>
            <w:tcW w:w="850" w:type="dxa"/>
            <w:tcBorders>
              <w:top w:val="single" w:sz="4" w:space="0" w:color="auto"/>
              <w:left w:val="single" w:sz="4" w:space="0" w:color="auto"/>
              <w:bottom w:val="single" w:sz="4" w:space="0" w:color="auto"/>
              <w:right w:val="single" w:sz="4" w:space="0" w:color="auto"/>
            </w:tcBorders>
          </w:tcPr>
          <w:p w14:paraId="299CB543" w14:textId="55C68FC6" w:rsidR="00E272FC" w:rsidRPr="00E12FD2" w:rsidRDefault="00E272FC" w:rsidP="00E51BAB">
            <w:pPr>
              <w:ind w:left="0" w:hanging="2"/>
              <w:jc w:val="center"/>
              <w:rPr>
                <w:lang w:val="uk-UA"/>
              </w:rPr>
            </w:pPr>
            <w:r w:rsidRPr="00E12FD2">
              <w:rPr>
                <w:lang w:val="uk-UA"/>
              </w:rPr>
              <w:t>2</w:t>
            </w:r>
          </w:p>
        </w:tc>
        <w:tc>
          <w:tcPr>
            <w:tcW w:w="851" w:type="dxa"/>
            <w:tcBorders>
              <w:top w:val="single" w:sz="4" w:space="0" w:color="auto"/>
              <w:left w:val="single" w:sz="4" w:space="0" w:color="auto"/>
              <w:bottom w:val="single" w:sz="4" w:space="0" w:color="auto"/>
              <w:right w:val="single" w:sz="4" w:space="0" w:color="auto"/>
            </w:tcBorders>
          </w:tcPr>
          <w:p w14:paraId="7BE281E2" w14:textId="12453EAB" w:rsidR="00E272FC" w:rsidRPr="00E12FD2" w:rsidRDefault="006214DB" w:rsidP="00E51BAB">
            <w:pPr>
              <w:ind w:left="0" w:hanging="2"/>
              <w:jc w:val="center"/>
              <w:rPr>
                <w:lang w:val="uk-UA"/>
              </w:rPr>
            </w:pPr>
            <w:r w:rsidRPr="00E12FD2">
              <w:rPr>
                <w:lang w:val="uk-UA"/>
              </w:rPr>
              <w:t>0,5</w:t>
            </w:r>
          </w:p>
        </w:tc>
        <w:tc>
          <w:tcPr>
            <w:tcW w:w="1984" w:type="dxa"/>
            <w:tcBorders>
              <w:top w:val="single" w:sz="4" w:space="0" w:color="auto"/>
              <w:left w:val="single" w:sz="4" w:space="0" w:color="auto"/>
              <w:bottom w:val="single" w:sz="4" w:space="0" w:color="auto"/>
              <w:right w:val="single" w:sz="4" w:space="0" w:color="auto"/>
            </w:tcBorders>
          </w:tcPr>
          <w:p w14:paraId="4B0770B5" w14:textId="77777777" w:rsidR="002A37C3" w:rsidRPr="002A37C3" w:rsidRDefault="002A37C3" w:rsidP="002A37C3">
            <w:pPr>
              <w:widowControl/>
              <w:suppressAutoHyphens w:val="0"/>
              <w:autoSpaceDE/>
              <w:autoSpaceDN/>
              <w:spacing w:line="240" w:lineRule="auto"/>
              <w:ind w:leftChars="0" w:left="0" w:firstLineChars="0" w:hanging="2"/>
              <w:jc w:val="center"/>
              <w:textDirection w:val="lrTb"/>
              <w:textAlignment w:val="auto"/>
              <w:outlineLvl w:val="9"/>
              <w:rPr>
                <w:position w:val="0"/>
                <w:lang w:val="ru-RU" w:eastAsia="ru-RU"/>
              </w:rPr>
            </w:pPr>
            <w:proofErr w:type="spellStart"/>
            <w:r w:rsidRPr="002A37C3">
              <w:rPr>
                <w:i/>
                <w:iCs/>
                <w:color w:val="000000"/>
                <w:position w:val="0"/>
                <w:lang w:val="ru-RU" w:eastAsia="ru-RU"/>
              </w:rPr>
              <w:t>щотижня</w:t>
            </w:r>
            <w:proofErr w:type="spellEnd"/>
            <w:r w:rsidRPr="002A37C3">
              <w:rPr>
                <w:i/>
                <w:iCs/>
                <w:color w:val="000000"/>
                <w:position w:val="0"/>
                <w:lang w:val="ru-RU" w:eastAsia="ru-RU"/>
              </w:rPr>
              <w:t>/</w:t>
            </w:r>
          </w:p>
          <w:p w14:paraId="777BAEE9" w14:textId="77777777" w:rsidR="002A37C3" w:rsidRPr="002A37C3" w:rsidRDefault="002A37C3" w:rsidP="002A37C3">
            <w:pPr>
              <w:widowControl/>
              <w:suppressAutoHyphens w:val="0"/>
              <w:autoSpaceDE/>
              <w:autoSpaceDN/>
              <w:spacing w:line="240" w:lineRule="auto"/>
              <w:ind w:leftChars="0" w:left="0" w:firstLineChars="0" w:firstLine="0"/>
              <w:jc w:val="center"/>
              <w:textDirection w:val="lrTb"/>
              <w:textAlignment w:val="auto"/>
              <w:outlineLvl w:val="9"/>
              <w:rPr>
                <w:position w:val="0"/>
                <w:lang w:val="ru-RU" w:eastAsia="ru-RU"/>
              </w:rPr>
            </w:pPr>
            <w:r w:rsidRPr="00E12FD2">
              <w:rPr>
                <w:i/>
                <w:iCs/>
                <w:color w:val="000000"/>
                <w:position w:val="0"/>
                <w:lang w:val="ru-RU" w:eastAsia="ru-RU"/>
              </w:rPr>
              <w:t xml:space="preserve">1 раз на </w:t>
            </w:r>
            <w:proofErr w:type="spellStart"/>
            <w:r w:rsidRPr="002A37C3">
              <w:rPr>
                <w:i/>
                <w:iCs/>
                <w:color w:val="000000"/>
                <w:position w:val="0"/>
                <w:lang w:val="ru-RU" w:eastAsia="ru-RU"/>
              </w:rPr>
              <w:t>тиждень</w:t>
            </w:r>
            <w:proofErr w:type="spellEnd"/>
          </w:p>
          <w:p w14:paraId="3B9DC44C" w14:textId="77777777" w:rsidR="00E272FC" w:rsidRPr="00E12FD2" w:rsidRDefault="00E272FC" w:rsidP="00E51BAB">
            <w:pPr>
              <w:ind w:left="0" w:hanging="2"/>
              <w:jc w:val="center"/>
              <w:rPr>
                <w:i/>
                <w:lang w:val="uk-UA"/>
              </w:rPr>
            </w:pPr>
          </w:p>
        </w:tc>
      </w:tr>
      <w:tr w:rsidR="00E272FC" w:rsidRPr="00E12FD2" w14:paraId="279511DB" w14:textId="77777777" w:rsidTr="00420902">
        <w:trPr>
          <w:trHeight w:val="675"/>
        </w:trPr>
        <w:tc>
          <w:tcPr>
            <w:tcW w:w="1418" w:type="dxa"/>
            <w:tcBorders>
              <w:top w:val="single" w:sz="4" w:space="0" w:color="auto"/>
              <w:left w:val="single" w:sz="4" w:space="0" w:color="auto"/>
              <w:bottom w:val="single" w:sz="4" w:space="0" w:color="auto"/>
              <w:right w:val="single" w:sz="4" w:space="0" w:color="auto"/>
            </w:tcBorders>
          </w:tcPr>
          <w:p w14:paraId="4DEEAA89" w14:textId="55C8F9CA" w:rsidR="00E272FC" w:rsidRPr="00E12FD2" w:rsidRDefault="00E272FC" w:rsidP="00E51BAB">
            <w:pPr>
              <w:ind w:left="0" w:hanging="2"/>
              <w:jc w:val="center"/>
              <w:rPr>
                <w:lang w:val="uk-UA"/>
              </w:rPr>
            </w:pPr>
            <w:r w:rsidRPr="00E12FD2">
              <w:rPr>
                <w:lang w:val="uk-UA"/>
              </w:rPr>
              <w:t>Лекція 3</w:t>
            </w:r>
          </w:p>
        </w:tc>
        <w:tc>
          <w:tcPr>
            <w:tcW w:w="4678" w:type="dxa"/>
            <w:tcBorders>
              <w:top w:val="single" w:sz="4" w:space="0" w:color="auto"/>
              <w:left w:val="single" w:sz="4" w:space="0" w:color="auto"/>
              <w:bottom w:val="single" w:sz="4" w:space="0" w:color="auto"/>
              <w:right w:val="single" w:sz="4" w:space="0" w:color="auto"/>
            </w:tcBorders>
          </w:tcPr>
          <w:p w14:paraId="7CA2E4D7" w14:textId="77777777" w:rsidR="00E272FC" w:rsidRPr="00E12FD2" w:rsidRDefault="002A37C3" w:rsidP="00E51BAB">
            <w:pPr>
              <w:ind w:left="0" w:hanging="2"/>
              <w:jc w:val="center"/>
              <w:rPr>
                <w:bCs/>
                <w:noProof/>
                <w:lang w:val="ru-RU"/>
              </w:rPr>
            </w:pPr>
            <w:r w:rsidRPr="00E12FD2">
              <w:rPr>
                <w:lang w:val="uk-UA"/>
              </w:rPr>
              <w:t xml:space="preserve">Тема </w:t>
            </w:r>
            <w:r w:rsidRPr="00E12FD2">
              <w:rPr>
                <w:lang w:val="uk-UA"/>
              </w:rPr>
              <w:t>2</w:t>
            </w:r>
            <w:r w:rsidRPr="00E12FD2">
              <w:rPr>
                <w:lang w:val="uk-UA"/>
              </w:rPr>
              <w:t xml:space="preserve">. </w:t>
            </w:r>
            <w:r w:rsidRPr="00E12FD2">
              <w:rPr>
                <w:bCs/>
                <w:noProof/>
                <w:lang w:val="ru-RU"/>
              </w:rPr>
              <w:t>Інституційно-правова база розвитку регіонів</w:t>
            </w:r>
          </w:p>
          <w:p w14:paraId="1031FB61" w14:textId="77777777" w:rsidR="002A37C3" w:rsidRPr="00E12FD2" w:rsidRDefault="002A37C3" w:rsidP="002A37C3">
            <w:pPr>
              <w:ind w:left="0" w:hanging="2"/>
              <w:jc w:val="center"/>
              <w:rPr>
                <w:b/>
                <w:i/>
                <w:lang w:val="uk-UA"/>
              </w:rPr>
            </w:pPr>
            <w:r w:rsidRPr="00E12FD2">
              <w:rPr>
                <w:b/>
                <w:i/>
                <w:lang w:val="uk-UA"/>
              </w:rPr>
              <w:t>Питання для розгляду:</w:t>
            </w:r>
          </w:p>
          <w:p w14:paraId="581138E3" w14:textId="0B8CA1FB" w:rsidR="002A37C3" w:rsidRPr="00E12FD2" w:rsidRDefault="006214DB" w:rsidP="00E51BAB">
            <w:pPr>
              <w:ind w:left="0" w:hanging="2"/>
              <w:jc w:val="center"/>
              <w:rPr>
                <w:lang w:val="uk-UA"/>
              </w:rPr>
            </w:pPr>
            <w:r w:rsidRPr="00E12FD2">
              <w:rPr>
                <w:bCs/>
                <w:iCs/>
                <w:lang w:val="uk-UA"/>
              </w:rPr>
              <w:t xml:space="preserve">Державна стратегія регіонального розвитку 2021-2027 </w:t>
            </w:r>
            <w:proofErr w:type="spellStart"/>
            <w:r w:rsidRPr="00E12FD2">
              <w:rPr>
                <w:bCs/>
                <w:iCs/>
                <w:lang w:val="uk-UA"/>
              </w:rPr>
              <w:t>р.р</w:t>
            </w:r>
            <w:proofErr w:type="spellEnd"/>
            <w:r w:rsidRPr="00E12FD2">
              <w:rPr>
                <w:bCs/>
                <w:iCs/>
                <w:lang w:val="uk-UA"/>
              </w:rPr>
              <w:t>. Закон України «Про стимулювання розвитку регіонів». Закон України «Про засади державної регіональної політики».</w:t>
            </w:r>
          </w:p>
        </w:tc>
        <w:tc>
          <w:tcPr>
            <w:tcW w:w="850" w:type="dxa"/>
            <w:tcBorders>
              <w:top w:val="single" w:sz="4" w:space="0" w:color="auto"/>
              <w:left w:val="single" w:sz="4" w:space="0" w:color="auto"/>
              <w:bottom w:val="single" w:sz="4" w:space="0" w:color="auto"/>
              <w:right w:val="single" w:sz="4" w:space="0" w:color="auto"/>
            </w:tcBorders>
          </w:tcPr>
          <w:p w14:paraId="27C0449E" w14:textId="259E2082" w:rsidR="00E272FC" w:rsidRPr="00E12FD2" w:rsidRDefault="006214DB" w:rsidP="00E51BAB">
            <w:pPr>
              <w:ind w:left="0" w:hanging="2"/>
              <w:jc w:val="center"/>
              <w:rPr>
                <w:lang w:val="uk-UA"/>
              </w:rPr>
            </w:pPr>
            <w:r w:rsidRPr="00E12FD2">
              <w:rPr>
                <w:lang w:val="uk-UA"/>
              </w:rPr>
              <w:t>2</w:t>
            </w:r>
          </w:p>
        </w:tc>
        <w:tc>
          <w:tcPr>
            <w:tcW w:w="851" w:type="dxa"/>
            <w:tcBorders>
              <w:top w:val="single" w:sz="4" w:space="0" w:color="auto"/>
              <w:left w:val="single" w:sz="4" w:space="0" w:color="auto"/>
              <w:bottom w:val="single" w:sz="4" w:space="0" w:color="auto"/>
              <w:right w:val="single" w:sz="4" w:space="0" w:color="auto"/>
            </w:tcBorders>
          </w:tcPr>
          <w:p w14:paraId="1615274F" w14:textId="3A3F6AF8" w:rsidR="00E272FC" w:rsidRPr="00E12FD2" w:rsidRDefault="006214DB" w:rsidP="00E51BAB">
            <w:pPr>
              <w:ind w:left="0" w:hanging="2"/>
              <w:jc w:val="center"/>
              <w:rPr>
                <w:lang w:val="uk-UA"/>
              </w:rPr>
            </w:pPr>
            <w:r w:rsidRPr="00E12FD2">
              <w:rPr>
                <w:lang w:val="uk-UA"/>
              </w:rPr>
              <w:t>1</w:t>
            </w:r>
          </w:p>
        </w:tc>
        <w:tc>
          <w:tcPr>
            <w:tcW w:w="1984" w:type="dxa"/>
            <w:tcBorders>
              <w:top w:val="single" w:sz="4" w:space="0" w:color="auto"/>
              <w:left w:val="single" w:sz="4" w:space="0" w:color="auto"/>
              <w:bottom w:val="single" w:sz="4" w:space="0" w:color="auto"/>
              <w:right w:val="single" w:sz="4" w:space="0" w:color="auto"/>
            </w:tcBorders>
          </w:tcPr>
          <w:p w14:paraId="5EF214B5" w14:textId="77777777" w:rsidR="002A37C3" w:rsidRPr="002A37C3" w:rsidRDefault="002A37C3" w:rsidP="002A37C3">
            <w:pPr>
              <w:widowControl/>
              <w:suppressAutoHyphens w:val="0"/>
              <w:autoSpaceDE/>
              <w:autoSpaceDN/>
              <w:spacing w:line="240" w:lineRule="auto"/>
              <w:ind w:leftChars="0" w:left="0" w:firstLineChars="0" w:hanging="2"/>
              <w:jc w:val="center"/>
              <w:textDirection w:val="lrTb"/>
              <w:textAlignment w:val="auto"/>
              <w:outlineLvl w:val="9"/>
              <w:rPr>
                <w:position w:val="0"/>
                <w:lang w:val="ru-RU" w:eastAsia="ru-RU"/>
              </w:rPr>
            </w:pPr>
            <w:proofErr w:type="spellStart"/>
            <w:r w:rsidRPr="002A37C3">
              <w:rPr>
                <w:i/>
                <w:iCs/>
                <w:color w:val="000000"/>
                <w:position w:val="0"/>
                <w:lang w:val="ru-RU" w:eastAsia="ru-RU"/>
              </w:rPr>
              <w:t>щотижня</w:t>
            </w:r>
            <w:proofErr w:type="spellEnd"/>
            <w:r w:rsidRPr="002A37C3">
              <w:rPr>
                <w:i/>
                <w:iCs/>
                <w:color w:val="000000"/>
                <w:position w:val="0"/>
                <w:lang w:val="ru-RU" w:eastAsia="ru-RU"/>
              </w:rPr>
              <w:t>/</w:t>
            </w:r>
          </w:p>
          <w:p w14:paraId="08114B89" w14:textId="77777777" w:rsidR="002A37C3" w:rsidRPr="002A37C3" w:rsidRDefault="002A37C3" w:rsidP="002A37C3">
            <w:pPr>
              <w:widowControl/>
              <w:suppressAutoHyphens w:val="0"/>
              <w:autoSpaceDE/>
              <w:autoSpaceDN/>
              <w:spacing w:line="240" w:lineRule="auto"/>
              <w:ind w:leftChars="0" w:left="0" w:firstLineChars="0" w:firstLine="0"/>
              <w:jc w:val="center"/>
              <w:textDirection w:val="lrTb"/>
              <w:textAlignment w:val="auto"/>
              <w:outlineLvl w:val="9"/>
              <w:rPr>
                <w:position w:val="0"/>
                <w:lang w:val="ru-RU" w:eastAsia="ru-RU"/>
              </w:rPr>
            </w:pPr>
            <w:r w:rsidRPr="00E12FD2">
              <w:rPr>
                <w:i/>
                <w:iCs/>
                <w:color w:val="000000"/>
                <w:position w:val="0"/>
                <w:lang w:val="ru-RU" w:eastAsia="ru-RU"/>
              </w:rPr>
              <w:t xml:space="preserve">1 раз на </w:t>
            </w:r>
            <w:proofErr w:type="spellStart"/>
            <w:r w:rsidRPr="002A37C3">
              <w:rPr>
                <w:i/>
                <w:iCs/>
                <w:color w:val="000000"/>
                <w:position w:val="0"/>
                <w:lang w:val="ru-RU" w:eastAsia="ru-RU"/>
              </w:rPr>
              <w:t>тиждень</w:t>
            </w:r>
            <w:proofErr w:type="spellEnd"/>
          </w:p>
          <w:p w14:paraId="4491C73C" w14:textId="77777777" w:rsidR="00E272FC" w:rsidRPr="00E12FD2" w:rsidRDefault="00E272FC" w:rsidP="00E51BAB">
            <w:pPr>
              <w:ind w:left="0" w:hanging="2"/>
              <w:jc w:val="center"/>
              <w:rPr>
                <w:i/>
                <w:lang w:val="uk-UA"/>
              </w:rPr>
            </w:pPr>
          </w:p>
        </w:tc>
      </w:tr>
      <w:tr w:rsidR="00E272FC" w:rsidRPr="00E12FD2" w14:paraId="5B6DF103" w14:textId="77777777" w:rsidTr="00420902">
        <w:trPr>
          <w:trHeight w:val="675"/>
        </w:trPr>
        <w:tc>
          <w:tcPr>
            <w:tcW w:w="1418" w:type="dxa"/>
            <w:tcBorders>
              <w:top w:val="single" w:sz="4" w:space="0" w:color="auto"/>
              <w:left w:val="single" w:sz="4" w:space="0" w:color="auto"/>
              <w:bottom w:val="single" w:sz="4" w:space="0" w:color="auto"/>
              <w:right w:val="single" w:sz="4" w:space="0" w:color="auto"/>
            </w:tcBorders>
          </w:tcPr>
          <w:p w14:paraId="7A81924D" w14:textId="587B9748" w:rsidR="00E272FC" w:rsidRPr="00E12FD2" w:rsidRDefault="00E272FC" w:rsidP="00E51BAB">
            <w:pPr>
              <w:ind w:left="0" w:hanging="2"/>
              <w:jc w:val="center"/>
              <w:rPr>
                <w:lang w:val="uk-UA"/>
              </w:rPr>
            </w:pPr>
            <w:r w:rsidRPr="00E12FD2">
              <w:rPr>
                <w:lang w:val="uk-UA"/>
              </w:rPr>
              <w:t>Лекція 4</w:t>
            </w:r>
          </w:p>
        </w:tc>
        <w:tc>
          <w:tcPr>
            <w:tcW w:w="4678" w:type="dxa"/>
            <w:tcBorders>
              <w:top w:val="single" w:sz="4" w:space="0" w:color="auto"/>
              <w:left w:val="single" w:sz="4" w:space="0" w:color="auto"/>
              <w:bottom w:val="single" w:sz="4" w:space="0" w:color="auto"/>
              <w:right w:val="single" w:sz="4" w:space="0" w:color="auto"/>
            </w:tcBorders>
          </w:tcPr>
          <w:p w14:paraId="688561AC" w14:textId="77777777" w:rsidR="00E272FC" w:rsidRPr="00E12FD2" w:rsidRDefault="002A37C3" w:rsidP="00E51BAB">
            <w:pPr>
              <w:ind w:left="0" w:hanging="2"/>
              <w:jc w:val="center"/>
              <w:rPr>
                <w:noProof/>
                <w:lang w:val="ru-RU"/>
              </w:rPr>
            </w:pPr>
            <w:r w:rsidRPr="00E12FD2">
              <w:rPr>
                <w:lang w:val="uk-UA"/>
              </w:rPr>
              <w:t xml:space="preserve">Тема </w:t>
            </w:r>
            <w:r w:rsidRPr="00E12FD2">
              <w:rPr>
                <w:lang w:val="uk-UA"/>
              </w:rPr>
              <w:t>3</w:t>
            </w:r>
            <w:r w:rsidRPr="00E12FD2">
              <w:rPr>
                <w:lang w:val="uk-UA"/>
              </w:rPr>
              <w:t xml:space="preserve">. </w:t>
            </w:r>
            <w:r w:rsidRPr="00E12FD2">
              <w:rPr>
                <w:noProof/>
                <w:lang w:val="ru-RU"/>
              </w:rPr>
              <w:t>Особливості регіональної політики  на сучасному етапі</w:t>
            </w:r>
          </w:p>
          <w:p w14:paraId="6000EE7B" w14:textId="77777777" w:rsidR="002A37C3" w:rsidRPr="00E12FD2" w:rsidRDefault="002A37C3" w:rsidP="002A37C3">
            <w:pPr>
              <w:ind w:left="0" w:hanging="2"/>
              <w:jc w:val="center"/>
              <w:rPr>
                <w:b/>
                <w:i/>
                <w:lang w:val="uk-UA"/>
              </w:rPr>
            </w:pPr>
            <w:r w:rsidRPr="00E12FD2">
              <w:rPr>
                <w:b/>
                <w:i/>
                <w:lang w:val="uk-UA"/>
              </w:rPr>
              <w:t>Питання для розгляду:</w:t>
            </w:r>
          </w:p>
          <w:p w14:paraId="57D69AFE" w14:textId="44DBFAC8" w:rsidR="002A37C3" w:rsidRPr="00E12FD2" w:rsidRDefault="006214DB" w:rsidP="00E51BAB">
            <w:pPr>
              <w:ind w:left="0" w:hanging="2"/>
              <w:jc w:val="center"/>
              <w:rPr>
                <w:lang w:val="uk-UA"/>
              </w:rPr>
            </w:pPr>
            <w:r w:rsidRPr="00E12FD2">
              <w:rPr>
                <w:bCs/>
                <w:iCs/>
                <w:lang w:val="uk-UA"/>
              </w:rPr>
              <w:t>Загрози неефективного управління регіональним розвитком України. Негативні тенденції соціально-економічного розвитку регіонів. Нова парадигма регіональної політики України. Гармонійне поєднання загальнодержавних і регіональних інтересів. Завдання у сфері стимулювання розвитку регіонів.</w:t>
            </w:r>
          </w:p>
        </w:tc>
        <w:tc>
          <w:tcPr>
            <w:tcW w:w="850" w:type="dxa"/>
            <w:tcBorders>
              <w:top w:val="single" w:sz="4" w:space="0" w:color="auto"/>
              <w:left w:val="single" w:sz="4" w:space="0" w:color="auto"/>
              <w:bottom w:val="single" w:sz="4" w:space="0" w:color="auto"/>
              <w:right w:val="single" w:sz="4" w:space="0" w:color="auto"/>
            </w:tcBorders>
          </w:tcPr>
          <w:p w14:paraId="5F04E840" w14:textId="3E51DFF0" w:rsidR="00E272FC" w:rsidRPr="00E12FD2" w:rsidRDefault="006214DB" w:rsidP="00E51BAB">
            <w:pPr>
              <w:ind w:left="0" w:hanging="2"/>
              <w:jc w:val="center"/>
              <w:rPr>
                <w:lang w:val="uk-UA"/>
              </w:rPr>
            </w:pPr>
            <w:r w:rsidRPr="00E12FD2">
              <w:rPr>
                <w:lang w:val="uk-UA"/>
              </w:rPr>
              <w:t>2</w:t>
            </w:r>
          </w:p>
        </w:tc>
        <w:tc>
          <w:tcPr>
            <w:tcW w:w="851" w:type="dxa"/>
            <w:tcBorders>
              <w:top w:val="single" w:sz="4" w:space="0" w:color="auto"/>
              <w:left w:val="single" w:sz="4" w:space="0" w:color="auto"/>
              <w:bottom w:val="single" w:sz="4" w:space="0" w:color="auto"/>
              <w:right w:val="single" w:sz="4" w:space="0" w:color="auto"/>
            </w:tcBorders>
          </w:tcPr>
          <w:p w14:paraId="5A4EC141" w14:textId="1057847B" w:rsidR="00E272FC" w:rsidRPr="00E12FD2" w:rsidRDefault="006214DB" w:rsidP="00E51BAB">
            <w:pPr>
              <w:ind w:left="0" w:hanging="2"/>
              <w:jc w:val="center"/>
              <w:rPr>
                <w:lang w:val="uk-UA"/>
              </w:rPr>
            </w:pPr>
            <w:r w:rsidRPr="00E12FD2">
              <w:rPr>
                <w:lang w:val="uk-UA"/>
              </w:rPr>
              <w:t>1</w:t>
            </w:r>
          </w:p>
        </w:tc>
        <w:tc>
          <w:tcPr>
            <w:tcW w:w="1984" w:type="dxa"/>
            <w:tcBorders>
              <w:top w:val="single" w:sz="4" w:space="0" w:color="auto"/>
              <w:left w:val="single" w:sz="4" w:space="0" w:color="auto"/>
              <w:bottom w:val="single" w:sz="4" w:space="0" w:color="auto"/>
              <w:right w:val="single" w:sz="4" w:space="0" w:color="auto"/>
            </w:tcBorders>
          </w:tcPr>
          <w:p w14:paraId="1A8B69D7" w14:textId="77777777" w:rsidR="002A37C3" w:rsidRPr="002A37C3" w:rsidRDefault="002A37C3" w:rsidP="002A37C3">
            <w:pPr>
              <w:widowControl/>
              <w:suppressAutoHyphens w:val="0"/>
              <w:autoSpaceDE/>
              <w:autoSpaceDN/>
              <w:spacing w:line="240" w:lineRule="auto"/>
              <w:ind w:leftChars="0" w:left="0" w:firstLineChars="0" w:hanging="2"/>
              <w:jc w:val="center"/>
              <w:textDirection w:val="lrTb"/>
              <w:textAlignment w:val="auto"/>
              <w:outlineLvl w:val="9"/>
              <w:rPr>
                <w:position w:val="0"/>
                <w:lang w:val="ru-RU" w:eastAsia="ru-RU"/>
              </w:rPr>
            </w:pPr>
            <w:proofErr w:type="spellStart"/>
            <w:r w:rsidRPr="002A37C3">
              <w:rPr>
                <w:i/>
                <w:iCs/>
                <w:color w:val="000000"/>
                <w:position w:val="0"/>
                <w:lang w:val="ru-RU" w:eastAsia="ru-RU"/>
              </w:rPr>
              <w:t>щотижня</w:t>
            </w:r>
            <w:proofErr w:type="spellEnd"/>
            <w:r w:rsidRPr="002A37C3">
              <w:rPr>
                <w:i/>
                <w:iCs/>
                <w:color w:val="000000"/>
                <w:position w:val="0"/>
                <w:lang w:val="ru-RU" w:eastAsia="ru-RU"/>
              </w:rPr>
              <w:t>/</w:t>
            </w:r>
          </w:p>
          <w:p w14:paraId="716810E1" w14:textId="77777777" w:rsidR="002A37C3" w:rsidRPr="002A37C3" w:rsidRDefault="002A37C3" w:rsidP="002A37C3">
            <w:pPr>
              <w:widowControl/>
              <w:suppressAutoHyphens w:val="0"/>
              <w:autoSpaceDE/>
              <w:autoSpaceDN/>
              <w:spacing w:line="240" w:lineRule="auto"/>
              <w:ind w:leftChars="0" w:left="0" w:firstLineChars="0" w:firstLine="0"/>
              <w:jc w:val="center"/>
              <w:textDirection w:val="lrTb"/>
              <w:textAlignment w:val="auto"/>
              <w:outlineLvl w:val="9"/>
              <w:rPr>
                <w:position w:val="0"/>
                <w:lang w:val="ru-RU" w:eastAsia="ru-RU"/>
              </w:rPr>
            </w:pPr>
            <w:r w:rsidRPr="00E12FD2">
              <w:rPr>
                <w:i/>
                <w:iCs/>
                <w:color w:val="000000"/>
                <w:position w:val="0"/>
                <w:lang w:val="ru-RU" w:eastAsia="ru-RU"/>
              </w:rPr>
              <w:t xml:space="preserve">1 раз на </w:t>
            </w:r>
            <w:proofErr w:type="spellStart"/>
            <w:r w:rsidRPr="002A37C3">
              <w:rPr>
                <w:i/>
                <w:iCs/>
                <w:color w:val="000000"/>
                <w:position w:val="0"/>
                <w:lang w:val="ru-RU" w:eastAsia="ru-RU"/>
              </w:rPr>
              <w:t>тиждень</w:t>
            </w:r>
            <w:proofErr w:type="spellEnd"/>
          </w:p>
          <w:p w14:paraId="1A58CAEF" w14:textId="77777777" w:rsidR="00E272FC" w:rsidRPr="00E12FD2" w:rsidRDefault="00E272FC" w:rsidP="00E51BAB">
            <w:pPr>
              <w:ind w:left="0" w:hanging="2"/>
              <w:jc w:val="center"/>
              <w:rPr>
                <w:i/>
                <w:lang w:val="uk-UA"/>
              </w:rPr>
            </w:pPr>
          </w:p>
        </w:tc>
      </w:tr>
      <w:tr w:rsidR="00E272FC" w:rsidRPr="00E12FD2" w14:paraId="6E027EC6" w14:textId="77777777" w:rsidTr="00420902">
        <w:trPr>
          <w:trHeight w:val="675"/>
        </w:trPr>
        <w:tc>
          <w:tcPr>
            <w:tcW w:w="1418" w:type="dxa"/>
            <w:tcBorders>
              <w:top w:val="single" w:sz="4" w:space="0" w:color="auto"/>
              <w:left w:val="single" w:sz="4" w:space="0" w:color="auto"/>
              <w:bottom w:val="single" w:sz="4" w:space="0" w:color="auto"/>
              <w:right w:val="single" w:sz="4" w:space="0" w:color="auto"/>
            </w:tcBorders>
          </w:tcPr>
          <w:p w14:paraId="3F1B52BE" w14:textId="659FF5E6" w:rsidR="00E272FC" w:rsidRPr="00E12FD2" w:rsidRDefault="00E272FC" w:rsidP="00E51BAB">
            <w:pPr>
              <w:ind w:left="0" w:hanging="2"/>
              <w:jc w:val="center"/>
              <w:rPr>
                <w:lang w:val="uk-UA"/>
              </w:rPr>
            </w:pPr>
            <w:r w:rsidRPr="00E12FD2">
              <w:rPr>
                <w:lang w:val="uk-UA"/>
              </w:rPr>
              <w:t>Лекція 5</w:t>
            </w:r>
          </w:p>
        </w:tc>
        <w:tc>
          <w:tcPr>
            <w:tcW w:w="4678" w:type="dxa"/>
            <w:tcBorders>
              <w:top w:val="single" w:sz="4" w:space="0" w:color="auto"/>
              <w:left w:val="single" w:sz="4" w:space="0" w:color="auto"/>
              <w:bottom w:val="single" w:sz="4" w:space="0" w:color="auto"/>
              <w:right w:val="single" w:sz="4" w:space="0" w:color="auto"/>
            </w:tcBorders>
          </w:tcPr>
          <w:p w14:paraId="1EC9CD36" w14:textId="77777777" w:rsidR="00E272FC" w:rsidRPr="00E12FD2" w:rsidRDefault="002A37C3" w:rsidP="00E51BAB">
            <w:pPr>
              <w:ind w:left="0" w:hanging="2"/>
              <w:jc w:val="center"/>
              <w:rPr>
                <w:bCs/>
                <w:noProof/>
                <w:lang w:val="ru-RU"/>
              </w:rPr>
            </w:pPr>
            <w:r w:rsidRPr="00E12FD2">
              <w:rPr>
                <w:lang w:val="uk-UA"/>
              </w:rPr>
              <w:t xml:space="preserve">Тема </w:t>
            </w:r>
            <w:r w:rsidRPr="00E12FD2">
              <w:rPr>
                <w:lang w:val="uk-UA"/>
              </w:rPr>
              <w:t>4</w:t>
            </w:r>
            <w:r w:rsidRPr="00E12FD2">
              <w:rPr>
                <w:lang w:val="uk-UA"/>
              </w:rPr>
              <w:t xml:space="preserve">. </w:t>
            </w:r>
            <w:r w:rsidRPr="00E12FD2">
              <w:rPr>
                <w:bCs/>
                <w:noProof/>
                <w:lang w:val="ru-RU"/>
              </w:rPr>
              <w:t>Стратегічне планування розвитку регіонів</w:t>
            </w:r>
          </w:p>
          <w:p w14:paraId="3ED25301" w14:textId="77777777" w:rsidR="002A37C3" w:rsidRPr="00E12FD2" w:rsidRDefault="002A37C3" w:rsidP="002A37C3">
            <w:pPr>
              <w:ind w:left="0" w:hanging="2"/>
              <w:jc w:val="center"/>
              <w:rPr>
                <w:b/>
                <w:i/>
                <w:lang w:val="uk-UA"/>
              </w:rPr>
            </w:pPr>
            <w:r w:rsidRPr="00E12FD2">
              <w:rPr>
                <w:b/>
                <w:i/>
                <w:lang w:val="uk-UA"/>
              </w:rPr>
              <w:t>Питання для розгляду:</w:t>
            </w:r>
          </w:p>
          <w:p w14:paraId="1642166C" w14:textId="11E3FDE9" w:rsidR="002A37C3" w:rsidRPr="00E12FD2" w:rsidRDefault="006214DB" w:rsidP="006214DB">
            <w:pPr>
              <w:ind w:left="0" w:hanging="2"/>
              <w:jc w:val="center"/>
              <w:rPr>
                <w:lang w:val="uk-UA"/>
              </w:rPr>
            </w:pPr>
            <w:r w:rsidRPr="00E12FD2">
              <w:rPr>
                <w:iCs/>
                <w:lang w:val="uk-UA"/>
              </w:rPr>
              <w:t xml:space="preserve">Організаційно-правові засади здійснення моніторингу та оцінювання реалізації стратегічного плану місцевого розвитку територій. </w:t>
            </w:r>
          </w:p>
        </w:tc>
        <w:tc>
          <w:tcPr>
            <w:tcW w:w="850" w:type="dxa"/>
            <w:tcBorders>
              <w:top w:val="single" w:sz="4" w:space="0" w:color="auto"/>
              <w:left w:val="single" w:sz="4" w:space="0" w:color="auto"/>
              <w:bottom w:val="single" w:sz="4" w:space="0" w:color="auto"/>
              <w:right w:val="single" w:sz="4" w:space="0" w:color="auto"/>
            </w:tcBorders>
          </w:tcPr>
          <w:p w14:paraId="0062E715" w14:textId="6608C351" w:rsidR="00E272FC" w:rsidRPr="00E12FD2" w:rsidRDefault="006214DB" w:rsidP="00E51BAB">
            <w:pPr>
              <w:ind w:left="0" w:hanging="2"/>
              <w:jc w:val="center"/>
              <w:rPr>
                <w:lang w:val="uk-UA"/>
              </w:rPr>
            </w:pPr>
            <w:r w:rsidRPr="00E12FD2">
              <w:rPr>
                <w:lang w:val="uk-UA"/>
              </w:rPr>
              <w:t>2</w:t>
            </w:r>
          </w:p>
        </w:tc>
        <w:tc>
          <w:tcPr>
            <w:tcW w:w="851" w:type="dxa"/>
            <w:tcBorders>
              <w:top w:val="single" w:sz="4" w:space="0" w:color="auto"/>
              <w:left w:val="single" w:sz="4" w:space="0" w:color="auto"/>
              <w:bottom w:val="single" w:sz="4" w:space="0" w:color="auto"/>
              <w:right w:val="single" w:sz="4" w:space="0" w:color="auto"/>
            </w:tcBorders>
          </w:tcPr>
          <w:p w14:paraId="6D47CCCB" w14:textId="08820ED2" w:rsidR="00E272FC" w:rsidRPr="00E12FD2" w:rsidRDefault="006214DB" w:rsidP="00E51BAB">
            <w:pPr>
              <w:ind w:left="0" w:hanging="2"/>
              <w:jc w:val="center"/>
              <w:rPr>
                <w:lang w:val="uk-UA"/>
              </w:rPr>
            </w:pPr>
            <w:r w:rsidRPr="00E12FD2">
              <w:rPr>
                <w:lang w:val="uk-UA"/>
              </w:rPr>
              <w:t>0,5</w:t>
            </w:r>
          </w:p>
        </w:tc>
        <w:tc>
          <w:tcPr>
            <w:tcW w:w="1984" w:type="dxa"/>
            <w:tcBorders>
              <w:top w:val="single" w:sz="4" w:space="0" w:color="auto"/>
              <w:left w:val="single" w:sz="4" w:space="0" w:color="auto"/>
              <w:bottom w:val="single" w:sz="4" w:space="0" w:color="auto"/>
              <w:right w:val="single" w:sz="4" w:space="0" w:color="auto"/>
            </w:tcBorders>
          </w:tcPr>
          <w:p w14:paraId="405C7549" w14:textId="77777777" w:rsidR="002A37C3" w:rsidRPr="002A37C3" w:rsidRDefault="002A37C3" w:rsidP="002A37C3">
            <w:pPr>
              <w:widowControl/>
              <w:suppressAutoHyphens w:val="0"/>
              <w:autoSpaceDE/>
              <w:autoSpaceDN/>
              <w:spacing w:line="240" w:lineRule="auto"/>
              <w:ind w:leftChars="0" w:left="0" w:firstLineChars="0" w:hanging="2"/>
              <w:jc w:val="center"/>
              <w:textDirection w:val="lrTb"/>
              <w:textAlignment w:val="auto"/>
              <w:outlineLvl w:val="9"/>
              <w:rPr>
                <w:position w:val="0"/>
                <w:lang w:val="ru-RU" w:eastAsia="ru-RU"/>
              </w:rPr>
            </w:pPr>
            <w:proofErr w:type="spellStart"/>
            <w:r w:rsidRPr="002A37C3">
              <w:rPr>
                <w:i/>
                <w:iCs/>
                <w:color w:val="000000"/>
                <w:position w:val="0"/>
                <w:lang w:val="ru-RU" w:eastAsia="ru-RU"/>
              </w:rPr>
              <w:t>щотижня</w:t>
            </w:r>
            <w:proofErr w:type="spellEnd"/>
            <w:r w:rsidRPr="002A37C3">
              <w:rPr>
                <w:i/>
                <w:iCs/>
                <w:color w:val="000000"/>
                <w:position w:val="0"/>
                <w:lang w:val="ru-RU" w:eastAsia="ru-RU"/>
              </w:rPr>
              <w:t>/</w:t>
            </w:r>
          </w:p>
          <w:p w14:paraId="360C3A6D" w14:textId="77777777" w:rsidR="002A37C3" w:rsidRPr="002A37C3" w:rsidRDefault="002A37C3" w:rsidP="002A37C3">
            <w:pPr>
              <w:widowControl/>
              <w:suppressAutoHyphens w:val="0"/>
              <w:autoSpaceDE/>
              <w:autoSpaceDN/>
              <w:spacing w:line="240" w:lineRule="auto"/>
              <w:ind w:leftChars="0" w:left="0" w:firstLineChars="0" w:firstLine="0"/>
              <w:jc w:val="center"/>
              <w:textDirection w:val="lrTb"/>
              <w:textAlignment w:val="auto"/>
              <w:outlineLvl w:val="9"/>
              <w:rPr>
                <w:position w:val="0"/>
                <w:lang w:val="ru-RU" w:eastAsia="ru-RU"/>
              </w:rPr>
            </w:pPr>
            <w:r w:rsidRPr="00E12FD2">
              <w:rPr>
                <w:i/>
                <w:iCs/>
                <w:color w:val="000000"/>
                <w:position w:val="0"/>
                <w:lang w:val="ru-RU" w:eastAsia="ru-RU"/>
              </w:rPr>
              <w:t xml:space="preserve">1 раз на </w:t>
            </w:r>
            <w:proofErr w:type="spellStart"/>
            <w:r w:rsidRPr="002A37C3">
              <w:rPr>
                <w:i/>
                <w:iCs/>
                <w:color w:val="000000"/>
                <w:position w:val="0"/>
                <w:lang w:val="ru-RU" w:eastAsia="ru-RU"/>
              </w:rPr>
              <w:t>тиждень</w:t>
            </w:r>
            <w:proofErr w:type="spellEnd"/>
          </w:p>
          <w:p w14:paraId="7688827A" w14:textId="77777777" w:rsidR="00E272FC" w:rsidRPr="00E12FD2" w:rsidRDefault="00E272FC" w:rsidP="00E51BAB">
            <w:pPr>
              <w:ind w:left="0" w:hanging="2"/>
              <w:jc w:val="center"/>
              <w:rPr>
                <w:i/>
                <w:lang w:val="uk-UA"/>
              </w:rPr>
            </w:pPr>
          </w:p>
        </w:tc>
      </w:tr>
      <w:tr w:rsidR="00E272FC" w:rsidRPr="00E12FD2" w14:paraId="3B8EA9AB" w14:textId="77777777" w:rsidTr="00420902">
        <w:trPr>
          <w:trHeight w:val="675"/>
        </w:trPr>
        <w:tc>
          <w:tcPr>
            <w:tcW w:w="1418" w:type="dxa"/>
            <w:tcBorders>
              <w:top w:val="single" w:sz="4" w:space="0" w:color="auto"/>
              <w:left w:val="single" w:sz="4" w:space="0" w:color="auto"/>
              <w:bottom w:val="single" w:sz="4" w:space="0" w:color="auto"/>
              <w:right w:val="single" w:sz="4" w:space="0" w:color="auto"/>
            </w:tcBorders>
          </w:tcPr>
          <w:p w14:paraId="2772962F" w14:textId="46AF4390" w:rsidR="00E272FC" w:rsidRPr="00E12FD2" w:rsidRDefault="00E272FC" w:rsidP="00E51BAB">
            <w:pPr>
              <w:ind w:left="0" w:hanging="2"/>
              <w:jc w:val="center"/>
              <w:rPr>
                <w:lang w:val="uk-UA"/>
              </w:rPr>
            </w:pPr>
            <w:r w:rsidRPr="00E12FD2">
              <w:rPr>
                <w:lang w:val="uk-UA"/>
              </w:rPr>
              <w:t>Лекція 6</w:t>
            </w:r>
          </w:p>
        </w:tc>
        <w:tc>
          <w:tcPr>
            <w:tcW w:w="4678" w:type="dxa"/>
            <w:tcBorders>
              <w:top w:val="single" w:sz="4" w:space="0" w:color="auto"/>
              <w:left w:val="single" w:sz="4" w:space="0" w:color="auto"/>
              <w:bottom w:val="single" w:sz="4" w:space="0" w:color="auto"/>
              <w:right w:val="single" w:sz="4" w:space="0" w:color="auto"/>
            </w:tcBorders>
          </w:tcPr>
          <w:p w14:paraId="4482A64A" w14:textId="77777777" w:rsidR="006214DB" w:rsidRPr="00E12FD2" w:rsidRDefault="006214DB" w:rsidP="006214DB">
            <w:pPr>
              <w:ind w:left="0" w:hanging="2"/>
              <w:jc w:val="center"/>
              <w:rPr>
                <w:bCs/>
                <w:noProof/>
                <w:lang w:val="ru-RU"/>
              </w:rPr>
            </w:pPr>
            <w:r w:rsidRPr="00E12FD2">
              <w:rPr>
                <w:lang w:val="uk-UA"/>
              </w:rPr>
              <w:t xml:space="preserve">Тема 4. </w:t>
            </w:r>
            <w:r w:rsidRPr="00E12FD2">
              <w:rPr>
                <w:bCs/>
                <w:noProof/>
                <w:lang w:val="ru-RU"/>
              </w:rPr>
              <w:t>Стратегічне планування розвитку регіонів</w:t>
            </w:r>
          </w:p>
          <w:p w14:paraId="633243E4" w14:textId="77777777" w:rsidR="006214DB" w:rsidRPr="00E12FD2" w:rsidRDefault="006214DB" w:rsidP="006214DB">
            <w:pPr>
              <w:ind w:left="0" w:hanging="2"/>
              <w:jc w:val="center"/>
              <w:rPr>
                <w:b/>
                <w:i/>
                <w:lang w:val="uk-UA"/>
              </w:rPr>
            </w:pPr>
            <w:r w:rsidRPr="00E12FD2">
              <w:rPr>
                <w:b/>
                <w:i/>
                <w:lang w:val="uk-UA"/>
              </w:rPr>
              <w:t>Питання для розгляду:</w:t>
            </w:r>
          </w:p>
          <w:p w14:paraId="71F83E58" w14:textId="72908A31" w:rsidR="00E272FC" w:rsidRPr="00E12FD2" w:rsidRDefault="006214DB" w:rsidP="00E51BAB">
            <w:pPr>
              <w:ind w:left="0" w:hanging="2"/>
              <w:jc w:val="center"/>
              <w:rPr>
                <w:lang w:val="uk-UA"/>
              </w:rPr>
            </w:pPr>
            <w:r w:rsidRPr="00E12FD2">
              <w:rPr>
                <w:iCs/>
                <w:lang w:val="uk-UA"/>
              </w:rPr>
              <w:t>Розробка стратегічних програмних документів регіонального розвитку. Вимоги щодо розробки довгострокових документів регіонального розвитку. Напрями децентралізації управління регіонами</w:t>
            </w:r>
          </w:p>
        </w:tc>
        <w:tc>
          <w:tcPr>
            <w:tcW w:w="850" w:type="dxa"/>
            <w:tcBorders>
              <w:top w:val="single" w:sz="4" w:space="0" w:color="auto"/>
              <w:left w:val="single" w:sz="4" w:space="0" w:color="auto"/>
              <w:bottom w:val="single" w:sz="4" w:space="0" w:color="auto"/>
              <w:right w:val="single" w:sz="4" w:space="0" w:color="auto"/>
            </w:tcBorders>
          </w:tcPr>
          <w:p w14:paraId="5B7CBBCA" w14:textId="7939DF0D" w:rsidR="00E272FC" w:rsidRPr="00E12FD2" w:rsidRDefault="006214DB" w:rsidP="00E51BAB">
            <w:pPr>
              <w:ind w:left="0" w:hanging="2"/>
              <w:jc w:val="center"/>
              <w:rPr>
                <w:lang w:val="uk-UA"/>
              </w:rPr>
            </w:pPr>
            <w:r w:rsidRPr="00E12FD2">
              <w:rPr>
                <w:lang w:val="uk-UA"/>
              </w:rPr>
              <w:t>2</w:t>
            </w:r>
          </w:p>
        </w:tc>
        <w:tc>
          <w:tcPr>
            <w:tcW w:w="851" w:type="dxa"/>
            <w:tcBorders>
              <w:top w:val="single" w:sz="4" w:space="0" w:color="auto"/>
              <w:left w:val="single" w:sz="4" w:space="0" w:color="auto"/>
              <w:bottom w:val="single" w:sz="4" w:space="0" w:color="auto"/>
              <w:right w:val="single" w:sz="4" w:space="0" w:color="auto"/>
            </w:tcBorders>
          </w:tcPr>
          <w:p w14:paraId="5B3D1DF5" w14:textId="007F413F" w:rsidR="00E272FC" w:rsidRPr="00E12FD2" w:rsidRDefault="006214DB" w:rsidP="00E51BAB">
            <w:pPr>
              <w:ind w:left="0" w:hanging="2"/>
              <w:jc w:val="center"/>
              <w:rPr>
                <w:lang w:val="uk-UA"/>
              </w:rPr>
            </w:pPr>
            <w:r w:rsidRPr="00E12FD2">
              <w:rPr>
                <w:lang w:val="uk-UA"/>
              </w:rPr>
              <w:t>0,5</w:t>
            </w:r>
          </w:p>
        </w:tc>
        <w:tc>
          <w:tcPr>
            <w:tcW w:w="1984" w:type="dxa"/>
            <w:tcBorders>
              <w:top w:val="single" w:sz="4" w:space="0" w:color="auto"/>
              <w:left w:val="single" w:sz="4" w:space="0" w:color="auto"/>
              <w:bottom w:val="single" w:sz="4" w:space="0" w:color="auto"/>
              <w:right w:val="single" w:sz="4" w:space="0" w:color="auto"/>
            </w:tcBorders>
          </w:tcPr>
          <w:p w14:paraId="0E2A3753" w14:textId="77777777" w:rsidR="002A37C3" w:rsidRPr="002A37C3" w:rsidRDefault="002A37C3" w:rsidP="002A37C3">
            <w:pPr>
              <w:widowControl/>
              <w:suppressAutoHyphens w:val="0"/>
              <w:autoSpaceDE/>
              <w:autoSpaceDN/>
              <w:spacing w:line="240" w:lineRule="auto"/>
              <w:ind w:leftChars="0" w:left="0" w:firstLineChars="0" w:hanging="2"/>
              <w:jc w:val="center"/>
              <w:textDirection w:val="lrTb"/>
              <w:textAlignment w:val="auto"/>
              <w:outlineLvl w:val="9"/>
              <w:rPr>
                <w:position w:val="0"/>
                <w:lang w:val="ru-RU" w:eastAsia="ru-RU"/>
              </w:rPr>
            </w:pPr>
            <w:proofErr w:type="spellStart"/>
            <w:r w:rsidRPr="002A37C3">
              <w:rPr>
                <w:i/>
                <w:iCs/>
                <w:color w:val="000000"/>
                <w:position w:val="0"/>
                <w:lang w:val="ru-RU" w:eastAsia="ru-RU"/>
              </w:rPr>
              <w:t>щотижня</w:t>
            </w:r>
            <w:proofErr w:type="spellEnd"/>
            <w:r w:rsidRPr="002A37C3">
              <w:rPr>
                <w:i/>
                <w:iCs/>
                <w:color w:val="000000"/>
                <w:position w:val="0"/>
                <w:lang w:val="ru-RU" w:eastAsia="ru-RU"/>
              </w:rPr>
              <w:t>/</w:t>
            </w:r>
          </w:p>
          <w:p w14:paraId="049928D3" w14:textId="77777777" w:rsidR="002A37C3" w:rsidRPr="002A37C3" w:rsidRDefault="002A37C3" w:rsidP="002A37C3">
            <w:pPr>
              <w:widowControl/>
              <w:suppressAutoHyphens w:val="0"/>
              <w:autoSpaceDE/>
              <w:autoSpaceDN/>
              <w:spacing w:line="240" w:lineRule="auto"/>
              <w:ind w:leftChars="0" w:left="0" w:firstLineChars="0" w:firstLine="0"/>
              <w:jc w:val="center"/>
              <w:textDirection w:val="lrTb"/>
              <w:textAlignment w:val="auto"/>
              <w:outlineLvl w:val="9"/>
              <w:rPr>
                <w:position w:val="0"/>
                <w:lang w:val="ru-RU" w:eastAsia="ru-RU"/>
              </w:rPr>
            </w:pPr>
            <w:r w:rsidRPr="00E12FD2">
              <w:rPr>
                <w:i/>
                <w:iCs/>
                <w:color w:val="000000"/>
                <w:position w:val="0"/>
                <w:lang w:val="ru-RU" w:eastAsia="ru-RU"/>
              </w:rPr>
              <w:t xml:space="preserve">1 раз на </w:t>
            </w:r>
            <w:proofErr w:type="spellStart"/>
            <w:r w:rsidRPr="002A37C3">
              <w:rPr>
                <w:i/>
                <w:iCs/>
                <w:color w:val="000000"/>
                <w:position w:val="0"/>
                <w:lang w:val="ru-RU" w:eastAsia="ru-RU"/>
              </w:rPr>
              <w:t>тиждень</w:t>
            </w:r>
            <w:proofErr w:type="spellEnd"/>
          </w:p>
          <w:p w14:paraId="52B31738" w14:textId="77777777" w:rsidR="00E272FC" w:rsidRPr="00E12FD2" w:rsidRDefault="00E272FC" w:rsidP="00E51BAB">
            <w:pPr>
              <w:ind w:left="0" w:hanging="2"/>
              <w:jc w:val="center"/>
              <w:rPr>
                <w:i/>
                <w:lang w:val="uk-UA"/>
              </w:rPr>
            </w:pPr>
          </w:p>
        </w:tc>
      </w:tr>
      <w:tr w:rsidR="00E272FC" w:rsidRPr="00E12FD2" w14:paraId="6A9DFD63" w14:textId="77777777" w:rsidTr="006214DB">
        <w:trPr>
          <w:trHeight w:val="273"/>
        </w:trPr>
        <w:tc>
          <w:tcPr>
            <w:tcW w:w="1418" w:type="dxa"/>
            <w:tcBorders>
              <w:top w:val="single" w:sz="4" w:space="0" w:color="auto"/>
              <w:left w:val="single" w:sz="4" w:space="0" w:color="auto"/>
              <w:bottom w:val="single" w:sz="4" w:space="0" w:color="auto"/>
              <w:right w:val="single" w:sz="4" w:space="0" w:color="auto"/>
            </w:tcBorders>
          </w:tcPr>
          <w:p w14:paraId="1D7ED99E" w14:textId="7C3A3A8F" w:rsidR="00E272FC" w:rsidRPr="00E12FD2" w:rsidRDefault="00E272FC" w:rsidP="00E51BAB">
            <w:pPr>
              <w:ind w:left="0" w:hanging="2"/>
              <w:jc w:val="center"/>
              <w:rPr>
                <w:lang w:val="uk-UA"/>
              </w:rPr>
            </w:pPr>
            <w:r w:rsidRPr="00E12FD2">
              <w:rPr>
                <w:lang w:val="uk-UA"/>
              </w:rPr>
              <w:t>Лекція 7</w:t>
            </w:r>
          </w:p>
        </w:tc>
        <w:tc>
          <w:tcPr>
            <w:tcW w:w="4678" w:type="dxa"/>
            <w:tcBorders>
              <w:top w:val="single" w:sz="4" w:space="0" w:color="auto"/>
              <w:left w:val="single" w:sz="4" w:space="0" w:color="auto"/>
              <w:bottom w:val="single" w:sz="4" w:space="0" w:color="auto"/>
              <w:right w:val="single" w:sz="4" w:space="0" w:color="auto"/>
            </w:tcBorders>
          </w:tcPr>
          <w:p w14:paraId="568366DC" w14:textId="77777777" w:rsidR="006214DB" w:rsidRPr="00E12FD2" w:rsidRDefault="006214DB" w:rsidP="006214DB">
            <w:pPr>
              <w:ind w:left="0" w:hanging="2"/>
              <w:jc w:val="center"/>
              <w:rPr>
                <w:bCs/>
                <w:noProof/>
                <w:lang w:val="ru-RU"/>
              </w:rPr>
            </w:pPr>
            <w:r w:rsidRPr="00E12FD2">
              <w:rPr>
                <w:lang w:val="uk-UA"/>
              </w:rPr>
              <w:t xml:space="preserve">Тема 5. </w:t>
            </w:r>
            <w:r w:rsidRPr="00E12FD2">
              <w:rPr>
                <w:bCs/>
                <w:noProof/>
                <w:lang w:val="ru-RU"/>
              </w:rPr>
              <w:t>Перспективи зміцнення фінансової основи місцевого самоврядування</w:t>
            </w:r>
          </w:p>
          <w:p w14:paraId="0A0DD9EC" w14:textId="77777777" w:rsidR="006214DB" w:rsidRPr="00E12FD2" w:rsidRDefault="006214DB" w:rsidP="006214DB">
            <w:pPr>
              <w:ind w:left="0" w:hanging="2"/>
              <w:jc w:val="center"/>
              <w:rPr>
                <w:b/>
                <w:i/>
                <w:lang w:val="uk-UA"/>
              </w:rPr>
            </w:pPr>
            <w:r w:rsidRPr="00E12FD2">
              <w:rPr>
                <w:b/>
                <w:i/>
                <w:lang w:val="uk-UA"/>
              </w:rPr>
              <w:t>Питання для розгляду:</w:t>
            </w:r>
          </w:p>
          <w:p w14:paraId="266F3FFE" w14:textId="5D70F1E9" w:rsidR="00E272FC" w:rsidRPr="00E12FD2" w:rsidRDefault="006214DB" w:rsidP="006214DB">
            <w:pPr>
              <w:pStyle w:val="a4"/>
              <w:ind w:left="0" w:hanging="2"/>
              <w:jc w:val="both"/>
              <w:rPr>
                <w:b/>
                <w:bCs/>
                <w:sz w:val="22"/>
                <w:szCs w:val="22"/>
                <w:lang w:val="uk-UA" w:eastAsia="uk-UA"/>
              </w:rPr>
            </w:pPr>
            <w:r w:rsidRPr="00E12FD2">
              <w:rPr>
                <w:sz w:val="22"/>
                <w:szCs w:val="22"/>
                <w:lang w:val="uk-UA"/>
              </w:rPr>
              <w:t xml:space="preserve">Аналіз бюджетної політики та проблеми формування місцевих фінансових ресурсів України. Напрями поглиблення фінансової децентралізації в Україні. Правовий базис забезпечення фінансового суверенітету держави та її регіонів. </w:t>
            </w:r>
          </w:p>
        </w:tc>
        <w:tc>
          <w:tcPr>
            <w:tcW w:w="850" w:type="dxa"/>
            <w:tcBorders>
              <w:top w:val="single" w:sz="4" w:space="0" w:color="auto"/>
              <w:left w:val="single" w:sz="4" w:space="0" w:color="auto"/>
              <w:bottom w:val="single" w:sz="4" w:space="0" w:color="auto"/>
              <w:right w:val="single" w:sz="4" w:space="0" w:color="auto"/>
            </w:tcBorders>
          </w:tcPr>
          <w:p w14:paraId="14F6B297" w14:textId="3C2EF3C1" w:rsidR="00E272FC" w:rsidRPr="00E12FD2" w:rsidRDefault="006214DB" w:rsidP="00E51BAB">
            <w:pPr>
              <w:ind w:left="0" w:hanging="2"/>
              <w:jc w:val="center"/>
              <w:rPr>
                <w:lang w:val="uk-UA"/>
              </w:rPr>
            </w:pPr>
            <w:r w:rsidRPr="00E12FD2">
              <w:rPr>
                <w:lang w:val="uk-UA"/>
              </w:rPr>
              <w:t>2</w:t>
            </w:r>
          </w:p>
        </w:tc>
        <w:tc>
          <w:tcPr>
            <w:tcW w:w="851" w:type="dxa"/>
            <w:tcBorders>
              <w:top w:val="single" w:sz="4" w:space="0" w:color="auto"/>
              <w:left w:val="single" w:sz="4" w:space="0" w:color="auto"/>
              <w:bottom w:val="single" w:sz="4" w:space="0" w:color="auto"/>
              <w:right w:val="single" w:sz="4" w:space="0" w:color="auto"/>
            </w:tcBorders>
          </w:tcPr>
          <w:p w14:paraId="572E10FD" w14:textId="2CF6AEC8" w:rsidR="00E272FC" w:rsidRPr="00E12FD2" w:rsidRDefault="006214DB" w:rsidP="00E51BAB">
            <w:pPr>
              <w:ind w:left="0" w:hanging="2"/>
              <w:jc w:val="center"/>
              <w:rPr>
                <w:lang w:val="uk-UA"/>
              </w:rPr>
            </w:pPr>
            <w:r w:rsidRPr="00E12FD2">
              <w:rPr>
                <w:lang w:val="uk-UA"/>
              </w:rPr>
              <w:t>0,5</w:t>
            </w:r>
          </w:p>
        </w:tc>
        <w:tc>
          <w:tcPr>
            <w:tcW w:w="1984" w:type="dxa"/>
            <w:tcBorders>
              <w:top w:val="single" w:sz="4" w:space="0" w:color="auto"/>
              <w:left w:val="single" w:sz="4" w:space="0" w:color="auto"/>
              <w:bottom w:val="single" w:sz="4" w:space="0" w:color="auto"/>
              <w:right w:val="single" w:sz="4" w:space="0" w:color="auto"/>
            </w:tcBorders>
          </w:tcPr>
          <w:p w14:paraId="02BFC693" w14:textId="77777777" w:rsidR="002A37C3" w:rsidRPr="002A37C3" w:rsidRDefault="002A37C3" w:rsidP="002A37C3">
            <w:pPr>
              <w:widowControl/>
              <w:suppressAutoHyphens w:val="0"/>
              <w:autoSpaceDE/>
              <w:autoSpaceDN/>
              <w:spacing w:line="240" w:lineRule="auto"/>
              <w:ind w:leftChars="0" w:left="0" w:firstLineChars="0" w:hanging="2"/>
              <w:jc w:val="center"/>
              <w:textDirection w:val="lrTb"/>
              <w:textAlignment w:val="auto"/>
              <w:outlineLvl w:val="9"/>
              <w:rPr>
                <w:position w:val="0"/>
                <w:lang w:val="ru-RU" w:eastAsia="ru-RU"/>
              </w:rPr>
            </w:pPr>
            <w:proofErr w:type="spellStart"/>
            <w:r w:rsidRPr="002A37C3">
              <w:rPr>
                <w:i/>
                <w:iCs/>
                <w:color w:val="000000"/>
                <w:position w:val="0"/>
                <w:lang w:val="ru-RU" w:eastAsia="ru-RU"/>
              </w:rPr>
              <w:t>щотижня</w:t>
            </w:r>
            <w:proofErr w:type="spellEnd"/>
            <w:r w:rsidRPr="002A37C3">
              <w:rPr>
                <w:i/>
                <w:iCs/>
                <w:color w:val="000000"/>
                <w:position w:val="0"/>
                <w:lang w:val="ru-RU" w:eastAsia="ru-RU"/>
              </w:rPr>
              <w:t>/</w:t>
            </w:r>
          </w:p>
          <w:p w14:paraId="1231B76B" w14:textId="77777777" w:rsidR="002A37C3" w:rsidRPr="002A37C3" w:rsidRDefault="002A37C3" w:rsidP="002A37C3">
            <w:pPr>
              <w:widowControl/>
              <w:suppressAutoHyphens w:val="0"/>
              <w:autoSpaceDE/>
              <w:autoSpaceDN/>
              <w:spacing w:line="240" w:lineRule="auto"/>
              <w:ind w:leftChars="0" w:left="0" w:firstLineChars="0" w:firstLine="0"/>
              <w:jc w:val="center"/>
              <w:textDirection w:val="lrTb"/>
              <w:textAlignment w:val="auto"/>
              <w:outlineLvl w:val="9"/>
              <w:rPr>
                <w:position w:val="0"/>
                <w:lang w:val="ru-RU" w:eastAsia="ru-RU"/>
              </w:rPr>
            </w:pPr>
            <w:r w:rsidRPr="00E12FD2">
              <w:rPr>
                <w:i/>
                <w:iCs/>
                <w:color w:val="000000"/>
                <w:position w:val="0"/>
                <w:lang w:val="ru-RU" w:eastAsia="ru-RU"/>
              </w:rPr>
              <w:t xml:space="preserve">1 раз на </w:t>
            </w:r>
            <w:proofErr w:type="spellStart"/>
            <w:r w:rsidRPr="002A37C3">
              <w:rPr>
                <w:i/>
                <w:iCs/>
                <w:color w:val="000000"/>
                <w:position w:val="0"/>
                <w:lang w:val="ru-RU" w:eastAsia="ru-RU"/>
              </w:rPr>
              <w:t>тиждень</w:t>
            </w:r>
            <w:proofErr w:type="spellEnd"/>
          </w:p>
          <w:p w14:paraId="1D4E945A" w14:textId="77777777" w:rsidR="00E272FC" w:rsidRPr="00E12FD2" w:rsidRDefault="00E272FC" w:rsidP="00E51BAB">
            <w:pPr>
              <w:ind w:left="0" w:hanging="2"/>
              <w:jc w:val="center"/>
              <w:rPr>
                <w:i/>
                <w:lang w:val="uk-UA"/>
              </w:rPr>
            </w:pPr>
          </w:p>
        </w:tc>
      </w:tr>
      <w:tr w:rsidR="00E272FC" w:rsidRPr="00E12FD2" w14:paraId="7AB621A1" w14:textId="77777777" w:rsidTr="00420902">
        <w:trPr>
          <w:trHeight w:val="675"/>
        </w:trPr>
        <w:tc>
          <w:tcPr>
            <w:tcW w:w="1418" w:type="dxa"/>
            <w:tcBorders>
              <w:top w:val="single" w:sz="4" w:space="0" w:color="auto"/>
              <w:left w:val="single" w:sz="4" w:space="0" w:color="auto"/>
              <w:bottom w:val="single" w:sz="4" w:space="0" w:color="auto"/>
              <w:right w:val="single" w:sz="4" w:space="0" w:color="auto"/>
            </w:tcBorders>
          </w:tcPr>
          <w:p w14:paraId="4F668E28" w14:textId="0A9CA584" w:rsidR="00E272FC" w:rsidRPr="00E12FD2" w:rsidRDefault="00E272FC" w:rsidP="00E51BAB">
            <w:pPr>
              <w:ind w:left="0" w:hanging="2"/>
              <w:jc w:val="center"/>
              <w:rPr>
                <w:lang w:val="uk-UA"/>
              </w:rPr>
            </w:pPr>
            <w:r w:rsidRPr="00E12FD2">
              <w:rPr>
                <w:lang w:val="uk-UA"/>
              </w:rPr>
              <w:t>Лекція 8</w:t>
            </w:r>
          </w:p>
        </w:tc>
        <w:tc>
          <w:tcPr>
            <w:tcW w:w="4678" w:type="dxa"/>
            <w:tcBorders>
              <w:top w:val="single" w:sz="4" w:space="0" w:color="auto"/>
              <w:left w:val="single" w:sz="4" w:space="0" w:color="auto"/>
              <w:bottom w:val="single" w:sz="4" w:space="0" w:color="auto"/>
              <w:right w:val="single" w:sz="4" w:space="0" w:color="auto"/>
            </w:tcBorders>
          </w:tcPr>
          <w:p w14:paraId="55E32A2E" w14:textId="77777777" w:rsidR="006214DB" w:rsidRPr="00E12FD2" w:rsidRDefault="006214DB" w:rsidP="006214DB">
            <w:pPr>
              <w:ind w:left="0" w:hanging="2"/>
              <w:jc w:val="center"/>
              <w:rPr>
                <w:bCs/>
                <w:noProof/>
                <w:lang w:val="ru-RU"/>
              </w:rPr>
            </w:pPr>
            <w:r w:rsidRPr="00E12FD2">
              <w:rPr>
                <w:lang w:val="uk-UA"/>
              </w:rPr>
              <w:t xml:space="preserve">Тема 5. </w:t>
            </w:r>
            <w:r w:rsidRPr="00E12FD2">
              <w:rPr>
                <w:bCs/>
                <w:noProof/>
                <w:lang w:val="ru-RU"/>
              </w:rPr>
              <w:t>Перспективи зміцнення фінансової основи місцевого самоврядування</w:t>
            </w:r>
          </w:p>
          <w:p w14:paraId="06D619CE" w14:textId="77777777" w:rsidR="006214DB" w:rsidRPr="00E12FD2" w:rsidRDefault="006214DB" w:rsidP="006214DB">
            <w:pPr>
              <w:ind w:left="0" w:hanging="2"/>
              <w:jc w:val="center"/>
              <w:rPr>
                <w:b/>
                <w:i/>
                <w:lang w:val="uk-UA"/>
              </w:rPr>
            </w:pPr>
            <w:r w:rsidRPr="00E12FD2">
              <w:rPr>
                <w:b/>
                <w:i/>
                <w:lang w:val="uk-UA"/>
              </w:rPr>
              <w:t>Питання для розгляду:</w:t>
            </w:r>
          </w:p>
          <w:p w14:paraId="2C68762A" w14:textId="50FD6F28" w:rsidR="002A37C3" w:rsidRPr="00E12FD2" w:rsidRDefault="006214DB" w:rsidP="006214DB">
            <w:pPr>
              <w:pStyle w:val="a4"/>
              <w:ind w:left="0" w:hanging="2"/>
              <w:jc w:val="both"/>
              <w:rPr>
                <w:sz w:val="22"/>
                <w:szCs w:val="22"/>
                <w:lang w:val="uk-UA"/>
              </w:rPr>
            </w:pPr>
            <w:r w:rsidRPr="00E12FD2">
              <w:rPr>
                <w:sz w:val="22"/>
                <w:szCs w:val="22"/>
                <w:lang w:val="uk-UA"/>
              </w:rPr>
              <w:t>Принципи захисту національних фінансових інтересів держави та інституційне забезпечення фінансового суверенітету України.</w:t>
            </w:r>
          </w:p>
        </w:tc>
        <w:tc>
          <w:tcPr>
            <w:tcW w:w="850" w:type="dxa"/>
            <w:tcBorders>
              <w:top w:val="single" w:sz="4" w:space="0" w:color="auto"/>
              <w:left w:val="single" w:sz="4" w:space="0" w:color="auto"/>
              <w:bottom w:val="single" w:sz="4" w:space="0" w:color="auto"/>
              <w:right w:val="single" w:sz="4" w:space="0" w:color="auto"/>
            </w:tcBorders>
          </w:tcPr>
          <w:p w14:paraId="3E89F6BC" w14:textId="7049FA84" w:rsidR="00E272FC" w:rsidRPr="00E12FD2" w:rsidRDefault="006214DB" w:rsidP="00E51BAB">
            <w:pPr>
              <w:ind w:left="0" w:hanging="2"/>
              <w:jc w:val="center"/>
              <w:rPr>
                <w:lang w:val="uk-UA"/>
              </w:rPr>
            </w:pPr>
            <w:r w:rsidRPr="00E12FD2">
              <w:rPr>
                <w:lang w:val="uk-UA"/>
              </w:rPr>
              <w:t>2</w:t>
            </w:r>
          </w:p>
        </w:tc>
        <w:tc>
          <w:tcPr>
            <w:tcW w:w="851" w:type="dxa"/>
            <w:tcBorders>
              <w:top w:val="single" w:sz="4" w:space="0" w:color="auto"/>
              <w:left w:val="single" w:sz="4" w:space="0" w:color="auto"/>
              <w:bottom w:val="single" w:sz="4" w:space="0" w:color="auto"/>
              <w:right w:val="single" w:sz="4" w:space="0" w:color="auto"/>
            </w:tcBorders>
          </w:tcPr>
          <w:p w14:paraId="4DCB5D18" w14:textId="0E9BFE89" w:rsidR="00E272FC" w:rsidRPr="00E12FD2" w:rsidRDefault="006214DB" w:rsidP="00E51BAB">
            <w:pPr>
              <w:ind w:left="0" w:hanging="2"/>
              <w:jc w:val="center"/>
              <w:rPr>
                <w:lang w:val="uk-UA"/>
              </w:rPr>
            </w:pPr>
            <w:r w:rsidRPr="00E12FD2">
              <w:rPr>
                <w:lang w:val="uk-UA"/>
              </w:rPr>
              <w:t>0,5</w:t>
            </w:r>
          </w:p>
        </w:tc>
        <w:tc>
          <w:tcPr>
            <w:tcW w:w="1984" w:type="dxa"/>
            <w:tcBorders>
              <w:top w:val="single" w:sz="4" w:space="0" w:color="auto"/>
              <w:left w:val="single" w:sz="4" w:space="0" w:color="auto"/>
              <w:bottom w:val="single" w:sz="4" w:space="0" w:color="auto"/>
              <w:right w:val="single" w:sz="4" w:space="0" w:color="auto"/>
            </w:tcBorders>
          </w:tcPr>
          <w:p w14:paraId="18563853" w14:textId="77777777" w:rsidR="002A37C3" w:rsidRPr="002A37C3" w:rsidRDefault="002A37C3" w:rsidP="002A37C3">
            <w:pPr>
              <w:widowControl/>
              <w:suppressAutoHyphens w:val="0"/>
              <w:autoSpaceDE/>
              <w:autoSpaceDN/>
              <w:spacing w:line="240" w:lineRule="auto"/>
              <w:ind w:leftChars="0" w:left="0" w:firstLineChars="0" w:hanging="2"/>
              <w:jc w:val="center"/>
              <w:textDirection w:val="lrTb"/>
              <w:textAlignment w:val="auto"/>
              <w:outlineLvl w:val="9"/>
              <w:rPr>
                <w:position w:val="0"/>
                <w:lang w:val="ru-RU" w:eastAsia="ru-RU"/>
              </w:rPr>
            </w:pPr>
            <w:proofErr w:type="spellStart"/>
            <w:r w:rsidRPr="002A37C3">
              <w:rPr>
                <w:i/>
                <w:iCs/>
                <w:color w:val="000000"/>
                <w:position w:val="0"/>
                <w:lang w:val="ru-RU" w:eastAsia="ru-RU"/>
              </w:rPr>
              <w:t>щотижня</w:t>
            </w:r>
            <w:proofErr w:type="spellEnd"/>
            <w:r w:rsidRPr="002A37C3">
              <w:rPr>
                <w:i/>
                <w:iCs/>
                <w:color w:val="000000"/>
                <w:position w:val="0"/>
                <w:lang w:val="ru-RU" w:eastAsia="ru-RU"/>
              </w:rPr>
              <w:t>/</w:t>
            </w:r>
          </w:p>
          <w:p w14:paraId="3EBB9853" w14:textId="77777777" w:rsidR="002A37C3" w:rsidRPr="002A37C3" w:rsidRDefault="002A37C3" w:rsidP="002A37C3">
            <w:pPr>
              <w:widowControl/>
              <w:suppressAutoHyphens w:val="0"/>
              <w:autoSpaceDE/>
              <w:autoSpaceDN/>
              <w:spacing w:line="240" w:lineRule="auto"/>
              <w:ind w:leftChars="0" w:left="0" w:firstLineChars="0" w:firstLine="0"/>
              <w:jc w:val="center"/>
              <w:textDirection w:val="lrTb"/>
              <w:textAlignment w:val="auto"/>
              <w:outlineLvl w:val="9"/>
              <w:rPr>
                <w:position w:val="0"/>
                <w:lang w:val="ru-RU" w:eastAsia="ru-RU"/>
              </w:rPr>
            </w:pPr>
            <w:r w:rsidRPr="00E12FD2">
              <w:rPr>
                <w:i/>
                <w:iCs/>
                <w:color w:val="000000"/>
                <w:position w:val="0"/>
                <w:lang w:val="ru-RU" w:eastAsia="ru-RU"/>
              </w:rPr>
              <w:t xml:space="preserve">1 раз на </w:t>
            </w:r>
            <w:proofErr w:type="spellStart"/>
            <w:r w:rsidRPr="002A37C3">
              <w:rPr>
                <w:i/>
                <w:iCs/>
                <w:color w:val="000000"/>
                <w:position w:val="0"/>
                <w:lang w:val="ru-RU" w:eastAsia="ru-RU"/>
              </w:rPr>
              <w:t>тиждень</w:t>
            </w:r>
            <w:proofErr w:type="spellEnd"/>
          </w:p>
          <w:p w14:paraId="0DBF308C" w14:textId="77777777" w:rsidR="00E272FC" w:rsidRPr="00E12FD2" w:rsidRDefault="00E272FC" w:rsidP="00E51BAB">
            <w:pPr>
              <w:ind w:left="0" w:hanging="2"/>
              <w:jc w:val="center"/>
              <w:rPr>
                <w:i/>
                <w:lang w:val="uk-UA"/>
              </w:rPr>
            </w:pPr>
          </w:p>
        </w:tc>
      </w:tr>
      <w:tr w:rsidR="00E272FC" w:rsidRPr="00E12FD2" w14:paraId="5FE88B50" w14:textId="77777777" w:rsidTr="00420902">
        <w:trPr>
          <w:trHeight w:val="675"/>
        </w:trPr>
        <w:tc>
          <w:tcPr>
            <w:tcW w:w="1418" w:type="dxa"/>
            <w:tcBorders>
              <w:top w:val="single" w:sz="4" w:space="0" w:color="auto"/>
              <w:left w:val="single" w:sz="4" w:space="0" w:color="auto"/>
              <w:bottom w:val="single" w:sz="4" w:space="0" w:color="auto"/>
              <w:right w:val="single" w:sz="4" w:space="0" w:color="auto"/>
            </w:tcBorders>
          </w:tcPr>
          <w:p w14:paraId="48269449" w14:textId="211DB7A3" w:rsidR="00E272FC" w:rsidRPr="00E12FD2" w:rsidRDefault="00E272FC" w:rsidP="00E51BAB">
            <w:pPr>
              <w:ind w:left="0" w:hanging="2"/>
              <w:jc w:val="center"/>
              <w:rPr>
                <w:lang w:val="uk-UA"/>
              </w:rPr>
            </w:pPr>
            <w:r w:rsidRPr="00E12FD2">
              <w:rPr>
                <w:lang w:val="uk-UA"/>
              </w:rPr>
              <w:t>Лекція 9</w:t>
            </w:r>
          </w:p>
        </w:tc>
        <w:tc>
          <w:tcPr>
            <w:tcW w:w="4678" w:type="dxa"/>
            <w:tcBorders>
              <w:top w:val="single" w:sz="4" w:space="0" w:color="auto"/>
              <w:left w:val="single" w:sz="4" w:space="0" w:color="auto"/>
              <w:bottom w:val="single" w:sz="4" w:space="0" w:color="auto"/>
              <w:right w:val="single" w:sz="4" w:space="0" w:color="auto"/>
            </w:tcBorders>
          </w:tcPr>
          <w:p w14:paraId="2595A86C" w14:textId="77777777" w:rsidR="00E272FC" w:rsidRPr="00E12FD2" w:rsidRDefault="002A37C3" w:rsidP="00E51BAB">
            <w:pPr>
              <w:ind w:left="0" w:hanging="2"/>
              <w:jc w:val="center"/>
              <w:rPr>
                <w:noProof/>
                <w:lang w:val="ru-RU"/>
              </w:rPr>
            </w:pPr>
            <w:r w:rsidRPr="00E12FD2">
              <w:rPr>
                <w:lang w:val="uk-UA"/>
              </w:rPr>
              <w:t xml:space="preserve">Тема </w:t>
            </w:r>
            <w:r w:rsidRPr="00E12FD2">
              <w:rPr>
                <w:lang w:val="uk-UA"/>
              </w:rPr>
              <w:t>6</w:t>
            </w:r>
            <w:r w:rsidRPr="00E12FD2">
              <w:rPr>
                <w:lang w:val="uk-UA"/>
              </w:rPr>
              <w:t xml:space="preserve">. </w:t>
            </w:r>
            <w:r w:rsidRPr="00E12FD2">
              <w:rPr>
                <w:bCs/>
                <w:noProof/>
                <w:lang w:val="ru-RU"/>
              </w:rPr>
              <w:t xml:space="preserve">Пріоритети активізації розвитку </w:t>
            </w:r>
            <w:r w:rsidRPr="00E12FD2">
              <w:rPr>
                <w:noProof/>
                <w:lang w:val="ru-RU"/>
              </w:rPr>
              <w:t>інновацій, еко-системи та місцевого самоврядування</w:t>
            </w:r>
          </w:p>
          <w:p w14:paraId="796AF8B8" w14:textId="77777777" w:rsidR="002A37C3" w:rsidRPr="00E12FD2" w:rsidRDefault="002A37C3" w:rsidP="002A37C3">
            <w:pPr>
              <w:ind w:left="0" w:hanging="2"/>
              <w:jc w:val="center"/>
              <w:rPr>
                <w:b/>
                <w:i/>
                <w:lang w:val="uk-UA"/>
              </w:rPr>
            </w:pPr>
            <w:r w:rsidRPr="00E12FD2">
              <w:rPr>
                <w:b/>
                <w:i/>
                <w:lang w:val="uk-UA"/>
              </w:rPr>
              <w:t>Питання для розгляду:</w:t>
            </w:r>
          </w:p>
          <w:p w14:paraId="0B1384EC" w14:textId="4E93B6AA" w:rsidR="002A37C3" w:rsidRPr="00E12FD2" w:rsidRDefault="006214DB" w:rsidP="00E51BAB">
            <w:pPr>
              <w:ind w:left="0" w:hanging="2"/>
              <w:jc w:val="center"/>
              <w:rPr>
                <w:lang w:val="uk-UA"/>
              </w:rPr>
            </w:pPr>
            <w:r w:rsidRPr="00E12FD2">
              <w:rPr>
                <w:lang w:val="uk-UA"/>
              </w:rPr>
              <w:t>Регулювання  інноваційного розвитку регіонів України. Формування  регіональної інноваційної політики. Організація системи управління екологічною безпекою регіонів  України. Функції екологічної політики на національному, регіональному та місцевому рівнях.</w:t>
            </w:r>
          </w:p>
        </w:tc>
        <w:tc>
          <w:tcPr>
            <w:tcW w:w="850" w:type="dxa"/>
            <w:tcBorders>
              <w:top w:val="single" w:sz="4" w:space="0" w:color="auto"/>
              <w:left w:val="single" w:sz="4" w:space="0" w:color="auto"/>
              <w:bottom w:val="single" w:sz="4" w:space="0" w:color="auto"/>
              <w:right w:val="single" w:sz="4" w:space="0" w:color="auto"/>
            </w:tcBorders>
          </w:tcPr>
          <w:p w14:paraId="06DF0165" w14:textId="611C9E20" w:rsidR="00E272FC" w:rsidRPr="00E12FD2" w:rsidRDefault="006214DB" w:rsidP="00E51BAB">
            <w:pPr>
              <w:ind w:left="0" w:hanging="2"/>
              <w:jc w:val="center"/>
              <w:rPr>
                <w:lang w:val="uk-UA"/>
              </w:rPr>
            </w:pPr>
            <w:r w:rsidRPr="00E12FD2">
              <w:rPr>
                <w:lang w:val="uk-UA"/>
              </w:rPr>
              <w:t>2</w:t>
            </w:r>
          </w:p>
        </w:tc>
        <w:tc>
          <w:tcPr>
            <w:tcW w:w="851" w:type="dxa"/>
            <w:tcBorders>
              <w:top w:val="single" w:sz="4" w:space="0" w:color="auto"/>
              <w:left w:val="single" w:sz="4" w:space="0" w:color="auto"/>
              <w:bottom w:val="single" w:sz="4" w:space="0" w:color="auto"/>
              <w:right w:val="single" w:sz="4" w:space="0" w:color="auto"/>
            </w:tcBorders>
          </w:tcPr>
          <w:p w14:paraId="344520E3" w14:textId="11807E83" w:rsidR="00E272FC" w:rsidRPr="00E12FD2" w:rsidRDefault="006214DB" w:rsidP="00E51BAB">
            <w:pPr>
              <w:ind w:left="0" w:hanging="2"/>
              <w:jc w:val="center"/>
              <w:rPr>
                <w:lang w:val="uk-UA"/>
              </w:rPr>
            </w:pPr>
            <w:r w:rsidRPr="00E12FD2">
              <w:rPr>
                <w:lang w:val="uk-UA"/>
              </w:rPr>
              <w:t>1</w:t>
            </w:r>
          </w:p>
        </w:tc>
        <w:tc>
          <w:tcPr>
            <w:tcW w:w="1984" w:type="dxa"/>
            <w:tcBorders>
              <w:top w:val="single" w:sz="4" w:space="0" w:color="auto"/>
              <w:left w:val="single" w:sz="4" w:space="0" w:color="auto"/>
              <w:bottom w:val="single" w:sz="4" w:space="0" w:color="auto"/>
              <w:right w:val="single" w:sz="4" w:space="0" w:color="auto"/>
            </w:tcBorders>
          </w:tcPr>
          <w:p w14:paraId="3DCF8FA1" w14:textId="77777777" w:rsidR="002A37C3" w:rsidRPr="002A37C3" w:rsidRDefault="002A37C3" w:rsidP="002A37C3">
            <w:pPr>
              <w:widowControl/>
              <w:suppressAutoHyphens w:val="0"/>
              <w:autoSpaceDE/>
              <w:autoSpaceDN/>
              <w:spacing w:line="240" w:lineRule="auto"/>
              <w:ind w:leftChars="0" w:left="0" w:firstLineChars="0" w:hanging="2"/>
              <w:jc w:val="center"/>
              <w:textDirection w:val="lrTb"/>
              <w:textAlignment w:val="auto"/>
              <w:outlineLvl w:val="9"/>
              <w:rPr>
                <w:position w:val="0"/>
                <w:lang w:val="ru-RU" w:eastAsia="ru-RU"/>
              </w:rPr>
            </w:pPr>
            <w:proofErr w:type="spellStart"/>
            <w:r w:rsidRPr="002A37C3">
              <w:rPr>
                <w:i/>
                <w:iCs/>
                <w:color w:val="000000"/>
                <w:position w:val="0"/>
                <w:lang w:val="ru-RU" w:eastAsia="ru-RU"/>
              </w:rPr>
              <w:t>щотижня</w:t>
            </w:r>
            <w:proofErr w:type="spellEnd"/>
            <w:r w:rsidRPr="002A37C3">
              <w:rPr>
                <w:i/>
                <w:iCs/>
                <w:color w:val="000000"/>
                <w:position w:val="0"/>
                <w:lang w:val="ru-RU" w:eastAsia="ru-RU"/>
              </w:rPr>
              <w:t>/</w:t>
            </w:r>
          </w:p>
          <w:p w14:paraId="5EC5E768" w14:textId="77777777" w:rsidR="002A37C3" w:rsidRPr="002A37C3" w:rsidRDefault="002A37C3" w:rsidP="002A37C3">
            <w:pPr>
              <w:widowControl/>
              <w:suppressAutoHyphens w:val="0"/>
              <w:autoSpaceDE/>
              <w:autoSpaceDN/>
              <w:spacing w:line="240" w:lineRule="auto"/>
              <w:ind w:leftChars="0" w:left="0" w:firstLineChars="0" w:firstLine="0"/>
              <w:jc w:val="center"/>
              <w:textDirection w:val="lrTb"/>
              <w:textAlignment w:val="auto"/>
              <w:outlineLvl w:val="9"/>
              <w:rPr>
                <w:position w:val="0"/>
                <w:lang w:val="ru-RU" w:eastAsia="ru-RU"/>
              </w:rPr>
            </w:pPr>
            <w:r w:rsidRPr="00E12FD2">
              <w:rPr>
                <w:i/>
                <w:iCs/>
                <w:color w:val="000000"/>
                <w:position w:val="0"/>
                <w:lang w:val="ru-RU" w:eastAsia="ru-RU"/>
              </w:rPr>
              <w:t xml:space="preserve">1 раз на </w:t>
            </w:r>
            <w:proofErr w:type="spellStart"/>
            <w:r w:rsidRPr="002A37C3">
              <w:rPr>
                <w:i/>
                <w:iCs/>
                <w:color w:val="000000"/>
                <w:position w:val="0"/>
                <w:lang w:val="ru-RU" w:eastAsia="ru-RU"/>
              </w:rPr>
              <w:t>тиждень</w:t>
            </w:r>
            <w:proofErr w:type="spellEnd"/>
          </w:p>
          <w:p w14:paraId="5B0B69D9" w14:textId="77777777" w:rsidR="00E272FC" w:rsidRPr="00E12FD2" w:rsidRDefault="00E272FC" w:rsidP="00E51BAB">
            <w:pPr>
              <w:ind w:left="0" w:hanging="2"/>
              <w:jc w:val="center"/>
              <w:rPr>
                <w:i/>
                <w:lang w:val="uk-UA"/>
              </w:rPr>
            </w:pPr>
          </w:p>
        </w:tc>
      </w:tr>
      <w:tr w:rsidR="00E272FC" w:rsidRPr="00E12FD2" w14:paraId="495F988B" w14:textId="77777777" w:rsidTr="00420902">
        <w:trPr>
          <w:trHeight w:val="675"/>
        </w:trPr>
        <w:tc>
          <w:tcPr>
            <w:tcW w:w="1418" w:type="dxa"/>
            <w:tcBorders>
              <w:top w:val="single" w:sz="4" w:space="0" w:color="auto"/>
              <w:left w:val="single" w:sz="4" w:space="0" w:color="auto"/>
              <w:bottom w:val="single" w:sz="4" w:space="0" w:color="auto"/>
              <w:right w:val="single" w:sz="4" w:space="0" w:color="auto"/>
            </w:tcBorders>
          </w:tcPr>
          <w:p w14:paraId="7B20399F" w14:textId="10946091" w:rsidR="00E272FC" w:rsidRPr="00E12FD2" w:rsidRDefault="00E272FC" w:rsidP="00E51BAB">
            <w:pPr>
              <w:ind w:left="0" w:hanging="2"/>
              <w:jc w:val="center"/>
              <w:rPr>
                <w:lang w:val="uk-UA"/>
              </w:rPr>
            </w:pPr>
            <w:r w:rsidRPr="00E12FD2">
              <w:rPr>
                <w:lang w:val="uk-UA"/>
              </w:rPr>
              <w:t>Лекція 10</w:t>
            </w:r>
          </w:p>
        </w:tc>
        <w:tc>
          <w:tcPr>
            <w:tcW w:w="4678" w:type="dxa"/>
            <w:tcBorders>
              <w:top w:val="single" w:sz="4" w:space="0" w:color="auto"/>
              <w:left w:val="single" w:sz="4" w:space="0" w:color="auto"/>
              <w:bottom w:val="single" w:sz="4" w:space="0" w:color="auto"/>
              <w:right w:val="single" w:sz="4" w:space="0" w:color="auto"/>
            </w:tcBorders>
          </w:tcPr>
          <w:p w14:paraId="17D4A19C" w14:textId="77777777" w:rsidR="00E272FC" w:rsidRPr="00E12FD2" w:rsidRDefault="002A37C3" w:rsidP="00E51BAB">
            <w:pPr>
              <w:ind w:left="0" w:hanging="2"/>
              <w:jc w:val="center"/>
              <w:rPr>
                <w:noProof/>
                <w:lang w:val="ru-RU"/>
              </w:rPr>
            </w:pPr>
            <w:r w:rsidRPr="00E12FD2">
              <w:rPr>
                <w:lang w:val="uk-UA"/>
              </w:rPr>
              <w:t xml:space="preserve">Тема </w:t>
            </w:r>
            <w:r w:rsidRPr="00E12FD2">
              <w:rPr>
                <w:lang w:val="uk-UA"/>
              </w:rPr>
              <w:t>7</w:t>
            </w:r>
            <w:r w:rsidRPr="00E12FD2">
              <w:rPr>
                <w:lang w:val="uk-UA"/>
              </w:rPr>
              <w:t xml:space="preserve">. </w:t>
            </w:r>
            <w:r w:rsidRPr="00E12FD2">
              <w:rPr>
                <w:noProof/>
                <w:lang w:val="ru-RU"/>
              </w:rPr>
              <w:t>Державна підтримка підприємництва на регіональному рівні</w:t>
            </w:r>
          </w:p>
          <w:p w14:paraId="53488D66" w14:textId="77777777" w:rsidR="002A37C3" w:rsidRPr="00E12FD2" w:rsidRDefault="002A37C3" w:rsidP="002A37C3">
            <w:pPr>
              <w:ind w:left="0" w:hanging="2"/>
              <w:jc w:val="center"/>
              <w:rPr>
                <w:b/>
                <w:i/>
                <w:lang w:val="uk-UA"/>
              </w:rPr>
            </w:pPr>
            <w:r w:rsidRPr="00E12FD2">
              <w:rPr>
                <w:b/>
                <w:i/>
                <w:lang w:val="uk-UA"/>
              </w:rPr>
              <w:t>Питання для розгляду:</w:t>
            </w:r>
          </w:p>
          <w:p w14:paraId="1E4F7243" w14:textId="152901CE" w:rsidR="002A37C3" w:rsidRPr="00E12FD2" w:rsidRDefault="006214DB" w:rsidP="006214DB">
            <w:pPr>
              <w:pStyle w:val="21"/>
              <w:shd w:val="clear" w:color="auto" w:fill="auto"/>
              <w:spacing w:before="0" w:after="0" w:line="240" w:lineRule="auto"/>
              <w:ind w:firstLine="709"/>
              <w:jc w:val="both"/>
              <w:rPr>
                <w:b w:val="0"/>
                <w:sz w:val="22"/>
                <w:szCs w:val="22"/>
                <w:lang w:eastAsia="uk-UA"/>
              </w:rPr>
            </w:pPr>
            <w:r w:rsidRPr="00E12FD2">
              <w:rPr>
                <w:b w:val="0"/>
                <w:sz w:val="22"/>
                <w:szCs w:val="22"/>
              </w:rPr>
              <w:t xml:space="preserve">Розвиток малого підприємництва на </w:t>
            </w:r>
            <w:r w:rsidRPr="00E12FD2">
              <w:rPr>
                <w:rStyle w:val="aff"/>
                <w:sz w:val="22"/>
                <w:szCs w:val="22"/>
                <w:lang w:eastAsia="uk-UA"/>
              </w:rPr>
              <w:t xml:space="preserve">регіональному рівні. Напрями вирішення системних проблем розвитку малого підприємництва. Інструменти  підтримки бізнесу на регіональному та місцевому рівнях. </w:t>
            </w:r>
          </w:p>
        </w:tc>
        <w:tc>
          <w:tcPr>
            <w:tcW w:w="850" w:type="dxa"/>
            <w:tcBorders>
              <w:top w:val="single" w:sz="4" w:space="0" w:color="auto"/>
              <w:left w:val="single" w:sz="4" w:space="0" w:color="auto"/>
              <w:bottom w:val="single" w:sz="4" w:space="0" w:color="auto"/>
              <w:right w:val="single" w:sz="4" w:space="0" w:color="auto"/>
            </w:tcBorders>
          </w:tcPr>
          <w:p w14:paraId="68DF4496" w14:textId="21EB1B5A" w:rsidR="00E272FC" w:rsidRPr="00E12FD2" w:rsidRDefault="006214DB" w:rsidP="00E51BAB">
            <w:pPr>
              <w:ind w:left="0" w:hanging="2"/>
              <w:jc w:val="center"/>
              <w:rPr>
                <w:lang w:val="uk-UA"/>
              </w:rPr>
            </w:pPr>
            <w:r w:rsidRPr="00E12FD2">
              <w:rPr>
                <w:lang w:val="uk-UA"/>
              </w:rPr>
              <w:t>2</w:t>
            </w:r>
          </w:p>
        </w:tc>
        <w:tc>
          <w:tcPr>
            <w:tcW w:w="851" w:type="dxa"/>
            <w:tcBorders>
              <w:top w:val="single" w:sz="4" w:space="0" w:color="auto"/>
              <w:left w:val="single" w:sz="4" w:space="0" w:color="auto"/>
              <w:bottom w:val="single" w:sz="4" w:space="0" w:color="auto"/>
              <w:right w:val="single" w:sz="4" w:space="0" w:color="auto"/>
            </w:tcBorders>
          </w:tcPr>
          <w:p w14:paraId="58571CEF" w14:textId="09823448" w:rsidR="00E272FC" w:rsidRPr="00E12FD2" w:rsidRDefault="006214DB" w:rsidP="00E51BAB">
            <w:pPr>
              <w:ind w:left="0" w:hanging="2"/>
              <w:jc w:val="center"/>
              <w:rPr>
                <w:lang w:val="uk-UA"/>
              </w:rPr>
            </w:pPr>
            <w:r w:rsidRPr="00E12FD2">
              <w:rPr>
                <w:lang w:val="uk-UA"/>
              </w:rPr>
              <w:t>1</w:t>
            </w:r>
          </w:p>
        </w:tc>
        <w:tc>
          <w:tcPr>
            <w:tcW w:w="1984" w:type="dxa"/>
            <w:tcBorders>
              <w:top w:val="single" w:sz="4" w:space="0" w:color="auto"/>
              <w:left w:val="single" w:sz="4" w:space="0" w:color="auto"/>
              <w:bottom w:val="single" w:sz="4" w:space="0" w:color="auto"/>
              <w:right w:val="single" w:sz="4" w:space="0" w:color="auto"/>
            </w:tcBorders>
          </w:tcPr>
          <w:p w14:paraId="694B6B67" w14:textId="77777777" w:rsidR="002A37C3" w:rsidRPr="002A37C3" w:rsidRDefault="002A37C3" w:rsidP="002A37C3">
            <w:pPr>
              <w:widowControl/>
              <w:suppressAutoHyphens w:val="0"/>
              <w:autoSpaceDE/>
              <w:autoSpaceDN/>
              <w:spacing w:line="240" w:lineRule="auto"/>
              <w:ind w:leftChars="0" w:left="0" w:firstLineChars="0" w:hanging="2"/>
              <w:jc w:val="center"/>
              <w:textDirection w:val="lrTb"/>
              <w:textAlignment w:val="auto"/>
              <w:outlineLvl w:val="9"/>
              <w:rPr>
                <w:position w:val="0"/>
                <w:lang w:val="ru-RU" w:eastAsia="ru-RU"/>
              </w:rPr>
            </w:pPr>
            <w:proofErr w:type="spellStart"/>
            <w:r w:rsidRPr="002A37C3">
              <w:rPr>
                <w:i/>
                <w:iCs/>
                <w:color w:val="000000"/>
                <w:position w:val="0"/>
                <w:lang w:val="ru-RU" w:eastAsia="ru-RU"/>
              </w:rPr>
              <w:t>щотижня</w:t>
            </w:r>
            <w:proofErr w:type="spellEnd"/>
            <w:r w:rsidRPr="002A37C3">
              <w:rPr>
                <w:i/>
                <w:iCs/>
                <w:color w:val="000000"/>
                <w:position w:val="0"/>
                <w:lang w:val="ru-RU" w:eastAsia="ru-RU"/>
              </w:rPr>
              <w:t>/</w:t>
            </w:r>
          </w:p>
          <w:p w14:paraId="0D643A78" w14:textId="77777777" w:rsidR="002A37C3" w:rsidRPr="002A37C3" w:rsidRDefault="002A37C3" w:rsidP="002A37C3">
            <w:pPr>
              <w:widowControl/>
              <w:suppressAutoHyphens w:val="0"/>
              <w:autoSpaceDE/>
              <w:autoSpaceDN/>
              <w:spacing w:line="240" w:lineRule="auto"/>
              <w:ind w:leftChars="0" w:left="0" w:firstLineChars="0" w:firstLine="0"/>
              <w:jc w:val="center"/>
              <w:textDirection w:val="lrTb"/>
              <w:textAlignment w:val="auto"/>
              <w:outlineLvl w:val="9"/>
              <w:rPr>
                <w:position w:val="0"/>
                <w:lang w:val="ru-RU" w:eastAsia="ru-RU"/>
              </w:rPr>
            </w:pPr>
            <w:r w:rsidRPr="00E12FD2">
              <w:rPr>
                <w:i/>
                <w:iCs/>
                <w:color w:val="000000"/>
                <w:position w:val="0"/>
                <w:lang w:val="ru-RU" w:eastAsia="ru-RU"/>
              </w:rPr>
              <w:t xml:space="preserve">1 раз на </w:t>
            </w:r>
            <w:proofErr w:type="spellStart"/>
            <w:r w:rsidRPr="002A37C3">
              <w:rPr>
                <w:i/>
                <w:iCs/>
                <w:color w:val="000000"/>
                <w:position w:val="0"/>
                <w:lang w:val="ru-RU" w:eastAsia="ru-RU"/>
              </w:rPr>
              <w:t>тиждень</w:t>
            </w:r>
            <w:proofErr w:type="spellEnd"/>
          </w:p>
          <w:p w14:paraId="20FDF2FD" w14:textId="77777777" w:rsidR="00E272FC" w:rsidRPr="00E12FD2" w:rsidRDefault="00E272FC" w:rsidP="00E51BAB">
            <w:pPr>
              <w:ind w:left="0" w:hanging="2"/>
              <w:jc w:val="center"/>
              <w:rPr>
                <w:i/>
                <w:lang w:val="uk-UA"/>
              </w:rPr>
            </w:pPr>
          </w:p>
        </w:tc>
      </w:tr>
      <w:tr w:rsidR="00E272FC" w:rsidRPr="00E12FD2" w14:paraId="670E51F4" w14:textId="77777777" w:rsidTr="00420902">
        <w:trPr>
          <w:trHeight w:val="675"/>
        </w:trPr>
        <w:tc>
          <w:tcPr>
            <w:tcW w:w="1418" w:type="dxa"/>
            <w:tcBorders>
              <w:top w:val="single" w:sz="4" w:space="0" w:color="auto"/>
              <w:left w:val="single" w:sz="4" w:space="0" w:color="auto"/>
              <w:bottom w:val="single" w:sz="4" w:space="0" w:color="auto"/>
              <w:right w:val="single" w:sz="4" w:space="0" w:color="auto"/>
            </w:tcBorders>
          </w:tcPr>
          <w:p w14:paraId="3F1D2D3D" w14:textId="36D33C8C" w:rsidR="00E272FC" w:rsidRPr="00E12FD2" w:rsidRDefault="00E272FC" w:rsidP="00E51BAB">
            <w:pPr>
              <w:ind w:left="0" w:hanging="2"/>
              <w:jc w:val="center"/>
              <w:rPr>
                <w:lang w:val="uk-UA"/>
              </w:rPr>
            </w:pPr>
            <w:r w:rsidRPr="00E12FD2">
              <w:rPr>
                <w:lang w:val="uk-UA"/>
              </w:rPr>
              <w:t>Лекція 11</w:t>
            </w:r>
          </w:p>
        </w:tc>
        <w:tc>
          <w:tcPr>
            <w:tcW w:w="4678" w:type="dxa"/>
            <w:tcBorders>
              <w:top w:val="single" w:sz="4" w:space="0" w:color="auto"/>
              <w:left w:val="single" w:sz="4" w:space="0" w:color="auto"/>
              <w:bottom w:val="single" w:sz="4" w:space="0" w:color="auto"/>
              <w:right w:val="single" w:sz="4" w:space="0" w:color="auto"/>
            </w:tcBorders>
          </w:tcPr>
          <w:p w14:paraId="440B79A0" w14:textId="77777777" w:rsidR="006214DB" w:rsidRPr="00E12FD2" w:rsidRDefault="006214DB" w:rsidP="006214DB">
            <w:pPr>
              <w:ind w:left="0" w:hanging="2"/>
              <w:jc w:val="center"/>
              <w:rPr>
                <w:noProof/>
                <w:lang w:val="ru-RU"/>
              </w:rPr>
            </w:pPr>
            <w:r w:rsidRPr="00E12FD2">
              <w:rPr>
                <w:lang w:val="uk-UA"/>
              </w:rPr>
              <w:t xml:space="preserve">Тема 7. </w:t>
            </w:r>
            <w:r w:rsidRPr="00E12FD2">
              <w:rPr>
                <w:noProof/>
                <w:lang w:val="ru-RU"/>
              </w:rPr>
              <w:t>Державна підтримка підприємництва на регіональному рівні</w:t>
            </w:r>
          </w:p>
          <w:p w14:paraId="0745C705" w14:textId="77777777" w:rsidR="006214DB" w:rsidRPr="00E12FD2" w:rsidRDefault="006214DB" w:rsidP="006214DB">
            <w:pPr>
              <w:ind w:left="0" w:hanging="2"/>
              <w:jc w:val="center"/>
              <w:rPr>
                <w:b/>
                <w:i/>
                <w:lang w:val="uk-UA"/>
              </w:rPr>
            </w:pPr>
            <w:r w:rsidRPr="00E12FD2">
              <w:rPr>
                <w:b/>
                <w:i/>
                <w:lang w:val="uk-UA"/>
              </w:rPr>
              <w:t>Питання для розгляду:</w:t>
            </w:r>
          </w:p>
          <w:p w14:paraId="5D5D5D24" w14:textId="6136F0A9" w:rsidR="00E272FC" w:rsidRPr="00E12FD2" w:rsidRDefault="006214DB" w:rsidP="00E51BAB">
            <w:pPr>
              <w:ind w:left="0" w:hanging="2"/>
              <w:jc w:val="center"/>
              <w:rPr>
                <w:b/>
                <w:lang w:val="uk-UA"/>
              </w:rPr>
            </w:pPr>
            <w:r w:rsidRPr="00E12FD2">
              <w:rPr>
                <w:rStyle w:val="aff"/>
                <w:b w:val="0"/>
                <w:sz w:val="22"/>
                <w:szCs w:val="22"/>
                <w:lang w:val="uk-UA" w:eastAsia="uk-UA"/>
              </w:rPr>
              <w:t>Успішні приклади створення об’єктів інфраструктури підтримки бізнесу, які утворились в результаті об’єднання зусиль бізнесу, влади та громади.</w:t>
            </w:r>
          </w:p>
        </w:tc>
        <w:tc>
          <w:tcPr>
            <w:tcW w:w="850" w:type="dxa"/>
            <w:tcBorders>
              <w:top w:val="single" w:sz="4" w:space="0" w:color="auto"/>
              <w:left w:val="single" w:sz="4" w:space="0" w:color="auto"/>
              <w:bottom w:val="single" w:sz="4" w:space="0" w:color="auto"/>
              <w:right w:val="single" w:sz="4" w:space="0" w:color="auto"/>
            </w:tcBorders>
          </w:tcPr>
          <w:p w14:paraId="61CB2211" w14:textId="53850A7C" w:rsidR="00E272FC" w:rsidRPr="00E12FD2" w:rsidRDefault="006214DB" w:rsidP="00E51BAB">
            <w:pPr>
              <w:ind w:left="0" w:hanging="2"/>
              <w:jc w:val="center"/>
              <w:rPr>
                <w:lang w:val="uk-UA"/>
              </w:rPr>
            </w:pPr>
            <w:r w:rsidRPr="00E12FD2">
              <w:rPr>
                <w:lang w:val="uk-UA"/>
              </w:rPr>
              <w:t>2</w:t>
            </w:r>
          </w:p>
        </w:tc>
        <w:tc>
          <w:tcPr>
            <w:tcW w:w="851" w:type="dxa"/>
            <w:tcBorders>
              <w:top w:val="single" w:sz="4" w:space="0" w:color="auto"/>
              <w:left w:val="single" w:sz="4" w:space="0" w:color="auto"/>
              <w:bottom w:val="single" w:sz="4" w:space="0" w:color="auto"/>
              <w:right w:val="single" w:sz="4" w:space="0" w:color="auto"/>
            </w:tcBorders>
          </w:tcPr>
          <w:p w14:paraId="48E6C6E8" w14:textId="631C7154" w:rsidR="00E272FC" w:rsidRPr="00E12FD2" w:rsidRDefault="006214DB" w:rsidP="00E51BAB">
            <w:pPr>
              <w:ind w:left="0" w:hanging="2"/>
              <w:jc w:val="center"/>
              <w:rPr>
                <w:lang w:val="uk-UA"/>
              </w:rPr>
            </w:pPr>
            <w:r w:rsidRPr="00E12FD2">
              <w:rPr>
                <w:lang w:val="uk-UA"/>
              </w:rPr>
              <w:t>1</w:t>
            </w:r>
          </w:p>
        </w:tc>
        <w:tc>
          <w:tcPr>
            <w:tcW w:w="1984" w:type="dxa"/>
            <w:tcBorders>
              <w:top w:val="single" w:sz="4" w:space="0" w:color="auto"/>
              <w:left w:val="single" w:sz="4" w:space="0" w:color="auto"/>
              <w:bottom w:val="single" w:sz="4" w:space="0" w:color="auto"/>
              <w:right w:val="single" w:sz="4" w:space="0" w:color="auto"/>
            </w:tcBorders>
          </w:tcPr>
          <w:p w14:paraId="5923BE39" w14:textId="77777777" w:rsidR="002A37C3" w:rsidRPr="002A37C3" w:rsidRDefault="002A37C3" w:rsidP="002A37C3">
            <w:pPr>
              <w:widowControl/>
              <w:suppressAutoHyphens w:val="0"/>
              <w:autoSpaceDE/>
              <w:autoSpaceDN/>
              <w:spacing w:line="240" w:lineRule="auto"/>
              <w:ind w:leftChars="0" w:left="0" w:firstLineChars="0" w:hanging="2"/>
              <w:jc w:val="center"/>
              <w:textDirection w:val="lrTb"/>
              <w:textAlignment w:val="auto"/>
              <w:outlineLvl w:val="9"/>
              <w:rPr>
                <w:position w:val="0"/>
                <w:lang w:val="ru-RU" w:eastAsia="ru-RU"/>
              </w:rPr>
            </w:pPr>
            <w:proofErr w:type="spellStart"/>
            <w:r w:rsidRPr="002A37C3">
              <w:rPr>
                <w:i/>
                <w:iCs/>
                <w:color w:val="000000"/>
                <w:position w:val="0"/>
                <w:lang w:val="ru-RU" w:eastAsia="ru-RU"/>
              </w:rPr>
              <w:t>щотижня</w:t>
            </w:r>
            <w:proofErr w:type="spellEnd"/>
            <w:r w:rsidRPr="002A37C3">
              <w:rPr>
                <w:i/>
                <w:iCs/>
                <w:color w:val="000000"/>
                <w:position w:val="0"/>
                <w:lang w:val="ru-RU" w:eastAsia="ru-RU"/>
              </w:rPr>
              <w:t>/</w:t>
            </w:r>
          </w:p>
          <w:p w14:paraId="4B456620" w14:textId="77777777" w:rsidR="002A37C3" w:rsidRPr="002A37C3" w:rsidRDefault="002A37C3" w:rsidP="002A37C3">
            <w:pPr>
              <w:widowControl/>
              <w:suppressAutoHyphens w:val="0"/>
              <w:autoSpaceDE/>
              <w:autoSpaceDN/>
              <w:spacing w:line="240" w:lineRule="auto"/>
              <w:ind w:leftChars="0" w:left="0" w:firstLineChars="0" w:firstLine="0"/>
              <w:jc w:val="center"/>
              <w:textDirection w:val="lrTb"/>
              <w:textAlignment w:val="auto"/>
              <w:outlineLvl w:val="9"/>
              <w:rPr>
                <w:position w:val="0"/>
                <w:lang w:val="ru-RU" w:eastAsia="ru-RU"/>
              </w:rPr>
            </w:pPr>
            <w:r w:rsidRPr="00E12FD2">
              <w:rPr>
                <w:i/>
                <w:iCs/>
                <w:color w:val="000000"/>
                <w:position w:val="0"/>
                <w:lang w:val="ru-RU" w:eastAsia="ru-RU"/>
              </w:rPr>
              <w:t xml:space="preserve">1 раз на </w:t>
            </w:r>
            <w:proofErr w:type="spellStart"/>
            <w:r w:rsidRPr="002A37C3">
              <w:rPr>
                <w:i/>
                <w:iCs/>
                <w:color w:val="000000"/>
                <w:position w:val="0"/>
                <w:lang w:val="ru-RU" w:eastAsia="ru-RU"/>
              </w:rPr>
              <w:t>тиждень</w:t>
            </w:r>
            <w:proofErr w:type="spellEnd"/>
          </w:p>
          <w:p w14:paraId="58699F3A" w14:textId="77777777" w:rsidR="00E272FC" w:rsidRPr="00E12FD2" w:rsidRDefault="00E272FC" w:rsidP="00E51BAB">
            <w:pPr>
              <w:ind w:left="0" w:hanging="2"/>
              <w:jc w:val="center"/>
              <w:rPr>
                <w:i/>
                <w:lang w:val="uk-UA"/>
              </w:rPr>
            </w:pPr>
          </w:p>
        </w:tc>
      </w:tr>
      <w:tr w:rsidR="006214DB" w:rsidRPr="00E12FD2" w14:paraId="5BF9EF9E" w14:textId="77777777" w:rsidTr="00C46C87">
        <w:trPr>
          <w:trHeight w:val="675"/>
        </w:trPr>
        <w:tc>
          <w:tcPr>
            <w:tcW w:w="6096" w:type="dxa"/>
            <w:gridSpan w:val="2"/>
            <w:tcBorders>
              <w:top w:val="single" w:sz="4" w:space="0" w:color="auto"/>
              <w:left w:val="single" w:sz="4" w:space="0" w:color="auto"/>
              <w:bottom w:val="single" w:sz="4" w:space="0" w:color="auto"/>
              <w:right w:val="single" w:sz="4" w:space="0" w:color="auto"/>
            </w:tcBorders>
          </w:tcPr>
          <w:p w14:paraId="26D6AF68" w14:textId="0EBBC071" w:rsidR="006214DB" w:rsidRPr="00E12FD2" w:rsidRDefault="006214DB" w:rsidP="006214DB">
            <w:pPr>
              <w:ind w:left="0" w:hanging="2"/>
              <w:jc w:val="center"/>
              <w:rPr>
                <w:lang w:val="uk-UA"/>
              </w:rPr>
            </w:pPr>
            <w:r w:rsidRPr="00E12FD2">
              <w:rPr>
                <w:lang w:val="uk-UA"/>
              </w:rPr>
              <w:t xml:space="preserve">Разом </w:t>
            </w:r>
          </w:p>
        </w:tc>
        <w:tc>
          <w:tcPr>
            <w:tcW w:w="850" w:type="dxa"/>
            <w:tcBorders>
              <w:top w:val="single" w:sz="4" w:space="0" w:color="auto"/>
              <w:left w:val="single" w:sz="4" w:space="0" w:color="auto"/>
              <w:bottom w:val="single" w:sz="4" w:space="0" w:color="auto"/>
              <w:right w:val="single" w:sz="4" w:space="0" w:color="auto"/>
            </w:tcBorders>
          </w:tcPr>
          <w:p w14:paraId="1513EA92" w14:textId="53D25EC7" w:rsidR="006214DB" w:rsidRPr="00E12FD2" w:rsidRDefault="006214DB" w:rsidP="00E51BAB">
            <w:pPr>
              <w:ind w:left="0" w:hanging="2"/>
              <w:jc w:val="center"/>
              <w:rPr>
                <w:lang w:val="uk-UA"/>
              </w:rPr>
            </w:pPr>
            <w:r w:rsidRPr="00E12FD2">
              <w:rPr>
                <w:lang w:val="uk-UA"/>
              </w:rPr>
              <w:t>22</w:t>
            </w:r>
          </w:p>
        </w:tc>
        <w:tc>
          <w:tcPr>
            <w:tcW w:w="851" w:type="dxa"/>
            <w:tcBorders>
              <w:top w:val="single" w:sz="4" w:space="0" w:color="auto"/>
              <w:left w:val="single" w:sz="4" w:space="0" w:color="auto"/>
              <w:bottom w:val="single" w:sz="4" w:space="0" w:color="auto"/>
              <w:right w:val="single" w:sz="4" w:space="0" w:color="auto"/>
            </w:tcBorders>
          </w:tcPr>
          <w:p w14:paraId="381AA8F3" w14:textId="488AED2E" w:rsidR="006214DB" w:rsidRPr="00E12FD2" w:rsidRDefault="006214DB" w:rsidP="00E51BAB">
            <w:pPr>
              <w:ind w:left="0" w:hanging="2"/>
              <w:jc w:val="center"/>
              <w:rPr>
                <w:lang w:val="uk-UA"/>
              </w:rPr>
            </w:pPr>
            <w:r w:rsidRPr="00E12FD2">
              <w:rPr>
                <w:lang w:val="uk-UA"/>
              </w:rPr>
              <w:t>8</w:t>
            </w:r>
          </w:p>
        </w:tc>
        <w:tc>
          <w:tcPr>
            <w:tcW w:w="1984" w:type="dxa"/>
            <w:tcBorders>
              <w:top w:val="single" w:sz="4" w:space="0" w:color="auto"/>
              <w:left w:val="single" w:sz="4" w:space="0" w:color="auto"/>
              <w:bottom w:val="single" w:sz="4" w:space="0" w:color="auto"/>
              <w:right w:val="single" w:sz="4" w:space="0" w:color="auto"/>
            </w:tcBorders>
          </w:tcPr>
          <w:p w14:paraId="71D037CF" w14:textId="77777777" w:rsidR="006214DB" w:rsidRPr="00E12FD2" w:rsidRDefault="006214DB" w:rsidP="002A37C3">
            <w:pPr>
              <w:widowControl/>
              <w:suppressAutoHyphens w:val="0"/>
              <w:autoSpaceDE/>
              <w:autoSpaceDN/>
              <w:spacing w:line="240" w:lineRule="auto"/>
              <w:ind w:leftChars="0" w:left="0" w:firstLineChars="0" w:hanging="2"/>
              <w:jc w:val="center"/>
              <w:textDirection w:val="lrTb"/>
              <w:textAlignment w:val="auto"/>
              <w:outlineLvl w:val="9"/>
              <w:rPr>
                <w:i/>
                <w:iCs/>
                <w:color w:val="000000"/>
                <w:position w:val="0"/>
                <w:lang w:val="ru-RU" w:eastAsia="ru-RU"/>
              </w:rPr>
            </w:pPr>
          </w:p>
        </w:tc>
      </w:tr>
    </w:tbl>
    <w:p w14:paraId="6DEE397D" w14:textId="77777777" w:rsidR="00E51BAB" w:rsidRDefault="00E51BAB" w:rsidP="00E51BAB">
      <w:pPr>
        <w:pStyle w:val="a4"/>
        <w:ind w:left="0" w:hanging="2"/>
        <w:rPr>
          <w:b/>
          <w:sz w:val="22"/>
          <w:szCs w:val="22"/>
          <w:lang w:val="uk-UA"/>
        </w:rPr>
      </w:pPr>
    </w:p>
    <w:p w14:paraId="60799D3E" w14:textId="77777777" w:rsidR="005712AC" w:rsidRDefault="005712AC" w:rsidP="00E51BAB">
      <w:pPr>
        <w:pStyle w:val="a4"/>
        <w:ind w:left="0" w:hanging="2"/>
        <w:rPr>
          <w:b/>
          <w:sz w:val="22"/>
          <w:szCs w:val="22"/>
          <w:lang w:val="uk-UA"/>
        </w:rPr>
      </w:pPr>
    </w:p>
    <w:p w14:paraId="575A3FAF" w14:textId="77777777" w:rsidR="00E51BAB" w:rsidRPr="005712AC" w:rsidRDefault="00E51BAB" w:rsidP="00E51BAB">
      <w:pPr>
        <w:ind w:left="1" w:hanging="3"/>
        <w:jc w:val="center"/>
        <w:rPr>
          <w:b/>
          <w:sz w:val="28"/>
          <w:szCs w:val="28"/>
          <w:lang w:val="uk-UA"/>
        </w:rPr>
      </w:pPr>
      <w:r w:rsidRPr="005712AC">
        <w:rPr>
          <w:b/>
          <w:sz w:val="28"/>
          <w:szCs w:val="28"/>
          <w:lang w:val="uk-UA"/>
        </w:rPr>
        <w:t xml:space="preserve">5. Види і зміст контрольних заходів </w:t>
      </w:r>
    </w:p>
    <w:p w14:paraId="3C49F4B1" w14:textId="77777777" w:rsidR="00E51BAB" w:rsidRPr="005712AC" w:rsidRDefault="00E51BAB" w:rsidP="00E51BAB">
      <w:pPr>
        <w:ind w:left="0" w:hanging="2"/>
        <w:jc w:val="center"/>
        <w:rPr>
          <w:b/>
          <w:sz w:val="20"/>
          <w:szCs w:val="20"/>
          <w:lang w:val="uk-UA"/>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560"/>
        <w:gridCol w:w="3118"/>
        <w:gridCol w:w="3118"/>
        <w:gridCol w:w="850"/>
      </w:tblGrid>
      <w:tr w:rsidR="00A91B70" w:rsidRPr="00744657" w14:paraId="08CA027A" w14:textId="77777777" w:rsidTr="00420902">
        <w:trPr>
          <w:trHeight w:val="803"/>
        </w:trPr>
        <w:tc>
          <w:tcPr>
            <w:tcW w:w="1247" w:type="dxa"/>
          </w:tcPr>
          <w:p w14:paraId="7084D934" w14:textId="77777777" w:rsidR="00A91B70" w:rsidRPr="00E12FD2" w:rsidRDefault="00A91B70" w:rsidP="00420902">
            <w:pPr>
              <w:ind w:left="0" w:right="-108" w:hanging="2"/>
              <w:jc w:val="center"/>
              <w:rPr>
                <w:b/>
                <w:noProof/>
                <w:lang w:val="uk-UA"/>
              </w:rPr>
            </w:pPr>
            <w:r w:rsidRPr="00E12FD2">
              <w:rPr>
                <w:b/>
                <w:noProof/>
                <w:lang w:val="uk-UA"/>
              </w:rPr>
              <w:t>№ змістового модуля</w:t>
            </w:r>
          </w:p>
        </w:tc>
        <w:tc>
          <w:tcPr>
            <w:tcW w:w="1560" w:type="dxa"/>
          </w:tcPr>
          <w:p w14:paraId="338D9D3F" w14:textId="77777777" w:rsidR="00A91B70" w:rsidRPr="00E12FD2" w:rsidRDefault="00A91B70" w:rsidP="00420902">
            <w:pPr>
              <w:ind w:left="0" w:right="-108" w:hanging="2"/>
              <w:jc w:val="center"/>
              <w:rPr>
                <w:b/>
                <w:noProof/>
                <w:lang w:val="uk-UA"/>
              </w:rPr>
            </w:pPr>
            <w:r w:rsidRPr="00E12FD2">
              <w:rPr>
                <w:b/>
                <w:noProof/>
                <w:lang w:val="uk-UA"/>
              </w:rPr>
              <w:t>Вид поточного контрольного заходу</w:t>
            </w:r>
          </w:p>
        </w:tc>
        <w:tc>
          <w:tcPr>
            <w:tcW w:w="3118" w:type="dxa"/>
          </w:tcPr>
          <w:p w14:paraId="5AD64F61" w14:textId="3AD4EBB7" w:rsidR="00A91B70" w:rsidRPr="00E12FD2" w:rsidRDefault="00A91B70" w:rsidP="00E12FD2">
            <w:pPr>
              <w:ind w:left="0" w:right="-57" w:hanging="2"/>
              <w:jc w:val="center"/>
              <w:rPr>
                <w:b/>
                <w:noProof/>
                <w:lang w:val="uk-UA"/>
              </w:rPr>
            </w:pPr>
            <w:r w:rsidRPr="00E12FD2">
              <w:rPr>
                <w:b/>
                <w:noProof/>
                <w:lang w:val="uk-UA"/>
              </w:rPr>
              <w:t>Зміст контрольного заходу</w:t>
            </w:r>
          </w:p>
        </w:tc>
        <w:tc>
          <w:tcPr>
            <w:tcW w:w="3118" w:type="dxa"/>
          </w:tcPr>
          <w:p w14:paraId="6AB01FBE" w14:textId="77777777" w:rsidR="00A91B70" w:rsidRPr="00E12FD2" w:rsidRDefault="00A91B70" w:rsidP="00420902">
            <w:pPr>
              <w:ind w:left="0" w:right="-57" w:hanging="2"/>
              <w:jc w:val="center"/>
              <w:rPr>
                <w:b/>
                <w:noProof/>
                <w:lang w:val="uk-UA"/>
              </w:rPr>
            </w:pPr>
            <w:r w:rsidRPr="00E12FD2">
              <w:rPr>
                <w:b/>
                <w:noProof/>
                <w:lang w:val="uk-UA"/>
              </w:rPr>
              <w:t>Критерії оцінювання</w:t>
            </w:r>
          </w:p>
        </w:tc>
        <w:tc>
          <w:tcPr>
            <w:tcW w:w="850" w:type="dxa"/>
          </w:tcPr>
          <w:p w14:paraId="01BE9E42" w14:textId="77777777" w:rsidR="00A91B70" w:rsidRPr="00E12FD2" w:rsidRDefault="00A91B70" w:rsidP="00420902">
            <w:pPr>
              <w:ind w:left="0" w:right="-108" w:hanging="2"/>
              <w:jc w:val="center"/>
              <w:rPr>
                <w:b/>
                <w:noProof/>
                <w:lang w:val="uk-UA"/>
              </w:rPr>
            </w:pPr>
            <w:r w:rsidRPr="00E12FD2">
              <w:rPr>
                <w:b/>
                <w:noProof/>
                <w:lang w:val="uk-UA"/>
              </w:rPr>
              <w:t>Усього балів</w:t>
            </w:r>
          </w:p>
        </w:tc>
      </w:tr>
      <w:tr w:rsidR="00A91B70" w:rsidRPr="00744657" w14:paraId="19FEE036" w14:textId="77777777" w:rsidTr="00420902">
        <w:trPr>
          <w:trHeight w:val="344"/>
        </w:trPr>
        <w:tc>
          <w:tcPr>
            <w:tcW w:w="1247" w:type="dxa"/>
          </w:tcPr>
          <w:p w14:paraId="48CDB426" w14:textId="77777777" w:rsidR="00A91B70" w:rsidRPr="00E12FD2" w:rsidRDefault="00A91B70" w:rsidP="00420902">
            <w:pPr>
              <w:ind w:left="0" w:right="-57" w:hanging="2"/>
              <w:jc w:val="center"/>
              <w:rPr>
                <w:b/>
                <w:noProof/>
                <w:lang w:val="uk-UA"/>
              </w:rPr>
            </w:pPr>
            <w:r w:rsidRPr="00E12FD2">
              <w:rPr>
                <w:b/>
                <w:noProof/>
                <w:lang w:val="uk-UA"/>
              </w:rPr>
              <w:t>1</w:t>
            </w:r>
          </w:p>
        </w:tc>
        <w:tc>
          <w:tcPr>
            <w:tcW w:w="1560" w:type="dxa"/>
          </w:tcPr>
          <w:p w14:paraId="1684FE9F" w14:textId="77777777" w:rsidR="00A91B70" w:rsidRPr="00E12FD2" w:rsidRDefault="00A91B70" w:rsidP="00420902">
            <w:pPr>
              <w:ind w:left="0" w:right="-57" w:hanging="2"/>
              <w:jc w:val="center"/>
              <w:rPr>
                <w:b/>
                <w:noProof/>
                <w:lang w:val="uk-UA"/>
              </w:rPr>
            </w:pPr>
            <w:r w:rsidRPr="00E12FD2">
              <w:rPr>
                <w:b/>
                <w:noProof/>
                <w:lang w:val="uk-UA"/>
              </w:rPr>
              <w:t>2</w:t>
            </w:r>
          </w:p>
        </w:tc>
        <w:tc>
          <w:tcPr>
            <w:tcW w:w="3118" w:type="dxa"/>
          </w:tcPr>
          <w:p w14:paraId="0728E8BD" w14:textId="77777777" w:rsidR="00A91B70" w:rsidRPr="00E12FD2" w:rsidRDefault="00A91B70" w:rsidP="00420902">
            <w:pPr>
              <w:ind w:left="0" w:right="-57" w:hanging="2"/>
              <w:jc w:val="center"/>
              <w:rPr>
                <w:b/>
                <w:noProof/>
                <w:lang w:val="uk-UA"/>
              </w:rPr>
            </w:pPr>
            <w:r w:rsidRPr="00E12FD2">
              <w:rPr>
                <w:b/>
                <w:noProof/>
                <w:lang w:val="uk-UA"/>
              </w:rPr>
              <w:t>3</w:t>
            </w:r>
          </w:p>
        </w:tc>
        <w:tc>
          <w:tcPr>
            <w:tcW w:w="3118" w:type="dxa"/>
          </w:tcPr>
          <w:p w14:paraId="47755F5F" w14:textId="77777777" w:rsidR="00A91B70" w:rsidRPr="00E12FD2" w:rsidRDefault="00A91B70" w:rsidP="00420902">
            <w:pPr>
              <w:ind w:left="0" w:right="-57" w:hanging="2"/>
              <w:jc w:val="center"/>
              <w:rPr>
                <w:b/>
                <w:noProof/>
                <w:lang w:val="uk-UA"/>
              </w:rPr>
            </w:pPr>
            <w:r w:rsidRPr="00E12FD2">
              <w:rPr>
                <w:b/>
                <w:noProof/>
                <w:lang w:val="uk-UA"/>
              </w:rPr>
              <w:t>4</w:t>
            </w:r>
          </w:p>
        </w:tc>
        <w:tc>
          <w:tcPr>
            <w:tcW w:w="850" w:type="dxa"/>
          </w:tcPr>
          <w:p w14:paraId="7CD888A3" w14:textId="77777777" w:rsidR="00A91B70" w:rsidRPr="00E12FD2" w:rsidRDefault="00A91B70" w:rsidP="00420902">
            <w:pPr>
              <w:ind w:left="0" w:right="-57" w:hanging="2"/>
              <w:jc w:val="center"/>
              <w:rPr>
                <w:b/>
                <w:noProof/>
                <w:lang w:val="uk-UA"/>
              </w:rPr>
            </w:pPr>
            <w:r w:rsidRPr="00E12FD2">
              <w:rPr>
                <w:b/>
                <w:noProof/>
                <w:lang w:val="uk-UA"/>
              </w:rPr>
              <w:t>5</w:t>
            </w:r>
          </w:p>
        </w:tc>
      </w:tr>
      <w:tr w:rsidR="00A91B70" w:rsidRPr="00744657" w14:paraId="2B5753B7" w14:textId="77777777" w:rsidTr="00420902">
        <w:trPr>
          <w:trHeight w:val="1601"/>
        </w:trPr>
        <w:tc>
          <w:tcPr>
            <w:tcW w:w="1247" w:type="dxa"/>
          </w:tcPr>
          <w:p w14:paraId="61EC28FE" w14:textId="77777777" w:rsidR="00A91B70" w:rsidRPr="00E12FD2" w:rsidRDefault="00A91B70" w:rsidP="00420902">
            <w:pPr>
              <w:ind w:left="0" w:right="-57" w:hanging="2"/>
              <w:jc w:val="center"/>
              <w:rPr>
                <w:noProof/>
                <w:lang w:val="uk-UA"/>
              </w:rPr>
            </w:pPr>
            <w:r w:rsidRPr="00E12FD2">
              <w:rPr>
                <w:noProof/>
                <w:lang w:val="uk-UA"/>
              </w:rPr>
              <w:t>1</w:t>
            </w:r>
          </w:p>
        </w:tc>
        <w:tc>
          <w:tcPr>
            <w:tcW w:w="1560" w:type="dxa"/>
          </w:tcPr>
          <w:p w14:paraId="3BED8D03" w14:textId="77777777" w:rsidR="00A91B70" w:rsidRPr="00E12FD2" w:rsidRDefault="00A91B70" w:rsidP="00420902">
            <w:pPr>
              <w:pStyle w:val="NoSpacing"/>
              <w:widowControl w:val="0"/>
              <w:tabs>
                <w:tab w:val="left" w:pos="285"/>
              </w:tabs>
              <w:ind w:right="-57" w:hanging="2"/>
              <w:jc w:val="center"/>
              <w:rPr>
                <w:noProof/>
                <w:sz w:val="22"/>
                <w:szCs w:val="22"/>
                <w:lang w:val="uk-UA"/>
              </w:rPr>
            </w:pPr>
            <w:r w:rsidRPr="00E12FD2">
              <w:rPr>
                <w:noProof/>
                <w:sz w:val="22"/>
                <w:szCs w:val="22"/>
                <w:lang w:val="uk-UA"/>
              </w:rPr>
              <w:t>Експрес-опитування студентів, навчальна дискусія</w:t>
            </w:r>
          </w:p>
          <w:p w14:paraId="234785C8" w14:textId="77777777" w:rsidR="00A91B70" w:rsidRPr="00E12FD2" w:rsidRDefault="00A91B70" w:rsidP="00420902">
            <w:pPr>
              <w:ind w:left="0" w:right="-57" w:hanging="2"/>
              <w:jc w:val="center"/>
              <w:rPr>
                <w:noProof/>
                <w:lang w:val="uk-UA"/>
              </w:rPr>
            </w:pPr>
          </w:p>
        </w:tc>
        <w:tc>
          <w:tcPr>
            <w:tcW w:w="3118" w:type="dxa"/>
          </w:tcPr>
          <w:p w14:paraId="09E40D65" w14:textId="77777777" w:rsidR="00A91B70" w:rsidRPr="00E12FD2" w:rsidRDefault="00A91B70" w:rsidP="00420902">
            <w:pPr>
              <w:ind w:left="0" w:hanging="2"/>
              <w:jc w:val="both"/>
              <w:rPr>
                <w:bCs/>
                <w:iCs/>
                <w:lang w:val="uk-UA"/>
              </w:rPr>
            </w:pPr>
            <w:r w:rsidRPr="00E12FD2">
              <w:rPr>
                <w:bCs/>
                <w:iCs/>
                <w:lang w:val="uk-UA"/>
              </w:rPr>
              <w:t>Суть понять «регіональна політика», «регіональний економічний розвиток», «місцевий економічний розвиток», «регіональне управління», «регіональний менеджмент». Визначення та аналіз рівня економічного розвитку регіону. Регіональні концепції сталого розвитку. Пріоритетні напрями державної регіональної політики.</w:t>
            </w:r>
          </w:p>
          <w:p w14:paraId="0CE296F7" w14:textId="77777777" w:rsidR="00A91B70" w:rsidRPr="00E12FD2" w:rsidRDefault="00A91B70" w:rsidP="00420902">
            <w:pPr>
              <w:ind w:left="0" w:hanging="2"/>
              <w:jc w:val="both"/>
              <w:rPr>
                <w:noProof/>
                <w:lang w:val="uk-UA"/>
              </w:rPr>
            </w:pPr>
            <w:r w:rsidRPr="00E12FD2">
              <w:rPr>
                <w:bCs/>
                <w:iCs/>
                <w:lang w:val="uk-UA"/>
              </w:rPr>
              <w:t xml:space="preserve">Державна стратегія регіонального розвитку 2021-2027 </w:t>
            </w:r>
            <w:proofErr w:type="spellStart"/>
            <w:r w:rsidRPr="00E12FD2">
              <w:rPr>
                <w:bCs/>
                <w:iCs/>
                <w:lang w:val="uk-UA"/>
              </w:rPr>
              <w:t>р.р</w:t>
            </w:r>
            <w:proofErr w:type="spellEnd"/>
            <w:r w:rsidRPr="00E12FD2">
              <w:rPr>
                <w:bCs/>
                <w:iCs/>
                <w:lang w:val="uk-UA"/>
              </w:rPr>
              <w:t xml:space="preserve">. Закон України «Про стимулювання розвитку регіонів». Закон України «Про засади державної регіональної політики». </w:t>
            </w:r>
          </w:p>
        </w:tc>
        <w:tc>
          <w:tcPr>
            <w:tcW w:w="3118" w:type="dxa"/>
          </w:tcPr>
          <w:p w14:paraId="6BC628D7" w14:textId="77777777" w:rsidR="00A91B70" w:rsidRPr="00E12FD2" w:rsidRDefault="00A91B70" w:rsidP="00420902">
            <w:pPr>
              <w:pBdr>
                <w:top w:val="nil"/>
                <w:left w:val="nil"/>
                <w:bottom w:val="nil"/>
                <w:right w:val="nil"/>
                <w:between w:val="nil"/>
              </w:pBdr>
              <w:ind w:left="0" w:right="-57" w:hanging="2"/>
              <w:rPr>
                <w:noProof/>
                <w:lang w:val="uk-UA"/>
              </w:rPr>
            </w:pPr>
            <w:r w:rsidRPr="00E12FD2">
              <w:rPr>
                <w:noProof/>
                <w:lang w:val="uk-UA"/>
              </w:rPr>
              <w:t>Тестові питання оцінюються:</w:t>
            </w:r>
          </w:p>
          <w:p w14:paraId="2C19B944" w14:textId="77777777" w:rsidR="00A91B70" w:rsidRPr="00E12FD2" w:rsidRDefault="00A91B70" w:rsidP="00420902">
            <w:pPr>
              <w:pBdr>
                <w:top w:val="nil"/>
                <w:left w:val="nil"/>
                <w:bottom w:val="nil"/>
                <w:right w:val="nil"/>
                <w:between w:val="nil"/>
              </w:pBdr>
              <w:ind w:left="0" w:right="-57" w:hanging="2"/>
              <w:rPr>
                <w:noProof/>
                <w:lang w:val="uk-UA"/>
              </w:rPr>
            </w:pPr>
            <w:r w:rsidRPr="00E12FD2">
              <w:rPr>
                <w:noProof/>
                <w:lang w:val="uk-UA"/>
              </w:rPr>
              <w:t>правильно/неправильно.</w:t>
            </w:r>
          </w:p>
          <w:p w14:paraId="71E5349A" w14:textId="77777777" w:rsidR="00A91B70" w:rsidRPr="00E12FD2" w:rsidRDefault="00A91B70" w:rsidP="00420902">
            <w:pPr>
              <w:pBdr>
                <w:top w:val="nil"/>
                <w:left w:val="nil"/>
                <w:bottom w:val="nil"/>
                <w:right w:val="nil"/>
                <w:between w:val="nil"/>
              </w:pBdr>
              <w:ind w:left="0" w:right="-57" w:hanging="2"/>
              <w:rPr>
                <w:noProof/>
                <w:lang w:val="uk-UA"/>
              </w:rPr>
            </w:pPr>
            <w:r w:rsidRPr="00E12FD2">
              <w:rPr>
                <w:noProof/>
                <w:lang w:val="uk-UA"/>
              </w:rPr>
              <w:t>Кількість питань – 5.</w:t>
            </w:r>
          </w:p>
          <w:p w14:paraId="011FDC0E" w14:textId="77777777" w:rsidR="00A91B70" w:rsidRPr="00E12FD2" w:rsidRDefault="00A91B70" w:rsidP="00420902">
            <w:pPr>
              <w:ind w:left="0" w:right="-57" w:hanging="2"/>
              <w:rPr>
                <w:noProof/>
                <w:lang w:val="uk-UA"/>
              </w:rPr>
            </w:pPr>
            <w:r w:rsidRPr="00E12FD2">
              <w:rPr>
                <w:noProof/>
                <w:lang w:val="uk-UA"/>
              </w:rPr>
              <w:t>Правильна відповідь оцінюється у 3 бал.</w:t>
            </w:r>
          </w:p>
        </w:tc>
        <w:tc>
          <w:tcPr>
            <w:tcW w:w="850" w:type="dxa"/>
          </w:tcPr>
          <w:p w14:paraId="3E49ABF9" w14:textId="77777777" w:rsidR="00A91B70" w:rsidRPr="00E12FD2" w:rsidRDefault="00A91B70" w:rsidP="00420902">
            <w:pPr>
              <w:ind w:left="0" w:right="-57" w:hanging="2"/>
              <w:jc w:val="center"/>
              <w:rPr>
                <w:b/>
                <w:noProof/>
                <w:lang w:val="uk-UA"/>
              </w:rPr>
            </w:pPr>
            <w:r w:rsidRPr="00E12FD2">
              <w:rPr>
                <w:b/>
                <w:noProof/>
                <w:lang w:val="uk-UA"/>
              </w:rPr>
              <w:t>15</w:t>
            </w:r>
          </w:p>
        </w:tc>
      </w:tr>
      <w:tr w:rsidR="00A91B70" w:rsidRPr="00744657" w14:paraId="10C542D3" w14:textId="77777777" w:rsidTr="00420902">
        <w:trPr>
          <w:trHeight w:val="70"/>
        </w:trPr>
        <w:tc>
          <w:tcPr>
            <w:tcW w:w="1247" w:type="dxa"/>
            <w:vAlign w:val="center"/>
          </w:tcPr>
          <w:p w14:paraId="503353C5" w14:textId="77777777" w:rsidR="00A91B70" w:rsidRPr="00E12FD2" w:rsidRDefault="00A91B70" w:rsidP="00420902">
            <w:pPr>
              <w:pBdr>
                <w:top w:val="nil"/>
                <w:left w:val="nil"/>
                <w:bottom w:val="nil"/>
                <w:right w:val="nil"/>
                <w:between w:val="nil"/>
              </w:pBdr>
              <w:ind w:left="0" w:right="-57" w:hanging="2"/>
              <w:jc w:val="center"/>
              <w:rPr>
                <w:b/>
                <w:noProof/>
                <w:lang w:val="uk-UA"/>
              </w:rPr>
            </w:pPr>
            <w:r w:rsidRPr="00E12FD2">
              <w:rPr>
                <w:b/>
                <w:noProof/>
                <w:lang w:val="uk-UA"/>
              </w:rPr>
              <w:t>Усього за ЗМ 1</w:t>
            </w:r>
          </w:p>
        </w:tc>
        <w:tc>
          <w:tcPr>
            <w:tcW w:w="1560" w:type="dxa"/>
            <w:vAlign w:val="center"/>
          </w:tcPr>
          <w:p w14:paraId="5C21808F" w14:textId="77777777" w:rsidR="00A91B70" w:rsidRPr="00E12FD2" w:rsidRDefault="00A91B70" w:rsidP="00420902">
            <w:pPr>
              <w:pBdr>
                <w:top w:val="nil"/>
                <w:left w:val="nil"/>
                <w:bottom w:val="nil"/>
                <w:right w:val="nil"/>
                <w:between w:val="nil"/>
              </w:pBdr>
              <w:ind w:left="0" w:right="-57" w:hanging="2"/>
              <w:jc w:val="center"/>
              <w:rPr>
                <w:b/>
                <w:noProof/>
                <w:lang w:val="uk-UA"/>
              </w:rPr>
            </w:pPr>
            <w:r w:rsidRPr="00E12FD2">
              <w:rPr>
                <w:b/>
                <w:noProof/>
                <w:lang w:val="uk-UA"/>
              </w:rPr>
              <w:t>2</w:t>
            </w:r>
          </w:p>
        </w:tc>
        <w:tc>
          <w:tcPr>
            <w:tcW w:w="3118" w:type="dxa"/>
          </w:tcPr>
          <w:p w14:paraId="0C4DDF8B" w14:textId="77777777" w:rsidR="00A91B70" w:rsidRPr="00E12FD2" w:rsidRDefault="00A91B70" w:rsidP="00420902">
            <w:pPr>
              <w:pBdr>
                <w:top w:val="nil"/>
                <w:left w:val="nil"/>
                <w:bottom w:val="nil"/>
                <w:right w:val="nil"/>
                <w:between w:val="nil"/>
              </w:pBdr>
              <w:ind w:left="0" w:right="-57" w:hanging="2"/>
              <w:rPr>
                <w:b/>
                <w:noProof/>
                <w:lang w:val="uk-UA"/>
              </w:rPr>
            </w:pPr>
          </w:p>
        </w:tc>
        <w:tc>
          <w:tcPr>
            <w:tcW w:w="3118" w:type="dxa"/>
          </w:tcPr>
          <w:p w14:paraId="2285990F" w14:textId="77777777" w:rsidR="00A91B70" w:rsidRPr="00E12FD2" w:rsidRDefault="00A91B70" w:rsidP="00420902">
            <w:pPr>
              <w:pBdr>
                <w:top w:val="nil"/>
                <w:left w:val="nil"/>
                <w:bottom w:val="nil"/>
                <w:right w:val="nil"/>
                <w:between w:val="nil"/>
              </w:pBdr>
              <w:ind w:left="0" w:right="-57" w:hanging="2"/>
              <w:rPr>
                <w:b/>
                <w:noProof/>
                <w:lang w:val="uk-UA"/>
              </w:rPr>
            </w:pPr>
          </w:p>
        </w:tc>
        <w:tc>
          <w:tcPr>
            <w:tcW w:w="850" w:type="dxa"/>
          </w:tcPr>
          <w:p w14:paraId="7A4DABD0" w14:textId="77777777" w:rsidR="00A91B70" w:rsidRPr="00E12FD2" w:rsidRDefault="00A91B70" w:rsidP="00420902">
            <w:pPr>
              <w:pBdr>
                <w:top w:val="nil"/>
                <w:left w:val="nil"/>
                <w:bottom w:val="nil"/>
                <w:right w:val="nil"/>
                <w:between w:val="nil"/>
              </w:pBdr>
              <w:ind w:left="0" w:right="-57" w:hanging="2"/>
              <w:jc w:val="center"/>
              <w:rPr>
                <w:b/>
                <w:noProof/>
                <w:lang w:val="uk-UA"/>
              </w:rPr>
            </w:pPr>
            <w:r w:rsidRPr="00E12FD2">
              <w:rPr>
                <w:b/>
                <w:noProof/>
                <w:lang w:val="uk-UA"/>
              </w:rPr>
              <w:t>15</w:t>
            </w:r>
          </w:p>
        </w:tc>
      </w:tr>
      <w:tr w:rsidR="00A91B70" w:rsidRPr="00744657" w14:paraId="2FA151A8" w14:textId="77777777" w:rsidTr="00420902">
        <w:trPr>
          <w:trHeight w:val="352"/>
        </w:trPr>
        <w:tc>
          <w:tcPr>
            <w:tcW w:w="1247" w:type="dxa"/>
          </w:tcPr>
          <w:p w14:paraId="7AA160A8" w14:textId="77777777" w:rsidR="00A91B70" w:rsidRPr="00E12FD2" w:rsidRDefault="00A91B70" w:rsidP="00420902">
            <w:pPr>
              <w:ind w:left="0" w:right="-57" w:hanging="2"/>
              <w:jc w:val="center"/>
              <w:rPr>
                <w:noProof/>
                <w:lang w:val="uk-UA"/>
              </w:rPr>
            </w:pPr>
            <w:r w:rsidRPr="00E12FD2">
              <w:rPr>
                <w:noProof/>
                <w:lang w:val="uk-UA"/>
              </w:rPr>
              <w:t>2</w:t>
            </w:r>
          </w:p>
        </w:tc>
        <w:tc>
          <w:tcPr>
            <w:tcW w:w="1560" w:type="dxa"/>
          </w:tcPr>
          <w:p w14:paraId="1C05FC3A" w14:textId="77777777" w:rsidR="00A91B70" w:rsidRPr="00E12FD2" w:rsidRDefault="00A91B70" w:rsidP="00420902">
            <w:pPr>
              <w:pStyle w:val="NoSpacing"/>
              <w:widowControl w:val="0"/>
              <w:tabs>
                <w:tab w:val="left" w:pos="285"/>
              </w:tabs>
              <w:ind w:right="-57" w:hanging="2"/>
              <w:jc w:val="center"/>
              <w:rPr>
                <w:noProof/>
                <w:sz w:val="22"/>
                <w:szCs w:val="22"/>
                <w:lang w:val="uk-UA"/>
              </w:rPr>
            </w:pPr>
            <w:r w:rsidRPr="00E12FD2">
              <w:rPr>
                <w:noProof/>
                <w:sz w:val="22"/>
                <w:szCs w:val="22"/>
                <w:lang w:val="uk-UA"/>
              </w:rPr>
              <w:t>Експрес-опитування студентів, навчальна дискусія</w:t>
            </w:r>
          </w:p>
        </w:tc>
        <w:tc>
          <w:tcPr>
            <w:tcW w:w="3118" w:type="dxa"/>
          </w:tcPr>
          <w:p w14:paraId="2CAA05D4" w14:textId="77777777" w:rsidR="00A91B70" w:rsidRPr="00E12FD2" w:rsidRDefault="00A91B70" w:rsidP="00420902">
            <w:pPr>
              <w:ind w:left="0" w:hanging="2"/>
              <w:jc w:val="both"/>
              <w:rPr>
                <w:bCs/>
                <w:iCs/>
                <w:lang w:val="uk-UA"/>
              </w:rPr>
            </w:pPr>
            <w:r w:rsidRPr="00E12FD2">
              <w:rPr>
                <w:bCs/>
                <w:iCs/>
                <w:lang w:val="uk-UA"/>
              </w:rPr>
              <w:t xml:space="preserve">Загрози неефективного управління регіональним розвитком України. Негативні тенденції соціально-економічного розвитку регіонів. Нова парадигма регіональної політики України. Гармонійне поєднання загальнодержавних і регіональних інтересів. Завдання у сфері стимулювання розвитку регіонів. </w:t>
            </w:r>
            <w:r w:rsidRPr="00E12FD2">
              <w:rPr>
                <w:iCs/>
                <w:lang w:val="uk-UA"/>
              </w:rPr>
              <w:t>Організаційно-правові засади здійснення моніторингу та оцінювання реалізації стратегічного плану місцевого розвитку територій. Розробка стратегічних програмних документів регіонального розвитку. Вимоги щодо розробки довгострокових документів регіонального розвитку. Напрями децентралізації управління регіонами</w:t>
            </w:r>
          </w:p>
        </w:tc>
        <w:tc>
          <w:tcPr>
            <w:tcW w:w="3118" w:type="dxa"/>
          </w:tcPr>
          <w:p w14:paraId="11AE57CE" w14:textId="77777777" w:rsidR="00A91B70" w:rsidRPr="00E12FD2" w:rsidRDefault="00A91B70" w:rsidP="00420902">
            <w:pPr>
              <w:pBdr>
                <w:top w:val="nil"/>
                <w:left w:val="nil"/>
                <w:bottom w:val="nil"/>
                <w:right w:val="nil"/>
                <w:between w:val="nil"/>
              </w:pBdr>
              <w:ind w:left="0" w:right="-57" w:hanging="2"/>
              <w:rPr>
                <w:noProof/>
                <w:lang w:val="uk-UA"/>
              </w:rPr>
            </w:pPr>
            <w:r w:rsidRPr="00E12FD2">
              <w:rPr>
                <w:noProof/>
                <w:lang w:val="uk-UA"/>
              </w:rPr>
              <w:t>Тестові питання оцінюються:</w:t>
            </w:r>
          </w:p>
          <w:p w14:paraId="686B3FBE" w14:textId="77777777" w:rsidR="00A91B70" w:rsidRPr="00E12FD2" w:rsidRDefault="00A91B70" w:rsidP="00420902">
            <w:pPr>
              <w:pBdr>
                <w:top w:val="nil"/>
                <w:left w:val="nil"/>
                <w:bottom w:val="nil"/>
                <w:right w:val="nil"/>
                <w:between w:val="nil"/>
              </w:pBdr>
              <w:ind w:left="0" w:right="-57" w:hanging="2"/>
              <w:rPr>
                <w:noProof/>
                <w:lang w:val="uk-UA"/>
              </w:rPr>
            </w:pPr>
            <w:r w:rsidRPr="00E12FD2">
              <w:rPr>
                <w:noProof/>
                <w:lang w:val="uk-UA"/>
              </w:rPr>
              <w:t>правильно/неправильно.</w:t>
            </w:r>
          </w:p>
          <w:p w14:paraId="757947EB" w14:textId="77777777" w:rsidR="00A91B70" w:rsidRPr="00E12FD2" w:rsidRDefault="00A91B70" w:rsidP="00420902">
            <w:pPr>
              <w:pBdr>
                <w:top w:val="nil"/>
                <w:left w:val="nil"/>
                <w:bottom w:val="nil"/>
                <w:right w:val="nil"/>
                <w:between w:val="nil"/>
              </w:pBdr>
              <w:ind w:left="0" w:right="-57" w:hanging="2"/>
              <w:rPr>
                <w:noProof/>
                <w:lang w:val="uk-UA"/>
              </w:rPr>
            </w:pPr>
            <w:r w:rsidRPr="00E12FD2">
              <w:rPr>
                <w:noProof/>
                <w:lang w:val="uk-UA"/>
              </w:rPr>
              <w:t>Кількість питань – 5.</w:t>
            </w:r>
          </w:p>
          <w:p w14:paraId="48C8F1CA" w14:textId="77777777" w:rsidR="00A91B70" w:rsidRPr="00E12FD2" w:rsidRDefault="00A91B70" w:rsidP="00420902">
            <w:pPr>
              <w:ind w:left="0" w:right="-57" w:hanging="2"/>
              <w:rPr>
                <w:noProof/>
                <w:lang w:val="uk-UA"/>
              </w:rPr>
            </w:pPr>
            <w:r w:rsidRPr="00E12FD2">
              <w:rPr>
                <w:noProof/>
                <w:lang w:val="uk-UA"/>
              </w:rPr>
              <w:t>Правильна відповідь оцінюється у 3 бал.</w:t>
            </w:r>
          </w:p>
        </w:tc>
        <w:tc>
          <w:tcPr>
            <w:tcW w:w="850" w:type="dxa"/>
          </w:tcPr>
          <w:p w14:paraId="5FF0B01E" w14:textId="77777777" w:rsidR="00A91B70" w:rsidRPr="00E12FD2" w:rsidRDefault="00A91B70" w:rsidP="00420902">
            <w:pPr>
              <w:ind w:left="0" w:right="-57" w:hanging="2"/>
              <w:jc w:val="center"/>
              <w:rPr>
                <w:b/>
                <w:noProof/>
                <w:lang w:val="uk-UA"/>
              </w:rPr>
            </w:pPr>
            <w:r w:rsidRPr="00E12FD2">
              <w:rPr>
                <w:b/>
                <w:noProof/>
                <w:lang w:val="uk-UA"/>
              </w:rPr>
              <w:t>15</w:t>
            </w:r>
          </w:p>
        </w:tc>
      </w:tr>
      <w:tr w:rsidR="00A91B70" w:rsidRPr="00744657" w14:paraId="77BCCD4D" w14:textId="77777777" w:rsidTr="00420902">
        <w:trPr>
          <w:trHeight w:val="70"/>
        </w:trPr>
        <w:tc>
          <w:tcPr>
            <w:tcW w:w="1247" w:type="dxa"/>
            <w:vAlign w:val="center"/>
          </w:tcPr>
          <w:p w14:paraId="5AC65CF1" w14:textId="77777777" w:rsidR="00A91B70" w:rsidRPr="00E12FD2" w:rsidRDefault="00A91B70" w:rsidP="00420902">
            <w:pPr>
              <w:ind w:left="0" w:right="-57" w:hanging="2"/>
              <w:jc w:val="center"/>
              <w:rPr>
                <w:b/>
                <w:noProof/>
                <w:lang w:val="uk-UA"/>
              </w:rPr>
            </w:pPr>
            <w:r w:rsidRPr="00E12FD2">
              <w:rPr>
                <w:b/>
                <w:noProof/>
                <w:lang w:val="uk-UA"/>
              </w:rPr>
              <w:t>Усього за ЗМ 2</w:t>
            </w:r>
          </w:p>
          <w:p w14:paraId="06E86B43" w14:textId="77777777" w:rsidR="00A91B70" w:rsidRPr="00E12FD2" w:rsidRDefault="00A91B70" w:rsidP="00420902">
            <w:pPr>
              <w:ind w:left="0" w:right="-57" w:hanging="2"/>
              <w:jc w:val="center"/>
              <w:rPr>
                <w:b/>
                <w:noProof/>
                <w:lang w:val="uk-UA"/>
              </w:rPr>
            </w:pPr>
            <w:r w:rsidRPr="00E12FD2">
              <w:rPr>
                <w:b/>
                <w:noProof/>
                <w:lang w:val="uk-UA"/>
              </w:rPr>
              <w:t>контр.</w:t>
            </w:r>
          </w:p>
          <w:p w14:paraId="1D67976C" w14:textId="77777777" w:rsidR="00A91B70" w:rsidRPr="00E12FD2" w:rsidRDefault="00A91B70" w:rsidP="00420902">
            <w:pPr>
              <w:pBdr>
                <w:top w:val="nil"/>
                <w:left w:val="nil"/>
                <w:bottom w:val="nil"/>
                <w:right w:val="nil"/>
                <w:between w:val="nil"/>
              </w:pBdr>
              <w:ind w:left="0" w:right="-57" w:hanging="2"/>
              <w:jc w:val="center"/>
              <w:rPr>
                <w:b/>
                <w:noProof/>
                <w:lang w:val="uk-UA"/>
              </w:rPr>
            </w:pPr>
            <w:r w:rsidRPr="00E12FD2">
              <w:rPr>
                <w:b/>
                <w:noProof/>
                <w:lang w:val="uk-UA"/>
              </w:rPr>
              <w:t>заходів</w:t>
            </w:r>
          </w:p>
        </w:tc>
        <w:tc>
          <w:tcPr>
            <w:tcW w:w="1560" w:type="dxa"/>
            <w:vAlign w:val="center"/>
          </w:tcPr>
          <w:p w14:paraId="2A28D8E9" w14:textId="77777777" w:rsidR="00A91B70" w:rsidRPr="00E12FD2" w:rsidRDefault="00A91B70" w:rsidP="00420902">
            <w:pPr>
              <w:pBdr>
                <w:top w:val="nil"/>
                <w:left w:val="nil"/>
                <w:bottom w:val="nil"/>
                <w:right w:val="nil"/>
                <w:between w:val="nil"/>
              </w:pBdr>
              <w:ind w:left="0" w:right="-57" w:hanging="2"/>
              <w:jc w:val="center"/>
              <w:rPr>
                <w:b/>
                <w:noProof/>
                <w:lang w:val="uk-UA"/>
              </w:rPr>
            </w:pPr>
            <w:r w:rsidRPr="00E12FD2">
              <w:rPr>
                <w:b/>
                <w:noProof/>
                <w:lang w:val="uk-UA"/>
              </w:rPr>
              <w:t>2</w:t>
            </w:r>
          </w:p>
        </w:tc>
        <w:tc>
          <w:tcPr>
            <w:tcW w:w="3118" w:type="dxa"/>
          </w:tcPr>
          <w:p w14:paraId="7C1631D7" w14:textId="77777777" w:rsidR="00A91B70" w:rsidRPr="00E12FD2" w:rsidRDefault="00A91B70" w:rsidP="00420902">
            <w:pPr>
              <w:pBdr>
                <w:top w:val="nil"/>
                <w:left w:val="nil"/>
                <w:bottom w:val="nil"/>
                <w:right w:val="nil"/>
                <w:between w:val="nil"/>
              </w:pBdr>
              <w:ind w:left="0" w:right="-57" w:hanging="2"/>
              <w:rPr>
                <w:b/>
                <w:noProof/>
                <w:lang w:val="uk-UA"/>
              </w:rPr>
            </w:pPr>
          </w:p>
        </w:tc>
        <w:tc>
          <w:tcPr>
            <w:tcW w:w="3118" w:type="dxa"/>
          </w:tcPr>
          <w:p w14:paraId="7A830514" w14:textId="77777777" w:rsidR="00A91B70" w:rsidRPr="00E12FD2" w:rsidRDefault="00A91B70" w:rsidP="00420902">
            <w:pPr>
              <w:pBdr>
                <w:top w:val="nil"/>
                <w:left w:val="nil"/>
                <w:bottom w:val="nil"/>
                <w:right w:val="nil"/>
                <w:between w:val="nil"/>
              </w:pBdr>
              <w:ind w:left="0" w:right="-57" w:hanging="2"/>
              <w:rPr>
                <w:b/>
                <w:noProof/>
                <w:lang w:val="uk-UA"/>
              </w:rPr>
            </w:pPr>
          </w:p>
        </w:tc>
        <w:tc>
          <w:tcPr>
            <w:tcW w:w="850" w:type="dxa"/>
          </w:tcPr>
          <w:p w14:paraId="0F66D9C3" w14:textId="77777777" w:rsidR="00A91B70" w:rsidRPr="00E12FD2" w:rsidRDefault="00A91B70" w:rsidP="00420902">
            <w:pPr>
              <w:pBdr>
                <w:top w:val="nil"/>
                <w:left w:val="nil"/>
                <w:bottom w:val="nil"/>
                <w:right w:val="nil"/>
                <w:between w:val="nil"/>
              </w:pBdr>
              <w:ind w:left="0" w:right="-57" w:hanging="2"/>
              <w:jc w:val="center"/>
              <w:rPr>
                <w:b/>
                <w:noProof/>
                <w:lang w:val="uk-UA"/>
              </w:rPr>
            </w:pPr>
            <w:r w:rsidRPr="00E12FD2">
              <w:rPr>
                <w:b/>
                <w:noProof/>
                <w:lang w:val="uk-UA"/>
              </w:rPr>
              <w:t>15</w:t>
            </w:r>
          </w:p>
        </w:tc>
      </w:tr>
      <w:tr w:rsidR="00A91B70" w:rsidRPr="00744657" w14:paraId="75AB9D5D" w14:textId="77777777" w:rsidTr="00420902">
        <w:trPr>
          <w:trHeight w:val="128"/>
        </w:trPr>
        <w:tc>
          <w:tcPr>
            <w:tcW w:w="1247" w:type="dxa"/>
          </w:tcPr>
          <w:p w14:paraId="211CFD68" w14:textId="77777777" w:rsidR="00A91B70" w:rsidRPr="00E12FD2" w:rsidRDefault="00A91B70" w:rsidP="00420902">
            <w:pPr>
              <w:ind w:left="0" w:right="-57" w:hanging="2"/>
              <w:jc w:val="center"/>
              <w:rPr>
                <w:noProof/>
                <w:lang w:val="uk-UA"/>
              </w:rPr>
            </w:pPr>
            <w:r w:rsidRPr="00E12FD2">
              <w:rPr>
                <w:noProof/>
                <w:lang w:val="uk-UA"/>
              </w:rPr>
              <w:t>3</w:t>
            </w:r>
          </w:p>
        </w:tc>
        <w:tc>
          <w:tcPr>
            <w:tcW w:w="1560" w:type="dxa"/>
          </w:tcPr>
          <w:p w14:paraId="703250FA" w14:textId="77777777" w:rsidR="00A91B70" w:rsidRPr="00E12FD2" w:rsidRDefault="00A91B70" w:rsidP="00420902">
            <w:pPr>
              <w:pStyle w:val="NoSpacing"/>
              <w:widowControl w:val="0"/>
              <w:tabs>
                <w:tab w:val="left" w:pos="285"/>
              </w:tabs>
              <w:ind w:right="-57" w:hanging="2"/>
              <w:jc w:val="center"/>
              <w:rPr>
                <w:noProof/>
                <w:sz w:val="22"/>
                <w:szCs w:val="22"/>
                <w:lang w:val="uk-UA"/>
              </w:rPr>
            </w:pPr>
            <w:r w:rsidRPr="00E12FD2">
              <w:rPr>
                <w:noProof/>
                <w:sz w:val="22"/>
                <w:szCs w:val="22"/>
                <w:lang w:val="uk-UA"/>
              </w:rPr>
              <w:t>Експрес-опитування студентів, навчальна дискусія</w:t>
            </w:r>
          </w:p>
        </w:tc>
        <w:tc>
          <w:tcPr>
            <w:tcW w:w="3118" w:type="dxa"/>
          </w:tcPr>
          <w:p w14:paraId="55596AA0" w14:textId="77777777" w:rsidR="00A91B70" w:rsidRPr="00E12FD2" w:rsidRDefault="00A91B70" w:rsidP="00420902">
            <w:pPr>
              <w:pStyle w:val="a4"/>
              <w:ind w:left="0" w:hanging="2"/>
              <w:jc w:val="both"/>
              <w:rPr>
                <w:noProof/>
                <w:sz w:val="22"/>
                <w:szCs w:val="22"/>
                <w:lang w:val="uk-UA"/>
              </w:rPr>
            </w:pPr>
            <w:r w:rsidRPr="00E12FD2">
              <w:rPr>
                <w:sz w:val="22"/>
                <w:szCs w:val="22"/>
                <w:lang w:val="uk-UA"/>
              </w:rPr>
              <w:t>Аналіз бюджетної політики та проблеми формування місцевих фінансових ресурсів України. Напрями поглиблення фінансової децентралізації в Україні. Правовий базис забезпечення фінансового суверенітету держави та її регіонів. Принципи захисту національних фінансових інтересів держави та інституційне забезпечення фінансового суверенітету України. Регулювання  інноваційного розвитку регіонів України. Формування  регіональної інноваційної політики. Організація системи управління екологічною безпекою регіонів  України. Функції екологічної політики на національному, регіональному та місцевому рівнях.</w:t>
            </w:r>
          </w:p>
        </w:tc>
        <w:tc>
          <w:tcPr>
            <w:tcW w:w="3118" w:type="dxa"/>
          </w:tcPr>
          <w:p w14:paraId="625C53DD" w14:textId="77777777" w:rsidR="00A91B70" w:rsidRPr="00E12FD2" w:rsidRDefault="00A91B70" w:rsidP="00420902">
            <w:pPr>
              <w:pBdr>
                <w:top w:val="nil"/>
                <w:left w:val="nil"/>
                <w:bottom w:val="nil"/>
                <w:right w:val="nil"/>
                <w:between w:val="nil"/>
              </w:pBdr>
              <w:ind w:left="0" w:right="-57" w:hanging="2"/>
              <w:rPr>
                <w:noProof/>
                <w:lang w:val="uk-UA"/>
              </w:rPr>
            </w:pPr>
            <w:r w:rsidRPr="00E12FD2">
              <w:rPr>
                <w:noProof/>
                <w:lang w:val="uk-UA"/>
              </w:rPr>
              <w:t>Тестові питання оцінюються:</w:t>
            </w:r>
          </w:p>
          <w:p w14:paraId="0B0A3A07" w14:textId="77777777" w:rsidR="00A91B70" w:rsidRPr="00E12FD2" w:rsidRDefault="00A91B70" w:rsidP="00420902">
            <w:pPr>
              <w:pBdr>
                <w:top w:val="nil"/>
                <w:left w:val="nil"/>
                <w:bottom w:val="nil"/>
                <w:right w:val="nil"/>
                <w:between w:val="nil"/>
              </w:pBdr>
              <w:ind w:left="0" w:right="-57" w:hanging="2"/>
              <w:rPr>
                <w:noProof/>
                <w:lang w:val="uk-UA"/>
              </w:rPr>
            </w:pPr>
            <w:r w:rsidRPr="00E12FD2">
              <w:rPr>
                <w:noProof/>
                <w:lang w:val="uk-UA"/>
              </w:rPr>
              <w:t>правильно/неправильно.</w:t>
            </w:r>
          </w:p>
          <w:p w14:paraId="2260D1DF" w14:textId="77777777" w:rsidR="00A91B70" w:rsidRPr="00E12FD2" w:rsidRDefault="00A91B70" w:rsidP="00420902">
            <w:pPr>
              <w:pBdr>
                <w:top w:val="nil"/>
                <w:left w:val="nil"/>
                <w:bottom w:val="nil"/>
                <w:right w:val="nil"/>
                <w:between w:val="nil"/>
              </w:pBdr>
              <w:ind w:left="0" w:right="-57" w:hanging="2"/>
              <w:rPr>
                <w:noProof/>
                <w:lang w:val="uk-UA"/>
              </w:rPr>
            </w:pPr>
            <w:r w:rsidRPr="00E12FD2">
              <w:rPr>
                <w:noProof/>
                <w:lang w:val="uk-UA"/>
              </w:rPr>
              <w:t>Кількість питань – 5.</w:t>
            </w:r>
          </w:p>
          <w:p w14:paraId="77601BBE" w14:textId="77777777" w:rsidR="00A91B70" w:rsidRPr="00E12FD2" w:rsidRDefault="00A91B70" w:rsidP="00420902">
            <w:pPr>
              <w:ind w:left="0" w:right="-57" w:hanging="2"/>
              <w:rPr>
                <w:noProof/>
                <w:lang w:val="uk-UA"/>
              </w:rPr>
            </w:pPr>
            <w:r w:rsidRPr="00E12FD2">
              <w:rPr>
                <w:noProof/>
                <w:lang w:val="uk-UA"/>
              </w:rPr>
              <w:t>Правильна відповідь оцінюється у 1 бал.</w:t>
            </w:r>
          </w:p>
        </w:tc>
        <w:tc>
          <w:tcPr>
            <w:tcW w:w="850" w:type="dxa"/>
          </w:tcPr>
          <w:p w14:paraId="3D155005" w14:textId="77777777" w:rsidR="00A91B70" w:rsidRPr="00E12FD2" w:rsidRDefault="00A91B70" w:rsidP="00420902">
            <w:pPr>
              <w:ind w:left="0" w:right="-57" w:hanging="2"/>
              <w:jc w:val="center"/>
              <w:rPr>
                <w:b/>
                <w:noProof/>
                <w:lang w:val="uk-UA"/>
              </w:rPr>
            </w:pPr>
            <w:r w:rsidRPr="00E12FD2">
              <w:rPr>
                <w:b/>
                <w:noProof/>
                <w:lang w:val="uk-UA"/>
              </w:rPr>
              <w:t>15</w:t>
            </w:r>
          </w:p>
        </w:tc>
      </w:tr>
      <w:tr w:rsidR="00A91B70" w:rsidRPr="00744657" w14:paraId="7E0DE01B" w14:textId="77777777" w:rsidTr="00420902">
        <w:trPr>
          <w:trHeight w:val="70"/>
        </w:trPr>
        <w:tc>
          <w:tcPr>
            <w:tcW w:w="1247" w:type="dxa"/>
            <w:vAlign w:val="center"/>
          </w:tcPr>
          <w:p w14:paraId="53C0F8E9" w14:textId="77777777" w:rsidR="00A91B70" w:rsidRPr="00E12FD2" w:rsidRDefault="00A91B70" w:rsidP="00420902">
            <w:pPr>
              <w:ind w:left="0" w:right="-57" w:hanging="2"/>
              <w:jc w:val="center"/>
              <w:rPr>
                <w:b/>
                <w:noProof/>
                <w:lang w:val="uk-UA"/>
              </w:rPr>
            </w:pPr>
            <w:r w:rsidRPr="00E12FD2">
              <w:rPr>
                <w:b/>
                <w:noProof/>
                <w:lang w:val="uk-UA"/>
              </w:rPr>
              <w:t>Усього за ЗМ 3</w:t>
            </w:r>
          </w:p>
          <w:p w14:paraId="2D19F3B6" w14:textId="77777777" w:rsidR="00A91B70" w:rsidRPr="00E12FD2" w:rsidRDefault="00A91B70" w:rsidP="00420902">
            <w:pPr>
              <w:ind w:left="0" w:right="-57" w:hanging="2"/>
              <w:jc w:val="center"/>
              <w:rPr>
                <w:b/>
                <w:noProof/>
                <w:lang w:val="uk-UA"/>
              </w:rPr>
            </w:pPr>
            <w:r w:rsidRPr="00E12FD2">
              <w:rPr>
                <w:b/>
                <w:noProof/>
                <w:lang w:val="uk-UA"/>
              </w:rPr>
              <w:t>контр.</w:t>
            </w:r>
          </w:p>
          <w:p w14:paraId="57A76AA0" w14:textId="77777777" w:rsidR="00A91B70" w:rsidRPr="00E12FD2" w:rsidRDefault="00A91B70" w:rsidP="00420902">
            <w:pPr>
              <w:pBdr>
                <w:top w:val="nil"/>
                <w:left w:val="nil"/>
                <w:bottom w:val="nil"/>
                <w:right w:val="nil"/>
                <w:between w:val="nil"/>
              </w:pBdr>
              <w:ind w:left="0" w:right="-57" w:hanging="2"/>
              <w:jc w:val="center"/>
              <w:rPr>
                <w:b/>
                <w:noProof/>
                <w:lang w:val="uk-UA"/>
              </w:rPr>
            </w:pPr>
            <w:r w:rsidRPr="00E12FD2">
              <w:rPr>
                <w:b/>
                <w:noProof/>
                <w:lang w:val="uk-UA"/>
              </w:rPr>
              <w:t>заходів</w:t>
            </w:r>
          </w:p>
        </w:tc>
        <w:tc>
          <w:tcPr>
            <w:tcW w:w="1560" w:type="dxa"/>
            <w:vAlign w:val="center"/>
          </w:tcPr>
          <w:p w14:paraId="4CB27057" w14:textId="77777777" w:rsidR="00A91B70" w:rsidRPr="00E12FD2" w:rsidRDefault="00A91B70" w:rsidP="00420902">
            <w:pPr>
              <w:pBdr>
                <w:top w:val="nil"/>
                <w:left w:val="nil"/>
                <w:bottom w:val="nil"/>
                <w:right w:val="nil"/>
                <w:between w:val="nil"/>
              </w:pBdr>
              <w:ind w:left="0" w:right="-57" w:hanging="2"/>
              <w:jc w:val="center"/>
              <w:rPr>
                <w:b/>
                <w:noProof/>
                <w:lang w:val="uk-UA"/>
              </w:rPr>
            </w:pPr>
            <w:r w:rsidRPr="00E12FD2">
              <w:rPr>
                <w:b/>
                <w:noProof/>
                <w:lang w:val="uk-UA"/>
              </w:rPr>
              <w:t>2</w:t>
            </w:r>
          </w:p>
        </w:tc>
        <w:tc>
          <w:tcPr>
            <w:tcW w:w="3118" w:type="dxa"/>
          </w:tcPr>
          <w:p w14:paraId="748C88E0" w14:textId="77777777" w:rsidR="00A91B70" w:rsidRPr="00E12FD2" w:rsidRDefault="00A91B70" w:rsidP="00420902">
            <w:pPr>
              <w:pBdr>
                <w:top w:val="nil"/>
                <w:left w:val="nil"/>
                <w:bottom w:val="nil"/>
                <w:right w:val="nil"/>
                <w:between w:val="nil"/>
              </w:pBdr>
              <w:ind w:left="0" w:right="-57" w:hanging="2"/>
              <w:rPr>
                <w:b/>
                <w:noProof/>
                <w:lang w:val="uk-UA"/>
              </w:rPr>
            </w:pPr>
          </w:p>
        </w:tc>
        <w:tc>
          <w:tcPr>
            <w:tcW w:w="3118" w:type="dxa"/>
          </w:tcPr>
          <w:p w14:paraId="4E6C0052" w14:textId="77777777" w:rsidR="00A91B70" w:rsidRPr="00E12FD2" w:rsidRDefault="00A91B70" w:rsidP="00420902">
            <w:pPr>
              <w:pBdr>
                <w:top w:val="nil"/>
                <w:left w:val="nil"/>
                <w:bottom w:val="nil"/>
                <w:right w:val="nil"/>
                <w:between w:val="nil"/>
              </w:pBdr>
              <w:ind w:left="0" w:right="-57" w:hanging="2"/>
              <w:rPr>
                <w:b/>
                <w:noProof/>
                <w:lang w:val="uk-UA"/>
              </w:rPr>
            </w:pPr>
          </w:p>
        </w:tc>
        <w:tc>
          <w:tcPr>
            <w:tcW w:w="850" w:type="dxa"/>
          </w:tcPr>
          <w:p w14:paraId="205528E0" w14:textId="77777777" w:rsidR="00A91B70" w:rsidRPr="00E12FD2" w:rsidRDefault="00A91B70" w:rsidP="00420902">
            <w:pPr>
              <w:pBdr>
                <w:top w:val="nil"/>
                <w:left w:val="nil"/>
                <w:bottom w:val="nil"/>
                <w:right w:val="nil"/>
                <w:between w:val="nil"/>
              </w:pBdr>
              <w:ind w:left="0" w:right="-57" w:hanging="2"/>
              <w:jc w:val="center"/>
              <w:rPr>
                <w:b/>
                <w:noProof/>
                <w:lang w:val="uk-UA"/>
              </w:rPr>
            </w:pPr>
            <w:r w:rsidRPr="00E12FD2">
              <w:rPr>
                <w:b/>
                <w:noProof/>
                <w:lang w:val="uk-UA"/>
              </w:rPr>
              <w:t>15</w:t>
            </w:r>
          </w:p>
        </w:tc>
      </w:tr>
      <w:tr w:rsidR="00A91B70" w:rsidRPr="00744657" w14:paraId="2D2A5E54" w14:textId="77777777" w:rsidTr="00420902">
        <w:trPr>
          <w:trHeight w:val="447"/>
        </w:trPr>
        <w:tc>
          <w:tcPr>
            <w:tcW w:w="1247" w:type="dxa"/>
          </w:tcPr>
          <w:p w14:paraId="755B57A1" w14:textId="77777777" w:rsidR="00A91B70" w:rsidRPr="00E12FD2" w:rsidRDefault="00A91B70" w:rsidP="00420902">
            <w:pPr>
              <w:ind w:left="0" w:right="-57" w:hanging="2"/>
              <w:jc w:val="center"/>
              <w:rPr>
                <w:noProof/>
                <w:lang w:val="uk-UA"/>
              </w:rPr>
            </w:pPr>
            <w:r w:rsidRPr="00E12FD2">
              <w:rPr>
                <w:noProof/>
                <w:lang w:val="uk-UA"/>
              </w:rPr>
              <w:t>4</w:t>
            </w:r>
          </w:p>
        </w:tc>
        <w:tc>
          <w:tcPr>
            <w:tcW w:w="1560" w:type="dxa"/>
          </w:tcPr>
          <w:p w14:paraId="4C3DA403" w14:textId="77777777" w:rsidR="00A91B70" w:rsidRPr="00E12FD2" w:rsidRDefault="00A91B70" w:rsidP="00420902">
            <w:pPr>
              <w:pStyle w:val="NoSpacing"/>
              <w:widowControl w:val="0"/>
              <w:tabs>
                <w:tab w:val="left" w:pos="285"/>
              </w:tabs>
              <w:ind w:right="-57" w:hanging="2"/>
              <w:jc w:val="center"/>
              <w:rPr>
                <w:noProof/>
                <w:sz w:val="22"/>
                <w:szCs w:val="22"/>
                <w:lang w:val="uk-UA"/>
              </w:rPr>
            </w:pPr>
            <w:r w:rsidRPr="00E12FD2">
              <w:rPr>
                <w:noProof/>
                <w:sz w:val="22"/>
                <w:szCs w:val="22"/>
                <w:lang w:val="uk-UA"/>
              </w:rPr>
              <w:t>Експрес-опитування студентів, навчальна дискусія</w:t>
            </w:r>
          </w:p>
        </w:tc>
        <w:tc>
          <w:tcPr>
            <w:tcW w:w="3118" w:type="dxa"/>
          </w:tcPr>
          <w:p w14:paraId="73C9EFE9" w14:textId="77777777" w:rsidR="00A91B70" w:rsidRPr="00E12FD2" w:rsidRDefault="00A91B70" w:rsidP="00420902">
            <w:pPr>
              <w:pStyle w:val="21"/>
              <w:shd w:val="clear" w:color="auto" w:fill="auto"/>
              <w:spacing w:before="0" w:after="0" w:line="240" w:lineRule="auto"/>
              <w:jc w:val="both"/>
              <w:rPr>
                <w:b w:val="0"/>
                <w:sz w:val="22"/>
                <w:szCs w:val="22"/>
                <w:lang w:eastAsia="uk-UA"/>
              </w:rPr>
            </w:pPr>
            <w:r w:rsidRPr="00E12FD2">
              <w:rPr>
                <w:b w:val="0"/>
                <w:sz w:val="22"/>
                <w:szCs w:val="22"/>
              </w:rPr>
              <w:t xml:space="preserve">Розвиток малого підприємництва на </w:t>
            </w:r>
            <w:r w:rsidRPr="00E12FD2">
              <w:rPr>
                <w:rStyle w:val="aff"/>
                <w:sz w:val="22"/>
                <w:szCs w:val="22"/>
                <w:lang w:eastAsia="uk-UA"/>
              </w:rPr>
              <w:t>регіональному рівні. Напрями вирішення системних проблем розвитку малого підприємництва. Інструменти  підтримки бізнесу на регіональному та місцевому рівнях. Успішні приклади створення об’єктів інфраструктури підтримки бізнесу, які утворились в результаті об’єднання зусиль бізнесу, влади та громади.</w:t>
            </w:r>
          </w:p>
        </w:tc>
        <w:tc>
          <w:tcPr>
            <w:tcW w:w="3118" w:type="dxa"/>
          </w:tcPr>
          <w:p w14:paraId="2505C245" w14:textId="77777777" w:rsidR="00A91B70" w:rsidRPr="00E12FD2" w:rsidRDefault="00A91B70" w:rsidP="00420902">
            <w:pPr>
              <w:pBdr>
                <w:top w:val="nil"/>
                <w:left w:val="nil"/>
                <w:bottom w:val="nil"/>
                <w:right w:val="nil"/>
                <w:between w:val="nil"/>
              </w:pBdr>
              <w:ind w:left="0" w:right="-57" w:hanging="2"/>
              <w:rPr>
                <w:noProof/>
                <w:lang w:val="uk-UA"/>
              </w:rPr>
            </w:pPr>
            <w:r w:rsidRPr="00E12FD2">
              <w:rPr>
                <w:noProof/>
                <w:lang w:val="uk-UA"/>
              </w:rPr>
              <w:t>Тестові питання оцінюються:</w:t>
            </w:r>
          </w:p>
          <w:p w14:paraId="68FA97DF" w14:textId="77777777" w:rsidR="00A91B70" w:rsidRPr="00E12FD2" w:rsidRDefault="00A91B70" w:rsidP="00420902">
            <w:pPr>
              <w:pBdr>
                <w:top w:val="nil"/>
                <w:left w:val="nil"/>
                <w:bottom w:val="nil"/>
                <w:right w:val="nil"/>
                <w:between w:val="nil"/>
              </w:pBdr>
              <w:ind w:left="0" w:right="-57" w:hanging="2"/>
              <w:rPr>
                <w:noProof/>
                <w:lang w:val="uk-UA"/>
              </w:rPr>
            </w:pPr>
            <w:r w:rsidRPr="00E12FD2">
              <w:rPr>
                <w:noProof/>
                <w:lang w:val="uk-UA"/>
              </w:rPr>
              <w:t>правильно/неправильно.</w:t>
            </w:r>
          </w:p>
          <w:p w14:paraId="70A138CD" w14:textId="77777777" w:rsidR="00A91B70" w:rsidRPr="00E12FD2" w:rsidRDefault="00A91B70" w:rsidP="00420902">
            <w:pPr>
              <w:pBdr>
                <w:top w:val="nil"/>
                <w:left w:val="nil"/>
                <w:bottom w:val="nil"/>
                <w:right w:val="nil"/>
                <w:between w:val="nil"/>
              </w:pBdr>
              <w:ind w:left="0" w:right="-57" w:hanging="2"/>
              <w:rPr>
                <w:noProof/>
                <w:lang w:val="uk-UA"/>
              </w:rPr>
            </w:pPr>
            <w:r w:rsidRPr="00E12FD2">
              <w:rPr>
                <w:noProof/>
                <w:lang w:val="uk-UA"/>
              </w:rPr>
              <w:t>Кількість питань – 5.</w:t>
            </w:r>
          </w:p>
          <w:p w14:paraId="740CF4CC" w14:textId="77777777" w:rsidR="00A91B70" w:rsidRPr="00E12FD2" w:rsidRDefault="00A91B70" w:rsidP="00420902">
            <w:pPr>
              <w:ind w:left="0" w:right="-57" w:hanging="2"/>
              <w:rPr>
                <w:noProof/>
                <w:lang w:val="uk-UA"/>
              </w:rPr>
            </w:pPr>
            <w:r w:rsidRPr="00E12FD2">
              <w:rPr>
                <w:noProof/>
                <w:lang w:val="uk-UA"/>
              </w:rPr>
              <w:t>Правильна відповідь оцінюється у 3 бал.</w:t>
            </w:r>
          </w:p>
        </w:tc>
        <w:tc>
          <w:tcPr>
            <w:tcW w:w="850" w:type="dxa"/>
          </w:tcPr>
          <w:p w14:paraId="30183EB4" w14:textId="77777777" w:rsidR="00A91B70" w:rsidRPr="00E12FD2" w:rsidRDefault="00A91B70" w:rsidP="00420902">
            <w:pPr>
              <w:ind w:left="0" w:right="-57" w:hanging="2"/>
              <w:jc w:val="center"/>
              <w:rPr>
                <w:b/>
                <w:noProof/>
                <w:lang w:val="uk-UA"/>
              </w:rPr>
            </w:pPr>
            <w:r w:rsidRPr="00E12FD2">
              <w:rPr>
                <w:b/>
                <w:noProof/>
                <w:lang w:val="uk-UA"/>
              </w:rPr>
              <w:t>15</w:t>
            </w:r>
          </w:p>
        </w:tc>
      </w:tr>
      <w:tr w:rsidR="00A91B70" w:rsidRPr="00744657" w14:paraId="377304FC" w14:textId="77777777" w:rsidTr="00420902">
        <w:trPr>
          <w:trHeight w:val="70"/>
        </w:trPr>
        <w:tc>
          <w:tcPr>
            <w:tcW w:w="1247" w:type="dxa"/>
            <w:vAlign w:val="center"/>
          </w:tcPr>
          <w:p w14:paraId="4D717550" w14:textId="77777777" w:rsidR="00A91B70" w:rsidRPr="00E12FD2" w:rsidRDefault="00A91B70" w:rsidP="00420902">
            <w:pPr>
              <w:ind w:left="0" w:right="-57" w:hanging="2"/>
              <w:jc w:val="center"/>
              <w:rPr>
                <w:b/>
                <w:noProof/>
                <w:lang w:val="uk-UA"/>
              </w:rPr>
            </w:pPr>
            <w:r w:rsidRPr="00E12FD2">
              <w:rPr>
                <w:b/>
                <w:noProof/>
                <w:lang w:val="uk-UA"/>
              </w:rPr>
              <w:t xml:space="preserve">Усього за ЗМ </w:t>
            </w:r>
          </w:p>
          <w:p w14:paraId="14AE4BC4" w14:textId="77777777" w:rsidR="00A91B70" w:rsidRPr="00E12FD2" w:rsidRDefault="00A91B70" w:rsidP="00420902">
            <w:pPr>
              <w:ind w:left="0" w:right="-57" w:hanging="2"/>
              <w:jc w:val="center"/>
              <w:rPr>
                <w:b/>
                <w:noProof/>
                <w:lang w:val="uk-UA"/>
              </w:rPr>
            </w:pPr>
            <w:r w:rsidRPr="00E12FD2">
              <w:rPr>
                <w:b/>
                <w:noProof/>
                <w:lang w:val="uk-UA"/>
              </w:rPr>
              <w:t>контр.</w:t>
            </w:r>
          </w:p>
          <w:p w14:paraId="7D9D5F8A" w14:textId="77777777" w:rsidR="00A91B70" w:rsidRPr="00E12FD2" w:rsidRDefault="00A91B70" w:rsidP="00420902">
            <w:pPr>
              <w:pBdr>
                <w:top w:val="nil"/>
                <w:left w:val="nil"/>
                <w:bottom w:val="nil"/>
                <w:right w:val="nil"/>
                <w:between w:val="nil"/>
              </w:pBdr>
              <w:ind w:left="0" w:right="-57" w:hanging="2"/>
              <w:jc w:val="center"/>
              <w:rPr>
                <w:b/>
                <w:noProof/>
                <w:lang w:val="uk-UA"/>
              </w:rPr>
            </w:pPr>
            <w:r w:rsidRPr="00E12FD2">
              <w:rPr>
                <w:b/>
                <w:noProof/>
                <w:lang w:val="uk-UA"/>
              </w:rPr>
              <w:t>заходів</w:t>
            </w:r>
          </w:p>
        </w:tc>
        <w:tc>
          <w:tcPr>
            <w:tcW w:w="1560" w:type="dxa"/>
            <w:vAlign w:val="center"/>
          </w:tcPr>
          <w:p w14:paraId="196719F6" w14:textId="77777777" w:rsidR="00A91B70" w:rsidRPr="00E12FD2" w:rsidRDefault="00A91B70" w:rsidP="00420902">
            <w:pPr>
              <w:pBdr>
                <w:top w:val="nil"/>
                <w:left w:val="nil"/>
                <w:bottom w:val="nil"/>
                <w:right w:val="nil"/>
                <w:between w:val="nil"/>
              </w:pBdr>
              <w:ind w:left="0" w:right="-57" w:hanging="2"/>
              <w:jc w:val="center"/>
              <w:rPr>
                <w:b/>
                <w:noProof/>
                <w:lang w:val="uk-UA"/>
              </w:rPr>
            </w:pPr>
            <w:r w:rsidRPr="00E12FD2">
              <w:rPr>
                <w:b/>
                <w:noProof/>
                <w:lang w:val="uk-UA"/>
              </w:rPr>
              <w:t>2</w:t>
            </w:r>
          </w:p>
        </w:tc>
        <w:tc>
          <w:tcPr>
            <w:tcW w:w="3118" w:type="dxa"/>
          </w:tcPr>
          <w:p w14:paraId="235BAA57" w14:textId="77777777" w:rsidR="00A91B70" w:rsidRPr="00E12FD2" w:rsidRDefault="00A91B70" w:rsidP="00420902">
            <w:pPr>
              <w:pBdr>
                <w:top w:val="nil"/>
                <w:left w:val="nil"/>
                <w:bottom w:val="nil"/>
                <w:right w:val="nil"/>
                <w:between w:val="nil"/>
              </w:pBdr>
              <w:ind w:left="0" w:right="-57" w:hanging="2"/>
              <w:rPr>
                <w:b/>
                <w:noProof/>
                <w:lang w:val="uk-UA"/>
              </w:rPr>
            </w:pPr>
          </w:p>
        </w:tc>
        <w:tc>
          <w:tcPr>
            <w:tcW w:w="3118" w:type="dxa"/>
          </w:tcPr>
          <w:p w14:paraId="0EA29962" w14:textId="77777777" w:rsidR="00A91B70" w:rsidRPr="00E12FD2" w:rsidRDefault="00A91B70" w:rsidP="00420902">
            <w:pPr>
              <w:pBdr>
                <w:top w:val="nil"/>
                <w:left w:val="nil"/>
                <w:bottom w:val="nil"/>
                <w:right w:val="nil"/>
                <w:between w:val="nil"/>
              </w:pBdr>
              <w:ind w:left="0" w:right="-57" w:hanging="2"/>
              <w:rPr>
                <w:b/>
                <w:noProof/>
                <w:lang w:val="uk-UA"/>
              </w:rPr>
            </w:pPr>
          </w:p>
        </w:tc>
        <w:tc>
          <w:tcPr>
            <w:tcW w:w="850" w:type="dxa"/>
          </w:tcPr>
          <w:p w14:paraId="0EE30CE9" w14:textId="77777777" w:rsidR="00A91B70" w:rsidRPr="00E12FD2" w:rsidRDefault="00A91B70" w:rsidP="00420902">
            <w:pPr>
              <w:pBdr>
                <w:top w:val="nil"/>
                <w:left w:val="nil"/>
                <w:bottom w:val="nil"/>
                <w:right w:val="nil"/>
                <w:between w:val="nil"/>
              </w:pBdr>
              <w:ind w:left="0" w:right="-57" w:hanging="2"/>
              <w:jc w:val="center"/>
              <w:rPr>
                <w:b/>
                <w:noProof/>
                <w:lang w:val="uk-UA"/>
              </w:rPr>
            </w:pPr>
            <w:r w:rsidRPr="00E12FD2">
              <w:rPr>
                <w:b/>
                <w:noProof/>
                <w:lang w:val="uk-UA"/>
              </w:rPr>
              <w:t>15</w:t>
            </w:r>
          </w:p>
        </w:tc>
      </w:tr>
      <w:tr w:rsidR="00A91B70" w:rsidRPr="00744657" w14:paraId="6F3B8500" w14:textId="77777777" w:rsidTr="00420902">
        <w:tc>
          <w:tcPr>
            <w:tcW w:w="1247" w:type="dxa"/>
          </w:tcPr>
          <w:p w14:paraId="5293162E" w14:textId="77777777" w:rsidR="00A91B70" w:rsidRPr="00E12FD2" w:rsidRDefault="00A91B70" w:rsidP="00420902">
            <w:pPr>
              <w:ind w:left="0" w:right="-57" w:hanging="2"/>
              <w:jc w:val="center"/>
              <w:rPr>
                <w:b/>
                <w:noProof/>
                <w:lang w:val="uk-UA"/>
              </w:rPr>
            </w:pPr>
            <w:r w:rsidRPr="00E12FD2">
              <w:rPr>
                <w:b/>
                <w:noProof/>
                <w:lang w:val="uk-UA"/>
              </w:rPr>
              <w:t>Усього за змістові модулі контр.</w:t>
            </w:r>
          </w:p>
          <w:p w14:paraId="6FC6CC5B" w14:textId="77777777" w:rsidR="00A91B70" w:rsidRPr="00E12FD2" w:rsidRDefault="00A91B70" w:rsidP="00420902">
            <w:pPr>
              <w:ind w:left="0" w:right="-57" w:hanging="2"/>
              <w:jc w:val="center"/>
              <w:rPr>
                <w:b/>
                <w:noProof/>
                <w:lang w:val="uk-UA"/>
              </w:rPr>
            </w:pPr>
            <w:r w:rsidRPr="00E12FD2">
              <w:rPr>
                <w:b/>
                <w:noProof/>
                <w:lang w:val="uk-UA"/>
              </w:rPr>
              <w:t>заходів</w:t>
            </w:r>
          </w:p>
        </w:tc>
        <w:tc>
          <w:tcPr>
            <w:tcW w:w="1560" w:type="dxa"/>
          </w:tcPr>
          <w:p w14:paraId="389AC39C" w14:textId="77777777" w:rsidR="00A91B70" w:rsidRPr="00E12FD2" w:rsidRDefault="00A91B70" w:rsidP="00420902">
            <w:pPr>
              <w:ind w:left="0" w:right="-57" w:hanging="2"/>
              <w:jc w:val="center"/>
              <w:rPr>
                <w:b/>
                <w:noProof/>
                <w:lang w:val="uk-UA"/>
              </w:rPr>
            </w:pPr>
            <w:r w:rsidRPr="00E12FD2">
              <w:rPr>
                <w:b/>
                <w:noProof/>
                <w:lang w:val="uk-UA"/>
              </w:rPr>
              <w:t>8</w:t>
            </w:r>
          </w:p>
        </w:tc>
        <w:tc>
          <w:tcPr>
            <w:tcW w:w="3118" w:type="dxa"/>
          </w:tcPr>
          <w:p w14:paraId="244EF796" w14:textId="77777777" w:rsidR="00A91B70" w:rsidRPr="00E12FD2" w:rsidRDefault="00A91B70" w:rsidP="00420902">
            <w:pPr>
              <w:ind w:left="0" w:right="-57" w:hanging="2"/>
              <w:rPr>
                <w:b/>
                <w:noProof/>
                <w:lang w:val="uk-UA"/>
              </w:rPr>
            </w:pPr>
          </w:p>
        </w:tc>
        <w:tc>
          <w:tcPr>
            <w:tcW w:w="3118" w:type="dxa"/>
          </w:tcPr>
          <w:p w14:paraId="047D0D03" w14:textId="77777777" w:rsidR="00A91B70" w:rsidRPr="00E12FD2" w:rsidRDefault="00A91B70" w:rsidP="00420902">
            <w:pPr>
              <w:ind w:left="0" w:right="-57" w:hanging="2"/>
              <w:rPr>
                <w:b/>
                <w:noProof/>
                <w:lang w:val="uk-UA"/>
              </w:rPr>
            </w:pPr>
          </w:p>
        </w:tc>
        <w:tc>
          <w:tcPr>
            <w:tcW w:w="850" w:type="dxa"/>
          </w:tcPr>
          <w:p w14:paraId="4C68E58F" w14:textId="77777777" w:rsidR="00A91B70" w:rsidRPr="00E12FD2" w:rsidRDefault="00A91B70" w:rsidP="00420902">
            <w:pPr>
              <w:ind w:left="0" w:right="-57" w:hanging="2"/>
              <w:jc w:val="center"/>
              <w:rPr>
                <w:b/>
                <w:noProof/>
                <w:lang w:val="uk-UA"/>
              </w:rPr>
            </w:pPr>
            <w:r w:rsidRPr="00E12FD2">
              <w:rPr>
                <w:b/>
                <w:noProof/>
                <w:lang w:val="uk-UA"/>
              </w:rPr>
              <w:t>60</w:t>
            </w:r>
          </w:p>
        </w:tc>
      </w:tr>
    </w:tbl>
    <w:p w14:paraId="30C804E5" w14:textId="77777777" w:rsidR="00A91B70" w:rsidRDefault="00A91B70" w:rsidP="00E51BAB">
      <w:pPr>
        <w:ind w:left="0" w:hanging="2"/>
        <w:jc w:val="both"/>
        <w:rPr>
          <w:b/>
          <w:bCs/>
          <w:i/>
          <w:lang w:val="uk-UA"/>
        </w:rPr>
      </w:pPr>
    </w:p>
    <w:p w14:paraId="6DBE5A8B" w14:textId="77777777" w:rsidR="00E51BAB" w:rsidRPr="005712AC" w:rsidRDefault="00E51BAB" w:rsidP="00E51BAB">
      <w:pPr>
        <w:ind w:left="0" w:hanging="2"/>
        <w:jc w:val="center"/>
        <w:rPr>
          <w:b/>
          <w:lang w:val="uk-UA"/>
        </w:rPr>
      </w:pPr>
    </w:p>
    <w:p w14:paraId="3AA48859" w14:textId="77777777" w:rsidR="00E51BAB" w:rsidRPr="005712AC" w:rsidRDefault="00E51BAB" w:rsidP="00E51BAB">
      <w:pPr>
        <w:ind w:left="0" w:hanging="2"/>
        <w:jc w:val="center"/>
        <w:rPr>
          <w:b/>
          <w:lang w:val="uk-UA"/>
        </w:rPr>
      </w:pPr>
      <w:r w:rsidRPr="005712AC">
        <w:rPr>
          <w:b/>
          <w:lang w:val="uk-UA"/>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E51BAB" w:rsidRPr="005712AC" w14:paraId="3AACB408" w14:textId="77777777" w:rsidTr="00420902">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0F8FEE" w14:textId="77777777" w:rsidR="00E51BAB" w:rsidRPr="005712AC" w:rsidRDefault="00E51BAB" w:rsidP="00E51BAB">
            <w:pPr>
              <w:pStyle w:val="2"/>
              <w:spacing w:before="0" w:line="220" w:lineRule="auto"/>
              <w:ind w:left="0" w:hanging="2"/>
              <w:jc w:val="center"/>
              <w:rPr>
                <w:lang w:val="uk-UA"/>
              </w:rPr>
            </w:pPr>
            <w:r w:rsidRPr="005712AC">
              <w:rPr>
                <w:caps/>
                <w:sz w:val="24"/>
                <w:szCs w:val="24"/>
                <w:lang w:val="uk-UA"/>
              </w:rPr>
              <w:t>З</w:t>
            </w:r>
            <w:r w:rsidRPr="005712AC">
              <w:rPr>
                <w:sz w:val="24"/>
                <w:szCs w:val="24"/>
                <w:lang w:val="uk-UA"/>
              </w:rPr>
              <w:t>а шкалою</w:t>
            </w:r>
          </w:p>
          <w:p w14:paraId="51116FE2" w14:textId="77777777" w:rsidR="00E51BAB" w:rsidRPr="005712AC" w:rsidRDefault="00E51BAB" w:rsidP="00E51BAB">
            <w:pPr>
              <w:pStyle w:val="6"/>
              <w:spacing w:before="0" w:line="220" w:lineRule="auto"/>
              <w:ind w:left="0" w:hanging="2"/>
              <w:jc w:val="center"/>
              <w:rPr>
                <w:b w:val="0"/>
                <w:i/>
                <w:lang w:val="uk-UA"/>
              </w:rPr>
            </w:pPr>
            <w:r w:rsidRPr="005712AC">
              <w:rPr>
                <w:lang w:val="uk-UA"/>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FE0373" w14:textId="77777777" w:rsidR="00E51BAB" w:rsidRPr="005712AC" w:rsidRDefault="00E51BAB" w:rsidP="00E51BAB">
            <w:pPr>
              <w:pStyle w:val="5"/>
              <w:spacing w:before="0" w:line="220" w:lineRule="auto"/>
              <w:ind w:left="0" w:right="-108" w:hanging="2"/>
              <w:jc w:val="center"/>
              <w:rPr>
                <w:b w:val="0"/>
                <w:lang w:val="uk-UA"/>
              </w:rPr>
            </w:pPr>
            <w:r w:rsidRPr="005712AC">
              <w:rPr>
                <w:lang w:val="uk-UA"/>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3FD71E28" w14:textId="77777777" w:rsidR="00E51BAB" w:rsidRPr="005712AC" w:rsidRDefault="00E51BAB" w:rsidP="00E51BAB">
            <w:pPr>
              <w:pStyle w:val="3"/>
              <w:tabs>
                <w:tab w:val="left" w:pos="0"/>
              </w:tabs>
              <w:spacing w:line="220" w:lineRule="auto"/>
              <w:ind w:left="0" w:hanging="2"/>
              <w:jc w:val="center"/>
              <w:rPr>
                <w:rFonts w:ascii="Times New Roman" w:hAnsi="Times New Roman" w:cs="Times New Roman"/>
              </w:rPr>
            </w:pPr>
            <w:r w:rsidRPr="005712AC">
              <w:rPr>
                <w:rFonts w:ascii="Times New Roman" w:hAnsi="Times New Roman" w:cs="Times New Roman"/>
              </w:rPr>
              <w:t>За національною шкалою</w:t>
            </w:r>
          </w:p>
        </w:tc>
      </w:tr>
      <w:tr w:rsidR="00E51BAB" w:rsidRPr="005712AC" w14:paraId="0787E5DE" w14:textId="77777777" w:rsidTr="00420902">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0E836609" w14:textId="77777777" w:rsidR="00E51BAB" w:rsidRPr="005712AC" w:rsidRDefault="00E51BAB" w:rsidP="00E51BAB">
            <w:pPr>
              <w:pStyle w:val="2"/>
              <w:snapToGrid w:val="0"/>
              <w:spacing w:before="0" w:line="220" w:lineRule="auto"/>
              <w:ind w:left="0" w:hanging="2"/>
              <w:rPr>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61EE138D" w14:textId="77777777" w:rsidR="00E51BAB" w:rsidRPr="005712AC" w:rsidRDefault="00E51BAB" w:rsidP="00E51BAB">
            <w:pPr>
              <w:pStyle w:val="5"/>
              <w:snapToGrid w:val="0"/>
              <w:spacing w:before="0" w:line="220" w:lineRule="auto"/>
              <w:ind w:left="0" w:hanging="2"/>
              <w:rPr>
                <w:lang w:val="uk-U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70EF7A" w14:textId="77777777" w:rsidR="00E51BAB" w:rsidRPr="005712AC" w:rsidRDefault="00E51BAB" w:rsidP="00E51BAB">
            <w:pPr>
              <w:pStyle w:val="3"/>
              <w:spacing w:line="220" w:lineRule="auto"/>
              <w:ind w:left="0" w:hanging="2"/>
              <w:jc w:val="center"/>
              <w:rPr>
                <w:rFonts w:ascii="Times New Roman" w:hAnsi="Times New Roman" w:cs="Times New Roman"/>
              </w:rPr>
            </w:pPr>
            <w:r w:rsidRPr="005712AC">
              <w:rPr>
                <w:rFonts w:ascii="Times New Roman" w:hAnsi="Times New Roman" w:cs="Times New Roman"/>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89FDA55" w14:textId="77777777" w:rsidR="00E51BAB" w:rsidRPr="005712AC" w:rsidRDefault="00E51BAB" w:rsidP="00E51BAB">
            <w:pPr>
              <w:pStyle w:val="3"/>
              <w:spacing w:line="220" w:lineRule="auto"/>
              <w:ind w:left="0" w:hanging="2"/>
              <w:jc w:val="center"/>
              <w:rPr>
                <w:rFonts w:ascii="Times New Roman" w:hAnsi="Times New Roman" w:cs="Times New Roman"/>
              </w:rPr>
            </w:pPr>
            <w:r w:rsidRPr="005712AC">
              <w:rPr>
                <w:rFonts w:ascii="Times New Roman" w:hAnsi="Times New Roman" w:cs="Times New Roman"/>
              </w:rPr>
              <w:t>Залік</w:t>
            </w:r>
          </w:p>
        </w:tc>
      </w:tr>
      <w:tr w:rsidR="00E51BAB" w:rsidRPr="005712AC" w14:paraId="35EB91F4" w14:textId="77777777" w:rsidTr="0042090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A3A36" w14:textId="77777777" w:rsidR="00E51BAB" w:rsidRPr="005712AC" w:rsidRDefault="00E51BAB" w:rsidP="00E51BAB">
            <w:pPr>
              <w:spacing w:line="220" w:lineRule="auto"/>
              <w:ind w:left="0" w:right="-68" w:hanging="2"/>
              <w:jc w:val="center"/>
              <w:rPr>
                <w:lang w:val="uk-UA"/>
              </w:rPr>
            </w:pPr>
            <w:r w:rsidRPr="005712AC">
              <w:rPr>
                <w:spacing w:val="-2"/>
                <w:lang w:val="uk-UA"/>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7E4CF" w14:textId="77777777" w:rsidR="00E51BAB" w:rsidRPr="005712AC" w:rsidRDefault="00E51BAB" w:rsidP="00E51BAB">
            <w:pPr>
              <w:spacing w:line="220" w:lineRule="auto"/>
              <w:ind w:left="0" w:right="223" w:hanging="2"/>
              <w:jc w:val="center"/>
              <w:rPr>
                <w:lang w:val="uk-UA"/>
              </w:rPr>
            </w:pPr>
            <w:r w:rsidRPr="005712AC">
              <w:rPr>
                <w:spacing w:val="-2"/>
                <w:lang w:val="uk-UA"/>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1C612" w14:textId="77777777" w:rsidR="00E51BAB" w:rsidRPr="005712AC" w:rsidRDefault="00E51BAB" w:rsidP="00E51BAB">
            <w:pPr>
              <w:pStyle w:val="4"/>
              <w:spacing w:before="0" w:line="220" w:lineRule="auto"/>
              <w:ind w:left="1" w:hanging="3"/>
              <w:jc w:val="center"/>
              <w:rPr>
                <w:b w:val="0"/>
                <w:lang w:val="uk-UA"/>
              </w:rPr>
            </w:pPr>
            <w:r w:rsidRPr="005712AC">
              <w:rPr>
                <w:b w:val="0"/>
                <w:lang w:val="uk-UA"/>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587775" w14:textId="77777777" w:rsidR="00E51BAB" w:rsidRPr="005712AC" w:rsidRDefault="00E51BAB" w:rsidP="00E51BAB">
            <w:pPr>
              <w:pStyle w:val="4"/>
              <w:spacing w:before="0" w:line="220" w:lineRule="auto"/>
              <w:ind w:left="1" w:hanging="3"/>
              <w:jc w:val="center"/>
              <w:rPr>
                <w:b w:val="0"/>
                <w:lang w:val="uk-UA"/>
              </w:rPr>
            </w:pPr>
            <w:r w:rsidRPr="005712AC">
              <w:rPr>
                <w:b w:val="0"/>
                <w:lang w:val="uk-UA"/>
              </w:rPr>
              <w:t>Зараховано</w:t>
            </w:r>
          </w:p>
        </w:tc>
      </w:tr>
      <w:tr w:rsidR="00E51BAB" w:rsidRPr="005712AC" w14:paraId="1D2185B2" w14:textId="77777777" w:rsidTr="0042090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B1E4D" w14:textId="77777777" w:rsidR="00E51BAB" w:rsidRPr="005712AC" w:rsidRDefault="00E51BAB" w:rsidP="00E51BAB">
            <w:pPr>
              <w:spacing w:line="220" w:lineRule="auto"/>
              <w:ind w:left="0" w:right="-68" w:hanging="2"/>
              <w:jc w:val="center"/>
              <w:rPr>
                <w:lang w:val="uk-UA"/>
              </w:rPr>
            </w:pPr>
            <w:r w:rsidRPr="005712AC">
              <w:rPr>
                <w:spacing w:val="-2"/>
                <w:lang w:val="uk-UA"/>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62F96" w14:textId="77777777" w:rsidR="00E51BAB" w:rsidRPr="005712AC" w:rsidRDefault="00E51BAB" w:rsidP="00E51BAB">
            <w:pPr>
              <w:spacing w:line="220" w:lineRule="auto"/>
              <w:ind w:left="0" w:right="223" w:hanging="2"/>
              <w:jc w:val="center"/>
              <w:rPr>
                <w:lang w:val="uk-UA"/>
              </w:rPr>
            </w:pPr>
            <w:r w:rsidRPr="005712AC">
              <w:rPr>
                <w:spacing w:val="-2"/>
                <w:lang w:val="uk-UA"/>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EC6F7F" w14:textId="77777777" w:rsidR="00E51BAB" w:rsidRPr="005712AC" w:rsidRDefault="00E51BAB" w:rsidP="00E51BAB">
            <w:pPr>
              <w:spacing w:line="220" w:lineRule="auto"/>
              <w:ind w:left="0" w:right="-54" w:hanging="2"/>
              <w:jc w:val="center"/>
              <w:rPr>
                <w:lang w:val="uk-UA"/>
              </w:rPr>
            </w:pPr>
            <w:r w:rsidRPr="005712AC">
              <w:rPr>
                <w:spacing w:val="-2"/>
                <w:lang w:val="uk-UA"/>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E4B75" w14:textId="77777777" w:rsidR="00E51BAB" w:rsidRPr="005712AC" w:rsidRDefault="00E51BAB" w:rsidP="00E51BAB">
            <w:pPr>
              <w:snapToGrid w:val="0"/>
              <w:spacing w:line="220" w:lineRule="auto"/>
              <w:ind w:left="0" w:right="-54" w:hanging="2"/>
              <w:jc w:val="center"/>
              <w:rPr>
                <w:spacing w:val="-2"/>
                <w:lang w:val="uk-UA"/>
              </w:rPr>
            </w:pPr>
          </w:p>
        </w:tc>
      </w:tr>
      <w:tr w:rsidR="00E51BAB" w:rsidRPr="005712AC" w14:paraId="2E648300" w14:textId="77777777" w:rsidTr="0042090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2CE5D" w14:textId="77777777" w:rsidR="00E51BAB" w:rsidRPr="005712AC" w:rsidRDefault="00E51BAB" w:rsidP="00E51BAB">
            <w:pPr>
              <w:spacing w:line="220" w:lineRule="auto"/>
              <w:ind w:left="0" w:right="-68" w:hanging="2"/>
              <w:jc w:val="center"/>
              <w:rPr>
                <w:lang w:val="uk-UA"/>
              </w:rPr>
            </w:pPr>
            <w:r w:rsidRPr="005712AC">
              <w:rPr>
                <w:spacing w:val="-2"/>
                <w:lang w:val="uk-UA"/>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39150" w14:textId="77777777" w:rsidR="00E51BAB" w:rsidRPr="005712AC" w:rsidRDefault="00E51BAB" w:rsidP="00E51BAB">
            <w:pPr>
              <w:spacing w:line="220" w:lineRule="auto"/>
              <w:ind w:left="0" w:right="223" w:hanging="2"/>
              <w:jc w:val="center"/>
              <w:rPr>
                <w:lang w:val="uk-UA"/>
              </w:rPr>
            </w:pPr>
            <w:r w:rsidRPr="005712AC">
              <w:rPr>
                <w:spacing w:val="-2"/>
                <w:lang w:val="uk-UA"/>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6A8780" w14:textId="77777777" w:rsidR="00E51BAB" w:rsidRPr="005712AC" w:rsidRDefault="00E51BAB" w:rsidP="00E51BAB">
            <w:pPr>
              <w:snapToGrid w:val="0"/>
              <w:spacing w:line="220" w:lineRule="auto"/>
              <w:ind w:left="0" w:right="-54" w:hanging="2"/>
              <w:jc w:val="center"/>
              <w:rPr>
                <w:spacing w:val="-2"/>
                <w:lang w:val="uk-UA"/>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DD0061" w14:textId="77777777" w:rsidR="00E51BAB" w:rsidRPr="005712AC" w:rsidRDefault="00E51BAB" w:rsidP="00E51BAB">
            <w:pPr>
              <w:snapToGrid w:val="0"/>
              <w:spacing w:line="220" w:lineRule="auto"/>
              <w:ind w:left="0" w:right="-54" w:hanging="2"/>
              <w:jc w:val="center"/>
              <w:rPr>
                <w:spacing w:val="-2"/>
                <w:lang w:val="uk-UA"/>
              </w:rPr>
            </w:pPr>
          </w:p>
        </w:tc>
      </w:tr>
      <w:tr w:rsidR="00E51BAB" w:rsidRPr="005712AC" w14:paraId="75728C08" w14:textId="77777777" w:rsidTr="0042090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250EB" w14:textId="77777777" w:rsidR="00E51BAB" w:rsidRPr="005712AC" w:rsidRDefault="00E51BAB" w:rsidP="00E51BAB">
            <w:pPr>
              <w:spacing w:line="220" w:lineRule="auto"/>
              <w:ind w:left="0" w:right="-68" w:hanging="2"/>
              <w:jc w:val="center"/>
              <w:rPr>
                <w:lang w:val="uk-UA"/>
              </w:rPr>
            </w:pPr>
            <w:r w:rsidRPr="005712AC">
              <w:rPr>
                <w:spacing w:val="-2"/>
                <w:lang w:val="uk-UA"/>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730DF" w14:textId="77777777" w:rsidR="00E51BAB" w:rsidRPr="005712AC" w:rsidRDefault="00E51BAB" w:rsidP="00E51BAB">
            <w:pPr>
              <w:spacing w:line="220" w:lineRule="auto"/>
              <w:ind w:left="0" w:right="223" w:hanging="2"/>
              <w:jc w:val="center"/>
              <w:rPr>
                <w:lang w:val="uk-UA"/>
              </w:rPr>
            </w:pPr>
            <w:r w:rsidRPr="005712AC">
              <w:rPr>
                <w:spacing w:val="-2"/>
                <w:lang w:val="uk-UA"/>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4AAB43" w14:textId="77777777" w:rsidR="00E51BAB" w:rsidRPr="005712AC" w:rsidRDefault="00E51BAB" w:rsidP="00E51BAB">
            <w:pPr>
              <w:spacing w:line="220" w:lineRule="auto"/>
              <w:ind w:left="0" w:right="-54" w:hanging="2"/>
              <w:jc w:val="center"/>
              <w:rPr>
                <w:lang w:val="uk-UA"/>
              </w:rPr>
            </w:pPr>
            <w:r w:rsidRPr="005712AC">
              <w:rPr>
                <w:spacing w:val="-2"/>
                <w:lang w:val="uk-UA"/>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98F16C" w14:textId="77777777" w:rsidR="00E51BAB" w:rsidRPr="005712AC" w:rsidRDefault="00E51BAB" w:rsidP="00E51BAB">
            <w:pPr>
              <w:snapToGrid w:val="0"/>
              <w:spacing w:line="220" w:lineRule="auto"/>
              <w:ind w:left="0" w:right="-54" w:hanging="2"/>
              <w:jc w:val="center"/>
              <w:rPr>
                <w:spacing w:val="-2"/>
                <w:lang w:val="uk-UA"/>
              </w:rPr>
            </w:pPr>
          </w:p>
        </w:tc>
      </w:tr>
      <w:tr w:rsidR="00E51BAB" w:rsidRPr="005712AC" w14:paraId="2D09D323" w14:textId="77777777" w:rsidTr="0042090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2F9E7" w14:textId="77777777" w:rsidR="00E51BAB" w:rsidRPr="005712AC" w:rsidRDefault="00E51BAB" w:rsidP="00E51BAB">
            <w:pPr>
              <w:spacing w:line="220" w:lineRule="auto"/>
              <w:ind w:left="0" w:right="-68" w:hanging="2"/>
              <w:jc w:val="center"/>
              <w:rPr>
                <w:lang w:val="uk-UA"/>
              </w:rPr>
            </w:pPr>
            <w:r w:rsidRPr="005712AC">
              <w:rPr>
                <w:spacing w:val="-2"/>
                <w:lang w:val="uk-UA"/>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9FB71" w14:textId="77777777" w:rsidR="00E51BAB" w:rsidRPr="005712AC" w:rsidRDefault="00E51BAB" w:rsidP="00E51BAB">
            <w:pPr>
              <w:spacing w:line="220" w:lineRule="auto"/>
              <w:ind w:left="0" w:right="223" w:hanging="2"/>
              <w:jc w:val="center"/>
              <w:rPr>
                <w:lang w:val="uk-UA"/>
              </w:rPr>
            </w:pPr>
            <w:r w:rsidRPr="005712AC">
              <w:rPr>
                <w:spacing w:val="-2"/>
                <w:lang w:val="uk-UA"/>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6006CE" w14:textId="77777777" w:rsidR="00E51BAB" w:rsidRPr="005712AC" w:rsidRDefault="00E51BAB" w:rsidP="00E51BAB">
            <w:pPr>
              <w:snapToGrid w:val="0"/>
              <w:spacing w:line="220" w:lineRule="auto"/>
              <w:ind w:left="0" w:right="-54" w:hanging="2"/>
              <w:jc w:val="center"/>
              <w:rPr>
                <w:spacing w:val="-2"/>
                <w:lang w:val="uk-UA"/>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F1BDC4" w14:textId="77777777" w:rsidR="00E51BAB" w:rsidRPr="005712AC" w:rsidRDefault="00E51BAB" w:rsidP="00E51BAB">
            <w:pPr>
              <w:snapToGrid w:val="0"/>
              <w:spacing w:line="220" w:lineRule="auto"/>
              <w:ind w:left="0" w:right="-54" w:hanging="2"/>
              <w:jc w:val="center"/>
              <w:rPr>
                <w:spacing w:val="-2"/>
                <w:lang w:val="uk-UA"/>
              </w:rPr>
            </w:pPr>
          </w:p>
        </w:tc>
      </w:tr>
      <w:tr w:rsidR="00E51BAB" w:rsidRPr="005712AC" w14:paraId="59A6FAFA" w14:textId="77777777" w:rsidTr="0042090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5A268" w14:textId="77777777" w:rsidR="00E51BAB" w:rsidRPr="005712AC" w:rsidRDefault="00E51BAB" w:rsidP="00E51BAB">
            <w:pPr>
              <w:spacing w:line="220" w:lineRule="auto"/>
              <w:ind w:left="0" w:right="-68" w:hanging="2"/>
              <w:jc w:val="center"/>
              <w:rPr>
                <w:lang w:val="uk-UA"/>
              </w:rPr>
            </w:pPr>
            <w:r w:rsidRPr="005712AC">
              <w:rPr>
                <w:spacing w:val="-2"/>
                <w:lang w:val="uk-UA"/>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44E91" w14:textId="77777777" w:rsidR="00E51BAB" w:rsidRPr="005712AC" w:rsidRDefault="00E51BAB" w:rsidP="00E51BAB">
            <w:pPr>
              <w:spacing w:line="220" w:lineRule="auto"/>
              <w:ind w:left="0" w:right="223" w:hanging="2"/>
              <w:jc w:val="center"/>
              <w:rPr>
                <w:lang w:val="uk-UA"/>
              </w:rPr>
            </w:pPr>
            <w:r w:rsidRPr="005712AC">
              <w:rPr>
                <w:spacing w:val="-2"/>
                <w:lang w:val="uk-UA"/>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26E1F8" w14:textId="77777777" w:rsidR="00E51BAB" w:rsidRPr="005712AC" w:rsidRDefault="00E51BAB" w:rsidP="00E51BAB">
            <w:pPr>
              <w:spacing w:line="220" w:lineRule="auto"/>
              <w:ind w:left="0" w:right="-54" w:hanging="2"/>
              <w:jc w:val="center"/>
              <w:rPr>
                <w:lang w:val="uk-UA"/>
              </w:rPr>
            </w:pPr>
            <w:r w:rsidRPr="005712AC">
              <w:rPr>
                <w:spacing w:val="-2"/>
                <w:lang w:val="uk-UA"/>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B7EA5D" w14:textId="77777777" w:rsidR="00E51BAB" w:rsidRPr="005712AC" w:rsidRDefault="00E51BAB" w:rsidP="00E51BAB">
            <w:pPr>
              <w:spacing w:line="220" w:lineRule="auto"/>
              <w:ind w:left="0" w:right="-54" w:hanging="2"/>
              <w:rPr>
                <w:lang w:val="uk-UA"/>
              </w:rPr>
            </w:pPr>
            <w:r w:rsidRPr="005712AC">
              <w:rPr>
                <w:spacing w:val="-2"/>
                <w:lang w:val="uk-UA"/>
              </w:rPr>
              <w:t>Не зараховано</w:t>
            </w:r>
          </w:p>
        </w:tc>
      </w:tr>
      <w:tr w:rsidR="00E51BAB" w:rsidRPr="005712AC" w14:paraId="2425FC5F" w14:textId="77777777" w:rsidTr="00420902">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73923" w14:textId="77777777" w:rsidR="00E51BAB" w:rsidRPr="005712AC" w:rsidRDefault="00E51BAB" w:rsidP="00E51BAB">
            <w:pPr>
              <w:spacing w:line="220" w:lineRule="auto"/>
              <w:ind w:left="0" w:right="-68" w:hanging="2"/>
              <w:jc w:val="center"/>
              <w:rPr>
                <w:lang w:val="uk-UA"/>
              </w:rPr>
            </w:pPr>
            <w:r w:rsidRPr="005712AC">
              <w:rPr>
                <w:spacing w:val="-2"/>
                <w:lang w:val="uk-UA"/>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D845" w14:textId="77777777" w:rsidR="00E51BAB" w:rsidRPr="005712AC" w:rsidRDefault="00E51BAB" w:rsidP="00E51BAB">
            <w:pPr>
              <w:spacing w:line="220" w:lineRule="auto"/>
              <w:ind w:left="0" w:right="223" w:hanging="2"/>
              <w:jc w:val="center"/>
              <w:rPr>
                <w:lang w:val="uk-UA"/>
              </w:rPr>
            </w:pPr>
            <w:r w:rsidRPr="005712AC">
              <w:rPr>
                <w:spacing w:val="-2"/>
                <w:lang w:val="uk-UA"/>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109FC4" w14:textId="77777777" w:rsidR="00E51BAB" w:rsidRPr="005712AC" w:rsidRDefault="00E51BAB" w:rsidP="00E51BAB">
            <w:pPr>
              <w:snapToGrid w:val="0"/>
              <w:spacing w:line="220" w:lineRule="auto"/>
              <w:ind w:left="0" w:right="-54" w:hanging="2"/>
              <w:jc w:val="center"/>
              <w:rPr>
                <w:spacing w:val="-2"/>
                <w:lang w:val="uk-UA"/>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CDEDBC" w14:textId="77777777" w:rsidR="00E51BAB" w:rsidRPr="005712AC" w:rsidRDefault="00E51BAB" w:rsidP="00E51BAB">
            <w:pPr>
              <w:snapToGrid w:val="0"/>
              <w:spacing w:line="220" w:lineRule="auto"/>
              <w:ind w:left="0" w:right="-54" w:hanging="2"/>
              <w:jc w:val="center"/>
              <w:rPr>
                <w:spacing w:val="-2"/>
                <w:lang w:val="uk-UA"/>
              </w:rPr>
            </w:pPr>
          </w:p>
        </w:tc>
      </w:tr>
    </w:tbl>
    <w:p w14:paraId="604F8F64" w14:textId="77777777" w:rsidR="00E51BAB" w:rsidRPr="005712AC" w:rsidRDefault="00E51BAB" w:rsidP="00E51BAB">
      <w:pPr>
        <w:shd w:val="clear" w:color="auto" w:fill="FFFFFF"/>
        <w:ind w:left="1" w:hanging="3"/>
        <w:jc w:val="center"/>
        <w:rPr>
          <w:b/>
          <w:sz w:val="28"/>
          <w:szCs w:val="28"/>
          <w:lang w:val="uk-UA"/>
        </w:rPr>
      </w:pPr>
    </w:p>
    <w:p w14:paraId="673CE916" w14:textId="77777777" w:rsidR="00E51BAB" w:rsidRPr="005712AC" w:rsidRDefault="00E51BAB" w:rsidP="00E51BAB">
      <w:pPr>
        <w:shd w:val="clear" w:color="auto" w:fill="FFFFFF"/>
        <w:ind w:left="1" w:hanging="3"/>
        <w:jc w:val="center"/>
        <w:rPr>
          <w:b/>
          <w:sz w:val="28"/>
          <w:szCs w:val="28"/>
          <w:lang w:val="uk-UA"/>
        </w:rPr>
      </w:pPr>
    </w:p>
    <w:p w14:paraId="26C6D134" w14:textId="77777777" w:rsidR="00E51BAB" w:rsidRPr="005712AC" w:rsidRDefault="00E51BAB" w:rsidP="00E51BAB">
      <w:pPr>
        <w:shd w:val="clear" w:color="auto" w:fill="FFFFFF"/>
        <w:ind w:left="1" w:hanging="3"/>
        <w:jc w:val="center"/>
        <w:rPr>
          <w:b/>
          <w:sz w:val="28"/>
          <w:szCs w:val="28"/>
          <w:lang w:val="uk-UA"/>
        </w:rPr>
      </w:pPr>
      <w:r w:rsidRPr="005712AC">
        <w:rPr>
          <w:b/>
          <w:sz w:val="28"/>
          <w:szCs w:val="28"/>
          <w:lang w:val="uk-UA"/>
        </w:rPr>
        <w:t xml:space="preserve">6.   Основні навчальні ресурси </w:t>
      </w:r>
    </w:p>
    <w:p w14:paraId="3454740F" w14:textId="77777777" w:rsidR="00E51BAB" w:rsidRPr="005712AC" w:rsidRDefault="00E51BAB" w:rsidP="00E51BAB">
      <w:pPr>
        <w:shd w:val="clear" w:color="auto" w:fill="FFFFFF"/>
        <w:ind w:left="1" w:hanging="3"/>
        <w:jc w:val="center"/>
        <w:rPr>
          <w:b/>
          <w:sz w:val="28"/>
          <w:szCs w:val="28"/>
          <w:lang w:val="uk-UA"/>
        </w:rPr>
      </w:pPr>
    </w:p>
    <w:p w14:paraId="26F537D2" w14:textId="77777777" w:rsidR="00E51BAB" w:rsidRPr="005712AC" w:rsidRDefault="00E51BAB" w:rsidP="00E51BAB">
      <w:pPr>
        <w:shd w:val="clear" w:color="auto" w:fill="FFFFFF"/>
        <w:ind w:left="1" w:hanging="3"/>
        <w:rPr>
          <w:b/>
          <w:sz w:val="28"/>
          <w:szCs w:val="28"/>
          <w:lang w:val="uk-UA"/>
        </w:rPr>
      </w:pPr>
      <w:r w:rsidRPr="005712AC">
        <w:rPr>
          <w:b/>
          <w:sz w:val="28"/>
          <w:szCs w:val="28"/>
          <w:lang w:val="uk-UA"/>
        </w:rPr>
        <w:t>Рекомендована література</w:t>
      </w:r>
    </w:p>
    <w:p w14:paraId="56890C6E" w14:textId="77777777" w:rsidR="00E12FD2" w:rsidRPr="00F41C5E" w:rsidRDefault="00E12FD2" w:rsidP="00E12FD2">
      <w:pPr>
        <w:pStyle w:val="a6"/>
        <w:widowControl/>
        <w:numPr>
          <w:ilvl w:val="0"/>
          <w:numId w:val="3"/>
        </w:numPr>
        <w:tabs>
          <w:tab w:val="left" w:pos="993"/>
        </w:tabs>
        <w:suppressAutoHyphens w:val="0"/>
        <w:autoSpaceDE/>
        <w:autoSpaceDN/>
        <w:spacing w:line="240" w:lineRule="auto"/>
        <w:ind w:leftChars="0" w:left="0" w:firstLineChars="0" w:firstLine="709"/>
        <w:jc w:val="both"/>
        <w:textDirection w:val="lrTb"/>
        <w:textAlignment w:val="auto"/>
        <w:outlineLvl w:val="9"/>
        <w:rPr>
          <w:bCs/>
          <w:iCs/>
          <w:lang w:val="uk-UA"/>
        </w:rPr>
      </w:pPr>
      <w:r w:rsidRPr="00F41C5E">
        <w:rPr>
          <w:bCs/>
          <w:iCs/>
          <w:lang w:val="uk-UA"/>
        </w:rPr>
        <w:t>Бойко А. Планування регіонального розвитку в Україні. URL : http://visnik.knteu.kiev.ua/files/2017/01/3.pdf 7. Основи стратегічного планування. Практично-мет</w:t>
      </w:r>
      <w:r>
        <w:rPr>
          <w:bCs/>
          <w:iCs/>
          <w:lang w:val="uk-UA"/>
        </w:rPr>
        <w:t>одичний посібник викладача. URL</w:t>
      </w:r>
      <w:r w:rsidRPr="00F41C5E">
        <w:rPr>
          <w:bCs/>
          <w:iCs/>
          <w:lang w:val="uk-UA"/>
        </w:rPr>
        <w:t xml:space="preserve">: http://www.fair.org.ua/content/library_doc/ </w:t>
      </w:r>
      <w:proofErr w:type="spellStart"/>
      <w:r w:rsidRPr="00F41C5E">
        <w:rPr>
          <w:bCs/>
          <w:iCs/>
          <w:lang w:val="uk-UA"/>
        </w:rPr>
        <w:t>Curriculum_Strategic_Plannin</w:t>
      </w:r>
      <w:proofErr w:type="spellEnd"/>
      <w:r w:rsidRPr="00F41C5E">
        <w:rPr>
          <w:bCs/>
          <w:iCs/>
          <w:lang w:val="uk-UA"/>
        </w:rPr>
        <w:t>g_print.pdf</w:t>
      </w:r>
    </w:p>
    <w:p w14:paraId="62AECAC0" w14:textId="77777777" w:rsidR="00E12FD2" w:rsidRPr="00F41C5E" w:rsidRDefault="00E12FD2" w:rsidP="00E12FD2">
      <w:pPr>
        <w:pStyle w:val="a6"/>
        <w:widowControl/>
        <w:numPr>
          <w:ilvl w:val="0"/>
          <w:numId w:val="3"/>
        </w:numPr>
        <w:tabs>
          <w:tab w:val="left" w:pos="993"/>
        </w:tabs>
        <w:suppressAutoHyphens w:val="0"/>
        <w:autoSpaceDE/>
        <w:autoSpaceDN/>
        <w:spacing w:line="240" w:lineRule="auto"/>
        <w:ind w:leftChars="0" w:left="0" w:firstLineChars="0" w:firstLine="709"/>
        <w:jc w:val="both"/>
        <w:textDirection w:val="lrTb"/>
        <w:textAlignment w:val="auto"/>
        <w:outlineLvl w:val="9"/>
        <w:rPr>
          <w:bCs/>
          <w:iCs/>
          <w:lang w:val="uk-UA"/>
        </w:rPr>
      </w:pPr>
      <w:r w:rsidRPr="00F41C5E">
        <w:rPr>
          <w:bCs/>
          <w:iCs/>
          <w:lang w:val="uk-UA"/>
        </w:rPr>
        <w:t>Дер</w:t>
      </w:r>
      <w:r>
        <w:rPr>
          <w:bCs/>
          <w:iCs/>
          <w:lang w:val="uk-UA"/>
        </w:rPr>
        <w:t>жавне та регіональне управління</w:t>
      </w:r>
      <w:r w:rsidRPr="00F41C5E">
        <w:rPr>
          <w:bCs/>
          <w:iCs/>
          <w:lang w:val="uk-UA"/>
        </w:rPr>
        <w:t xml:space="preserve">: </w:t>
      </w:r>
      <w:proofErr w:type="spellStart"/>
      <w:r w:rsidRPr="00F41C5E">
        <w:rPr>
          <w:bCs/>
          <w:iCs/>
          <w:lang w:val="uk-UA"/>
        </w:rPr>
        <w:t>навч.посібник</w:t>
      </w:r>
      <w:proofErr w:type="spellEnd"/>
      <w:r w:rsidRPr="00F41C5E">
        <w:rPr>
          <w:bCs/>
          <w:iCs/>
          <w:lang w:val="uk-UA"/>
        </w:rPr>
        <w:t xml:space="preserve">/ А.Ф. Мельник, А.Ю. </w:t>
      </w:r>
      <w:proofErr w:type="spellStart"/>
      <w:r w:rsidRPr="00F41C5E">
        <w:rPr>
          <w:bCs/>
          <w:iCs/>
          <w:lang w:val="uk-UA"/>
        </w:rPr>
        <w:t>Васіна</w:t>
      </w:r>
      <w:proofErr w:type="spellEnd"/>
      <w:r w:rsidRPr="00F41C5E">
        <w:rPr>
          <w:bCs/>
          <w:iCs/>
          <w:lang w:val="uk-UA"/>
        </w:rPr>
        <w:t xml:space="preserve">, О.П. Дудкіна; за </w:t>
      </w:r>
      <w:proofErr w:type="spellStart"/>
      <w:r w:rsidRPr="00F41C5E">
        <w:rPr>
          <w:bCs/>
          <w:iCs/>
          <w:lang w:val="uk-UA"/>
        </w:rPr>
        <w:t>заг</w:t>
      </w:r>
      <w:proofErr w:type="spellEnd"/>
      <w:r w:rsidRPr="00F41C5E">
        <w:rPr>
          <w:bCs/>
          <w:iCs/>
          <w:lang w:val="uk-UA"/>
        </w:rPr>
        <w:t xml:space="preserve">. ред. А.Ф. Мельник. Тернопіль. 2014. 452 с. </w:t>
      </w:r>
    </w:p>
    <w:p w14:paraId="66A50C14" w14:textId="77777777" w:rsidR="00E12FD2" w:rsidRPr="00F41C5E" w:rsidRDefault="00E12FD2" w:rsidP="00E12FD2">
      <w:pPr>
        <w:pStyle w:val="a6"/>
        <w:widowControl/>
        <w:numPr>
          <w:ilvl w:val="0"/>
          <w:numId w:val="3"/>
        </w:numPr>
        <w:tabs>
          <w:tab w:val="left" w:pos="993"/>
        </w:tabs>
        <w:suppressAutoHyphens w:val="0"/>
        <w:autoSpaceDE/>
        <w:autoSpaceDN/>
        <w:spacing w:line="240" w:lineRule="auto"/>
        <w:ind w:leftChars="0" w:left="0" w:firstLineChars="0" w:firstLine="709"/>
        <w:jc w:val="both"/>
        <w:textDirection w:val="lrTb"/>
        <w:textAlignment w:val="auto"/>
        <w:outlineLvl w:val="9"/>
        <w:rPr>
          <w:bCs/>
          <w:iCs/>
          <w:lang w:val="uk-UA"/>
        </w:rPr>
      </w:pPr>
      <w:r w:rsidRPr="00F41C5E">
        <w:rPr>
          <w:bCs/>
          <w:iCs/>
          <w:lang w:val="uk-UA"/>
        </w:rPr>
        <w:t xml:space="preserve">Державне управління : європейські стандарти, досвід та адміністративне право/ </w:t>
      </w:r>
      <w:proofErr w:type="spellStart"/>
      <w:r w:rsidRPr="00F41C5E">
        <w:rPr>
          <w:bCs/>
          <w:iCs/>
          <w:lang w:val="uk-UA"/>
        </w:rPr>
        <w:t>Авер’янов</w:t>
      </w:r>
      <w:proofErr w:type="spellEnd"/>
      <w:r w:rsidRPr="00F41C5E">
        <w:rPr>
          <w:bCs/>
          <w:iCs/>
          <w:lang w:val="uk-UA"/>
        </w:rPr>
        <w:t xml:space="preserve"> В.Б., </w:t>
      </w:r>
      <w:proofErr w:type="spellStart"/>
      <w:r w:rsidRPr="00F41C5E">
        <w:rPr>
          <w:bCs/>
          <w:iCs/>
          <w:lang w:val="uk-UA"/>
        </w:rPr>
        <w:t>Дерець</w:t>
      </w:r>
      <w:proofErr w:type="spellEnd"/>
      <w:r w:rsidRPr="00F41C5E">
        <w:rPr>
          <w:bCs/>
          <w:iCs/>
          <w:lang w:val="uk-UA"/>
        </w:rPr>
        <w:t xml:space="preserve"> В.А., </w:t>
      </w:r>
      <w:proofErr w:type="spellStart"/>
      <w:r w:rsidRPr="00F41C5E">
        <w:rPr>
          <w:bCs/>
          <w:iCs/>
          <w:lang w:val="uk-UA"/>
        </w:rPr>
        <w:t>Школик</w:t>
      </w:r>
      <w:proofErr w:type="spellEnd"/>
      <w:r w:rsidRPr="00F41C5E">
        <w:rPr>
          <w:bCs/>
          <w:iCs/>
          <w:lang w:val="uk-UA"/>
        </w:rPr>
        <w:t xml:space="preserve"> А.М. та ін..; За </w:t>
      </w:r>
      <w:proofErr w:type="spellStart"/>
      <w:r w:rsidRPr="00F41C5E">
        <w:rPr>
          <w:bCs/>
          <w:iCs/>
          <w:lang w:val="uk-UA"/>
        </w:rPr>
        <w:t>заг</w:t>
      </w:r>
      <w:proofErr w:type="spellEnd"/>
      <w:r w:rsidRPr="00F41C5E">
        <w:rPr>
          <w:bCs/>
          <w:iCs/>
          <w:lang w:val="uk-UA"/>
        </w:rPr>
        <w:t xml:space="preserve">. ред. </w:t>
      </w:r>
      <w:proofErr w:type="spellStart"/>
      <w:r w:rsidRPr="00F41C5E">
        <w:rPr>
          <w:bCs/>
          <w:iCs/>
          <w:lang w:val="uk-UA"/>
        </w:rPr>
        <w:t>Авер’янова</w:t>
      </w:r>
      <w:proofErr w:type="spellEnd"/>
      <w:r w:rsidRPr="00F41C5E">
        <w:rPr>
          <w:bCs/>
          <w:iCs/>
          <w:lang w:val="uk-UA"/>
        </w:rPr>
        <w:t xml:space="preserve"> В.Б. К.: </w:t>
      </w:r>
      <w:proofErr w:type="spellStart"/>
      <w:r w:rsidRPr="00F41C5E">
        <w:rPr>
          <w:bCs/>
          <w:iCs/>
          <w:lang w:val="uk-UA"/>
        </w:rPr>
        <w:t>Юстініан</w:t>
      </w:r>
      <w:proofErr w:type="spellEnd"/>
      <w:r w:rsidRPr="00F41C5E">
        <w:rPr>
          <w:bCs/>
          <w:iCs/>
          <w:lang w:val="uk-UA"/>
        </w:rPr>
        <w:t xml:space="preserve">, 2007. 228 с. </w:t>
      </w:r>
    </w:p>
    <w:p w14:paraId="64CD3D6B" w14:textId="77777777" w:rsidR="00E12FD2" w:rsidRPr="00F41C5E" w:rsidRDefault="00E12FD2" w:rsidP="00E12FD2">
      <w:pPr>
        <w:pStyle w:val="a6"/>
        <w:widowControl/>
        <w:numPr>
          <w:ilvl w:val="0"/>
          <w:numId w:val="3"/>
        </w:numPr>
        <w:tabs>
          <w:tab w:val="left" w:pos="993"/>
        </w:tabs>
        <w:suppressAutoHyphens w:val="0"/>
        <w:autoSpaceDE/>
        <w:autoSpaceDN/>
        <w:spacing w:line="240" w:lineRule="auto"/>
        <w:ind w:leftChars="0" w:left="0" w:firstLineChars="0" w:firstLine="709"/>
        <w:jc w:val="both"/>
        <w:textDirection w:val="lrTb"/>
        <w:textAlignment w:val="auto"/>
        <w:outlineLvl w:val="9"/>
        <w:rPr>
          <w:bCs/>
          <w:iCs/>
          <w:lang w:val="uk-UA"/>
        </w:rPr>
      </w:pPr>
      <w:r w:rsidRPr="00F41C5E">
        <w:rPr>
          <w:bCs/>
          <w:iCs/>
          <w:lang w:val="uk-UA"/>
        </w:rPr>
        <w:t xml:space="preserve">Державне управління : підручник : у 2 т. / Нац. акад. </w:t>
      </w:r>
      <w:proofErr w:type="spellStart"/>
      <w:r w:rsidRPr="00F41C5E">
        <w:rPr>
          <w:bCs/>
          <w:iCs/>
          <w:lang w:val="uk-UA"/>
        </w:rPr>
        <w:t>держ</w:t>
      </w:r>
      <w:proofErr w:type="spellEnd"/>
      <w:r w:rsidRPr="00F41C5E">
        <w:rPr>
          <w:bCs/>
          <w:iCs/>
          <w:lang w:val="uk-UA"/>
        </w:rPr>
        <w:t xml:space="preserve">. </w:t>
      </w:r>
      <w:proofErr w:type="spellStart"/>
      <w:r w:rsidRPr="00F41C5E">
        <w:rPr>
          <w:bCs/>
          <w:iCs/>
          <w:lang w:val="uk-UA"/>
        </w:rPr>
        <w:t>упр</w:t>
      </w:r>
      <w:proofErr w:type="spellEnd"/>
      <w:r w:rsidRPr="00F41C5E">
        <w:rPr>
          <w:bCs/>
          <w:iCs/>
          <w:lang w:val="uk-UA"/>
        </w:rPr>
        <w:t xml:space="preserve">. при Президентові України ; ред. </w:t>
      </w:r>
      <w:proofErr w:type="spellStart"/>
      <w:r w:rsidRPr="00F41C5E">
        <w:rPr>
          <w:bCs/>
          <w:iCs/>
          <w:lang w:val="uk-UA"/>
        </w:rPr>
        <w:t>кол</w:t>
      </w:r>
      <w:proofErr w:type="spellEnd"/>
      <w:r w:rsidRPr="00F41C5E">
        <w:rPr>
          <w:bCs/>
          <w:iCs/>
          <w:lang w:val="uk-UA"/>
        </w:rPr>
        <w:t xml:space="preserve">. : Ю. В. Ковбасюк (голова), К. О. Ващенко (заст. голови), Ю. П. </w:t>
      </w:r>
      <w:proofErr w:type="spellStart"/>
      <w:r w:rsidRPr="00F41C5E">
        <w:rPr>
          <w:bCs/>
          <w:iCs/>
          <w:lang w:val="uk-UA"/>
        </w:rPr>
        <w:t>Сурмін</w:t>
      </w:r>
      <w:proofErr w:type="spellEnd"/>
      <w:r w:rsidRPr="00F41C5E">
        <w:rPr>
          <w:bCs/>
          <w:iCs/>
          <w:lang w:val="uk-UA"/>
        </w:rPr>
        <w:t xml:space="preserve"> (заст. голови) [та ін.]. К. ; Дніпропетровськ : НАДУ, 2012. Т. 1. 564 с. </w:t>
      </w:r>
    </w:p>
    <w:p w14:paraId="30BA3020" w14:textId="77777777" w:rsidR="00E12FD2" w:rsidRPr="00F41C5E" w:rsidRDefault="00E12FD2" w:rsidP="00E12FD2">
      <w:pPr>
        <w:pStyle w:val="a6"/>
        <w:widowControl/>
        <w:numPr>
          <w:ilvl w:val="0"/>
          <w:numId w:val="3"/>
        </w:numPr>
        <w:tabs>
          <w:tab w:val="left" w:pos="993"/>
        </w:tabs>
        <w:suppressAutoHyphens w:val="0"/>
        <w:autoSpaceDE/>
        <w:autoSpaceDN/>
        <w:spacing w:line="240" w:lineRule="auto"/>
        <w:ind w:leftChars="0" w:left="0" w:firstLineChars="0" w:firstLine="709"/>
        <w:jc w:val="both"/>
        <w:textDirection w:val="lrTb"/>
        <w:textAlignment w:val="auto"/>
        <w:outlineLvl w:val="9"/>
        <w:rPr>
          <w:bCs/>
          <w:iCs/>
          <w:lang w:val="uk-UA"/>
        </w:rPr>
      </w:pPr>
      <w:r w:rsidRPr="00F41C5E">
        <w:rPr>
          <w:bCs/>
          <w:iCs/>
          <w:lang w:val="uk-UA"/>
        </w:rPr>
        <w:t xml:space="preserve">Державне управління: підручник /А.Ф. Мельник, О.Ю. Оболенський, А.Ю. </w:t>
      </w:r>
      <w:proofErr w:type="spellStart"/>
      <w:r w:rsidRPr="00F41C5E">
        <w:rPr>
          <w:bCs/>
          <w:iCs/>
          <w:lang w:val="uk-UA"/>
        </w:rPr>
        <w:t>Васіна</w:t>
      </w:r>
      <w:proofErr w:type="spellEnd"/>
      <w:r w:rsidRPr="00F41C5E">
        <w:rPr>
          <w:bCs/>
          <w:iCs/>
          <w:lang w:val="uk-UA"/>
        </w:rPr>
        <w:t xml:space="preserve">; за ред. </w:t>
      </w:r>
      <w:proofErr w:type="spellStart"/>
      <w:r w:rsidRPr="00F41C5E">
        <w:rPr>
          <w:bCs/>
          <w:iCs/>
          <w:lang w:val="uk-UA"/>
        </w:rPr>
        <w:t>д.е.н</w:t>
      </w:r>
      <w:proofErr w:type="spellEnd"/>
      <w:r w:rsidRPr="00F41C5E">
        <w:rPr>
          <w:bCs/>
          <w:iCs/>
          <w:lang w:val="uk-UA"/>
        </w:rPr>
        <w:t xml:space="preserve">., проф. А.Ф.Мельник. К.: Знання, 2009. 582 с. </w:t>
      </w:r>
    </w:p>
    <w:p w14:paraId="71D517EF" w14:textId="77777777" w:rsidR="00E12FD2" w:rsidRPr="00F41C5E" w:rsidRDefault="00E12FD2" w:rsidP="00E12FD2">
      <w:pPr>
        <w:pStyle w:val="a6"/>
        <w:widowControl/>
        <w:numPr>
          <w:ilvl w:val="0"/>
          <w:numId w:val="3"/>
        </w:numPr>
        <w:tabs>
          <w:tab w:val="left" w:pos="993"/>
        </w:tabs>
        <w:suppressAutoHyphens w:val="0"/>
        <w:autoSpaceDE/>
        <w:autoSpaceDN/>
        <w:spacing w:line="240" w:lineRule="auto"/>
        <w:ind w:leftChars="0" w:left="0" w:firstLineChars="0" w:firstLine="709"/>
        <w:jc w:val="both"/>
        <w:textDirection w:val="lrTb"/>
        <w:textAlignment w:val="auto"/>
        <w:outlineLvl w:val="9"/>
        <w:rPr>
          <w:bCs/>
          <w:iCs/>
          <w:lang w:val="uk-UA"/>
        </w:rPr>
      </w:pPr>
      <w:r w:rsidRPr="00F41C5E">
        <w:rPr>
          <w:bCs/>
          <w:iCs/>
          <w:lang w:val="uk-UA"/>
        </w:rPr>
        <w:t>Енциклопедичний словник з публічного управління/</w:t>
      </w:r>
      <w:proofErr w:type="spellStart"/>
      <w:r w:rsidRPr="00F41C5E">
        <w:rPr>
          <w:bCs/>
          <w:iCs/>
          <w:lang w:val="uk-UA"/>
        </w:rPr>
        <w:t>Укл</w:t>
      </w:r>
      <w:proofErr w:type="spellEnd"/>
      <w:r w:rsidRPr="00F41C5E">
        <w:rPr>
          <w:bCs/>
          <w:iCs/>
          <w:lang w:val="uk-UA"/>
        </w:rPr>
        <w:t xml:space="preserve">.: Ю.П. </w:t>
      </w:r>
      <w:proofErr w:type="spellStart"/>
      <w:r w:rsidRPr="00F41C5E">
        <w:rPr>
          <w:bCs/>
          <w:iCs/>
          <w:lang w:val="uk-UA"/>
        </w:rPr>
        <w:t>Сурмін</w:t>
      </w:r>
      <w:proofErr w:type="spellEnd"/>
      <w:r w:rsidRPr="00F41C5E">
        <w:rPr>
          <w:bCs/>
          <w:iCs/>
          <w:lang w:val="uk-UA"/>
        </w:rPr>
        <w:t>, В.Д.</w:t>
      </w:r>
      <w:proofErr w:type="spellStart"/>
      <w:r w:rsidRPr="00F41C5E">
        <w:rPr>
          <w:bCs/>
          <w:iCs/>
          <w:lang w:val="uk-UA"/>
        </w:rPr>
        <w:t>Бакуменко</w:t>
      </w:r>
      <w:proofErr w:type="spellEnd"/>
      <w:r w:rsidRPr="00F41C5E">
        <w:rPr>
          <w:bCs/>
          <w:iCs/>
          <w:lang w:val="uk-UA"/>
        </w:rPr>
        <w:t xml:space="preserve">, А.М. </w:t>
      </w:r>
      <w:proofErr w:type="spellStart"/>
      <w:r w:rsidRPr="00F41C5E">
        <w:rPr>
          <w:bCs/>
          <w:iCs/>
          <w:lang w:val="uk-UA"/>
        </w:rPr>
        <w:t>Михненко</w:t>
      </w:r>
      <w:proofErr w:type="spellEnd"/>
      <w:r w:rsidRPr="00F41C5E">
        <w:rPr>
          <w:bCs/>
          <w:iCs/>
          <w:lang w:val="uk-UA"/>
        </w:rPr>
        <w:t xml:space="preserve"> та ін.; за ред.. Ю.В. Ковбасюка, В.П. Трощинського, Ю.П. </w:t>
      </w:r>
      <w:proofErr w:type="spellStart"/>
      <w:r w:rsidRPr="00F41C5E">
        <w:rPr>
          <w:bCs/>
          <w:iCs/>
          <w:lang w:val="uk-UA"/>
        </w:rPr>
        <w:t>Сурміна</w:t>
      </w:r>
      <w:proofErr w:type="spellEnd"/>
      <w:r w:rsidRPr="00F41C5E">
        <w:rPr>
          <w:bCs/>
          <w:iCs/>
          <w:lang w:val="uk-UA"/>
        </w:rPr>
        <w:t xml:space="preserve">. К.: НАДУ, 2010. 820 с. </w:t>
      </w:r>
    </w:p>
    <w:p w14:paraId="170423A3" w14:textId="77777777" w:rsidR="00E12FD2" w:rsidRPr="00F41C5E" w:rsidRDefault="00E12FD2" w:rsidP="00E12FD2">
      <w:pPr>
        <w:pStyle w:val="a6"/>
        <w:widowControl/>
        <w:numPr>
          <w:ilvl w:val="0"/>
          <w:numId w:val="3"/>
        </w:numPr>
        <w:tabs>
          <w:tab w:val="left" w:pos="993"/>
        </w:tabs>
        <w:suppressAutoHyphens w:val="0"/>
        <w:autoSpaceDE/>
        <w:autoSpaceDN/>
        <w:spacing w:line="240" w:lineRule="auto"/>
        <w:ind w:leftChars="0" w:left="0" w:firstLineChars="0" w:firstLine="709"/>
        <w:jc w:val="both"/>
        <w:textDirection w:val="lrTb"/>
        <w:textAlignment w:val="auto"/>
        <w:outlineLvl w:val="9"/>
        <w:rPr>
          <w:bCs/>
          <w:iCs/>
          <w:lang w:val="uk-UA"/>
        </w:rPr>
      </w:pPr>
      <w:r w:rsidRPr="00F41C5E">
        <w:rPr>
          <w:bCs/>
          <w:iCs/>
          <w:lang w:val="uk-UA"/>
        </w:rPr>
        <w:t xml:space="preserve">Енциклопедія державного управління : у 8 т. / Нац. акад. </w:t>
      </w:r>
      <w:proofErr w:type="spellStart"/>
      <w:r w:rsidRPr="00F41C5E">
        <w:rPr>
          <w:bCs/>
          <w:iCs/>
          <w:lang w:val="uk-UA"/>
        </w:rPr>
        <w:t>держ</w:t>
      </w:r>
      <w:proofErr w:type="spellEnd"/>
      <w:r w:rsidRPr="00F41C5E">
        <w:rPr>
          <w:bCs/>
          <w:iCs/>
          <w:lang w:val="uk-UA"/>
        </w:rPr>
        <w:t xml:space="preserve">. </w:t>
      </w:r>
      <w:proofErr w:type="spellStart"/>
      <w:r w:rsidRPr="00F41C5E">
        <w:rPr>
          <w:bCs/>
          <w:iCs/>
          <w:lang w:val="uk-UA"/>
        </w:rPr>
        <w:t>упр</w:t>
      </w:r>
      <w:proofErr w:type="spellEnd"/>
      <w:r w:rsidRPr="00F41C5E">
        <w:rPr>
          <w:bCs/>
          <w:iCs/>
          <w:lang w:val="uk-UA"/>
        </w:rPr>
        <w:t xml:space="preserve">. при Президентові України ; наук.-ред. колегія : Ю. В. Ковбасюк (голова) та ін. К. : НАДУ, 2011. </w:t>
      </w:r>
    </w:p>
    <w:p w14:paraId="14D7E8C7" w14:textId="77777777" w:rsidR="00E12FD2" w:rsidRPr="00F41C5E" w:rsidRDefault="00E12FD2" w:rsidP="00E12FD2">
      <w:pPr>
        <w:pStyle w:val="a6"/>
        <w:widowControl/>
        <w:numPr>
          <w:ilvl w:val="0"/>
          <w:numId w:val="3"/>
        </w:numPr>
        <w:tabs>
          <w:tab w:val="left" w:pos="993"/>
        </w:tabs>
        <w:suppressAutoHyphens w:val="0"/>
        <w:autoSpaceDE/>
        <w:autoSpaceDN/>
        <w:spacing w:line="240" w:lineRule="auto"/>
        <w:ind w:leftChars="0" w:left="0" w:firstLineChars="0" w:firstLine="709"/>
        <w:jc w:val="both"/>
        <w:textDirection w:val="lrTb"/>
        <w:textAlignment w:val="auto"/>
        <w:outlineLvl w:val="9"/>
        <w:rPr>
          <w:bCs/>
          <w:iCs/>
          <w:lang w:val="uk-UA"/>
        </w:rPr>
      </w:pPr>
      <w:r w:rsidRPr="00F41C5E">
        <w:rPr>
          <w:bCs/>
          <w:iCs/>
          <w:lang w:val="uk-UA"/>
        </w:rPr>
        <w:t xml:space="preserve">Кушнір М. О. Інституційно-правове забезпечення реформування державного управління регіональним розвитком. Аналітична записка. URL : </w:t>
      </w:r>
      <w:hyperlink r:id="rId9" w:history="1">
        <w:r w:rsidRPr="00F41C5E">
          <w:rPr>
            <w:bCs/>
            <w:iCs/>
            <w:lang w:val="uk-UA"/>
          </w:rPr>
          <w:t>http://www.niss.gov.ua/articles/810/</w:t>
        </w:r>
      </w:hyperlink>
      <w:r w:rsidRPr="00F41C5E">
        <w:rPr>
          <w:bCs/>
          <w:iCs/>
          <w:lang w:val="uk-UA"/>
        </w:rPr>
        <w:t>.</w:t>
      </w:r>
    </w:p>
    <w:p w14:paraId="3A09D57D" w14:textId="77777777" w:rsidR="00E12FD2" w:rsidRPr="00F41C5E" w:rsidRDefault="00E12FD2" w:rsidP="00E12FD2">
      <w:pPr>
        <w:pStyle w:val="a6"/>
        <w:widowControl/>
        <w:numPr>
          <w:ilvl w:val="0"/>
          <w:numId w:val="3"/>
        </w:numPr>
        <w:tabs>
          <w:tab w:val="left" w:pos="993"/>
        </w:tabs>
        <w:suppressAutoHyphens w:val="0"/>
        <w:autoSpaceDE/>
        <w:autoSpaceDN/>
        <w:spacing w:line="240" w:lineRule="auto"/>
        <w:ind w:leftChars="0" w:left="0" w:firstLineChars="0" w:firstLine="709"/>
        <w:jc w:val="both"/>
        <w:textDirection w:val="lrTb"/>
        <w:textAlignment w:val="auto"/>
        <w:outlineLvl w:val="9"/>
        <w:rPr>
          <w:bCs/>
          <w:iCs/>
          <w:lang w:val="uk-UA"/>
        </w:rPr>
      </w:pPr>
      <w:r w:rsidRPr="00F41C5E">
        <w:rPr>
          <w:bCs/>
          <w:iCs/>
          <w:lang w:val="uk-UA"/>
        </w:rPr>
        <w:t xml:space="preserve">Публічне управління в умовах інституційних змін: колективна монографія / За наук. редакції д. </w:t>
      </w:r>
      <w:proofErr w:type="spellStart"/>
      <w:r w:rsidRPr="00F41C5E">
        <w:rPr>
          <w:bCs/>
          <w:iCs/>
          <w:lang w:val="uk-UA"/>
        </w:rPr>
        <w:t>держ</w:t>
      </w:r>
      <w:proofErr w:type="spellEnd"/>
      <w:r w:rsidRPr="00F41C5E">
        <w:rPr>
          <w:bCs/>
          <w:iCs/>
          <w:lang w:val="uk-UA"/>
        </w:rPr>
        <w:t xml:space="preserve">. </w:t>
      </w:r>
      <w:proofErr w:type="spellStart"/>
      <w:r w:rsidRPr="00F41C5E">
        <w:rPr>
          <w:bCs/>
          <w:iCs/>
          <w:lang w:val="uk-UA"/>
        </w:rPr>
        <w:t>упр</w:t>
      </w:r>
      <w:proofErr w:type="spellEnd"/>
      <w:r w:rsidRPr="00F41C5E">
        <w:rPr>
          <w:bCs/>
          <w:iCs/>
          <w:lang w:val="uk-UA"/>
        </w:rPr>
        <w:t xml:space="preserve">. Р. В. </w:t>
      </w:r>
      <w:proofErr w:type="spellStart"/>
      <w:r w:rsidRPr="00F41C5E">
        <w:rPr>
          <w:bCs/>
          <w:iCs/>
          <w:lang w:val="uk-UA"/>
        </w:rPr>
        <w:t>Войтович</w:t>
      </w:r>
      <w:proofErr w:type="spellEnd"/>
      <w:r w:rsidRPr="00F41C5E">
        <w:rPr>
          <w:bCs/>
          <w:iCs/>
          <w:lang w:val="uk-UA"/>
        </w:rPr>
        <w:t xml:space="preserve"> та П.В. Ворони. Київ, 2018. 475 с. </w:t>
      </w:r>
    </w:p>
    <w:p w14:paraId="264FE2EB" w14:textId="77777777" w:rsidR="00E12FD2" w:rsidRPr="00F41C5E" w:rsidRDefault="00E12FD2" w:rsidP="00E12FD2">
      <w:pPr>
        <w:pStyle w:val="a6"/>
        <w:widowControl/>
        <w:numPr>
          <w:ilvl w:val="0"/>
          <w:numId w:val="3"/>
        </w:numPr>
        <w:tabs>
          <w:tab w:val="left" w:pos="1134"/>
        </w:tabs>
        <w:suppressAutoHyphens w:val="0"/>
        <w:autoSpaceDE/>
        <w:autoSpaceDN/>
        <w:spacing w:line="240" w:lineRule="auto"/>
        <w:ind w:leftChars="0" w:left="0" w:firstLineChars="0" w:firstLine="709"/>
        <w:jc w:val="both"/>
        <w:textDirection w:val="lrTb"/>
        <w:textAlignment w:val="auto"/>
        <w:outlineLvl w:val="9"/>
        <w:rPr>
          <w:bCs/>
          <w:iCs/>
          <w:lang w:val="uk-UA"/>
        </w:rPr>
      </w:pPr>
      <w:r w:rsidRPr="00F41C5E">
        <w:rPr>
          <w:bCs/>
          <w:iCs/>
          <w:lang w:val="uk-UA"/>
        </w:rPr>
        <w:t xml:space="preserve">Публічне управління та адміністрування в умовах інформаційного суспільства: вітчизняний і зарубіжний досвід: монографія / За </w:t>
      </w:r>
      <w:proofErr w:type="spellStart"/>
      <w:r w:rsidRPr="00F41C5E">
        <w:rPr>
          <w:bCs/>
          <w:iCs/>
          <w:lang w:val="uk-UA"/>
        </w:rPr>
        <w:t>заг</w:t>
      </w:r>
      <w:proofErr w:type="spellEnd"/>
      <w:r w:rsidRPr="00F41C5E">
        <w:rPr>
          <w:bCs/>
          <w:iCs/>
          <w:lang w:val="uk-UA"/>
        </w:rPr>
        <w:t xml:space="preserve">. ред. Сергія Чернова, Валентини </w:t>
      </w:r>
      <w:proofErr w:type="spellStart"/>
      <w:r w:rsidRPr="00F41C5E">
        <w:rPr>
          <w:bCs/>
          <w:iCs/>
          <w:lang w:val="uk-UA"/>
        </w:rPr>
        <w:t>Воронкової</w:t>
      </w:r>
      <w:proofErr w:type="spellEnd"/>
      <w:r w:rsidRPr="00F41C5E">
        <w:rPr>
          <w:bCs/>
          <w:iCs/>
          <w:lang w:val="uk-UA"/>
        </w:rPr>
        <w:t xml:space="preserve">, Віктора Банаха, Олександра Сосніна, </w:t>
      </w:r>
      <w:proofErr w:type="spellStart"/>
      <w:r w:rsidRPr="00F41C5E">
        <w:rPr>
          <w:bCs/>
          <w:iCs/>
          <w:lang w:val="uk-UA"/>
        </w:rPr>
        <w:t>Пранаса</w:t>
      </w:r>
      <w:proofErr w:type="spellEnd"/>
      <w:r w:rsidRPr="00F41C5E">
        <w:rPr>
          <w:bCs/>
          <w:iCs/>
          <w:lang w:val="uk-UA"/>
        </w:rPr>
        <w:t xml:space="preserve"> </w:t>
      </w:r>
      <w:proofErr w:type="spellStart"/>
      <w:r w:rsidRPr="00F41C5E">
        <w:rPr>
          <w:bCs/>
          <w:iCs/>
          <w:lang w:val="uk-UA"/>
        </w:rPr>
        <w:t>Жукаускаса</w:t>
      </w:r>
      <w:proofErr w:type="spellEnd"/>
      <w:r w:rsidRPr="00F41C5E">
        <w:rPr>
          <w:bCs/>
          <w:iCs/>
          <w:lang w:val="uk-UA"/>
        </w:rPr>
        <w:t xml:space="preserve">, </w:t>
      </w:r>
      <w:proofErr w:type="spellStart"/>
      <w:r w:rsidRPr="00F41C5E">
        <w:rPr>
          <w:bCs/>
          <w:iCs/>
          <w:lang w:val="uk-UA"/>
        </w:rPr>
        <w:t>Йоліти</w:t>
      </w:r>
      <w:proofErr w:type="spellEnd"/>
      <w:r w:rsidRPr="00F41C5E">
        <w:rPr>
          <w:bCs/>
          <w:iCs/>
          <w:lang w:val="uk-UA"/>
        </w:rPr>
        <w:t xml:space="preserve"> </w:t>
      </w:r>
      <w:proofErr w:type="spellStart"/>
      <w:r w:rsidRPr="00F41C5E">
        <w:rPr>
          <w:bCs/>
          <w:iCs/>
          <w:lang w:val="uk-UA"/>
        </w:rPr>
        <w:t>Ввайнхардт</w:t>
      </w:r>
      <w:proofErr w:type="spellEnd"/>
      <w:r w:rsidRPr="00F41C5E">
        <w:rPr>
          <w:bCs/>
          <w:iCs/>
          <w:lang w:val="uk-UA"/>
        </w:rPr>
        <w:t xml:space="preserve">, </w:t>
      </w:r>
      <w:proofErr w:type="spellStart"/>
      <w:r w:rsidRPr="00F41C5E">
        <w:rPr>
          <w:bCs/>
          <w:iCs/>
          <w:lang w:val="uk-UA"/>
        </w:rPr>
        <w:t>Регіни</w:t>
      </w:r>
      <w:proofErr w:type="spellEnd"/>
      <w:r w:rsidRPr="00F41C5E">
        <w:rPr>
          <w:bCs/>
          <w:iCs/>
          <w:lang w:val="uk-UA"/>
        </w:rPr>
        <w:t xml:space="preserve"> </w:t>
      </w:r>
      <w:proofErr w:type="spellStart"/>
      <w:r w:rsidRPr="00F41C5E">
        <w:rPr>
          <w:bCs/>
          <w:iCs/>
          <w:lang w:val="uk-UA"/>
        </w:rPr>
        <w:t>Андрюкайтене</w:t>
      </w:r>
      <w:proofErr w:type="spellEnd"/>
      <w:r w:rsidRPr="00F41C5E">
        <w:rPr>
          <w:bCs/>
          <w:iCs/>
          <w:lang w:val="uk-UA"/>
        </w:rPr>
        <w:t xml:space="preserve">; </w:t>
      </w:r>
      <w:proofErr w:type="spellStart"/>
      <w:r w:rsidRPr="00F41C5E">
        <w:rPr>
          <w:bCs/>
          <w:iCs/>
          <w:lang w:val="uk-UA"/>
        </w:rPr>
        <w:t>Запоріз</w:t>
      </w:r>
      <w:proofErr w:type="spellEnd"/>
      <w:r w:rsidRPr="00F41C5E">
        <w:rPr>
          <w:bCs/>
          <w:iCs/>
          <w:lang w:val="uk-UA"/>
        </w:rPr>
        <w:t xml:space="preserve">. </w:t>
      </w:r>
      <w:proofErr w:type="spellStart"/>
      <w:r w:rsidRPr="00F41C5E">
        <w:rPr>
          <w:bCs/>
          <w:iCs/>
          <w:lang w:val="uk-UA"/>
        </w:rPr>
        <w:t>держ</w:t>
      </w:r>
      <w:proofErr w:type="spellEnd"/>
      <w:r w:rsidRPr="00F41C5E">
        <w:rPr>
          <w:bCs/>
          <w:iCs/>
          <w:lang w:val="uk-UA"/>
        </w:rPr>
        <w:t xml:space="preserve">. </w:t>
      </w:r>
      <w:proofErr w:type="spellStart"/>
      <w:r w:rsidRPr="00F41C5E">
        <w:rPr>
          <w:bCs/>
          <w:iCs/>
          <w:lang w:val="uk-UA"/>
        </w:rPr>
        <w:t>інж</w:t>
      </w:r>
      <w:proofErr w:type="spellEnd"/>
      <w:r w:rsidRPr="00F41C5E">
        <w:rPr>
          <w:bCs/>
          <w:iCs/>
          <w:lang w:val="uk-UA"/>
        </w:rPr>
        <w:t>. акад. Україна: Запоріжжя: ЗДІА,  2017. 602 с.</w:t>
      </w:r>
    </w:p>
    <w:p w14:paraId="61C12849" w14:textId="77777777" w:rsidR="00E12FD2" w:rsidRPr="00F41C5E" w:rsidRDefault="00E12FD2" w:rsidP="00E12FD2">
      <w:pPr>
        <w:pStyle w:val="a6"/>
        <w:widowControl/>
        <w:numPr>
          <w:ilvl w:val="0"/>
          <w:numId w:val="3"/>
        </w:numPr>
        <w:tabs>
          <w:tab w:val="left" w:pos="1134"/>
        </w:tabs>
        <w:suppressAutoHyphens w:val="0"/>
        <w:autoSpaceDE/>
        <w:autoSpaceDN/>
        <w:spacing w:line="240" w:lineRule="auto"/>
        <w:ind w:leftChars="0" w:left="0" w:firstLineChars="0" w:firstLine="709"/>
        <w:jc w:val="both"/>
        <w:textDirection w:val="lrTb"/>
        <w:textAlignment w:val="auto"/>
        <w:outlineLvl w:val="9"/>
        <w:rPr>
          <w:bCs/>
          <w:iCs/>
          <w:lang w:val="uk-UA"/>
        </w:rPr>
      </w:pPr>
      <w:r w:rsidRPr="00F41C5E">
        <w:rPr>
          <w:bCs/>
          <w:iCs/>
          <w:lang w:val="uk-UA"/>
        </w:rPr>
        <w:t xml:space="preserve">Світові моделі державного управління: досвід для України [Текст] : [наук. вид.] / Нац. акад. </w:t>
      </w:r>
      <w:proofErr w:type="spellStart"/>
      <w:r w:rsidRPr="00F41C5E">
        <w:rPr>
          <w:bCs/>
          <w:iCs/>
          <w:lang w:val="uk-UA"/>
        </w:rPr>
        <w:t>держ</w:t>
      </w:r>
      <w:proofErr w:type="spellEnd"/>
      <w:r w:rsidRPr="00F41C5E">
        <w:rPr>
          <w:bCs/>
          <w:iCs/>
          <w:lang w:val="uk-UA"/>
        </w:rPr>
        <w:t xml:space="preserve">. </w:t>
      </w:r>
      <w:proofErr w:type="spellStart"/>
      <w:r w:rsidRPr="00F41C5E">
        <w:rPr>
          <w:bCs/>
          <w:iCs/>
          <w:lang w:val="uk-UA"/>
        </w:rPr>
        <w:t>упр</w:t>
      </w:r>
      <w:proofErr w:type="spellEnd"/>
      <w:r w:rsidRPr="00F41C5E">
        <w:rPr>
          <w:bCs/>
          <w:iCs/>
          <w:lang w:val="uk-UA"/>
        </w:rPr>
        <w:t xml:space="preserve">. при Президентові України ; за </w:t>
      </w:r>
      <w:proofErr w:type="spellStart"/>
      <w:r w:rsidRPr="00F41C5E">
        <w:rPr>
          <w:bCs/>
          <w:iCs/>
          <w:lang w:val="uk-UA"/>
        </w:rPr>
        <w:t>заг</w:t>
      </w:r>
      <w:proofErr w:type="spellEnd"/>
      <w:r w:rsidRPr="00F41C5E">
        <w:rPr>
          <w:bCs/>
          <w:iCs/>
          <w:lang w:val="uk-UA"/>
        </w:rPr>
        <w:t xml:space="preserve">. ред. Ю. В. Ковбасюка, С. В. </w:t>
      </w:r>
      <w:proofErr w:type="spellStart"/>
      <w:r w:rsidRPr="00F41C5E">
        <w:rPr>
          <w:bCs/>
          <w:iCs/>
          <w:lang w:val="uk-UA"/>
        </w:rPr>
        <w:t>Загороднюка</w:t>
      </w:r>
      <w:proofErr w:type="spellEnd"/>
      <w:r w:rsidRPr="00F41C5E">
        <w:rPr>
          <w:bCs/>
          <w:iCs/>
          <w:lang w:val="uk-UA"/>
        </w:rPr>
        <w:t xml:space="preserve">, П. І. </w:t>
      </w:r>
      <w:proofErr w:type="spellStart"/>
      <w:r w:rsidRPr="00F41C5E">
        <w:rPr>
          <w:bCs/>
          <w:iCs/>
          <w:lang w:val="uk-UA"/>
        </w:rPr>
        <w:t>Крайніка</w:t>
      </w:r>
      <w:proofErr w:type="spellEnd"/>
      <w:r w:rsidRPr="00F41C5E">
        <w:rPr>
          <w:bCs/>
          <w:iCs/>
          <w:lang w:val="uk-UA"/>
        </w:rPr>
        <w:t xml:space="preserve"> [та ін.]. 2-ге вид. Київ : НАДУ, 2015. 612 с. </w:t>
      </w:r>
    </w:p>
    <w:p w14:paraId="4A336D55" w14:textId="77777777" w:rsidR="00E12FD2" w:rsidRPr="00F41C5E" w:rsidRDefault="00E12FD2" w:rsidP="00E12FD2">
      <w:pPr>
        <w:pStyle w:val="a6"/>
        <w:widowControl/>
        <w:numPr>
          <w:ilvl w:val="0"/>
          <w:numId w:val="3"/>
        </w:numPr>
        <w:tabs>
          <w:tab w:val="left" w:pos="1134"/>
        </w:tabs>
        <w:suppressAutoHyphens w:val="0"/>
        <w:autoSpaceDE/>
        <w:autoSpaceDN/>
        <w:spacing w:line="240" w:lineRule="auto"/>
        <w:ind w:leftChars="0" w:left="0" w:firstLineChars="0" w:firstLine="709"/>
        <w:jc w:val="both"/>
        <w:textDirection w:val="lrTb"/>
        <w:textAlignment w:val="auto"/>
        <w:outlineLvl w:val="9"/>
        <w:rPr>
          <w:bCs/>
          <w:iCs/>
          <w:lang w:val="uk-UA"/>
        </w:rPr>
      </w:pPr>
      <w:r w:rsidRPr="00F41C5E">
        <w:rPr>
          <w:bCs/>
          <w:iCs/>
          <w:lang w:val="uk-UA"/>
        </w:rPr>
        <w:t xml:space="preserve">Територіальний розвиток та регіональна політика в Україні / НАН України. ДУ «Інститут регіональних досліджень імені М. І. Долішнього НАН України» ; наук. редактор В. С. Кравців ; [наук. координатор С. Л. Шульц. Львів, 2016. 218 с. (Серія «Проблеми регіонального розвитку») </w:t>
      </w:r>
    </w:p>
    <w:p w14:paraId="31F6368A" w14:textId="77777777" w:rsidR="00E12FD2" w:rsidRPr="00F41C5E" w:rsidRDefault="00E12FD2" w:rsidP="00E12FD2">
      <w:pPr>
        <w:pStyle w:val="a6"/>
        <w:widowControl/>
        <w:numPr>
          <w:ilvl w:val="0"/>
          <w:numId w:val="3"/>
        </w:numPr>
        <w:tabs>
          <w:tab w:val="left" w:pos="1134"/>
        </w:tabs>
        <w:suppressAutoHyphens w:val="0"/>
        <w:autoSpaceDE/>
        <w:autoSpaceDN/>
        <w:spacing w:line="240" w:lineRule="auto"/>
        <w:ind w:leftChars="0" w:left="0" w:firstLineChars="0" w:firstLine="709"/>
        <w:jc w:val="both"/>
        <w:textDirection w:val="lrTb"/>
        <w:textAlignment w:val="auto"/>
        <w:outlineLvl w:val="9"/>
        <w:rPr>
          <w:bCs/>
          <w:iCs/>
          <w:lang w:val="uk-UA"/>
        </w:rPr>
      </w:pPr>
      <w:proofErr w:type="spellStart"/>
      <w:r w:rsidRPr="00F41C5E">
        <w:rPr>
          <w:bCs/>
          <w:iCs/>
          <w:lang w:val="uk-UA"/>
        </w:rPr>
        <w:t>Тертичка</w:t>
      </w:r>
      <w:proofErr w:type="spellEnd"/>
      <w:r w:rsidRPr="00F41C5E">
        <w:rPr>
          <w:bCs/>
          <w:iCs/>
          <w:lang w:val="uk-UA"/>
        </w:rPr>
        <w:t xml:space="preserve"> В. В. Стратегічне управління : підручник. Київ : «К.І.С.», 2017. 932 с. </w:t>
      </w:r>
    </w:p>
    <w:p w14:paraId="4D970BBF" w14:textId="77777777" w:rsidR="00E12FD2" w:rsidRPr="00F41C5E" w:rsidRDefault="00E12FD2" w:rsidP="00E12FD2">
      <w:pPr>
        <w:pStyle w:val="a6"/>
        <w:widowControl/>
        <w:numPr>
          <w:ilvl w:val="0"/>
          <w:numId w:val="3"/>
        </w:numPr>
        <w:tabs>
          <w:tab w:val="left" w:pos="1134"/>
        </w:tabs>
        <w:suppressAutoHyphens w:val="0"/>
        <w:autoSpaceDE/>
        <w:autoSpaceDN/>
        <w:spacing w:line="240" w:lineRule="auto"/>
        <w:ind w:leftChars="0" w:left="0" w:firstLineChars="0" w:firstLine="709"/>
        <w:jc w:val="both"/>
        <w:textDirection w:val="lrTb"/>
        <w:textAlignment w:val="auto"/>
        <w:outlineLvl w:val="9"/>
        <w:rPr>
          <w:bCs/>
          <w:iCs/>
          <w:lang w:val="uk-UA"/>
        </w:rPr>
      </w:pPr>
      <w:proofErr w:type="spellStart"/>
      <w:r w:rsidRPr="00F41C5E">
        <w:rPr>
          <w:bCs/>
          <w:iCs/>
          <w:lang w:val="uk-UA"/>
        </w:rPr>
        <w:t>Топчієв</w:t>
      </w:r>
      <w:proofErr w:type="spellEnd"/>
      <w:r w:rsidRPr="00F41C5E">
        <w:rPr>
          <w:bCs/>
          <w:iCs/>
          <w:lang w:val="uk-UA"/>
        </w:rPr>
        <w:t xml:space="preserve"> О.Г. </w:t>
      </w:r>
      <w:proofErr w:type="spellStart"/>
      <w:r w:rsidRPr="00F41C5E">
        <w:rPr>
          <w:bCs/>
          <w:iCs/>
          <w:lang w:val="uk-UA"/>
        </w:rPr>
        <w:t>Регіоналістика</w:t>
      </w:r>
      <w:proofErr w:type="spellEnd"/>
      <w:r w:rsidRPr="00F41C5E">
        <w:rPr>
          <w:bCs/>
          <w:iCs/>
          <w:lang w:val="uk-UA"/>
        </w:rPr>
        <w:t xml:space="preserve">: географічні основи регіонального розвитку і регіональної політики: </w:t>
      </w:r>
      <w:proofErr w:type="spellStart"/>
      <w:r w:rsidRPr="00F41C5E">
        <w:rPr>
          <w:bCs/>
          <w:iCs/>
          <w:lang w:val="uk-UA"/>
        </w:rPr>
        <w:t>навч</w:t>
      </w:r>
      <w:proofErr w:type="spellEnd"/>
      <w:r w:rsidRPr="00F41C5E">
        <w:rPr>
          <w:bCs/>
          <w:iCs/>
          <w:lang w:val="uk-UA"/>
        </w:rPr>
        <w:t xml:space="preserve">. посібник / О.Г. </w:t>
      </w:r>
      <w:proofErr w:type="spellStart"/>
      <w:r w:rsidRPr="00F41C5E">
        <w:rPr>
          <w:bCs/>
          <w:iCs/>
          <w:lang w:val="uk-UA"/>
        </w:rPr>
        <w:t>Топчієв</w:t>
      </w:r>
      <w:proofErr w:type="spellEnd"/>
      <w:r w:rsidRPr="00F41C5E">
        <w:rPr>
          <w:bCs/>
          <w:iCs/>
          <w:lang w:val="uk-UA"/>
        </w:rPr>
        <w:t xml:space="preserve">, Д.С. </w:t>
      </w:r>
      <w:proofErr w:type="spellStart"/>
      <w:r w:rsidRPr="00F41C5E">
        <w:rPr>
          <w:bCs/>
          <w:iCs/>
          <w:lang w:val="uk-UA"/>
        </w:rPr>
        <w:t>Мальчикова</w:t>
      </w:r>
      <w:proofErr w:type="spellEnd"/>
      <w:r w:rsidRPr="00F41C5E">
        <w:rPr>
          <w:bCs/>
          <w:iCs/>
          <w:lang w:val="uk-UA"/>
        </w:rPr>
        <w:t xml:space="preserve">, В.В. </w:t>
      </w:r>
      <w:proofErr w:type="spellStart"/>
      <w:r w:rsidRPr="00F41C5E">
        <w:rPr>
          <w:bCs/>
          <w:iCs/>
          <w:lang w:val="uk-UA"/>
        </w:rPr>
        <w:t>Яворська</w:t>
      </w:r>
      <w:proofErr w:type="spellEnd"/>
      <w:r w:rsidRPr="00F41C5E">
        <w:rPr>
          <w:bCs/>
          <w:iCs/>
          <w:lang w:val="uk-UA"/>
        </w:rPr>
        <w:t>. Херсон: ОЛДІПЛЮС, 2015. 370 с.</w:t>
      </w:r>
    </w:p>
    <w:p w14:paraId="36AA8065" w14:textId="77777777" w:rsidR="00E12FD2" w:rsidRPr="00F41C5E" w:rsidRDefault="00E12FD2" w:rsidP="00E12FD2">
      <w:pPr>
        <w:pStyle w:val="a6"/>
        <w:widowControl/>
        <w:numPr>
          <w:ilvl w:val="0"/>
          <w:numId w:val="3"/>
        </w:numPr>
        <w:tabs>
          <w:tab w:val="left" w:pos="1134"/>
        </w:tabs>
        <w:suppressAutoHyphens w:val="0"/>
        <w:autoSpaceDE/>
        <w:autoSpaceDN/>
        <w:spacing w:line="240" w:lineRule="auto"/>
        <w:ind w:leftChars="0" w:left="0" w:firstLineChars="0" w:firstLine="709"/>
        <w:jc w:val="both"/>
        <w:textDirection w:val="lrTb"/>
        <w:textAlignment w:val="auto"/>
        <w:outlineLvl w:val="9"/>
        <w:rPr>
          <w:bCs/>
          <w:iCs/>
          <w:lang w:val="uk-UA"/>
        </w:rPr>
      </w:pPr>
      <w:proofErr w:type="spellStart"/>
      <w:r w:rsidRPr="00F41C5E">
        <w:rPr>
          <w:bCs/>
          <w:iCs/>
          <w:lang w:val="uk-UA"/>
        </w:rPr>
        <w:t>Хашиєва</w:t>
      </w:r>
      <w:proofErr w:type="spellEnd"/>
      <w:r w:rsidRPr="00F41C5E">
        <w:rPr>
          <w:bCs/>
          <w:iCs/>
          <w:lang w:val="uk-UA"/>
        </w:rPr>
        <w:t xml:space="preserve"> Л. В. Практика стратегічного управління розвитком міст: аналіз зарубіжного досвіду. URL : </w:t>
      </w:r>
      <w:hyperlink r:id="rId10" w:history="1">
        <w:r w:rsidRPr="00F41C5E">
          <w:rPr>
            <w:lang w:val="uk-UA"/>
          </w:rPr>
          <w:t>http://www.kbuapa.kharkov.ua/e-book/db/2009-2/doc/5/06.pd</w:t>
        </w:r>
      </w:hyperlink>
    </w:p>
    <w:p w14:paraId="286B3AFF" w14:textId="77777777" w:rsidR="00E51BAB" w:rsidRPr="005712AC" w:rsidRDefault="00E51BAB" w:rsidP="00E51BAB">
      <w:pPr>
        <w:shd w:val="clear" w:color="auto" w:fill="FFFFFF"/>
        <w:ind w:left="1" w:hanging="3"/>
        <w:rPr>
          <w:b/>
          <w:sz w:val="28"/>
          <w:szCs w:val="28"/>
          <w:lang w:val="uk-UA"/>
        </w:rPr>
      </w:pPr>
    </w:p>
    <w:p w14:paraId="34C31BF5" w14:textId="77777777" w:rsidR="00E51BAB" w:rsidRPr="005712AC" w:rsidRDefault="00E51BAB" w:rsidP="00E51BAB">
      <w:pPr>
        <w:tabs>
          <w:tab w:val="left" w:pos="0"/>
          <w:tab w:val="left" w:pos="6135"/>
        </w:tabs>
        <w:overflowPunct w:val="0"/>
        <w:adjustRightInd w:val="0"/>
        <w:ind w:left="1" w:hanging="3"/>
        <w:textAlignment w:val="baseline"/>
        <w:rPr>
          <w:sz w:val="28"/>
          <w:szCs w:val="28"/>
          <w:lang w:val="uk-UA"/>
        </w:rPr>
      </w:pPr>
      <w:r w:rsidRPr="005712AC">
        <w:rPr>
          <w:b/>
          <w:sz w:val="28"/>
          <w:szCs w:val="28"/>
          <w:lang w:val="uk-UA"/>
        </w:rPr>
        <w:t>Інформаційні ресурси</w:t>
      </w:r>
    </w:p>
    <w:p w14:paraId="654C348F" w14:textId="77777777" w:rsidR="00E12FD2" w:rsidRPr="00E12FD2" w:rsidRDefault="00E12FD2" w:rsidP="00E12FD2">
      <w:pPr>
        <w:pStyle w:val="a4"/>
        <w:numPr>
          <w:ilvl w:val="0"/>
          <w:numId w:val="4"/>
        </w:numPr>
        <w:shd w:val="clear" w:color="auto" w:fill="FFFFFF"/>
        <w:tabs>
          <w:tab w:val="left" w:pos="142"/>
          <w:tab w:val="left" w:pos="993"/>
          <w:tab w:val="left" w:pos="1267"/>
        </w:tabs>
        <w:suppressAutoHyphens w:val="0"/>
        <w:autoSpaceDE/>
        <w:autoSpaceDN/>
        <w:spacing w:line="240" w:lineRule="auto"/>
        <w:ind w:leftChars="0" w:firstLineChars="0" w:firstLine="698"/>
        <w:jc w:val="both"/>
        <w:textDirection w:val="lrTb"/>
        <w:textAlignment w:val="auto"/>
        <w:outlineLvl w:val="9"/>
        <w:rPr>
          <w:bCs/>
          <w:iCs/>
          <w:sz w:val="22"/>
          <w:szCs w:val="22"/>
          <w:lang w:val="uk-UA"/>
        </w:rPr>
      </w:pPr>
      <w:r w:rsidRPr="00E12FD2">
        <w:rPr>
          <w:bCs/>
          <w:iCs/>
          <w:sz w:val="22"/>
          <w:szCs w:val="22"/>
          <w:lang w:val="uk-UA"/>
        </w:rPr>
        <w:t xml:space="preserve">Державна стратегія регіонального розвитку 2021-2027 </w:t>
      </w:r>
      <w:proofErr w:type="spellStart"/>
      <w:r w:rsidRPr="00E12FD2">
        <w:rPr>
          <w:bCs/>
          <w:iCs/>
          <w:sz w:val="22"/>
          <w:szCs w:val="22"/>
          <w:lang w:val="uk-UA"/>
        </w:rPr>
        <w:t>р.р</w:t>
      </w:r>
      <w:proofErr w:type="spellEnd"/>
      <w:r w:rsidRPr="00E12FD2">
        <w:rPr>
          <w:bCs/>
          <w:iCs/>
          <w:sz w:val="22"/>
          <w:szCs w:val="22"/>
          <w:lang w:val="uk-UA"/>
        </w:rPr>
        <w:t>. URL: https://www.kmu.gov.ua/npas/pro-zatverdzhennya-derzhavnoyi-strategiyi-regionalnogo-rozvitku-na-20212027-t50820.</w:t>
      </w:r>
    </w:p>
    <w:p w14:paraId="37894B7C" w14:textId="77777777" w:rsidR="00E12FD2" w:rsidRPr="00E12FD2" w:rsidRDefault="00E12FD2" w:rsidP="00E12FD2">
      <w:pPr>
        <w:widowControl/>
        <w:numPr>
          <w:ilvl w:val="0"/>
          <w:numId w:val="4"/>
        </w:numPr>
        <w:shd w:val="clear" w:color="auto" w:fill="FFFFFF"/>
        <w:tabs>
          <w:tab w:val="left" w:pos="993"/>
        </w:tabs>
        <w:suppressAutoHyphens w:val="0"/>
        <w:autoSpaceDE/>
        <w:autoSpaceDN/>
        <w:spacing w:line="240" w:lineRule="auto"/>
        <w:ind w:leftChars="0" w:firstLineChars="0" w:firstLine="698"/>
        <w:jc w:val="both"/>
        <w:textDirection w:val="lrTb"/>
        <w:textAlignment w:val="auto"/>
        <w:outlineLvl w:val="9"/>
        <w:rPr>
          <w:iCs/>
          <w:lang w:val="uk-UA"/>
        </w:rPr>
      </w:pPr>
      <w:r w:rsidRPr="00E12FD2">
        <w:rPr>
          <w:iCs/>
          <w:lang w:val="uk-UA"/>
        </w:rPr>
        <w:t>Додаткова угода № 2  між Урядом України та Європейською Комісією, що діє від імені Європейського Союзу, до Угоди про фінансування ENPI/2013/024-517 «Програма підтримки секторальної політики - Підтримка регіональної політики України». URL: https://zakon.rada.gov.ua/laws/show/984_001-17#Text.</w:t>
      </w:r>
    </w:p>
    <w:p w14:paraId="29219F5A" w14:textId="77777777" w:rsidR="00E12FD2" w:rsidRPr="00E12FD2" w:rsidRDefault="00E12FD2" w:rsidP="00E12FD2">
      <w:pPr>
        <w:pStyle w:val="a4"/>
        <w:numPr>
          <w:ilvl w:val="0"/>
          <w:numId w:val="4"/>
        </w:numPr>
        <w:shd w:val="clear" w:color="auto" w:fill="FFFFFF"/>
        <w:tabs>
          <w:tab w:val="left" w:pos="993"/>
          <w:tab w:val="left" w:pos="1267"/>
        </w:tabs>
        <w:suppressAutoHyphens w:val="0"/>
        <w:autoSpaceDE/>
        <w:autoSpaceDN/>
        <w:spacing w:line="240" w:lineRule="auto"/>
        <w:ind w:leftChars="0" w:firstLineChars="0" w:firstLine="698"/>
        <w:jc w:val="both"/>
        <w:textDirection w:val="lrTb"/>
        <w:textAlignment w:val="auto"/>
        <w:outlineLvl w:val="9"/>
        <w:rPr>
          <w:bCs/>
          <w:iCs/>
          <w:sz w:val="22"/>
          <w:szCs w:val="22"/>
          <w:lang w:val="uk-UA"/>
        </w:rPr>
      </w:pPr>
      <w:r w:rsidRPr="00E12FD2">
        <w:rPr>
          <w:bCs/>
          <w:iCs/>
          <w:sz w:val="22"/>
          <w:szCs w:val="22"/>
          <w:lang w:val="uk-UA"/>
        </w:rPr>
        <w:t>Закон України «Про державне прогнозування та розроблення програм економічного і соціального розвитку України» від 23 березня 2000 року № 1602-III. URL: https://zakon.rada.gov.ua/laws/show/1602-14#Text.</w:t>
      </w:r>
    </w:p>
    <w:p w14:paraId="09EB083B" w14:textId="77777777" w:rsidR="00E12FD2" w:rsidRPr="00E12FD2" w:rsidRDefault="00E12FD2" w:rsidP="00E12FD2">
      <w:pPr>
        <w:pStyle w:val="a4"/>
        <w:numPr>
          <w:ilvl w:val="0"/>
          <w:numId w:val="4"/>
        </w:numPr>
        <w:shd w:val="clear" w:color="auto" w:fill="FFFFFF"/>
        <w:tabs>
          <w:tab w:val="left" w:pos="142"/>
          <w:tab w:val="left" w:pos="993"/>
          <w:tab w:val="left" w:pos="1267"/>
        </w:tabs>
        <w:suppressAutoHyphens w:val="0"/>
        <w:autoSpaceDE/>
        <w:autoSpaceDN/>
        <w:spacing w:line="240" w:lineRule="auto"/>
        <w:ind w:leftChars="0" w:firstLineChars="0" w:firstLine="698"/>
        <w:jc w:val="both"/>
        <w:textDirection w:val="lrTb"/>
        <w:textAlignment w:val="auto"/>
        <w:outlineLvl w:val="9"/>
        <w:rPr>
          <w:bCs/>
          <w:iCs/>
          <w:sz w:val="22"/>
          <w:szCs w:val="22"/>
          <w:lang w:val="uk-UA"/>
        </w:rPr>
      </w:pPr>
      <w:r w:rsidRPr="00E12FD2">
        <w:rPr>
          <w:bCs/>
          <w:iCs/>
          <w:sz w:val="22"/>
          <w:szCs w:val="22"/>
          <w:lang w:val="uk-UA"/>
        </w:rPr>
        <w:t>Закон України «Про стимулювання розвитку регіонів». URL: https://zakon.rada.gov.ua/laws/show/2850-15#Text.</w:t>
      </w:r>
    </w:p>
    <w:p w14:paraId="18A76C52" w14:textId="77777777" w:rsidR="00E12FD2" w:rsidRPr="00E12FD2" w:rsidRDefault="00E12FD2" w:rsidP="00E12FD2">
      <w:pPr>
        <w:widowControl/>
        <w:numPr>
          <w:ilvl w:val="0"/>
          <w:numId w:val="4"/>
        </w:numPr>
        <w:shd w:val="clear" w:color="auto" w:fill="FFFFFF"/>
        <w:tabs>
          <w:tab w:val="left" w:pos="993"/>
        </w:tabs>
        <w:suppressAutoHyphens w:val="0"/>
        <w:autoSpaceDE/>
        <w:autoSpaceDN/>
        <w:spacing w:line="240" w:lineRule="auto"/>
        <w:ind w:leftChars="0" w:firstLineChars="0" w:firstLine="698"/>
        <w:jc w:val="both"/>
        <w:textDirection w:val="lrTb"/>
        <w:textAlignment w:val="auto"/>
        <w:outlineLvl w:val="9"/>
        <w:rPr>
          <w:bCs/>
          <w:iCs/>
          <w:lang w:val="uk-UA"/>
        </w:rPr>
      </w:pPr>
      <w:hyperlink r:id="rId11" w:tgtFrame="_blank" w:history="1">
        <w:r w:rsidRPr="00E12FD2">
          <w:rPr>
            <w:bCs/>
            <w:iCs/>
            <w:lang w:val="uk-UA"/>
          </w:rPr>
          <w:t>Закон України від 05.02.2015 № 156 «Про засади державної регіональної політики»</w:t>
        </w:r>
      </w:hyperlink>
      <w:r w:rsidRPr="00E12FD2">
        <w:rPr>
          <w:bCs/>
          <w:iCs/>
          <w:lang w:val="uk-UA"/>
        </w:rPr>
        <w:t>. URL: https://zakon.rada.gov.ua/laws/show/156-19#Text.</w:t>
      </w:r>
    </w:p>
    <w:p w14:paraId="69F331B2" w14:textId="77777777" w:rsidR="00E12FD2" w:rsidRPr="00E12FD2" w:rsidRDefault="00E12FD2" w:rsidP="00E12FD2">
      <w:pPr>
        <w:widowControl/>
        <w:numPr>
          <w:ilvl w:val="0"/>
          <w:numId w:val="4"/>
        </w:numPr>
        <w:shd w:val="clear" w:color="auto" w:fill="FFFFFF"/>
        <w:tabs>
          <w:tab w:val="left" w:pos="993"/>
        </w:tabs>
        <w:suppressAutoHyphens w:val="0"/>
        <w:autoSpaceDE/>
        <w:autoSpaceDN/>
        <w:spacing w:line="240" w:lineRule="auto"/>
        <w:ind w:leftChars="0" w:firstLineChars="0" w:firstLine="698"/>
        <w:jc w:val="both"/>
        <w:textDirection w:val="lrTb"/>
        <w:textAlignment w:val="auto"/>
        <w:outlineLvl w:val="9"/>
        <w:rPr>
          <w:bCs/>
          <w:iCs/>
          <w:lang w:val="uk-UA"/>
        </w:rPr>
      </w:pPr>
      <w:hyperlink r:id="rId12" w:history="1">
        <w:r w:rsidRPr="00E12FD2">
          <w:rPr>
            <w:bCs/>
            <w:iCs/>
            <w:lang w:val="uk-UA"/>
          </w:rPr>
          <w:t>Наказ Мінрегіону від 30.03.2016 №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hyperlink>
      <w:r w:rsidRPr="00E12FD2">
        <w:rPr>
          <w:bCs/>
          <w:iCs/>
          <w:lang w:val="uk-UA"/>
        </w:rPr>
        <w:t>. URL: https://zakon.rada.gov.ua/rada/show/v0075858-16#Text.</w:t>
      </w:r>
    </w:p>
    <w:p w14:paraId="31C66470" w14:textId="77777777" w:rsidR="00E12FD2" w:rsidRPr="00E12FD2" w:rsidRDefault="00E12FD2" w:rsidP="00E12FD2">
      <w:pPr>
        <w:widowControl/>
        <w:numPr>
          <w:ilvl w:val="0"/>
          <w:numId w:val="4"/>
        </w:numPr>
        <w:shd w:val="clear" w:color="auto" w:fill="FFFFFF"/>
        <w:tabs>
          <w:tab w:val="left" w:pos="993"/>
        </w:tabs>
        <w:suppressAutoHyphens w:val="0"/>
        <w:autoSpaceDE/>
        <w:autoSpaceDN/>
        <w:spacing w:line="240" w:lineRule="auto"/>
        <w:ind w:leftChars="0" w:firstLineChars="0" w:firstLine="698"/>
        <w:jc w:val="both"/>
        <w:textDirection w:val="lrTb"/>
        <w:textAlignment w:val="auto"/>
        <w:outlineLvl w:val="9"/>
        <w:rPr>
          <w:bCs/>
          <w:iCs/>
          <w:lang w:val="uk-UA"/>
        </w:rPr>
      </w:pPr>
      <w:hyperlink r:id="rId13" w:history="1">
        <w:r w:rsidRPr="00E12FD2">
          <w:rPr>
            <w:bCs/>
            <w:iCs/>
            <w:lang w:val="uk-UA"/>
          </w:rPr>
          <w:t>Наказ Мінрегіону від 31.03.2016 № 79 «Про затвердження Методики розроблення, проведення моніторингу та оцінки результативності реалізації регіональних стратегій розвитку та планів заходів з їх реалізації»</w:t>
        </w:r>
      </w:hyperlink>
      <w:r w:rsidRPr="00E12FD2">
        <w:rPr>
          <w:bCs/>
          <w:iCs/>
          <w:lang w:val="uk-UA"/>
        </w:rPr>
        <w:t>. URL: https://zakon.rada.gov.ua/laws/show/z0632-16#Text.</w:t>
      </w:r>
    </w:p>
    <w:p w14:paraId="2307F04F" w14:textId="77777777" w:rsidR="00E12FD2" w:rsidRPr="00E12FD2" w:rsidRDefault="00E12FD2" w:rsidP="00E12FD2">
      <w:pPr>
        <w:pStyle w:val="a4"/>
        <w:numPr>
          <w:ilvl w:val="0"/>
          <w:numId w:val="4"/>
        </w:numPr>
        <w:shd w:val="clear" w:color="auto" w:fill="FFFFFF"/>
        <w:tabs>
          <w:tab w:val="left" w:pos="993"/>
          <w:tab w:val="left" w:pos="1267"/>
        </w:tabs>
        <w:suppressAutoHyphens w:val="0"/>
        <w:autoSpaceDE/>
        <w:autoSpaceDN/>
        <w:spacing w:line="240" w:lineRule="auto"/>
        <w:ind w:leftChars="0" w:firstLineChars="0" w:firstLine="698"/>
        <w:jc w:val="both"/>
        <w:textDirection w:val="lrTb"/>
        <w:textAlignment w:val="auto"/>
        <w:outlineLvl w:val="9"/>
        <w:rPr>
          <w:bCs/>
          <w:iCs/>
          <w:sz w:val="22"/>
          <w:szCs w:val="22"/>
          <w:lang w:val="uk-UA"/>
        </w:rPr>
      </w:pPr>
      <w:r w:rsidRPr="00E12FD2">
        <w:rPr>
          <w:bCs/>
          <w:iCs/>
          <w:sz w:val="22"/>
          <w:szCs w:val="22"/>
          <w:lang w:val="uk-UA"/>
        </w:rPr>
        <w:t xml:space="preserve">Наказ НАДС «Про затвердження Порядку організації підвищення кваліфікації державних службовців, голів місцевих державних адміністрацій, їх перших заступників та заступників, посадових осіб місцевого самоврядування» від 26.11.2019 р., № 211-19. URL: </w:t>
      </w:r>
      <w:hyperlink r:id="rId14" w:anchor="Text" w:history="1">
        <w:r w:rsidRPr="00E12FD2">
          <w:rPr>
            <w:bCs/>
            <w:iCs/>
            <w:sz w:val="22"/>
            <w:szCs w:val="22"/>
            <w:lang w:val="uk-UA"/>
          </w:rPr>
          <w:t>https://zakon.rada.gov.ua/laws/show/z0005-20#Text</w:t>
        </w:r>
      </w:hyperlink>
      <w:r w:rsidRPr="00E12FD2">
        <w:rPr>
          <w:bCs/>
          <w:iCs/>
          <w:sz w:val="22"/>
          <w:szCs w:val="22"/>
          <w:lang w:val="uk-UA"/>
        </w:rPr>
        <w:t xml:space="preserve">. </w:t>
      </w:r>
    </w:p>
    <w:p w14:paraId="029AD574" w14:textId="77777777" w:rsidR="00E12FD2" w:rsidRPr="00E12FD2" w:rsidRDefault="00E12FD2" w:rsidP="00E12FD2">
      <w:pPr>
        <w:widowControl/>
        <w:numPr>
          <w:ilvl w:val="0"/>
          <w:numId w:val="4"/>
        </w:numPr>
        <w:shd w:val="clear" w:color="auto" w:fill="FFFFFF"/>
        <w:tabs>
          <w:tab w:val="left" w:pos="993"/>
        </w:tabs>
        <w:suppressAutoHyphens w:val="0"/>
        <w:autoSpaceDE/>
        <w:autoSpaceDN/>
        <w:spacing w:line="240" w:lineRule="auto"/>
        <w:ind w:leftChars="0" w:firstLineChars="0" w:firstLine="698"/>
        <w:jc w:val="both"/>
        <w:textDirection w:val="lrTb"/>
        <w:textAlignment w:val="auto"/>
        <w:outlineLvl w:val="9"/>
        <w:rPr>
          <w:bCs/>
          <w:iCs/>
          <w:lang w:val="uk-UA"/>
        </w:rPr>
      </w:pPr>
      <w:hyperlink r:id="rId15" w:tgtFrame="_blank" w:history="1">
        <w:r w:rsidRPr="00E12FD2">
          <w:rPr>
            <w:bCs/>
            <w:iCs/>
            <w:lang w:val="uk-UA"/>
          </w:rPr>
          <w:t>Постанова Кабінету Міністрів України від 11.11.2015 № 931 «Про затвердження Порядку розроблення Державної стратегії регіонального розвитку України і плану заходів з її реалізації, а також проведення моніторингу та оцінки результативності реалізації зазначених Стратегії і плану заходів»</w:t>
        </w:r>
      </w:hyperlink>
      <w:r w:rsidRPr="00E12FD2">
        <w:rPr>
          <w:bCs/>
          <w:iCs/>
          <w:lang w:val="uk-UA"/>
        </w:rPr>
        <w:t>. URL: https://zakon.rada.gov.ua/laws/show/931-2015-%D0%BF#Text.</w:t>
      </w:r>
    </w:p>
    <w:p w14:paraId="08FB72F3" w14:textId="77777777" w:rsidR="00E12FD2" w:rsidRPr="00E12FD2" w:rsidRDefault="00E12FD2" w:rsidP="00E12FD2">
      <w:pPr>
        <w:widowControl/>
        <w:numPr>
          <w:ilvl w:val="0"/>
          <w:numId w:val="4"/>
        </w:numPr>
        <w:shd w:val="clear" w:color="auto" w:fill="FFFFFF"/>
        <w:tabs>
          <w:tab w:val="left" w:pos="1134"/>
        </w:tabs>
        <w:suppressAutoHyphens w:val="0"/>
        <w:autoSpaceDE/>
        <w:autoSpaceDN/>
        <w:spacing w:line="240" w:lineRule="auto"/>
        <w:ind w:leftChars="0" w:firstLineChars="0" w:firstLine="698"/>
        <w:jc w:val="both"/>
        <w:textDirection w:val="lrTb"/>
        <w:textAlignment w:val="auto"/>
        <w:outlineLvl w:val="9"/>
        <w:rPr>
          <w:bCs/>
          <w:iCs/>
          <w:lang w:val="uk-UA"/>
        </w:rPr>
      </w:pPr>
      <w:hyperlink r:id="rId16" w:tgtFrame="_blank" w:history="1">
        <w:r w:rsidRPr="00E12FD2">
          <w:rPr>
            <w:bCs/>
            <w:iCs/>
            <w:lang w:val="uk-UA"/>
          </w:rPr>
          <w:t>Постанова Кабінету Міністрів України від 11.11.2015 № 932 «Про затвердження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w:t>
        </w:r>
      </w:hyperlink>
      <w:r w:rsidRPr="00E12FD2">
        <w:rPr>
          <w:bCs/>
          <w:iCs/>
          <w:lang w:val="uk-UA"/>
        </w:rPr>
        <w:t xml:space="preserve">. </w:t>
      </w:r>
      <w:hyperlink r:id="rId17" w:anchor="Text" w:history="1">
        <w:r w:rsidRPr="00E12FD2">
          <w:rPr>
            <w:bCs/>
            <w:iCs/>
            <w:lang w:val="uk-UA"/>
          </w:rPr>
          <w:t>https://zakon.rada.gov.ua/laws/show/932-2015-%D0%BF#Text</w:t>
        </w:r>
      </w:hyperlink>
      <w:r w:rsidRPr="00E12FD2">
        <w:rPr>
          <w:bCs/>
          <w:iCs/>
          <w:lang w:val="uk-UA"/>
        </w:rPr>
        <w:t>.</w:t>
      </w:r>
    </w:p>
    <w:p w14:paraId="31758369" w14:textId="77777777" w:rsidR="00E12FD2" w:rsidRPr="00E12FD2" w:rsidRDefault="00E12FD2" w:rsidP="00E12FD2">
      <w:pPr>
        <w:widowControl/>
        <w:numPr>
          <w:ilvl w:val="0"/>
          <w:numId w:val="4"/>
        </w:numPr>
        <w:shd w:val="clear" w:color="auto" w:fill="FFFFFF"/>
        <w:tabs>
          <w:tab w:val="left" w:pos="1134"/>
        </w:tabs>
        <w:suppressAutoHyphens w:val="0"/>
        <w:autoSpaceDE/>
        <w:autoSpaceDN/>
        <w:spacing w:line="240" w:lineRule="auto"/>
        <w:ind w:leftChars="0" w:firstLineChars="0" w:firstLine="698"/>
        <w:jc w:val="both"/>
        <w:textDirection w:val="lrTb"/>
        <w:textAlignment w:val="auto"/>
        <w:outlineLvl w:val="9"/>
        <w:rPr>
          <w:iCs/>
          <w:lang w:val="uk-UA"/>
        </w:rPr>
      </w:pPr>
      <w:r w:rsidRPr="00E12FD2">
        <w:rPr>
          <w:bCs/>
          <w:iCs/>
          <w:lang w:val="uk-UA"/>
        </w:rPr>
        <w:t xml:space="preserve">Постанова Кабінету Міністрів України від 16 листопада 2016 р. № 827 «Деякі питання фінансування </w:t>
      </w:r>
      <w:r w:rsidRPr="00E12FD2">
        <w:rPr>
          <w:iCs/>
          <w:lang w:val="uk-UA"/>
        </w:rPr>
        <w:t xml:space="preserve">програм та проектів регіонального розвитку».  URL: </w:t>
      </w:r>
      <w:hyperlink r:id="rId18" w:anchor="Text" w:history="1">
        <w:r w:rsidRPr="00E12FD2">
          <w:rPr>
            <w:iCs/>
            <w:lang w:val="uk-UA"/>
          </w:rPr>
          <w:t>https://zakon.rada.gov.ua/laws/show/827-2016-%D0%BF#Text</w:t>
        </w:r>
      </w:hyperlink>
      <w:r w:rsidRPr="00E12FD2">
        <w:rPr>
          <w:iCs/>
          <w:lang w:val="uk-UA"/>
        </w:rPr>
        <w:t>.</w:t>
      </w:r>
    </w:p>
    <w:p w14:paraId="043F2749" w14:textId="77777777" w:rsidR="00E12FD2" w:rsidRPr="00E12FD2" w:rsidRDefault="00E12FD2" w:rsidP="00E12FD2">
      <w:pPr>
        <w:widowControl/>
        <w:numPr>
          <w:ilvl w:val="0"/>
          <w:numId w:val="4"/>
        </w:numPr>
        <w:shd w:val="clear" w:color="auto" w:fill="FFFFFF"/>
        <w:tabs>
          <w:tab w:val="left" w:pos="1134"/>
        </w:tabs>
        <w:suppressAutoHyphens w:val="0"/>
        <w:autoSpaceDE/>
        <w:autoSpaceDN/>
        <w:spacing w:line="240" w:lineRule="auto"/>
        <w:ind w:leftChars="0" w:firstLineChars="0" w:firstLine="698"/>
        <w:jc w:val="both"/>
        <w:textDirection w:val="lrTb"/>
        <w:textAlignment w:val="auto"/>
        <w:outlineLvl w:val="9"/>
        <w:rPr>
          <w:iCs/>
          <w:lang w:val="uk-UA"/>
        </w:rPr>
      </w:pPr>
      <w:r w:rsidRPr="00E12FD2">
        <w:rPr>
          <w:iCs/>
          <w:lang w:val="uk-UA"/>
        </w:rPr>
        <w:t xml:space="preserve">Рішення Ради національної безпеки і оборони України від 15 квітня 2021 року «Про заходи державної регіональної політики на підтримку децентралізації влади». URL: </w:t>
      </w:r>
      <w:hyperlink r:id="rId19" w:anchor="Text" w:history="1">
        <w:r w:rsidRPr="00E12FD2">
          <w:rPr>
            <w:iCs/>
            <w:lang w:val="uk-UA"/>
          </w:rPr>
          <w:t>https://zakon.rada.gov.ua/laws/show/n0031525-21#Text</w:t>
        </w:r>
      </w:hyperlink>
      <w:r w:rsidRPr="00E12FD2">
        <w:rPr>
          <w:iCs/>
          <w:lang w:val="uk-UA"/>
        </w:rPr>
        <w:t>.</w:t>
      </w:r>
    </w:p>
    <w:p w14:paraId="05D2BF14" w14:textId="77777777" w:rsidR="00E12FD2" w:rsidRPr="00E12FD2" w:rsidRDefault="00E12FD2" w:rsidP="00E12FD2">
      <w:pPr>
        <w:pStyle w:val="a4"/>
        <w:numPr>
          <w:ilvl w:val="0"/>
          <w:numId w:val="4"/>
        </w:numPr>
        <w:shd w:val="clear" w:color="auto" w:fill="FFFFFF"/>
        <w:tabs>
          <w:tab w:val="left" w:pos="142"/>
          <w:tab w:val="left" w:pos="1134"/>
          <w:tab w:val="left" w:pos="1267"/>
        </w:tabs>
        <w:suppressAutoHyphens w:val="0"/>
        <w:autoSpaceDE/>
        <w:autoSpaceDN/>
        <w:spacing w:line="240" w:lineRule="auto"/>
        <w:ind w:leftChars="0" w:firstLineChars="0" w:firstLine="698"/>
        <w:jc w:val="both"/>
        <w:textDirection w:val="lrTb"/>
        <w:textAlignment w:val="auto"/>
        <w:outlineLvl w:val="9"/>
        <w:rPr>
          <w:bCs/>
          <w:iCs/>
          <w:sz w:val="22"/>
          <w:szCs w:val="22"/>
          <w:lang w:val="uk-UA"/>
        </w:rPr>
      </w:pPr>
      <w:r w:rsidRPr="00E12FD2">
        <w:rPr>
          <w:iCs/>
          <w:sz w:val="22"/>
          <w:szCs w:val="22"/>
          <w:lang w:val="uk-UA"/>
        </w:rPr>
        <w:t>Указ Президента України Про</w:t>
      </w:r>
      <w:r w:rsidRPr="00E12FD2">
        <w:rPr>
          <w:bCs/>
          <w:iCs/>
          <w:sz w:val="22"/>
          <w:szCs w:val="22"/>
          <w:lang w:val="uk-UA"/>
        </w:rPr>
        <w:t xml:space="preserve"> Цілі сталого розвитку України на період до 2030 року 30 вересня 2019 року № 722/2019 </w:t>
      </w:r>
      <w:hyperlink r:id="rId20" w:anchor="Tex" w:history="1">
        <w:r w:rsidRPr="00E12FD2">
          <w:rPr>
            <w:bCs/>
            <w:iCs/>
            <w:sz w:val="22"/>
            <w:szCs w:val="22"/>
            <w:lang w:val="uk-UA"/>
          </w:rPr>
          <w:t>https://zakon.rada.gov.ua/laws/show/722/2019#Tex</w:t>
        </w:r>
      </w:hyperlink>
      <w:r w:rsidRPr="00E12FD2">
        <w:rPr>
          <w:bCs/>
          <w:iCs/>
          <w:sz w:val="22"/>
          <w:szCs w:val="22"/>
          <w:lang w:val="uk-UA"/>
        </w:rPr>
        <w:t>.</w:t>
      </w:r>
    </w:p>
    <w:p w14:paraId="00F909CB" w14:textId="77777777" w:rsidR="00E12FD2" w:rsidRPr="00E12FD2" w:rsidRDefault="00E12FD2" w:rsidP="00E12FD2">
      <w:pPr>
        <w:pStyle w:val="a4"/>
        <w:numPr>
          <w:ilvl w:val="0"/>
          <w:numId w:val="4"/>
        </w:numPr>
        <w:shd w:val="clear" w:color="auto" w:fill="FFFFFF"/>
        <w:tabs>
          <w:tab w:val="left" w:pos="142"/>
          <w:tab w:val="left" w:pos="1134"/>
          <w:tab w:val="left" w:pos="1267"/>
        </w:tabs>
        <w:suppressAutoHyphens w:val="0"/>
        <w:autoSpaceDE/>
        <w:autoSpaceDN/>
        <w:spacing w:line="240" w:lineRule="auto"/>
        <w:ind w:leftChars="0" w:firstLineChars="0" w:firstLine="698"/>
        <w:jc w:val="both"/>
        <w:textDirection w:val="lrTb"/>
        <w:textAlignment w:val="auto"/>
        <w:outlineLvl w:val="9"/>
        <w:rPr>
          <w:bCs/>
          <w:iCs/>
          <w:sz w:val="22"/>
          <w:szCs w:val="22"/>
          <w:lang w:val="uk-UA"/>
        </w:rPr>
      </w:pPr>
      <w:r w:rsidRPr="00E12FD2">
        <w:rPr>
          <w:bCs/>
          <w:iCs/>
          <w:sz w:val="22"/>
          <w:szCs w:val="22"/>
          <w:lang w:val="uk-UA"/>
        </w:rPr>
        <w:t xml:space="preserve">Державна регіональна політика. </w:t>
      </w:r>
      <w:hyperlink r:id="rId21" w:tooltip="Міністерство розвитку громад та територій України" w:history="1">
        <w:r w:rsidRPr="00E12FD2">
          <w:rPr>
            <w:bCs/>
            <w:iCs/>
            <w:sz w:val="22"/>
            <w:szCs w:val="22"/>
            <w:lang w:val="uk-UA"/>
          </w:rPr>
          <w:t>Міністерство розвитку громад та територій України</w:t>
        </w:r>
      </w:hyperlink>
      <w:r w:rsidRPr="00E12FD2">
        <w:rPr>
          <w:bCs/>
          <w:iCs/>
          <w:sz w:val="22"/>
          <w:szCs w:val="22"/>
          <w:lang w:val="uk-UA"/>
        </w:rPr>
        <w:t>.  URL: https://www.minregion.gov.ua/napryamki-diyalnosti/derzhavna-rehional-na-polityka/.</w:t>
      </w:r>
    </w:p>
    <w:p w14:paraId="6CF97052" w14:textId="77777777" w:rsidR="00E12FD2" w:rsidRPr="00744657" w:rsidRDefault="00E12FD2" w:rsidP="00E12FD2">
      <w:pPr>
        <w:shd w:val="clear" w:color="auto" w:fill="FFFFFF"/>
        <w:ind w:left="0" w:hanging="2"/>
        <w:rPr>
          <w:noProof/>
          <w:lang w:val="uk-UA"/>
        </w:rPr>
      </w:pPr>
    </w:p>
    <w:p w14:paraId="3C145F3E" w14:textId="77777777" w:rsidR="00E51BAB" w:rsidRPr="005712AC" w:rsidRDefault="00E51BAB" w:rsidP="00E51BAB">
      <w:pPr>
        <w:ind w:left="0" w:hanging="2"/>
        <w:rPr>
          <w:lang w:val="uk-UA"/>
        </w:rPr>
      </w:pPr>
    </w:p>
    <w:p w14:paraId="72195945" w14:textId="77777777" w:rsidR="00E51BAB" w:rsidRPr="005712AC" w:rsidRDefault="00E51BAB" w:rsidP="00E51BAB">
      <w:pPr>
        <w:ind w:left="1" w:hanging="3"/>
        <w:jc w:val="center"/>
        <w:rPr>
          <w:b/>
          <w:bCs/>
          <w:sz w:val="28"/>
          <w:highlight w:val="yellow"/>
          <w:lang w:val="uk-UA"/>
        </w:rPr>
      </w:pPr>
      <w:r w:rsidRPr="005712AC">
        <w:rPr>
          <w:b/>
          <w:bCs/>
          <w:sz w:val="28"/>
          <w:lang w:val="uk-UA"/>
        </w:rPr>
        <w:t>7. Регуляції і політики курсу</w:t>
      </w:r>
    </w:p>
    <w:p w14:paraId="51829AF6" w14:textId="77777777" w:rsidR="00E51BAB" w:rsidRPr="005712AC" w:rsidRDefault="00E51BAB" w:rsidP="00E51BAB">
      <w:pPr>
        <w:ind w:left="0" w:hanging="2"/>
        <w:jc w:val="both"/>
        <w:rPr>
          <w:lang w:val="uk-UA"/>
        </w:rPr>
      </w:pPr>
    </w:p>
    <w:p w14:paraId="1A7FA29D" w14:textId="77777777" w:rsidR="00E51BAB" w:rsidRPr="005712AC" w:rsidRDefault="00E51BAB" w:rsidP="00E51BAB">
      <w:pPr>
        <w:pStyle w:val="afc"/>
        <w:ind w:hanging="2"/>
        <w:rPr>
          <w:sz w:val="22"/>
          <w:szCs w:val="22"/>
        </w:rPr>
      </w:pPr>
      <w:r w:rsidRPr="005712AC">
        <w:rPr>
          <w:b/>
          <w:i/>
          <w:sz w:val="22"/>
          <w:szCs w:val="22"/>
        </w:rPr>
        <w:t>Примітка.</w:t>
      </w:r>
      <w:r w:rsidRPr="005712AC">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5712AC">
        <w:rPr>
          <w:sz w:val="22"/>
          <w:szCs w:val="22"/>
        </w:rPr>
        <w:t xml:space="preserve">. </w:t>
      </w:r>
    </w:p>
    <w:p w14:paraId="2D8E334F" w14:textId="77777777" w:rsidR="00E51BAB" w:rsidRPr="005712AC" w:rsidRDefault="00E51BAB" w:rsidP="00E51BAB">
      <w:pPr>
        <w:ind w:left="0" w:hanging="2"/>
        <w:rPr>
          <w:bCs/>
          <w:lang w:val="uk-UA"/>
        </w:rPr>
      </w:pPr>
    </w:p>
    <w:p w14:paraId="4353221C" w14:textId="77777777" w:rsidR="00E51BAB" w:rsidRPr="005712AC" w:rsidRDefault="00E51BAB" w:rsidP="00E51BAB">
      <w:pPr>
        <w:ind w:left="0" w:hanging="2"/>
        <w:rPr>
          <w:bCs/>
          <w:i/>
          <w:sz w:val="20"/>
          <w:szCs w:val="20"/>
          <w:lang w:val="uk-UA"/>
        </w:rPr>
      </w:pPr>
      <w:r w:rsidRPr="005712AC">
        <w:rPr>
          <w:bCs/>
          <w:i/>
          <w:sz w:val="20"/>
          <w:szCs w:val="20"/>
          <w:lang w:val="uk-UA"/>
        </w:rPr>
        <w:t>Наприклад:</w:t>
      </w:r>
    </w:p>
    <w:p w14:paraId="67505FCA" w14:textId="77777777" w:rsidR="00E51BAB" w:rsidRPr="005712AC" w:rsidRDefault="00E51BAB" w:rsidP="00E51BAB">
      <w:pPr>
        <w:ind w:left="0" w:hanging="2"/>
        <w:rPr>
          <w:sz w:val="20"/>
          <w:szCs w:val="20"/>
          <w:lang w:val="uk-UA"/>
        </w:rPr>
      </w:pPr>
      <w:r w:rsidRPr="005712AC">
        <w:rPr>
          <w:bCs/>
          <w:sz w:val="20"/>
          <w:szCs w:val="20"/>
          <w:lang w:val="uk-UA"/>
        </w:rPr>
        <w:t>Відвідування занять. Регуляція пропусків.</w:t>
      </w:r>
    </w:p>
    <w:p w14:paraId="1177BD80" w14:textId="77777777" w:rsidR="00E51BAB" w:rsidRPr="005712AC" w:rsidRDefault="00E51BAB" w:rsidP="00E51BAB">
      <w:pPr>
        <w:ind w:left="0" w:hanging="2"/>
        <w:jc w:val="both"/>
        <w:rPr>
          <w:bCs/>
          <w:i/>
          <w:iCs/>
          <w:sz w:val="20"/>
          <w:szCs w:val="20"/>
          <w:lang w:val="uk-UA"/>
        </w:rPr>
      </w:pPr>
      <w:r w:rsidRPr="005712AC">
        <w:rPr>
          <w:bCs/>
          <w:i/>
          <w:iCs/>
          <w:sz w:val="20"/>
          <w:szCs w:val="20"/>
          <w:lang w:val="uk-UA"/>
        </w:rPr>
        <w:t>Відвідування усіх занять є обов’язковим. У який спосіб і у які терміни здійснюється відпрацювання пропущених занять?</w:t>
      </w:r>
    </w:p>
    <w:p w14:paraId="39AD874E" w14:textId="77777777" w:rsidR="00E51BAB" w:rsidRPr="005712AC" w:rsidRDefault="00E51BAB" w:rsidP="00E51BAB">
      <w:pPr>
        <w:ind w:left="0" w:hanging="2"/>
        <w:rPr>
          <w:sz w:val="20"/>
          <w:szCs w:val="20"/>
          <w:lang w:val="uk-UA"/>
        </w:rPr>
      </w:pPr>
      <w:r w:rsidRPr="005712AC">
        <w:rPr>
          <w:bCs/>
          <w:sz w:val="20"/>
          <w:szCs w:val="20"/>
          <w:lang w:val="uk-UA"/>
        </w:rPr>
        <w:t>Політика академічної доброчесності</w:t>
      </w:r>
    </w:p>
    <w:p w14:paraId="512C90D4" w14:textId="77777777" w:rsidR="00E51BAB" w:rsidRPr="005712AC" w:rsidRDefault="00E51BAB" w:rsidP="00E51BAB">
      <w:pPr>
        <w:ind w:left="0" w:hanging="2"/>
        <w:jc w:val="both"/>
        <w:rPr>
          <w:bCs/>
          <w:i/>
          <w:iCs/>
          <w:sz w:val="20"/>
          <w:szCs w:val="20"/>
          <w:lang w:val="uk-UA"/>
        </w:rPr>
      </w:pPr>
      <w:r w:rsidRPr="005712AC">
        <w:rPr>
          <w:bCs/>
          <w:i/>
          <w:iCs/>
          <w:sz w:val="20"/>
          <w:szCs w:val="20"/>
          <w:lang w:val="uk-UA"/>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w:t>
      </w:r>
      <w:proofErr w:type="spellStart"/>
      <w:r w:rsidRPr="005712AC">
        <w:rPr>
          <w:bCs/>
          <w:i/>
          <w:iCs/>
          <w:sz w:val="20"/>
          <w:szCs w:val="20"/>
          <w:lang w:val="uk-UA"/>
        </w:rPr>
        <w:t>недоброчесної</w:t>
      </w:r>
      <w:proofErr w:type="spellEnd"/>
      <w:r w:rsidRPr="005712AC">
        <w:rPr>
          <w:bCs/>
          <w:i/>
          <w:iCs/>
          <w:sz w:val="20"/>
          <w:szCs w:val="20"/>
          <w:lang w:val="uk-UA"/>
        </w:rPr>
        <w:t xml:space="preserve"> поведінки? Проінформувати та надати приклади, як необхідно оформлювати цитування,  посилатися на авторів запозичених фото, ілюстрацій тощо. </w:t>
      </w:r>
    </w:p>
    <w:p w14:paraId="35BCF885" w14:textId="77777777" w:rsidR="00E51BAB" w:rsidRPr="005712AC" w:rsidRDefault="00E51BAB" w:rsidP="00E51BAB">
      <w:pPr>
        <w:ind w:left="0" w:hanging="2"/>
        <w:rPr>
          <w:bCs/>
          <w:iCs/>
          <w:sz w:val="20"/>
          <w:szCs w:val="20"/>
          <w:lang w:val="uk-UA"/>
        </w:rPr>
      </w:pPr>
      <w:r w:rsidRPr="005712AC">
        <w:rPr>
          <w:bCs/>
          <w:iCs/>
          <w:sz w:val="20"/>
          <w:szCs w:val="20"/>
          <w:lang w:val="uk-UA"/>
        </w:rPr>
        <w:t>Визнання результатів неформальної/</w:t>
      </w:r>
      <w:proofErr w:type="spellStart"/>
      <w:r w:rsidRPr="005712AC">
        <w:rPr>
          <w:bCs/>
          <w:iCs/>
          <w:sz w:val="20"/>
          <w:szCs w:val="20"/>
          <w:lang w:val="uk-UA"/>
        </w:rPr>
        <w:t>інформальної</w:t>
      </w:r>
      <w:proofErr w:type="spellEnd"/>
      <w:r w:rsidRPr="005712AC">
        <w:rPr>
          <w:bCs/>
          <w:iCs/>
          <w:sz w:val="20"/>
          <w:szCs w:val="20"/>
          <w:lang w:val="uk-UA"/>
        </w:rPr>
        <w:t xml:space="preserve"> освіти</w:t>
      </w:r>
    </w:p>
    <w:p w14:paraId="2D96E88D" w14:textId="77777777" w:rsidR="00E51BAB" w:rsidRPr="005712AC" w:rsidRDefault="00E51BAB" w:rsidP="00E51BAB">
      <w:pPr>
        <w:ind w:left="0" w:hanging="2"/>
        <w:jc w:val="both"/>
        <w:rPr>
          <w:bCs/>
          <w:iCs/>
          <w:sz w:val="20"/>
          <w:szCs w:val="20"/>
          <w:lang w:val="uk-UA"/>
        </w:rPr>
      </w:pPr>
      <w:r w:rsidRPr="005712AC">
        <w:rPr>
          <w:bCs/>
          <w:i/>
          <w:iCs/>
          <w:sz w:val="20"/>
          <w:szCs w:val="20"/>
          <w:lang w:val="uk-UA"/>
        </w:rPr>
        <w:t>Прописати процедуру врахування результатів, отриманих здобувачем за рахунок неформальної/</w:t>
      </w:r>
      <w:proofErr w:type="spellStart"/>
      <w:r w:rsidRPr="005712AC">
        <w:rPr>
          <w:bCs/>
          <w:i/>
          <w:iCs/>
          <w:sz w:val="20"/>
          <w:szCs w:val="20"/>
          <w:lang w:val="uk-UA"/>
        </w:rPr>
        <w:t>інформальної</w:t>
      </w:r>
      <w:proofErr w:type="spellEnd"/>
      <w:r w:rsidRPr="005712AC">
        <w:rPr>
          <w:bCs/>
          <w:i/>
          <w:iCs/>
          <w:sz w:val="20"/>
          <w:szCs w:val="20"/>
          <w:lang w:val="uk-UA"/>
        </w:rPr>
        <w:t xml:space="preserve"> освіти</w:t>
      </w:r>
      <w:r w:rsidRPr="005712AC">
        <w:rPr>
          <w:bCs/>
          <w:iCs/>
          <w:sz w:val="20"/>
          <w:szCs w:val="20"/>
          <w:lang w:val="uk-UA"/>
        </w:rPr>
        <w:t>.</w:t>
      </w:r>
    </w:p>
    <w:p w14:paraId="116421B9" w14:textId="77777777" w:rsidR="00E51BAB" w:rsidRPr="005712AC" w:rsidRDefault="00E51BAB" w:rsidP="00E51BAB">
      <w:pPr>
        <w:pStyle w:val="afc"/>
        <w:ind w:hanging="2"/>
        <w:rPr>
          <w:b/>
          <w:i/>
          <w:sz w:val="22"/>
          <w:szCs w:val="22"/>
        </w:rPr>
      </w:pPr>
    </w:p>
    <w:p w14:paraId="496E6809" w14:textId="77777777" w:rsidR="00E51BAB" w:rsidRPr="005712AC" w:rsidRDefault="00E51BAB" w:rsidP="00E51BAB">
      <w:pPr>
        <w:ind w:left="0" w:hanging="2"/>
        <w:jc w:val="both"/>
        <w:rPr>
          <w:lang w:val="uk-UA"/>
        </w:rPr>
      </w:pPr>
    </w:p>
    <w:p w14:paraId="2B99F318" w14:textId="77777777" w:rsidR="00E51BAB" w:rsidRPr="005712AC" w:rsidRDefault="00E51BAB" w:rsidP="00E51BAB">
      <w:pPr>
        <w:ind w:left="1" w:hanging="3"/>
        <w:jc w:val="center"/>
        <w:rPr>
          <w:b/>
          <w:caps/>
          <w:sz w:val="28"/>
          <w:szCs w:val="28"/>
          <w:lang w:val="uk-UA"/>
        </w:rPr>
      </w:pPr>
      <w:r w:rsidRPr="005712AC">
        <w:rPr>
          <w:b/>
          <w:caps/>
          <w:sz w:val="28"/>
          <w:szCs w:val="28"/>
          <w:lang w:val="uk-UA"/>
        </w:rPr>
        <w:t>Додаткова інформація</w:t>
      </w:r>
    </w:p>
    <w:p w14:paraId="4C0FA0AE" w14:textId="77777777" w:rsidR="00E51BAB" w:rsidRPr="005712AC" w:rsidRDefault="00E51BAB" w:rsidP="00E51BAB">
      <w:pPr>
        <w:ind w:left="0" w:hanging="2"/>
        <w:jc w:val="both"/>
        <w:rPr>
          <w:b/>
          <w:lang w:val="uk-UA"/>
        </w:rPr>
      </w:pPr>
      <w:r w:rsidRPr="005712AC">
        <w:rPr>
          <w:b/>
          <w:lang w:val="uk-UA"/>
        </w:rPr>
        <w:t xml:space="preserve">ГРАФІК ОСВІТНЬОГО ПРОЦЕСУ 2024-2025 н. р. </w:t>
      </w:r>
      <w:r w:rsidRPr="005712AC">
        <w:rPr>
          <w:lang w:val="uk-UA"/>
        </w:rPr>
        <w:t xml:space="preserve">доступний за адресою: </w:t>
      </w:r>
      <w:hyperlink r:id="rId22" w:history="1">
        <w:r w:rsidRPr="005712AC">
          <w:rPr>
            <w:rStyle w:val="ac"/>
            <w:lang w:val="uk-UA"/>
          </w:rPr>
          <w:t>https://tinyurl.com/yckze4jd</w:t>
        </w:r>
      </w:hyperlink>
      <w:r w:rsidRPr="005712AC">
        <w:rPr>
          <w:lang w:val="uk-UA"/>
        </w:rPr>
        <w:t>.</w:t>
      </w:r>
    </w:p>
    <w:p w14:paraId="0E941F90" w14:textId="77777777" w:rsidR="00E51BAB" w:rsidRPr="005712AC" w:rsidRDefault="00E51BAB" w:rsidP="00E51BAB">
      <w:pPr>
        <w:ind w:left="0" w:hanging="2"/>
        <w:jc w:val="both"/>
        <w:rPr>
          <w:b/>
          <w:lang w:val="uk-UA"/>
        </w:rPr>
      </w:pPr>
    </w:p>
    <w:p w14:paraId="638B7D73" w14:textId="77777777" w:rsidR="00E51BAB" w:rsidRPr="005712AC" w:rsidRDefault="00E51BAB" w:rsidP="00E51BAB">
      <w:pPr>
        <w:ind w:left="0" w:hanging="2"/>
        <w:jc w:val="both"/>
        <w:rPr>
          <w:lang w:val="uk-UA"/>
        </w:rPr>
      </w:pPr>
      <w:r w:rsidRPr="005712AC">
        <w:rPr>
          <w:b/>
          <w:lang w:val="uk-UA"/>
        </w:rPr>
        <w:t xml:space="preserve">НАВЧАЛЬНИЙ ПРОЦЕС ТА ЗАБЕЗПЕЧЕННЯ ЯКОСТІ ОСВІТИ. </w:t>
      </w:r>
      <w:r w:rsidRPr="005712AC">
        <w:rPr>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3" w:history="1">
        <w:r w:rsidRPr="005712AC">
          <w:rPr>
            <w:rStyle w:val="ac"/>
            <w:bCs/>
            <w:shd w:val="clear" w:color="auto" w:fill="FFFFFF"/>
            <w:lang w:val="uk-UA"/>
          </w:rPr>
          <w:t>https://tinyurl.com/y9tve4lk</w:t>
        </w:r>
      </w:hyperlink>
      <w:r w:rsidRPr="005712AC">
        <w:rPr>
          <w:bCs/>
          <w:shd w:val="clear" w:color="auto" w:fill="FFFFFF"/>
          <w:lang w:val="uk-UA"/>
        </w:rPr>
        <w:t>.</w:t>
      </w:r>
    </w:p>
    <w:p w14:paraId="79589012" w14:textId="77777777" w:rsidR="00E51BAB" w:rsidRPr="005712AC" w:rsidRDefault="00E51BAB" w:rsidP="00E51BAB">
      <w:pPr>
        <w:ind w:left="0" w:hanging="2"/>
        <w:jc w:val="both"/>
        <w:rPr>
          <w:lang w:val="uk-UA"/>
        </w:rPr>
      </w:pPr>
    </w:p>
    <w:p w14:paraId="559C06F0" w14:textId="77777777" w:rsidR="00E51BAB" w:rsidRPr="005712AC" w:rsidRDefault="00E51BAB" w:rsidP="00E51BAB">
      <w:pPr>
        <w:ind w:left="0" w:hanging="2"/>
        <w:jc w:val="both"/>
        <w:rPr>
          <w:lang w:val="uk-UA"/>
        </w:rPr>
      </w:pPr>
      <w:r w:rsidRPr="005712AC">
        <w:rPr>
          <w:b/>
          <w:lang w:val="uk-UA"/>
        </w:rPr>
        <w:t xml:space="preserve">ПОВТОРНЕ ВИВЧЕННЯ ДИСЦИПЛІН, ВІДРАХУВАННЯ. </w:t>
      </w:r>
      <w:r w:rsidRPr="005712AC">
        <w:rPr>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24" w:history="1">
        <w:r w:rsidRPr="005712AC">
          <w:rPr>
            <w:rStyle w:val="ac"/>
            <w:lang w:val="uk-UA"/>
          </w:rPr>
          <w:t>https://tinyurl.com/y9pkmmp5</w:t>
        </w:r>
      </w:hyperlink>
      <w:r w:rsidRPr="005712AC">
        <w:rPr>
          <w:lang w:val="uk-UA"/>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5" w:history="1">
        <w:r w:rsidRPr="005712AC">
          <w:rPr>
            <w:rStyle w:val="ac"/>
            <w:lang w:val="uk-UA"/>
          </w:rPr>
          <w:t>https://tinyurl.com/ycds57la</w:t>
        </w:r>
      </w:hyperlink>
      <w:r w:rsidRPr="005712AC">
        <w:rPr>
          <w:lang w:val="uk-UA"/>
        </w:rPr>
        <w:t>.</w:t>
      </w:r>
    </w:p>
    <w:p w14:paraId="5DC2FD87" w14:textId="77777777" w:rsidR="00E51BAB" w:rsidRPr="005712AC" w:rsidRDefault="00E51BAB" w:rsidP="00E51BAB">
      <w:pPr>
        <w:ind w:left="0" w:hanging="2"/>
        <w:jc w:val="both"/>
        <w:rPr>
          <w:lang w:val="uk-UA"/>
        </w:rPr>
      </w:pPr>
    </w:p>
    <w:p w14:paraId="1C8503CE" w14:textId="77777777" w:rsidR="00E51BAB" w:rsidRPr="005712AC" w:rsidRDefault="00E51BAB" w:rsidP="00E51BAB">
      <w:pPr>
        <w:ind w:left="0" w:hanging="2"/>
        <w:jc w:val="both"/>
        <w:rPr>
          <w:lang w:val="uk-UA"/>
        </w:rPr>
      </w:pPr>
      <w:r w:rsidRPr="005712AC">
        <w:rPr>
          <w:b/>
          <w:lang w:val="uk-UA"/>
        </w:rPr>
        <w:t xml:space="preserve">ВИРІШЕННЯ КОНФЛІКТІВ. </w:t>
      </w:r>
      <w:r w:rsidRPr="005712AC">
        <w:rPr>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6" w:history="1">
        <w:r w:rsidRPr="005712AC">
          <w:rPr>
            <w:rStyle w:val="ac"/>
            <w:lang w:val="uk-UA"/>
          </w:rPr>
          <w:t>https://tinyurl.com/57wha734</w:t>
        </w:r>
      </w:hyperlink>
      <w:r w:rsidRPr="005712AC">
        <w:rPr>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7" w:history="1">
        <w:r w:rsidRPr="005712AC">
          <w:rPr>
            <w:rStyle w:val="ac"/>
            <w:lang w:val="uk-UA"/>
          </w:rPr>
          <w:t>https://tinyurl.com/yd6bq6p9</w:t>
        </w:r>
      </w:hyperlink>
      <w:r w:rsidRPr="005712AC">
        <w:rPr>
          <w:lang w:val="uk-UA"/>
        </w:rPr>
        <w:t xml:space="preserve">; </w:t>
      </w:r>
      <w:r w:rsidRPr="005712AC">
        <w:rPr>
          <w:iCs/>
          <w:lang w:val="uk-UA"/>
        </w:rPr>
        <w:t>Положення про призначення та виплату соціальних стипендій у ЗНУ</w:t>
      </w:r>
      <w:r w:rsidRPr="005712AC">
        <w:rPr>
          <w:lang w:val="uk-UA"/>
        </w:rPr>
        <w:t xml:space="preserve">: </w:t>
      </w:r>
      <w:hyperlink r:id="rId28" w:history="1">
        <w:r w:rsidRPr="005712AC">
          <w:rPr>
            <w:rStyle w:val="ac"/>
            <w:lang w:val="uk-UA"/>
          </w:rPr>
          <w:t>https://tinyurl.com/y9r5dpwh</w:t>
        </w:r>
      </w:hyperlink>
      <w:r w:rsidRPr="005712AC">
        <w:rPr>
          <w:lang w:val="uk-UA"/>
        </w:rPr>
        <w:t xml:space="preserve">. </w:t>
      </w:r>
    </w:p>
    <w:p w14:paraId="35EFAE8F" w14:textId="77777777" w:rsidR="00E51BAB" w:rsidRPr="005712AC" w:rsidRDefault="00E51BAB" w:rsidP="00E51BAB">
      <w:pPr>
        <w:ind w:left="0" w:hanging="2"/>
        <w:jc w:val="both"/>
        <w:rPr>
          <w:b/>
          <w:lang w:val="uk-UA"/>
        </w:rPr>
      </w:pPr>
    </w:p>
    <w:p w14:paraId="47086AAE" w14:textId="77777777" w:rsidR="00E51BAB" w:rsidRPr="005712AC" w:rsidRDefault="00E51BAB" w:rsidP="00E51BAB">
      <w:pPr>
        <w:ind w:left="0" w:hanging="2"/>
        <w:jc w:val="both"/>
        <w:rPr>
          <w:lang w:val="uk-UA"/>
        </w:rPr>
      </w:pPr>
      <w:r w:rsidRPr="005712AC">
        <w:rPr>
          <w:b/>
          <w:lang w:val="uk-UA"/>
        </w:rPr>
        <w:t xml:space="preserve">ПСИХОЛОГІЧНА ДОПОМОГА. </w:t>
      </w:r>
      <w:r w:rsidRPr="005712AC">
        <w:rPr>
          <w:lang w:val="uk-UA"/>
        </w:rPr>
        <w:t xml:space="preserve">Телефон довіри практичного психолога </w:t>
      </w:r>
      <w:r w:rsidRPr="005712AC">
        <w:rPr>
          <w:b/>
          <w:lang w:val="uk-UA"/>
        </w:rPr>
        <w:t>Марті Ірини Вадимівни</w:t>
      </w:r>
      <w:r w:rsidRPr="005712AC">
        <w:rPr>
          <w:lang w:val="uk-UA"/>
        </w:rPr>
        <w:t xml:space="preserve"> (061) 228-15-84, (099) 253-78-73 (щоденно з 9 до 21). </w:t>
      </w:r>
    </w:p>
    <w:p w14:paraId="28F18109" w14:textId="77777777" w:rsidR="00E51BAB" w:rsidRPr="005712AC" w:rsidRDefault="00E51BAB" w:rsidP="00E51BAB">
      <w:pPr>
        <w:ind w:left="0" w:hanging="2"/>
        <w:jc w:val="both"/>
        <w:rPr>
          <w:b/>
          <w:bCs/>
          <w:lang w:val="uk-UA" w:eastAsia="uk-UA"/>
        </w:rPr>
      </w:pPr>
      <w:bookmarkStart w:id="0" w:name="_Hlk142433006"/>
    </w:p>
    <w:p w14:paraId="53EFF85B" w14:textId="77777777" w:rsidR="00E51BAB" w:rsidRPr="005712AC" w:rsidRDefault="00E51BAB" w:rsidP="00E51BAB">
      <w:pPr>
        <w:ind w:left="0" w:hanging="2"/>
        <w:jc w:val="both"/>
        <w:rPr>
          <w:b/>
          <w:bCs/>
          <w:lang w:val="uk-UA" w:eastAsia="uk-UA"/>
        </w:rPr>
      </w:pPr>
      <w:r w:rsidRPr="005712AC">
        <w:rPr>
          <w:b/>
          <w:bCs/>
          <w:lang w:val="uk-UA" w:eastAsia="uk-UA"/>
        </w:rPr>
        <w:t>УПОВНОВАЖЕНА ОСОБА З ПИТАНЬ ЗАПОБІГАННЯ ТА ВИЯВЛЕННЯ КОРУПЦІЇ</w:t>
      </w:r>
      <w:r w:rsidRPr="005712AC">
        <w:rPr>
          <w:lang w:val="uk-UA" w:eastAsia="uk-UA"/>
        </w:rPr>
        <w:t xml:space="preserve"> Запорізького національного університету: </w:t>
      </w:r>
      <w:r w:rsidRPr="005712AC">
        <w:rPr>
          <w:b/>
          <w:bCs/>
          <w:lang w:val="uk-UA" w:eastAsia="uk-UA"/>
        </w:rPr>
        <w:t>Банах Віктор Аркадійович</w:t>
      </w:r>
    </w:p>
    <w:p w14:paraId="38179CD7" w14:textId="77777777" w:rsidR="00E51BAB" w:rsidRPr="005712AC" w:rsidRDefault="00E51BAB" w:rsidP="00E51BAB">
      <w:pPr>
        <w:ind w:left="0" w:hanging="2"/>
        <w:jc w:val="both"/>
        <w:rPr>
          <w:lang w:val="uk-UA" w:eastAsia="uk-UA"/>
        </w:rPr>
      </w:pPr>
      <w:r w:rsidRPr="005712AC">
        <w:rPr>
          <w:lang w:val="uk-UA" w:eastAsia="uk-UA"/>
        </w:rPr>
        <w:t>Електронна адреса:</w:t>
      </w:r>
      <w:proofErr w:type="spellStart"/>
      <w:r w:rsidRPr="005712AC">
        <w:rPr>
          <w:lang w:val="uk-UA" w:eastAsia="uk-UA"/>
        </w:rPr>
        <w:t> </w:t>
      </w:r>
      <w:hyperlink r:id="rId29" w:history="1">
        <w:r w:rsidRPr="005712AC">
          <w:rPr>
            <w:rStyle w:val="ac"/>
            <w:shd w:val="clear" w:color="auto" w:fill="FFFFFF"/>
            <w:lang w:val="uk-UA"/>
          </w:rPr>
          <w:t>v_ban</w:t>
        </w:r>
        <w:proofErr w:type="spellEnd"/>
        <w:r w:rsidRPr="005712AC">
          <w:rPr>
            <w:rStyle w:val="ac"/>
            <w:shd w:val="clear" w:color="auto" w:fill="FFFFFF"/>
            <w:lang w:val="uk-UA"/>
          </w:rPr>
          <w:t>akh@znu.edu.ua</w:t>
        </w:r>
      </w:hyperlink>
    </w:p>
    <w:p w14:paraId="7CE8BF84" w14:textId="77777777" w:rsidR="00E51BAB" w:rsidRPr="005712AC" w:rsidRDefault="00E51BAB" w:rsidP="00E51BAB">
      <w:pPr>
        <w:ind w:left="0" w:hanging="2"/>
        <w:jc w:val="both"/>
        <w:rPr>
          <w:lang w:val="uk-UA" w:eastAsia="uk-UA"/>
        </w:rPr>
      </w:pPr>
      <w:r w:rsidRPr="005712AC">
        <w:rPr>
          <w:lang w:val="uk-UA" w:eastAsia="uk-UA"/>
        </w:rPr>
        <w:t>Гаряча лінія: тел. </w:t>
      </w:r>
      <w:bookmarkEnd w:id="0"/>
      <w:r w:rsidRPr="005712AC">
        <w:rPr>
          <w:lang w:val="uk-UA" w:eastAsia="uk-UA"/>
        </w:rPr>
        <w:t xml:space="preserve"> (</w:t>
      </w:r>
      <w:r w:rsidRPr="005712AC">
        <w:rPr>
          <w:shd w:val="clear" w:color="auto" w:fill="FFFFFF"/>
          <w:lang w:val="uk-UA"/>
        </w:rPr>
        <w:t>061) 227-12-76, факс 227-12-88</w:t>
      </w:r>
    </w:p>
    <w:p w14:paraId="08081BE0" w14:textId="77777777" w:rsidR="00E51BAB" w:rsidRPr="005712AC" w:rsidRDefault="00E51BAB" w:rsidP="00E51BAB">
      <w:pPr>
        <w:ind w:left="0" w:hanging="2"/>
        <w:jc w:val="both"/>
        <w:rPr>
          <w:lang w:val="uk-UA" w:eastAsia="uk-UA"/>
        </w:rPr>
      </w:pPr>
    </w:p>
    <w:p w14:paraId="3A2209A9" w14:textId="77777777" w:rsidR="00E51BAB" w:rsidRPr="005712AC" w:rsidRDefault="00E51BAB" w:rsidP="00E51BAB">
      <w:pPr>
        <w:ind w:left="0" w:hanging="2"/>
        <w:jc w:val="both"/>
        <w:rPr>
          <w:lang w:val="uk-UA"/>
        </w:rPr>
      </w:pPr>
      <w:r w:rsidRPr="005712AC">
        <w:rPr>
          <w:b/>
          <w:lang w:val="uk-UA"/>
        </w:rPr>
        <w:t xml:space="preserve"> РІВНІ МОЖЛИВОСТІ ТА ІНКЛЮЗИВНЕ ОСВІТНЄ СЕРЕДОВИЩЕ. </w:t>
      </w:r>
      <w:r w:rsidRPr="005712AC">
        <w:rPr>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5712AC">
        <w:rPr>
          <w:lang w:val="uk-UA"/>
        </w:rPr>
        <w:t>маломобільних</w:t>
      </w:r>
      <w:proofErr w:type="spellEnd"/>
      <w:r w:rsidRPr="005712AC">
        <w:rPr>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w:t>
      </w:r>
      <w:proofErr w:type="spellStart"/>
      <w:r w:rsidRPr="005712AC">
        <w:rPr>
          <w:lang w:val="uk-UA"/>
        </w:rPr>
        <w:t>маломобільних</w:t>
      </w:r>
      <w:proofErr w:type="spellEnd"/>
      <w:r w:rsidRPr="005712AC">
        <w:rPr>
          <w:lang w:val="uk-UA"/>
        </w:rPr>
        <w:t xml:space="preserve"> груп населення у ЗНУ: </w:t>
      </w:r>
      <w:hyperlink r:id="rId30" w:history="1">
        <w:r w:rsidRPr="005712AC">
          <w:rPr>
            <w:rStyle w:val="ac"/>
            <w:lang w:val="uk-UA"/>
          </w:rPr>
          <w:t>https://tinyurl.com/ydhcsagx</w:t>
        </w:r>
      </w:hyperlink>
      <w:r w:rsidRPr="005712AC">
        <w:rPr>
          <w:lang w:val="uk-UA"/>
        </w:rPr>
        <w:t xml:space="preserve">. </w:t>
      </w:r>
    </w:p>
    <w:p w14:paraId="46D97575" w14:textId="77777777" w:rsidR="00E51BAB" w:rsidRPr="005712AC" w:rsidRDefault="00E51BAB" w:rsidP="00E51BAB">
      <w:pPr>
        <w:ind w:left="0" w:hanging="2"/>
        <w:jc w:val="both"/>
        <w:rPr>
          <w:b/>
          <w:lang w:val="uk-UA"/>
        </w:rPr>
      </w:pPr>
    </w:p>
    <w:p w14:paraId="1F7BD3E9" w14:textId="77777777" w:rsidR="00E51BAB" w:rsidRPr="005712AC" w:rsidRDefault="00E51BAB" w:rsidP="00E51BAB">
      <w:pPr>
        <w:ind w:left="0" w:hanging="2"/>
        <w:jc w:val="center"/>
        <w:rPr>
          <w:b/>
          <w:lang w:val="uk-UA"/>
        </w:rPr>
      </w:pPr>
      <w:r w:rsidRPr="005712AC">
        <w:rPr>
          <w:b/>
          <w:lang w:val="uk-UA"/>
        </w:rPr>
        <w:t>РЕСУРСИ ДЛЯ НАВЧАННЯ</w:t>
      </w:r>
    </w:p>
    <w:p w14:paraId="6C7D5348" w14:textId="77777777" w:rsidR="00E51BAB" w:rsidRPr="005712AC" w:rsidRDefault="00E51BAB" w:rsidP="00E51BAB">
      <w:pPr>
        <w:ind w:left="0" w:hanging="2"/>
        <w:jc w:val="both"/>
        <w:rPr>
          <w:lang w:val="uk-UA"/>
        </w:rPr>
      </w:pPr>
      <w:r w:rsidRPr="005712AC">
        <w:rPr>
          <w:b/>
          <w:caps/>
          <w:lang w:val="uk-UA"/>
        </w:rPr>
        <w:t>Наукова бібліотека</w:t>
      </w:r>
      <w:r w:rsidRPr="005712AC">
        <w:rPr>
          <w:lang w:val="uk-UA"/>
        </w:rPr>
        <w:t xml:space="preserve">: </w:t>
      </w:r>
      <w:hyperlink r:id="rId31" w:history="1">
        <w:r w:rsidRPr="005712AC">
          <w:rPr>
            <w:rStyle w:val="ac"/>
            <w:lang w:val="uk-UA"/>
          </w:rPr>
          <w:t>http://library.znu.edu.ua</w:t>
        </w:r>
      </w:hyperlink>
      <w:r w:rsidRPr="005712AC">
        <w:rPr>
          <w:lang w:val="uk-UA"/>
        </w:rPr>
        <w:t>. Графік роботи абонементів: понеділок-п`ятниця з 08.00 до 16.00; вихідні дні: субота і неділя.</w:t>
      </w:r>
    </w:p>
    <w:p w14:paraId="1EF0CF7E" w14:textId="77777777" w:rsidR="00E51BAB" w:rsidRPr="005712AC" w:rsidRDefault="00E51BAB" w:rsidP="00E51BAB">
      <w:pPr>
        <w:ind w:left="0" w:hanging="2"/>
        <w:jc w:val="both"/>
        <w:rPr>
          <w:lang w:val="uk-UA"/>
        </w:rPr>
      </w:pPr>
    </w:p>
    <w:p w14:paraId="1754E2A0" w14:textId="77777777" w:rsidR="00E51BAB" w:rsidRPr="005712AC" w:rsidRDefault="00E51BAB" w:rsidP="00E51BAB">
      <w:pPr>
        <w:ind w:left="0" w:hanging="2"/>
        <w:jc w:val="both"/>
        <w:rPr>
          <w:b/>
          <w:lang w:val="uk-UA"/>
        </w:rPr>
      </w:pPr>
      <w:r w:rsidRPr="005712AC">
        <w:rPr>
          <w:b/>
          <w:caps/>
          <w:lang w:val="uk-UA"/>
        </w:rPr>
        <w:t>Система ЕЛЕКТРОННого</w:t>
      </w:r>
      <w:r w:rsidRPr="005712AC">
        <w:rPr>
          <w:b/>
          <w:lang w:val="uk-UA"/>
        </w:rPr>
        <w:t xml:space="preserve"> ЗАБЕЗПЕЧЕННЯ НАВЧАННЯ (MOODLE): </w:t>
      </w:r>
      <w:r w:rsidRPr="005712AC">
        <w:rPr>
          <w:u w:val="single"/>
          <w:lang w:val="uk-UA"/>
        </w:rPr>
        <w:t>https://moodle.znu.edu.ua</w:t>
      </w:r>
    </w:p>
    <w:p w14:paraId="2E86E367" w14:textId="77777777" w:rsidR="00E51BAB" w:rsidRPr="005712AC" w:rsidRDefault="00E51BAB" w:rsidP="00E51BAB">
      <w:pPr>
        <w:ind w:left="0" w:hanging="2"/>
        <w:jc w:val="both"/>
        <w:rPr>
          <w:lang w:val="uk-UA"/>
        </w:rPr>
      </w:pPr>
      <w:r w:rsidRPr="005712AC">
        <w:rPr>
          <w:lang w:val="uk-UA"/>
        </w:rPr>
        <w:t xml:space="preserve">Якщо забули пароль/логін, направте листа з темою «Забув пароль/логін» за адресою: </w:t>
      </w:r>
      <w:proofErr w:type="spellStart"/>
      <w:r w:rsidRPr="005712AC">
        <w:rPr>
          <w:bCs/>
          <w:u w:val="single"/>
          <w:shd w:val="clear" w:color="auto" w:fill="FFFFFF"/>
          <w:lang w:val="uk-UA"/>
        </w:rPr>
        <w:t>moodle.znu</w:t>
      </w:r>
      <w:proofErr w:type="spellEnd"/>
      <w:r w:rsidRPr="005712AC">
        <w:rPr>
          <w:bCs/>
          <w:u w:val="single"/>
          <w:shd w:val="clear" w:color="auto" w:fill="FFFFFF"/>
          <w:lang w:val="uk-UA"/>
        </w:rPr>
        <w:t>@</w:t>
      </w:r>
      <w:proofErr w:type="spellStart"/>
      <w:r w:rsidRPr="005712AC">
        <w:rPr>
          <w:bCs/>
          <w:u w:val="single"/>
          <w:shd w:val="clear" w:color="auto" w:fill="FFFFFF"/>
          <w:lang w:val="uk-UA"/>
        </w:rPr>
        <w:t>znu.edu.ua</w:t>
      </w:r>
      <w:proofErr w:type="spellEnd"/>
      <w:r w:rsidRPr="005712AC">
        <w:rPr>
          <w:bCs/>
          <w:u w:val="single"/>
          <w:shd w:val="clear" w:color="auto" w:fill="FFFFFF"/>
          <w:lang w:val="uk-UA"/>
        </w:rPr>
        <w:t>.</w:t>
      </w:r>
    </w:p>
    <w:p w14:paraId="07CEA0A4" w14:textId="77777777" w:rsidR="00E51BAB" w:rsidRPr="005712AC" w:rsidRDefault="00E51BAB" w:rsidP="00E51BAB">
      <w:pPr>
        <w:ind w:left="0" w:hanging="2"/>
        <w:jc w:val="both"/>
        <w:rPr>
          <w:lang w:val="uk-UA"/>
        </w:rPr>
      </w:pPr>
      <w:r w:rsidRPr="005712AC">
        <w:rPr>
          <w:lang w:val="uk-UA"/>
        </w:rPr>
        <w:t>У листі вкажіть: прізвище, ім'я, по-батькові українською мовою; шифр групи; електронну адресу.</w:t>
      </w:r>
    </w:p>
    <w:p w14:paraId="1CF56C3A" w14:textId="77777777" w:rsidR="00E51BAB" w:rsidRPr="005712AC" w:rsidRDefault="00E51BAB" w:rsidP="00E51BAB">
      <w:pPr>
        <w:ind w:left="0" w:hanging="2"/>
        <w:jc w:val="both"/>
        <w:rPr>
          <w:lang w:val="uk-UA"/>
        </w:rPr>
      </w:pPr>
      <w:r w:rsidRPr="005712AC">
        <w:rPr>
          <w:lang w:val="uk-UA"/>
        </w:rPr>
        <w:t xml:space="preserve">Якщо ви вказували електронну адресу в профілі системи </w:t>
      </w:r>
      <w:proofErr w:type="spellStart"/>
      <w:r w:rsidRPr="005712AC">
        <w:rPr>
          <w:lang w:val="uk-UA"/>
        </w:rPr>
        <w:t>Moodle</w:t>
      </w:r>
      <w:proofErr w:type="spellEnd"/>
      <w:r w:rsidRPr="005712AC">
        <w:rPr>
          <w:lang w:val="uk-UA"/>
        </w:rPr>
        <w:t xml:space="preserve"> ЗНУ, то використовуйте посилання для відновлення паролю </w:t>
      </w:r>
      <w:r w:rsidRPr="005712AC">
        <w:rPr>
          <w:u w:val="single"/>
          <w:lang w:val="uk-UA"/>
        </w:rPr>
        <w:t>https://moodle.znu.edu.ua/mod/page/view.php?id=133015</w:t>
      </w:r>
      <w:r w:rsidRPr="005712AC">
        <w:rPr>
          <w:lang w:val="uk-UA"/>
        </w:rPr>
        <w:t>.</w:t>
      </w:r>
    </w:p>
    <w:p w14:paraId="0E45ACD6" w14:textId="77777777" w:rsidR="00E51BAB" w:rsidRPr="005712AC" w:rsidRDefault="00E51BAB" w:rsidP="00E51BAB">
      <w:pPr>
        <w:ind w:left="0" w:hanging="2"/>
        <w:jc w:val="both"/>
        <w:rPr>
          <w:u w:val="single"/>
          <w:lang w:val="uk-UA"/>
        </w:rPr>
      </w:pPr>
      <w:r w:rsidRPr="005712AC">
        <w:rPr>
          <w:b/>
          <w:caps/>
          <w:lang w:val="uk-UA"/>
        </w:rPr>
        <w:t>Центр інтенсивного вивчення іноземних мов</w:t>
      </w:r>
      <w:r w:rsidRPr="005712AC">
        <w:rPr>
          <w:caps/>
          <w:lang w:val="uk-UA"/>
        </w:rPr>
        <w:t xml:space="preserve">: </w:t>
      </w:r>
      <w:r w:rsidRPr="005712AC">
        <w:rPr>
          <w:u w:val="single"/>
          <w:lang w:val="uk-UA"/>
        </w:rPr>
        <w:t>http://sites.znu.edu.ua/child-advance/</w:t>
      </w:r>
    </w:p>
    <w:p w14:paraId="22045753" w14:textId="77777777" w:rsidR="00E51BAB" w:rsidRPr="005712AC" w:rsidRDefault="00E51BAB" w:rsidP="00E51BAB">
      <w:pPr>
        <w:ind w:left="0" w:hanging="2"/>
        <w:jc w:val="both"/>
        <w:rPr>
          <w:u w:val="single"/>
          <w:lang w:val="uk-UA"/>
        </w:rPr>
      </w:pPr>
      <w:r w:rsidRPr="005712AC">
        <w:rPr>
          <w:b/>
          <w:caps/>
          <w:lang w:val="uk-UA"/>
        </w:rPr>
        <w:t>Центр німецької мови, партнер Гете-інституту</w:t>
      </w:r>
      <w:r w:rsidRPr="005712AC">
        <w:rPr>
          <w:lang w:val="uk-UA"/>
        </w:rPr>
        <w:t xml:space="preserve">: </w:t>
      </w:r>
      <w:r w:rsidRPr="005712AC">
        <w:rPr>
          <w:u w:val="single"/>
          <w:lang w:val="uk-UA"/>
        </w:rPr>
        <w:t>https://www.znu.edu.ua/ukr/edu/ocznu/nim</w:t>
      </w:r>
    </w:p>
    <w:p w14:paraId="1B96CCDE" w14:textId="77777777" w:rsidR="00E51BAB" w:rsidRPr="005712AC" w:rsidRDefault="00E51BAB" w:rsidP="00E51BAB">
      <w:pPr>
        <w:ind w:left="0" w:hanging="2"/>
        <w:jc w:val="both"/>
        <w:rPr>
          <w:u w:val="single"/>
          <w:lang w:val="uk-UA"/>
        </w:rPr>
      </w:pPr>
      <w:r w:rsidRPr="005712AC">
        <w:rPr>
          <w:b/>
          <w:caps/>
          <w:lang w:val="uk-UA"/>
        </w:rPr>
        <w:t>Школа Конфуція (вивчення китайської мови</w:t>
      </w:r>
      <w:r w:rsidRPr="005712AC">
        <w:rPr>
          <w:b/>
          <w:lang w:val="uk-UA"/>
        </w:rPr>
        <w:t>)</w:t>
      </w:r>
      <w:r w:rsidRPr="005712AC">
        <w:rPr>
          <w:lang w:val="uk-UA"/>
        </w:rPr>
        <w:t xml:space="preserve">: </w:t>
      </w:r>
      <w:r w:rsidRPr="005712AC">
        <w:rPr>
          <w:u w:val="single"/>
          <w:lang w:val="uk-UA"/>
        </w:rPr>
        <w:t>http://sites.znu.edu.ua/confucius</w:t>
      </w:r>
    </w:p>
    <w:p w14:paraId="033E1F98" w14:textId="77777777" w:rsidR="00E51BAB" w:rsidRPr="005712AC" w:rsidRDefault="00E51BAB" w:rsidP="00E51BAB">
      <w:pPr>
        <w:ind w:left="1" w:hanging="3"/>
        <w:jc w:val="center"/>
        <w:rPr>
          <w:b/>
          <w:sz w:val="26"/>
          <w:szCs w:val="26"/>
          <w:lang w:val="uk-UA"/>
        </w:rPr>
      </w:pPr>
    </w:p>
    <w:p w14:paraId="014EAD84" w14:textId="77777777" w:rsidR="00E51BAB" w:rsidRPr="005712AC" w:rsidRDefault="00E51BAB" w:rsidP="00E51BAB">
      <w:pPr>
        <w:ind w:left="1" w:hanging="3"/>
        <w:jc w:val="center"/>
        <w:rPr>
          <w:b/>
          <w:sz w:val="26"/>
          <w:szCs w:val="26"/>
          <w:lang w:val="uk-UA"/>
        </w:rPr>
      </w:pPr>
    </w:p>
    <w:p w14:paraId="42634346" w14:textId="77777777" w:rsidR="00E51BAB" w:rsidRPr="005712AC" w:rsidRDefault="00E51BAB" w:rsidP="00E51BAB">
      <w:pPr>
        <w:ind w:left="1" w:hanging="3"/>
        <w:jc w:val="center"/>
        <w:rPr>
          <w:b/>
          <w:sz w:val="26"/>
          <w:szCs w:val="26"/>
          <w:lang w:val="uk-UA"/>
        </w:rPr>
      </w:pPr>
    </w:p>
    <w:p w14:paraId="7518A63E" w14:textId="77777777" w:rsidR="00E51BAB" w:rsidRPr="005712AC" w:rsidRDefault="00E51BAB" w:rsidP="00E51BAB">
      <w:pPr>
        <w:ind w:left="1" w:hanging="3"/>
        <w:jc w:val="center"/>
        <w:rPr>
          <w:sz w:val="28"/>
          <w:szCs w:val="28"/>
          <w:lang w:val="uk-UA"/>
        </w:rPr>
      </w:pPr>
      <w:r w:rsidRPr="005712AC">
        <w:rPr>
          <w:sz w:val="28"/>
          <w:szCs w:val="28"/>
          <w:lang w:val="uk-UA"/>
        </w:rPr>
        <w:t>Керівник навчально-методичного  відділу                    Людмила НЕСТЕРЕНКО</w:t>
      </w:r>
      <w:bookmarkStart w:id="1" w:name="_GoBack"/>
      <w:bookmarkEnd w:id="1"/>
    </w:p>
    <w:sectPr w:rsidR="00E51BAB" w:rsidRPr="005712AC" w:rsidSect="00694FB5">
      <w:headerReference w:type="default" r:id="rId32"/>
      <w:pgSz w:w="11910" w:h="16840"/>
      <w:pgMar w:top="1134" w:right="1134" w:bottom="851" w:left="1418" w:header="454"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C9043" w14:textId="77777777" w:rsidR="00B63145" w:rsidRDefault="00B63145">
      <w:pPr>
        <w:spacing w:line="240" w:lineRule="auto"/>
        <w:ind w:left="0" w:hanging="2"/>
      </w:pPr>
      <w:r>
        <w:separator/>
      </w:r>
    </w:p>
  </w:endnote>
  <w:endnote w:type="continuationSeparator" w:id="0">
    <w:p w14:paraId="0CD17D4E" w14:textId="77777777" w:rsidR="00B63145" w:rsidRDefault="00B6314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80F95" w14:textId="77777777" w:rsidR="00B63145" w:rsidRDefault="00B63145">
      <w:pPr>
        <w:spacing w:line="240" w:lineRule="auto"/>
        <w:ind w:left="0" w:hanging="2"/>
      </w:pPr>
      <w:r>
        <w:separator/>
      </w:r>
    </w:p>
  </w:footnote>
  <w:footnote w:type="continuationSeparator" w:id="0">
    <w:p w14:paraId="3C5E51AE" w14:textId="77777777" w:rsidR="00B63145" w:rsidRDefault="00B63145">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8BF5E" w14:textId="77777777" w:rsidR="00C32B5E" w:rsidRDefault="00C32B5E">
    <w:pPr>
      <w:pBdr>
        <w:top w:val="nil"/>
        <w:left w:val="nil"/>
        <w:bottom w:val="nil"/>
        <w:right w:val="nil"/>
        <w:between w:val="nil"/>
      </w:pBdr>
      <w:spacing w:line="14" w:lineRule="auto"/>
      <w:ind w:left="0" w:hanging="2"/>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E9245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31A30964"/>
    <w:multiLevelType w:val="multilevel"/>
    <w:tmpl w:val="D99E13F4"/>
    <w:lvl w:ilvl="0">
      <w:start w:val="1"/>
      <w:numFmt w:val="decimal"/>
      <w:lvlText w:val=""/>
      <w:lvlJc w:val="left"/>
      <w:pPr>
        <w:ind w:left="3974" w:hanging="432"/>
      </w:pPr>
      <w:rPr>
        <w:vertAlign w:val="baseline"/>
      </w:rPr>
    </w:lvl>
    <w:lvl w:ilvl="1">
      <w:start w:val="1"/>
      <w:numFmt w:val="decimal"/>
      <w:lvlText w:val=""/>
      <w:lvlJc w:val="left"/>
      <w:pPr>
        <w:ind w:left="4118" w:hanging="576"/>
      </w:pPr>
      <w:rPr>
        <w:vertAlign w:val="baseline"/>
      </w:rPr>
    </w:lvl>
    <w:lvl w:ilvl="2">
      <w:start w:val="1"/>
      <w:numFmt w:val="decimal"/>
      <w:lvlText w:val=""/>
      <w:lvlJc w:val="left"/>
      <w:pPr>
        <w:ind w:left="4262" w:hanging="720"/>
      </w:pPr>
      <w:rPr>
        <w:vertAlign w:val="baseline"/>
      </w:rPr>
    </w:lvl>
    <w:lvl w:ilvl="3">
      <w:start w:val="1"/>
      <w:numFmt w:val="decimal"/>
      <w:lvlText w:val=""/>
      <w:lvlJc w:val="left"/>
      <w:pPr>
        <w:ind w:left="4406" w:hanging="863"/>
      </w:pPr>
      <w:rPr>
        <w:vertAlign w:val="baseline"/>
      </w:rPr>
    </w:lvl>
    <w:lvl w:ilvl="4">
      <w:start w:val="1"/>
      <w:numFmt w:val="decimal"/>
      <w:lvlText w:val=""/>
      <w:lvlJc w:val="left"/>
      <w:pPr>
        <w:ind w:left="4550" w:hanging="1008"/>
      </w:pPr>
      <w:rPr>
        <w:vertAlign w:val="baseline"/>
      </w:rPr>
    </w:lvl>
    <w:lvl w:ilvl="5">
      <w:start w:val="1"/>
      <w:numFmt w:val="decimal"/>
      <w:lvlText w:val=""/>
      <w:lvlJc w:val="left"/>
      <w:pPr>
        <w:ind w:left="4694" w:hanging="1152"/>
      </w:pPr>
      <w:rPr>
        <w:vertAlign w:val="baseline"/>
      </w:rPr>
    </w:lvl>
    <w:lvl w:ilvl="6">
      <w:start w:val="1"/>
      <w:numFmt w:val="decimal"/>
      <w:lvlText w:val=""/>
      <w:lvlJc w:val="left"/>
      <w:pPr>
        <w:ind w:left="4838" w:hanging="1295"/>
      </w:pPr>
      <w:rPr>
        <w:vertAlign w:val="baseline"/>
      </w:rPr>
    </w:lvl>
    <w:lvl w:ilvl="7">
      <w:start w:val="1"/>
      <w:numFmt w:val="decimal"/>
      <w:lvlText w:val=""/>
      <w:lvlJc w:val="left"/>
      <w:pPr>
        <w:ind w:left="4982" w:hanging="1440"/>
      </w:pPr>
      <w:rPr>
        <w:vertAlign w:val="baseline"/>
      </w:rPr>
    </w:lvl>
    <w:lvl w:ilvl="8">
      <w:start w:val="1"/>
      <w:numFmt w:val="decimal"/>
      <w:lvlText w:val=""/>
      <w:lvlJc w:val="left"/>
      <w:pPr>
        <w:ind w:left="5126" w:hanging="1583"/>
      </w:pPr>
      <w:rPr>
        <w:vertAlign w:val="baseline"/>
      </w:rPr>
    </w:lvl>
  </w:abstractNum>
  <w:abstractNum w:abstractNumId="2">
    <w:nsid w:val="6A2A1E37"/>
    <w:multiLevelType w:val="hybridMultilevel"/>
    <w:tmpl w:val="7A1CFAB0"/>
    <w:lvl w:ilvl="0" w:tplc="BCB27942">
      <w:start w:val="1"/>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182094"/>
    <w:multiLevelType w:val="hybridMultilevel"/>
    <w:tmpl w:val="2E1AF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B5E"/>
    <w:rsid w:val="000861C0"/>
    <w:rsid w:val="00275BBC"/>
    <w:rsid w:val="002A37C3"/>
    <w:rsid w:val="00365CF8"/>
    <w:rsid w:val="00386E35"/>
    <w:rsid w:val="003F3A6E"/>
    <w:rsid w:val="004C04CA"/>
    <w:rsid w:val="005712AC"/>
    <w:rsid w:val="006214DB"/>
    <w:rsid w:val="00694FB5"/>
    <w:rsid w:val="006B7F74"/>
    <w:rsid w:val="0082627E"/>
    <w:rsid w:val="008B1306"/>
    <w:rsid w:val="00A91B70"/>
    <w:rsid w:val="00B63145"/>
    <w:rsid w:val="00C32B5E"/>
    <w:rsid w:val="00C8740E"/>
    <w:rsid w:val="00E07F93"/>
    <w:rsid w:val="00E12FD2"/>
    <w:rsid w:val="00E272FC"/>
    <w:rsid w:val="00E51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en-US"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autoSpaceDE w:val="0"/>
      <w:autoSpaceDN w:val="0"/>
      <w:spacing w:line="1" w:lineRule="atLeast"/>
      <w:ind w:leftChars="-1" w:left="-1" w:hangingChars="1"/>
      <w:textDirection w:val="btLr"/>
      <w:textAlignment w:val="top"/>
      <w:outlineLvl w:val="0"/>
    </w:pPr>
    <w:rPr>
      <w:position w:val="-1"/>
      <w:lang w:val="en-US"/>
    </w:rPr>
  </w:style>
  <w:style w:type="paragraph" w:styleId="1">
    <w:name w:val="heading 1"/>
    <w:basedOn w:val="a"/>
    <w:uiPriority w:val="9"/>
    <w:qFormat/>
    <w:pPr>
      <w:spacing w:before="89"/>
    </w:pPr>
    <w:rPr>
      <w:b/>
      <w:bCs/>
      <w:i/>
      <w:iCs/>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widowControl/>
      <w:tabs>
        <w:tab w:val="num" w:pos="2138"/>
      </w:tabs>
      <w:suppressAutoHyphens w:val="0"/>
      <w:autoSpaceDE/>
      <w:autoSpaceDN/>
      <w:spacing w:after="120"/>
      <w:ind w:firstLine="658"/>
      <w:outlineLvl w:val="2"/>
    </w:pPr>
    <w:rPr>
      <w:rFonts w:ascii="Arial" w:hAnsi="Arial" w:cs="Arial"/>
      <w:i/>
      <w:iCs/>
      <w:sz w:val="18"/>
      <w:szCs w:val="18"/>
      <w:lang w:val="uk-UA" w:eastAsia="ar-SA"/>
    </w:rPr>
  </w:style>
  <w:style w:type="paragraph" w:styleId="4">
    <w:name w:val="heading 4"/>
    <w:basedOn w:val="a"/>
    <w:next w:val="a"/>
    <w:uiPriority w:val="9"/>
    <w:semiHidden/>
    <w:unhideWhenUsed/>
    <w:qFormat/>
    <w:pPr>
      <w:keepNext/>
      <w:spacing w:before="240" w:after="60"/>
      <w:outlineLvl w:val="3"/>
    </w:pPr>
    <w:rPr>
      <w:b/>
      <w:bCs/>
      <w:sz w:val="28"/>
      <w:szCs w:val="28"/>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paragraph" w:styleId="7">
    <w:name w:val="heading 7"/>
    <w:basedOn w:val="a"/>
    <w:next w:val="a"/>
    <w:pPr>
      <w:keepNext/>
      <w:widowControl/>
      <w:tabs>
        <w:tab w:val="num" w:pos="4838"/>
      </w:tabs>
      <w:suppressAutoHyphens w:val="0"/>
      <w:autoSpaceDE/>
      <w:autoSpaceDN/>
      <w:ind w:left="1320"/>
      <w:jc w:val="center"/>
      <w:outlineLvl w:val="6"/>
    </w:pPr>
    <w:rPr>
      <w:b/>
      <w:bCs/>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Заголовок 1 Знак"/>
    <w:rPr>
      <w:rFonts w:ascii="Calibri Light" w:eastAsia="Times New Roman" w:hAnsi="Calibri Light" w:cs="Times New Roman"/>
      <w:b/>
      <w:bCs/>
      <w:w w:val="100"/>
      <w:kern w:val="32"/>
      <w:position w:val="-1"/>
      <w:sz w:val="32"/>
      <w:szCs w:val="32"/>
      <w:effect w:val="none"/>
      <w:vertAlign w:val="baseline"/>
      <w:cs w:val="0"/>
      <w:em w:val="none"/>
      <w:lang w:val="en-US" w:eastAsia="en-US"/>
    </w:rPr>
  </w:style>
  <w:style w:type="character" w:customStyle="1" w:styleId="40">
    <w:name w:val="Заголовок 4 Знак"/>
    <w:rPr>
      <w:rFonts w:ascii="Calibri" w:eastAsia="Times New Roman" w:hAnsi="Calibri" w:cs="Times New Roman"/>
      <w:b/>
      <w:bCs/>
      <w:w w:val="100"/>
      <w:position w:val="-1"/>
      <w:sz w:val="28"/>
      <w:szCs w:val="28"/>
      <w:effect w:val="none"/>
      <w:vertAlign w:val="baseline"/>
      <w:cs w:val="0"/>
      <w:em w:val="none"/>
      <w:lang w:val="en-US" w:eastAsia="en-US"/>
    </w:rPr>
  </w:style>
  <w:style w:type="paragraph" w:styleId="a4">
    <w:name w:val="Body Text"/>
    <w:basedOn w:val="a"/>
    <w:rPr>
      <w:sz w:val="28"/>
      <w:szCs w:val="28"/>
    </w:rPr>
  </w:style>
  <w:style w:type="character" w:customStyle="1" w:styleId="a5">
    <w:name w:val="Основной текст Знак"/>
    <w:rPr>
      <w:rFonts w:ascii="Times New Roman" w:hAnsi="Times New Roman" w:cs="Times New Roman"/>
      <w:w w:val="100"/>
      <w:position w:val="-1"/>
      <w:effect w:val="none"/>
      <w:vertAlign w:val="baseline"/>
      <w:cs w:val="0"/>
      <w:em w:val="none"/>
      <w:lang w:val="en-US" w:eastAsia="en-US"/>
    </w:rPr>
  </w:style>
  <w:style w:type="paragraph" w:styleId="a6">
    <w:name w:val="List Paragraph"/>
    <w:basedOn w:val="a"/>
    <w:uiPriority w:val="99"/>
    <w:qFormat/>
    <w:pPr>
      <w:ind w:left="3095" w:hanging="360"/>
    </w:pPr>
  </w:style>
  <w:style w:type="paragraph" w:customStyle="1" w:styleId="TableParagraph">
    <w:name w:val="Table Paragraph"/>
    <w:basedOn w:val="a"/>
  </w:style>
  <w:style w:type="paragraph" w:styleId="a7">
    <w:name w:val="footer"/>
    <w:basedOn w:val="a"/>
    <w:pPr>
      <w:tabs>
        <w:tab w:val="center" w:pos="4677"/>
        <w:tab w:val="right" w:pos="9355"/>
      </w:tabs>
    </w:pPr>
  </w:style>
  <w:style w:type="character" w:customStyle="1" w:styleId="a8">
    <w:name w:val="Нижний колонтитул Знак"/>
    <w:rPr>
      <w:rFonts w:ascii="Times New Roman" w:hAnsi="Times New Roman" w:cs="Times New Roman"/>
      <w:w w:val="100"/>
      <w:position w:val="-1"/>
      <w:effect w:val="none"/>
      <w:vertAlign w:val="baseline"/>
      <w:cs w:val="0"/>
      <w:em w:val="none"/>
      <w:lang w:val="en-US" w:eastAsia="en-US"/>
    </w:rPr>
  </w:style>
  <w:style w:type="character" w:styleId="a9">
    <w:name w:val="page number"/>
    <w:rPr>
      <w:w w:val="100"/>
      <w:position w:val="-1"/>
      <w:effect w:val="none"/>
      <w:vertAlign w:val="baseline"/>
      <w:cs w:val="0"/>
      <w:em w:val="none"/>
    </w:rPr>
  </w:style>
  <w:style w:type="paragraph" w:styleId="aa">
    <w:name w:val="header"/>
    <w:basedOn w:val="a"/>
    <w:pPr>
      <w:tabs>
        <w:tab w:val="center" w:pos="4677"/>
        <w:tab w:val="right" w:pos="9355"/>
      </w:tabs>
    </w:pPr>
  </w:style>
  <w:style w:type="character" w:customStyle="1" w:styleId="ab">
    <w:name w:val="Верхний колонтитул Знак"/>
    <w:rPr>
      <w:rFonts w:ascii="Times New Roman" w:hAnsi="Times New Roman" w:cs="Times New Roman"/>
      <w:w w:val="100"/>
      <w:position w:val="-1"/>
      <w:effect w:val="none"/>
      <w:vertAlign w:val="baseline"/>
      <w:cs w:val="0"/>
      <w:em w:val="none"/>
      <w:lang w:val="en-US" w:eastAsia="en-US"/>
    </w:rPr>
  </w:style>
  <w:style w:type="character" w:customStyle="1" w:styleId="WW8Num2z0">
    <w:name w:val="WW8Num2z0"/>
    <w:rPr>
      <w:rFonts w:ascii="Times New Roman" w:hAnsi="Times New Roman"/>
      <w:w w:val="100"/>
      <w:position w:val="-1"/>
      <w:effect w:val="none"/>
      <w:vertAlign w:val="baseline"/>
      <w:cs w:val="0"/>
      <w:em w:val="none"/>
    </w:rPr>
  </w:style>
  <w:style w:type="table" w:customStyle="1" w:styleId="TableNormal2">
    <w:name w:val="Table Normal2"/>
    <w:next w:val="TableNormal1"/>
    <w:qFormat/>
    <w:pPr>
      <w:suppressAutoHyphens/>
      <w:autoSpaceDE w:val="0"/>
      <w:autoSpaceDN w:val="0"/>
      <w:spacing w:line="1" w:lineRule="atLeast"/>
      <w:ind w:leftChars="-1" w:left="-1" w:hangingChars="1"/>
      <w:textDirection w:val="btLr"/>
      <w:textAlignment w:val="top"/>
      <w:outlineLvl w:val="0"/>
    </w:pPr>
    <w:rPr>
      <w:position w:val="-1"/>
      <w:lang w:val="en-US"/>
    </w:rPr>
    <w:tblPr>
      <w:tblInd w:w="0" w:type="dxa"/>
      <w:tblCellMar>
        <w:top w:w="0" w:type="dxa"/>
        <w:left w:w="0" w:type="dxa"/>
        <w:bottom w:w="0" w:type="dxa"/>
        <w:right w:w="0" w:type="dxa"/>
      </w:tblCellMar>
    </w:tblPr>
  </w:style>
  <w:style w:type="character" w:customStyle="1" w:styleId="30">
    <w:name w:val="Заголовок 3 Знак"/>
    <w:rPr>
      <w:rFonts w:ascii="Arial" w:hAnsi="Arial" w:cs="Arial"/>
      <w:i/>
      <w:iCs/>
      <w:w w:val="100"/>
      <w:position w:val="-1"/>
      <w:sz w:val="18"/>
      <w:szCs w:val="18"/>
      <w:effect w:val="none"/>
      <w:vertAlign w:val="baseline"/>
      <w:cs w:val="0"/>
      <w:em w:val="none"/>
      <w:lang w:val="uk-UA" w:eastAsia="ar-SA"/>
    </w:rPr>
  </w:style>
  <w:style w:type="character" w:customStyle="1" w:styleId="70">
    <w:name w:val="Заголовок 7 Знак"/>
    <w:rPr>
      <w:rFonts w:ascii="Times New Roman" w:hAnsi="Times New Roman" w:cs="Times New Roman"/>
      <w:b/>
      <w:bCs/>
      <w:w w:val="100"/>
      <w:position w:val="-1"/>
      <w:sz w:val="20"/>
      <w:szCs w:val="20"/>
      <w:effect w:val="none"/>
      <w:vertAlign w:val="baseline"/>
      <w:cs w:val="0"/>
      <w:em w:val="none"/>
      <w:lang w:val="uk-UA" w:eastAsia="ar-SA"/>
    </w:rPr>
  </w:style>
  <w:style w:type="paragraph" w:customStyle="1" w:styleId="11">
    <w:name w:val="Обычный (веб)1"/>
    <w:basedOn w:val="a"/>
    <w:pPr>
      <w:suppressAutoHyphens w:val="0"/>
      <w:autoSpaceDE/>
      <w:autoSpaceDN/>
      <w:spacing w:before="280" w:after="280"/>
    </w:pPr>
    <w:rPr>
      <w:kern w:val="1"/>
      <w:sz w:val="24"/>
      <w:szCs w:val="24"/>
      <w:lang w:val="uk-UA" w:eastAsia="zh-CN" w:bidi="hi-IN"/>
    </w:rPr>
  </w:style>
  <w:style w:type="character" w:customStyle="1" w:styleId="apple-converted-space">
    <w:name w:val="apple-converted-space"/>
    <w:basedOn w:val="a0"/>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lang w:val="ru-RU" w:eastAsia="ko-KR"/>
    </w:rPr>
  </w:style>
  <w:style w:type="character" w:styleId="ac">
    <w:name w:val="Hyperlink"/>
    <w:rPr>
      <w:color w:val="0000FF"/>
      <w:w w:val="100"/>
      <w:position w:val="-1"/>
      <w:u w:val="single"/>
      <w:effect w:val="none"/>
      <w:vertAlign w:val="baseline"/>
      <w:cs w:val="0"/>
      <w:em w:val="none"/>
    </w:rPr>
  </w:style>
  <w:style w:type="paragraph" w:styleId="ad">
    <w:name w:val="Body Text Indent"/>
    <w:basedOn w:val="a"/>
    <w:qFormat/>
    <w:pPr>
      <w:spacing w:after="120"/>
      <w:ind w:left="283"/>
    </w:pPr>
  </w:style>
  <w:style w:type="character" w:customStyle="1" w:styleId="ae">
    <w:name w:val="Основной текст с отступом Знак"/>
    <w:rPr>
      <w:rFonts w:ascii="Times New Roman" w:hAnsi="Times New Roman" w:cs="Times New Roman"/>
      <w:w w:val="100"/>
      <w:position w:val="-1"/>
      <w:sz w:val="22"/>
      <w:szCs w:val="22"/>
      <w:effect w:val="none"/>
      <w:vertAlign w:val="baseline"/>
      <w:cs w:val="0"/>
      <w:em w:val="none"/>
      <w:lang w:val="en-US" w:eastAsia="en-US"/>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2"/>
    <w:tblPr>
      <w:tblStyleRowBandSize w:val="1"/>
      <w:tblStyleColBandSize w:val="1"/>
      <w:tblInd w:w="0" w:type="dxa"/>
      <w:tblCellMar>
        <w:top w:w="0" w:type="dxa"/>
        <w:left w:w="108" w:type="dxa"/>
        <w:bottom w:w="0" w:type="dxa"/>
        <w:right w:w="108" w:type="dxa"/>
      </w:tblCellMar>
    </w:tblPr>
  </w:style>
  <w:style w:type="table" w:customStyle="1" w:styleId="af1">
    <w:basedOn w:val="TableNormal2"/>
    <w:tblPr>
      <w:tblStyleRowBandSize w:val="1"/>
      <w:tblStyleColBandSize w:val="1"/>
      <w:tblInd w:w="0" w:type="dxa"/>
      <w:tblCellMar>
        <w:top w:w="0" w:type="dxa"/>
        <w:left w:w="108" w:type="dxa"/>
        <w:bottom w:w="0" w:type="dxa"/>
        <w:right w:w="108" w:type="dxa"/>
      </w:tblCellMar>
    </w:tblPr>
  </w:style>
  <w:style w:type="table" w:customStyle="1" w:styleId="af2">
    <w:basedOn w:val="TableNormal2"/>
    <w:tblPr>
      <w:tblStyleRowBandSize w:val="1"/>
      <w:tblStyleColBandSize w:val="1"/>
      <w:tblInd w:w="0" w:type="dxa"/>
      <w:tblCellMar>
        <w:top w:w="0" w:type="dxa"/>
        <w:left w:w="108" w:type="dxa"/>
        <w:bottom w:w="0" w:type="dxa"/>
        <w:right w:w="108" w:type="dxa"/>
      </w:tblCellMar>
    </w:tblPr>
  </w:style>
  <w:style w:type="table" w:customStyle="1" w:styleId="af3">
    <w:basedOn w:val="TableNormal2"/>
    <w:tblPr>
      <w:tblStyleRowBandSize w:val="1"/>
      <w:tblStyleColBandSize w:val="1"/>
      <w:tblInd w:w="0" w:type="dxa"/>
      <w:tblCellMar>
        <w:top w:w="0" w:type="dxa"/>
        <w:left w:w="108" w:type="dxa"/>
        <w:bottom w:w="0" w:type="dxa"/>
        <w:right w:w="108" w:type="dxa"/>
      </w:tblCellMar>
    </w:tblPr>
  </w:style>
  <w:style w:type="table" w:customStyle="1" w:styleId="af4">
    <w:basedOn w:val="TableNormal2"/>
    <w:tblPr>
      <w:tblStyleRowBandSize w:val="1"/>
      <w:tblStyleColBandSize w:val="1"/>
      <w:tblInd w:w="0" w:type="dxa"/>
      <w:tblCellMar>
        <w:top w:w="0" w:type="dxa"/>
        <w:left w:w="108" w:type="dxa"/>
        <w:bottom w:w="0" w:type="dxa"/>
        <w:right w:w="108" w:type="dxa"/>
      </w:tblCellMar>
    </w:tblPr>
  </w:style>
  <w:style w:type="table" w:customStyle="1" w:styleId="af5">
    <w:basedOn w:val="TableNormal2"/>
    <w:tblPr>
      <w:tblStyleRowBandSize w:val="1"/>
      <w:tblStyleColBandSize w:val="1"/>
      <w:tblInd w:w="0" w:type="dxa"/>
      <w:tblCellMar>
        <w:top w:w="0" w:type="dxa"/>
        <w:left w:w="108" w:type="dxa"/>
        <w:bottom w:w="0" w:type="dxa"/>
        <w:right w:w="108" w:type="dxa"/>
      </w:tblCellMar>
    </w:tblPr>
  </w:style>
  <w:style w:type="table" w:customStyle="1" w:styleId="af6">
    <w:basedOn w:val="TableNormal2"/>
    <w:tblPr>
      <w:tblStyleRowBandSize w:val="1"/>
      <w:tblStyleColBandSize w:val="1"/>
      <w:tblInd w:w="0" w:type="dxa"/>
      <w:tblCellMar>
        <w:top w:w="0" w:type="dxa"/>
        <w:left w:w="108" w:type="dxa"/>
        <w:bottom w:w="0" w:type="dxa"/>
        <w:right w:w="108" w:type="dxa"/>
      </w:tblCellMar>
    </w:tblPr>
  </w:style>
  <w:style w:type="table" w:customStyle="1" w:styleId="af7">
    <w:basedOn w:val="TableNormal2"/>
    <w:tblPr>
      <w:tblStyleRowBandSize w:val="1"/>
      <w:tblStyleColBandSize w:val="1"/>
      <w:tblInd w:w="0" w:type="dxa"/>
      <w:tblCellMar>
        <w:top w:w="0" w:type="dxa"/>
        <w:left w:w="108" w:type="dxa"/>
        <w:bottom w:w="0" w:type="dxa"/>
        <w:right w:w="108" w:type="dxa"/>
      </w:tblCellMar>
    </w:tblPr>
  </w:style>
  <w:style w:type="table" w:customStyle="1" w:styleId="af8">
    <w:basedOn w:val="TableNormal2"/>
    <w:tblPr>
      <w:tblStyleRowBandSize w:val="1"/>
      <w:tblStyleColBandSize w:val="1"/>
      <w:tblInd w:w="0" w:type="dxa"/>
      <w:tblCellMar>
        <w:top w:w="0" w:type="dxa"/>
        <w:left w:w="108" w:type="dxa"/>
        <w:bottom w:w="0" w:type="dxa"/>
        <w:right w:w="108" w:type="dxa"/>
      </w:tblCellMar>
    </w:tblPr>
  </w:style>
  <w:style w:type="table" w:styleId="af9">
    <w:name w:val="Table Grid"/>
    <w:basedOn w:val="a1"/>
    <w:uiPriority w:val="39"/>
    <w:rsid w:val="002B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a">
    <w:basedOn w:val="a1"/>
    <w:tblPr>
      <w:tblStyleRowBandSize w:val="1"/>
      <w:tblStyleColBandSize w:val="1"/>
      <w:tblInd w:w="0" w:type="dxa"/>
      <w:tblCellMar>
        <w:top w:w="0" w:type="dxa"/>
        <w:left w:w="0" w:type="dxa"/>
        <w:bottom w:w="0" w:type="dxa"/>
        <w:right w:w="0" w:type="dxa"/>
      </w:tblCellMar>
    </w:tblPr>
  </w:style>
  <w:style w:type="table" w:customStyle="1" w:styleId="afb">
    <w:basedOn w:val="a1"/>
    <w:tblPr>
      <w:tblStyleRowBandSize w:val="1"/>
      <w:tblStyleColBandSize w:val="1"/>
      <w:tblInd w:w="0" w:type="dxa"/>
      <w:tblCellMar>
        <w:top w:w="0" w:type="dxa"/>
        <w:left w:w="0" w:type="dxa"/>
        <w:bottom w:w="0" w:type="dxa"/>
        <w:right w:w="0" w:type="dxa"/>
      </w:tblCellMar>
    </w:tblPr>
  </w:style>
  <w:style w:type="paragraph" w:styleId="afc">
    <w:name w:val="footnote text"/>
    <w:basedOn w:val="a"/>
    <w:link w:val="afd"/>
    <w:rsid w:val="00E51BAB"/>
    <w:pPr>
      <w:widowControl/>
      <w:autoSpaceDE/>
      <w:autoSpaceDN/>
      <w:spacing w:line="240" w:lineRule="auto"/>
      <w:ind w:leftChars="0" w:left="0" w:firstLineChars="0" w:firstLine="0"/>
      <w:textDirection w:val="lrTb"/>
      <w:textAlignment w:val="auto"/>
      <w:outlineLvl w:val="9"/>
    </w:pPr>
    <w:rPr>
      <w:rFonts w:eastAsia="MS Mincho"/>
      <w:position w:val="0"/>
      <w:sz w:val="20"/>
      <w:szCs w:val="20"/>
      <w:lang w:val="uk-UA" w:eastAsia="zh-CN"/>
    </w:rPr>
  </w:style>
  <w:style w:type="character" w:customStyle="1" w:styleId="afd">
    <w:name w:val="Текст сноски Знак"/>
    <w:basedOn w:val="a0"/>
    <w:link w:val="afc"/>
    <w:rsid w:val="00E51BAB"/>
    <w:rPr>
      <w:rFonts w:eastAsia="MS Mincho"/>
      <w:sz w:val="20"/>
      <w:szCs w:val="20"/>
      <w:lang w:eastAsia="zh-CN"/>
    </w:rPr>
  </w:style>
  <w:style w:type="character" w:customStyle="1" w:styleId="markedcontent">
    <w:name w:val="markedcontent"/>
    <w:rsid w:val="00694FB5"/>
    <w:rPr>
      <w:rFonts w:cs="Times New Roman"/>
    </w:rPr>
  </w:style>
  <w:style w:type="paragraph" w:styleId="afe">
    <w:name w:val="Normal (Web)"/>
    <w:basedOn w:val="a"/>
    <w:uiPriority w:val="99"/>
    <w:semiHidden/>
    <w:unhideWhenUsed/>
    <w:rsid w:val="005712AC"/>
    <w:pPr>
      <w:widowControl/>
      <w:suppressAutoHyphens w:val="0"/>
      <w:autoSpaceDE/>
      <w:autoSpaceDN/>
      <w:spacing w:before="100" w:beforeAutospacing="1" w:after="100" w:afterAutospacing="1" w:line="240" w:lineRule="auto"/>
      <w:ind w:leftChars="0" w:left="0" w:firstLineChars="0" w:firstLine="0"/>
      <w:textDirection w:val="lrTb"/>
      <w:textAlignment w:val="auto"/>
      <w:outlineLvl w:val="9"/>
    </w:pPr>
    <w:rPr>
      <w:position w:val="0"/>
      <w:sz w:val="24"/>
      <w:szCs w:val="24"/>
      <w:lang w:val="ru-RU" w:eastAsia="ru-RU"/>
    </w:rPr>
  </w:style>
  <w:style w:type="character" w:customStyle="1" w:styleId="20">
    <w:name w:val="Основной текст (2)_"/>
    <w:link w:val="21"/>
    <w:uiPriority w:val="99"/>
    <w:locked/>
    <w:rsid w:val="005712AC"/>
    <w:rPr>
      <w:b/>
      <w:bCs/>
      <w:sz w:val="17"/>
      <w:szCs w:val="17"/>
      <w:shd w:val="clear" w:color="auto" w:fill="FFFFFF"/>
    </w:rPr>
  </w:style>
  <w:style w:type="paragraph" w:customStyle="1" w:styleId="21">
    <w:name w:val="Основной текст (2)"/>
    <w:basedOn w:val="a"/>
    <w:link w:val="20"/>
    <w:uiPriority w:val="99"/>
    <w:rsid w:val="005712AC"/>
    <w:pPr>
      <w:shd w:val="clear" w:color="auto" w:fill="FFFFFF"/>
      <w:suppressAutoHyphens w:val="0"/>
      <w:autoSpaceDE/>
      <w:autoSpaceDN/>
      <w:spacing w:before="180" w:after="240" w:line="208" w:lineRule="exact"/>
      <w:ind w:leftChars="0" w:left="0" w:firstLineChars="0" w:firstLine="0"/>
      <w:jc w:val="center"/>
      <w:textDirection w:val="lrTb"/>
      <w:textAlignment w:val="auto"/>
      <w:outlineLvl w:val="9"/>
    </w:pPr>
    <w:rPr>
      <w:b/>
      <w:bCs/>
      <w:position w:val="0"/>
      <w:sz w:val="17"/>
      <w:szCs w:val="17"/>
      <w:lang w:val="uk-UA"/>
    </w:rPr>
  </w:style>
  <w:style w:type="character" w:customStyle="1" w:styleId="aff">
    <w:name w:val="Основной текст + Полужирный"/>
    <w:uiPriority w:val="99"/>
    <w:rsid w:val="005712AC"/>
    <w:rPr>
      <w:rFonts w:ascii="Times New Roman" w:hAnsi="Times New Roman" w:cs="Times New Roman"/>
      <w:b/>
      <w:bCs/>
      <w:sz w:val="17"/>
      <w:szCs w:val="17"/>
      <w:u w:val="none"/>
    </w:rPr>
  </w:style>
  <w:style w:type="character" w:customStyle="1" w:styleId="12">
    <w:name w:val="Основной текст Знак1"/>
    <w:uiPriority w:val="99"/>
    <w:locked/>
    <w:rsid w:val="005712AC"/>
    <w:rPr>
      <w:rFonts w:ascii="Times New Roman" w:hAnsi="Times New Roman" w:cs="Times New Roman"/>
      <w:sz w:val="17"/>
      <w:szCs w:val="17"/>
      <w:shd w:val="clear" w:color="auto" w:fill="FFFFFF"/>
    </w:rPr>
  </w:style>
  <w:style w:type="paragraph" w:customStyle="1" w:styleId="NoSpacing">
    <w:name w:val="No Spacing"/>
    <w:link w:val="NoSpacingChar"/>
    <w:rsid w:val="002A37C3"/>
    <w:pPr>
      <w:widowControl/>
      <w:ind w:firstLine="0"/>
    </w:pPr>
    <w:rPr>
      <w:sz w:val="28"/>
      <w:szCs w:val="24"/>
      <w:lang w:val="ru-RU" w:eastAsia="ru-RU"/>
    </w:rPr>
  </w:style>
  <w:style w:type="character" w:customStyle="1" w:styleId="NoSpacingChar">
    <w:name w:val="No Spacing Char"/>
    <w:link w:val="NoSpacing"/>
    <w:locked/>
    <w:rsid w:val="002A37C3"/>
    <w:rPr>
      <w:sz w:val="28"/>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en-US" w:bidi="ar-SA"/>
      </w:rPr>
    </w:rPrDefault>
    <w:pPrDefault>
      <w:pPr>
        <w:widowControl w:val="0"/>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autoSpaceDE w:val="0"/>
      <w:autoSpaceDN w:val="0"/>
      <w:spacing w:line="1" w:lineRule="atLeast"/>
      <w:ind w:leftChars="-1" w:left="-1" w:hangingChars="1"/>
      <w:textDirection w:val="btLr"/>
      <w:textAlignment w:val="top"/>
      <w:outlineLvl w:val="0"/>
    </w:pPr>
    <w:rPr>
      <w:position w:val="-1"/>
      <w:lang w:val="en-US"/>
    </w:rPr>
  </w:style>
  <w:style w:type="paragraph" w:styleId="1">
    <w:name w:val="heading 1"/>
    <w:basedOn w:val="a"/>
    <w:uiPriority w:val="9"/>
    <w:qFormat/>
    <w:pPr>
      <w:spacing w:before="89"/>
    </w:pPr>
    <w:rPr>
      <w:b/>
      <w:bCs/>
      <w:i/>
      <w:iCs/>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widowControl/>
      <w:tabs>
        <w:tab w:val="num" w:pos="2138"/>
      </w:tabs>
      <w:suppressAutoHyphens w:val="0"/>
      <w:autoSpaceDE/>
      <w:autoSpaceDN/>
      <w:spacing w:after="120"/>
      <w:ind w:firstLine="658"/>
      <w:outlineLvl w:val="2"/>
    </w:pPr>
    <w:rPr>
      <w:rFonts w:ascii="Arial" w:hAnsi="Arial" w:cs="Arial"/>
      <w:i/>
      <w:iCs/>
      <w:sz w:val="18"/>
      <w:szCs w:val="18"/>
      <w:lang w:val="uk-UA" w:eastAsia="ar-SA"/>
    </w:rPr>
  </w:style>
  <w:style w:type="paragraph" w:styleId="4">
    <w:name w:val="heading 4"/>
    <w:basedOn w:val="a"/>
    <w:next w:val="a"/>
    <w:uiPriority w:val="9"/>
    <w:semiHidden/>
    <w:unhideWhenUsed/>
    <w:qFormat/>
    <w:pPr>
      <w:keepNext/>
      <w:spacing w:before="240" w:after="60"/>
      <w:outlineLvl w:val="3"/>
    </w:pPr>
    <w:rPr>
      <w:b/>
      <w:bCs/>
      <w:sz w:val="28"/>
      <w:szCs w:val="28"/>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paragraph" w:styleId="7">
    <w:name w:val="heading 7"/>
    <w:basedOn w:val="a"/>
    <w:next w:val="a"/>
    <w:pPr>
      <w:keepNext/>
      <w:widowControl/>
      <w:tabs>
        <w:tab w:val="num" w:pos="4838"/>
      </w:tabs>
      <w:suppressAutoHyphens w:val="0"/>
      <w:autoSpaceDE/>
      <w:autoSpaceDN/>
      <w:ind w:left="1320"/>
      <w:jc w:val="center"/>
      <w:outlineLvl w:val="6"/>
    </w:pPr>
    <w:rPr>
      <w:b/>
      <w:bCs/>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Заголовок 1 Знак"/>
    <w:rPr>
      <w:rFonts w:ascii="Calibri Light" w:eastAsia="Times New Roman" w:hAnsi="Calibri Light" w:cs="Times New Roman"/>
      <w:b/>
      <w:bCs/>
      <w:w w:val="100"/>
      <w:kern w:val="32"/>
      <w:position w:val="-1"/>
      <w:sz w:val="32"/>
      <w:szCs w:val="32"/>
      <w:effect w:val="none"/>
      <w:vertAlign w:val="baseline"/>
      <w:cs w:val="0"/>
      <w:em w:val="none"/>
      <w:lang w:val="en-US" w:eastAsia="en-US"/>
    </w:rPr>
  </w:style>
  <w:style w:type="character" w:customStyle="1" w:styleId="40">
    <w:name w:val="Заголовок 4 Знак"/>
    <w:rPr>
      <w:rFonts w:ascii="Calibri" w:eastAsia="Times New Roman" w:hAnsi="Calibri" w:cs="Times New Roman"/>
      <w:b/>
      <w:bCs/>
      <w:w w:val="100"/>
      <w:position w:val="-1"/>
      <w:sz w:val="28"/>
      <w:szCs w:val="28"/>
      <w:effect w:val="none"/>
      <w:vertAlign w:val="baseline"/>
      <w:cs w:val="0"/>
      <w:em w:val="none"/>
      <w:lang w:val="en-US" w:eastAsia="en-US"/>
    </w:rPr>
  </w:style>
  <w:style w:type="paragraph" w:styleId="a4">
    <w:name w:val="Body Text"/>
    <w:basedOn w:val="a"/>
    <w:rPr>
      <w:sz w:val="28"/>
      <w:szCs w:val="28"/>
    </w:rPr>
  </w:style>
  <w:style w:type="character" w:customStyle="1" w:styleId="a5">
    <w:name w:val="Основной текст Знак"/>
    <w:rPr>
      <w:rFonts w:ascii="Times New Roman" w:hAnsi="Times New Roman" w:cs="Times New Roman"/>
      <w:w w:val="100"/>
      <w:position w:val="-1"/>
      <w:effect w:val="none"/>
      <w:vertAlign w:val="baseline"/>
      <w:cs w:val="0"/>
      <w:em w:val="none"/>
      <w:lang w:val="en-US" w:eastAsia="en-US"/>
    </w:rPr>
  </w:style>
  <w:style w:type="paragraph" w:styleId="a6">
    <w:name w:val="List Paragraph"/>
    <w:basedOn w:val="a"/>
    <w:uiPriority w:val="99"/>
    <w:qFormat/>
    <w:pPr>
      <w:ind w:left="3095" w:hanging="360"/>
    </w:pPr>
  </w:style>
  <w:style w:type="paragraph" w:customStyle="1" w:styleId="TableParagraph">
    <w:name w:val="Table Paragraph"/>
    <w:basedOn w:val="a"/>
  </w:style>
  <w:style w:type="paragraph" w:styleId="a7">
    <w:name w:val="footer"/>
    <w:basedOn w:val="a"/>
    <w:pPr>
      <w:tabs>
        <w:tab w:val="center" w:pos="4677"/>
        <w:tab w:val="right" w:pos="9355"/>
      </w:tabs>
    </w:pPr>
  </w:style>
  <w:style w:type="character" w:customStyle="1" w:styleId="a8">
    <w:name w:val="Нижний колонтитул Знак"/>
    <w:rPr>
      <w:rFonts w:ascii="Times New Roman" w:hAnsi="Times New Roman" w:cs="Times New Roman"/>
      <w:w w:val="100"/>
      <w:position w:val="-1"/>
      <w:effect w:val="none"/>
      <w:vertAlign w:val="baseline"/>
      <w:cs w:val="0"/>
      <w:em w:val="none"/>
      <w:lang w:val="en-US" w:eastAsia="en-US"/>
    </w:rPr>
  </w:style>
  <w:style w:type="character" w:styleId="a9">
    <w:name w:val="page number"/>
    <w:rPr>
      <w:w w:val="100"/>
      <w:position w:val="-1"/>
      <w:effect w:val="none"/>
      <w:vertAlign w:val="baseline"/>
      <w:cs w:val="0"/>
      <w:em w:val="none"/>
    </w:rPr>
  </w:style>
  <w:style w:type="paragraph" w:styleId="aa">
    <w:name w:val="header"/>
    <w:basedOn w:val="a"/>
    <w:pPr>
      <w:tabs>
        <w:tab w:val="center" w:pos="4677"/>
        <w:tab w:val="right" w:pos="9355"/>
      </w:tabs>
    </w:pPr>
  </w:style>
  <w:style w:type="character" w:customStyle="1" w:styleId="ab">
    <w:name w:val="Верхний колонтитул Знак"/>
    <w:rPr>
      <w:rFonts w:ascii="Times New Roman" w:hAnsi="Times New Roman" w:cs="Times New Roman"/>
      <w:w w:val="100"/>
      <w:position w:val="-1"/>
      <w:effect w:val="none"/>
      <w:vertAlign w:val="baseline"/>
      <w:cs w:val="0"/>
      <w:em w:val="none"/>
      <w:lang w:val="en-US" w:eastAsia="en-US"/>
    </w:rPr>
  </w:style>
  <w:style w:type="character" w:customStyle="1" w:styleId="WW8Num2z0">
    <w:name w:val="WW8Num2z0"/>
    <w:rPr>
      <w:rFonts w:ascii="Times New Roman" w:hAnsi="Times New Roman"/>
      <w:w w:val="100"/>
      <w:position w:val="-1"/>
      <w:effect w:val="none"/>
      <w:vertAlign w:val="baseline"/>
      <w:cs w:val="0"/>
      <w:em w:val="none"/>
    </w:rPr>
  </w:style>
  <w:style w:type="table" w:customStyle="1" w:styleId="TableNormal2">
    <w:name w:val="Table Normal2"/>
    <w:next w:val="TableNormal1"/>
    <w:qFormat/>
    <w:pPr>
      <w:suppressAutoHyphens/>
      <w:autoSpaceDE w:val="0"/>
      <w:autoSpaceDN w:val="0"/>
      <w:spacing w:line="1" w:lineRule="atLeast"/>
      <w:ind w:leftChars="-1" w:left="-1" w:hangingChars="1"/>
      <w:textDirection w:val="btLr"/>
      <w:textAlignment w:val="top"/>
      <w:outlineLvl w:val="0"/>
    </w:pPr>
    <w:rPr>
      <w:position w:val="-1"/>
      <w:lang w:val="en-US"/>
    </w:rPr>
    <w:tblPr>
      <w:tblInd w:w="0" w:type="dxa"/>
      <w:tblCellMar>
        <w:top w:w="0" w:type="dxa"/>
        <w:left w:w="0" w:type="dxa"/>
        <w:bottom w:w="0" w:type="dxa"/>
        <w:right w:w="0" w:type="dxa"/>
      </w:tblCellMar>
    </w:tblPr>
  </w:style>
  <w:style w:type="character" w:customStyle="1" w:styleId="30">
    <w:name w:val="Заголовок 3 Знак"/>
    <w:rPr>
      <w:rFonts w:ascii="Arial" w:hAnsi="Arial" w:cs="Arial"/>
      <w:i/>
      <w:iCs/>
      <w:w w:val="100"/>
      <w:position w:val="-1"/>
      <w:sz w:val="18"/>
      <w:szCs w:val="18"/>
      <w:effect w:val="none"/>
      <w:vertAlign w:val="baseline"/>
      <w:cs w:val="0"/>
      <w:em w:val="none"/>
      <w:lang w:val="uk-UA" w:eastAsia="ar-SA"/>
    </w:rPr>
  </w:style>
  <w:style w:type="character" w:customStyle="1" w:styleId="70">
    <w:name w:val="Заголовок 7 Знак"/>
    <w:rPr>
      <w:rFonts w:ascii="Times New Roman" w:hAnsi="Times New Roman" w:cs="Times New Roman"/>
      <w:b/>
      <w:bCs/>
      <w:w w:val="100"/>
      <w:position w:val="-1"/>
      <w:sz w:val="20"/>
      <w:szCs w:val="20"/>
      <w:effect w:val="none"/>
      <w:vertAlign w:val="baseline"/>
      <w:cs w:val="0"/>
      <w:em w:val="none"/>
      <w:lang w:val="uk-UA" w:eastAsia="ar-SA"/>
    </w:rPr>
  </w:style>
  <w:style w:type="paragraph" w:customStyle="1" w:styleId="11">
    <w:name w:val="Обычный (веб)1"/>
    <w:basedOn w:val="a"/>
    <w:pPr>
      <w:suppressAutoHyphens w:val="0"/>
      <w:autoSpaceDE/>
      <w:autoSpaceDN/>
      <w:spacing w:before="280" w:after="280"/>
    </w:pPr>
    <w:rPr>
      <w:kern w:val="1"/>
      <w:sz w:val="24"/>
      <w:szCs w:val="24"/>
      <w:lang w:val="uk-UA" w:eastAsia="zh-CN" w:bidi="hi-IN"/>
    </w:rPr>
  </w:style>
  <w:style w:type="character" w:customStyle="1" w:styleId="apple-converted-space">
    <w:name w:val="apple-converted-space"/>
    <w:basedOn w:val="a0"/>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lang w:val="ru-RU" w:eastAsia="ko-KR"/>
    </w:rPr>
  </w:style>
  <w:style w:type="character" w:styleId="ac">
    <w:name w:val="Hyperlink"/>
    <w:rPr>
      <w:color w:val="0000FF"/>
      <w:w w:val="100"/>
      <w:position w:val="-1"/>
      <w:u w:val="single"/>
      <w:effect w:val="none"/>
      <w:vertAlign w:val="baseline"/>
      <w:cs w:val="0"/>
      <w:em w:val="none"/>
    </w:rPr>
  </w:style>
  <w:style w:type="paragraph" w:styleId="ad">
    <w:name w:val="Body Text Indent"/>
    <w:basedOn w:val="a"/>
    <w:qFormat/>
    <w:pPr>
      <w:spacing w:after="120"/>
      <w:ind w:left="283"/>
    </w:pPr>
  </w:style>
  <w:style w:type="character" w:customStyle="1" w:styleId="ae">
    <w:name w:val="Основной текст с отступом Знак"/>
    <w:rPr>
      <w:rFonts w:ascii="Times New Roman" w:hAnsi="Times New Roman" w:cs="Times New Roman"/>
      <w:w w:val="100"/>
      <w:position w:val="-1"/>
      <w:sz w:val="22"/>
      <w:szCs w:val="22"/>
      <w:effect w:val="none"/>
      <w:vertAlign w:val="baseline"/>
      <w:cs w:val="0"/>
      <w:em w:val="none"/>
      <w:lang w:val="en-US" w:eastAsia="en-US"/>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2"/>
    <w:tblPr>
      <w:tblStyleRowBandSize w:val="1"/>
      <w:tblStyleColBandSize w:val="1"/>
      <w:tblInd w:w="0" w:type="dxa"/>
      <w:tblCellMar>
        <w:top w:w="0" w:type="dxa"/>
        <w:left w:w="108" w:type="dxa"/>
        <w:bottom w:w="0" w:type="dxa"/>
        <w:right w:w="108" w:type="dxa"/>
      </w:tblCellMar>
    </w:tblPr>
  </w:style>
  <w:style w:type="table" w:customStyle="1" w:styleId="af1">
    <w:basedOn w:val="TableNormal2"/>
    <w:tblPr>
      <w:tblStyleRowBandSize w:val="1"/>
      <w:tblStyleColBandSize w:val="1"/>
      <w:tblInd w:w="0" w:type="dxa"/>
      <w:tblCellMar>
        <w:top w:w="0" w:type="dxa"/>
        <w:left w:w="108" w:type="dxa"/>
        <w:bottom w:w="0" w:type="dxa"/>
        <w:right w:w="108" w:type="dxa"/>
      </w:tblCellMar>
    </w:tblPr>
  </w:style>
  <w:style w:type="table" w:customStyle="1" w:styleId="af2">
    <w:basedOn w:val="TableNormal2"/>
    <w:tblPr>
      <w:tblStyleRowBandSize w:val="1"/>
      <w:tblStyleColBandSize w:val="1"/>
      <w:tblInd w:w="0" w:type="dxa"/>
      <w:tblCellMar>
        <w:top w:w="0" w:type="dxa"/>
        <w:left w:w="108" w:type="dxa"/>
        <w:bottom w:w="0" w:type="dxa"/>
        <w:right w:w="108" w:type="dxa"/>
      </w:tblCellMar>
    </w:tblPr>
  </w:style>
  <w:style w:type="table" w:customStyle="1" w:styleId="af3">
    <w:basedOn w:val="TableNormal2"/>
    <w:tblPr>
      <w:tblStyleRowBandSize w:val="1"/>
      <w:tblStyleColBandSize w:val="1"/>
      <w:tblInd w:w="0" w:type="dxa"/>
      <w:tblCellMar>
        <w:top w:w="0" w:type="dxa"/>
        <w:left w:w="108" w:type="dxa"/>
        <w:bottom w:w="0" w:type="dxa"/>
        <w:right w:w="108" w:type="dxa"/>
      </w:tblCellMar>
    </w:tblPr>
  </w:style>
  <w:style w:type="table" w:customStyle="1" w:styleId="af4">
    <w:basedOn w:val="TableNormal2"/>
    <w:tblPr>
      <w:tblStyleRowBandSize w:val="1"/>
      <w:tblStyleColBandSize w:val="1"/>
      <w:tblInd w:w="0" w:type="dxa"/>
      <w:tblCellMar>
        <w:top w:w="0" w:type="dxa"/>
        <w:left w:w="108" w:type="dxa"/>
        <w:bottom w:w="0" w:type="dxa"/>
        <w:right w:w="108" w:type="dxa"/>
      </w:tblCellMar>
    </w:tblPr>
  </w:style>
  <w:style w:type="table" w:customStyle="1" w:styleId="af5">
    <w:basedOn w:val="TableNormal2"/>
    <w:tblPr>
      <w:tblStyleRowBandSize w:val="1"/>
      <w:tblStyleColBandSize w:val="1"/>
      <w:tblInd w:w="0" w:type="dxa"/>
      <w:tblCellMar>
        <w:top w:w="0" w:type="dxa"/>
        <w:left w:w="108" w:type="dxa"/>
        <w:bottom w:w="0" w:type="dxa"/>
        <w:right w:w="108" w:type="dxa"/>
      </w:tblCellMar>
    </w:tblPr>
  </w:style>
  <w:style w:type="table" w:customStyle="1" w:styleId="af6">
    <w:basedOn w:val="TableNormal2"/>
    <w:tblPr>
      <w:tblStyleRowBandSize w:val="1"/>
      <w:tblStyleColBandSize w:val="1"/>
      <w:tblInd w:w="0" w:type="dxa"/>
      <w:tblCellMar>
        <w:top w:w="0" w:type="dxa"/>
        <w:left w:w="108" w:type="dxa"/>
        <w:bottom w:w="0" w:type="dxa"/>
        <w:right w:w="108" w:type="dxa"/>
      </w:tblCellMar>
    </w:tblPr>
  </w:style>
  <w:style w:type="table" w:customStyle="1" w:styleId="af7">
    <w:basedOn w:val="TableNormal2"/>
    <w:tblPr>
      <w:tblStyleRowBandSize w:val="1"/>
      <w:tblStyleColBandSize w:val="1"/>
      <w:tblInd w:w="0" w:type="dxa"/>
      <w:tblCellMar>
        <w:top w:w="0" w:type="dxa"/>
        <w:left w:w="108" w:type="dxa"/>
        <w:bottom w:w="0" w:type="dxa"/>
        <w:right w:w="108" w:type="dxa"/>
      </w:tblCellMar>
    </w:tblPr>
  </w:style>
  <w:style w:type="table" w:customStyle="1" w:styleId="af8">
    <w:basedOn w:val="TableNormal2"/>
    <w:tblPr>
      <w:tblStyleRowBandSize w:val="1"/>
      <w:tblStyleColBandSize w:val="1"/>
      <w:tblInd w:w="0" w:type="dxa"/>
      <w:tblCellMar>
        <w:top w:w="0" w:type="dxa"/>
        <w:left w:w="108" w:type="dxa"/>
        <w:bottom w:w="0" w:type="dxa"/>
        <w:right w:w="108" w:type="dxa"/>
      </w:tblCellMar>
    </w:tblPr>
  </w:style>
  <w:style w:type="table" w:styleId="af9">
    <w:name w:val="Table Grid"/>
    <w:basedOn w:val="a1"/>
    <w:uiPriority w:val="39"/>
    <w:rsid w:val="002B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a">
    <w:basedOn w:val="a1"/>
    <w:tblPr>
      <w:tblStyleRowBandSize w:val="1"/>
      <w:tblStyleColBandSize w:val="1"/>
      <w:tblInd w:w="0" w:type="dxa"/>
      <w:tblCellMar>
        <w:top w:w="0" w:type="dxa"/>
        <w:left w:w="0" w:type="dxa"/>
        <w:bottom w:w="0" w:type="dxa"/>
        <w:right w:w="0" w:type="dxa"/>
      </w:tblCellMar>
    </w:tblPr>
  </w:style>
  <w:style w:type="table" w:customStyle="1" w:styleId="afb">
    <w:basedOn w:val="a1"/>
    <w:tblPr>
      <w:tblStyleRowBandSize w:val="1"/>
      <w:tblStyleColBandSize w:val="1"/>
      <w:tblInd w:w="0" w:type="dxa"/>
      <w:tblCellMar>
        <w:top w:w="0" w:type="dxa"/>
        <w:left w:w="0" w:type="dxa"/>
        <w:bottom w:w="0" w:type="dxa"/>
        <w:right w:w="0" w:type="dxa"/>
      </w:tblCellMar>
    </w:tblPr>
  </w:style>
  <w:style w:type="paragraph" w:styleId="afc">
    <w:name w:val="footnote text"/>
    <w:basedOn w:val="a"/>
    <w:link w:val="afd"/>
    <w:rsid w:val="00E51BAB"/>
    <w:pPr>
      <w:widowControl/>
      <w:autoSpaceDE/>
      <w:autoSpaceDN/>
      <w:spacing w:line="240" w:lineRule="auto"/>
      <w:ind w:leftChars="0" w:left="0" w:firstLineChars="0" w:firstLine="0"/>
      <w:textDirection w:val="lrTb"/>
      <w:textAlignment w:val="auto"/>
      <w:outlineLvl w:val="9"/>
    </w:pPr>
    <w:rPr>
      <w:rFonts w:eastAsia="MS Mincho"/>
      <w:position w:val="0"/>
      <w:sz w:val="20"/>
      <w:szCs w:val="20"/>
      <w:lang w:val="uk-UA" w:eastAsia="zh-CN"/>
    </w:rPr>
  </w:style>
  <w:style w:type="character" w:customStyle="1" w:styleId="afd">
    <w:name w:val="Текст сноски Знак"/>
    <w:basedOn w:val="a0"/>
    <w:link w:val="afc"/>
    <w:rsid w:val="00E51BAB"/>
    <w:rPr>
      <w:rFonts w:eastAsia="MS Mincho"/>
      <w:sz w:val="20"/>
      <w:szCs w:val="20"/>
      <w:lang w:eastAsia="zh-CN"/>
    </w:rPr>
  </w:style>
  <w:style w:type="character" w:customStyle="1" w:styleId="markedcontent">
    <w:name w:val="markedcontent"/>
    <w:rsid w:val="00694FB5"/>
    <w:rPr>
      <w:rFonts w:cs="Times New Roman"/>
    </w:rPr>
  </w:style>
  <w:style w:type="paragraph" w:styleId="afe">
    <w:name w:val="Normal (Web)"/>
    <w:basedOn w:val="a"/>
    <w:uiPriority w:val="99"/>
    <w:semiHidden/>
    <w:unhideWhenUsed/>
    <w:rsid w:val="005712AC"/>
    <w:pPr>
      <w:widowControl/>
      <w:suppressAutoHyphens w:val="0"/>
      <w:autoSpaceDE/>
      <w:autoSpaceDN/>
      <w:spacing w:before="100" w:beforeAutospacing="1" w:after="100" w:afterAutospacing="1" w:line="240" w:lineRule="auto"/>
      <w:ind w:leftChars="0" w:left="0" w:firstLineChars="0" w:firstLine="0"/>
      <w:textDirection w:val="lrTb"/>
      <w:textAlignment w:val="auto"/>
      <w:outlineLvl w:val="9"/>
    </w:pPr>
    <w:rPr>
      <w:position w:val="0"/>
      <w:sz w:val="24"/>
      <w:szCs w:val="24"/>
      <w:lang w:val="ru-RU" w:eastAsia="ru-RU"/>
    </w:rPr>
  </w:style>
  <w:style w:type="character" w:customStyle="1" w:styleId="20">
    <w:name w:val="Основной текст (2)_"/>
    <w:link w:val="21"/>
    <w:uiPriority w:val="99"/>
    <w:locked/>
    <w:rsid w:val="005712AC"/>
    <w:rPr>
      <w:b/>
      <w:bCs/>
      <w:sz w:val="17"/>
      <w:szCs w:val="17"/>
      <w:shd w:val="clear" w:color="auto" w:fill="FFFFFF"/>
    </w:rPr>
  </w:style>
  <w:style w:type="paragraph" w:customStyle="1" w:styleId="21">
    <w:name w:val="Основной текст (2)"/>
    <w:basedOn w:val="a"/>
    <w:link w:val="20"/>
    <w:uiPriority w:val="99"/>
    <w:rsid w:val="005712AC"/>
    <w:pPr>
      <w:shd w:val="clear" w:color="auto" w:fill="FFFFFF"/>
      <w:suppressAutoHyphens w:val="0"/>
      <w:autoSpaceDE/>
      <w:autoSpaceDN/>
      <w:spacing w:before="180" w:after="240" w:line="208" w:lineRule="exact"/>
      <w:ind w:leftChars="0" w:left="0" w:firstLineChars="0" w:firstLine="0"/>
      <w:jc w:val="center"/>
      <w:textDirection w:val="lrTb"/>
      <w:textAlignment w:val="auto"/>
      <w:outlineLvl w:val="9"/>
    </w:pPr>
    <w:rPr>
      <w:b/>
      <w:bCs/>
      <w:position w:val="0"/>
      <w:sz w:val="17"/>
      <w:szCs w:val="17"/>
      <w:lang w:val="uk-UA"/>
    </w:rPr>
  </w:style>
  <w:style w:type="character" w:customStyle="1" w:styleId="aff">
    <w:name w:val="Основной текст + Полужирный"/>
    <w:uiPriority w:val="99"/>
    <w:rsid w:val="005712AC"/>
    <w:rPr>
      <w:rFonts w:ascii="Times New Roman" w:hAnsi="Times New Roman" w:cs="Times New Roman"/>
      <w:b/>
      <w:bCs/>
      <w:sz w:val="17"/>
      <w:szCs w:val="17"/>
      <w:u w:val="none"/>
    </w:rPr>
  </w:style>
  <w:style w:type="character" w:customStyle="1" w:styleId="12">
    <w:name w:val="Основной текст Знак1"/>
    <w:uiPriority w:val="99"/>
    <w:locked/>
    <w:rsid w:val="005712AC"/>
    <w:rPr>
      <w:rFonts w:ascii="Times New Roman" w:hAnsi="Times New Roman" w:cs="Times New Roman"/>
      <w:sz w:val="17"/>
      <w:szCs w:val="17"/>
      <w:shd w:val="clear" w:color="auto" w:fill="FFFFFF"/>
    </w:rPr>
  </w:style>
  <w:style w:type="paragraph" w:customStyle="1" w:styleId="NoSpacing">
    <w:name w:val="No Spacing"/>
    <w:link w:val="NoSpacingChar"/>
    <w:rsid w:val="002A37C3"/>
    <w:pPr>
      <w:widowControl/>
      <w:ind w:firstLine="0"/>
    </w:pPr>
    <w:rPr>
      <w:sz w:val="28"/>
      <w:szCs w:val="24"/>
      <w:lang w:val="ru-RU" w:eastAsia="ru-RU"/>
    </w:rPr>
  </w:style>
  <w:style w:type="character" w:customStyle="1" w:styleId="NoSpacingChar">
    <w:name w:val="No Spacing Char"/>
    <w:link w:val="NoSpacing"/>
    <w:locked/>
    <w:rsid w:val="002A37C3"/>
    <w:rPr>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6145">
      <w:bodyDiv w:val="1"/>
      <w:marLeft w:val="0"/>
      <w:marRight w:val="0"/>
      <w:marTop w:val="0"/>
      <w:marBottom w:val="0"/>
      <w:divBdr>
        <w:top w:val="none" w:sz="0" w:space="0" w:color="auto"/>
        <w:left w:val="none" w:sz="0" w:space="0" w:color="auto"/>
        <w:bottom w:val="none" w:sz="0" w:space="0" w:color="auto"/>
        <w:right w:val="none" w:sz="0" w:space="0" w:color="auto"/>
      </w:divBdr>
    </w:div>
    <w:div w:id="421922896">
      <w:bodyDiv w:val="1"/>
      <w:marLeft w:val="0"/>
      <w:marRight w:val="0"/>
      <w:marTop w:val="0"/>
      <w:marBottom w:val="0"/>
      <w:divBdr>
        <w:top w:val="none" w:sz="0" w:space="0" w:color="auto"/>
        <w:left w:val="none" w:sz="0" w:space="0" w:color="auto"/>
        <w:bottom w:val="none" w:sz="0" w:space="0" w:color="auto"/>
        <w:right w:val="none" w:sz="0" w:space="0" w:color="auto"/>
      </w:divBdr>
    </w:div>
    <w:div w:id="1807895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nregion.gov.ua/wp-content/uploads/2016/05/Nakaz-Minregionu-79_31.03.16.pdf" TargetMode="External"/><Relationship Id="rId18" Type="http://schemas.openxmlformats.org/officeDocument/2006/relationships/hyperlink" Target="https://zakon.rada.gov.ua/laws/show/827-2016-%D0%BF" TargetMode="External"/><Relationship Id="rId26" Type="http://schemas.openxmlformats.org/officeDocument/2006/relationships/hyperlink" Target="https://tinyurl.com/57wha734" TargetMode="External"/><Relationship Id="rId3" Type="http://schemas.openxmlformats.org/officeDocument/2006/relationships/styles" Target="styles.xml"/><Relationship Id="rId21" Type="http://schemas.openxmlformats.org/officeDocument/2006/relationships/hyperlink" Target="https://www.minregion.gov.ua/"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inregion.gov.ua/wp-content/uploads/2016/05/Nakaz_---75_30.03.2016.pdf" TargetMode="External"/><Relationship Id="rId17" Type="http://schemas.openxmlformats.org/officeDocument/2006/relationships/hyperlink" Target="https://zakon.rada.gov.ua/laws/show/932-2015-%D0%BF" TargetMode="External"/><Relationship Id="rId25" Type="http://schemas.openxmlformats.org/officeDocument/2006/relationships/hyperlink" Target="https://tinyurl.com/ycds57l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0.rada.gov.ua/laws/show/932-2015-%D0%BF/print1446543561174135" TargetMode="External"/><Relationship Id="rId20" Type="http://schemas.openxmlformats.org/officeDocument/2006/relationships/hyperlink" Target="https://zakon.rada.gov.ua/laws/show/722/2019" TargetMode="External"/><Relationship Id="rId29" Type="http://schemas.openxmlformats.org/officeDocument/2006/relationships/hyperlink" Target="mailto:v_banakh@znu.edu.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4.rada.gov.ua/laws/show/156-19/print1446542150663211" TargetMode="External"/><Relationship Id="rId24" Type="http://schemas.openxmlformats.org/officeDocument/2006/relationships/hyperlink" Target="https://tinyurl.com/y9pkmmp5"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zakon5.rada.gov.ua/laws/show/931-2015-%D0%BF/print1446543008542820" TargetMode="External"/><Relationship Id="rId23" Type="http://schemas.openxmlformats.org/officeDocument/2006/relationships/hyperlink" Target="https://tinyurl.com/y9tve4lk" TargetMode="External"/><Relationship Id="rId28" Type="http://schemas.openxmlformats.org/officeDocument/2006/relationships/hyperlink" Target="https://tinyurl.com/y9r5dpwh" TargetMode="External"/><Relationship Id="rId10" Type="http://schemas.openxmlformats.org/officeDocument/2006/relationships/hyperlink" Target="http://www.kbuapa.kharkov.ua/e-book/db/2009-2/doc/5/06.pd" TargetMode="External"/><Relationship Id="rId19" Type="http://schemas.openxmlformats.org/officeDocument/2006/relationships/hyperlink" Target="https://zakon.rada.gov.ua/laws/show/n0031525-21" TargetMode="External"/><Relationship Id="rId31" Type="http://schemas.openxmlformats.org/officeDocument/2006/relationships/hyperlink" Target="http://library.znu.edu.ua" TargetMode="External"/><Relationship Id="rId4" Type="http://schemas.microsoft.com/office/2007/relationships/stylesWithEffects" Target="stylesWithEffects.xml"/><Relationship Id="rId9" Type="http://schemas.openxmlformats.org/officeDocument/2006/relationships/hyperlink" Target="http://www.niss.gov.ua/articles/810/" TargetMode="External"/><Relationship Id="rId14" Type="http://schemas.openxmlformats.org/officeDocument/2006/relationships/hyperlink" Target="https://zakon.rada.gov.ua/laws/show/z0005-20" TargetMode="External"/><Relationship Id="rId22" Type="http://schemas.openxmlformats.org/officeDocument/2006/relationships/hyperlink" Target="https://tinyurl.com/yckze4jd" TargetMode="External"/><Relationship Id="rId27" Type="http://schemas.openxmlformats.org/officeDocument/2006/relationships/hyperlink" Target="https://tinyurl.com/yd6bq6p9" TargetMode="External"/><Relationship Id="rId30" Type="http://schemas.openxmlformats.org/officeDocument/2006/relationships/hyperlink" Target="https://tinyurl.com/ydhcsag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E5qOankmHTUzJ1f5iwAe3eFbuw==">CgMxLjA4AHIhMWMxWkpHb2VkMEIxOUJfMHJ3VEpobTIxOXlGZjJaa0N0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4438</Words>
  <Characters>25301</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ЗАПОРІЗЬКИЙ НАЦІОНАЛЬНИЙ УНІВЕРСИТЕТ</vt:lpstr>
      <vt:lpstr>ІНЖЕНЕРНИЙ НАВЧАЛЬНО-НАУКОВИЙ ІНСТИТУТ ім. Ю.М. ПОТЕБНІ</vt:lpstr>
      <vt:lpstr>ЗАПОРІЗЬКОГО НАЦІОНАЛЬНОГО УНІВЕРСИТЕТУ</vt:lpstr>
      <vt:lpstr/>
      <vt:lpstr/>
      <vt:lpstr/>
      <vt:lpstr/>
      <vt:lpstr/>
      <vt:lpstr>СИЛАБУС НАВЧАЛЬНОЇ ДИСЦИПЛІНИ</vt:lpstr>
      <vt:lpstr>Регіональний економічний розвиток: інновації, еко-система, місцеве самоврядуванн</vt:lpstr>
      <vt:lpstr>(назва навчальної дисципліни)</vt:lpstr>
      <vt:lpstr>підготовки 			магістр		 </vt:lpstr>
      <vt:lpstr>(назва освітнього ступеня)</vt:lpstr>
      <vt:lpstr>денної та заочної форм здобуття освіти</vt:lpstr>
      <vt:lpstr/>
      <vt:lpstr>освітньо-професійна програма 	всі програми 	</vt:lpstr>
      <vt:lpstr>(назва)</vt:lpstr>
      <vt:lpstr>спеціалізації / предметної спеціальності ____________</vt:lpstr>
      <vt:lpstr>(шифр і назва)</vt:lpstr>
      <vt:lpstr>спеціальності  	всі спеціальності		 </vt:lpstr>
      <vt:lpstr>(шифр, назва спеціальності)</vt:lpstr>
      <vt:lpstr>галузь знань  			</vt:lpstr>
      <vt:lpstr>(шифр і назва)</vt:lpstr>
      <vt:lpstr/>
      <vt:lpstr>ВИКЛАДАЧ (-ЧІ):  Ажажа М.А., доктор наук з державного управління, професор, проф</vt:lpstr>
      <vt:lpstr>(ПІБ,  науковий ступінь, вчене звання, посада)</vt:lpstr>
      <vt:lpstr/>
      <vt:lpstr/>
      <vt:lpstr/>
      <vt:lpstr>2024 рік </vt:lpstr>
      <vt:lpstr>Зв`язок з викладачем:  Ажажа Марина Андріївна, доктор наук з державного управлін</vt:lpstr>
      <vt:lpstr>E-mail: azazmarina17@gmail.com</vt:lpstr>
      <vt:lpstr>Сезн ЗНУ повідомлення: </vt:lpstr>
      <vt:lpstr>Телефон: 066-911-84-05</vt:lpstr>
      <vt:lpstr>Інші засоби зв’язку: Viber, Skype, Facebook Messenger, Telegram </vt:lpstr>
      <vt:lpstr>Кафедра: управління та адміністрування, 11 корпус, ауд. 425а</vt:lpstr>
      <vt:lpstr/>
      <vt:lpstr>1. Опис навчальної дисципліни </vt:lpstr>
      <vt:lpstr>Мета навчальної дисципліни полягає у розвитку професійної компетентності магістр</vt:lpstr>
      <vt:lpstr>Навчальна дисципліна спрямована на досягнення відповідності знань магістрантів щ</vt:lpstr>
      <vt:lpstr>Дисципліни, які пов’язані з викладанням курсу «Регіональний економічний розвиток</vt:lpstr>
      <vt:lpstr>Паспорт навчальної дисципліни</vt:lpstr>
      <vt:lpstr>2. Методи досягнення запланованих освітньою програмою компетентностей і результа</vt:lpstr>
      <vt:lpstr/>
      <vt:lpstr/>
      <vt:lpstr>3. Зміст навчальної дисципліни</vt:lpstr>
      <vt:lpstr/>
      <vt:lpstr>Змістовий модуль 1. Методологічні засади регіонального економічного розвитку</vt:lpstr>
      <vt:lpstr/>
      <vt:lpstr>Тема 1. Теоретичні аспекти регіональної політики та регіонального економічного р</vt:lpstr>
      <vt:lpstr>Суть понять «регіональна політика», «регіональний економічний розвиток», «місцев</vt:lpstr>
      <vt:lpstr>Тема 2. Інституційно-правова база розвитку регіонів.</vt:lpstr>
      <vt:lpstr>Державна стратегія регіонального розвитку 2021-2027 р.р. Закон України «Про стим</vt:lpstr>
      <vt:lpstr/>
      <vt:lpstr>Змістовий модуль 2. Генеза регіонального економічного розвитку, як сфери практич</vt:lpstr>
      <vt:lpstr/>
      <vt:lpstr>Тема 3. Особливості регіональної політики  на сучасному етапі</vt:lpstr>
      <vt:lpstr>Загрози неефективного управління регіональним розвитком України. Негативні тенде</vt:lpstr>
      <vt:lpstr>Тема 4. Стратегічне планування розвитку регіонів</vt:lpstr>
      <vt:lpstr/>
      <vt:lpstr>Змістовий модуль 3. Сутність та зміст регіонального економічного розвитку </vt:lpstr>
      <vt:lpstr/>
      <vt:lpstr>Тема 5. Перспективи зміцнення фінансової основи місцевого самоврядування</vt:lpstr>
      <vt:lpstr>Аналіз бюджетної політики та проблеми формування місцевих фінансових ресурсів Ук</vt:lpstr>
      <vt:lpstr>Тема 6. Пріоритети активізації розвитку інновацій, еко-системи та місцевого само</vt:lpstr>
      <vt:lpstr/>
      <vt:lpstr>Змістовий модуль 4. Теоретичні та праксеологічні аспекти регіонального економічн</vt:lpstr>
      <vt:lpstr/>
      <vt:lpstr/>
      <vt:lpstr/>
      <vt:lpstr>4. Структура навчальної дисципліни </vt:lpstr>
      <vt:lpstr/>
      <vt:lpstr/>
      <vt:lpstr/>
      <vt:lpstr>5. Види і зміст контрольних заходів </vt:lpstr>
      <vt:lpstr/>
      <vt:lpstr/>
      <vt:lpstr/>
      <vt:lpstr/>
      <vt:lpstr/>
      <vt:lpstr>Примітка. Кожний вид навчальної роботи (кожне завдання) має оцінюватися окремо, </vt:lpstr>
      <vt:lpstr>У разі розроблених і розміщених в СЕЗН ЗНУ системи накопичення балів і методични</vt:lpstr>
      <vt:lpstr/>
      <vt:lpstr/>
      <vt:lpstr>Шкала оцінювання ЗНУ: національна та ECTS</vt:lpstr>
      <vt:lpstr/>
      <vt:lpstr/>
      <vt:lpstr>6.   Основні навчальні ресурси </vt:lpstr>
      <vt:lpstr/>
      <vt:lpstr>Рекомендована література</vt:lpstr>
      <vt:lpstr/>
      <vt:lpstr>Інформаційні ресурси</vt:lpstr>
      <vt:lpstr/>
      <vt:lpstr/>
      <vt:lpstr/>
      <vt:lpstr>7. Регуляції і політики курсу</vt:lpstr>
      <vt:lpstr/>
      <vt:lpstr/>
      <vt:lpstr>Наприклад:</vt:lpstr>
      <vt:lpstr>Відвідування занять. Регуляція пропусків.</vt:lpstr>
    </vt:vector>
  </TitlesOfParts>
  <Company/>
  <LinksUpToDate>false</LinksUpToDate>
  <CharactersWithSpaces>29680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 Глущевський</dc:creator>
  <cp:lastModifiedBy>Владелец</cp:lastModifiedBy>
  <cp:revision>9</cp:revision>
  <dcterms:created xsi:type="dcterms:W3CDTF">2024-09-16T06:15:00Z</dcterms:created>
  <dcterms:modified xsi:type="dcterms:W3CDTF">2024-09-16T20:43:00Z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2018-11-08T22:00:00Z</vt:lpwstr>
  </property>
  <property fmtid="{D5CDD505-2E9C-101B-9397-08002B2CF9AE}" pid="3" name="Creator">
    <vt:lpwstr>Acrobat PDFMaker 11 для Word</vt:lpwstr>
  </property>
  <property fmtid="{D5CDD505-2E9C-101B-9397-08002B2CF9AE}" pid="4" name="LastSaved">
    <vt:lpwstr>2018-11-08T22:00:00Z</vt:lpwstr>
  </property>
</Properties>
</file>