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227" w:rsidRDefault="00CE5C76">
      <w:pPr>
        <w:pStyle w:val="a3"/>
        <w:spacing w:before="67"/>
        <w:ind w:left="1230" w:right="3062"/>
        <w:jc w:val="center"/>
      </w:pPr>
      <w:r>
        <w:t>Лекція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</w:p>
    <w:p w:rsidR="005B4227" w:rsidRDefault="005B4227">
      <w:pPr>
        <w:pStyle w:val="a3"/>
        <w:spacing w:before="4"/>
        <w:ind w:left="0"/>
        <w:jc w:val="left"/>
      </w:pPr>
    </w:p>
    <w:p w:rsidR="005B4227" w:rsidRDefault="00CE5C76">
      <w:pPr>
        <w:pStyle w:val="1"/>
        <w:spacing w:before="1"/>
        <w:ind w:right="1742" w:firstLine="0"/>
        <w:jc w:val="center"/>
      </w:pPr>
      <w:r>
        <w:t>Тема:</w:t>
      </w:r>
      <w:r>
        <w:rPr>
          <w:spacing w:val="-5"/>
        </w:rPr>
        <w:t xml:space="preserve"> </w:t>
      </w:r>
      <w:r>
        <w:t>ТЕМПЕРАТУРА</w:t>
      </w:r>
      <w:r>
        <w:rPr>
          <w:spacing w:val="-4"/>
        </w:rPr>
        <w:t xml:space="preserve"> </w:t>
      </w:r>
      <w:r>
        <w:t>ЯК</w:t>
      </w:r>
      <w:r>
        <w:rPr>
          <w:spacing w:val="-4"/>
        </w:rPr>
        <w:t xml:space="preserve"> </w:t>
      </w:r>
      <w:r>
        <w:t>ФАКТОР</w:t>
      </w:r>
      <w:r>
        <w:rPr>
          <w:spacing w:val="-2"/>
        </w:rPr>
        <w:t xml:space="preserve"> </w:t>
      </w:r>
      <w:r>
        <w:t>РОЗВИТКУ</w:t>
      </w:r>
      <w:r>
        <w:rPr>
          <w:spacing w:val="-3"/>
        </w:rPr>
        <w:t xml:space="preserve"> </w:t>
      </w:r>
      <w:r>
        <w:t>ЛІСУ</w:t>
      </w:r>
    </w:p>
    <w:p w:rsidR="005B4227" w:rsidRDefault="005B4227">
      <w:pPr>
        <w:pStyle w:val="a3"/>
        <w:spacing w:before="4"/>
        <w:ind w:left="0"/>
        <w:jc w:val="left"/>
        <w:rPr>
          <w:b/>
        </w:rPr>
      </w:pPr>
    </w:p>
    <w:p w:rsidR="005B4227" w:rsidRDefault="00CE5C76">
      <w:pPr>
        <w:spacing w:line="319" w:lineRule="exact"/>
        <w:ind w:left="966"/>
        <w:rPr>
          <w:b/>
          <w:i/>
          <w:sz w:val="28"/>
        </w:rPr>
      </w:pPr>
      <w:r>
        <w:rPr>
          <w:b/>
          <w:i/>
          <w:sz w:val="28"/>
        </w:rPr>
        <w:t>План:</w:t>
      </w:r>
    </w:p>
    <w:p w:rsidR="005B4227" w:rsidRDefault="00CE5C76">
      <w:pPr>
        <w:pStyle w:val="a5"/>
        <w:numPr>
          <w:ilvl w:val="1"/>
          <w:numId w:val="5"/>
        </w:numPr>
        <w:tabs>
          <w:tab w:val="left" w:pos="1461"/>
        </w:tabs>
        <w:spacing w:line="319" w:lineRule="exact"/>
        <w:rPr>
          <w:sz w:val="28"/>
        </w:rPr>
      </w:pPr>
      <w:r>
        <w:rPr>
          <w:sz w:val="28"/>
        </w:rPr>
        <w:t>Ліс</w:t>
      </w:r>
      <w:r>
        <w:rPr>
          <w:spacing w:val="2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z w:val="28"/>
        </w:rPr>
        <w:t>тепло.</w:t>
      </w:r>
      <w:r>
        <w:rPr>
          <w:spacing w:val="-1"/>
          <w:sz w:val="28"/>
        </w:rPr>
        <w:t xml:space="preserve"> </w:t>
      </w:r>
      <w:r>
        <w:rPr>
          <w:sz w:val="28"/>
        </w:rPr>
        <w:t>Відношення</w:t>
      </w:r>
      <w:r>
        <w:rPr>
          <w:spacing w:val="-3"/>
          <w:sz w:val="28"/>
        </w:rPr>
        <w:t xml:space="preserve"> </w:t>
      </w:r>
      <w:r>
        <w:rPr>
          <w:sz w:val="28"/>
        </w:rPr>
        <w:t>деревних</w:t>
      </w:r>
      <w:r>
        <w:rPr>
          <w:spacing w:val="-7"/>
          <w:sz w:val="28"/>
        </w:rPr>
        <w:t xml:space="preserve"> </w:t>
      </w:r>
      <w:r>
        <w:rPr>
          <w:sz w:val="28"/>
        </w:rPr>
        <w:t>порід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тепла.</w:t>
      </w:r>
    </w:p>
    <w:p w:rsidR="005B4227" w:rsidRDefault="00CE5C76">
      <w:pPr>
        <w:pStyle w:val="a5"/>
        <w:numPr>
          <w:ilvl w:val="1"/>
          <w:numId w:val="5"/>
        </w:numPr>
        <w:tabs>
          <w:tab w:val="left" w:pos="1461"/>
        </w:tabs>
        <w:spacing w:line="322" w:lineRule="exact"/>
        <w:rPr>
          <w:sz w:val="28"/>
        </w:rPr>
      </w:pPr>
      <w:r>
        <w:rPr>
          <w:sz w:val="28"/>
        </w:rPr>
        <w:t>Компенсація</w:t>
      </w:r>
      <w:r>
        <w:rPr>
          <w:spacing w:val="-7"/>
          <w:sz w:val="28"/>
        </w:rPr>
        <w:t xml:space="preserve"> </w:t>
      </w:r>
      <w:r>
        <w:rPr>
          <w:sz w:val="28"/>
        </w:rPr>
        <w:t>тепла</w:t>
      </w:r>
      <w:r>
        <w:rPr>
          <w:spacing w:val="-7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-9"/>
          <w:sz w:val="28"/>
        </w:rPr>
        <w:t xml:space="preserve"> </w:t>
      </w:r>
      <w:r>
        <w:rPr>
          <w:sz w:val="28"/>
        </w:rPr>
        <w:t>факторами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самостійно</w:t>
      </w:r>
      <w:r>
        <w:rPr>
          <w:sz w:val="28"/>
        </w:rPr>
        <w:t>).</w:t>
      </w:r>
    </w:p>
    <w:p w:rsidR="005B4227" w:rsidRDefault="00CE5C76">
      <w:pPr>
        <w:pStyle w:val="a5"/>
        <w:numPr>
          <w:ilvl w:val="1"/>
          <w:numId w:val="5"/>
        </w:numPr>
        <w:tabs>
          <w:tab w:val="left" w:pos="1461"/>
        </w:tabs>
        <w:spacing w:line="322" w:lineRule="exact"/>
        <w:rPr>
          <w:sz w:val="28"/>
        </w:rPr>
      </w:pPr>
      <w:r>
        <w:rPr>
          <w:sz w:val="28"/>
        </w:rPr>
        <w:t>Вплив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ліс</w:t>
      </w:r>
      <w:r>
        <w:rPr>
          <w:spacing w:val="-1"/>
          <w:sz w:val="28"/>
        </w:rPr>
        <w:t xml:space="preserve"> </w:t>
      </w:r>
      <w:r>
        <w:rPr>
          <w:sz w:val="28"/>
        </w:rPr>
        <w:t>низьких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високих</w:t>
      </w:r>
      <w:r>
        <w:rPr>
          <w:spacing w:val="-7"/>
          <w:sz w:val="28"/>
        </w:rPr>
        <w:t xml:space="preserve"> </w:t>
      </w:r>
      <w:r>
        <w:rPr>
          <w:sz w:val="28"/>
        </w:rPr>
        <w:t>температур.</w:t>
      </w:r>
    </w:p>
    <w:p w:rsidR="005B4227" w:rsidRDefault="00CE5C76">
      <w:pPr>
        <w:pStyle w:val="a5"/>
        <w:numPr>
          <w:ilvl w:val="1"/>
          <w:numId w:val="5"/>
        </w:numPr>
        <w:tabs>
          <w:tab w:val="left" w:pos="1461"/>
        </w:tabs>
        <w:rPr>
          <w:sz w:val="28"/>
        </w:rPr>
      </w:pPr>
      <w:r>
        <w:rPr>
          <w:sz w:val="28"/>
        </w:rPr>
        <w:t>Вплив</w:t>
      </w:r>
      <w:r>
        <w:rPr>
          <w:spacing w:val="-6"/>
          <w:sz w:val="28"/>
        </w:rPr>
        <w:t xml:space="preserve"> </w:t>
      </w:r>
      <w:r>
        <w:rPr>
          <w:sz w:val="28"/>
        </w:rPr>
        <w:t>лісу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температуру</w:t>
      </w:r>
      <w:r>
        <w:rPr>
          <w:spacing w:val="-7"/>
          <w:sz w:val="28"/>
        </w:rPr>
        <w:t xml:space="preserve"> </w:t>
      </w:r>
      <w:r>
        <w:rPr>
          <w:sz w:val="28"/>
        </w:rPr>
        <w:t>повітря</w:t>
      </w:r>
      <w:r>
        <w:rPr>
          <w:spacing w:val="2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ґрунту.</w:t>
      </w:r>
    </w:p>
    <w:p w:rsidR="005B4227" w:rsidRDefault="00CE5C76">
      <w:pPr>
        <w:pStyle w:val="a5"/>
        <w:numPr>
          <w:ilvl w:val="1"/>
          <w:numId w:val="5"/>
        </w:numPr>
        <w:tabs>
          <w:tab w:val="left" w:pos="1461"/>
        </w:tabs>
        <w:rPr>
          <w:sz w:val="28"/>
        </w:rPr>
      </w:pPr>
      <w:r>
        <w:rPr>
          <w:sz w:val="28"/>
        </w:rPr>
        <w:t>Лісогосподарські</w:t>
      </w:r>
      <w:r>
        <w:rPr>
          <w:spacing w:val="-12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63"/>
          <w:sz w:val="28"/>
        </w:rPr>
        <w:t xml:space="preserve"> </w:t>
      </w:r>
      <w:r>
        <w:rPr>
          <w:sz w:val="28"/>
        </w:rPr>
        <w:t>регулювання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температур.</w:t>
      </w:r>
    </w:p>
    <w:p w:rsidR="00BA1B51" w:rsidRDefault="00BA1B51" w:rsidP="00BA1B51">
      <w:pPr>
        <w:pStyle w:val="a5"/>
        <w:numPr>
          <w:ilvl w:val="1"/>
          <w:numId w:val="5"/>
        </w:numPr>
        <w:tabs>
          <w:tab w:val="left" w:pos="1461"/>
        </w:tabs>
        <w:rPr>
          <w:sz w:val="28"/>
        </w:rPr>
      </w:pPr>
      <w:r w:rsidRPr="00BA1B51">
        <w:rPr>
          <w:sz w:val="28"/>
        </w:rPr>
        <w:t>Ліс і волога</w:t>
      </w:r>
    </w:p>
    <w:p w:rsidR="005B4227" w:rsidRDefault="005B4227">
      <w:pPr>
        <w:pStyle w:val="a3"/>
        <w:spacing w:before="4"/>
        <w:ind w:left="0"/>
        <w:jc w:val="left"/>
      </w:pPr>
    </w:p>
    <w:p w:rsidR="005B4227" w:rsidRDefault="00CE5C76">
      <w:pPr>
        <w:pStyle w:val="1"/>
        <w:ind w:left="1792" w:firstLine="0"/>
      </w:pPr>
      <w:r>
        <w:t>4.1</w:t>
      </w:r>
      <w:r>
        <w:rPr>
          <w:spacing w:val="-3"/>
        </w:rPr>
        <w:t xml:space="preserve"> </w:t>
      </w:r>
      <w:r>
        <w:t>Ліс</w:t>
      </w:r>
      <w:r>
        <w:rPr>
          <w:spacing w:val="-2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тепло. Відношення</w:t>
      </w:r>
      <w:r>
        <w:rPr>
          <w:spacing w:val="-5"/>
        </w:rPr>
        <w:t xml:space="preserve"> </w:t>
      </w:r>
      <w:r>
        <w:t>деревних</w:t>
      </w:r>
      <w:r>
        <w:rPr>
          <w:spacing w:val="-7"/>
        </w:rPr>
        <w:t xml:space="preserve"> </w:t>
      </w:r>
      <w:r>
        <w:t>порід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тепла</w:t>
      </w:r>
    </w:p>
    <w:p w:rsidR="0024174F" w:rsidRDefault="0024174F">
      <w:pPr>
        <w:pStyle w:val="1"/>
        <w:ind w:left="1792" w:firstLine="0"/>
      </w:pPr>
    </w:p>
    <w:p w:rsidR="00385DEF" w:rsidRDefault="00B2475F" w:rsidP="0024174F">
      <w:pPr>
        <w:widowControl/>
        <w:autoSpaceDE/>
        <w:autoSpaceDN/>
        <w:ind w:firstLine="720"/>
        <w:jc w:val="both"/>
        <w:rPr>
          <w:rStyle w:val="fontstyle21"/>
        </w:rPr>
      </w:pPr>
      <w:r>
        <w:rPr>
          <w:rStyle w:val="fontstyle01"/>
        </w:rPr>
        <w:t>Лісовий біогеоценоз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31"/>
        </w:rPr>
        <w:t xml:space="preserve">Функціональна інтеграція </w:t>
      </w:r>
      <w:r>
        <w:rPr>
          <w:rStyle w:val="fontstyle21"/>
        </w:rPr>
        <w:t>полягає в появі нової якості при об’єднанні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компонентів у систему. При цьому поведінка кожного компонента пояснюється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властивостями всієї системи.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 xml:space="preserve">Цілісність </w:t>
      </w:r>
      <w:r>
        <w:rPr>
          <w:rStyle w:val="fontstyle21"/>
        </w:rPr>
        <w:t>проявляється в тому, що усередині системи не проходить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жодної істотної межі в характеристиці біоценозу й екотопу. Крім того, на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зовнішній вплив система реагує всіма компонентами. Так, розріджування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деревостою приводить до зміни характеристик рослинності всіх ярусів,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підстилки й верхніх горизонтів ґрунту.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 xml:space="preserve">Стійкістю </w:t>
      </w:r>
      <w:r>
        <w:rPr>
          <w:rStyle w:val="fontstyle21"/>
        </w:rPr>
        <w:t>системи називають її здатність до саморегуляції, до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збереження функціональних зв’язків і продуктивності при зміні зовнішніх</w:t>
      </w:r>
      <w:r>
        <w:br/>
      </w:r>
      <w:r>
        <w:rPr>
          <w:rStyle w:val="fontstyle21"/>
        </w:rPr>
        <w:t>умов. Вона проявляється або гомеостазом – стабільністю, слабкою залежністю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від зовнішнього середовища, або адаптацією – пристосуванням до умов, що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змінилися, шляхом деякої трансформації системи. При сильному тиску ззовні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гомеостатична система може стати адаптивною, а при надмірному –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руйнуватися.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 xml:space="preserve">Ієрархічність </w:t>
      </w:r>
      <w:r>
        <w:rPr>
          <w:rStyle w:val="fontstyle21"/>
        </w:rPr>
        <w:t xml:space="preserve">– це </w:t>
      </w:r>
      <w:proofErr w:type="spellStart"/>
      <w:r>
        <w:rPr>
          <w:rStyle w:val="fontstyle21"/>
        </w:rPr>
        <w:t>багатоступінчастість</w:t>
      </w:r>
      <w:proofErr w:type="spellEnd"/>
      <w:r>
        <w:rPr>
          <w:rStyle w:val="fontstyle21"/>
        </w:rPr>
        <w:t xml:space="preserve"> або співпідпорядкованість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природних систем, що відображають різні рівні організації. У лісі це – дерево,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деревостан, фітоценоз, біоценоз, біогеоценоз. Стійкість природної системи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пояснюється складністю внутрішніх зв’язків, цілісністю, ієрархічністю,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біорозмаїттям (видовим, генетичним). На властивостях природних систем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заснований методичний підхід до їхнього вивчення, який називається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системним. Вивчаються зв’язки й відносини усередині системи,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взаємозумовленість частин і цілого. </w:t>
      </w:r>
    </w:p>
    <w:p w:rsidR="00FD30BB" w:rsidRDefault="00B2475F" w:rsidP="00385DEF">
      <w:pPr>
        <w:widowControl/>
        <w:autoSpaceDE/>
        <w:autoSpaceDN/>
        <w:ind w:firstLine="720"/>
        <w:jc w:val="both"/>
        <w:rPr>
          <w:rStyle w:val="fontstyle21"/>
          <w:lang w:val="en-US"/>
        </w:rPr>
      </w:pPr>
      <w:r>
        <w:rPr>
          <w:rStyle w:val="fontstyle21"/>
        </w:rPr>
        <w:t>Зв’язки системи із зовнішнім середовищем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поділяють на прямі й зворотні. Прямий зв’язок – це дія зовнішнього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середовища на систему. </w:t>
      </w:r>
      <w:r>
        <w:rPr>
          <w:rStyle w:val="fontstyle31"/>
        </w:rPr>
        <w:t>Зворотний зв</w:t>
      </w:r>
      <w:r>
        <w:rPr>
          <w:rStyle w:val="fontstyle21"/>
        </w:rPr>
        <w:t>’</w:t>
      </w:r>
      <w:r>
        <w:rPr>
          <w:rStyle w:val="fontstyle31"/>
        </w:rPr>
        <w:t xml:space="preserve">язок </w:t>
      </w:r>
      <w:r>
        <w:rPr>
          <w:rStyle w:val="fontstyle21"/>
        </w:rPr>
        <w:t>– вплив системи на зовнішнє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середовище, її перетворення. </w:t>
      </w:r>
    </w:p>
    <w:p w:rsidR="00FD30BB" w:rsidRDefault="00B2475F" w:rsidP="00385DEF">
      <w:pPr>
        <w:widowControl/>
        <w:autoSpaceDE/>
        <w:autoSpaceDN/>
        <w:ind w:firstLine="720"/>
        <w:jc w:val="both"/>
        <w:rPr>
          <w:rStyle w:val="fontstyle21"/>
          <w:lang w:val="en-US"/>
        </w:rPr>
      </w:pPr>
      <w:r>
        <w:rPr>
          <w:rStyle w:val="fontstyle01"/>
        </w:rPr>
        <w:t>Лісовий фітоценоз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До складу лісового фітоценозу крім деревостану, який є домінантом,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едифікатором і головним продуцентом, входять також підріст, підлісок, живий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надґрунтовий покрив.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 xml:space="preserve">Підростом </w:t>
      </w:r>
      <w:r>
        <w:rPr>
          <w:rStyle w:val="fontstyle21"/>
        </w:rPr>
        <w:t>називається сукупність молодих дерев, що знаходяться під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lastRenderedPageBreak/>
        <w:t>наметом старого деревостану або на вирубці після його видалення, здатна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замінити старий деревостан. Підріст є характерним компонентом лісового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фітоценозу на певному етапі його розвитку. Іноді підростом називають усяке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молоде покоління, у тому числі, що з’явилося на вирубці або згарищі від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нальоту насіння.</w:t>
      </w:r>
      <w:r>
        <w:br/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 xml:space="preserve">Деревні рослини у віці до 1 року називають </w:t>
      </w:r>
      <w:r>
        <w:rPr>
          <w:rStyle w:val="fontstyle31"/>
        </w:rPr>
        <w:t>сходами</w:t>
      </w:r>
      <w:r>
        <w:rPr>
          <w:rStyle w:val="fontstyle21"/>
        </w:rPr>
        <w:t>, до 3–5 років Ғ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самосівом</w:t>
      </w:r>
      <w:r>
        <w:rPr>
          <w:rStyle w:val="fontstyle21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 xml:space="preserve">Підліском </w:t>
      </w:r>
      <w:r>
        <w:rPr>
          <w:rStyle w:val="fontstyle21"/>
        </w:rPr>
        <w:t>називають сукупність чагарників, чагарничків і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напівчагарників (типу малини), рідше дерев, що виростають під наметом лісу,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не здатних досягти висоти верхніх ярусів і утворити деревостан. </w:t>
      </w:r>
    </w:p>
    <w:p w:rsidR="00385DEF" w:rsidRPr="00385DEF" w:rsidRDefault="00B2475F" w:rsidP="00385DEF">
      <w:pPr>
        <w:widowControl/>
        <w:autoSpaceDE/>
        <w:autoSpaceDN/>
        <w:ind w:firstLine="720"/>
        <w:jc w:val="both"/>
        <w:rPr>
          <w:color w:val="000000"/>
          <w:sz w:val="28"/>
          <w:szCs w:val="28"/>
        </w:rPr>
      </w:pPr>
      <w:r>
        <w:rPr>
          <w:rStyle w:val="fontstyle31"/>
        </w:rPr>
        <w:t xml:space="preserve">Живий надґрунтовий покрив </w:t>
      </w:r>
      <w:r>
        <w:rPr>
          <w:rStyle w:val="fontstyle21"/>
        </w:rPr>
        <w:t>– сукупність мохів, лишайників,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трав’янистих рослин і чагарничків, що зростають під наметом лісу, на вирубках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і згарищах. На перших етапах життя лісу під густим деревостаном живий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покрив може бути відсутнім, тому що ґрунт у цей час вкритий шаром опаду,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головним чином, із хвої й листків.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Лісовий фітоценоз відрізняється також своєрідною вертикальною й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горизонтальною структурою. По вертикалі він ділиться на яруси, складені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різними життєвими формами рослин і видами. Такі яруси в геоботаніці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називають </w:t>
      </w:r>
      <w:proofErr w:type="spellStart"/>
      <w:r>
        <w:rPr>
          <w:rStyle w:val="fontstyle31"/>
        </w:rPr>
        <w:t>синузіями</w:t>
      </w:r>
      <w:proofErr w:type="spellEnd"/>
      <w:r>
        <w:rPr>
          <w:rStyle w:val="fontstyle21"/>
        </w:rPr>
        <w:t>. Розчленованість збільшується в тому випадку, якщо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деревостан складений різними деревними породами й віковими поколіннями.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До складу </w:t>
      </w:r>
      <w:proofErr w:type="spellStart"/>
      <w:r>
        <w:rPr>
          <w:rStyle w:val="fontstyle21"/>
        </w:rPr>
        <w:t>синузії</w:t>
      </w:r>
      <w:proofErr w:type="spellEnd"/>
      <w:r>
        <w:rPr>
          <w:rStyle w:val="fontstyle21"/>
        </w:rPr>
        <w:t xml:space="preserve"> нижніх ярусів входять чагарники, напівчагарники,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чагарнички, трави, мохи, лишайники. В українських лісах частіше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зустрічаються </w:t>
      </w:r>
      <w:proofErr w:type="spellStart"/>
      <w:r>
        <w:rPr>
          <w:rStyle w:val="fontstyle21"/>
        </w:rPr>
        <w:t>чотирьох-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п’яти-</w:t>
      </w:r>
      <w:proofErr w:type="spellEnd"/>
      <w:r>
        <w:rPr>
          <w:rStyle w:val="fontstyle21"/>
        </w:rPr>
        <w:t>, рідше багатоярусні фітоценози. У лісових фітоценозах виділяють від чотирьох до семи підземних ярусів.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Наприклад, I - коріння і кореневища папоротей і дрібних квіткових рослин; II -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коріння і кореневища трав’янистих рослин; III - коріння чагарничків і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fontstyle21"/>
        </w:rPr>
        <w:t>напівчагарничків</w:t>
      </w:r>
      <w:proofErr w:type="spellEnd"/>
      <w:r>
        <w:rPr>
          <w:rStyle w:val="fontstyle21"/>
        </w:rPr>
        <w:t>; IV - коріння кущів і підросту деревних порід; V - коріння</w:t>
      </w:r>
      <w:r>
        <w:rPr>
          <w:color w:val="000000"/>
          <w:sz w:val="28"/>
          <w:szCs w:val="28"/>
        </w:rPr>
        <w:br/>
      </w:r>
      <w:r w:rsidR="00385DEF">
        <w:rPr>
          <w:rStyle w:val="fontstyle21"/>
        </w:rPr>
        <w:t>дерев.</w:t>
      </w:r>
    </w:p>
    <w:p w:rsidR="001B7465" w:rsidRDefault="00385DEF" w:rsidP="0024174F">
      <w:pPr>
        <w:pStyle w:val="a3"/>
        <w:spacing w:before="6"/>
        <w:ind w:left="0"/>
        <w:jc w:val="left"/>
        <w:rPr>
          <w:color w:val="000000"/>
        </w:rPr>
      </w:pPr>
      <w:r w:rsidRPr="00385DEF">
        <w:rPr>
          <w:color w:val="000000"/>
        </w:rPr>
        <w:t>Перелік екологічних факторів, що визначають зовнішній вигляд лісу та</w:t>
      </w:r>
      <w:r w:rsidRPr="00385DEF">
        <w:rPr>
          <w:color w:val="000000"/>
        </w:rPr>
        <w:br/>
        <w:t>процеси, які в ньому відбуваються, назив</w:t>
      </w:r>
      <w:r w:rsidR="001B7465">
        <w:rPr>
          <w:color w:val="000000"/>
        </w:rPr>
        <w:t>аючи їх факторами лісо утворення. Їх виділяють 6:</w:t>
      </w:r>
      <w:r w:rsidRPr="00385DEF">
        <w:rPr>
          <w:color w:val="000000"/>
        </w:rPr>
        <w:br/>
        <w:t>1) лісівничі властивості деревних порід;</w:t>
      </w:r>
      <w:r w:rsidRPr="00385DEF">
        <w:rPr>
          <w:color w:val="000000"/>
        </w:rPr>
        <w:br/>
        <w:t>2) географічне середовище (клімат, рельєф, ґрунт);</w:t>
      </w:r>
      <w:r w:rsidRPr="00385DEF">
        <w:rPr>
          <w:color w:val="000000"/>
        </w:rPr>
        <w:br/>
        <w:t>3) сукупність соціальних явищ у самому угрупованні, у тому числі</w:t>
      </w:r>
      <w:r w:rsidRPr="00385DEF">
        <w:rPr>
          <w:color w:val="000000"/>
        </w:rPr>
        <w:br/>
        <w:t>особливості комбінації деревних порід, їх взаємні відносини;</w:t>
      </w:r>
      <w:r w:rsidRPr="00385DEF">
        <w:rPr>
          <w:color w:val="000000"/>
        </w:rPr>
        <w:br/>
        <w:t>4) тваринний світ;</w:t>
      </w:r>
      <w:r w:rsidRPr="00385DEF">
        <w:rPr>
          <w:color w:val="000000"/>
        </w:rPr>
        <w:br/>
        <w:t>5) втручання людини;</w:t>
      </w:r>
      <w:r w:rsidRPr="00385DEF">
        <w:rPr>
          <w:color w:val="000000"/>
        </w:rPr>
        <w:br/>
        <w:t xml:space="preserve">6) </w:t>
      </w:r>
      <w:proofErr w:type="spellStart"/>
      <w:r w:rsidRPr="00385DEF">
        <w:rPr>
          <w:color w:val="000000"/>
        </w:rPr>
        <w:t>історико-геологічні</w:t>
      </w:r>
      <w:proofErr w:type="spellEnd"/>
      <w:r w:rsidRPr="00385DEF">
        <w:rPr>
          <w:color w:val="000000"/>
        </w:rPr>
        <w:t xml:space="preserve"> причини.</w:t>
      </w:r>
      <w:r w:rsidRPr="00385DEF">
        <w:rPr>
          <w:color w:val="000000"/>
        </w:rPr>
        <w:br/>
      </w:r>
      <w:r w:rsidRPr="00385DEF">
        <w:rPr>
          <w:color w:val="000000"/>
        </w:rPr>
        <w:br/>
        <w:t>Зі збільшенням обсягу лісових робіт і ступеня їх механізації зростає</w:t>
      </w:r>
      <w:r w:rsidRPr="00385DEF">
        <w:rPr>
          <w:color w:val="000000"/>
        </w:rPr>
        <w:br/>
        <w:t>вплив антропогенного фактору. Найчастіше він виходить з-під контролю й стає</w:t>
      </w:r>
      <w:r w:rsidRPr="00385DEF">
        <w:rPr>
          <w:color w:val="000000"/>
        </w:rPr>
        <w:br/>
        <w:t>загрозливим для лісу й, врешті-решт, для людини.</w:t>
      </w:r>
      <w:r w:rsidRPr="00385DEF">
        <w:rPr>
          <w:color w:val="000000"/>
        </w:rPr>
        <w:br/>
      </w:r>
    </w:p>
    <w:p w:rsidR="00385DEF" w:rsidRDefault="00385DEF" w:rsidP="00FD30BB">
      <w:pPr>
        <w:pStyle w:val="a3"/>
        <w:spacing w:before="6"/>
        <w:ind w:left="0"/>
        <w:jc w:val="left"/>
        <w:rPr>
          <w:color w:val="000000"/>
        </w:rPr>
      </w:pPr>
      <w:r w:rsidRPr="00385DEF">
        <w:rPr>
          <w:color w:val="000000"/>
        </w:rPr>
        <w:t>Найбільш вдало поділяв екологічні фактори акад. П.С. Погребняк. Він</w:t>
      </w:r>
      <w:r w:rsidRPr="00385DEF">
        <w:rPr>
          <w:color w:val="000000"/>
        </w:rPr>
        <w:br/>
        <w:t>об’єднав їх у три великі групи: абіотичні, біотичні та антропогенні.</w:t>
      </w:r>
      <w:r w:rsidRPr="00385DEF">
        <w:rPr>
          <w:color w:val="000000"/>
        </w:rPr>
        <w:br/>
        <w:t xml:space="preserve">1). </w:t>
      </w:r>
      <w:r w:rsidRPr="00385DEF">
        <w:rPr>
          <w:i/>
          <w:iCs/>
          <w:color w:val="000000"/>
        </w:rPr>
        <w:t>Абіотичні фактори</w:t>
      </w:r>
      <w:r w:rsidRPr="00385DEF">
        <w:rPr>
          <w:color w:val="000000"/>
        </w:rPr>
        <w:t>, тобто фактори неживої природи у свою чергу</w:t>
      </w:r>
      <w:r w:rsidRPr="00385DEF">
        <w:rPr>
          <w:color w:val="000000"/>
        </w:rPr>
        <w:br/>
        <w:t xml:space="preserve">поділяються на три категорії: кліматичні, </w:t>
      </w:r>
      <w:proofErr w:type="spellStart"/>
      <w:r w:rsidRPr="00385DEF">
        <w:rPr>
          <w:color w:val="000000"/>
        </w:rPr>
        <w:t>едафічні</w:t>
      </w:r>
      <w:proofErr w:type="spellEnd"/>
      <w:r w:rsidRPr="00385DEF">
        <w:rPr>
          <w:color w:val="000000"/>
        </w:rPr>
        <w:t xml:space="preserve"> та геологічні.</w:t>
      </w:r>
      <w:r w:rsidRPr="00385DEF">
        <w:rPr>
          <w:color w:val="000000"/>
        </w:rPr>
        <w:br/>
      </w:r>
      <w:r w:rsidRPr="00385DEF">
        <w:rPr>
          <w:i/>
          <w:iCs/>
          <w:color w:val="000000"/>
        </w:rPr>
        <w:lastRenderedPageBreak/>
        <w:t xml:space="preserve">Кліматичні фактори </w:t>
      </w:r>
      <w:r w:rsidRPr="00385DEF">
        <w:rPr>
          <w:color w:val="000000"/>
        </w:rPr>
        <w:t>або фактори надземного середовища, атмосферні</w:t>
      </w:r>
      <w:r w:rsidRPr="00385DEF">
        <w:rPr>
          <w:color w:val="000000"/>
        </w:rPr>
        <w:br/>
        <w:t>фактори включають в себе сонячну радіацію, світло, тепло, опади, вологість</w:t>
      </w:r>
      <w:r w:rsidRPr="00385DEF">
        <w:rPr>
          <w:color w:val="000000"/>
        </w:rPr>
        <w:br/>
        <w:t>повітря, випаровування вологи, вуглекислий газ повітря, атмосферне</w:t>
      </w:r>
      <w:r w:rsidRPr="00385DEF">
        <w:rPr>
          <w:color w:val="000000"/>
        </w:rPr>
        <w:br/>
        <w:t>електричне поле та ін.</w:t>
      </w:r>
      <w:r w:rsidRPr="00385DEF">
        <w:rPr>
          <w:color w:val="000000"/>
        </w:rPr>
        <w:br/>
      </w:r>
      <w:proofErr w:type="spellStart"/>
      <w:r w:rsidRPr="00385DEF">
        <w:rPr>
          <w:i/>
          <w:iCs/>
          <w:color w:val="000000"/>
        </w:rPr>
        <w:t>Едафічні</w:t>
      </w:r>
      <w:proofErr w:type="spellEnd"/>
      <w:r w:rsidRPr="00385DEF">
        <w:rPr>
          <w:i/>
          <w:iCs/>
          <w:color w:val="000000"/>
        </w:rPr>
        <w:t xml:space="preserve"> фактори </w:t>
      </w:r>
      <w:r w:rsidRPr="00385DEF">
        <w:rPr>
          <w:color w:val="000000"/>
        </w:rPr>
        <w:t>або фактори підземного середовища (ґрунтової</w:t>
      </w:r>
      <w:r w:rsidRPr="00385DEF">
        <w:rPr>
          <w:color w:val="000000"/>
        </w:rPr>
        <w:br/>
        <w:t>родючості) включають у себе вологу в ґрунті з розчиненими в ній поживними</w:t>
      </w:r>
      <w:r w:rsidRPr="00385DEF">
        <w:rPr>
          <w:color w:val="000000"/>
        </w:rPr>
        <w:br/>
        <w:t>речовинами, концентрацію ґрунтового розчину та його кислотність, наявність</w:t>
      </w:r>
      <w:r w:rsidRPr="00385DEF">
        <w:rPr>
          <w:color w:val="000000"/>
        </w:rPr>
        <w:br/>
        <w:t>шкідливих для рослин сполук, фізичні властивості ґрунту – механічний склад,</w:t>
      </w:r>
      <w:r w:rsidRPr="00385DEF">
        <w:rPr>
          <w:color w:val="000000"/>
        </w:rPr>
        <w:br/>
        <w:t>шпаруватість, аерацію, теплові властивості ґрунту, його глибину та доступність</w:t>
      </w:r>
      <w:r w:rsidRPr="00385DEF">
        <w:rPr>
          <w:color w:val="000000"/>
        </w:rPr>
        <w:br/>
        <w:t>для кореневих систем, лісову підстилку тощо.</w:t>
      </w:r>
      <w:r w:rsidRPr="00385DEF">
        <w:rPr>
          <w:sz w:val="22"/>
          <w:szCs w:val="22"/>
        </w:rPr>
        <w:br/>
      </w:r>
      <w:r w:rsidRPr="00385DEF">
        <w:rPr>
          <w:rFonts w:ascii="Calibri" w:hAnsi="Calibri" w:cs="Calibri"/>
          <w:color w:val="000000"/>
          <w:sz w:val="22"/>
          <w:szCs w:val="22"/>
        </w:rPr>
        <w:t>38</w:t>
      </w:r>
      <w:r w:rsidRPr="00385DEF">
        <w:rPr>
          <w:rFonts w:ascii="Calibri" w:hAnsi="Calibri" w:cs="Calibri"/>
          <w:color w:val="000000"/>
          <w:sz w:val="22"/>
          <w:szCs w:val="22"/>
        </w:rPr>
        <w:br/>
      </w:r>
      <w:r w:rsidRPr="00385DEF">
        <w:rPr>
          <w:i/>
          <w:iCs/>
          <w:color w:val="000000"/>
        </w:rPr>
        <w:t xml:space="preserve">Геологічні фактори </w:t>
      </w:r>
      <w:r w:rsidRPr="00385DEF">
        <w:rPr>
          <w:color w:val="000000"/>
        </w:rPr>
        <w:t>– це гірські породи, що сформували ґрунт,</w:t>
      </w:r>
      <w:r w:rsidRPr="00385DEF">
        <w:rPr>
          <w:color w:val="000000"/>
        </w:rPr>
        <w:br/>
        <w:t>поверхневий стік, наявність ерозійних процесів ґрунту на схилах, повені,</w:t>
      </w:r>
      <w:r w:rsidRPr="00385DEF">
        <w:rPr>
          <w:color w:val="000000"/>
        </w:rPr>
        <w:br/>
        <w:t>алювіальні процеси у заплавах річок, вплив землетрусів та вулканічної</w:t>
      </w:r>
      <w:r w:rsidRPr="00385DEF">
        <w:rPr>
          <w:color w:val="000000"/>
        </w:rPr>
        <w:br/>
        <w:t xml:space="preserve">діяльності, </w:t>
      </w:r>
      <w:proofErr w:type="spellStart"/>
      <w:r w:rsidRPr="00385DEF">
        <w:rPr>
          <w:color w:val="000000"/>
        </w:rPr>
        <w:t>діяльності</w:t>
      </w:r>
      <w:proofErr w:type="spellEnd"/>
      <w:r w:rsidRPr="00385DEF">
        <w:rPr>
          <w:color w:val="000000"/>
        </w:rPr>
        <w:t xml:space="preserve"> морських припливів і відливів.</w:t>
      </w:r>
      <w:r w:rsidRPr="00385DEF">
        <w:rPr>
          <w:color w:val="000000"/>
        </w:rPr>
        <w:br/>
      </w:r>
      <w:r w:rsidRPr="00385DEF">
        <w:rPr>
          <w:i/>
          <w:iCs/>
          <w:color w:val="000000"/>
        </w:rPr>
        <w:t xml:space="preserve">Рельєф </w:t>
      </w:r>
      <w:r w:rsidRPr="00385DEF">
        <w:rPr>
          <w:color w:val="000000"/>
        </w:rPr>
        <w:t>належить до орографічного фактора, що відображає категорію</w:t>
      </w:r>
      <w:r w:rsidRPr="00385DEF">
        <w:rPr>
          <w:color w:val="000000"/>
        </w:rPr>
        <w:br/>
        <w:t>простору. Він розподіляє у просторі світло, тепло, вологу та поживні речовини</w:t>
      </w:r>
      <w:r w:rsidRPr="00385DEF">
        <w:rPr>
          <w:color w:val="000000"/>
        </w:rPr>
        <w:br/>
        <w:t>у ґрунті.</w:t>
      </w:r>
      <w:r w:rsidRPr="00385DEF">
        <w:rPr>
          <w:color w:val="000000"/>
        </w:rPr>
        <w:br/>
        <w:t xml:space="preserve">2). До </w:t>
      </w:r>
      <w:r w:rsidRPr="00385DEF">
        <w:rPr>
          <w:i/>
          <w:iCs/>
          <w:color w:val="000000"/>
        </w:rPr>
        <w:t xml:space="preserve">біотичних факторів </w:t>
      </w:r>
      <w:r w:rsidRPr="00385DEF">
        <w:rPr>
          <w:color w:val="000000"/>
        </w:rPr>
        <w:t>належать рослини, тварини, мікроорганізми.</w:t>
      </w:r>
      <w:r w:rsidRPr="00385DEF">
        <w:rPr>
          <w:color w:val="000000"/>
        </w:rPr>
        <w:br/>
        <w:t>Мається на увазі не лише вплив трав’яної, мохової, лишайникової рослинності</w:t>
      </w:r>
      <w:r w:rsidRPr="00385DEF">
        <w:rPr>
          <w:color w:val="000000"/>
        </w:rPr>
        <w:br/>
        <w:t>на деревну, але й взаємовплив дерев між собою. Цей вплив вважається</w:t>
      </w:r>
      <w:r w:rsidRPr="00385DEF">
        <w:rPr>
          <w:color w:val="000000"/>
        </w:rPr>
        <w:br/>
      </w:r>
      <w:proofErr w:type="spellStart"/>
      <w:r w:rsidRPr="00385DEF">
        <w:rPr>
          <w:color w:val="000000"/>
        </w:rPr>
        <w:t>ценотичним</w:t>
      </w:r>
      <w:proofErr w:type="spellEnd"/>
      <w:r w:rsidRPr="00385DEF">
        <w:rPr>
          <w:color w:val="000000"/>
        </w:rPr>
        <w:t xml:space="preserve"> фактором. Тут враховуються спадково закріплені властивості</w:t>
      </w:r>
      <w:r w:rsidRPr="00385DEF">
        <w:rPr>
          <w:color w:val="000000"/>
        </w:rPr>
        <w:br/>
        <w:t>деревних порід (відношення до світла, тепла тощо).</w:t>
      </w:r>
      <w:r w:rsidRPr="00385DEF">
        <w:rPr>
          <w:color w:val="000000"/>
        </w:rPr>
        <w:br/>
        <w:t xml:space="preserve">3). Групу </w:t>
      </w:r>
      <w:r w:rsidRPr="00385DEF">
        <w:rPr>
          <w:i/>
          <w:iCs/>
          <w:color w:val="000000"/>
        </w:rPr>
        <w:t xml:space="preserve">антропогенних факторів </w:t>
      </w:r>
      <w:r w:rsidRPr="00385DEF">
        <w:rPr>
          <w:color w:val="000000"/>
        </w:rPr>
        <w:t>складають фактори людської</w:t>
      </w:r>
      <w:r w:rsidRPr="00385DEF">
        <w:rPr>
          <w:color w:val="000000"/>
        </w:rPr>
        <w:br/>
        <w:t>культури, господарської діяльності, рубки лісу, лісові пали, сінокосіння, випас</w:t>
      </w:r>
      <w:r w:rsidRPr="00385DEF">
        <w:rPr>
          <w:color w:val="000000"/>
        </w:rPr>
        <w:br/>
        <w:t>худоби у лісі, сільськогосподарське використання лісових земель. Особливо</w:t>
      </w:r>
      <w:r w:rsidRPr="00385DEF">
        <w:rPr>
          <w:color w:val="000000"/>
        </w:rPr>
        <w:br/>
        <w:t>відчутним є вплив рукотворних водосховищ, які часто підтоплюють лісові</w:t>
      </w:r>
      <w:r w:rsidRPr="00385DEF">
        <w:rPr>
          <w:color w:val="000000"/>
        </w:rPr>
        <w:br/>
        <w:t>масиви тощо.</w:t>
      </w:r>
      <w:r w:rsidRPr="00385DEF">
        <w:rPr>
          <w:color w:val="000000"/>
        </w:rPr>
        <w:br/>
      </w:r>
    </w:p>
    <w:p w:rsidR="001B7465" w:rsidRDefault="001B7465" w:rsidP="0024174F">
      <w:pPr>
        <w:pStyle w:val="a3"/>
        <w:spacing w:before="6"/>
        <w:ind w:left="0"/>
        <w:jc w:val="left"/>
        <w:rPr>
          <w:color w:val="000000"/>
        </w:rPr>
      </w:pPr>
      <w:r w:rsidRPr="001B7465">
        <w:rPr>
          <w:color w:val="000000"/>
        </w:rPr>
        <w:t>У житті лісових насаджень з віком спостерігається диференціювання</w:t>
      </w:r>
      <w:r w:rsidRPr="001B7465">
        <w:rPr>
          <w:color w:val="000000"/>
        </w:rPr>
        <w:br/>
        <w:t xml:space="preserve">дерев за їх розмірами. Так, в </w:t>
      </w:r>
      <w:proofErr w:type="spellStart"/>
      <w:r w:rsidRPr="001B7465">
        <w:rPr>
          <w:color w:val="000000"/>
        </w:rPr>
        <w:t>однопородному</w:t>
      </w:r>
      <w:proofErr w:type="spellEnd"/>
      <w:r w:rsidRPr="001B7465">
        <w:rPr>
          <w:color w:val="000000"/>
        </w:rPr>
        <w:t xml:space="preserve"> молодняку вже можна виявити</w:t>
      </w:r>
      <w:r w:rsidRPr="001B7465">
        <w:rPr>
          <w:color w:val="000000"/>
        </w:rPr>
        <w:br/>
        <w:t>деревця більших розмірів за висотою, краще розвинуті і, навпаки, відсталі у</w:t>
      </w:r>
      <w:r w:rsidRPr="001B7465">
        <w:rPr>
          <w:color w:val="000000"/>
        </w:rPr>
        <w:br/>
        <w:t>рості, недорозвинуті. Причинами такого явища виступають як генетичні</w:t>
      </w:r>
      <w:r w:rsidRPr="001B7465">
        <w:rPr>
          <w:color w:val="000000"/>
        </w:rPr>
        <w:br/>
        <w:t xml:space="preserve">особливості, так і дія факторів навколишнього середовища. Чим повніше </w:t>
      </w:r>
      <w:proofErr w:type="spellStart"/>
      <w:r w:rsidRPr="001B7465">
        <w:rPr>
          <w:color w:val="000000"/>
        </w:rPr>
        <w:t>лісорослинні</w:t>
      </w:r>
      <w:proofErr w:type="spellEnd"/>
      <w:r w:rsidRPr="001B7465">
        <w:rPr>
          <w:color w:val="000000"/>
        </w:rPr>
        <w:t xml:space="preserve"> умови</w:t>
      </w:r>
      <w:r>
        <w:rPr>
          <w:color w:val="000000"/>
        </w:rPr>
        <w:t xml:space="preserve"> </w:t>
      </w:r>
      <w:r w:rsidRPr="001B7465">
        <w:rPr>
          <w:color w:val="000000"/>
        </w:rPr>
        <w:t xml:space="preserve">відповідають </w:t>
      </w:r>
      <w:proofErr w:type="spellStart"/>
      <w:r w:rsidRPr="001B7465">
        <w:rPr>
          <w:color w:val="000000"/>
        </w:rPr>
        <w:t>біоекологічним</w:t>
      </w:r>
      <w:proofErr w:type="spellEnd"/>
      <w:r w:rsidRPr="001B7465">
        <w:rPr>
          <w:color w:val="000000"/>
        </w:rPr>
        <w:t xml:space="preserve"> властивостям деревної породи, тим швидше більш</w:t>
      </w:r>
      <w:r>
        <w:rPr>
          <w:color w:val="000000"/>
        </w:rPr>
        <w:t xml:space="preserve"> </w:t>
      </w:r>
      <w:r w:rsidRPr="001B7465">
        <w:rPr>
          <w:color w:val="000000"/>
        </w:rPr>
        <w:t>пристосовані рослини ростуть у висоту, розвивають асиміляційний апарат і</w:t>
      </w:r>
      <w:r>
        <w:rPr>
          <w:color w:val="000000"/>
        </w:rPr>
        <w:t xml:space="preserve"> </w:t>
      </w:r>
      <w:r w:rsidRPr="001B7465">
        <w:rPr>
          <w:color w:val="000000"/>
        </w:rPr>
        <w:t>ефективно конкурують за світло, вологу тощо.</w:t>
      </w:r>
    </w:p>
    <w:p w:rsidR="001B7465" w:rsidRDefault="001B7465" w:rsidP="0024174F">
      <w:pPr>
        <w:pStyle w:val="a3"/>
        <w:spacing w:before="6"/>
        <w:ind w:left="0"/>
        <w:jc w:val="left"/>
        <w:rPr>
          <w:b/>
          <w:sz w:val="27"/>
        </w:rPr>
      </w:pPr>
    </w:p>
    <w:p w:rsidR="00385DEF" w:rsidRDefault="001B7465" w:rsidP="0024174F">
      <w:pPr>
        <w:pStyle w:val="a3"/>
        <w:spacing w:before="6"/>
        <w:ind w:left="0"/>
        <w:jc w:val="left"/>
        <w:rPr>
          <w:b/>
          <w:sz w:val="27"/>
        </w:rPr>
      </w:pPr>
      <w:r w:rsidRPr="001B7465">
        <w:rPr>
          <w:color w:val="000000"/>
        </w:rPr>
        <w:t>Оскільки світло впливає на рясність плодоношення, то при формуванні</w:t>
      </w:r>
      <w:r w:rsidRPr="001B7465">
        <w:rPr>
          <w:color w:val="000000"/>
        </w:rPr>
        <w:br/>
      </w:r>
      <w:proofErr w:type="spellStart"/>
      <w:r w:rsidRPr="001B7465">
        <w:rPr>
          <w:color w:val="000000"/>
        </w:rPr>
        <w:t>лісонасіннєвих</w:t>
      </w:r>
      <w:proofErr w:type="spellEnd"/>
      <w:r w:rsidRPr="001B7465">
        <w:rPr>
          <w:color w:val="000000"/>
        </w:rPr>
        <w:t xml:space="preserve"> ділянок і плантацій потрібно розріджувати їх до такого стану,</w:t>
      </w:r>
      <w:r w:rsidRPr="001B7465">
        <w:rPr>
          <w:color w:val="000000"/>
        </w:rPr>
        <w:br/>
        <w:t>щоб дерева переважно освітлювалися прямими променями. Це позитивно</w:t>
      </w:r>
      <w:r w:rsidRPr="001B7465">
        <w:rPr>
          <w:color w:val="000000"/>
        </w:rPr>
        <w:br/>
        <w:t>впливає на рясність плодоношення та якість насіння.</w:t>
      </w:r>
      <w:r w:rsidRPr="001B7465">
        <w:rPr>
          <w:color w:val="000000"/>
        </w:rPr>
        <w:br/>
        <w:t>Деревні породи по-різному відносяться до світла. Одні з них</w:t>
      </w:r>
      <w:r w:rsidRPr="001B7465">
        <w:rPr>
          <w:color w:val="000000"/>
        </w:rPr>
        <w:br/>
      </w:r>
      <w:proofErr w:type="spellStart"/>
      <w:r w:rsidRPr="001B7465">
        <w:rPr>
          <w:i/>
          <w:iCs/>
          <w:color w:val="000000"/>
        </w:rPr>
        <w:t>світловибагливі</w:t>
      </w:r>
      <w:proofErr w:type="spellEnd"/>
      <w:r w:rsidRPr="001B7465">
        <w:rPr>
          <w:color w:val="000000"/>
        </w:rPr>
        <w:t xml:space="preserve">, інші </w:t>
      </w:r>
      <w:r w:rsidRPr="001B7465">
        <w:rPr>
          <w:i/>
          <w:iCs/>
          <w:color w:val="000000"/>
        </w:rPr>
        <w:t>тіньовитривалі</w:t>
      </w:r>
      <w:r w:rsidRPr="001B7465">
        <w:rPr>
          <w:color w:val="000000"/>
        </w:rPr>
        <w:t>. Це потрібно враховувати при веденні</w:t>
      </w:r>
      <w:r w:rsidRPr="001B7465">
        <w:rPr>
          <w:color w:val="000000"/>
        </w:rPr>
        <w:br/>
        <w:t>господарства у насадженнях, утворених першими та другими породами. Крім</w:t>
      </w:r>
      <w:r w:rsidRPr="001B7465">
        <w:rPr>
          <w:color w:val="000000"/>
        </w:rPr>
        <w:br/>
        <w:t>того, ведення господарства у насадженнях із різних деревних порід потребує</w:t>
      </w:r>
      <w:r w:rsidRPr="001B7465">
        <w:rPr>
          <w:color w:val="000000"/>
        </w:rPr>
        <w:br/>
        <w:t>врахування притаманного їм фотоперіодизму. Особливо це стосується деревних</w:t>
      </w:r>
      <w:r w:rsidRPr="001B7465">
        <w:rPr>
          <w:color w:val="000000"/>
        </w:rPr>
        <w:br/>
        <w:t>порід-екзотів.</w:t>
      </w:r>
    </w:p>
    <w:p w:rsidR="007940AE" w:rsidRDefault="007940AE">
      <w:pPr>
        <w:pStyle w:val="a3"/>
        <w:ind w:right="101" w:firstLine="710"/>
        <w:rPr>
          <w:color w:val="000000"/>
        </w:rPr>
      </w:pPr>
      <w:r w:rsidRPr="007940AE">
        <w:rPr>
          <w:color w:val="000000"/>
        </w:rPr>
        <w:lastRenderedPageBreak/>
        <w:t>Світло, впливаючи на розвиток крон дерев, впливає і на їх плодоношення.</w:t>
      </w:r>
      <w:r w:rsidRPr="007940AE">
        <w:rPr>
          <w:color w:val="000000"/>
        </w:rPr>
        <w:br/>
        <w:t>У межах одного дерева в різних частинах крони плодоношення може бути</w:t>
      </w:r>
      <w:r w:rsidRPr="007940AE">
        <w:rPr>
          <w:color w:val="000000"/>
        </w:rPr>
        <w:br/>
        <w:t>неоднаковим. Давно помічено, що плодоносять освітлені частини крон (східна,</w:t>
      </w:r>
      <w:r w:rsidRPr="007940AE">
        <w:rPr>
          <w:color w:val="000000"/>
        </w:rPr>
        <w:br/>
        <w:t>південно-східна частини крони ялини дають більшу кількість насіння і кращої</w:t>
      </w:r>
      <w:r w:rsidRPr="007940AE">
        <w:rPr>
          <w:color w:val="000000"/>
        </w:rPr>
        <w:br/>
        <w:t>якості). Але слід ураховувати й інші аспекти</w:t>
      </w:r>
      <w:r>
        <w:rPr>
          <w:color w:val="000000"/>
        </w:rPr>
        <w:t>.</w:t>
      </w:r>
    </w:p>
    <w:p w:rsidR="007940AE" w:rsidRDefault="007940AE">
      <w:pPr>
        <w:pStyle w:val="a3"/>
        <w:ind w:right="101" w:firstLine="710"/>
        <w:rPr>
          <w:color w:val="000000"/>
        </w:rPr>
      </w:pPr>
    </w:p>
    <w:p w:rsidR="007940AE" w:rsidRDefault="007940AE" w:rsidP="007940AE">
      <w:pPr>
        <w:pStyle w:val="a3"/>
        <w:ind w:right="98" w:firstLine="710"/>
      </w:pPr>
      <w:r>
        <w:t>П.С. Погребняк (1968) склав шкалу вимогливості до тепла з врахуванням</w:t>
      </w:r>
      <w:r>
        <w:rPr>
          <w:spacing w:val="1"/>
        </w:rPr>
        <w:t xml:space="preserve"> </w:t>
      </w:r>
      <w:r>
        <w:t xml:space="preserve">географічного поширення деревних рослин, типу </w:t>
      </w:r>
      <w:proofErr w:type="spellStart"/>
      <w:r>
        <w:t>термохор</w:t>
      </w:r>
      <w:proofErr w:type="spellEnd"/>
      <w:r>
        <w:t xml:space="preserve"> , строків розпускання і</w:t>
      </w:r>
      <w:r>
        <w:rPr>
          <w:spacing w:val="-67"/>
        </w:rPr>
        <w:t xml:space="preserve"> </w:t>
      </w:r>
      <w:r>
        <w:t xml:space="preserve">закінчення вегетації (Центральний Лісостеп). Чим </w:t>
      </w:r>
      <w:proofErr w:type="spellStart"/>
      <w:r>
        <w:t>теплолюбніше</w:t>
      </w:r>
      <w:proofErr w:type="spellEnd"/>
      <w:r>
        <w:t xml:space="preserve"> – тим пізніше</w:t>
      </w:r>
      <w:r>
        <w:rPr>
          <w:spacing w:val="1"/>
        </w:rPr>
        <w:t xml:space="preserve"> </w:t>
      </w:r>
      <w:r>
        <w:t>розпускає</w:t>
      </w:r>
      <w:r>
        <w:rPr>
          <w:spacing w:val="1"/>
        </w:rPr>
        <w:t xml:space="preserve"> </w:t>
      </w:r>
      <w:r>
        <w:t>бруньки.</w:t>
      </w:r>
    </w:p>
    <w:p w:rsidR="007940AE" w:rsidRDefault="007940AE" w:rsidP="007940AE">
      <w:pPr>
        <w:pStyle w:val="a3"/>
        <w:spacing w:before="3"/>
        <w:ind w:right="101" w:firstLine="782"/>
      </w:pPr>
      <w:r>
        <w:rPr>
          <w:u w:val="single"/>
        </w:rPr>
        <w:t>Дуже</w:t>
      </w:r>
      <w:r>
        <w:rPr>
          <w:spacing w:val="1"/>
          <w:u w:val="single"/>
        </w:rPr>
        <w:t xml:space="preserve"> </w:t>
      </w:r>
      <w:r>
        <w:rPr>
          <w:u w:val="single"/>
        </w:rPr>
        <w:t>теплолюбні</w:t>
      </w:r>
      <w:r>
        <w:t xml:space="preserve"> 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ростуть в</w:t>
      </w:r>
      <w:r>
        <w:rPr>
          <w:spacing w:val="1"/>
        </w:rPr>
        <w:t xml:space="preserve"> </w:t>
      </w:r>
      <w:r>
        <w:t>умовах Степу</w:t>
      </w:r>
      <w:r>
        <w:rPr>
          <w:spacing w:val="1"/>
        </w:rPr>
        <w:t xml:space="preserve"> </w:t>
      </w:r>
      <w:r>
        <w:t>і лісостепу України,</w:t>
      </w:r>
      <w:r>
        <w:rPr>
          <w:spacing w:val="1"/>
        </w:rPr>
        <w:t xml:space="preserve"> </w:t>
      </w:r>
      <w:r>
        <w:t>бо</w:t>
      </w:r>
      <w:r>
        <w:rPr>
          <w:spacing w:val="1"/>
        </w:rPr>
        <w:t xml:space="preserve"> </w:t>
      </w:r>
      <w:r>
        <w:t>вимирають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однорічному</w:t>
      </w:r>
      <w:r>
        <w:rPr>
          <w:spacing w:val="1"/>
        </w:rPr>
        <w:t xml:space="preserve"> </w:t>
      </w:r>
      <w:r>
        <w:t>віці</w:t>
      </w:r>
      <w:r>
        <w:rPr>
          <w:spacing w:val="1"/>
        </w:rPr>
        <w:t xml:space="preserve"> </w:t>
      </w:r>
      <w:r>
        <w:t>(евкаліпти,</w:t>
      </w:r>
      <w:r>
        <w:rPr>
          <w:spacing w:val="1"/>
        </w:rPr>
        <w:t xml:space="preserve"> </w:t>
      </w:r>
      <w:r>
        <w:t>криптомерія,</w:t>
      </w:r>
      <w:r>
        <w:rPr>
          <w:spacing w:val="1"/>
        </w:rPr>
        <w:t xml:space="preserve"> </w:t>
      </w:r>
      <w:r>
        <w:t>приморська</w:t>
      </w:r>
      <w:r>
        <w:rPr>
          <w:spacing w:val="1"/>
        </w:rPr>
        <w:t xml:space="preserve"> </w:t>
      </w:r>
      <w:r>
        <w:t>сосна,</w:t>
      </w:r>
      <w:r>
        <w:rPr>
          <w:spacing w:val="1"/>
        </w:rPr>
        <w:t xml:space="preserve"> </w:t>
      </w:r>
      <w:r>
        <w:t>корковий</w:t>
      </w:r>
      <w:r>
        <w:rPr>
          <w:spacing w:val="1"/>
        </w:rPr>
        <w:t xml:space="preserve"> </w:t>
      </w:r>
      <w:r>
        <w:t>дуб,</w:t>
      </w:r>
      <w:r>
        <w:rPr>
          <w:spacing w:val="3"/>
        </w:rPr>
        <w:t xml:space="preserve"> </w:t>
      </w:r>
      <w:r>
        <w:t>кипариси,</w:t>
      </w:r>
      <w:r>
        <w:rPr>
          <w:spacing w:val="5"/>
        </w:rPr>
        <w:t xml:space="preserve"> </w:t>
      </w:r>
      <w:r>
        <w:t>кедри,</w:t>
      </w:r>
      <w:r>
        <w:rPr>
          <w:spacing w:val="4"/>
        </w:rPr>
        <w:t xml:space="preserve"> </w:t>
      </w:r>
      <w:r>
        <w:t>секвоя,</w:t>
      </w:r>
      <w:r>
        <w:rPr>
          <w:spacing w:val="3"/>
        </w:rPr>
        <w:t xml:space="preserve"> </w:t>
      </w:r>
      <w:r>
        <w:t>саксаули).</w:t>
      </w:r>
    </w:p>
    <w:p w:rsidR="007940AE" w:rsidRDefault="007940AE" w:rsidP="007940AE">
      <w:pPr>
        <w:pStyle w:val="a3"/>
        <w:ind w:right="100" w:firstLine="710"/>
      </w:pPr>
      <w:r>
        <w:rPr>
          <w:u w:val="single"/>
        </w:rPr>
        <w:t>Теплолюбні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вегетаційний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більший,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Лісостепу,</w:t>
      </w:r>
      <w:r>
        <w:rPr>
          <w:spacing w:val="1"/>
        </w:rPr>
        <w:t xml:space="preserve"> </w:t>
      </w:r>
      <w:r>
        <w:t>пізно</w:t>
      </w:r>
      <w:r>
        <w:rPr>
          <w:spacing w:val="1"/>
        </w:rPr>
        <w:t xml:space="preserve"> </w:t>
      </w:r>
      <w:r>
        <w:t>розпускаються (каштан їстівний, айлант, платан східний, дуб пухнастий, горіх</w:t>
      </w:r>
      <w:r>
        <w:rPr>
          <w:spacing w:val="1"/>
        </w:rPr>
        <w:t xml:space="preserve"> </w:t>
      </w:r>
      <w:r>
        <w:t>пекан,</w:t>
      </w:r>
      <w:r>
        <w:rPr>
          <w:spacing w:val="2"/>
        </w:rPr>
        <w:t xml:space="preserve"> </w:t>
      </w:r>
      <w:r>
        <w:t>грецький</w:t>
      </w:r>
      <w:r>
        <w:rPr>
          <w:spacing w:val="-1"/>
        </w:rPr>
        <w:t xml:space="preserve"> </w:t>
      </w:r>
      <w:r>
        <w:t>горіх,</w:t>
      </w:r>
      <w:r>
        <w:rPr>
          <w:spacing w:val="2"/>
        </w:rPr>
        <w:t xml:space="preserve"> </w:t>
      </w:r>
      <w:r>
        <w:t>біла акація,</w:t>
      </w:r>
      <w:r>
        <w:rPr>
          <w:spacing w:val="2"/>
        </w:rPr>
        <w:t xml:space="preserve"> </w:t>
      </w:r>
      <w:r>
        <w:t>гледичія,</w:t>
      </w:r>
      <w:r>
        <w:rPr>
          <w:spacing w:val="2"/>
        </w:rPr>
        <w:t xml:space="preserve"> </w:t>
      </w:r>
      <w:r>
        <w:t>берест,</w:t>
      </w:r>
      <w:r>
        <w:rPr>
          <w:spacing w:val="4"/>
        </w:rPr>
        <w:t xml:space="preserve"> </w:t>
      </w:r>
      <w:r>
        <w:t>тополя</w:t>
      </w:r>
      <w:r>
        <w:rPr>
          <w:spacing w:val="1"/>
        </w:rPr>
        <w:t xml:space="preserve"> </w:t>
      </w:r>
      <w:r>
        <w:t>срібляста).</w:t>
      </w:r>
    </w:p>
    <w:p w:rsidR="007940AE" w:rsidRDefault="007940AE" w:rsidP="007940AE">
      <w:pPr>
        <w:pStyle w:val="a3"/>
        <w:ind w:right="104" w:firstLine="710"/>
      </w:pPr>
      <w:proofErr w:type="spellStart"/>
      <w:r>
        <w:rPr>
          <w:u w:val="single"/>
        </w:rPr>
        <w:t>Середньовимогливі</w:t>
      </w:r>
      <w:proofErr w:type="spellEnd"/>
      <w:r>
        <w:rPr>
          <w:spacing w:val="1"/>
          <w:u w:val="single"/>
        </w:rPr>
        <w:t xml:space="preserve"> </w:t>
      </w:r>
      <w:r>
        <w:rPr>
          <w:u w:val="single"/>
        </w:rPr>
        <w:t>до</w:t>
      </w:r>
      <w:r>
        <w:rPr>
          <w:spacing w:val="1"/>
          <w:u w:val="single"/>
        </w:rPr>
        <w:t xml:space="preserve"> </w:t>
      </w:r>
      <w:r>
        <w:rPr>
          <w:u w:val="single"/>
        </w:rPr>
        <w:t>тепла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ростуть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лісах</w:t>
      </w:r>
      <w:r>
        <w:rPr>
          <w:spacing w:val="1"/>
        </w:rPr>
        <w:t xml:space="preserve"> </w:t>
      </w:r>
      <w:r>
        <w:t>природних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штучних</w:t>
      </w:r>
      <w:r>
        <w:rPr>
          <w:spacing w:val="1"/>
        </w:rPr>
        <w:t xml:space="preserve"> </w:t>
      </w:r>
      <w:r>
        <w:t>походжень у Лісостепу (дуб звичайний пізній, граб, клени, в’яз, ясен, дуб, клен</w:t>
      </w:r>
      <w:r>
        <w:rPr>
          <w:spacing w:val="1"/>
        </w:rPr>
        <w:t xml:space="preserve"> </w:t>
      </w:r>
      <w:r>
        <w:t>явір,</w:t>
      </w:r>
      <w:r>
        <w:rPr>
          <w:spacing w:val="2"/>
        </w:rPr>
        <w:t xml:space="preserve"> </w:t>
      </w:r>
      <w:r>
        <w:t>амурський</w:t>
      </w:r>
      <w:r>
        <w:rPr>
          <w:spacing w:val="-1"/>
        </w:rPr>
        <w:t xml:space="preserve"> </w:t>
      </w:r>
      <w:r>
        <w:t>бархат,</w:t>
      </w:r>
      <w:r>
        <w:rPr>
          <w:spacing w:val="6"/>
        </w:rPr>
        <w:t xml:space="preserve"> </w:t>
      </w:r>
      <w:r>
        <w:t>липа,</w:t>
      </w:r>
      <w:r>
        <w:rPr>
          <w:spacing w:val="3"/>
        </w:rPr>
        <w:t xml:space="preserve"> </w:t>
      </w:r>
      <w:r>
        <w:t>дуб</w:t>
      </w:r>
      <w:r>
        <w:rPr>
          <w:spacing w:val="2"/>
        </w:rPr>
        <w:t xml:space="preserve"> </w:t>
      </w:r>
      <w:r>
        <w:t>звичайний</w:t>
      </w:r>
      <w:r>
        <w:rPr>
          <w:spacing w:val="-1"/>
        </w:rPr>
        <w:t xml:space="preserve"> </w:t>
      </w:r>
      <w:r>
        <w:t>ранній,чорна вільха).</w:t>
      </w:r>
    </w:p>
    <w:p w:rsidR="007940AE" w:rsidRDefault="007940AE" w:rsidP="007940AE">
      <w:pPr>
        <w:pStyle w:val="a3"/>
        <w:ind w:right="106" w:firstLine="710"/>
      </w:pPr>
      <w:r>
        <w:rPr>
          <w:u w:val="single"/>
        </w:rPr>
        <w:t>Маловимогливі до тепла</w:t>
      </w:r>
      <w:r>
        <w:t xml:space="preserve"> – ростуть у більш північних районах, горах. Рано</w:t>
      </w:r>
      <w:r>
        <w:rPr>
          <w:spacing w:val="1"/>
        </w:rPr>
        <w:t xml:space="preserve"> </w:t>
      </w:r>
      <w:r>
        <w:t>розпускають листя, рано закінчують вегетацію (осика, тополя бальзамічна, вільха</w:t>
      </w:r>
      <w:r>
        <w:rPr>
          <w:spacing w:val="1"/>
        </w:rPr>
        <w:t xml:space="preserve"> </w:t>
      </w:r>
      <w:r>
        <w:t>сіра, горобина, береза, ялиця гребінчаста, ялина, ялиця сибірська, сосна звичайна,</w:t>
      </w:r>
      <w:r>
        <w:rPr>
          <w:spacing w:val="1"/>
        </w:rPr>
        <w:t xml:space="preserve"> </w:t>
      </w:r>
      <w:r>
        <w:t>сосна кедрова,</w:t>
      </w:r>
      <w:r>
        <w:rPr>
          <w:spacing w:val="6"/>
        </w:rPr>
        <w:t xml:space="preserve"> </w:t>
      </w:r>
      <w:r>
        <w:t>модрина,</w:t>
      </w:r>
      <w:r>
        <w:rPr>
          <w:spacing w:val="3"/>
        </w:rPr>
        <w:t xml:space="preserve"> </w:t>
      </w:r>
      <w:r>
        <w:t>кедровий сланець,</w:t>
      </w:r>
      <w:r>
        <w:rPr>
          <w:spacing w:val="7"/>
        </w:rPr>
        <w:t xml:space="preserve"> </w:t>
      </w:r>
      <w:r>
        <w:t>вільха</w:t>
      </w:r>
      <w:r>
        <w:rPr>
          <w:spacing w:val="1"/>
        </w:rPr>
        <w:t xml:space="preserve"> </w:t>
      </w:r>
      <w:r>
        <w:t>зелена).</w:t>
      </w:r>
    </w:p>
    <w:p w:rsidR="007940AE" w:rsidRDefault="007940AE" w:rsidP="007940AE">
      <w:pPr>
        <w:pStyle w:val="a3"/>
        <w:spacing w:before="2"/>
        <w:ind w:right="101" w:firstLine="782"/>
      </w:pPr>
      <w:r>
        <w:t>Необхідно</w:t>
      </w:r>
      <w:r>
        <w:rPr>
          <w:spacing w:val="1"/>
        </w:rPr>
        <w:t xml:space="preserve"> </w:t>
      </w:r>
      <w:r>
        <w:t>відрізняти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холодостійкості: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i/>
        </w:rPr>
        <w:t>географічному</w:t>
      </w:r>
      <w:r>
        <w:rPr>
          <w:i/>
          <w:spacing w:val="1"/>
        </w:rPr>
        <w:t xml:space="preserve"> </w:t>
      </w:r>
      <w:r>
        <w:t xml:space="preserve">(загально-кліматичному) сенсі (як ареалу деревних рослин) та у розумінні </w:t>
      </w:r>
      <w:r>
        <w:rPr>
          <w:i/>
        </w:rPr>
        <w:t>реакції</w:t>
      </w:r>
      <w:r>
        <w:rPr>
          <w:i/>
          <w:spacing w:val="1"/>
        </w:rPr>
        <w:t xml:space="preserve"> </w:t>
      </w:r>
      <w:r>
        <w:rPr>
          <w:i/>
        </w:rPr>
        <w:t xml:space="preserve">деревної породи на низькі температури </w:t>
      </w:r>
      <w:r>
        <w:t>(в межах загального ареалу). Ці поняття</w:t>
      </w:r>
      <w:r>
        <w:rPr>
          <w:spacing w:val="1"/>
        </w:rPr>
        <w:t xml:space="preserve"> </w:t>
      </w:r>
      <w:r>
        <w:t xml:space="preserve">можуть співпадати: модрина </w:t>
      </w:r>
      <w:proofErr w:type="spellStart"/>
      <w:r>
        <w:t>даурська</w:t>
      </w:r>
      <w:proofErr w:type="spellEnd"/>
      <w:r>
        <w:t xml:space="preserve">, сибірська, </w:t>
      </w:r>
      <w:proofErr w:type="spellStart"/>
      <w:r>
        <w:t>Сукачова</w:t>
      </w:r>
      <w:proofErr w:type="spellEnd"/>
      <w:r>
        <w:t>; навпаки, у випадку</w:t>
      </w:r>
      <w:r>
        <w:rPr>
          <w:spacing w:val="1"/>
        </w:rPr>
        <w:t xml:space="preserve"> </w:t>
      </w:r>
      <w:r>
        <w:t>ялини – ялина порода холодного клімату, іноді складає північну межу лісу, але</w:t>
      </w:r>
      <w:r>
        <w:rPr>
          <w:spacing w:val="1"/>
        </w:rPr>
        <w:t xml:space="preserve"> </w:t>
      </w:r>
      <w:r>
        <w:t>вона боїться заморозків більше, ніж сосна. Тому вважати</w:t>
      </w:r>
      <w:r>
        <w:rPr>
          <w:spacing w:val="1"/>
        </w:rPr>
        <w:t xml:space="preserve"> </w:t>
      </w:r>
      <w:r>
        <w:t>її холодостійкою у</w:t>
      </w:r>
      <w:r>
        <w:rPr>
          <w:spacing w:val="1"/>
        </w:rPr>
        <w:t xml:space="preserve"> </w:t>
      </w:r>
      <w:r>
        <w:t>лісокультурній практиці</w:t>
      </w:r>
      <w:r>
        <w:rPr>
          <w:spacing w:val="-4"/>
        </w:rPr>
        <w:t xml:space="preserve"> </w:t>
      </w:r>
      <w:r>
        <w:t>неможна.</w:t>
      </w:r>
    </w:p>
    <w:p w:rsidR="007940AE" w:rsidRDefault="007940AE">
      <w:pPr>
        <w:pStyle w:val="a3"/>
        <w:ind w:right="101" w:firstLine="710"/>
        <w:rPr>
          <w:color w:val="000000"/>
        </w:rPr>
      </w:pPr>
      <w:r w:rsidRPr="007940AE">
        <w:rPr>
          <w:color w:val="000000"/>
        </w:rPr>
        <w:t>Для віднесення</w:t>
      </w:r>
      <w:r w:rsidRPr="007940AE">
        <w:rPr>
          <w:color w:val="000000"/>
        </w:rPr>
        <w:br/>
        <w:t>деревної породи до тієї чи іншої групи лісоводи здавна використовують</w:t>
      </w:r>
      <w:r w:rsidRPr="007940AE">
        <w:rPr>
          <w:color w:val="000000"/>
        </w:rPr>
        <w:br/>
        <w:t>комплекс ознак, який наводиться нижче.</w:t>
      </w:r>
      <w:r w:rsidRPr="007940AE">
        <w:rPr>
          <w:color w:val="000000"/>
        </w:rPr>
        <w:br/>
        <w:t xml:space="preserve">1. Густота </w:t>
      </w:r>
      <w:proofErr w:type="spellStart"/>
      <w:r w:rsidRPr="007940AE">
        <w:rPr>
          <w:color w:val="000000"/>
        </w:rPr>
        <w:t>облистяння</w:t>
      </w:r>
      <w:proofErr w:type="spellEnd"/>
      <w:r w:rsidRPr="007940AE">
        <w:rPr>
          <w:color w:val="000000"/>
        </w:rPr>
        <w:t>. Чим густіша крона, тим більш тіньовитривала</w:t>
      </w:r>
      <w:r w:rsidRPr="007940AE">
        <w:rPr>
          <w:color w:val="000000"/>
        </w:rPr>
        <w:br/>
        <w:t>деревна порода, бо листя (хвоя) здатні переносити взаємне притінення тільки у</w:t>
      </w:r>
      <w:r w:rsidRPr="007940AE">
        <w:rPr>
          <w:color w:val="000000"/>
        </w:rPr>
        <w:br/>
      </w:r>
      <w:proofErr w:type="spellStart"/>
      <w:r w:rsidRPr="007940AE">
        <w:rPr>
          <w:color w:val="000000"/>
        </w:rPr>
        <w:t>густокронних</w:t>
      </w:r>
      <w:proofErr w:type="spellEnd"/>
      <w:r w:rsidRPr="007940AE">
        <w:rPr>
          <w:color w:val="000000"/>
        </w:rPr>
        <w:t xml:space="preserve"> тіньовитривалих порід. Ажурні крони характерні для</w:t>
      </w:r>
      <w:r w:rsidRPr="007940AE">
        <w:rPr>
          <w:color w:val="000000"/>
        </w:rPr>
        <w:br/>
        <w:t>світлолюбних деревних порід.</w:t>
      </w:r>
      <w:r w:rsidRPr="007940AE">
        <w:rPr>
          <w:color w:val="000000"/>
        </w:rPr>
        <w:br/>
        <w:t>2. Ступінь освітлення поверхні ґрунту під наметом деревостану. Вона</w:t>
      </w:r>
      <w:r w:rsidRPr="007940AE">
        <w:rPr>
          <w:color w:val="000000"/>
        </w:rPr>
        <w:br/>
        <w:t>більша у світлолюбних і менша у тіньовитривалих порід. При однаковій</w:t>
      </w:r>
      <w:r w:rsidRPr="007940AE">
        <w:rPr>
          <w:color w:val="000000"/>
        </w:rPr>
        <w:br/>
        <w:t>кількості дерев на одиницю площі й одному віці різниця в освітленості може</w:t>
      </w:r>
      <w:r w:rsidRPr="007940AE">
        <w:rPr>
          <w:color w:val="000000"/>
        </w:rPr>
        <w:br/>
        <w:t>досягати 80–90%. Від освітленості залежить склад і розвиток надґрунтового</w:t>
      </w:r>
      <w:r w:rsidRPr="007940AE">
        <w:rPr>
          <w:color w:val="000000"/>
        </w:rPr>
        <w:br/>
        <w:t>покриву.</w:t>
      </w:r>
      <w:r w:rsidRPr="007940AE">
        <w:rPr>
          <w:color w:val="000000"/>
        </w:rPr>
        <w:br/>
        <w:t>3. Очищення стовбурів від нижніх гілок та сучків розпочинається у</w:t>
      </w:r>
      <w:r w:rsidRPr="007940AE">
        <w:rPr>
          <w:color w:val="000000"/>
        </w:rPr>
        <w:br/>
        <w:t>молодшому віці і проходить більш інтенсивно у світлолюбних деревних порід.</w:t>
      </w:r>
      <w:r w:rsidRPr="007940AE">
        <w:rPr>
          <w:color w:val="000000"/>
        </w:rPr>
        <w:br/>
        <w:t>Нижні гілки крони затінюються верхніми і поступово відмирають. У</w:t>
      </w:r>
      <w:r w:rsidRPr="007940AE">
        <w:rPr>
          <w:sz w:val="22"/>
          <w:szCs w:val="22"/>
        </w:rPr>
        <w:br/>
      </w:r>
      <w:r w:rsidRPr="007940AE">
        <w:rPr>
          <w:color w:val="000000"/>
        </w:rPr>
        <w:t>тіньовитривалих порід нижні гілки здатні витримувати нестачу світла досить</w:t>
      </w:r>
      <w:r w:rsidRPr="007940AE">
        <w:rPr>
          <w:color w:val="000000"/>
        </w:rPr>
        <w:br/>
        <w:t>довго, тому їх відмирання і очищення стовбурів від сучків відбувається менш</w:t>
      </w:r>
      <w:r w:rsidRPr="007940AE">
        <w:rPr>
          <w:color w:val="000000"/>
        </w:rPr>
        <w:br/>
        <w:t>інтенсивно.</w:t>
      </w:r>
      <w:r w:rsidRPr="007940AE">
        <w:rPr>
          <w:color w:val="000000"/>
        </w:rPr>
        <w:br/>
      </w:r>
      <w:r w:rsidRPr="007940AE">
        <w:rPr>
          <w:color w:val="000000"/>
        </w:rPr>
        <w:lastRenderedPageBreak/>
        <w:t>4. Ступінь пригнічення підросту під наметом деревостану. Підріст</w:t>
      </w:r>
      <w:r w:rsidRPr="007940AE">
        <w:rPr>
          <w:color w:val="000000"/>
        </w:rPr>
        <w:br/>
        <w:t>світлолюбних порід здатний витримати затінення лише кілька років, потім він</w:t>
      </w:r>
      <w:r w:rsidRPr="007940AE">
        <w:rPr>
          <w:color w:val="000000"/>
        </w:rPr>
        <w:br/>
        <w:t>відмирає. Підріст тіньовитривалих порід здатен витримувати затінення</w:t>
      </w:r>
      <w:r w:rsidRPr="007940AE">
        <w:rPr>
          <w:color w:val="000000"/>
        </w:rPr>
        <w:br/>
        <w:t>протягом багатьох років, хоча і знаходиться у пригніченому стані. Зі</w:t>
      </w:r>
      <w:r w:rsidRPr="007940AE">
        <w:rPr>
          <w:color w:val="000000"/>
        </w:rPr>
        <w:br/>
        <w:t>збільшенням освітленості він починає нормально рости і розвиватися.</w:t>
      </w:r>
      <w:r w:rsidRPr="007940AE">
        <w:rPr>
          <w:color w:val="000000"/>
        </w:rPr>
        <w:br/>
        <w:t>5. Швидкість природного зрідження деревостану. За однакових</w:t>
      </w:r>
      <w:r w:rsidRPr="007940AE">
        <w:rPr>
          <w:color w:val="000000"/>
        </w:rPr>
        <w:br/>
      </w:r>
      <w:proofErr w:type="spellStart"/>
      <w:r w:rsidRPr="007940AE">
        <w:rPr>
          <w:color w:val="000000"/>
        </w:rPr>
        <w:t>лісорослинних</w:t>
      </w:r>
      <w:proofErr w:type="spellEnd"/>
      <w:r w:rsidRPr="007940AE">
        <w:rPr>
          <w:color w:val="000000"/>
        </w:rPr>
        <w:t xml:space="preserve"> умов з настанням віку інтенсивного природного зрідження (вік</w:t>
      </w:r>
      <w:r w:rsidRPr="007940AE">
        <w:rPr>
          <w:color w:val="000000"/>
        </w:rPr>
        <w:br/>
        <w:t>жердняку) кількість дерев на одиницю площі буде менше у світлолюбних порід.</w:t>
      </w:r>
      <w:r w:rsidRPr="007940AE">
        <w:rPr>
          <w:color w:val="000000"/>
        </w:rPr>
        <w:br/>
        <w:t>Їх площа світлового живлення зростає, а у тіньовитривалих вона буде меншою,</w:t>
      </w:r>
      <w:r w:rsidRPr="007940AE">
        <w:rPr>
          <w:color w:val="000000"/>
        </w:rPr>
        <w:br/>
        <w:t>тобто тіньовитривалі породи задовольняються меншою площею світлового</w:t>
      </w:r>
      <w:r w:rsidRPr="007940AE">
        <w:rPr>
          <w:color w:val="000000"/>
        </w:rPr>
        <w:br/>
        <w:t>живлення</w:t>
      </w:r>
      <w:r w:rsidRPr="007940AE">
        <w:rPr>
          <w:color w:val="000000"/>
        </w:rPr>
        <w:br/>
        <w:t>6. Деякі побічні ознаки. Наприклад, товщина кори та її тріщинуватість.</w:t>
      </w:r>
      <w:r w:rsidRPr="007940AE">
        <w:rPr>
          <w:color w:val="000000"/>
        </w:rPr>
        <w:br/>
        <w:t>Світлолюбні породи в умовах лісового насадження з віком утворюють більш</w:t>
      </w:r>
      <w:r w:rsidRPr="007940AE">
        <w:rPr>
          <w:color w:val="000000"/>
        </w:rPr>
        <w:br/>
        <w:t>товсту і тріщинувату кору, порівняно з тіньовитривалими. Так, у світлолюбних</w:t>
      </w:r>
      <w:r w:rsidRPr="007940AE">
        <w:rPr>
          <w:color w:val="000000"/>
        </w:rPr>
        <w:br/>
        <w:t>верби, сосни, берези, акації білої, модрини кора товща, вона тріщинувата. У</w:t>
      </w:r>
      <w:r w:rsidRPr="007940AE">
        <w:rPr>
          <w:color w:val="000000"/>
        </w:rPr>
        <w:br/>
        <w:t>ялини, бука, ялиці – гладка і тонка.</w:t>
      </w:r>
      <w:r w:rsidRPr="007940AE">
        <w:rPr>
          <w:color w:val="000000"/>
        </w:rPr>
        <w:br/>
        <w:t>Намет лісу відокремлює повітряний простір, який знаходиться нижче від</w:t>
      </w:r>
      <w:r w:rsidRPr="007940AE">
        <w:rPr>
          <w:color w:val="000000"/>
        </w:rPr>
        <w:br/>
        <w:t>нього, чим порушує турбулентну циркуляцію повітря між лісом і шаром</w:t>
      </w:r>
      <w:r w:rsidRPr="007940AE">
        <w:rPr>
          <w:color w:val="000000"/>
        </w:rPr>
        <w:br/>
        <w:t>атмосфери, що знаходиться над ним. Це і створює у лісі особливий повітряний і</w:t>
      </w:r>
      <w:r w:rsidRPr="007940AE">
        <w:rPr>
          <w:color w:val="000000"/>
        </w:rPr>
        <w:br/>
        <w:t>тепловий режим.</w:t>
      </w:r>
      <w:r w:rsidRPr="007940AE">
        <w:rPr>
          <w:color w:val="000000"/>
        </w:rPr>
        <w:br/>
        <w:t>Затримання теплових променів кронами перешкоджає нагріванню</w:t>
      </w:r>
      <w:r w:rsidRPr="007940AE">
        <w:rPr>
          <w:color w:val="000000"/>
        </w:rPr>
        <w:br/>
        <w:t>поверхні ґрунту та приземного повітря, тому лісовий ґрунт улітку має нижчу</w:t>
      </w:r>
      <w:r w:rsidRPr="007940AE">
        <w:rPr>
          <w:color w:val="000000"/>
        </w:rPr>
        <w:br/>
        <w:t>температуру, ніж ґрунт відкритого місця, до глибини 1–1,5 м. Взимку лісовий</w:t>
      </w:r>
      <w:r w:rsidRPr="007940AE">
        <w:rPr>
          <w:color w:val="000000"/>
        </w:rPr>
        <w:br/>
        <w:t>ґрунт, навпаки, тепліший за польовий не тільки під хвойними насадженнями,</w:t>
      </w:r>
      <w:r w:rsidRPr="007940AE">
        <w:rPr>
          <w:sz w:val="22"/>
          <w:szCs w:val="22"/>
        </w:rPr>
        <w:br/>
      </w:r>
      <w:r w:rsidRPr="007940AE">
        <w:rPr>
          <w:rFonts w:ascii="Calibri" w:hAnsi="Calibri" w:cs="Calibri"/>
          <w:color w:val="000000"/>
          <w:sz w:val="22"/>
          <w:szCs w:val="22"/>
        </w:rPr>
        <w:br/>
      </w:r>
      <w:r w:rsidRPr="007940AE">
        <w:rPr>
          <w:color w:val="000000"/>
        </w:rPr>
        <w:t>але і під листяними, головним чином, через лісову підстилку. Лісовий ґрунт</w:t>
      </w:r>
      <w:r w:rsidRPr="007940AE">
        <w:rPr>
          <w:color w:val="000000"/>
        </w:rPr>
        <w:br/>
        <w:t>влітку холодніший за польовий у середньому на 1–1,5°С, а взимку – тепліший</w:t>
      </w:r>
      <w:r w:rsidRPr="007940AE">
        <w:rPr>
          <w:color w:val="000000"/>
        </w:rPr>
        <w:br/>
        <w:t>на 0,5–1°С.</w:t>
      </w:r>
    </w:p>
    <w:p w:rsidR="007940AE" w:rsidRDefault="007940AE" w:rsidP="007940AE">
      <w:pPr>
        <w:pStyle w:val="a3"/>
        <w:ind w:right="109" w:firstLine="706"/>
      </w:pPr>
      <w:r>
        <w:t>Особливо</w:t>
      </w:r>
      <w:r>
        <w:rPr>
          <w:spacing w:val="1"/>
        </w:rPr>
        <w:t xml:space="preserve"> </w:t>
      </w:r>
      <w:r>
        <w:t>велику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житті</w:t>
      </w:r>
      <w:r>
        <w:rPr>
          <w:spacing w:val="1"/>
        </w:rPr>
        <w:t xml:space="preserve"> </w:t>
      </w:r>
      <w:r>
        <w:t>лісу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rPr>
          <w:i/>
        </w:rPr>
        <w:t>мікроклімат</w:t>
      </w:r>
      <w:r>
        <w:rPr>
          <w:i/>
          <w:spacing w:val="1"/>
        </w:rPr>
        <w:t xml:space="preserve"> </w:t>
      </w:r>
      <w:r>
        <w:t>(це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 xml:space="preserve">приземного шару повітря і ґрунту). У цьому шарі теплообмін (за </w:t>
      </w:r>
      <w:proofErr w:type="spellStart"/>
      <w:r>
        <w:t>Гейгер</w:t>
      </w:r>
      <w:proofErr w:type="spellEnd"/>
      <w:r>
        <w:t>,1960)</w:t>
      </w:r>
      <w:r>
        <w:rPr>
          <w:spacing w:val="1"/>
        </w:rPr>
        <w:t xml:space="preserve"> </w:t>
      </w:r>
      <w:r>
        <w:t>відбувається</w:t>
      </w:r>
      <w:r>
        <w:rPr>
          <w:spacing w:val="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4-х</w:t>
      </w:r>
      <w:r>
        <w:rPr>
          <w:spacing w:val="-3"/>
        </w:rPr>
        <w:t xml:space="preserve"> </w:t>
      </w:r>
      <w:r>
        <w:t>різних</w:t>
      </w:r>
      <w:r>
        <w:rPr>
          <w:spacing w:val="-3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:</w:t>
      </w:r>
    </w:p>
    <w:p w:rsidR="007940AE" w:rsidRDefault="007940AE" w:rsidP="007940AE">
      <w:pPr>
        <w:pStyle w:val="a5"/>
        <w:numPr>
          <w:ilvl w:val="0"/>
          <w:numId w:val="4"/>
        </w:numPr>
        <w:tabs>
          <w:tab w:val="left" w:pos="991"/>
        </w:tabs>
        <w:spacing w:line="321" w:lineRule="exact"/>
        <w:jc w:val="both"/>
        <w:rPr>
          <w:sz w:val="28"/>
        </w:rPr>
      </w:pPr>
      <w:r>
        <w:rPr>
          <w:sz w:val="28"/>
        </w:rPr>
        <w:t>молекулярна</w:t>
      </w:r>
      <w:r>
        <w:rPr>
          <w:spacing w:val="-7"/>
          <w:sz w:val="28"/>
        </w:rPr>
        <w:t xml:space="preserve"> </w:t>
      </w:r>
      <w:r>
        <w:rPr>
          <w:sz w:val="28"/>
        </w:rPr>
        <w:t>теплопровідність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кондукція</w:t>
      </w:r>
      <w:proofErr w:type="spellEnd"/>
      <w:r>
        <w:rPr>
          <w:sz w:val="28"/>
        </w:rPr>
        <w:t>);</w:t>
      </w:r>
    </w:p>
    <w:p w:rsidR="007940AE" w:rsidRDefault="007940AE" w:rsidP="007940AE">
      <w:pPr>
        <w:pStyle w:val="a5"/>
        <w:numPr>
          <w:ilvl w:val="0"/>
          <w:numId w:val="4"/>
        </w:numPr>
        <w:tabs>
          <w:tab w:val="left" w:pos="991"/>
        </w:tabs>
        <w:jc w:val="both"/>
        <w:rPr>
          <w:sz w:val="28"/>
        </w:rPr>
      </w:pPr>
      <w:r>
        <w:rPr>
          <w:sz w:val="28"/>
        </w:rPr>
        <w:t>турбулентна</w:t>
      </w:r>
      <w:r>
        <w:rPr>
          <w:spacing w:val="-7"/>
          <w:sz w:val="28"/>
        </w:rPr>
        <w:t xml:space="preserve"> </w:t>
      </w:r>
      <w:r>
        <w:rPr>
          <w:sz w:val="28"/>
        </w:rPr>
        <w:t>дифузія</w:t>
      </w:r>
      <w:r>
        <w:rPr>
          <w:spacing w:val="-6"/>
          <w:sz w:val="28"/>
        </w:rPr>
        <w:t xml:space="preserve"> </w:t>
      </w:r>
      <w:r>
        <w:rPr>
          <w:sz w:val="28"/>
        </w:rPr>
        <w:t>(конвекція);</w:t>
      </w:r>
    </w:p>
    <w:p w:rsidR="007940AE" w:rsidRDefault="007940AE" w:rsidP="007940AE">
      <w:pPr>
        <w:pStyle w:val="a5"/>
        <w:numPr>
          <w:ilvl w:val="0"/>
          <w:numId w:val="4"/>
        </w:numPr>
        <w:tabs>
          <w:tab w:val="left" w:pos="991"/>
        </w:tabs>
        <w:spacing w:line="322" w:lineRule="exact"/>
        <w:jc w:val="both"/>
        <w:rPr>
          <w:sz w:val="28"/>
        </w:rPr>
      </w:pPr>
      <w:r>
        <w:rPr>
          <w:sz w:val="28"/>
        </w:rPr>
        <w:t>теплове</w:t>
      </w:r>
      <w:r>
        <w:rPr>
          <w:spacing w:val="-6"/>
          <w:sz w:val="28"/>
        </w:rPr>
        <w:t xml:space="preserve"> </w:t>
      </w:r>
      <w:r>
        <w:rPr>
          <w:sz w:val="28"/>
        </w:rPr>
        <w:t>випромінювання</w:t>
      </w:r>
      <w:r>
        <w:rPr>
          <w:spacing w:val="59"/>
          <w:sz w:val="28"/>
        </w:rPr>
        <w:t xml:space="preserve"> </w:t>
      </w:r>
      <w:r>
        <w:rPr>
          <w:sz w:val="28"/>
        </w:rPr>
        <w:t>(радіація);</w:t>
      </w:r>
    </w:p>
    <w:p w:rsidR="007940AE" w:rsidRDefault="007940AE" w:rsidP="007940AE">
      <w:pPr>
        <w:pStyle w:val="a5"/>
        <w:numPr>
          <w:ilvl w:val="0"/>
          <w:numId w:val="4"/>
        </w:numPr>
        <w:tabs>
          <w:tab w:val="left" w:pos="991"/>
        </w:tabs>
        <w:spacing w:line="321" w:lineRule="exact"/>
        <w:jc w:val="both"/>
        <w:rPr>
          <w:sz w:val="28"/>
        </w:rPr>
      </w:pPr>
      <w:r>
        <w:rPr>
          <w:sz w:val="28"/>
        </w:rPr>
        <w:t>передача</w:t>
      </w:r>
      <w:r>
        <w:rPr>
          <w:spacing w:val="-2"/>
          <w:sz w:val="28"/>
        </w:rPr>
        <w:t xml:space="preserve"> </w:t>
      </w:r>
      <w:r>
        <w:rPr>
          <w:sz w:val="28"/>
        </w:rPr>
        <w:t>тепла</w:t>
      </w:r>
      <w:r>
        <w:rPr>
          <w:spacing w:val="-1"/>
          <w:sz w:val="28"/>
        </w:rPr>
        <w:t xml:space="preserve"> </w:t>
      </w:r>
      <w:r>
        <w:rPr>
          <w:sz w:val="28"/>
        </w:rPr>
        <w:t>водою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-2"/>
          <w:sz w:val="28"/>
        </w:rPr>
        <w:t xml:space="preserve"> </w:t>
      </w:r>
      <w:r>
        <w:rPr>
          <w:sz w:val="28"/>
        </w:rPr>
        <w:t>її</w:t>
      </w:r>
      <w:r>
        <w:rPr>
          <w:spacing w:val="-8"/>
          <w:sz w:val="28"/>
        </w:rPr>
        <w:t xml:space="preserve"> </w:t>
      </w:r>
      <w:r>
        <w:rPr>
          <w:sz w:val="28"/>
        </w:rPr>
        <w:t>станах.</w:t>
      </w:r>
    </w:p>
    <w:p w:rsidR="007940AE" w:rsidRDefault="007940AE" w:rsidP="007940AE">
      <w:pPr>
        <w:pStyle w:val="a3"/>
        <w:spacing w:line="242" w:lineRule="auto"/>
        <w:ind w:right="108" w:firstLine="710"/>
      </w:pPr>
      <w:r>
        <w:t xml:space="preserve">Тканини деревних рослин життєздатні у межах від 0 до 50 </w:t>
      </w:r>
      <w:r>
        <w:rPr>
          <w:rFonts w:ascii="Symbol" w:hAnsi="Symbol"/>
        </w:rPr>
        <w:t></w:t>
      </w:r>
      <w:r>
        <w:t>С. Температура</w:t>
      </w:r>
      <w:r>
        <w:rPr>
          <w:spacing w:val="1"/>
        </w:rPr>
        <w:t xml:space="preserve"> </w:t>
      </w:r>
      <w:r>
        <w:t>середовища</w:t>
      </w:r>
      <w:r>
        <w:rPr>
          <w:spacing w:val="1"/>
        </w:rPr>
        <w:t xml:space="preserve"> </w:t>
      </w:r>
      <w:r>
        <w:t>найсильніше</w:t>
      </w:r>
      <w:r>
        <w:rPr>
          <w:spacing w:val="2"/>
        </w:rPr>
        <w:t xml:space="preserve"> </w:t>
      </w:r>
      <w:r>
        <w:t>впливає</w:t>
      </w:r>
      <w:r>
        <w:rPr>
          <w:spacing w:val="2"/>
        </w:rPr>
        <w:t xml:space="preserve"> </w:t>
      </w:r>
      <w:r>
        <w:t>на:</w:t>
      </w:r>
    </w:p>
    <w:p w:rsidR="007940AE" w:rsidRDefault="007940AE" w:rsidP="007940AE">
      <w:pPr>
        <w:pStyle w:val="a5"/>
        <w:numPr>
          <w:ilvl w:val="0"/>
          <w:numId w:val="3"/>
        </w:numPr>
        <w:tabs>
          <w:tab w:val="left" w:pos="837"/>
        </w:tabs>
        <w:spacing w:line="318" w:lineRule="exact"/>
        <w:rPr>
          <w:sz w:val="28"/>
        </w:rPr>
      </w:pPr>
      <w:r>
        <w:rPr>
          <w:sz w:val="28"/>
        </w:rPr>
        <w:t>діяльність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ферментів,</w:t>
      </w:r>
      <w:r>
        <w:rPr>
          <w:spacing w:val="-1"/>
          <w:sz w:val="28"/>
        </w:rPr>
        <w:t xml:space="preserve"> </w:t>
      </w:r>
      <w:r>
        <w:rPr>
          <w:sz w:val="28"/>
        </w:rPr>
        <w:t>особливо</w:t>
      </w:r>
      <w:r>
        <w:rPr>
          <w:spacing w:val="-3"/>
          <w:sz w:val="28"/>
        </w:rPr>
        <w:t xml:space="preserve"> </w:t>
      </w:r>
      <w:r>
        <w:rPr>
          <w:sz w:val="28"/>
        </w:rPr>
        <w:t>фотосинтезу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z w:val="28"/>
        </w:rPr>
        <w:t>дихання;</w:t>
      </w:r>
    </w:p>
    <w:p w:rsidR="007940AE" w:rsidRDefault="007940AE" w:rsidP="007940AE">
      <w:pPr>
        <w:pStyle w:val="a5"/>
        <w:numPr>
          <w:ilvl w:val="0"/>
          <w:numId w:val="3"/>
        </w:numPr>
        <w:tabs>
          <w:tab w:val="left" w:pos="837"/>
        </w:tabs>
        <w:spacing w:line="322" w:lineRule="exact"/>
        <w:rPr>
          <w:sz w:val="28"/>
        </w:rPr>
      </w:pPr>
      <w:r>
        <w:rPr>
          <w:sz w:val="28"/>
        </w:rPr>
        <w:t>розчинність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і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у</w:t>
      </w:r>
      <w:r>
        <w:rPr>
          <w:spacing w:val="-5"/>
          <w:sz w:val="28"/>
        </w:rPr>
        <w:t xml:space="preserve"> </w:t>
      </w:r>
      <w:r>
        <w:rPr>
          <w:sz w:val="28"/>
        </w:rPr>
        <w:t>клітинах;</w:t>
      </w:r>
    </w:p>
    <w:p w:rsidR="007940AE" w:rsidRDefault="007940AE" w:rsidP="007940AE">
      <w:pPr>
        <w:pStyle w:val="a5"/>
        <w:numPr>
          <w:ilvl w:val="0"/>
          <w:numId w:val="3"/>
        </w:numPr>
        <w:tabs>
          <w:tab w:val="left" w:pos="837"/>
        </w:tabs>
        <w:spacing w:line="322" w:lineRule="exact"/>
        <w:rPr>
          <w:sz w:val="28"/>
        </w:rPr>
      </w:pPr>
      <w:r>
        <w:rPr>
          <w:sz w:val="28"/>
        </w:rPr>
        <w:t>транспірацію;</w:t>
      </w:r>
    </w:p>
    <w:p w:rsidR="007940AE" w:rsidRDefault="007940AE" w:rsidP="007940AE">
      <w:pPr>
        <w:pStyle w:val="a5"/>
        <w:numPr>
          <w:ilvl w:val="0"/>
          <w:numId w:val="3"/>
        </w:numPr>
        <w:tabs>
          <w:tab w:val="left" w:pos="837"/>
        </w:tabs>
        <w:spacing w:line="322" w:lineRule="exact"/>
        <w:rPr>
          <w:sz w:val="28"/>
        </w:rPr>
      </w:pPr>
      <w:r>
        <w:rPr>
          <w:sz w:val="28"/>
        </w:rPr>
        <w:t>здатність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коріння</w:t>
      </w:r>
      <w:r>
        <w:rPr>
          <w:spacing w:val="-1"/>
          <w:sz w:val="28"/>
        </w:rPr>
        <w:t xml:space="preserve"> </w:t>
      </w:r>
      <w:r>
        <w:rPr>
          <w:sz w:val="28"/>
        </w:rPr>
        <w:t>поглинати</w:t>
      </w:r>
      <w:r>
        <w:rPr>
          <w:spacing w:val="-2"/>
          <w:sz w:val="28"/>
        </w:rPr>
        <w:t xml:space="preserve"> </w:t>
      </w:r>
      <w:r>
        <w:rPr>
          <w:sz w:val="28"/>
        </w:rPr>
        <w:t>воду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мінеральні</w:t>
      </w:r>
      <w:r>
        <w:rPr>
          <w:spacing w:val="-7"/>
          <w:sz w:val="28"/>
        </w:rPr>
        <w:t xml:space="preserve"> </w:t>
      </w:r>
      <w:r>
        <w:rPr>
          <w:sz w:val="28"/>
        </w:rPr>
        <w:t>речовини</w:t>
      </w:r>
      <w:r>
        <w:rPr>
          <w:spacing w:val="-2"/>
          <w:sz w:val="28"/>
        </w:rPr>
        <w:t xml:space="preserve"> </w:t>
      </w:r>
      <w:r>
        <w:rPr>
          <w:sz w:val="28"/>
        </w:rPr>
        <w:t>з ґрунту;</w:t>
      </w:r>
    </w:p>
    <w:p w:rsidR="007940AE" w:rsidRDefault="007940AE" w:rsidP="007940AE">
      <w:pPr>
        <w:pStyle w:val="a5"/>
        <w:numPr>
          <w:ilvl w:val="0"/>
          <w:numId w:val="3"/>
        </w:numPr>
        <w:tabs>
          <w:tab w:val="left" w:pos="837"/>
        </w:tabs>
        <w:spacing w:line="322" w:lineRule="exact"/>
        <w:rPr>
          <w:sz w:val="28"/>
        </w:rPr>
      </w:pPr>
      <w:r>
        <w:rPr>
          <w:sz w:val="28"/>
        </w:rPr>
        <w:t>проникність</w:t>
      </w:r>
      <w:r>
        <w:rPr>
          <w:spacing w:val="-8"/>
          <w:sz w:val="28"/>
        </w:rPr>
        <w:t xml:space="preserve"> </w:t>
      </w:r>
      <w:r>
        <w:rPr>
          <w:sz w:val="28"/>
        </w:rPr>
        <w:t>мембран.</w:t>
      </w:r>
    </w:p>
    <w:p w:rsidR="00FD30BB" w:rsidRDefault="00CE5C76" w:rsidP="00FD30BB">
      <w:pPr>
        <w:pStyle w:val="a3"/>
        <w:ind w:right="101" w:firstLine="710"/>
        <w:rPr>
          <w:lang w:val="en-US"/>
        </w:rPr>
      </w:pPr>
      <w:r>
        <w:t xml:space="preserve">За </w:t>
      </w:r>
      <w:r>
        <w:rPr>
          <w:i/>
        </w:rPr>
        <w:t xml:space="preserve">ростом у висоту </w:t>
      </w:r>
      <w:r>
        <w:t>деревні рослини поділяються на 2 групи: дубовий і</w:t>
      </w:r>
      <w:r>
        <w:rPr>
          <w:spacing w:val="1"/>
        </w:rPr>
        <w:t xml:space="preserve"> </w:t>
      </w:r>
      <w:r>
        <w:t>тополевий.</w:t>
      </w:r>
      <w:r>
        <w:rPr>
          <w:spacing w:val="1"/>
        </w:rPr>
        <w:t xml:space="preserve"> </w:t>
      </w:r>
      <w:r>
        <w:t>Представники</w:t>
      </w:r>
      <w:r>
        <w:rPr>
          <w:spacing w:val="1"/>
        </w:rPr>
        <w:t xml:space="preserve"> </w:t>
      </w:r>
      <w:r>
        <w:rPr>
          <w:i/>
        </w:rPr>
        <w:t>дубового</w:t>
      </w:r>
      <w:r>
        <w:rPr>
          <w:i/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(дуб,</w:t>
      </w:r>
      <w:r>
        <w:rPr>
          <w:spacing w:val="1"/>
        </w:rPr>
        <w:t xml:space="preserve"> </w:t>
      </w:r>
      <w:r>
        <w:t>бук,</w:t>
      </w:r>
      <w:r>
        <w:rPr>
          <w:spacing w:val="1"/>
        </w:rPr>
        <w:t xml:space="preserve"> </w:t>
      </w:r>
      <w:r>
        <w:t>ялина,</w:t>
      </w:r>
      <w:r>
        <w:rPr>
          <w:spacing w:val="1"/>
        </w:rPr>
        <w:t xml:space="preserve"> </w:t>
      </w:r>
      <w:r>
        <w:t>ялиця)</w:t>
      </w:r>
      <w:r>
        <w:rPr>
          <w:spacing w:val="1"/>
        </w:rPr>
        <w:t xml:space="preserve"> </w:t>
      </w:r>
      <w:r>
        <w:t>рано</w:t>
      </w:r>
      <w:r>
        <w:rPr>
          <w:spacing w:val="1"/>
        </w:rPr>
        <w:t xml:space="preserve"> </w:t>
      </w:r>
      <w:r>
        <w:t>розпочинають</w:t>
      </w:r>
      <w:r>
        <w:rPr>
          <w:spacing w:val="1"/>
        </w:rPr>
        <w:t xml:space="preserve"> </w:t>
      </w:r>
      <w:r>
        <w:t>ріст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висоту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сприятливих</w:t>
      </w:r>
      <w:r>
        <w:rPr>
          <w:spacing w:val="1"/>
        </w:rPr>
        <w:t xml:space="preserve"> </w:t>
      </w:r>
      <w:r>
        <w:t>умов.</w:t>
      </w:r>
      <w:r>
        <w:rPr>
          <w:spacing w:val="1"/>
        </w:rPr>
        <w:t xml:space="preserve"> </w:t>
      </w:r>
      <w:r>
        <w:t>Ріст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період</w:t>
      </w:r>
      <w:r>
        <w:rPr>
          <w:spacing w:val="70"/>
        </w:rPr>
        <w:t xml:space="preserve"> </w:t>
      </w:r>
      <w:r>
        <w:t>літнього</w:t>
      </w:r>
      <w:r>
        <w:rPr>
          <w:spacing w:val="1"/>
        </w:rPr>
        <w:t xml:space="preserve"> </w:t>
      </w:r>
      <w:r>
        <w:t>спокою,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чого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поновлюватися.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літнього</w:t>
      </w:r>
      <w:r>
        <w:rPr>
          <w:spacing w:val="1"/>
        </w:rPr>
        <w:t xml:space="preserve"> </w:t>
      </w:r>
      <w:r>
        <w:t>спокою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припиняється</w:t>
      </w:r>
      <w:r>
        <w:rPr>
          <w:spacing w:val="1"/>
        </w:rPr>
        <w:t xml:space="preserve"> </w:t>
      </w:r>
      <w:r>
        <w:t>ріст</w:t>
      </w:r>
      <w:r>
        <w:rPr>
          <w:spacing w:val="1"/>
        </w:rPr>
        <w:t xml:space="preserve"> </w:t>
      </w:r>
      <w:r>
        <w:t>у товщину та</w:t>
      </w:r>
      <w:r>
        <w:rPr>
          <w:spacing w:val="1"/>
        </w:rPr>
        <w:t xml:space="preserve"> </w:t>
      </w:r>
      <w:r>
        <w:t>ріст коренів.</w:t>
      </w:r>
      <w:r>
        <w:rPr>
          <w:spacing w:val="1"/>
        </w:rPr>
        <w:t xml:space="preserve"> </w:t>
      </w:r>
      <w:r>
        <w:rPr>
          <w:i/>
        </w:rPr>
        <w:t xml:space="preserve">Тополевий </w:t>
      </w:r>
      <w:r>
        <w:t>тип (береза, акація біла,</w:t>
      </w:r>
      <w:r>
        <w:rPr>
          <w:spacing w:val="-67"/>
        </w:rPr>
        <w:t xml:space="preserve"> </w:t>
      </w:r>
      <w:r>
        <w:t>модрина,</w:t>
      </w:r>
      <w:r>
        <w:rPr>
          <w:spacing w:val="1"/>
        </w:rPr>
        <w:t xml:space="preserve"> </w:t>
      </w:r>
      <w:r>
        <w:t>айлант): ріст у висоту залежить від</w:t>
      </w:r>
      <w:r>
        <w:rPr>
          <w:spacing w:val="1"/>
        </w:rPr>
        <w:t xml:space="preserve"> </w:t>
      </w:r>
      <w:r>
        <w:t>світлових і температурних умов</w:t>
      </w:r>
      <w:r>
        <w:rPr>
          <w:spacing w:val="1"/>
        </w:rPr>
        <w:t xml:space="preserve"> </w:t>
      </w:r>
      <w:r>
        <w:lastRenderedPageBreak/>
        <w:t>поточного року, хоча певну роль відіграють і резервні речовини, накопичені у</w:t>
      </w:r>
      <w:r>
        <w:rPr>
          <w:spacing w:val="1"/>
        </w:rPr>
        <w:t xml:space="preserve"> </w:t>
      </w:r>
      <w:r>
        <w:t>минулому році. Протягом вегетаційного періоду відзначають значні коливання</w:t>
      </w:r>
      <w:r>
        <w:rPr>
          <w:spacing w:val="1"/>
        </w:rPr>
        <w:t xml:space="preserve"> </w:t>
      </w:r>
      <w:r>
        <w:t>приросту,</w:t>
      </w:r>
      <w:r>
        <w:rPr>
          <w:spacing w:val="1"/>
        </w:rPr>
        <w:t xml:space="preserve"> </w:t>
      </w:r>
      <w:r>
        <w:t>спричинені</w:t>
      </w:r>
      <w:r>
        <w:rPr>
          <w:spacing w:val="1"/>
        </w:rPr>
        <w:t xml:space="preserve"> </w:t>
      </w:r>
      <w:r>
        <w:t>температурою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опадами.</w:t>
      </w:r>
      <w:r>
        <w:rPr>
          <w:spacing w:val="1"/>
        </w:rPr>
        <w:t xml:space="preserve"> </w:t>
      </w:r>
      <w:r>
        <w:t>Посуха,</w:t>
      </w:r>
      <w:r>
        <w:rPr>
          <w:spacing w:val="1"/>
        </w:rPr>
        <w:t xml:space="preserve"> </w:t>
      </w:r>
      <w:r>
        <w:t>високі</w:t>
      </w:r>
      <w:r>
        <w:rPr>
          <w:spacing w:val="1"/>
        </w:rPr>
        <w:t xml:space="preserve"> </w:t>
      </w:r>
      <w:r>
        <w:t>температури</w:t>
      </w:r>
      <w:r>
        <w:rPr>
          <w:spacing w:val="1"/>
        </w:rPr>
        <w:t xml:space="preserve"> </w:t>
      </w:r>
      <w:r>
        <w:t>скорочують</w:t>
      </w:r>
      <w:r>
        <w:rPr>
          <w:spacing w:val="1"/>
        </w:rPr>
        <w:t xml:space="preserve"> </w:t>
      </w:r>
      <w:r>
        <w:t>термін</w:t>
      </w:r>
      <w:r>
        <w:rPr>
          <w:spacing w:val="1"/>
        </w:rPr>
        <w:t xml:space="preserve"> </w:t>
      </w:r>
      <w:r>
        <w:t>вегетації.</w:t>
      </w:r>
      <w:r>
        <w:rPr>
          <w:spacing w:val="1"/>
        </w:rPr>
        <w:t xml:space="preserve"> </w:t>
      </w:r>
      <w:r>
        <w:t>Старі</w:t>
      </w:r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припиняють</w:t>
      </w:r>
      <w:r>
        <w:rPr>
          <w:spacing w:val="1"/>
        </w:rPr>
        <w:t xml:space="preserve"> </w:t>
      </w:r>
      <w:r>
        <w:t>свій</w:t>
      </w:r>
      <w:r>
        <w:rPr>
          <w:spacing w:val="1"/>
        </w:rPr>
        <w:t xml:space="preserve"> </w:t>
      </w:r>
      <w:r>
        <w:t>ріст</w:t>
      </w:r>
      <w:r>
        <w:rPr>
          <w:spacing w:val="1"/>
        </w:rPr>
        <w:t xml:space="preserve"> </w:t>
      </w:r>
      <w:r>
        <w:t>раніше,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молоді.</w:t>
      </w:r>
      <w:r w:rsidR="00FD30BB">
        <w:t xml:space="preserve"> </w:t>
      </w:r>
    </w:p>
    <w:p w:rsidR="005B4227" w:rsidRDefault="00CE5C76" w:rsidP="00FD30BB">
      <w:pPr>
        <w:pStyle w:val="a3"/>
        <w:ind w:right="101" w:firstLine="710"/>
      </w:pPr>
      <w:r>
        <w:rPr>
          <w:i/>
        </w:rPr>
        <w:t xml:space="preserve">Ріст у товщину </w:t>
      </w:r>
      <w:r>
        <w:t>–</w:t>
      </w:r>
      <w:r>
        <w:rPr>
          <w:spacing w:val="1"/>
        </w:rPr>
        <w:t xml:space="preserve"> </w:t>
      </w:r>
      <w:r>
        <w:t xml:space="preserve">фото-і </w:t>
      </w:r>
      <w:proofErr w:type="spellStart"/>
      <w:r>
        <w:t>термоперіодизм</w:t>
      </w:r>
      <w:proofErr w:type="spellEnd"/>
      <w:r>
        <w:t xml:space="preserve"> викликає ритміку гормональних</w:t>
      </w:r>
      <w:r>
        <w:rPr>
          <w:spacing w:val="1"/>
        </w:rPr>
        <w:t xml:space="preserve"> </w:t>
      </w:r>
      <w:r>
        <w:t>процесів у камбії. У наших широтах ріст у товщину у листяних порід починається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травня,</w:t>
      </w:r>
      <w:r>
        <w:rPr>
          <w:spacing w:val="1"/>
        </w:rPr>
        <w:t xml:space="preserve"> </w:t>
      </w:r>
      <w:r>
        <w:t>закінчується</w:t>
      </w:r>
      <w:r>
        <w:rPr>
          <w:spacing w:val="1"/>
        </w:rPr>
        <w:t xml:space="preserve"> </w:t>
      </w:r>
      <w:r>
        <w:t>наприкінці</w:t>
      </w:r>
      <w:r>
        <w:rPr>
          <w:spacing w:val="1"/>
        </w:rPr>
        <w:t xml:space="preserve"> </w:t>
      </w:r>
      <w:r>
        <w:t>серпня.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хвойних</w:t>
      </w:r>
      <w:r>
        <w:rPr>
          <w:spacing w:val="1"/>
        </w:rPr>
        <w:t xml:space="preserve"> </w:t>
      </w:r>
      <w:r>
        <w:t>порід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розпочинається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середині</w:t>
      </w:r>
      <w:r>
        <w:rPr>
          <w:spacing w:val="-5"/>
        </w:rPr>
        <w:t xml:space="preserve"> </w:t>
      </w:r>
      <w:r>
        <w:t>травня,</w:t>
      </w:r>
      <w:r>
        <w:rPr>
          <w:spacing w:val="3"/>
        </w:rPr>
        <w:t xml:space="preserve"> </w:t>
      </w:r>
      <w:r>
        <w:t>закінчується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середині</w:t>
      </w:r>
      <w:r>
        <w:rPr>
          <w:spacing w:val="-5"/>
        </w:rPr>
        <w:t xml:space="preserve"> </w:t>
      </w:r>
      <w:r>
        <w:t>листопада.</w:t>
      </w:r>
    </w:p>
    <w:p w:rsidR="005B4227" w:rsidRDefault="00CE5C76">
      <w:pPr>
        <w:pStyle w:val="a3"/>
        <w:spacing w:before="4"/>
        <w:ind w:right="107" w:firstLine="710"/>
      </w:pPr>
      <w:r>
        <w:t>Ріст у висоту у всіх деревних рослин помірної   зони закінчується раніше,</w:t>
      </w:r>
      <w:r>
        <w:rPr>
          <w:spacing w:val="1"/>
        </w:rPr>
        <w:t xml:space="preserve"> </w:t>
      </w:r>
      <w:r>
        <w:t>ніж ріст у товщину. Ширина річних кілець визначається надлишком продуктів</w:t>
      </w:r>
      <w:r>
        <w:rPr>
          <w:spacing w:val="1"/>
        </w:rPr>
        <w:t xml:space="preserve"> </w:t>
      </w:r>
      <w:r>
        <w:t>фотосинтезу,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5"/>
        </w:rPr>
        <w:t xml:space="preserve"> </w:t>
      </w:r>
      <w:r>
        <w:t>умовами,</w:t>
      </w:r>
      <w:r>
        <w:rPr>
          <w:spacing w:val="2"/>
        </w:rPr>
        <w:t xml:space="preserve"> </w:t>
      </w:r>
      <w:r>
        <w:t>які</w:t>
      </w:r>
      <w:r>
        <w:rPr>
          <w:spacing w:val="-5"/>
        </w:rPr>
        <w:t xml:space="preserve"> </w:t>
      </w:r>
      <w:r>
        <w:t>активують</w:t>
      </w:r>
      <w:r>
        <w:rPr>
          <w:spacing w:val="6"/>
        </w:rPr>
        <w:t xml:space="preserve"> </w:t>
      </w:r>
      <w:r>
        <w:t>фотосинтез.</w:t>
      </w:r>
    </w:p>
    <w:p w:rsidR="005B4227" w:rsidRDefault="00CE5C76">
      <w:pPr>
        <w:pStyle w:val="a3"/>
        <w:ind w:right="104" w:firstLine="706"/>
      </w:pPr>
      <w:r>
        <w:t>Молоде листя при значному продукуванні ауксину утворює у річному кільці</w:t>
      </w:r>
      <w:r>
        <w:rPr>
          <w:spacing w:val="-67"/>
        </w:rPr>
        <w:t xml:space="preserve"> </w:t>
      </w:r>
      <w:r>
        <w:t>ранню</w:t>
      </w:r>
      <w:r>
        <w:rPr>
          <w:spacing w:val="-3"/>
        </w:rPr>
        <w:t xml:space="preserve"> </w:t>
      </w:r>
      <w:r>
        <w:t>деревину,</w:t>
      </w:r>
      <w:r>
        <w:rPr>
          <w:spacing w:val="2"/>
        </w:rPr>
        <w:t xml:space="preserve"> </w:t>
      </w:r>
      <w:r>
        <w:t>а старе листя</w:t>
      </w:r>
      <w:r>
        <w:rPr>
          <w:spacing w:val="1"/>
        </w:rPr>
        <w:t xml:space="preserve"> </w:t>
      </w:r>
      <w:r>
        <w:t>при зменшенні</w:t>
      </w:r>
      <w:r>
        <w:rPr>
          <w:spacing w:val="-6"/>
        </w:rPr>
        <w:t xml:space="preserve"> </w:t>
      </w:r>
      <w:r>
        <w:t>ауксину</w:t>
      </w:r>
      <w:r>
        <w:rPr>
          <w:spacing w:val="5"/>
        </w:rPr>
        <w:t xml:space="preserve"> </w:t>
      </w:r>
      <w:r>
        <w:t>– пізню</w:t>
      </w:r>
      <w:r>
        <w:rPr>
          <w:spacing w:val="-1"/>
        </w:rPr>
        <w:t xml:space="preserve"> </w:t>
      </w:r>
      <w:r>
        <w:t>деревину.</w:t>
      </w:r>
    </w:p>
    <w:p w:rsidR="005B4227" w:rsidRDefault="00CE5C76">
      <w:pPr>
        <w:pStyle w:val="a3"/>
        <w:ind w:right="111" w:firstLine="782"/>
      </w:pPr>
      <w:r>
        <w:t>Ріст надземної частини деревних рослин залежить від температури повітря,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ріст коренів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від</w:t>
      </w:r>
      <w:r>
        <w:rPr>
          <w:spacing w:val="3"/>
        </w:rPr>
        <w:t xml:space="preserve"> </w:t>
      </w:r>
      <w:r>
        <w:t>температури ґрунту.</w:t>
      </w:r>
    </w:p>
    <w:p w:rsidR="005B4227" w:rsidRDefault="00CE5C76">
      <w:pPr>
        <w:pStyle w:val="a3"/>
        <w:ind w:right="100" w:firstLine="710"/>
      </w:pPr>
      <w:r>
        <w:t>У</w:t>
      </w:r>
      <w:r>
        <w:rPr>
          <w:spacing w:val="1"/>
        </w:rPr>
        <w:t xml:space="preserve"> </w:t>
      </w:r>
      <w:r>
        <w:t>більшості</w:t>
      </w:r>
      <w:r>
        <w:rPr>
          <w:spacing w:val="1"/>
        </w:rPr>
        <w:t xml:space="preserve"> </w:t>
      </w:r>
      <w:r>
        <w:t>деревних</w:t>
      </w:r>
      <w:r>
        <w:rPr>
          <w:spacing w:val="1"/>
        </w:rPr>
        <w:t xml:space="preserve"> </w:t>
      </w:r>
      <w:r>
        <w:t>рослин</w:t>
      </w:r>
      <w:r>
        <w:rPr>
          <w:spacing w:val="1"/>
        </w:rPr>
        <w:t xml:space="preserve"> </w:t>
      </w:r>
      <w:r>
        <w:t>помірної</w:t>
      </w:r>
      <w:r>
        <w:rPr>
          <w:spacing w:val="1"/>
        </w:rPr>
        <w:t xml:space="preserve"> </w:t>
      </w:r>
      <w:r>
        <w:t>зони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життєдіяльності</w:t>
      </w:r>
      <w:r>
        <w:rPr>
          <w:spacing w:val="1"/>
        </w:rPr>
        <w:t xml:space="preserve"> </w:t>
      </w:r>
      <w:r>
        <w:t>розпочинається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зимового</w:t>
      </w:r>
      <w:r>
        <w:rPr>
          <w:spacing w:val="1"/>
        </w:rPr>
        <w:t xml:space="preserve"> </w:t>
      </w:r>
      <w:r>
        <w:t>спокою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переході</w:t>
      </w:r>
      <w:r>
        <w:rPr>
          <w:spacing w:val="71"/>
        </w:rPr>
        <w:t xml:space="preserve"> </w:t>
      </w:r>
      <w:r>
        <w:t>середньодобової</w:t>
      </w:r>
      <w:r>
        <w:rPr>
          <w:spacing w:val="1"/>
        </w:rPr>
        <w:t xml:space="preserve"> </w:t>
      </w:r>
      <w:r>
        <w:t xml:space="preserve">температури через 0 </w:t>
      </w:r>
      <w:r>
        <w:rPr>
          <w:rFonts w:ascii="Symbol" w:hAnsi="Symbol"/>
        </w:rPr>
        <w:t></w:t>
      </w:r>
      <w:r>
        <w:t>С. Сокорух та ріст коренів розпочинається при температурі</w:t>
      </w:r>
      <w:r>
        <w:rPr>
          <w:spacing w:val="1"/>
        </w:rPr>
        <w:t xml:space="preserve"> </w:t>
      </w:r>
      <w:r>
        <w:t>повітря</w:t>
      </w:r>
      <w:r>
        <w:rPr>
          <w:spacing w:val="1"/>
        </w:rPr>
        <w:t xml:space="preserve"> </w:t>
      </w:r>
      <w:r>
        <w:t xml:space="preserve">+10 </w:t>
      </w:r>
      <w:r>
        <w:rPr>
          <w:rFonts w:ascii="Symbol" w:hAnsi="Symbol"/>
        </w:rPr>
        <w:t></w:t>
      </w:r>
      <w:r>
        <w:t>С.</w:t>
      </w:r>
      <w:r>
        <w:rPr>
          <w:spacing w:val="1"/>
        </w:rPr>
        <w:t xml:space="preserve"> </w:t>
      </w:r>
      <w:r>
        <w:t>Оптимум</w:t>
      </w:r>
      <w:r>
        <w:rPr>
          <w:spacing w:val="1"/>
        </w:rPr>
        <w:t xml:space="preserve"> </w:t>
      </w:r>
      <w:r>
        <w:t>фотосинтезу</w:t>
      </w:r>
      <w:r>
        <w:rPr>
          <w:spacing w:val="1"/>
        </w:rPr>
        <w:t xml:space="preserve"> </w:t>
      </w:r>
      <w:r>
        <w:t>знаходиться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 xml:space="preserve">+20..+30 </w:t>
      </w:r>
      <w:r>
        <w:rPr>
          <w:rFonts w:ascii="Symbol" w:hAnsi="Symbol"/>
        </w:rPr>
        <w:t></w:t>
      </w:r>
      <w:r>
        <w:t>С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припиняється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+40 </w:t>
      </w:r>
      <w:r>
        <w:rPr>
          <w:rFonts w:ascii="Symbol" w:hAnsi="Symbol"/>
        </w:rPr>
        <w:t></w:t>
      </w:r>
      <w:r>
        <w:t>С.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показники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відрізнятися</w:t>
      </w:r>
      <w:r>
        <w:rPr>
          <w:spacing w:val="1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південних</w:t>
      </w:r>
      <w:r>
        <w:rPr>
          <w:spacing w:val="1"/>
        </w:rPr>
        <w:t xml:space="preserve"> </w:t>
      </w:r>
      <w:r>
        <w:t>деревних</w:t>
      </w:r>
      <w:r>
        <w:rPr>
          <w:spacing w:val="-4"/>
        </w:rPr>
        <w:t xml:space="preserve"> </w:t>
      </w:r>
      <w:r>
        <w:t>рослин.</w:t>
      </w:r>
    </w:p>
    <w:p w:rsidR="005B4227" w:rsidRDefault="00CE5C76">
      <w:pPr>
        <w:pStyle w:val="a3"/>
        <w:spacing w:before="1"/>
        <w:ind w:right="103" w:firstLine="710"/>
      </w:pPr>
      <w:r>
        <w:t xml:space="preserve">Впливає і </w:t>
      </w:r>
      <w:proofErr w:type="spellStart"/>
      <w:r>
        <w:rPr>
          <w:i/>
        </w:rPr>
        <w:t>термоперіод</w:t>
      </w:r>
      <w:proofErr w:type="spellEnd"/>
      <w:r>
        <w:rPr>
          <w:i/>
        </w:rPr>
        <w:t xml:space="preserve"> </w:t>
      </w:r>
      <w:r>
        <w:t>– різниця температур вдень і вночі. Встановлено, що</w:t>
      </w:r>
      <w:r>
        <w:rPr>
          <w:spacing w:val="-67"/>
        </w:rPr>
        <w:t xml:space="preserve"> </w:t>
      </w:r>
      <w:r>
        <w:t>ріст</w:t>
      </w:r>
      <w:r>
        <w:rPr>
          <w:spacing w:val="-1"/>
        </w:rPr>
        <w:t xml:space="preserve"> </w:t>
      </w:r>
      <w:r>
        <w:t>коренів</w:t>
      </w:r>
      <w:r>
        <w:rPr>
          <w:spacing w:val="-1"/>
        </w:rPr>
        <w:t xml:space="preserve"> </w:t>
      </w:r>
      <w:r>
        <w:t>відбувається</w:t>
      </w:r>
      <w:r>
        <w:rPr>
          <w:spacing w:val="3"/>
        </w:rPr>
        <w:t xml:space="preserve"> </w:t>
      </w:r>
      <w:r>
        <w:t>вночі.</w:t>
      </w:r>
    </w:p>
    <w:p w:rsidR="005B4227" w:rsidRDefault="00CE5C76">
      <w:pPr>
        <w:pStyle w:val="a3"/>
        <w:ind w:right="100" w:firstLine="854"/>
      </w:pPr>
      <w:r>
        <w:t xml:space="preserve">Про </w:t>
      </w:r>
      <w:proofErr w:type="spellStart"/>
      <w:r>
        <w:t>теплозабезпечення</w:t>
      </w:r>
      <w:proofErr w:type="spellEnd"/>
      <w:r>
        <w:t xml:space="preserve"> території</w:t>
      </w:r>
      <w:r>
        <w:rPr>
          <w:spacing w:val="1"/>
        </w:rPr>
        <w:t xml:space="preserve"> </w:t>
      </w:r>
      <w:r>
        <w:t>судять</w:t>
      </w:r>
      <w:r>
        <w:rPr>
          <w:spacing w:val="1"/>
        </w:rPr>
        <w:t xml:space="preserve"> </w:t>
      </w:r>
      <w:r>
        <w:t>за температурою повітря. При</w:t>
      </w:r>
      <w:r>
        <w:rPr>
          <w:spacing w:val="1"/>
        </w:rPr>
        <w:t xml:space="preserve"> </w:t>
      </w:r>
      <w:r>
        <w:t>переміщенні у широтному напрямі з півдня на північ середня температура падає з</w:t>
      </w:r>
      <w:r>
        <w:rPr>
          <w:spacing w:val="1"/>
        </w:rPr>
        <w:t xml:space="preserve"> </w:t>
      </w:r>
      <w:r>
        <w:t xml:space="preserve">кожним градусом широти (111 км) на 0,5-0,6 </w:t>
      </w:r>
      <w:r>
        <w:rPr>
          <w:rFonts w:ascii="Symbol" w:hAnsi="Symbol"/>
        </w:rPr>
        <w:t></w:t>
      </w:r>
      <w:r>
        <w:t xml:space="preserve">С (у січні – на 0,7 </w:t>
      </w:r>
      <w:r>
        <w:rPr>
          <w:rFonts w:ascii="Symbol" w:hAnsi="Symbol"/>
        </w:rPr>
        <w:t></w:t>
      </w:r>
      <w:r>
        <w:t xml:space="preserve">С, у липні </w:t>
      </w:r>
      <w:r>
        <w:rPr>
          <w:rFonts w:ascii="Symbol" w:hAnsi="Symbol"/>
        </w:rPr>
        <w:t></w:t>
      </w:r>
      <w:r>
        <w:t xml:space="preserve"> на</w:t>
      </w:r>
      <w:r>
        <w:rPr>
          <w:spacing w:val="1"/>
        </w:rPr>
        <w:t xml:space="preserve"> </w:t>
      </w:r>
      <w:r>
        <w:t xml:space="preserve">0,3 </w:t>
      </w:r>
      <w:r>
        <w:rPr>
          <w:rFonts w:ascii="Symbol" w:hAnsi="Symbol"/>
        </w:rPr>
        <w:t></w:t>
      </w:r>
      <w:r>
        <w:t>С). З підняттям над рівнем моря на кожні 100 м</w:t>
      </w:r>
      <w:r>
        <w:rPr>
          <w:spacing w:val="1"/>
        </w:rPr>
        <w:t xml:space="preserve"> </w:t>
      </w:r>
      <w:r>
        <w:t>температура повітря падає на</w:t>
      </w:r>
      <w:r>
        <w:rPr>
          <w:spacing w:val="-67"/>
        </w:rPr>
        <w:t xml:space="preserve"> </w:t>
      </w:r>
      <w:r>
        <w:t xml:space="preserve">0,54 </w:t>
      </w:r>
      <w:r>
        <w:rPr>
          <w:rFonts w:ascii="Symbol" w:hAnsi="Symbol"/>
        </w:rPr>
        <w:t></w:t>
      </w:r>
      <w:r>
        <w:t xml:space="preserve">С, а на 186 м – на 1 </w:t>
      </w:r>
      <w:r>
        <w:rPr>
          <w:rFonts w:ascii="Symbol" w:hAnsi="Symbol"/>
        </w:rPr>
        <w:t></w:t>
      </w:r>
      <w:r>
        <w:t xml:space="preserve">С. Зниження температури має назву </w:t>
      </w:r>
      <w:r>
        <w:rPr>
          <w:i/>
        </w:rPr>
        <w:t>температурного</w:t>
      </w:r>
      <w:r>
        <w:rPr>
          <w:i/>
          <w:spacing w:val="1"/>
        </w:rPr>
        <w:t xml:space="preserve"> </w:t>
      </w:r>
      <w:r>
        <w:rPr>
          <w:i/>
        </w:rPr>
        <w:t>градієнта</w:t>
      </w:r>
      <w:r>
        <w:t>.</w:t>
      </w:r>
      <w:r>
        <w:rPr>
          <w:spacing w:val="1"/>
        </w:rPr>
        <w:t xml:space="preserve"> </w:t>
      </w:r>
      <w:r>
        <w:t>Бувають</w:t>
      </w:r>
      <w:r>
        <w:rPr>
          <w:spacing w:val="1"/>
        </w:rPr>
        <w:t xml:space="preserve"> </w:t>
      </w:r>
      <w:r>
        <w:t>випадки,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ясні</w:t>
      </w:r>
      <w:r>
        <w:rPr>
          <w:spacing w:val="1"/>
        </w:rPr>
        <w:t xml:space="preserve"> </w:t>
      </w:r>
      <w:r>
        <w:t>ночі,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взимку,</w:t>
      </w:r>
      <w:r>
        <w:rPr>
          <w:spacing w:val="1"/>
        </w:rPr>
        <w:t xml:space="preserve"> </w:t>
      </w:r>
      <w:r>
        <w:t>повітря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вершинах і до певної висоти на схилах гір буває теплішими, ніж у долинах. Таке</w:t>
      </w:r>
      <w:r>
        <w:rPr>
          <w:spacing w:val="1"/>
        </w:rPr>
        <w:t xml:space="preserve"> </w:t>
      </w:r>
      <w:r>
        <w:t xml:space="preserve">явище називають температурною </w:t>
      </w:r>
      <w:r>
        <w:rPr>
          <w:i/>
        </w:rPr>
        <w:t>інверсією</w:t>
      </w:r>
      <w:r>
        <w:t>. Вона пов’язана з опусканням вниз</w:t>
      </w:r>
      <w:r>
        <w:rPr>
          <w:spacing w:val="1"/>
        </w:rPr>
        <w:t xml:space="preserve"> </w:t>
      </w:r>
      <w:r>
        <w:t>холодного повітря.</w:t>
      </w:r>
    </w:p>
    <w:p w:rsidR="00FD30BB" w:rsidRDefault="00FD30BB" w:rsidP="007940AE">
      <w:pPr>
        <w:pStyle w:val="a5"/>
        <w:ind w:left="142" w:firstLine="0"/>
        <w:rPr>
          <w:sz w:val="28"/>
          <w:szCs w:val="28"/>
          <w:lang w:val="en-US"/>
        </w:rPr>
      </w:pPr>
    </w:p>
    <w:p w:rsidR="007940AE" w:rsidRPr="007940AE" w:rsidRDefault="007940AE" w:rsidP="007940AE">
      <w:pPr>
        <w:pStyle w:val="a5"/>
        <w:ind w:left="142" w:firstLine="0"/>
        <w:rPr>
          <w:sz w:val="28"/>
          <w:szCs w:val="28"/>
        </w:rPr>
      </w:pPr>
      <w:r w:rsidRPr="007940AE">
        <w:rPr>
          <w:sz w:val="28"/>
          <w:szCs w:val="28"/>
        </w:rPr>
        <w:t>При</w:t>
      </w:r>
      <w:r w:rsidRPr="007940AE">
        <w:rPr>
          <w:spacing w:val="-3"/>
          <w:sz w:val="28"/>
          <w:szCs w:val="28"/>
        </w:rPr>
        <w:t xml:space="preserve"> </w:t>
      </w:r>
      <w:r w:rsidRPr="007940AE">
        <w:rPr>
          <w:sz w:val="28"/>
          <w:szCs w:val="28"/>
        </w:rPr>
        <w:t>оцінці</w:t>
      </w:r>
      <w:r w:rsidRPr="007940AE">
        <w:rPr>
          <w:spacing w:val="-7"/>
          <w:sz w:val="28"/>
          <w:szCs w:val="28"/>
        </w:rPr>
        <w:t xml:space="preserve"> </w:t>
      </w:r>
      <w:r w:rsidRPr="007940AE">
        <w:rPr>
          <w:sz w:val="28"/>
          <w:szCs w:val="28"/>
        </w:rPr>
        <w:t>деревних</w:t>
      </w:r>
      <w:r w:rsidRPr="007940AE">
        <w:rPr>
          <w:spacing w:val="-7"/>
          <w:sz w:val="28"/>
          <w:szCs w:val="28"/>
        </w:rPr>
        <w:t xml:space="preserve"> </w:t>
      </w:r>
      <w:r w:rsidRPr="007940AE">
        <w:rPr>
          <w:sz w:val="28"/>
          <w:szCs w:val="28"/>
        </w:rPr>
        <w:t>рослин</w:t>
      </w:r>
      <w:r w:rsidRPr="007940AE">
        <w:rPr>
          <w:spacing w:val="1"/>
          <w:sz w:val="28"/>
          <w:szCs w:val="28"/>
        </w:rPr>
        <w:t xml:space="preserve"> </w:t>
      </w:r>
      <w:r w:rsidRPr="007940AE">
        <w:rPr>
          <w:sz w:val="28"/>
          <w:szCs w:val="28"/>
        </w:rPr>
        <w:t>до</w:t>
      </w:r>
      <w:r w:rsidRPr="007940AE">
        <w:rPr>
          <w:spacing w:val="-2"/>
          <w:sz w:val="28"/>
          <w:szCs w:val="28"/>
        </w:rPr>
        <w:t xml:space="preserve"> </w:t>
      </w:r>
      <w:r w:rsidRPr="007940AE">
        <w:rPr>
          <w:sz w:val="28"/>
          <w:szCs w:val="28"/>
        </w:rPr>
        <w:t>тепла</w:t>
      </w:r>
      <w:r w:rsidRPr="007940AE">
        <w:rPr>
          <w:spacing w:val="-2"/>
          <w:sz w:val="28"/>
          <w:szCs w:val="28"/>
        </w:rPr>
        <w:t xml:space="preserve"> </w:t>
      </w:r>
      <w:r w:rsidRPr="007940AE">
        <w:rPr>
          <w:sz w:val="28"/>
          <w:szCs w:val="28"/>
        </w:rPr>
        <w:t>необхідно</w:t>
      </w:r>
      <w:r w:rsidRPr="007940AE">
        <w:rPr>
          <w:spacing w:val="-3"/>
          <w:sz w:val="28"/>
          <w:szCs w:val="28"/>
        </w:rPr>
        <w:t xml:space="preserve"> </w:t>
      </w:r>
      <w:r w:rsidRPr="007940AE">
        <w:rPr>
          <w:sz w:val="28"/>
          <w:szCs w:val="28"/>
        </w:rPr>
        <w:t>розрізняти</w:t>
      </w:r>
      <w:r w:rsidRPr="007940AE">
        <w:rPr>
          <w:spacing w:val="-2"/>
          <w:sz w:val="28"/>
          <w:szCs w:val="28"/>
        </w:rPr>
        <w:t xml:space="preserve"> </w:t>
      </w:r>
      <w:r w:rsidRPr="007940AE">
        <w:rPr>
          <w:sz w:val="28"/>
          <w:szCs w:val="28"/>
        </w:rPr>
        <w:t>поняття:</w:t>
      </w:r>
    </w:p>
    <w:p w:rsidR="007940AE" w:rsidRPr="007940AE" w:rsidRDefault="007940AE" w:rsidP="007940AE">
      <w:pPr>
        <w:pStyle w:val="a5"/>
        <w:ind w:left="142" w:firstLine="0"/>
        <w:rPr>
          <w:sz w:val="28"/>
          <w:szCs w:val="28"/>
        </w:rPr>
      </w:pPr>
      <w:r w:rsidRPr="007940AE">
        <w:rPr>
          <w:sz w:val="28"/>
          <w:szCs w:val="28"/>
          <w:u w:val="single"/>
        </w:rPr>
        <w:t>Холодостійкість</w:t>
      </w:r>
      <w:r w:rsidRPr="007940AE">
        <w:rPr>
          <w:spacing w:val="1"/>
          <w:sz w:val="28"/>
          <w:szCs w:val="28"/>
          <w:u w:val="single"/>
        </w:rPr>
        <w:t xml:space="preserve"> </w:t>
      </w:r>
      <w:r w:rsidRPr="007940AE">
        <w:rPr>
          <w:sz w:val="28"/>
          <w:szCs w:val="28"/>
        </w:rPr>
        <w:t>–</w:t>
      </w:r>
      <w:r w:rsidRPr="007940AE">
        <w:rPr>
          <w:spacing w:val="1"/>
          <w:sz w:val="28"/>
          <w:szCs w:val="28"/>
        </w:rPr>
        <w:t xml:space="preserve"> </w:t>
      </w:r>
      <w:r w:rsidRPr="007940AE">
        <w:rPr>
          <w:sz w:val="28"/>
          <w:szCs w:val="28"/>
        </w:rPr>
        <w:t>здатність</w:t>
      </w:r>
      <w:r w:rsidRPr="007940AE">
        <w:rPr>
          <w:spacing w:val="1"/>
          <w:sz w:val="28"/>
          <w:szCs w:val="28"/>
        </w:rPr>
        <w:t xml:space="preserve"> </w:t>
      </w:r>
      <w:r w:rsidRPr="007940AE">
        <w:rPr>
          <w:sz w:val="28"/>
          <w:szCs w:val="28"/>
        </w:rPr>
        <w:t>теплолюбних</w:t>
      </w:r>
      <w:r w:rsidRPr="007940AE">
        <w:rPr>
          <w:spacing w:val="1"/>
          <w:sz w:val="28"/>
          <w:szCs w:val="28"/>
        </w:rPr>
        <w:t xml:space="preserve"> </w:t>
      </w:r>
      <w:r w:rsidRPr="007940AE">
        <w:rPr>
          <w:sz w:val="28"/>
          <w:szCs w:val="28"/>
        </w:rPr>
        <w:t>деревних</w:t>
      </w:r>
      <w:r w:rsidRPr="007940AE">
        <w:rPr>
          <w:spacing w:val="1"/>
          <w:sz w:val="28"/>
          <w:szCs w:val="28"/>
        </w:rPr>
        <w:t xml:space="preserve"> </w:t>
      </w:r>
      <w:r w:rsidRPr="007940AE">
        <w:rPr>
          <w:sz w:val="28"/>
          <w:szCs w:val="28"/>
        </w:rPr>
        <w:t>рослин</w:t>
      </w:r>
      <w:r w:rsidRPr="007940AE">
        <w:rPr>
          <w:spacing w:val="1"/>
          <w:sz w:val="28"/>
          <w:szCs w:val="28"/>
        </w:rPr>
        <w:t xml:space="preserve"> </w:t>
      </w:r>
      <w:r w:rsidRPr="007940AE">
        <w:rPr>
          <w:sz w:val="28"/>
          <w:szCs w:val="28"/>
        </w:rPr>
        <w:t>переносити</w:t>
      </w:r>
      <w:r w:rsidRPr="007940AE">
        <w:rPr>
          <w:spacing w:val="1"/>
          <w:sz w:val="28"/>
          <w:szCs w:val="28"/>
        </w:rPr>
        <w:t xml:space="preserve"> </w:t>
      </w:r>
      <w:r w:rsidRPr="007940AE">
        <w:rPr>
          <w:sz w:val="28"/>
          <w:szCs w:val="28"/>
        </w:rPr>
        <w:t>низькі</w:t>
      </w:r>
      <w:r w:rsidRPr="007940AE">
        <w:rPr>
          <w:spacing w:val="-5"/>
          <w:sz w:val="28"/>
          <w:szCs w:val="28"/>
        </w:rPr>
        <w:t xml:space="preserve"> </w:t>
      </w:r>
      <w:r w:rsidRPr="007940AE">
        <w:rPr>
          <w:sz w:val="28"/>
          <w:szCs w:val="28"/>
        </w:rPr>
        <w:t>позитивні</w:t>
      </w:r>
      <w:r w:rsidRPr="007940AE">
        <w:rPr>
          <w:spacing w:val="-1"/>
          <w:sz w:val="28"/>
          <w:szCs w:val="28"/>
        </w:rPr>
        <w:t xml:space="preserve"> </w:t>
      </w:r>
      <w:r w:rsidRPr="007940AE">
        <w:rPr>
          <w:sz w:val="28"/>
          <w:szCs w:val="28"/>
        </w:rPr>
        <w:t>температури (+</w:t>
      </w:r>
      <w:r w:rsidRPr="007940AE">
        <w:rPr>
          <w:spacing w:val="1"/>
          <w:sz w:val="28"/>
          <w:szCs w:val="28"/>
        </w:rPr>
        <w:t xml:space="preserve"> </w:t>
      </w:r>
      <w:r w:rsidRPr="007940AE">
        <w:rPr>
          <w:sz w:val="28"/>
          <w:szCs w:val="28"/>
        </w:rPr>
        <w:t>1…+6</w:t>
      </w:r>
      <w:r w:rsidRPr="007940AE">
        <w:rPr>
          <w:sz w:val="28"/>
          <w:szCs w:val="28"/>
        </w:rPr>
        <w:t>С)</w:t>
      </w:r>
      <w:r w:rsidRPr="007940AE">
        <w:rPr>
          <w:spacing w:val="-1"/>
          <w:sz w:val="28"/>
          <w:szCs w:val="28"/>
        </w:rPr>
        <w:t xml:space="preserve"> </w:t>
      </w:r>
      <w:r w:rsidRPr="007940AE">
        <w:rPr>
          <w:sz w:val="28"/>
          <w:szCs w:val="28"/>
        </w:rPr>
        <w:t>протягом</w:t>
      </w:r>
      <w:r w:rsidRPr="007940AE">
        <w:rPr>
          <w:spacing w:val="1"/>
          <w:sz w:val="28"/>
          <w:szCs w:val="28"/>
        </w:rPr>
        <w:t xml:space="preserve"> </w:t>
      </w:r>
      <w:r w:rsidRPr="007940AE">
        <w:rPr>
          <w:sz w:val="28"/>
          <w:szCs w:val="28"/>
        </w:rPr>
        <w:t>тривалого часу.</w:t>
      </w:r>
    </w:p>
    <w:p w:rsidR="007940AE" w:rsidRPr="007940AE" w:rsidRDefault="007940AE" w:rsidP="007940AE">
      <w:pPr>
        <w:pStyle w:val="a5"/>
        <w:ind w:left="142" w:firstLine="0"/>
        <w:rPr>
          <w:sz w:val="28"/>
          <w:szCs w:val="28"/>
        </w:rPr>
      </w:pPr>
      <w:r w:rsidRPr="007940AE">
        <w:rPr>
          <w:sz w:val="28"/>
          <w:szCs w:val="28"/>
          <w:u w:val="single"/>
        </w:rPr>
        <w:t>Зимостійкість</w:t>
      </w:r>
      <w:r w:rsidRPr="007940AE">
        <w:rPr>
          <w:spacing w:val="81"/>
          <w:sz w:val="28"/>
          <w:szCs w:val="28"/>
          <w:u w:val="single"/>
        </w:rPr>
        <w:t xml:space="preserve"> </w:t>
      </w:r>
      <w:r w:rsidRPr="007940AE">
        <w:rPr>
          <w:sz w:val="28"/>
          <w:szCs w:val="28"/>
        </w:rPr>
        <w:t>-</w:t>
      </w:r>
      <w:r w:rsidRPr="007940AE">
        <w:rPr>
          <w:spacing w:val="80"/>
          <w:sz w:val="28"/>
          <w:szCs w:val="28"/>
        </w:rPr>
        <w:t xml:space="preserve"> </w:t>
      </w:r>
      <w:r w:rsidRPr="007940AE">
        <w:rPr>
          <w:sz w:val="28"/>
          <w:szCs w:val="28"/>
        </w:rPr>
        <w:t xml:space="preserve">здатність  </w:t>
      </w:r>
      <w:r w:rsidRPr="007940AE">
        <w:rPr>
          <w:spacing w:val="25"/>
          <w:sz w:val="28"/>
          <w:szCs w:val="28"/>
        </w:rPr>
        <w:t xml:space="preserve"> </w:t>
      </w:r>
      <w:r w:rsidRPr="007940AE">
        <w:rPr>
          <w:sz w:val="28"/>
          <w:szCs w:val="28"/>
        </w:rPr>
        <w:t>ДР</w:t>
      </w:r>
      <w:r w:rsidRPr="007940AE">
        <w:rPr>
          <w:spacing w:val="80"/>
          <w:sz w:val="28"/>
          <w:szCs w:val="28"/>
        </w:rPr>
        <w:t xml:space="preserve"> </w:t>
      </w:r>
      <w:r w:rsidRPr="007940AE">
        <w:rPr>
          <w:sz w:val="28"/>
          <w:szCs w:val="28"/>
        </w:rPr>
        <w:t>переносити</w:t>
      </w:r>
      <w:r w:rsidRPr="007940AE">
        <w:rPr>
          <w:spacing w:val="81"/>
          <w:sz w:val="28"/>
          <w:szCs w:val="28"/>
        </w:rPr>
        <w:t xml:space="preserve"> </w:t>
      </w:r>
      <w:r w:rsidRPr="007940AE">
        <w:rPr>
          <w:sz w:val="28"/>
          <w:szCs w:val="28"/>
        </w:rPr>
        <w:t>низькі</w:t>
      </w:r>
      <w:r w:rsidRPr="007940AE">
        <w:rPr>
          <w:spacing w:val="76"/>
          <w:sz w:val="28"/>
          <w:szCs w:val="28"/>
        </w:rPr>
        <w:t xml:space="preserve"> </w:t>
      </w:r>
      <w:r w:rsidRPr="007940AE">
        <w:rPr>
          <w:sz w:val="28"/>
          <w:szCs w:val="28"/>
        </w:rPr>
        <w:t>температури</w:t>
      </w:r>
      <w:r w:rsidRPr="007940AE">
        <w:rPr>
          <w:spacing w:val="87"/>
          <w:sz w:val="28"/>
          <w:szCs w:val="28"/>
        </w:rPr>
        <w:t xml:space="preserve"> </w:t>
      </w:r>
      <w:r w:rsidRPr="007940AE">
        <w:rPr>
          <w:sz w:val="28"/>
          <w:szCs w:val="28"/>
        </w:rPr>
        <w:t>протягом</w:t>
      </w:r>
      <w:r w:rsidR="00FD30BB" w:rsidRPr="00FD30BB">
        <w:rPr>
          <w:sz w:val="28"/>
          <w:szCs w:val="28"/>
          <w:lang w:val="ru-RU"/>
        </w:rPr>
        <w:t xml:space="preserve"> </w:t>
      </w:r>
      <w:r w:rsidRPr="007940AE">
        <w:rPr>
          <w:spacing w:val="-1"/>
          <w:sz w:val="28"/>
          <w:szCs w:val="28"/>
        </w:rPr>
        <w:t>зими</w:t>
      </w:r>
    </w:p>
    <w:p w:rsidR="007940AE" w:rsidRPr="007940AE" w:rsidRDefault="007940AE" w:rsidP="007940AE">
      <w:pPr>
        <w:pStyle w:val="a5"/>
        <w:ind w:left="142" w:firstLine="0"/>
        <w:rPr>
          <w:sz w:val="28"/>
          <w:szCs w:val="28"/>
        </w:rPr>
      </w:pPr>
      <w:r w:rsidRPr="007940AE">
        <w:rPr>
          <w:sz w:val="28"/>
          <w:szCs w:val="28"/>
          <w:u w:val="single"/>
        </w:rPr>
        <w:t>Теплолюбність</w:t>
      </w:r>
      <w:r w:rsidRPr="007940AE">
        <w:rPr>
          <w:spacing w:val="-4"/>
          <w:sz w:val="28"/>
          <w:szCs w:val="28"/>
        </w:rPr>
        <w:t xml:space="preserve"> </w:t>
      </w:r>
      <w:r w:rsidRPr="007940AE">
        <w:rPr>
          <w:sz w:val="28"/>
          <w:szCs w:val="28"/>
        </w:rPr>
        <w:t>–</w:t>
      </w:r>
      <w:r w:rsidRPr="007940AE">
        <w:rPr>
          <w:spacing w:val="-3"/>
          <w:sz w:val="28"/>
          <w:szCs w:val="28"/>
        </w:rPr>
        <w:t xml:space="preserve"> </w:t>
      </w:r>
      <w:r w:rsidRPr="007940AE">
        <w:rPr>
          <w:sz w:val="28"/>
          <w:szCs w:val="28"/>
        </w:rPr>
        <w:t>вимогливість</w:t>
      </w:r>
      <w:r w:rsidRPr="007940AE">
        <w:rPr>
          <w:spacing w:val="-6"/>
          <w:sz w:val="28"/>
          <w:szCs w:val="28"/>
        </w:rPr>
        <w:t xml:space="preserve"> </w:t>
      </w:r>
      <w:r w:rsidRPr="007940AE">
        <w:rPr>
          <w:sz w:val="28"/>
          <w:szCs w:val="28"/>
        </w:rPr>
        <w:t>до</w:t>
      </w:r>
      <w:r w:rsidRPr="007940AE">
        <w:rPr>
          <w:spacing w:val="-4"/>
          <w:sz w:val="28"/>
          <w:szCs w:val="28"/>
        </w:rPr>
        <w:t xml:space="preserve"> </w:t>
      </w:r>
      <w:r w:rsidRPr="007940AE">
        <w:rPr>
          <w:sz w:val="28"/>
          <w:szCs w:val="28"/>
        </w:rPr>
        <w:t>тепла</w:t>
      </w:r>
      <w:r w:rsidRPr="007940AE">
        <w:rPr>
          <w:spacing w:val="-4"/>
          <w:sz w:val="28"/>
          <w:szCs w:val="28"/>
        </w:rPr>
        <w:t xml:space="preserve"> </w:t>
      </w:r>
      <w:r w:rsidRPr="007940AE">
        <w:rPr>
          <w:sz w:val="28"/>
          <w:szCs w:val="28"/>
        </w:rPr>
        <w:t>у</w:t>
      </w:r>
      <w:r w:rsidRPr="007940AE">
        <w:rPr>
          <w:spacing w:val="-8"/>
          <w:sz w:val="28"/>
          <w:szCs w:val="28"/>
        </w:rPr>
        <w:t xml:space="preserve"> </w:t>
      </w:r>
      <w:r w:rsidRPr="007940AE">
        <w:rPr>
          <w:sz w:val="28"/>
          <w:szCs w:val="28"/>
        </w:rPr>
        <w:t>літній</w:t>
      </w:r>
      <w:r w:rsidRPr="007940AE">
        <w:rPr>
          <w:spacing w:val="-4"/>
          <w:sz w:val="28"/>
          <w:szCs w:val="28"/>
        </w:rPr>
        <w:t xml:space="preserve"> </w:t>
      </w:r>
      <w:r w:rsidRPr="007940AE">
        <w:rPr>
          <w:sz w:val="28"/>
          <w:szCs w:val="28"/>
        </w:rPr>
        <w:t>період;</w:t>
      </w:r>
    </w:p>
    <w:p w:rsidR="007940AE" w:rsidRPr="007940AE" w:rsidRDefault="007940AE" w:rsidP="007940AE">
      <w:pPr>
        <w:pStyle w:val="a5"/>
        <w:ind w:left="142" w:firstLine="0"/>
        <w:rPr>
          <w:sz w:val="28"/>
          <w:szCs w:val="28"/>
        </w:rPr>
      </w:pPr>
      <w:r w:rsidRPr="007940AE">
        <w:rPr>
          <w:sz w:val="28"/>
          <w:szCs w:val="28"/>
          <w:u w:val="single"/>
        </w:rPr>
        <w:t>Морозостійкість</w:t>
      </w:r>
      <w:r w:rsidRPr="007940AE">
        <w:rPr>
          <w:spacing w:val="-4"/>
          <w:sz w:val="28"/>
          <w:szCs w:val="28"/>
        </w:rPr>
        <w:t xml:space="preserve"> </w:t>
      </w:r>
      <w:r w:rsidRPr="007940AE">
        <w:rPr>
          <w:sz w:val="28"/>
          <w:szCs w:val="28"/>
        </w:rPr>
        <w:t>–</w:t>
      </w:r>
      <w:r w:rsidRPr="007940AE">
        <w:rPr>
          <w:spacing w:val="-2"/>
          <w:sz w:val="28"/>
          <w:szCs w:val="28"/>
        </w:rPr>
        <w:t xml:space="preserve"> </w:t>
      </w:r>
      <w:r w:rsidRPr="007940AE">
        <w:rPr>
          <w:sz w:val="28"/>
          <w:szCs w:val="28"/>
        </w:rPr>
        <w:t>здатність</w:t>
      </w:r>
      <w:r w:rsidRPr="007940AE">
        <w:rPr>
          <w:spacing w:val="-5"/>
          <w:sz w:val="28"/>
          <w:szCs w:val="28"/>
        </w:rPr>
        <w:t xml:space="preserve"> </w:t>
      </w:r>
      <w:r w:rsidRPr="007940AE">
        <w:rPr>
          <w:sz w:val="28"/>
          <w:szCs w:val="28"/>
        </w:rPr>
        <w:t>переносити</w:t>
      </w:r>
      <w:r w:rsidRPr="007940AE">
        <w:rPr>
          <w:spacing w:val="-3"/>
          <w:sz w:val="28"/>
          <w:szCs w:val="28"/>
        </w:rPr>
        <w:t xml:space="preserve"> </w:t>
      </w:r>
      <w:r w:rsidRPr="007940AE">
        <w:rPr>
          <w:sz w:val="28"/>
          <w:szCs w:val="28"/>
        </w:rPr>
        <w:t>вплив</w:t>
      </w:r>
      <w:r w:rsidRPr="007940AE">
        <w:rPr>
          <w:spacing w:val="-4"/>
          <w:sz w:val="28"/>
          <w:szCs w:val="28"/>
        </w:rPr>
        <w:t xml:space="preserve"> </w:t>
      </w:r>
      <w:r w:rsidRPr="007940AE">
        <w:rPr>
          <w:sz w:val="28"/>
          <w:szCs w:val="28"/>
        </w:rPr>
        <w:t>украй</w:t>
      </w:r>
      <w:r w:rsidRPr="007940AE">
        <w:rPr>
          <w:spacing w:val="-4"/>
          <w:sz w:val="28"/>
          <w:szCs w:val="28"/>
        </w:rPr>
        <w:t xml:space="preserve"> </w:t>
      </w:r>
      <w:r w:rsidRPr="007940AE">
        <w:rPr>
          <w:sz w:val="28"/>
          <w:szCs w:val="28"/>
        </w:rPr>
        <w:t>низьких</w:t>
      </w:r>
      <w:r w:rsidRPr="007940AE">
        <w:rPr>
          <w:spacing w:val="60"/>
          <w:sz w:val="28"/>
          <w:szCs w:val="28"/>
        </w:rPr>
        <w:t xml:space="preserve"> </w:t>
      </w:r>
      <w:r w:rsidRPr="007940AE">
        <w:rPr>
          <w:sz w:val="28"/>
          <w:szCs w:val="28"/>
        </w:rPr>
        <w:t>температур.</w:t>
      </w:r>
    </w:p>
    <w:p w:rsidR="007940AE" w:rsidRPr="00FD30BB" w:rsidRDefault="007940AE" w:rsidP="007940AE">
      <w:pPr>
        <w:pStyle w:val="a5"/>
        <w:ind w:left="142" w:firstLine="0"/>
        <w:rPr>
          <w:color w:val="000000"/>
          <w:sz w:val="28"/>
          <w:szCs w:val="28"/>
          <w:lang w:val="ru-RU"/>
        </w:rPr>
      </w:pPr>
      <w:r w:rsidRPr="007940AE">
        <w:rPr>
          <w:color w:val="000000"/>
          <w:sz w:val="28"/>
          <w:szCs w:val="28"/>
        </w:rPr>
        <w:t>Фахівець може регулювати дію теплового фактора на ліс проведенням</w:t>
      </w:r>
      <w:r w:rsidRPr="007940AE">
        <w:rPr>
          <w:color w:val="000000"/>
          <w:sz w:val="28"/>
          <w:szCs w:val="28"/>
        </w:rPr>
        <w:br/>
        <w:t>певних заходів:</w:t>
      </w:r>
      <w:r w:rsidRPr="007940AE">
        <w:rPr>
          <w:color w:val="000000"/>
          <w:sz w:val="28"/>
          <w:szCs w:val="28"/>
        </w:rPr>
        <w:br/>
        <w:t>1) потрібно чим швидше поновлювати вирубки. Це створює лісову</w:t>
      </w:r>
      <w:r w:rsidRPr="007940AE">
        <w:rPr>
          <w:color w:val="000000"/>
          <w:sz w:val="28"/>
          <w:szCs w:val="28"/>
        </w:rPr>
        <w:br/>
        <w:t>обстановку, яка практично вик</w:t>
      </w:r>
      <w:r w:rsidR="00FD30BB">
        <w:rPr>
          <w:color w:val="000000"/>
          <w:sz w:val="28"/>
          <w:szCs w:val="28"/>
        </w:rPr>
        <w:t xml:space="preserve">лючає шкідливу дію заморозків. </w:t>
      </w:r>
    </w:p>
    <w:p w:rsidR="007940AE" w:rsidRPr="001A64DC" w:rsidRDefault="007940AE" w:rsidP="001A64DC">
      <w:pPr>
        <w:rPr>
          <w:color w:val="000000"/>
          <w:sz w:val="28"/>
          <w:szCs w:val="28"/>
        </w:rPr>
      </w:pPr>
    </w:p>
    <w:p w:rsidR="007940AE" w:rsidRDefault="00FD30BB" w:rsidP="007940AE">
      <w:pPr>
        <w:pStyle w:val="a5"/>
        <w:ind w:left="142" w:firstLine="0"/>
        <w:rPr>
          <w:color w:val="000000"/>
          <w:sz w:val="28"/>
          <w:szCs w:val="28"/>
        </w:rPr>
      </w:pPr>
      <w:r w:rsidRPr="00FD30BB">
        <w:rPr>
          <w:color w:val="000000"/>
          <w:sz w:val="28"/>
          <w:szCs w:val="28"/>
        </w:rPr>
        <w:t>2</w:t>
      </w:r>
      <w:r w:rsidR="007940AE" w:rsidRPr="007940AE">
        <w:rPr>
          <w:color w:val="000000"/>
          <w:sz w:val="28"/>
          <w:szCs w:val="28"/>
        </w:rPr>
        <w:t>) при вирощуванні лісових насаджень із деревних порід, які мають</w:t>
      </w:r>
      <w:r w:rsidR="007940AE" w:rsidRPr="007940AE">
        <w:rPr>
          <w:color w:val="000000"/>
          <w:sz w:val="28"/>
          <w:szCs w:val="28"/>
        </w:rPr>
        <w:br/>
        <w:t>понижену стійкість до вкрай низьких температур, при вираженому рельєфі їх</w:t>
      </w:r>
      <w:r w:rsidR="001A64DC">
        <w:rPr>
          <w:color w:val="000000"/>
          <w:sz w:val="28"/>
          <w:szCs w:val="28"/>
        </w:rPr>
        <w:t xml:space="preserve"> </w:t>
      </w:r>
      <w:r w:rsidR="007940AE" w:rsidRPr="007940AE">
        <w:rPr>
          <w:color w:val="000000"/>
          <w:sz w:val="28"/>
          <w:szCs w:val="28"/>
        </w:rPr>
        <w:lastRenderedPageBreak/>
        <w:t xml:space="preserve">доцільно висаджувати на схилах північної та західної експозицій. </w:t>
      </w:r>
    </w:p>
    <w:p w:rsidR="001A64DC" w:rsidRPr="00A7145D" w:rsidRDefault="00FD30BB" w:rsidP="001A64DC">
      <w:pPr>
        <w:rPr>
          <w:sz w:val="28"/>
          <w:szCs w:val="28"/>
        </w:rPr>
      </w:pPr>
      <w:r w:rsidRPr="00FD30BB">
        <w:rPr>
          <w:sz w:val="28"/>
          <w:szCs w:val="28"/>
          <w:lang w:val="ru-RU"/>
        </w:rPr>
        <w:t>3</w:t>
      </w:r>
      <w:r w:rsidR="001A64DC" w:rsidRPr="00A7145D">
        <w:rPr>
          <w:sz w:val="28"/>
          <w:szCs w:val="28"/>
        </w:rPr>
        <w:t>) на відкритих місцях – полянах, вирубках, оточених дорослими</w:t>
      </w:r>
    </w:p>
    <w:p w:rsidR="001A64DC" w:rsidRPr="00A7145D" w:rsidRDefault="001A64DC" w:rsidP="001A64DC">
      <w:pPr>
        <w:rPr>
          <w:sz w:val="28"/>
          <w:szCs w:val="28"/>
        </w:rPr>
      </w:pPr>
      <w:proofErr w:type="spellStart"/>
      <w:r w:rsidRPr="00A7145D">
        <w:rPr>
          <w:sz w:val="28"/>
          <w:szCs w:val="28"/>
        </w:rPr>
        <w:t>високоповнотними</w:t>
      </w:r>
      <w:proofErr w:type="spellEnd"/>
      <w:r w:rsidRPr="00A7145D">
        <w:rPr>
          <w:sz w:val="28"/>
          <w:szCs w:val="28"/>
        </w:rPr>
        <w:t xml:space="preserve"> лісостанами та ще й зі щіль</w:t>
      </w:r>
      <w:r>
        <w:rPr>
          <w:sz w:val="28"/>
          <w:szCs w:val="28"/>
        </w:rPr>
        <w:t xml:space="preserve">ним узліссям, рекомендується не </w:t>
      </w:r>
      <w:r w:rsidRPr="00A7145D">
        <w:rPr>
          <w:sz w:val="28"/>
          <w:szCs w:val="28"/>
        </w:rPr>
        <w:t>створювати лісові розсадники і шкілки місцевого значення (у масштабі</w:t>
      </w:r>
    </w:p>
    <w:p w:rsidR="001A64DC" w:rsidRPr="007940AE" w:rsidRDefault="001A64DC" w:rsidP="001A64DC">
      <w:pPr>
        <w:pStyle w:val="a5"/>
        <w:ind w:left="142" w:firstLine="0"/>
        <w:rPr>
          <w:color w:val="000000"/>
          <w:sz w:val="28"/>
          <w:szCs w:val="28"/>
        </w:rPr>
      </w:pPr>
      <w:r w:rsidRPr="00A7145D">
        <w:rPr>
          <w:sz w:val="28"/>
          <w:szCs w:val="28"/>
        </w:rPr>
        <w:t>лісництва).</w:t>
      </w:r>
    </w:p>
    <w:p w:rsidR="005B4227" w:rsidRDefault="00CE5C76">
      <w:pPr>
        <w:pStyle w:val="1"/>
        <w:numPr>
          <w:ilvl w:val="1"/>
          <w:numId w:val="2"/>
        </w:numPr>
        <w:tabs>
          <w:tab w:val="left" w:pos="2465"/>
        </w:tabs>
        <w:spacing w:before="86"/>
        <w:jc w:val="left"/>
      </w:pPr>
      <w:r>
        <w:t>Вплив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ліс</w:t>
      </w:r>
      <w:r>
        <w:rPr>
          <w:spacing w:val="-2"/>
        </w:rPr>
        <w:t xml:space="preserve"> </w:t>
      </w:r>
      <w:r>
        <w:t>низьких</w:t>
      </w:r>
      <w:r>
        <w:rPr>
          <w:spacing w:val="-3"/>
        </w:rPr>
        <w:t xml:space="preserve"> </w:t>
      </w:r>
      <w:r>
        <w:t>температур</w:t>
      </w:r>
    </w:p>
    <w:p w:rsidR="005B4227" w:rsidRDefault="005B4227">
      <w:pPr>
        <w:pStyle w:val="a3"/>
        <w:spacing w:before="2"/>
        <w:ind w:left="0"/>
        <w:jc w:val="left"/>
        <w:rPr>
          <w:b/>
        </w:rPr>
      </w:pPr>
    </w:p>
    <w:p w:rsidR="005B4227" w:rsidRDefault="00CE5C76">
      <w:pPr>
        <w:pStyle w:val="a3"/>
        <w:ind w:right="101" w:firstLine="782"/>
      </w:pPr>
      <w:r>
        <w:t>У</w:t>
      </w:r>
      <w:r>
        <w:rPr>
          <w:spacing w:val="1"/>
        </w:rPr>
        <w:t xml:space="preserve"> </w:t>
      </w:r>
      <w:r>
        <w:t>помірній</w:t>
      </w:r>
      <w:r>
        <w:rPr>
          <w:spacing w:val="1"/>
        </w:rPr>
        <w:t xml:space="preserve"> </w:t>
      </w:r>
      <w:r>
        <w:t>зоні</w:t>
      </w:r>
      <w:r>
        <w:rPr>
          <w:spacing w:val="1"/>
        </w:rPr>
        <w:t xml:space="preserve"> </w:t>
      </w:r>
      <w:r>
        <w:t>деревні</w:t>
      </w:r>
      <w:r>
        <w:rPr>
          <w:spacing w:val="1"/>
        </w:rPr>
        <w:t xml:space="preserve"> </w:t>
      </w:r>
      <w:r>
        <w:t>рослини</w:t>
      </w:r>
      <w:r>
        <w:rPr>
          <w:spacing w:val="1"/>
        </w:rPr>
        <w:t xml:space="preserve"> </w:t>
      </w:r>
      <w:r>
        <w:t>припиняють</w:t>
      </w:r>
      <w:r>
        <w:rPr>
          <w:spacing w:val="1"/>
        </w:rPr>
        <w:t xml:space="preserve"> </w:t>
      </w:r>
      <w:r>
        <w:t>активну</w:t>
      </w:r>
      <w:r>
        <w:rPr>
          <w:spacing w:val="1"/>
        </w:rPr>
        <w:t xml:space="preserve"> </w:t>
      </w:r>
      <w:r>
        <w:t>життєдіяльність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скороченням</w:t>
      </w:r>
      <w:r>
        <w:rPr>
          <w:spacing w:val="1"/>
        </w:rPr>
        <w:t xml:space="preserve"> </w:t>
      </w:r>
      <w:r>
        <w:t>світлового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падінням</w:t>
      </w:r>
      <w:r>
        <w:rPr>
          <w:spacing w:val="1"/>
        </w:rPr>
        <w:t xml:space="preserve"> </w:t>
      </w:r>
      <w:r>
        <w:t>температури.</w:t>
      </w:r>
      <w:r>
        <w:rPr>
          <w:spacing w:val="1"/>
        </w:rPr>
        <w:t xml:space="preserve"> </w:t>
      </w:r>
      <w:r>
        <w:t>Із</w:t>
      </w:r>
      <w:r>
        <w:rPr>
          <w:spacing w:val="70"/>
        </w:rPr>
        <w:t xml:space="preserve"> </w:t>
      </w:r>
      <w:r>
        <w:t>настанням</w:t>
      </w:r>
      <w:r>
        <w:rPr>
          <w:spacing w:val="1"/>
        </w:rPr>
        <w:t xml:space="preserve"> </w:t>
      </w:r>
      <w:r>
        <w:t>періоду</w:t>
      </w:r>
      <w:r>
        <w:rPr>
          <w:spacing w:val="1"/>
        </w:rPr>
        <w:t xml:space="preserve"> </w:t>
      </w:r>
      <w:r>
        <w:t>спокою</w:t>
      </w:r>
      <w:r>
        <w:rPr>
          <w:spacing w:val="1"/>
        </w:rPr>
        <w:t xml:space="preserve"> </w:t>
      </w:r>
      <w:r>
        <w:t>вміст</w:t>
      </w:r>
      <w:r>
        <w:rPr>
          <w:spacing w:val="1"/>
        </w:rPr>
        <w:t xml:space="preserve"> </w:t>
      </w:r>
      <w:r>
        <w:t>води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протоплазмі</w:t>
      </w:r>
      <w:r>
        <w:rPr>
          <w:spacing w:val="1"/>
        </w:rPr>
        <w:t xml:space="preserve"> </w:t>
      </w:r>
      <w:r>
        <w:t>падає,</w:t>
      </w:r>
      <w:r>
        <w:rPr>
          <w:spacing w:val="1"/>
        </w:rPr>
        <w:t xml:space="preserve"> </w:t>
      </w:r>
      <w:r>
        <w:t>клітини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сталому</w:t>
      </w:r>
      <w:r>
        <w:rPr>
          <w:spacing w:val="1"/>
        </w:rPr>
        <w:t xml:space="preserve"> </w:t>
      </w:r>
      <w:r>
        <w:t>збезводненні</w:t>
      </w:r>
      <w:r>
        <w:rPr>
          <w:spacing w:val="1"/>
        </w:rPr>
        <w:t xml:space="preserve"> </w:t>
      </w:r>
      <w:r>
        <w:t>виживають.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морозостійкості</w:t>
      </w:r>
      <w:r>
        <w:rPr>
          <w:spacing w:val="1"/>
        </w:rPr>
        <w:t xml:space="preserve"> </w:t>
      </w:r>
      <w:r>
        <w:t>рослин.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повільному</w:t>
      </w:r>
      <w:r>
        <w:rPr>
          <w:spacing w:val="1"/>
        </w:rPr>
        <w:t xml:space="preserve"> </w:t>
      </w:r>
      <w:r>
        <w:t>зниженні</w:t>
      </w:r>
      <w:r>
        <w:rPr>
          <w:spacing w:val="1"/>
        </w:rPr>
        <w:t xml:space="preserve"> </w:t>
      </w:r>
      <w:r>
        <w:t>температури</w:t>
      </w:r>
      <w:r>
        <w:rPr>
          <w:spacing w:val="1"/>
        </w:rPr>
        <w:t xml:space="preserve"> </w:t>
      </w:r>
      <w:r>
        <w:t>деревні</w:t>
      </w:r>
      <w:r>
        <w:rPr>
          <w:spacing w:val="1"/>
        </w:rPr>
        <w:t xml:space="preserve"> </w:t>
      </w:r>
      <w:r>
        <w:t>рослини</w:t>
      </w:r>
      <w:r>
        <w:rPr>
          <w:spacing w:val="1"/>
        </w:rPr>
        <w:t xml:space="preserve"> </w:t>
      </w:r>
      <w:r>
        <w:t>проходять</w:t>
      </w:r>
      <w:r>
        <w:rPr>
          <w:spacing w:val="1"/>
        </w:rPr>
        <w:t xml:space="preserve"> </w:t>
      </w:r>
      <w:r>
        <w:t>повне</w:t>
      </w:r>
      <w:r>
        <w:rPr>
          <w:spacing w:val="1"/>
        </w:rPr>
        <w:t xml:space="preserve"> </w:t>
      </w:r>
      <w:r>
        <w:t>загартовування,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встигає</w:t>
      </w:r>
      <w:r>
        <w:rPr>
          <w:spacing w:val="-1"/>
        </w:rPr>
        <w:t xml:space="preserve"> </w:t>
      </w:r>
      <w:r>
        <w:t>вийти</w:t>
      </w:r>
      <w:r>
        <w:rPr>
          <w:spacing w:val="-2"/>
        </w:rPr>
        <w:t xml:space="preserve"> </w:t>
      </w:r>
      <w:r>
        <w:t>з клітин, крига</w:t>
      </w:r>
      <w:r>
        <w:rPr>
          <w:spacing w:val="-1"/>
        </w:rPr>
        <w:t xml:space="preserve"> </w:t>
      </w:r>
      <w:r>
        <w:t>утворюється</w:t>
      </w:r>
      <w:r>
        <w:rPr>
          <w:spacing w:val="1"/>
        </w:rPr>
        <w:t xml:space="preserve"> </w:t>
      </w:r>
      <w:r>
        <w:t>тільки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міжклітинних</w:t>
      </w:r>
      <w:r>
        <w:rPr>
          <w:spacing w:val="-6"/>
        </w:rPr>
        <w:t xml:space="preserve"> </w:t>
      </w:r>
      <w:r>
        <w:t>проміжках.</w:t>
      </w:r>
    </w:p>
    <w:p w:rsidR="005B4227" w:rsidRDefault="00CE5C76">
      <w:pPr>
        <w:pStyle w:val="a3"/>
        <w:spacing w:line="321" w:lineRule="exact"/>
        <w:ind w:left="899"/>
      </w:pPr>
      <w:r>
        <w:t>Відлиги</w:t>
      </w:r>
      <w:r>
        <w:rPr>
          <w:spacing w:val="1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наступні</w:t>
      </w:r>
      <w:r>
        <w:rPr>
          <w:spacing w:val="-8"/>
        </w:rPr>
        <w:t xml:space="preserve"> </w:t>
      </w:r>
      <w:r>
        <w:t>морози</w:t>
      </w:r>
      <w:r>
        <w:rPr>
          <w:spacing w:val="-3"/>
        </w:rPr>
        <w:t xml:space="preserve"> </w:t>
      </w:r>
      <w:r>
        <w:t>негативно</w:t>
      </w:r>
      <w:r>
        <w:rPr>
          <w:spacing w:val="-3"/>
        </w:rPr>
        <w:t xml:space="preserve"> </w:t>
      </w:r>
      <w:r>
        <w:t>впливають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стійкість.</w:t>
      </w:r>
    </w:p>
    <w:p w:rsidR="005B4227" w:rsidRDefault="00CE5C76">
      <w:pPr>
        <w:pStyle w:val="a3"/>
        <w:ind w:right="101" w:firstLine="782"/>
      </w:pPr>
      <w:r>
        <w:t>Поняття</w:t>
      </w:r>
      <w:r>
        <w:rPr>
          <w:spacing w:val="1"/>
        </w:rPr>
        <w:t xml:space="preserve"> </w:t>
      </w:r>
      <w:r>
        <w:t>«морозостійкість»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«зимостійкість»</w:t>
      </w:r>
      <w:r>
        <w:rPr>
          <w:spacing w:val="1"/>
        </w:rPr>
        <w:t xml:space="preserve"> </w:t>
      </w:r>
      <w:r>
        <w:t>залежать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тривалості</w:t>
      </w:r>
      <w:r>
        <w:rPr>
          <w:spacing w:val="1"/>
        </w:rPr>
        <w:t xml:space="preserve"> </w:t>
      </w:r>
      <w:r>
        <w:t>зимового</w:t>
      </w:r>
      <w:r>
        <w:rPr>
          <w:spacing w:val="1"/>
        </w:rPr>
        <w:t xml:space="preserve"> </w:t>
      </w:r>
      <w:r>
        <w:t>спокою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глибини.</w:t>
      </w:r>
      <w:r>
        <w:rPr>
          <w:spacing w:val="1"/>
        </w:rPr>
        <w:t xml:space="preserve"> </w:t>
      </w:r>
      <w:r>
        <w:t>Зимостійкість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тривалістю,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морозостійкість – глибиною зимового спокою. Так, зимостійкими є</w:t>
      </w:r>
      <w:r>
        <w:rPr>
          <w:spacing w:val="1"/>
        </w:rPr>
        <w:t xml:space="preserve"> </w:t>
      </w:r>
      <w:r>
        <w:t>дуб, ясен,</w:t>
      </w:r>
      <w:r>
        <w:rPr>
          <w:spacing w:val="1"/>
        </w:rPr>
        <w:t xml:space="preserve"> </w:t>
      </w:r>
      <w:r>
        <w:t>клени,</w:t>
      </w:r>
      <w:r>
        <w:rPr>
          <w:spacing w:val="1"/>
        </w:rPr>
        <w:t xml:space="preserve"> </w:t>
      </w:r>
      <w:r>
        <w:t>липи, сосна, ялина, ялиця,модрина, а морозостійкими з них – сосна, ялина,</w:t>
      </w:r>
      <w:r>
        <w:rPr>
          <w:spacing w:val="-67"/>
        </w:rPr>
        <w:t xml:space="preserve"> </w:t>
      </w:r>
      <w:r>
        <w:t>ялиця,</w:t>
      </w:r>
      <w:r>
        <w:rPr>
          <w:spacing w:val="3"/>
        </w:rPr>
        <w:t xml:space="preserve"> </w:t>
      </w:r>
      <w:r>
        <w:t>модрина.</w:t>
      </w:r>
    </w:p>
    <w:p w:rsidR="005B4227" w:rsidRDefault="00CE5C76">
      <w:pPr>
        <w:pStyle w:val="a3"/>
        <w:spacing w:before="2"/>
        <w:ind w:right="103" w:firstLine="782"/>
      </w:pPr>
      <w:r>
        <w:t>Дія</w:t>
      </w:r>
      <w:r>
        <w:rPr>
          <w:spacing w:val="1"/>
        </w:rPr>
        <w:t xml:space="preserve"> </w:t>
      </w:r>
      <w:r>
        <w:t>низьких</w:t>
      </w:r>
      <w:r>
        <w:rPr>
          <w:spacing w:val="1"/>
        </w:rPr>
        <w:t xml:space="preserve"> </w:t>
      </w:r>
      <w:r>
        <w:t>температур</w:t>
      </w:r>
      <w:r>
        <w:rPr>
          <w:spacing w:val="1"/>
        </w:rPr>
        <w:t xml:space="preserve"> </w:t>
      </w:r>
      <w:r>
        <w:t>проявляється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rPr>
          <w:i/>
        </w:rPr>
        <w:t>витискання</w:t>
      </w:r>
      <w:r>
        <w:rPr>
          <w:i/>
          <w:spacing w:val="1"/>
        </w:rPr>
        <w:t xml:space="preserve"> </w:t>
      </w:r>
      <w:r>
        <w:t>морозом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ґрунту молодих</w:t>
      </w:r>
      <w:r>
        <w:rPr>
          <w:spacing w:val="1"/>
        </w:rPr>
        <w:t xml:space="preserve"> </w:t>
      </w:r>
      <w:r>
        <w:t>деревних</w:t>
      </w:r>
      <w:r>
        <w:rPr>
          <w:spacing w:val="-1"/>
        </w:rPr>
        <w:t xml:space="preserve"> </w:t>
      </w:r>
      <w:r>
        <w:t>рослин</w:t>
      </w:r>
      <w:r>
        <w:rPr>
          <w:spacing w:val="6"/>
        </w:rPr>
        <w:t xml:space="preserve"> </w:t>
      </w:r>
      <w:r>
        <w:t>внаслідок</w:t>
      </w:r>
      <w:r>
        <w:rPr>
          <w:spacing w:val="3"/>
        </w:rPr>
        <w:t xml:space="preserve"> </w:t>
      </w:r>
      <w:r>
        <w:t>піднімання</w:t>
      </w:r>
      <w:r>
        <w:rPr>
          <w:spacing w:val="8"/>
        </w:rPr>
        <w:t xml:space="preserve"> </w:t>
      </w:r>
      <w:r>
        <w:t>ґрунту</w:t>
      </w:r>
      <w:r>
        <w:rPr>
          <w:spacing w:val="1"/>
        </w:rPr>
        <w:t xml:space="preserve"> </w:t>
      </w:r>
      <w:r>
        <w:t>з</w:t>
      </w:r>
      <w:r>
        <w:rPr>
          <w:spacing w:val="3"/>
        </w:rPr>
        <w:t xml:space="preserve"> </w:t>
      </w:r>
      <w:r>
        <w:t>кристалами</w:t>
      </w:r>
      <w:r>
        <w:rPr>
          <w:spacing w:val="4"/>
        </w:rPr>
        <w:t xml:space="preserve"> </w:t>
      </w:r>
      <w:r>
        <w:t>льоду</w:t>
      </w:r>
    </w:p>
    <w:p w:rsidR="005B4227" w:rsidRDefault="00CE5C76">
      <w:pPr>
        <w:pStyle w:val="a3"/>
        <w:ind w:right="102"/>
      </w:pPr>
      <w:r>
        <w:t xml:space="preserve">+ корені. При </w:t>
      </w:r>
      <w:proofErr w:type="spellStart"/>
      <w:r>
        <w:t>відтаненні</w:t>
      </w:r>
      <w:proofErr w:type="spellEnd"/>
      <w:r>
        <w:t xml:space="preserve"> ґрунт опускається, а корені залишаються оголеними на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поверхні</w:t>
      </w:r>
      <w:r>
        <w:rPr>
          <w:spacing w:val="1"/>
        </w:rPr>
        <w:t xml:space="preserve"> </w:t>
      </w:r>
      <w:r>
        <w:t>(або</w:t>
      </w:r>
      <w:r>
        <w:rPr>
          <w:spacing w:val="1"/>
        </w:rPr>
        <w:t xml:space="preserve"> </w:t>
      </w:r>
      <w:r>
        <w:t>розриваються</w:t>
      </w:r>
      <w:r>
        <w:rPr>
          <w:spacing w:val="1"/>
        </w:rPr>
        <w:t xml:space="preserve"> </w:t>
      </w:r>
      <w:r>
        <w:t>→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глибокій</w:t>
      </w:r>
      <w:r>
        <w:rPr>
          <w:spacing w:val="1"/>
        </w:rPr>
        <w:t xml:space="preserve"> </w:t>
      </w:r>
      <w:r>
        <w:t>кореневій</w:t>
      </w:r>
      <w:r>
        <w:rPr>
          <w:spacing w:val="1"/>
        </w:rPr>
        <w:t xml:space="preserve"> </w:t>
      </w:r>
      <w:r>
        <w:t>системі).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спостерігатися навесні (морозні ночі, теплі дні). У розсадниках накривають посіви</w:t>
      </w:r>
      <w:r>
        <w:rPr>
          <w:spacing w:val="-67"/>
        </w:rPr>
        <w:t xml:space="preserve"> </w:t>
      </w:r>
      <w:r>
        <w:t>шаром листя, на посівах хвойних не можна цього робити, бо втрачаються запаси</w:t>
      </w:r>
      <w:r>
        <w:rPr>
          <w:spacing w:val="1"/>
        </w:rPr>
        <w:t xml:space="preserve"> </w:t>
      </w:r>
      <w:r>
        <w:t>вуглеводів</w:t>
      </w:r>
      <w:r>
        <w:rPr>
          <w:spacing w:val="-2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білків,</w:t>
      </w:r>
      <w:r>
        <w:rPr>
          <w:spacing w:val="7"/>
        </w:rPr>
        <w:t xml:space="preserve"> </w:t>
      </w:r>
      <w:r>
        <w:t>сіянці</w:t>
      </w:r>
      <w:r>
        <w:rPr>
          <w:spacing w:val="-4"/>
        </w:rPr>
        <w:t xml:space="preserve"> </w:t>
      </w:r>
      <w:r>
        <w:t>ослабляються.</w:t>
      </w:r>
    </w:p>
    <w:p w:rsidR="005B4227" w:rsidRDefault="00CE5C76">
      <w:pPr>
        <w:pStyle w:val="a3"/>
        <w:ind w:right="103" w:firstLine="710"/>
      </w:pPr>
      <w:r>
        <w:t>Розрізняють пізні (весняні) заморозки та ранні (осінні).</w:t>
      </w:r>
      <w:r>
        <w:rPr>
          <w:spacing w:val="1"/>
        </w:rPr>
        <w:t xml:space="preserve"> </w:t>
      </w:r>
      <w:r>
        <w:rPr>
          <w:i/>
        </w:rPr>
        <w:t>Весняні заморозки</w:t>
      </w:r>
      <w:r>
        <w:rPr>
          <w:i/>
          <w:spacing w:val="1"/>
        </w:rPr>
        <w:t xml:space="preserve"> </w:t>
      </w:r>
      <w:r>
        <w:t>пошкоджують</w:t>
      </w:r>
      <w:r>
        <w:rPr>
          <w:spacing w:val="1"/>
        </w:rPr>
        <w:t xml:space="preserve"> </w:t>
      </w:r>
      <w:r>
        <w:t>деревні</w:t>
      </w:r>
      <w:r>
        <w:rPr>
          <w:spacing w:val="1"/>
        </w:rPr>
        <w:t xml:space="preserve"> </w:t>
      </w:r>
      <w:r>
        <w:t>рослини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цвітінні,</w:t>
      </w:r>
      <w:r>
        <w:rPr>
          <w:spacing w:val="1"/>
        </w:rPr>
        <w:t xml:space="preserve"> </w:t>
      </w:r>
      <w:r>
        <w:t>погано</w:t>
      </w:r>
      <w:r>
        <w:rPr>
          <w:spacing w:val="1"/>
        </w:rPr>
        <w:t xml:space="preserve"> </w:t>
      </w:r>
      <w:r>
        <w:t>позначаються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врожаї;</w:t>
      </w:r>
      <w:r>
        <w:rPr>
          <w:spacing w:val="1"/>
        </w:rPr>
        <w:t xml:space="preserve"> </w:t>
      </w:r>
      <w:r>
        <w:t>пошкоджуючи</w:t>
      </w:r>
      <w:r>
        <w:rPr>
          <w:spacing w:val="1"/>
        </w:rPr>
        <w:t xml:space="preserve"> </w:t>
      </w:r>
      <w:r>
        <w:t>пагони,</w:t>
      </w:r>
      <w:r>
        <w:rPr>
          <w:spacing w:val="1"/>
        </w:rPr>
        <w:t xml:space="preserve"> </w:t>
      </w:r>
      <w:r>
        <w:t>листя,</w:t>
      </w:r>
      <w:r>
        <w:rPr>
          <w:spacing w:val="1"/>
        </w:rPr>
        <w:t xml:space="preserve"> </w:t>
      </w:r>
      <w:r>
        <w:t>хвою,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пішли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ріст.</w:t>
      </w:r>
      <w:r>
        <w:rPr>
          <w:spacing w:val="1"/>
        </w:rPr>
        <w:t xml:space="preserve"> </w:t>
      </w:r>
      <w:r>
        <w:rPr>
          <w:i/>
        </w:rPr>
        <w:t>Осінні</w:t>
      </w:r>
      <w:r>
        <w:rPr>
          <w:i/>
          <w:spacing w:val="1"/>
        </w:rPr>
        <w:t xml:space="preserve"> </w:t>
      </w:r>
      <w:r>
        <w:rPr>
          <w:i/>
        </w:rPr>
        <w:t>заморозки</w:t>
      </w:r>
      <w:r>
        <w:rPr>
          <w:i/>
          <w:spacing w:val="1"/>
        </w:rPr>
        <w:t xml:space="preserve"> </w:t>
      </w:r>
      <w:r>
        <w:t>пошкоджують молоді пагони (особливо порослеві), які не встигли здерев’яніти.</w:t>
      </w:r>
      <w:r>
        <w:rPr>
          <w:spacing w:val="1"/>
        </w:rPr>
        <w:t xml:space="preserve"> </w:t>
      </w:r>
      <w:r>
        <w:t>Небезпека заморозків по-різному виражається залежно від рельєфу, експозиції,</w:t>
      </w:r>
      <w:r>
        <w:rPr>
          <w:spacing w:val="1"/>
        </w:rPr>
        <w:t xml:space="preserve"> </w:t>
      </w:r>
      <w:r>
        <w:t>характеру</w:t>
      </w:r>
      <w:r>
        <w:rPr>
          <w:spacing w:val="-4"/>
        </w:rPr>
        <w:t xml:space="preserve"> </w:t>
      </w:r>
      <w:r>
        <w:t>лісу.</w:t>
      </w:r>
    </w:p>
    <w:p w:rsidR="005B4227" w:rsidRPr="00FD30BB" w:rsidRDefault="00CE5C76" w:rsidP="00FD30BB">
      <w:pPr>
        <w:pStyle w:val="a3"/>
        <w:spacing w:before="1"/>
        <w:ind w:right="104" w:firstLine="782"/>
        <w:rPr>
          <w:lang w:val="ru-RU"/>
        </w:rPr>
        <w:sectPr w:rsidR="005B4227" w:rsidRPr="00FD30BB">
          <w:pgSz w:w="11910" w:h="16840"/>
          <w:pgMar w:top="1040" w:right="460" w:bottom="280" w:left="1300" w:header="720" w:footer="720" w:gutter="0"/>
          <w:cols w:space="720"/>
        </w:sectPr>
      </w:pPr>
      <w:r>
        <w:t>Шкідлива</w:t>
      </w:r>
      <w:r>
        <w:rPr>
          <w:spacing w:val="1"/>
        </w:rPr>
        <w:t xml:space="preserve"> </w:t>
      </w:r>
      <w:r>
        <w:t>дія</w:t>
      </w:r>
      <w:r>
        <w:rPr>
          <w:spacing w:val="1"/>
        </w:rPr>
        <w:t xml:space="preserve"> </w:t>
      </w:r>
      <w:r>
        <w:t>заморозків</w:t>
      </w:r>
      <w:r>
        <w:rPr>
          <w:spacing w:val="1"/>
        </w:rPr>
        <w:t xml:space="preserve"> </w:t>
      </w:r>
      <w:r>
        <w:t>найсильніше</w:t>
      </w:r>
      <w:r>
        <w:rPr>
          <w:spacing w:val="1"/>
        </w:rPr>
        <w:t xml:space="preserve"> </w:t>
      </w:r>
      <w:r>
        <w:t>виявляється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приземному</w:t>
      </w:r>
      <w:r>
        <w:rPr>
          <w:spacing w:val="1"/>
        </w:rPr>
        <w:t xml:space="preserve"> </w:t>
      </w:r>
      <w:r>
        <w:t>шарі</w:t>
      </w:r>
      <w:r>
        <w:rPr>
          <w:spacing w:val="1"/>
        </w:rPr>
        <w:t xml:space="preserve"> </w:t>
      </w:r>
      <w:r>
        <w:t>атмосфери товщиною 5-10 см (до 50 см). Пізні весняні і ранні осінні заморозки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проявляють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полянах</w:t>
      </w:r>
      <w:r>
        <w:rPr>
          <w:spacing w:val="1"/>
        </w:rPr>
        <w:t xml:space="preserve"> </w:t>
      </w:r>
      <w:r>
        <w:t>незначних</w:t>
      </w:r>
      <w:r>
        <w:rPr>
          <w:spacing w:val="1"/>
        </w:rPr>
        <w:t xml:space="preserve"> </w:t>
      </w:r>
      <w:r>
        <w:t>розмірів,</w:t>
      </w:r>
      <w:r>
        <w:rPr>
          <w:spacing w:val="70"/>
        </w:rPr>
        <w:t xml:space="preserve"> </w:t>
      </w:r>
      <w:r>
        <w:t>вирубках,</w:t>
      </w:r>
      <w:r>
        <w:rPr>
          <w:spacing w:val="1"/>
        </w:rPr>
        <w:t xml:space="preserve"> </w:t>
      </w:r>
      <w:r>
        <w:t>вікнах лісового намету. У нижніх частинах схилів утворюються «озера холоду»,</w:t>
      </w:r>
      <w:r>
        <w:rPr>
          <w:spacing w:val="1"/>
        </w:rPr>
        <w:t xml:space="preserve"> </w:t>
      </w:r>
      <w:r>
        <w:t>якщо на шляху холодного повітря є щільне,</w:t>
      </w:r>
      <w:r>
        <w:rPr>
          <w:spacing w:val="70"/>
        </w:rPr>
        <w:t xml:space="preserve"> </w:t>
      </w:r>
      <w:r>
        <w:t>закритого типу узлісся. Товщина</w:t>
      </w:r>
      <w:r>
        <w:rPr>
          <w:spacing w:val="1"/>
        </w:rPr>
        <w:t xml:space="preserve"> </w:t>
      </w:r>
      <w:r>
        <w:t>шару</w:t>
      </w:r>
      <w:r>
        <w:rPr>
          <w:spacing w:val="1"/>
        </w:rPr>
        <w:t xml:space="preserve"> </w:t>
      </w:r>
      <w:r>
        <w:t>повітря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мінусовою</w:t>
      </w:r>
      <w:r>
        <w:rPr>
          <w:spacing w:val="1"/>
        </w:rPr>
        <w:t xml:space="preserve"> </w:t>
      </w:r>
      <w:r>
        <w:t>температурою</w:t>
      </w:r>
      <w:r>
        <w:rPr>
          <w:spacing w:val="1"/>
        </w:rPr>
        <w:t xml:space="preserve"> </w:t>
      </w:r>
      <w:r>
        <w:t>сягає</w:t>
      </w:r>
      <w:r>
        <w:rPr>
          <w:spacing w:val="1"/>
        </w:rPr>
        <w:t xml:space="preserve"> </w:t>
      </w:r>
      <w:r>
        <w:t>5-8</w:t>
      </w:r>
      <w:r>
        <w:rPr>
          <w:spacing w:val="1"/>
        </w:rPr>
        <w:t xml:space="preserve"> </w:t>
      </w:r>
      <w:r>
        <w:t>м</w:t>
      </w:r>
      <w:r w:rsidR="00FD30BB" w:rsidRPr="00FD30BB">
        <w:rPr>
          <w:lang w:val="ru-RU"/>
        </w:rPr>
        <w:t>.</w:t>
      </w:r>
    </w:p>
    <w:p w:rsidR="005B4227" w:rsidRDefault="00CE5C76" w:rsidP="00FD30BB">
      <w:pPr>
        <w:pStyle w:val="a3"/>
        <w:spacing w:before="4"/>
        <w:ind w:right="102"/>
      </w:pPr>
      <w:r>
        <w:lastRenderedPageBreak/>
        <w:t>При</w:t>
      </w:r>
      <w:r>
        <w:rPr>
          <w:spacing w:val="1"/>
        </w:rPr>
        <w:t xml:space="preserve"> </w:t>
      </w:r>
      <w:r>
        <w:t>сильних</w:t>
      </w:r>
      <w:r>
        <w:rPr>
          <w:spacing w:val="1"/>
        </w:rPr>
        <w:t xml:space="preserve"> </w:t>
      </w:r>
      <w:r>
        <w:t>зимових</w:t>
      </w:r>
      <w:r>
        <w:rPr>
          <w:spacing w:val="1"/>
        </w:rPr>
        <w:t xml:space="preserve"> </w:t>
      </w:r>
      <w:r>
        <w:t>морозах</w:t>
      </w:r>
      <w:r>
        <w:rPr>
          <w:spacing w:val="1"/>
        </w:rPr>
        <w:t xml:space="preserve"> </w:t>
      </w:r>
      <w:r>
        <w:t>утворюється</w:t>
      </w:r>
      <w:r>
        <w:rPr>
          <w:spacing w:val="1"/>
        </w:rPr>
        <w:t xml:space="preserve"> </w:t>
      </w:r>
      <w:r>
        <w:rPr>
          <w:i/>
        </w:rPr>
        <w:t>морозобійні</w:t>
      </w:r>
      <w:r>
        <w:rPr>
          <w:i/>
          <w:spacing w:val="1"/>
        </w:rPr>
        <w:t xml:space="preserve"> </w:t>
      </w:r>
      <w:r>
        <w:rPr>
          <w:i/>
        </w:rPr>
        <w:t>тріщини</w:t>
      </w:r>
      <w:r>
        <w:rPr>
          <w:i/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стовбурах. Вони знижують якість стовбурної деревини, зменшуючи вихід ділових</w:t>
      </w:r>
      <w:r>
        <w:rPr>
          <w:spacing w:val="1"/>
        </w:rPr>
        <w:t xml:space="preserve"> </w:t>
      </w:r>
      <w:r>
        <w:t>сортиментів , є воротами для грибної інфекції. Ослаблені дерева пошкоджуються</w:t>
      </w:r>
      <w:r>
        <w:rPr>
          <w:spacing w:val="1"/>
        </w:rPr>
        <w:t xml:space="preserve"> </w:t>
      </w:r>
      <w:r>
        <w:t>комахами.</w:t>
      </w:r>
    </w:p>
    <w:p w:rsidR="005B4227" w:rsidRDefault="00CE5C76">
      <w:pPr>
        <w:pStyle w:val="a3"/>
        <w:spacing w:line="320" w:lineRule="exact"/>
        <w:ind w:left="827"/>
      </w:pPr>
      <w:r>
        <w:t>Причини</w:t>
      </w:r>
      <w:r>
        <w:rPr>
          <w:spacing w:val="-1"/>
        </w:rPr>
        <w:t xml:space="preserve"> </w:t>
      </w:r>
      <w:r>
        <w:t>виникнення</w:t>
      </w:r>
      <w:r>
        <w:rPr>
          <w:spacing w:val="-4"/>
        </w:rPr>
        <w:t xml:space="preserve"> </w:t>
      </w:r>
      <w:r>
        <w:t>морозобійних</w:t>
      </w:r>
      <w:r>
        <w:rPr>
          <w:spacing w:val="-8"/>
        </w:rPr>
        <w:t xml:space="preserve"> </w:t>
      </w:r>
      <w:r>
        <w:t>тріщин:</w:t>
      </w:r>
    </w:p>
    <w:p w:rsidR="005B4227" w:rsidRDefault="00CE5C76">
      <w:pPr>
        <w:pStyle w:val="a5"/>
        <w:numPr>
          <w:ilvl w:val="0"/>
          <w:numId w:val="1"/>
        </w:numPr>
        <w:tabs>
          <w:tab w:val="left" w:pos="837"/>
        </w:tabs>
        <w:ind w:left="836" w:right="109"/>
        <w:rPr>
          <w:sz w:val="28"/>
        </w:rPr>
      </w:pPr>
      <w:r>
        <w:rPr>
          <w:sz w:val="28"/>
        </w:rPr>
        <w:t>периферійна</w:t>
      </w:r>
      <w:r>
        <w:rPr>
          <w:spacing w:val="2"/>
          <w:sz w:val="28"/>
        </w:rPr>
        <w:t xml:space="preserve"> </w:t>
      </w:r>
      <w:r>
        <w:rPr>
          <w:sz w:val="28"/>
        </w:rPr>
        <w:t>частина</w:t>
      </w:r>
      <w:r>
        <w:rPr>
          <w:spacing w:val="3"/>
          <w:sz w:val="28"/>
        </w:rPr>
        <w:t xml:space="preserve"> </w:t>
      </w:r>
      <w:r>
        <w:rPr>
          <w:sz w:val="28"/>
        </w:rPr>
        <w:t>стовбура</w:t>
      </w:r>
      <w:r>
        <w:rPr>
          <w:spacing w:val="7"/>
          <w:sz w:val="28"/>
        </w:rPr>
        <w:t xml:space="preserve"> </w:t>
      </w:r>
      <w:r>
        <w:rPr>
          <w:sz w:val="28"/>
        </w:rPr>
        <w:t>під</w:t>
      </w:r>
      <w:r>
        <w:rPr>
          <w:spacing w:val="4"/>
          <w:sz w:val="28"/>
        </w:rPr>
        <w:t xml:space="preserve"> </w:t>
      </w:r>
      <w:r>
        <w:rPr>
          <w:sz w:val="28"/>
        </w:rPr>
        <w:t>дією</w:t>
      </w:r>
      <w:r>
        <w:rPr>
          <w:spacing w:val="69"/>
          <w:sz w:val="28"/>
        </w:rPr>
        <w:t xml:space="preserve"> </w:t>
      </w:r>
      <w:r>
        <w:rPr>
          <w:sz w:val="28"/>
        </w:rPr>
        <w:t>низьких</w:t>
      </w:r>
      <w:r>
        <w:rPr>
          <w:spacing w:val="67"/>
          <w:sz w:val="28"/>
        </w:rPr>
        <w:t xml:space="preserve"> </w:t>
      </w:r>
      <w:r>
        <w:rPr>
          <w:sz w:val="28"/>
        </w:rPr>
        <w:t>температур</w:t>
      </w:r>
      <w:r>
        <w:rPr>
          <w:spacing w:val="8"/>
          <w:sz w:val="28"/>
        </w:rPr>
        <w:t xml:space="preserve"> </w:t>
      </w:r>
      <w:r>
        <w:rPr>
          <w:sz w:val="28"/>
        </w:rPr>
        <w:t>стискається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сильніше,</w:t>
      </w:r>
      <w:r>
        <w:rPr>
          <w:spacing w:val="2"/>
          <w:sz w:val="28"/>
        </w:rPr>
        <w:t xml:space="preserve"> </w:t>
      </w:r>
      <w:r>
        <w:rPr>
          <w:sz w:val="28"/>
        </w:rPr>
        <w:t>ніж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внутрішні.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результаті</w:t>
      </w:r>
      <w:r>
        <w:rPr>
          <w:spacing w:val="-6"/>
          <w:sz w:val="28"/>
        </w:rPr>
        <w:t xml:space="preserve"> </w:t>
      </w:r>
      <w:r>
        <w:rPr>
          <w:sz w:val="28"/>
        </w:rPr>
        <w:t>нерівномірного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тиску</w:t>
      </w:r>
      <w:r>
        <w:rPr>
          <w:spacing w:val="-5"/>
          <w:sz w:val="28"/>
        </w:rPr>
        <w:t xml:space="preserve"> </w:t>
      </w:r>
      <w:r>
        <w:rPr>
          <w:sz w:val="28"/>
        </w:rPr>
        <w:t>→</w:t>
      </w:r>
      <w:r>
        <w:rPr>
          <w:spacing w:val="-2"/>
          <w:sz w:val="28"/>
        </w:rPr>
        <w:t xml:space="preserve"> </w:t>
      </w:r>
      <w:r>
        <w:rPr>
          <w:sz w:val="28"/>
        </w:rPr>
        <w:t>розрив;</w:t>
      </w:r>
    </w:p>
    <w:p w:rsidR="005B4227" w:rsidRDefault="00CE5C76">
      <w:pPr>
        <w:pStyle w:val="a5"/>
        <w:numPr>
          <w:ilvl w:val="0"/>
          <w:numId w:val="1"/>
        </w:numPr>
        <w:tabs>
          <w:tab w:val="left" w:pos="837"/>
        </w:tabs>
        <w:spacing w:line="321" w:lineRule="exact"/>
        <w:rPr>
          <w:sz w:val="28"/>
        </w:rPr>
      </w:pPr>
      <w:r>
        <w:rPr>
          <w:sz w:val="28"/>
        </w:rPr>
        <w:t>відсмоктування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гігроскопічної</w:t>
      </w:r>
      <w:r>
        <w:rPr>
          <w:spacing w:val="-9"/>
          <w:sz w:val="28"/>
        </w:rPr>
        <w:t xml:space="preserve"> </w:t>
      </w:r>
      <w:r>
        <w:rPr>
          <w:sz w:val="28"/>
        </w:rPr>
        <w:t>вологи</w:t>
      </w:r>
      <w:r>
        <w:rPr>
          <w:spacing w:val="-5"/>
          <w:sz w:val="28"/>
        </w:rPr>
        <w:t xml:space="preserve"> </w:t>
      </w:r>
      <w:r>
        <w:rPr>
          <w:sz w:val="28"/>
        </w:rPr>
        <w:t>зі</w:t>
      </w:r>
      <w:r>
        <w:rPr>
          <w:spacing w:val="-4"/>
          <w:sz w:val="28"/>
        </w:rPr>
        <w:t xml:space="preserve"> </w:t>
      </w:r>
      <w:r>
        <w:rPr>
          <w:sz w:val="28"/>
        </w:rPr>
        <w:t>стінок</w:t>
      </w:r>
      <w:r>
        <w:rPr>
          <w:spacing w:val="-6"/>
          <w:sz w:val="28"/>
        </w:rPr>
        <w:t xml:space="preserve"> </w:t>
      </w:r>
      <w:r>
        <w:rPr>
          <w:sz w:val="28"/>
        </w:rPr>
        <w:t>клітини;</w:t>
      </w:r>
    </w:p>
    <w:p w:rsidR="005B4227" w:rsidRDefault="00CE5C76">
      <w:pPr>
        <w:pStyle w:val="a5"/>
        <w:numPr>
          <w:ilvl w:val="0"/>
          <w:numId w:val="1"/>
        </w:numPr>
        <w:tabs>
          <w:tab w:val="left" w:pos="837"/>
        </w:tabs>
        <w:spacing w:line="322" w:lineRule="exact"/>
        <w:rPr>
          <w:sz w:val="28"/>
        </w:rPr>
      </w:pPr>
      <w:r>
        <w:rPr>
          <w:sz w:val="28"/>
        </w:rPr>
        <w:t>затримка</w:t>
      </w:r>
      <w:r>
        <w:rPr>
          <w:spacing w:val="-4"/>
          <w:sz w:val="28"/>
        </w:rPr>
        <w:t xml:space="preserve"> </w:t>
      </w:r>
      <w:r>
        <w:rPr>
          <w:sz w:val="28"/>
        </w:rPr>
        <w:t>надходження</w:t>
      </w:r>
      <w:r>
        <w:rPr>
          <w:spacing w:val="-3"/>
          <w:sz w:val="28"/>
        </w:rPr>
        <w:t xml:space="preserve"> </w:t>
      </w:r>
      <w:r>
        <w:rPr>
          <w:sz w:val="28"/>
        </w:rPr>
        <w:t>води із</w:t>
      </w:r>
      <w:r>
        <w:rPr>
          <w:spacing w:val="-4"/>
          <w:sz w:val="28"/>
        </w:rPr>
        <w:t xml:space="preserve"> </w:t>
      </w:r>
      <w:r>
        <w:rPr>
          <w:sz w:val="28"/>
        </w:rPr>
        <w:t>мерзлого</w:t>
      </w:r>
      <w:r>
        <w:rPr>
          <w:spacing w:val="1"/>
          <w:sz w:val="28"/>
        </w:rPr>
        <w:t xml:space="preserve"> </w:t>
      </w:r>
      <w:r>
        <w:rPr>
          <w:sz w:val="28"/>
        </w:rPr>
        <w:t>ґрунту;</w:t>
      </w:r>
    </w:p>
    <w:p w:rsidR="005B4227" w:rsidRDefault="00CE5C76">
      <w:pPr>
        <w:pStyle w:val="a5"/>
        <w:numPr>
          <w:ilvl w:val="0"/>
          <w:numId w:val="1"/>
        </w:numPr>
        <w:tabs>
          <w:tab w:val="left" w:pos="837"/>
        </w:tabs>
        <w:rPr>
          <w:sz w:val="28"/>
        </w:rPr>
      </w:pPr>
      <w:r>
        <w:rPr>
          <w:sz w:val="28"/>
        </w:rPr>
        <w:t>анізотропність</w:t>
      </w:r>
      <w:r>
        <w:rPr>
          <w:spacing w:val="-8"/>
          <w:sz w:val="28"/>
        </w:rPr>
        <w:t xml:space="preserve"> </w:t>
      </w:r>
      <w:r>
        <w:rPr>
          <w:sz w:val="28"/>
        </w:rPr>
        <w:t>деревини,</w:t>
      </w:r>
      <w:r>
        <w:rPr>
          <w:spacing w:val="-3"/>
          <w:sz w:val="28"/>
        </w:rPr>
        <w:t xml:space="preserve"> </w:t>
      </w:r>
      <w:r>
        <w:rPr>
          <w:sz w:val="28"/>
        </w:rPr>
        <w:t>анатомічні</w:t>
      </w:r>
      <w:r>
        <w:rPr>
          <w:spacing w:val="-10"/>
          <w:sz w:val="28"/>
        </w:rPr>
        <w:t xml:space="preserve"> </w:t>
      </w:r>
      <w:r>
        <w:rPr>
          <w:sz w:val="28"/>
        </w:rPr>
        <w:t>особливості.</w:t>
      </w:r>
    </w:p>
    <w:p w:rsidR="005B4227" w:rsidRDefault="00CE5C76">
      <w:pPr>
        <w:pStyle w:val="a3"/>
        <w:spacing w:before="3"/>
        <w:ind w:right="101" w:firstLine="710"/>
      </w:pPr>
      <w:r>
        <w:rPr>
          <w:b/>
        </w:rPr>
        <w:t>Вплив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ліс</w:t>
      </w:r>
      <w:r>
        <w:rPr>
          <w:b/>
          <w:spacing w:val="1"/>
        </w:rPr>
        <w:t xml:space="preserve"> </w:t>
      </w:r>
      <w:r>
        <w:rPr>
          <w:b/>
        </w:rPr>
        <w:t>високих</w:t>
      </w:r>
      <w:r>
        <w:rPr>
          <w:b/>
          <w:spacing w:val="1"/>
        </w:rPr>
        <w:t xml:space="preserve"> </w:t>
      </w:r>
      <w:r>
        <w:rPr>
          <w:b/>
        </w:rPr>
        <w:t>температур.</w:t>
      </w:r>
      <w:r>
        <w:rPr>
          <w:b/>
          <w:spacing w:val="1"/>
        </w:rPr>
        <w:t xml:space="preserve"> </w:t>
      </w:r>
      <w:r>
        <w:t>Високі</w:t>
      </w:r>
      <w:r>
        <w:rPr>
          <w:spacing w:val="1"/>
        </w:rPr>
        <w:t xml:space="preserve"> </w:t>
      </w:r>
      <w:r>
        <w:t>температури</w:t>
      </w:r>
      <w:r>
        <w:rPr>
          <w:spacing w:val="7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негативно впливають у південних та південно-східних районах України. Деревні</w:t>
      </w:r>
      <w:r>
        <w:rPr>
          <w:spacing w:val="1"/>
        </w:rPr>
        <w:t xml:space="preserve"> </w:t>
      </w:r>
      <w:r>
        <w:t xml:space="preserve">рослини </w:t>
      </w:r>
      <w:proofErr w:type="spellStart"/>
      <w:r>
        <w:t>найчутливіші</w:t>
      </w:r>
      <w:proofErr w:type="spellEnd"/>
      <w:r>
        <w:t xml:space="preserve"> до дії високих температур у молодому віці. Камбій сходів і</w:t>
      </w:r>
      <w:r>
        <w:rPr>
          <w:spacing w:val="1"/>
        </w:rPr>
        <w:t xml:space="preserve"> </w:t>
      </w:r>
      <w:r>
        <w:t>самосіву</w:t>
      </w:r>
      <w:r>
        <w:rPr>
          <w:spacing w:val="1"/>
        </w:rPr>
        <w:t xml:space="preserve"> </w:t>
      </w:r>
      <w:r>
        <w:t>гине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середньому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температурі</w:t>
      </w:r>
      <w:r>
        <w:rPr>
          <w:spacing w:val="1"/>
        </w:rPr>
        <w:t xml:space="preserve"> </w:t>
      </w:r>
      <w:r>
        <w:t>+54</w:t>
      </w:r>
      <w:r>
        <w:rPr>
          <w:rFonts w:ascii="Symbol" w:hAnsi="Symbol"/>
        </w:rPr>
        <w:t></w:t>
      </w:r>
      <w:r>
        <w:t>С.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молодому</w:t>
      </w:r>
      <w:r>
        <w:rPr>
          <w:spacing w:val="1"/>
        </w:rPr>
        <w:t xml:space="preserve"> </w:t>
      </w:r>
      <w:r>
        <w:t>віці</w:t>
      </w:r>
      <w:r>
        <w:rPr>
          <w:spacing w:val="1"/>
        </w:rPr>
        <w:t xml:space="preserve"> </w:t>
      </w:r>
      <w:r>
        <w:t xml:space="preserve">спостерігається </w:t>
      </w:r>
      <w:proofErr w:type="spellStart"/>
      <w:r>
        <w:rPr>
          <w:i/>
        </w:rPr>
        <w:t>обпал</w:t>
      </w:r>
      <w:proofErr w:type="spellEnd"/>
      <w:r>
        <w:rPr>
          <w:i/>
        </w:rPr>
        <w:t xml:space="preserve"> (опік) кореневої</w:t>
      </w:r>
      <w:r>
        <w:rPr>
          <w:i/>
          <w:spacing w:val="1"/>
        </w:rPr>
        <w:t xml:space="preserve"> </w:t>
      </w:r>
      <w:r>
        <w:rPr>
          <w:i/>
        </w:rPr>
        <w:t>шийки</w:t>
      </w:r>
      <w:r>
        <w:rPr>
          <w:i/>
          <w:spacing w:val="1"/>
        </w:rPr>
        <w:t xml:space="preserve"> </w:t>
      </w:r>
      <w:r>
        <w:t>- пошкодження камбію у нижній</w:t>
      </w:r>
      <w:r>
        <w:rPr>
          <w:spacing w:val="1"/>
        </w:rPr>
        <w:t xml:space="preserve"> </w:t>
      </w:r>
      <w:r>
        <w:t>частині стовбурця – на рівні ґрунту, де в сонячний день температура досягає 50-</w:t>
      </w:r>
      <w:r>
        <w:rPr>
          <w:spacing w:val="1"/>
        </w:rPr>
        <w:t xml:space="preserve"> </w:t>
      </w:r>
      <w:r>
        <w:t>60</w:t>
      </w:r>
      <w:r>
        <w:rPr>
          <w:rFonts w:ascii="Symbol" w:hAnsi="Symbol"/>
        </w:rPr>
        <w:t></w:t>
      </w:r>
      <w:r>
        <w:t>С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вище.</w:t>
      </w:r>
      <w:r>
        <w:rPr>
          <w:spacing w:val="1"/>
        </w:rPr>
        <w:t xml:space="preserve"> </w:t>
      </w:r>
      <w:r>
        <w:t>Така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буває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сухих</w:t>
      </w:r>
      <w:r>
        <w:rPr>
          <w:spacing w:val="1"/>
        </w:rPr>
        <w:t xml:space="preserve"> </w:t>
      </w:r>
      <w:r>
        <w:t>піщаних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темнозабарвлених</w:t>
      </w:r>
      <w:r>
        <w:rPr>
          <w:spacing w:val="1"/>
        </w:rPr>
        <w:t xml:space="preserve"> </w:t>
      </w:r>
      <w:r>
        <w:t>ґрунтах.</w:t>
      </w:r>
    </w:p>
    <w:p w:rsidR="005B4227" w:rsidRDefault="005B4227">
      <w:pPr>
        <w:pStyle w:val="a3"/>
        <w:spacing w:before="4"/>
        <w:ind w:left="0"/>
        <w:jc w:val="left"/>
      </w:pPr>
    </w:p>
    <w:p w:rsidR="005B4227" w:rsidRDefault="00CE5C76">
      <w:pPr>
        <w:pStyle w:val="1"/>
        <w:numPr>
          <w:ilvl w:val="1"/>
          <w:numId w:val="2"/>
        </w:numPr>
        <w:tabs>
          <w:tab w:val="left" w:pos="2556"/>
        </w:tabs>
        <w:ind w:left="2555"/>
        <w:jc w:val="left"/>
      </w:pPr>
      <w:r>
        <w:t>Вплив</w:t>
      </w:r>
      <w:r>
        <w:rPr>
          <w:spacing w:val="-4"/>
        </w:rPr>
        <w:t xml:space="preserve"> </w:t>
      </w:r>
      <w:r>
        <w:t>лісу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температуру</w:t>
      </w:r>
      <w:r>
        <w:rPr>
          <w:spacing w:val="-3"/>
        </w:rPr>
        <w:t xml:space="preserve"> </w:t>
      </w:r>
      <w:r>
        <w:t>повітря</w:t>
      </w:r>
      <w:r>
        <w:rPr>
          <w:spacing w:val="-4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ґрунту</w:t>
      </w:r>
    </w:p>
    <w:p w:rsidR="005B4227" w:rsidRDefault="005B4227">
      <w:pPr>
        <w:pStyle w:val="a3"/>
        <w:spacing w:before="6"/>
        <w:ind w:left="0"/>
        <w:jc w:val="left"/>
        <w:rPr>
          <w:b/>
          <w:sz w:val="27"/>
        </w:rPr>
      </w:pPr>
    </w:p>
    <w:p w:rsidR="005B4227" w:rsidRPr="00FD30BB" w:rsidRDefault="00CE5C76" w:rsidP="00FD30BB">
      <w:pPr>
        <w:pStyle w:val="a3"/>
        <w:ind w:right="100" w:firstLine="710"/>
        <w:rPr>
          <w:lang w:val="en-US"/>
        </w:rPr>
        <w:sectPr w:rsidR="005B4227" w:rsidRPr="00FD30BB">
          <w:pgSz w:w="11910" w:h="16840"/>
          <w:pgMar w:top="1040" w:right="460" w:bottom="280" w:left="1300" w:header="720" w:footer="720" w:gutter="0"/>
          <w:cols w:space="720"/>
        </w:sectPr>
      </w:pPr>
      <w:r>
        <w:t>Температура повітря у лісі більш стійка, а мінімуми i максимуми виражені</w:t>
      </w:r>
      <w:r>
        <w:rPr>
          <w:spacing w:val="1"/>
        </w:rPr>
        <w:t xml:space="preserve"> </w:t>
      </w:r>
      <w:r>
        <w:t>слабше. Завдяки</w:t>
      </w:r>
      <w:r>
        <w:rPr>
          <w:spacing w:val="1"/>
        </w:rPr>
        <w:t xml:space="preserve"> </w:t>
      </w:r>
      <w:r>
        <w:t>прямому освітленню ґрунту у лісі температура приземного шару</w:t>
      </w:r>
      <w:r>
        <w:rPr>
          <w:spacing w:val="-67"/>
        </w:rPr>
        <w:t xml:space="preserve"> </w:t>
      </w:r>
      <w:r>
        <w:t>повітря</w:t>
      </w:r>
      <w:r>
        <w:rPr>
          <w:spacing w:val="1"/>
        </w:rPr>
        <w:t xml:space="preserve"> </w:t>
      </w:r>
      <w:r>
        <w:t>завжди нижча,</w:t>
      </w:r>
      <w:r>
        <w:rPr>
          <w:spacing w:val="1"/>
        </w:rPr>
        <w:t xml:space="preserve"> </w:t>
      </w:r>
      <w:r>
        <w:t>ніж на</w:t>
      </w:r>
      <w:r>
        <w:rPr>
          <w:spacing w:val="1"/>
        </w:rPr>
        <w:t xml:space="preserve"> </w:t>
      </w:r>
      <w:r>
        <w:t>відкритому місці.</w:t>
      </w:r>
      <w:r>
        <w:rPr>
          <w:spacing w:val="1"/>
        </w:rPr>
        <w:t xml:space="preserve"> </w:t>
      </w:r>
      <w:r>
        <w:t>У середньому,</w:t>
      </w:r>
      <w:r>
        <w:rPr>
          <w:spacing w:val="1"/>
        </w:rPr>
        <w:t xml:space="preserve"> </w:t>
      </w:r>
      <w:r>
        <w:t>влітку у лісі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нижча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0,2-0,3</w:t>
      </w:r>
      <w:r>
        <w:rPr>
          <w:rFonts w:ascii="Symbol" w:hAnsi="Symbol"/>
        </w:rPr>
        <w:t></w:t>
      </w:r>
      <w:r>
        <w:t>С,</w:t>
      </w:r>
      <w:r>
        <w:rPr>
          <w:spacing w:val="1"/>
        </w:rPr>
        <w:t xml:space="preserve"> </w:t>
      </w:r>
      <w:r>
        <w:t>причому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прохолодно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наметом</w:t>
      </w:r>
      <w:r>
        <w:rPr>
          <w:spacing w:val="1"/>
        </w:rPr>
        <w:t xml:space="preserve"> </w:t>
      </w:r>
      <w:r>
        <w:t>тіньовитривалих</w:t>
      </w:r>
      <w:r>
        <w:rPr>
          <w:spacing w:val="24"/>
        </w:rPr>
        <w:t xml:space="preserve"> </w:t>
      </w:r>
      <w:r>
        <w:t>деревних</w:t>
      </w:r>
      <w:r>
        <w:rPr>
          <w:spacing w:val="25"/>
        </w:rPr>
        <w:t xml:space="preserve"> </w:t>
      </w:r>
      <w:r>
        <w:t>рослин,</w:t>
      </w:r>
      <w:r>
        <w:rPr>
          <w:spacing w:val="32"/>
        </w:rPr>
        <w:t xml:space="preserve"> </w:t>
      </w:r>
      <w:r>
        <w:t>ніж</w:t>
      </w:r>
      <w:r>
        <w:rPr>
          <w:spacing w:val="35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світлолюбних.</w:t>
      </w:r>
    </w:p>
    <w:p w:rsidR="005B4227" w:rsidRDefault="00CE5C76">
      <w:pPr>
        <w:pStyle w:val="a3"/>
        <w:ind w:right="103" w:firstLine="706"/>
      </w:pPr>
      <w:r>
        <w:lastRenderedPageBreak/>
        <w:t>Затримання теплових променів наметом лісу зменшує нагрівання</w:t>
      </w:r>
      <w:r>
        <w:rPr>
          <w:spacing w:val="1"/>
        </w:rPr>
        <w:t xml:space="preserve"> </w:t>
      </w:r>
      <w:r>
        <w:t>ґрунту.</w:t>
      </w:r>
      <w:r>
        <w:rPr>
          <w:spacing w:val="1"/>
        </w:rPr>
        <w:t xml:space="preserve"> </w:t>
      </w:r>
      <w:r>
        <w:t xml:space="preserve">Тому влітку </w:t>
      </w:r>
      <w:proofErr w:type="spellStart"/>
      <w:r>
        <w:t>грунт</w:t>
      </w:r>
      <w:proofErr w:type="spellEnd"/>
      <w:r>
        <w:t xml:space="preserve"> під лісом холодніший, ніж на відкритому місці. Ця різниця</w:t>
      </w:r>
      <w:r>
        <w:rPr>
          <w:spacing w:val="1"/>
        </w:rPr>
        <w:t xml:space="preserve"> </w:t>
      </w:r>
      <w:r>
        <w:t>температур спостерігається до глибини 1-1,5 м. За даними Шуберта, ця різниця на</w:t>
      </w:r>
      <w:r>
        <w:rPr>
          <w:spacing w:val="-67"/>
        </w:rPr>
        <w:t xml:space="preserve"> </w:t>
      </w:r>
      <w:r>
        <w:t>глибині 60 см становить під сосновим лісом 2,7; під ялиновим – 3,0; під буковим -</w:t>
      </w:r>
      <w:r>
        <w:rPr>
          <w:spacing w:val="1"/>
        </w:rPr>
        <w:t xml:space="preserve"> </w:t>
      </w:r>
      <w:r>
        <w:t>3,2</w:t>
      </w:r>
      <w:r>
        <w:rPr>
          <w:rFonts w:ascii="Symbol" w:hAnsi="Symbol"/>
        </w:rPr>
        <w:t></w:t>
      </w:r>
      <w:r>
        <w:t>С.</w:t>
      </w:r>
    </w:p>
    <w:p w:rsidR="005B4227" w:rsidRDefault="00FD30BB">
      <w:pPr>
        <w:pStyle w:val="a3"/>
        <w:ind w:right="100" w:firstLine="706"/>
      </w:pPr>
      <w:r>
        <w:pict>
          <v:rect id="_x0000_s1026" style="position:absolute;left:0;text-align:left;margin-left:213.65pt;margin-top:80.05pt;width:3.85pt;height:.7pt;z-index:-251658752;mso-position-horizontal-relative:page" fillcolor="black" stroked="f">
            <w10:wrap anchorx="page"/>
          </v:rect>
        </w:pict>
      </w:r>
      <w:r w:rsidR="00CE5C76">
        <w:t xml:space="preserve">Взимку лісовий </w:t>
      </w:r>
      <w:proofErr w:type="spellStart"/>
      <w:r w:rsidR="00CE5C76">
        <w:t>грунт</w:t>
      </w:r>
      <w:proofErr w:type="spellEnd"/>
      <w:r w:rsidR="00CE5C76">
        <w:t xml:space="preserve">, навпаки, тепліший за </w:t>
      </w:r>
      <w:proofErr w:type="spellStart"/>
      <w:r w:rsidR="00CE5C76">
        <w:t>грунт</w:t>
      </w:r>
      <w:proofErr w:type="spellEnd"/>
      <w:r w:rsidR="00CE5C76">
        <w:t xml:space="preserve"> відкритого місця, різниця</w:t>
      </w:r>
      <w:r w:rsidR="00CE5C76">
        <w:rPr>
          <w:spacing w:val="-67"/>
        </w:rPr>
        <w:t xml:space="preserve"> </w:t>
      </w:r>
      <w:r w:rsidR="00CE5C76">
        <w:t>температур</w:t>
      </w:r>
      <w:r w:rsidR="00CE5C76">
        <w:rPr>
          <w:spacing w:val="1"/>
        </w:rPr>
        <w:t xml:space="preserve"> </w:t>
      </w:r>
      <w:r w:rsidR="00CE5C76">
        <w:t>у</w:t>
      </w:r>
      <w:r w:rsidR="00CE5C76">
        <w:rPr>
          <w:spacing w:val="1"/>
        </w:rPr>
        <w:t xml:space="preserve"> </w:t>
      </w:r>
      <w:r w:rsidR="00CE5C76">
        <w:t>середньому,</w:t>
      </w:r>
      <w:r w:rsidR="00CE5C76">
        <w:rPr>
          <w:spacing w:val="1"/>
        </w:rPr>
        <w:t xml:space="preserve"> </w:t>
      </w:r>
      <w:r w:rsidR="00CE5C76">
        <w:t>становить</w:t>
      </w:r>
      <w:r w:rsidR="00CE5C76">
        <w:rPr>
          <w:spacing w:val="1"/>
        </w:rPr>
        <w:t xml:space="preserve"> </w:t>
      </w:r>
      <w:r w:rsidR="00CE5C76">
        <w:t>0,5-1,0</w:t>
      </w:r>
      <w:r w:rsidR="00CE5C76">
        <w:rPr>
          <w:rFonts w:ascii="Symbol" w:hAnsi="Symbol"/>
        </w:rPr>
        <w:t></w:t>
      </w:r>
      <w:r w:rsidR="00CE5C76">
        <w:t>С.</w:t>
      </w:r>
      <w:r w:rsidR="00CE5C76">
        <w:rPr>
          <w:spacing w:val="1"/>
        </w:rPr>
        <w:t xml:space="preserve"> </w:t>
      </w:r>
      <w:r w:rsidR="00CE5C76">
        <w:t>Велику</w:t>
      </w:r>
      <w:r w:rsidR="00CE5C76">
        <w:rPr>
          <w:spacing w:val="1"/>
        </w:rPr>
        <w:t xml:space="preserve"> </w:t>
      </w:r>
      <w:r w:rsidR="00CE5C76">
        <w:t>роль</w:t>
      </w:r>
      <w:r w:rsidR="00CE5C76">
        <w:rPr>
          <w:spacing w:val="1"/>
        </w:rPr>
        <w:t xml:space="preserve"> </w:t>
      </w:r>
      <w:r w:rsidR="00CE5C76">
        <w:t>відіграє</w:t>
      </w:r>
      <w:r w:rsidR="00CE5C76">
        <w:rPr>
          <w:spacing w:val="1"/>
        </w:rPr>
        <w:t xml:space="preserve"> </w:t>
      </w:r>
      <w:r w:rsidR="00CE5C76">
        <w:rPr>
          <w:i/>
        </w:rPr>
        <w:t>лісова</w:t>
      </w:r>
      <w:r w:rsidR="00CE5C76">
        <w:rPr>
          <w:i/>
          <w:spacing w:val="1"/>
        </w:rPr>
        <w:t xml:space="preserve"> </w:t>
      </w:r>
      <w:r w:rsidR="00CE5C76">
        <w:rPr>
          <w:i/>
        </w:rPr>
        <w:t>підстилка</w:t>
      </w:r>
      <w:r w:rsidR="00CE5C76">
        <w:t xml:space="preserve">. Причиною меншого промерзання лісового ґрунту є більша </w:t>
      </w:r>
      <w:r w:rsidR="00CE5C76">
        <w:rPr>
          <w:i/>
        </w:rPr>
        <w:t>пухкість</w:t>
      </w:r>
      <w:r w:rsidR="00CE5C76">
        <w:rPr>
          <w:i/>
          <w:spacing w:val="1"/>
        </w:rPr>
        <w:t xml:space="preserve"> </w:t>
      </w:r>
      <w:r w:rsidR="00CE5C76">
        <w:rPr>
          <w:i/>
        </w:rPr>
        <w:t>снігового покриву</w:t>
      </w:r>
      <w:r w:rsidR="00CE5C76">
        <w:t>, ніж у полі. Крім того, у поверхневому шарі ґрунту міститься</w:t>
      </w:r>
      <w:r w:rsidR="00CE5C76">
        <w:rPr>
          <w:spacing w:val="1"/>
        </w:rPr>
        <w:t xml:space="preserve"> </w:t>
      </w:r>
      <w:r w:rsidR="00CE5C76">
        <w:rPr>
          <w:i/>
        </w:rPr>
        <w:t xml:space="preserve">більша кількість вологи </w:t>
      </w:r>
      <w:r w:rsidR="00CE5C76">
        <w:t>внаслідок більшої вологоємкості порівняно з полем. Тому</w:t>
      </w:r>
      <w:r w:rsidR="00CE5C76">
        <w:rPr>
          <w:spacing w:val="-67"/>
        </w:rPr>
        <w:t xml:space="preserve"> </w:t>
      </w:r>
      <w:r w:rsidR="00CE5C76">
        <w:t>цей</w:t>
      </w:r>
      <w:r w:rsidR="00CE5C76">
        <w:rPr>
          <w:spacing w:val="1"/>
        </w:rPr>
        <w:t xml:space="preserve"> </w:t>
      </w:r>
      <w:r w:rsidR="00CE5C76">
        <w:t>шар</w:t>
      </w:r>
      <w:r w:rsidR="00CE5C76">
        <w:rPr>
          <w:spacing w:val="1"/>
        </w:rPr>
        <w:t xml:space="preserve"> </w:t>
      </w:r>
      <w:r w:rsidR="00CE5C76">
        <w:t>ґрунту</w:t>
      </w:r>
      <w:r w:rsidR="00CE5C76">
        <w:rPr>
          <w:spacing w:val="1"/>
        </w:rPr>
        <w:t xml:space="preserve"> </w:t>
      </w:r>
      <w:r w:rsidR="00CE5C76">
        <w:t>повільніше</w:t>
      </w:r>
      <w:r w:rsidR="00CE5C76">
        <w:rPr>
          <w:spacing w:val="1"/>
        </w:rPr>
        <w:t xml:space="preserve"> </w:t>
      </w:r>
      <w:r w:rsidR="00CE5C76">
        <w:t>втрачає</w:t>
      </w:r>
      <w:r w:rsidR="00CE5C76">
        <w:rPr>
          <w:spacing w:val="1"/>
        </w:rPr>
        <w:t xml:space="preserve"> </w:t>
      </w:r>
      <w:r w:rsidR="00CE5C76">
        <w:t>тепло</w:t>
      </w:r>
      <w:r w:rsidR="00CE5C76">
        <w:rPr>
          <w:spacing w:val="1"/>
        </w:rPr>
        <w:t xml:space="preserve"> </w:t>
      </w:r>
      <w:r w:rsidR="00CE5C76">
        <w:t>(теплоємкість</w:t>
      </w:r>
      <w:r w:rsidR="00CE5C76">
        <w:rPr>
          <w:spacing w:val="1"/>
        </w:rPr>
        <w:t xml:space="preserve"> </w:t>
      </w:r>
      <w:r w:rsidR="00CE5C76">
        <w:t>води</w:t>
      </w:r>
      <w:r w:rsidR="00CE5C76">
        <w:rPr>
          <w:spacing w:val="1"/>
        </w:rPr>
        <w:t xml:space="preserve"> </w:t>
      </w:r>
      <w:r w:rsidR="00CE5C76">
        <w:t>вища</w:t>
      </w:r>
      <w:r w:rsidR="00CE5C76">
        <w:rPr>
          <w:spacing w:val="71"/>
        </w:rPr>
        <w:t xml:space="preserve"> </w:t>
      </w:r>
      <w:r w:rsidR="00CE5C76">
        <w:t>за</w:t>
      </w:r>
      <w:r w:rsidR="00CE5C76">
        <w:rPr>
          <w:spacing w:val="1"/>
        </w:rPr>
        <w:t xml:space="preserve"> </w:t>
      </w:r>
      <w:r w:rsidR="00CE5C76">
        <w:t>теплоємкість</w:t>
      </w:r>
      <w:r w:rsidR="00CE5C76">
        <w:rPr>
          <w:spacing w:val="1"/>
        </w:rPr>
        <w:t xml:space="preserve"> </w:t>
      </w:r>
      <w:r w:rsidR="00CE5C76">
        <w:t>твердих</w:t>
      </w:r>
      <w:r w:rsidR="00CE5C76">
        <w:rPr>
          <w:spacing w:val="1"/>
        </w:rPr>
        <w:t xml:space="preserve"> </w:t>
      </w:r>
      <w:r w:rsidR="00CE5C76">
        <w:t>часток</w:t>
      </w:r>
      <w:r w:rsidR="00CE5C76">
        <w:rPr>
          <w:spacing w:val="1"/>
        </w:rPr>
        <w:t xml:space="preserve"> </w:t>
      </w:r>
      <w:r w:rsidR="00CE5C76">
        <w:t>ґрунту).</w:t>
      </w:r>
      <w:r w:rsidR="00CE5C76">
        <w:rPr>
          <w:spacing w:val="1"/>
        </w:rPr>
        <w:t xml:space="preserve"> </w:t>
      </w:r>
      <w:r w:rsidR="00CE5C76">
        <w:t>Цей</w:t>
      </w:r>
      <w:r w:rsidR="00CE5C76">
        <w:rPr>
          <w:spacing w:val="1"/>
        </w:rPr>
        <w:t xml:space="preserve"> </w:t>
      </w:r>
      <w:r w:rsidR="00CE5C76">
        <w:t>факт</w:t>
      </w:r>
      <w:r w:rsidR="00CE5C76">
        <w:rPr>
          <w:spacing w:val="1"/>
        </w:rPr>
        <w:t xml:space="preserve"> </w:t>
      </w:r>
      <w:r w:rsidR="00CE5C76">
        <w:t>відіграє</w:t>
      </w:r>
      <w:r w:rsidR="00CE5C76">
        <w:rPr>
          <w:spacing w:val="1"/>
        </w:rPr>
        <w:t xml:space="preserve"> </w:t>
      </w:r>
      <w:r w:rsidR="00CE5C76">
        <w:t>велику</w:t>
      </w:r>
      <w:r w:rsidR="00CE5C76">
        <w:rPr>
          <w:spacing w:val="1"/>
        </w:rPr>
        <w:t xml:space="preserve"> </w:t>
      </w:r>
      <w:r w:rsidR="00CE5C76">
        <w:t>роль</w:t>
      </w:r>
      <w:r w:rsidR="00CE5C76">
        <w:rPr>
          <w:spacing w:val="1"/>
        </w:rPr>
        <w:t xml:space="preserve"> </w:t>
      </w:r>
      <w:r w:rsidR="00CE5C76">
        <w:t>у</w:t>
      </w:r>
      <w:r w:rsidR="00CE5C76">
        <w:rPr>
          <w:spacing w:val="1"/>
        </w:rPr>
        <w:t xml:space="preserve"> </w:t>
      </w:r>
      <w:r w:rsidR="00CE5C76">
        <w:t>водоохоронному</w:t>
      </w:r>
      <w:r w:rsidR="00CE5C76">
        <w:rPr>
          <w:spacing w:val="-4"/>
        </w:rPr>
        <w:t xml:space="preserve"> </w:t>
      </w:r>
      <w:r w:rsidR="00CE5C76">
        <w:t>значенні</w:t>
      </w:r>
      <w:r w:rsidR="00CE5C76">
        <w:rPr>
          <w:spacing w:val="-4"/>
        </w:rPr>
        <w:t xml:space="preserve"> </w:t>
      </w:r>
      <w:r w:rsidR="00CE5C76">
        <w:t>лісів.</w:t>
      </w:r>
    </w:p>
    <w:p w:rsidR="00811330" w:rsidRPr="00811330" w:rsidRDefault="00811330">
      <w:pPr>
        <w:pStyle w:val="a3"/>
        <w:spacing w:before="1"/>
        <w:ind w:left="0"/>
        <w:jc w:val="left"/>
        <w:rPr>
          <w:b/>
          <w:sz w:val="32"/>
          <w:szCs w:val="32"/>
        </w:rPr>
      </w:pPr>
    </w:p>
    <w:p w:rsidR="005B4227" w:rsidRDefault="00CE5C76" w:rsidP="00811330">
      <w:pPr>
        <w:pStyle w:val="1"/>
        <w:tabs>
          <w:tab w:val="left" w:pos="1461"/>
        </w:tabs>
        <w:spacing w:line="319" w:lineRule="exact"/>
        <w:ind w:left="1461" w:firstLine="0"/>
      </w:pPr>
      <w:r>
        <w:t>Лісогосподарські</w:t>
      </w:r>
      <w:r>
        <w:rPr>
          <w:spacing w:val="-6"/>
        </w:rPr>
        <w:t xml:space="preserve"> </w:t>
      </w:r>
      <w:r>
        <w:t>методи</w:t>
      </w:r>
      <w:r>
        <w:rPr>
          <w:spacing w:val="59"/>
        </w:rPr>
        <w:t xml:space="preserve"> </w:t>
      </w:r>
      <w:r>
        <w:t>регулювання</w:t>
      </w:r>
      <w:r>
        <w:rPr>
          <w:spacing w:val="-7"/>
        </w:rPr>
        <w:t xml:space="preserve"> </w:t>
      </w:r>
      <w:r>
        <w:t>температур</w:t>
      </w:r>
    </w:p>
    <w:p w:rsidR="00811330" w:rsidRPr="00811330" w:rsidRDefault="00811330" w:rsidP="00811330">
      <w:pPr>
        <w:pStyle w:val="TableParagraph"/>
        <w:rPr>
          <w:sz w:val="28"/>
          <w:szCs w:val="28"/>
        </w:rPr>
      </w:pPr>
      <w:r w:rsidRPr="00811330">
        <w:rPr>
          <w:sz w:val="28"/>
          <w:szCs w:val="28"/>
        </w:rPr>
        <w:t>Боротьби із заморозками. Застосовуються спеціальні схеми головних</w:t>
      </w:r>
    </w:p>
    <w:p w:rsidR="00811330" w:rsidRPr="00811330" w:rsidRDefault="00811330" w:rsidP="00811330">
      <w:pPr>
        <w:pStyle w:val="TableParagraph"/>
        <w:rPr>
          <w:sz w:val="28"/>
          <w:szCs w:val="28"/>
        </w:rPr>
      </w:pPr>
      <w:r w:rsidRPr="00811330">
        <w:rPr>
          <w:sz w:val="28"/>
          <w:szCs w:val="28"/>
        </w:rPr>
        <w:t>рубок, щоб прискорити поновлення. Спалювання у ямах або на залізних листах</w:t>
      </w:r>
    </w:p>
    <w:p w:rsidR="00811330" w:rsidRPr="00811330" w:rsidRDefault="00811330" w:rsidP="00811330">
      <w:pPr>
        <w:pStyle w:val="TableParagraph"/>
        <w:rPr>
          <w:sz w:val="28"/>
          <w:szCs w:val="28"/>
        </w:rPr>
      </w:pPr>
      <w:r w:rsidRPr="00811330">
        <w:rPr>
          <w:sz w:val="28"/>
          <w:szCs w:val="28"/>
        </w:rPr>
        <w:t>лісового сміття, трави з метою підняття температури повітря на 1– 3 ° С (при</w:t>
      </w:r>
    </w:p>
    <w:p w:rsidR="00811330" w:rsidRPr="00811330" w:rsidRDefault="00811330" w:rsidP="00811330">
      <w:pPr>
        <w:pStyle w:val="TableParagraph"/>
        <w:rPr>
          <w:sz w:val="28"/>
          <w:szCs w:val="28"/>
        </w:rPr>
      </w:pPr>
      <w:r w:rsidRPr="00811330">
        <w:rPr>
          <w:sz w:val="28"/>
          <w:szCs w:val="28"/>
        </w:rPr>
        <w:t>цьому зменшується нічне ефективне випромінювання земної поверхні).</w:t>
      </w:r>
    </w:p>
    <w:p w:rsidR="00811330" w:rsidRPr="00811330" w:rsidRDefault="00811330" w:rsidP="00811330">
      <w:pPr>
        <w:pStyle w:val="TableParagraph"/>
        <w:rPr>
          <w:sz w:val="28"/>
          <w:szCs w:val="28"/>
        </w:rPr>
      </w:pPr>
      <w:r w:rsidRPr="00811330">
        <w:rPr>
          <w:sz w:val="28"/>
          <w:szCs w:val="28"/>
        </w:rPr>
        <w:t>На обмежених територіях для зниження температури застосовується</w:t>
      </w:r>
    </w:p>
    <w:p w:rsidR="00811330" w:rsidRPr="00811330" w:rsidRDefault="00811330" w:rsidP="00811330">
      <w:pPr>
        <w:pStyle w:val="TableParagraph"/>
        <w:rPr>
          <w:sz w:val="28"/>
          <w:szCs w:val="28"/>
        </w:rPr>
      </w:pPr>
      <w:r w:rsidRPr="00811330">
        <w:rPr>
          <w:sz w:val="28"/>
          <w:szCs w:val="28"/>
        </w:rPr>
        <w:t>дощування .</w:t>
      </w:r>
    </w:p>
    <w:p w:rsidR="00811330" w:rsidRPr="00811330" w:rsidRDefault="00811330" w:rsidP="00811330">
      <w:pPr>
        <w:pStyle w:val="TableParagraph"/>
        <w:rPr>
          <w:sz w:val="28"/>
          <w:szCs w:val="28"/>
        </w:rPr>
      </w:pPr>
      <w:r w:rsidRPr="00811330">
        <w:rPr>
          <w:sz w:val="28"/>
          <w:szCs w:val="28"/>
        </w:rPr>
        <w:t>В умовах закритого ґрунту у холодний період використовують</w:t>
      </w:r>
    </w:p>
    <w:p w:rsidR="00811330" w:rsidRPr="00811330" w:rsidRDefault="00811330" w:rsidP="00811330">
      <w:pPr>
        <w:pStyle w:val="TableParagraph"/>
        <w:rPr>
          <w:sz w:val="28"/>
          <w:szCs w:val="28"/>
        </w:rPr>
      </w:pPr>
      <w:r w:rsidRPr="00811330">
        <w:rPr>
          <w:sz w:val="28"/>
          <w:szCs w:val="28"/>
        </w:rPr>
        <w:t>нагрівачі.</w:t>
      </w:r>
    </w:p>
    <w:p w:rsidR="00811330" w:rsidRPr="00811330" w:rsidRDefault="00811330" w:rsidP="00811330">
      <w:pPr>
        <w:pStyle w:val="TableParagraph"/>
        <w:rPr>
          <w:sz w:val="28"/>
          <w:szCs w:val="28"/>
        </w:rPr>
      </w:pPr>
      <w:r w:rsidRPr="00811330">
        <w:rPr>
          <w:sz w:val="28"/>
          <w:szCs w:val="28"/>
        </w:rPr>
        <w:t>Здійснюють підбір порід або змішування зі стійкими до дії низьких</w:t>
      </w:r>
    </w:p>
    <w:p w:rsidR="00811330" w:rsidRPr="00FD30BB" w:rsidRDefault="00811330" w:rsidP="00811330">
      <w:pPr>
        <w:pStyle w:val="TableParagraph"/>
        <w:rPr>
          <w:sz w:val="28"/>
          <w:szCs w:val="28"/>
          <w:lang w:val="ru-RU"/>
        </w:rPr>
      </w:pPr>
      <w:r w:rsidRPr="00811330">
        <w:rPr>
          <w:sz w:val="28"/>
          <w:szCs w:val="28"/>
        </w:rPr>
        <w:t>температур (ялина, ялиця, б</w:t>
      </w:r>
      <w:r w:rsidR="00FD30BB">
        <w:rPr>
          <w:sz w:val="28"/>
          <w:szCs w:val="28"/>
        </w:rPr>
        <w:t>ук з березою, осикою, грабом).</w:t>
      </w:r>
    </w:p>
    <w:p w:rsidR="00811330" w:rsidRPr="00811330" w:rsidRDefault="00811330" w:rsidP="00811330">
      <w:pPr>
        <w:pStyle w:val="TableParagraph"/>
        <w:rPr>
          <w:sz w:val="28"/>
          <w:szCs w:val="28"/>
        </w:rPr>
      </w:pPr>
      <w:r w:rsidRPr="00811330">
        <w:rPr>
          <w:sz w:val="28"/>
          <w:szCs w:val="28"/>
        </w:rPr>
        <w:t>Враховують експозицію схилу. Чутливі до крайностей температури</w:t>
      </w:r>
    </w:p>
    <w:p w:rsidR="00811330" w:rsidRPr="00811330" w:rsidRDefault="00811330" w:rsidP="00811330">
      <w:pPr>
        <w:pStyle w:val="TableParagraph"/>
        <w:rPr>
          <w:sz w:val="28"/>
          <w:szCs w:val="28"/>
        </w:rPr>
      </w:pPr>
      <w:r w:rsidRPr="00811330">
        <w:rPr>
          <w:sz w:val="28"/>
          <w:szCs w:val="28"/>
        </w:rPr>
        <w:t>породи висаджують на північних схилах. Західні схили є кращими для</w:t>
      </w:r>
    </w:p>
    <w:p w:rsidR="00811330" w:rsidRPr="00811330" w:rsidRDefault="00811330" w:rsidP="00811330">
      <w:pPr>
        <w:pStyle w:val="TableParagraph"/>
        <w:rPr>
          <w:sz w:val="28"/>
          <w:szCs w:val="28"/>
        </w:rPr>
      </w:pPr>
      <w:r w:rsidRPr="00811330">
        <w:rPr>
          <w:sz w:val="28"/>
          <w:szCs w:val="28"/>
        </w:rPr>
        <w:t>чутливих порід, ніж східні й південні, оскільки на них не так швидко</w:t>
      </w:r>
    </w:p>
    <w:p w:rsidR="00811330" w:rsidRDefault="00811330" w:rsidP="00811330">
      <w:pPr>
        <w:pStyle w:val="TableParagraph"/>
        <w:rPr>
          <w:sz w:val="28"/>
          <w:szCs w:val="28"/>
        </w:rPr>
      </w:pPr>
      <w:r w:rsidRPr="00811330">
        <w:rPr>
          <w:sz w:val="28"/>
          <w:szCs w:val="28"/>
        </w:rPr>
        <w:t>збільшується температура.</w:t>
      </w:r>
    </w:p>
    <w:p w:rsidR="00811330" w:rsidRDefault="00811330" w:rsidP="00811330">
      <w:pPr>
        <w:pStyle w:val="TableParagraph"/>
        <w:rPr>
          <w:sz w:val="28"/>
          <w:szCs w:val="28"/>
        </w:rPr>
      </w:pPr>
    </w:p>
    <w:p w:rsidR="00811330" w:rsidRDefault="00811330" w:rsidP="00811330">
      <w:pPr>
        <w:pStyle w:val="a3"/>
        <w:spacing w:before="1"/>
        <w:ind w:left="0"/>
        <w:jc w:val="left"/>
      </w:pPr>
    </w:p>
    <w:p w:rsidR="00BA1B51" w:rsidRDefault="00811330" w:rsidP="00811330">
      <w:pPr>
        <w:pStyle w:val="TableParagraph"/>
        <w:rPr>
          <w:rStyle w:val="fontstyle21"/>
        </w:rPr>
      </w:pPr>
      <w:r>
        <w:rPr>
          <w:rStyle w:val="fontstyle01"/>
        </w:rPr>
        <w:t>Ліс і волога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Дослідженнями встановлено, що розповсюдження лісів на планеті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залежить від кількості опадів. Ліси зростають там, де опадів випадає 400 мм і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більше на рік і не ростуть при меншій сумі опадів. </w:t>
      </w:r>
    </w:p>
    <w:p w:rsidR="00BA1B51" w:rsidRDefault="00BA1B51" w:rsidP="00811330">
      <w:pPr>
        <w:pStyle w:val="TableParagraph"/>
        <w:rPr>
          <w:rStyle w:val="fontstyle21"/>
        </w:rPr>
      </w:pPr>
    </w:p>
    <w:p w:rsidR="00BA1B51" w:rsidRDefault="00811330" w:rsidP="00811330">
      <w:pPr>
        <w:pStyle w:val="TableParagraph"/>
        <w:rPr>
          <w:rStyle w:val="fontstyle21"/>
        </w:rPr>
      </w:pPr>
      <w:r>
        <w:rPr>
          <w:rStyle w:val="fontstyle21"/>
        </w:rPr>
        <w:t>В умовах України річна сума опадів зменшується у напрямку з північного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заходу на південний схід. Важливе значення для лісу має можливість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використання опадів. Нерівномірність випадання (великі періоди без дощу)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можуть згубно діяти на ліс.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Негативний вплив може бути і від надлишку вологи. Так, при надмірному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зволоженні ґрунту утворюються шкідливі для рослин сполуки заліза та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алюмінію, знижується активність </w:t>
      </w:r>
      <w:proofErr w:type="spellStart"/>
      <w:r>
        <w:rPr>
          <w:rStyle w:val="fontstyle21"/>
        </w:rPr>
        <w:t>нітрифікуючих</w:t>
      </w:r>
      <w:proofErr w:type="spellEnd"/>
      <w:r>
        <w:rPr>
          <w:rStyle w:val="fontstyle21"/>
        </w:rPr>
        <w:t xml:space="preserve"> бактерій, утворюється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дефіцит кисню у </w:t>
      </w:r>
      <w:proofErr w:type="spellStart"/>
      <w:r>
        <w:rPr>
          <w:rStyle w:val="fontstyle21"/>
        </w:rPr>
        <w:t>корененаселеному</w:t>
      </w:r>
      <w:proofErr w:type="spellEnd"/>
      <w:r>
        <w:rPr>
          <w:rStyle w:val="fontstyle21"/>
        </w:rPr>
        <w:t xml:space="preserve"> шарі ґрунту.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Вплив опадів на ліс залежить від їх характеру. </w:t>
      </w:r>
    </w:p>
    <w:p w:rsidR="00BA1B51" w:rsidRDefault="00811330" w:rsidP="00FD30BB">
      <w:pPr>
        <w:pStyle w:val="TableParagraph"/>
        <w:rPr>
          <w:rStyle w:val="fontstyle31"/>
        </w:rPr>
      </w:pPr>
      <w:r>
        <w:rPr>
          <w:rStyle w:val="fontstyle21"/>
        </w:rPr>
        <w:t>Сніг є не тільки джерелом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зволоження ґрунту, але й </w:t>
      </w:r>
      <w:proofErr w:type="spellStart"/>
      <w:r>
        <w:rPr>
          <w:rStyle w:val="fontstyle21"/>
        </w:rPr>
        <w:t>теплоізолятором</w:t>
      </w:r>
      <w:proofErr w:type="spellEnd"/>
      <w:r>
        <w:rPr>
          <w:rStyle w:val="fontstyle21"/>
        </w:rPr>
        <w:t>, який захищає коріння рослин від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lastRenderedPageBreak/>
        <w:t>низьких температур, насіння – від пошкодження, зберігає ґрунтову фауну.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Насіння таких порід, як ялина, переноситься по поверхні снігу (насту) на досить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значні відстані. Але, накопичуючись у кронах, особливо, коли сніг випадає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мокрим, а температура повітря знижується, – він примерзає до хвої.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Відбувається пошкодження дерев у вигляді </w:t>
      </w:r>
      <w:r>
        <w:rPr>
          <w:rStyle w:val="fontstyle31"/>
        </w:rPr>
        <w:t xml:space="preserve">сніголаму </w:t>
      </w:r>
      <w:r>
        <w:rPr>
          <w:rStyle w:val="fontstyle21"/>
        </w:rPr>
        <w:t xml:space="preserve">та </w:t>
      </w:r>
      <w:proofErr w:type="spellStart"/>
      <w:r>
        <w:rPr>
          <w:rStyle w:val="fontstyle31"/>
        </w:rPr>
        <w:t>сніговалу</w:t>
      </w:r>
      <w:proofErr w:type="spellEnd"/>
      <w:r>
        <w:rPr>
          <w:rStyle w:val="fontstyle21"/>
        </w:rPr>
        <w:t>. Від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сніголаму більше пошкоджуються сосняки, гілля та стовбури яких непластичні,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від </w:t>
      </w:r>
      <w:proofErr w:type="spellStart"/>
      <w:r>
        <w:rPr>
          <w:rStyle w:val="fontstyle21"/>
        </w:rPr>
        <w:t>сніговалу</w:t>
      </w:r>
      <w:proofErr w:type="spellEnd"/>
      <w:r>
        <w:rPr>
          <w:rStyle w:val="fontstyle21"/>
        </w:rPr>
        <w:t xml:space="preserve"> – ялинники у віці жердняків. </w:t>
      </w:r>
      <w:proofErr w:type="spellStart"/>
      <w:r>
        <w:rPr>
          <w:rStyle w:val="fontstyle21"/>
        </w:rPr>
        <w:t>Зимовоголі</w:t>
      </w:r>
      <w:proofErr w:type="spellEnd"/>
      <w:r>
        <w:rPr>
          <w:rStyle w:val="fontstyle21"/>
        </w:rPr>
        <w:t xml:space="preserve"> ліси часто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пошкоджуються ожеледицею (бук, тополі).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Вологість повітря впливає на ліс як позитивно, так і негативно. При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вологості нижче 40% різко підвищується транспірація дерев, може трапитись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передчасне усихання листя і навіть відмирання окремих дерев. Висока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вологість повітря призводить до прискореного поширення і розвитку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захворювань.</w:t>
      </w:r>
      <w:r>
        <w:rPr>
          <w:color w:val="000000"/>
          <w:sz w:val="28"/>
          <w:szCs w:val="28"/>
        </w:rPr>
        <w:br/>
      </w:r>
    </w:p>
    <w:p w:rsidR="00811330" w:rsidRPr="00811330" w:rsidRDefault="00811330" w:rsidP="00811330">
      <w:pPr>
        <w:pStyle w:val="TableParagraph"/>
        <w:rPr>
          <w:sz w:val="28"/>
          <w:szCs w:val="28"/>
        </w:rPr>
      </w:pPr>
      <w:r>
        <w:rPr>
          <w:rStyle w:val="fontstyle31"/>
        </w:rPr>
        <w:t xml:space="preserve">Вибагливість до вологи </w:t>
      </w:r>
      <w:r>
        <w:rPr>
          <w:rStyle w:val="fontstyle21"/>
        </w:rPr>
        <w:t>– це відношення деревних порід до вологості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місцезростання, тобто здатність отримувати необхідну кількість вологи з ґрунту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за тих чи інших умов.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П.С. Погребняк підкреслював, що вільха чорна, як порода з великою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потребою вологи, росте тільки у вологих місцях, а тополя може рости і в інших.</w:t>
      </w:r>
      <w:r>
        <w:rPr>
          <w:rFonts w:ascii="Calibri" w:hAnsi="Calibri" w:cs="Calibri"/>
          <w:color w:val="000000"/>
        </w:rPr>
        <w:br/>
      </w:r>
      <w:bookmarkStart w:id="0" w:name="_GoBack"/>
      <w:bookmarkEnd w:id="0"/>
      <w:r>
        <w:rPr>
          <w:color w:val="000000"/>
          <w:sz w:val="28"/>
          <w:szCs w:val="28"/>
        </w:rPr>
        <w:br/>
      </w:r>
      <w:r>
        <w:rPr>
          <w:rStyle w:val="fontstyle21"/>
        </w:rPr>
        <w:t>У лісівництві існують різні шкали відношення деревних порід до вологи.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Вони складалися з урахуванням різних факторів – географічного розселення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видів, відношення до посухи, перезволоження ґрунту тощо. Найбільш повна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шкала запропонована П.С. </w:t>
      </w:r>
      <w:proofErr w:type="spellStart"/>
      <w:r>
        <w:rPr>
          <w:rStyle w:val="fontstyle21"/>
        </w:rPr>
        <w:t>Погребняком</w:t>
      </w:r>
      <w:proofErr w:type="spellEnd"/>
      <w:r>
        <w:rPr>
          <w:rStyle w:val="fontstyle21"/>
        </w:rPr>
        <w:t>. Вона об’єднує деревні породи у шість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груп за поступовим зростанням вибагливості до вологи. Це – </w:t>
      </w:r>
      <w:proofErr w:type="spellStart"/>
      <w:r>
        <w:rPr>
          <w:rStyle w:val="fontstyle31"/>
        </w:rPr>
        <w:t>ультраксерофіти</w:t>
      </w:r>
      <w:proofErr w:type="spellEnd"/>
      <w:r>
        <w:rPr>
          <w:i/>
          <w:iCs/>
          <w:color w:val="000000"/>
          <w:sz w:val="28"/>
          <w:szCs w:val="28"/>
        </w:rPr>
        <w:br/>
      </w:r>
      <w:r>
        <w:rPr>
          <w:rStyle w:val="fontstyle21"/>
        </w:rPr>
        <w:t xml:space="preserve">(крайні сухолюби), </w:t>
      </w:r>
      <w:r>
        <w:rPr>
          <w:rStyle w:val="fontstyle31"/>
        </w:rPr>
        <w:t xml:space="preserve">ксерофіти </w:t>
      </w:r>
      <w:r>
        <w:rPr>
          <w:rStyle w:val="fontstyle21"/>
        </w:rPr>
        <w:t xml:space="preserve">(сухолюби), </w:t>
      </w:r>
      <w:proofErr w:type="spellStart"/>
      <w:r>
        <w:rPr>
          <w:rStyle w:val="fontstyle31"/>
        </w:rPr>
        <w:t>ксеромезофіти</w:t>
      </w:r>
      <w:proofErr w:type="spellEnd"/>
      <w:r>
        <w:rPr>
          <w:rStyle w:val="fontstyle31"/>
        </w:rPr>
        <w:t>, мезофіти,</w:t>
      </w:r>
      <w:r>
        <w:rPr>
          <w:i/>
          <w:iCs/>
          <w:color w:val="000000"/>
          <w:sz w:val="28"/>
          <w:szCs w:val="28"/>
        </w:rPr>
        <w:br/>
      </w:r>
      <w:proofErr w:type="spellStart"/>
      <w:r>
        <w:rPr>
          <w:rStyle w:val="fontstyle31"/>
        </w:rPr>
        <w:t>мезогігрофіти</w:t>
      </w:r>
      <w:proofErr w:type="spellEnd"/>
      <w:r>
        <w:rPr>
          <w:rStyle w:val="fontstyle31"/>
        </w:rPr>
        <w:t>, гігрофіти</w:t>
      </w:r>
      <w:r>
        <w:rPr>
          <w:rStyle w:val="fontstyle21"/>
        </w:rPr>
        <w:t>.</w:t>
      </w:r>
      <w:r>
        <w:rPr>
          <w:color w:val="000000"/>
          <w:sz w:val="28"/>
          <w:szCs w:val="28"/>
        </w:rPr>
        <w:br/>
      </w:r>
    </w:p>
    <w:sectPr w:rsidR="00811330" w:rsidRPr="00811330">
      <w:pgSz w:w="11910" w:h="16840"/>
      <w:pgMar w:top="1020" w:right="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579F"/>
    <w:multiLevelType w:val="hybridMultilevel"/>
    <w:tmpl w:val="503432C0"/>
    <w:lvl w:ilvl="0" w:tplc="758E5860">
      <w:numFmt w:val="bullet"/>
      <w:lvlText w:val="-"/>
      <w:lvlJc w:val="left"/>
      <w:pPr>
        <w:ind w:left="99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6A45802">
      <w:numFmt w:val="bullet"/>
      <w:lvlText w:val="•"/>
      <w:lvlJc w:val="left"/>
      <w:pPr>
        <w:ind w:left="1914" w:hanging="164"/>
      </w:pPr>
      <w:rPr>
        <w:rFonts w:hint="default"/>
        <w:lang w:val="uk-UA" w:eastAsia="en-US" w:bidi="ar-SA"/>
      </w:rPr>
    </w:lvl>
    <w:lvl w:ilvl="2" w:tplc="DF824332">
      <w:numFmt w:val="bullet"/>
      <w:lvlText w:val="•"/>
      <w:lvlJc w:val="left"/>
      <w:pPr>
        <w:ind w:left="2828" w:hanging="164"/>
      </w:pPr>
      <w:rPr>
        <w:rFonts w:hint="default"/>
        <w:lang w:val="uk-UA" w:eastAsia="en-US" w:bidi="ar-SA"/>
      </w:rPr>
    </w:lvl>
    <w:lvl w:ilvl="3" w:tplc="316A3A4A">
      <w:numFmt w:val="bullet"/>
      <w:lvlText w:val="•"/>
      <w:lvlJc w:val="left"/>
      <w:pPr>
        <w:ind w:left="3743" w:hanging="164"/>
      </w:pPr>
      <w:rPr>
        <w:rFonts w:hint="default"/>
        <w:lang w:val="uk-UA" w:eastAsia="en-US" w:bidi="ar-SA"/>
      </w:rPr>
    </w:lvl>
    <w:lvl w:ilvl="4" w:tplc="B8F2D0A8">
      <w:numFmt w:val="bullet"/>
      <w:lvlText w:val="•"/>
      <w:lvlJc w:val="left"/>
      <w:pPr>
        <w:ind w:left="4657" w:hanging="164"/>
      </w:pPr>
      <w:rPr>
        <w:rFonts w:hint="default"/>
        <w:lang w:val="uk-UA" w:eastAsia="en-US" w:bidi="ar-SA"/>
      </w:rPr>
    </w:lvl>
    <w:lvl w:ilvl="5" w:tplc="4D7E630A">
      <w:numFmt w:val="bullet"/>
      <w:lvlText w:val="•"/>
      <w:lvlJc w:val="left"/>
      <w:pPr>
        <w:ind w:left="5572" w:hanging="164"/>
      </w:pPr>
      <w:rPr>
        <w:rFonts w:hint="default"/>
        <w:lang w:val="uk-UA" w:eastAsia="en-US" w:bidi="ar-SA"/>
      </w:rPr>
    </w:lvl>
    <w:lvl w:ilvl="6" w:tplc="F1FAA45A">
      <w:numFmt w:val="bullet"/>
      <w:lvlText w:val="•"/>
      <w:lvlJc w:val="left"/>
      <w:pPr>
        <w:ind w:left="6486" w:hanging="164"/>
      </w:pPr>
      <w:rPr>
        <w:rFonts w:hint="default"/>
        <w:lang w:val="uk-UA" w:eastAsia="en-US" w:bidi="ar-SA"/>
      </w:rPr>
    </w:lvl>
    <w:lvl w:ilvl="7" w:tplc="B7BAEDBC">
      <w:numFmt w:val="bullet"/>
      <w:lvlText w:val="•"/>
      <w:lvlJc w:val="left"/>
      <w:pPr>
        <w:ind w:left="7400" w:hanging="164"/>
      </w:pPr>
      <w:rPr>
        <w:rFonts w:hint="default"/>
        <w:lang w:val="uk-UA" w:eastAsia="en-US" w:bidi="ar-SA"/>
      </w:rPr>
    </w:lvl>
    <w:lvl w:ilvl="8" w:tplc="0230535C">
      <w:numFmt w:val="bullet"/>
      <w:lvlText w:val="•"/>
      <w:lvlJc w:val="left"/>
      <w:pPr>
        <w:ind w:left="8315" w:hanging="164"/>
      </w:pPr>
      <w:rPr>
        <w:rFonts w:hint="default"/>
        <w:lang w:val="uk-UA" w:eastAsia="en-US" w:bidi="ar-SA"/>
      </w:rPr>
    </w:lvl>
  </w:abstractNum>
  <w:abstractNum w:abstractNumId="1">
    <w:nsid w:val="16BB3178"/>
    <w:multiLevelType w:val="hybridMultilevel"/>
    <w:tmpl w:val="F7E4A100"/>
    <w:lvl w:ilvl="0" w:tplc="FC2A7DD2">
      <w:start w:val="1"/>
      <w:numFmt w:val="decimal"/>
      <w:lvlText w:val="%1)"/>
      <w:lvlJc w:val="left"/>
      <w:pPr>
        <w:ind w:left="837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9D6C774">
      <w:numFmt w:val="bullet"/>
      <w:lvlText w:val="•"/>
      <w:lvlJc w:val="left"/>
      <w:pPr>
        <w:ind w:left="1770" w:hanging="361"/>
      </w:pPr>
      <w:rPr>
        <w:rFonts w:hint="default"/>
        <w:lang w:val="uk-UA" w:eastAsia="en-US" w:bidi="ar-SA"/>
      </w:rPr>
    </w:lvl>
    <w:lvl w:ilvl="2" w:tplc="3B26B066">
      <w:numFmt w:val="bullet"/>
      <w:lvlText w:val="•"/>
      <w:lvlJc w:val="left"/>
      <w:pPr>
        <w:ind w:left="2700" w:hanging="361"/>
      </w:pPr>
      <w:rPr>
        <w:rFonts w:hint="default"/>
        <w:lang w:val="uk-UA" w:eastAsia="en-US" w:bidi="ar-SA"/>
      </w:rPr>
    </w:lvl>
    <w:lvl w:ilvl="3" w:tplc="DE6A1B56">
      <w:numFmt w:val="bullet"/>
      <w:lvlText w:val="•"/>
      <w:lvlJc w:val="left"/>
      <w:pPr>
        <w:ind w:left="3631" w:hanging="361"/>
      </w:pPr>
      <w:rPr>
        <w:rFonts w:hint="default"/>
        <w:lang w:val="uk-UA" w:eastAsia="en-US" w:bidi="ar-SA"/>
      </w:rPr>
    </w:lvl>
    <w:lvl w:ilvl="4" w:tplc="F2206C9A">
      <w:numFmt w:val="bullet"/>
      <w:lvlText w:val="•"/>
      <w:lvlJc w:val="left"/>
      <w:pPr>
        <w:ind w:left="4561" w:hanging="361"/>
      </w:pPr>
      <w:rPr>
        <w:rFonts w:hint="default"/>
        <w:lang w:val="uk-UA" w:eastAsia="en-US" w:bidi="ar-SA"/>
      </w:rPr>
    </w:lvl>
    <w:lvl w:ilvl="5" w:tplc="C0EEE538">
      <w:numFmt w:val="bullet"/>
      <w:lvlText w:val="•"/>
      <w:lvlJc w:val="left"/>
      <w:pPr>
        <w:ind w:left="5492" w:hanging="361"/>
      </w:pPr>
      <w:rPr>
        <w:rFonts w:hint="default"/>
        <w:lang w:val="uk-UA" w:eastAsia="en-US" w:bidi="ar-SA"/>
      </w:rPr>
    </w:lvl>
    <w:lvl w:ilvl="6" w:tplc="510EF0C2">
      <w:numFmt w:val="bullet"/>
      <w:lvlText w:val="•"/>
      <w:lvlJc w:val="left"/>
      <w:pPr>
        <w:ind w:left="6422" w:hanging="361"/>
      </w:pPr>
      <w:rPr>
        <w:rFonts w:hint="default"/>
        <w:lang w:val="uk-UA" w:eastAsia="en-US" w:bidi="ar-SA"/>
      </w:rPr>
    </w:lvl>
    <w:lvl w:ilvl="7" w:tplc="FBA6A0D6">
      <w:numFmt w:val="bullet"/>
      <w:lvlText w:val="•"/>
      <w:lvlJc w:val="left"/>
      <w:pPr>
        <w:ind w:left="7352" w:hanging="361"/>
      </w:pPr>
      <w:rPr>
        <w:rFonts w:hint="default"/>
        <w:lang w:val="uk-UA" w:eastAsia="en-US" w:bidi="ar-SA"/>
      </w:rPr>
    </w:lvl>
    <w:lvl w:ilvl="8" w:tplc="AD786892">
      <w:numFmt w:val="bullet"/>
      <w:lvlText w:val="•"/>
      <w:lvlJc w:val="left"/>
      <w:pPr>
        <w:ind w:left="8283" w:hanging="361"/>
      </w:pPr>
      <w:rPr>
        <w:rFonts w:hint="default"/>
        <w:lang w:val="uk-UA" w:eastAsia="en-US" w:bidi="ar-SA"/>
      </w:rPr>
    </w:lvl>
  </w:abstractNum>
  <w:abstractNum w:abstractNumId="2">
    <w:nsid w:val="177E6CCD"/>
    <w:multiLevelType w:val="hybridMultilevel"/>
    <w:tmpl w:val="7D62B98C"/>
    <w:lvl w:ilvl="0" w:tplc="2D5C8BE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35EE18F2"/>
    <w:multiLevelType w:val="multilevel"/>
    <w:tmpl w:val="176E1CA4"/>
    <w:lvl w:ilvl="0">
      <w:start w:val="4"/>
      <w:numFmt w:val="decimal"/>
      <w:lvlText w:val="%1"/>
      <w:lvlJc w:val="left"/>
      <w:pPr>
        <w:ind w:left="2464" w:hanging="495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."/>
      <w:lvlJc w:val="left"/>
      <w:pPr>
        <w:ind w:left="2464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996" w:hanging="49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765" w:hanging="49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533" w:hanging="49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302" w:hanging="49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70" w:hanging="49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38" w:hanging="49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07" w:hanging="495"/>
      </w:pPr>
      <w:rPr>
        <w:rFonts w:hint="default"/>
        <w:lang w:val="uk-UA" w:eastAsia="en-US" w:bidi="ar-SA"/>
      </w:rPr>
    </w:lvl>
  </w:abstractNum>
  <w:abstractNum w:abstractNumId="4">
    <w:nsid w:val="3F304AE4"/>
    <w:multiLevelType w:val="multilevel"/>
    <w:tmpl w:val="027ED6DA"/>
    <w:lvl w:ilvl="0">
      <w:start w:val="4"/>
      <w:numFmt w:val="decimal"/>
      <w:lvlText w:val="%1"/>
      <w:lvlJc w:val="left"/>
      <w:pPr>
        <w:ind w:left="1461" w:hanging="49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61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196" w:hanging="49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65" w:hanging="49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33" w:hanging="49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02" w:hanging="49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70" w:hanging="49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38" w:hanging="49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07" w:hanging="495"/>
      </w:pPr>
      <w:rPr>
        <w:rFonts w:hint="default"/>
        <w:lang w:val="uk-UA" w:eastAsia="en-US" w:bidi="ar-SA"/>
      </w:rPr>
    </w:lvl>
  </w:abstractNum>
  <w:abstractNum w:abstractNumId="5">
    <w:nsid w:val="6AD70389"/>
    <w:multiLevelType w:val="hybridMultilevel"/>
    <w:tmpl w:val="A6848D60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6">
    <w:nsid w:val="70E5608A"/>
    <w:multiLevelType w:val="hybridMultilevel"/>
    <w:tmpl w:val="AD005D84"/>
    <w:lvl w:ilvl="0" w:tplc="06843EDE">
      <w:start w:val="1"/>
      <w:numFmt w:val="decimal"/>
      <w:lvlText w:val="%1)"/>
      <w:lvlJc w:val="left"/>
      <w:pPr>
        <w:ind w:left="837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8123224">
      <w:start w:val="1"/>
      <w:numFmt w:val="decimal"/>
      <w:lvlText w:val="%2."/>
      <w:lvlJc w:val="left"/>
      <w:pPr>
        <w:ind w:left="1249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18A2682A">
      <w:numFmt w:val="bullet"/>
      <w:lvlText w:val="•"/>
      <w:lvlJc w:val="left"/>
      <w:pPr>
        <w:ind w:left="2229" w:hanging="423"/>
      </w:pPr>
      <w:rPr>
        <w:rFonts w:hint="default"/>
        <w:lang w:val="uk-UA" w:eastAsia="en-US" w:bidi="ar-SA"/>
      </w:rPr>
    </w:lvl>
    <w:lvl w:ilvl="3" w:tplc="965E0258">
      <w:numFmt w:val="bullet"/>
      <w:lvlText w:val="•"/>
      <w:lvlJc w:val="left"/>
      <w:pPr>
        <w:ind w:left="3218" w:hanging="423"/>
      </w:pPr>
      <w:rPr>
        <w:rFonts w:hint="default"/>
        <w:lang w:val="uk-UA" w:eastAsia="en-US" w:bidi="ar-SA"/>
      </w:rPr>
    </w:lvl>
    <w:lvl w:ilvl="4" w:tplc="4D588170">
      <w:numFmt w:val="bullet"/>
      <w:lvlText w:val="•"/>
      <w:lvlJc w:val="left"/>
      <w:pPr>
        <w:ind w:left="4208" w:hanging="423"/>
      </w:pPr>
      <w:rPr>
        <w:rFonts w:hint="default"/>
        <w:lang w:val="uk-UA" w:eastAsia="en-US" w:bidi="ar-SA"/>
      </w:rPr>
    </w:lvl>
    <w:lvl w:ilvl="5" w:tplc="1AD6F9FA">
      <w:numFmt w:val="bullet"/>
      <w:lvlText w:val="•"/>
      <w:lvlJc w:val="left"/>
      <w:pPr>
        <w:ind w:left="5197" w:hanging="423"/>
      </w:pPr>
      <w:rPr>
        <w:rFonts w:hint="default"/>
        <w:lang w:val="uk-UA" w:eastAsia="en-US" w:bidi="ar-SA"/>
      </w:rPr>
    </w:lvl>
    <w:lvl w:ilvl="6" w:tplc="9AC4C680">
      <w:numFmt w:val="bullet"/>
      <w:lvlText w:val="•"/>
      <w:lvlJc w:val="left"/>
      <w:pPr>
        <w:ind w:left="6186" w:hanging="423"/>
      </w:pPr>
      <w:rPr>
        <w:rFonts w:hint="default"/>
        <w:lang w:val="uk-UA" w:eastAsia="en-US" w:bidi="ar-SA"/>
      </w:rPr>
    </w:lvl>
    <w:lvl w:ilvl="7" w:tplc="B22E1C02">
      <w:numFmt w:val="bullet"/>
      <w:lvlText w:val="•"/>
      <w:lvlJc w:val="left"/>
      <w:pPr>
        <w:ind w:left="7176" w:hanging="423"/>
      </w:pPr>
      <w:rPr>
        <w:rFonts w:hint="default"/>
        <w:lang w:val="uk-UA" w:eastAsia="en-US" w:bidi="ar-SA"/>
      </w:rPr>
    </w:lvl>
    <w:lvl w:ilvl="8" w:tplc="E47E6476">
      <w:numFmt w:val="bullet"/>
      <w:lvlText w:val="•"/>
      <w:lvlJc w:val="left"/>
      <w:pPr>
        <w:ind w:left="8165" w:hanging="423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B4227"/>
    <w:rsid w:val="001A64DC"/>
    <w:rsid w:val="001B7465"/>
    <w:rsid w:val="0024174F"/>
    <w:rsid w:val="00385DEF"/>
    <w:rsid w:val="005B4227"/>
    <w:rsid w:val="00697EC8"/>
    <w:rsid w:val="007940AE"/>
    <w:rsid w:val="00811330"/>
    <w:rsid w:val="00B2475F"/>
    <w:rsid w:val="00BA1B51"/>
    <w:rsid w:val="00CE5C76"/>
    <w:rsid w:val="00FD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230" w:hanging="49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6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837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fontstyle01">
    <w:name w:val="fontstyle01"/>
    <w:basedOn w:val="a0"/>
    <w:rsid w:val="00B2475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2475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B2475F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B2475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uiPriority w:val="1"/>
    <w:rsid w:val="00811330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811330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230" w:hanging="49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6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837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fontstyle01">
    <w:name w:val="fontstyle01"/>
    <w:basedOn w:val="a0"/>
    <w:rsid w:val="00B2475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2475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B2475F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B2475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uiPriority w:val="1"/>
    <w:rsid w:val="00811330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811330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10</Pages>
  <Words>3667</Words>
  <Characters>20905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Пользователь Windows</cp:lastModifiedBy>
  <cp:revision>5</cp:revision>
  <dcterms:created xsi:type="dcterms:W3CDTF">2024-09-15T22:29:00Z</dcterms:created>
  <dcterms:modified xsi:type="dcterms:W3CDTF">2024-09-17T12:15:00Z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2024-09-15T00:00:00Z</vt:filetime>
  </property>
</Properties>
</file>