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7C4EF" w14:textId="77777777" w:rsidR="00FD1792" w:rsidRDefault="00FD1792" w:rsidP="00FD1792">
      <w:pPr>
        <w:widowControl w:val="0"/>
        <w:spacing w:after="0" w:line="240" w:lineRule="auto"/>
        <w:jc w:val="center"/>
        <w:rPr>
          <w:rFonts w:ascii="Times New Roman" w:eastAsia="Times New Roman" w:hAnsi="Times New Roman" w:cs="Times New Roman"/>
          <w:kern w:val="0"/>
          <w:sz w:val="28"/>
          <w:szCs w:val="28"/>
          <w:lang w:val="ru-RU" w:eastAsia="ru-RU"/>
          <w14:ligatures w14:val="none"/>
        </w:rPr>
      </w:pPr>
      <w:r w:rsidRPr="00B06641">
        <w:rPr>
          <w:rFonts w:ascii="Times New Roman" w:eastAsia="Times New Roman" w:hAnsi="Times New Roman" w:cs="Times New Roman"/>
          <w:kern w:val="0"/>
          <w:sz w:val="28"/>
          <w:szCs w:val="28"/>
          <w:lang w:val="ru-RU" w:eastAsia="ru-RU"/>
          <w14:ligatures w14:val="none"/>
        </w:rPr>
        <w:t>ЗАПОРІЗЬКИЙ НАЦІОНАЛЬНИЙ УНІВЕРСИТЕТ</w:t>
      </w:r>
    </w:p>
    <w:p w14:paraId="6CE8D1A7" w14:textId="5A3C8C86" w:rsidR="00FD1792" w:rsidRPr="00B06641" w:rsidRDefault="00FD1792" w:rsidP="00FD1792">
      <w:pPr>
        <w:widowControl w:val="0"/>
        <w:spacing w:after="0" w:line="240" w:lineRule="auto"/>
        <w:jc w:val="center"/>
        <w:rPr>
          <w:rFonts w:ascii="Times New Roman" w:eastAsia="Times New Roman" w:hAnsi="Times New Roman" w:cs="Times New Roman"/>
          <w:kern w:val="0"/>
          <w:sz w:val="28"/>
          <w:szCs w:val="28"/>
          <w:lang w:val="ru-RU" w:eastAsia="ru-RU"/>
          <w14:ligatures w14:val="none"/>
        </w:rPr>
      </w:pPr>
      <w:r w:rsidRPr="00B06641">
        <w:rPr>
          <w:rFonts w:ascii="Times New Roman" w:eastAsia="Times New Roman" w:hAnsi="Times New Roman" w:cs="Times New Roman"/>
          <w:kern w:val="0"/>
          <w:sz w:val="28"/>
          <w:szCs w:val="28"/>
          <w:lang w:val="ru-RU" w:eastAsia="ru-RU"/>
          <w14:ligatures w14:val="none"/>
        </w:rPr>
        <w:t>ЕКОНОМІЧНИЙ ФАКУЛЬТЕТ</w:t>
      </w:r>
    </w:p>
    <w:p w14:paraId="74F8F609" w14:textId="77777777" w:rsidR="00FD1792" w:rsidRDefault="00FD1792" w:rsidP="00FD1792">
      <w:pPr>
        <w:widowControl w:val="0"/>
        <w:spacing w:after="0" w:line="240" w:lineRule="auto"/>
        <w:jc w:val="center"/>
        <w:rPr>
          <w:rFonts w:ascii="Times New Roman" w:eastAsia="Times New Roman" w:hAnsi="Times New Roman" w:cs="Times New Roman"/>
          <w:kern w:val="0"/>
          <w:sz w:val="28"/>
          <w:szCs w:val="28"/>
          <w:lang w:val="ru-RU" w:eastAsia="ru-RU"/>
          <w14:ligatures w14:val="none"/>
        </w:rPr>
      </w:pPr>
      <w:r w:rsidRPr="00B06641">
        <w:rPr>
          <w:rFonts w:ascii="Times New Roman" w:eastAsia="Times New Roman" w:hAnsi="Times New Roman" w:cs="Times New Roman"/>
          <w:kern w:val="0"/>
          <w:sz w:val="28"/>
          <w:szCs w:val="28"/>
          <w:lang w:val="ru-RU" w:eastAsia="ru-RU"/>
          <w14:ligatures w14:val="none"/>
        </w:rPr>
        <w:t>КАФЕДРА МІЖНАРОДНОЇ ЕКОНОМІКИ, ПРИРОДНИХ РЕСУРСІВ ТА</w:t>
      </w:r>
    </w:p>
    <w:p w14:paraId="3ABFF512" w14:textId="5E155F61" w:rsidR="00FD1792" w:rsidRDefault="00FD1792" w:rsidP="00FD1792">
      <w:pPr>
        <w:widowControl w:val="0"/>
        <w:spacing w:after="220" w:line="240" w:lineRule="auto"/>
        <w:jc w:val="center"/>
        <w:rPr>
          <w:rFonts w:ascii="Times New Roman" w:eastAsia="Times New Roman" w:hAnsi="Times New Roman" w:cs="Times New Roman"/>
          <w:kern w:val="0"/>
          <w:sz w:val="28"/>
          <w:szCs w:val="28"/>
          <w:lang w:eastAsia="ru-RU"/>
          <w14:ligatures w14:val="none"/>
        </w:rPr>
      </w:pPr>
      <w:r w:rsidRPr="00B06641">
        <w:rPr>
          <w:rFonts w:ascii="Times New Roman" w:eastAsia="Times New Roman" w:hAnsi="Times New Roman" w:cs="Times New Roman"/>
          <w:kern w:val="0"/>
          <w:sz w:val="28"/>
          <w:szCs w:val="28"/>
          <w:lang w:val="ru-RU" w:eastAsia="ru-RU"/>
          <w14:ligatures w14:val="none"/>
        </w:rPr>
        <w:t>ЕК</w:t>
      </w:r>
      <w:r w:rsidRPr="00B06641">
        <w:rPr>
          <w:rFonts w:ascii="Times New Roman" w:eastAsia="Times New Roman" w:hAnsi="Times New Roman" w:cs="Times New Roman"/>
          <w:kern w:val="0"/>
          <w:sz w:val="28"/>
          <w:szCs w:val="28"/>
          <w:lang w:eastAsia="ru-RU"/>
          <w14:ligatures w14:val="none"/>
        </w:rPr>
        <w:t>ОНОМІКИ МІЖНАРОДНОГО ТУРИЗМУ</w:t>
      </w:r>
    </w:p>
    <w:p w14:paraId="712981B0" w14:textId="77777777" w:rsidR="00FD1792" w:rsidRPr="00B06641" w:rsidRDefault="00FD1792" w:rsidP="00FD1792">
      <w:pPr>
        <w:widowControl w:val="0"/>
        <w:spacing w:after="220" w:line="240" w:lineRule="auto"/>
        <w:jc w:val="center"/>
        <w:rPr>
          <w:rFonts w:ascii="Times New Roman" w:eastAsia="Times New Roman" w:hAnsi="Times New Roman" w:cs="Times New Roman"/>
          <w:kern w:val="0"/>
          <w:sz w:val="28"/>
          <w:szCs w:val="28"/>
          <w:lang w:eastAsia="ru-RU"/>
          <w14:ligatures w14:val="none"/>
        </w:rPr>
      </w:pPr>
    </w:p>
    <w:p w14:paraId="024C581C" w14:textId="77777777" w:rsidR="00FD1792" w:rsidRDefault="00FD1792" w:rsidP="00FD1792">
      <w:pPr>
        <w:widowControl w:val="0"/>
        <w:spacing w:after="0" w:line="240" w:lineRule="auto"/>
        <w:ind w:firstLine="5245"/>
        <w:rPr>
          <w:rFonts w:ascii="Times New Roman" w:eastAsia="Times New Roman" w:hAnsi="Times New Roman" w:cs="Times New Roman"/>
          <w:kern w:val="0"/>
          <w:sz w:val="28"/>
          <w:szCs w:val="28"/>
          <w:lang w:eastAsia="ru-RU"/>
          <w14:ligatures w14:val="none"/>
        </w:rPr>
      </w:pPr>
    </w:p>
    <w:p w14:paraId="45DCEECE" w14:textId="77777777" w:rsidR="00FD1792" w:rsidRDefault="00FD1792" w:rsidP="00FD1792">
      <w:pPr>
        <w:widowControl w:val="0"/>
        <w:spacing w:after="0" w:line="240" w:lineRule="auto"/>
        <w:ind w:firstLine="5245"/>
        <w:rPr>
          <w:rFonts w:ascii="Times New Roman" w:eastAsia="Times New Roman" w:hAnsi="Times New Roman" w:cs="Times New Roman"/>
          <w:kern w:val="0"/>
          <w:sz w:val="28"/>
          <w:szCs w:val="28"/>
          <w:lang w:eastAsia="ru-RU"/>
          <w14:ligatures w14:val="none"/>
        </w:rPr>
      </w:pPr>
    </w:p>
    <w:p w14:paraId="47C23D5D" w14:textId="77777777" w:rsidR="00FD1792" w:rsidRDefault="00FD1792" w:rsidP="00FD1792">
      <w:pPr>
        <w:widowControl w:val="0"/>
        <w:spacing w:after="0" w:line="240" w:lineRule="auto"/>
        <w:ind w:firstLine="5245"/>
        <w:rPr>
          <w:rFonts w:ascii="Times New Roman" w:eastAsia="Times New Roman" w:hAnsi="Times New Roman" w:cs="Times New Roman"/>
          <w:kern w:val="0"/>
          <w:sz w:val="28"/>
          <w:szCs w:val="28"/>
          <w:lang w:eastAsia="ru-RU"/>
          <w14:ligatures w14:val="none"/>
        </w:rPr>
      </w:pPr>
    </w:p>
    <w:p w14:paraId="01B8F22E" w14:textId="77777777" w:rsidR="00FD1792" w:rsidRDefault="00FD1792" w:rsidP="00FD1792">
      <w:pPr>
        <w:widowControl w:val="0"/>
        <w:spacing w:after="0" w:line="240" w:lineRule="auto"/>
        <w:ind w:firstLine="5245"/>
        <w:rPr>
          <w:rFonts w:ascii="Times New Roman" w:eastAsia="Times New Roman" w:hAnsi="Times New Roman" w:cs="Times New Roman"/>
          <w:kern w:val="0"/>
          <w:sz w:val="28"/>
          <w:szCs w:val="28"/>
          <w:lang w:eastAsia="ru-RU"/>
          <w14:ligatures w14:val="none"/>
        </w:rPr>
      </w:pPr>
    </w:p>
    <w:p w14:paraId="3A5A7878" w14:textId="77777777" w:rsidR="00FD1792" w:rsidRDefault="00FD1792" w:rsidP="00FD1792">
      <w:pPr>
        <w:widowControl w:val="0"/>
        <w:suppressAutoHyphens/>
        <w:spacing w:after="0" w:line="240" w:lineRule="auto"/>
        <w:jc w:val="center"/>
        <w:rPr>
          <w:rFonts w:ascii="Times New Roman" w:eastAsia="Droid Sans Fallback" w:hAnsi="Times New Roman" w:cs="Times New Roman"/>
          <w:iCs/>
          <w:sz w:val="28"/>
          <w:szCs w:val="28"/>
          <w:lang w:eastAsia="zh-CN" w:bidi="hi-IN"/>
          <w14:ligatures w14:val="none"/>
        </w:rPr>
      </w:pPr>
    </w:p>
    <w:p w14:paraId="3C77C87E" w14:textId="77777777" w:rsidR="00E702CD" w:rsidRDefault="00E702CD" w:rsidP="00FD1792">
      <w:pPr>
        <w:widowControl w:val="0"/>
        <w:suppressAutoHyphens/>
        <w:spacing w:after="0" w:line="240" w:lineRule="auto"/>
        <w:jc w:val="center"/>
        <w:rPr>
          <w:rFonts w:ascii="Times New Roman" w:eastAsia="Droid Sans Fallback" w:hAnsi="Times New Roman" w:cs="Times New Roman"/>
          <w:iCs/>
          <w:sz w:val="28"/>
          <w:szCs w:val="28"/>
          <w:lang w:eastAsia="zh-CN" w:bidi="hi-IN"/>
          <w14:ligatures w14:val="none"/>
        </w:rPr>
      </w:pPr>
    </w:p>
    <w:p w14:paraId="49780E5B" w14:textId="77777777" w:rsidR="00E702CD" w:rsidRDefault="00E702CD" w:rsidP="00FD1792">
      <w:pPr>
        <w:widowControl w:val="0"/>
        <w:suppressAutoHyphens/>
        <w:spacing w:after="0" w:line="240" w:lineRule="auto"/>
        <w:jc w:val="center"/>
        <w:rPr>
          <w:rFonts w:ascii="Times New Roman" w:eastAsia="Droid Sans Fallback" w:hAnsi="Times New Roman" w:cs="Times New Roman"/>
          <w:iCs/>
          <w:sz w:val="28"/>
          <w:szCs w:val="28"/>
          <w:lang w:eastAsia="zh-CN" w:bidi="hi-IN"/>
          <w14:ligatures w14:val="none"/>
        </w:rPr>
      </w:pPr>
    </w:p>
    <w:p w14:paraId="2A52ACED" w14:textId="77777777" w:rsidR="00FD1792" w:rsidRDefault="00FD1792" w:rsidP="00FD1792">
      <w:pPr>
        <w:widowControl w:val="0"/>
        <w:suppressAutoHyphens/>
        <w:spacing w:after="0" w:line="240" w:lineRule="auto"/>
        <w:jc w:val="center"/>
        <w:rPr>
          <w:rFonts w:ascii="Times New Roman" w:eastAsia="Droid Sans Fallback" w:hAnsi="Times New Roman" w:cs="Times New Roman"/>
          <w:iCs/>
          <w:sz w:val="28"/>
          <w:szCs w:val="28"/>
          <w:lang w:eastAsia="zh-CN" w:bidi="hi-IN"/>
          <w14:ligatures w14:val="none"/>
        </w:rPr>
      </w:pPr>
      <w:bookmarkStart w:id="0" w:name="_Hlk177725540"/>
      <w:r>
        <w:rPr>
          <w:rFonts w:ascii="Times New Roman" w:eastAsia="Droid Sans Fallback" w:hAnsi="Times New Roman" w:cs="Times New Roman"/>
          <w:iCs/>
          <w:sz w:val="28"/>
          <w:szCs w:val="28"/>
          <w:lang w:eastAsia="zh-CN" w:bidi="hi-IN"/>
          <w14:ligatures w14:val="none"/>
        </w:rPr>
        <w:t>МЕТОДИЧНІ РЕКОМЕНДАЦІЇ ДО ПРАКТИЧНИХ ЗАНЯТЬ</w:t>
      </w:r>
      <w:r w:rsidRPr="00643A57">
        <w:rPr>
          <w:rFonts w:ascii="Times New Roman" w:eastAsia="Droid Sans Fallback" w:hAnsi="Times New Roman" w:cs="Times New Roman"/>
          <w:iCs/>
          <w:sz w:val="28"/>
          <w:szCs w:val="28"/>
          <w:lang w:eastAsia="zh-CN" w:bidi="hi-IN"/>
          <w14:ligatures w14:val="none"/>
        </w:rPr>
        <w:t xml:space="preserve"> </w:t>
      </w:r>
    </w:p>
    <w:p w14:paraId="2F2F7693" w14:textId="22623132" w:rsidR="00FD1792" w:rsidRPr="00643A57" w:rsidRDefault="001C4EB3" w:rsidP="00FD1792">
      <w:pPr>
        <w:widowControl w:val="0"/>
        <w:suppressAutoHyphens/>
        <w:spacing w:after="0" w:line="240" w:lineRule="auto"/>
        <w:jc w:val="center"/>
        <w:rPr>
          <w:rFonts w:ascii="Times New Roman" w:eastAsia="Droid Sans Fallback" w:hAnsi="Times New Roman" w:cs="Times New Roman"/>
          <w:iCs/>
          <w:sz w:val="28"/>
          <w:szCs w:val="28"/>
          <w:lang w:eastAsia="zh-CN" w:bidi="hi-IN"/>
          <w14:ligatures w14:val="none"/>
        </w:rPr>
      </w:pPr>
      <w:r>
        <w:rPr>
          <w:rFonts w:ascii="Times New Roman" w:eastAsia="Droid Sans Fallback" w:hAnsi="Times New Roman" w:cs="Times New Roman"/>
          <w:iCs/>
          <w:sz w:val="28"/>
          <w:szCs w:val="28"/>
          <w:lang w:eastAsia="zh-CN" w:bidi="hi-IN"/>
          <w14:ligatures w14:val="none"/>
        </w:rPr>
        <w:t xml:space="preserve">З </w:t>
      </w:r>
      <w:r w:rsidR="00FD1792" w:rsidRPr="00643A57">
        <w:rPr>
          <w:rFonts w:ascii="Times New Roman" w:eastAsia="Droid Sans Fallback" w:hAnsi="Times New Roman" w:cs="Times New Roman"/>
          <w:iCs/>
          <w:sz w:val="28"/>
          <w:szCs w:val="28"/>
          <w:lang w:eastAsia="zh-CN" w:bidi="hi-IN"/>
          <w14:ligatures w14:val="none"/>
        </w:rPr>
        <w:t>НАВЧАЛЬНОЇ ДИСЦИПЛІНИ</w:t>
      </w:r>
    </w:p>
    <w:p w14:paraId="4AE4B128" w14:textId="77777777" w:rsidR="00FD1792" w:rsidRDefault="00FD1792" w:rsidP="00FD1792">
      <w:pPr>
        <w:widowControl w:val="0"/>
        <w:spacing w:after="0" w:line="240" w:lineRule="auto"/>
        <w:ind w:firstLine="5245"/>
        <w:rPr>
          <w:rFonts w:ascii="Times New Roman" w:eastAsia="Times New Roman" w:hAnsi="Times New Roman" w:cs="Times New Roman"/>
          <w:kern w:val="0"/>
          <w:sz w:val="28"/>
          <w:szCs w:val="28"/>
          <w:lang w:eastAsia="ru-RU"/>
          <w14:ligatures w14:val="none"/>
        </w:rPr>
      </w:pPr>
    </w:p>
    <w:p w14:paraId="426D2E83" w14:textId="77777777" w:rsidR="00FD1792" w:rsidRDefault="00FD1792" w:rsidP="00FD1792">
      <w:pPr>
        <w:widowControl w:val="0"/>
        <w:suppressAutoHyphens/>
        <w:spacing w:after="0" w:line="240" w:lineRule="auto"/>
        <w:jc w:val="center"/>
        <w:rPr>
          <w:rFonts w:ascii="Times New Roman" w:eastAsia="Droid Sans Fallback" w:hAnsi="Times New Roman" w:cs="Times New Roman"/>
          <w:bCs/>
          <w:sz w:val="28"/>
          <w:szCs w:val="28"/>
          <w:lang w:eastAsia="zh-CN" w:bidi="hi-IN"/>
          <w14:ligatures w14:val="none"/>
        </w:rPr>
      </w:pPr>
      <w:bookmarkStart w:id="1" w:name="_Hlk176917789"/>
      <w:r>
        <w:rPr>
          <w:rFonts w:ascii="Times New Roman" w:eastAsia="Calibri" w:hAnsi="Times New Roman" w:cs="Times New Roman"/>
          <w:b/>
          <w:bCs/>
          <w:sz w:val="28"/>
          <w:szCs w:val="28"/>
        </w:rPr>
        <w:t>ОРГАНІЗАЦІЙНО-ІНСТИТУЦІЙНИЙ  МЕХАНІЗМ УПРАВЛІННЯ ЗЕМЕЛЬНИМИ РЕСУРСАМИ</w:t>
      </w:r>
    </w:p>
    <w:p w14:paraId="719E2F67" w14:textId="77777777" w:rsidR="00FD1792" w:rsidRDefault="00FD1792" w:rsidP="00FD1792">
      <w:pPr>
        <w:widowControl w:val="0"/>
        <w:suppressAutoHyphens/>
        <w:spacing w:after="0" w:line="240" w:lineRule="auto"/>
        <w:jc w:val="center"/>
        <w:rPr>
          <w:rFonts w:ascii="Times New Roman" w:eastAsia="Droid Sans Fallback" w:hAnsi="Times New Roman" w:cs="Times New Roman"/>
          <w:sz w:val="16"/>
          <w:szCs w:val="16"/>
          <w:lang w:eastAsia="zh-CN" w:bidi="hi-IN"/>
          <w14:ligatures w14:val="none"/>
        </w:rPr>
      </w:pPr>
    </w:p>
    <w:bookmarkEnd w:id="1"/>
    <w:p w14:paraId="5C8D7E20" w14:textId="77777777" w:rsidR="00FD1792" w:rsidRDefault="00FD1792" w:rsidP="00FD1792">
      <w:pPr>
        <w:widowControl w:val="0"/>
        <w:suppressAutoHyphens/>
        <w:spacing w:after="0" w:line="240" w:lineRule="auto"/>
        <w:jc w:val="center"/>
        <w:rPr>
          <w:rFonts w:ascii="Times New Roman" w:eastAsia="Droid Sans Fallback" w:hAnsi="Times New Roman" w:cs="Times New Roman"/>
          <w:sz w:val="16"/>
          <w:szCs w:val="16"/>
          <w:lang w:eastAsia="zh-CN" w:bidi="hi-IN"/>
          <w14:ligatures w14:val="none"/>
        </w:rPr>
      </w:pPr>
    </w:p>
    <w:p w14:paraId="3B2C6745" w14:textId="77777777" w:rsidR="00FD1792" w:rsidRPr="004922A8" w:rsidRDefault="00FD1792" w:rsidP="00FD1792">
      <w:pPr>
        <w:widowControl w:val="0"/>
        <w:suppressAutoHyphens/>
        <w:spacing w:after="0" w:line="240" w:lineRule="auto"/>
        <w:jc w:val="center"/>
        <w:rPr>
          <w:rFonts w:ascii="Times New Roman" w:eastAsia="Droid Sans Fallback" w:hAnsi="Times New Roman" w:cs="Times New Roman"/>
          <w:sz w:val="28"/>
          <w:szCs w:val="28"/>
          <w:lang w:eastAsia="zh-CN" w:bidi="hi-IN"/>
          <w14:ligatures w14:val="none"/>
        </w:rPr>
      </w:pPr>
      <w:r w:rsidRPr="004922A8">
        <w:rPr>
          <w:rFonts w:ascii="Times New Roman" w:eastAsia="Calibri" w:hAnsi="Times New Roman" w:cs="Times New Roman"/>
          <w:sz w:val="28"/>
          <w:szCs w:val="28"/>
        </w:rPr>
        <w:t>блоку вибіркових дисциплін</w:t>
      </w:r>
      <w:r>
        <w:rPr>
          <w:rFonts w:ascii="Times New Roman" w:eastAsia="Calibri" w:hAnsi="Times New Roman" w:cs="Times New Roman"/>
          <w:sz w:val="28"/>
          <w:szCs w:val="28"/>
        </w:rPr>
        <w:t xml:space="preserve"> в межах університету</w:t>
      </w:r>
    </w:p>
    <w:p w14:paraId="31828D25" w14:textId="77777777" w:rsidR="00FD1792" w:rsidRPr="00643A57" w:rsidRDefault="00FD1792" w:rsidP="00FD1792">
      <w:pPr>
        <w:widowControl w:val="0"/>
        <w:suppressAutoHyphens/>
        <w:spacing w:after="0" w:line="240" w:lineRule="auto"/>
        <w:jc w:val="center"/>
        <w:rPr>
          <w:rFonts w:ascii="Times New Roman" w:eastAsia="Droid Sans Fallback" w:hAnsi="Times New Roman" w:cs="Times New Roman"/>
          <w:iCs/>
          <w:sz w:val="28"/>
          <w:szCs w:val="28"/>
          <w:lang w:eastAsia="zh-CN" w:bidi="hi-IN"/>
          <w14:ligatures w14:val="none"/>
        </w:rPr>
      </w:pPr>
      <w:r w:rsidRPr="00643A57">
        <w:rPr>
          <w:rFonts w:ascii="Times New Roman" w:eastAsia="Droid Sans Fallback" w:hAnsi="Times New Roman" w:cs="Times New Roman"/>
          <w:bCs/>
          <w:sz w:val="28"/>
          <w:szCs w:val="28"/>
          <w:lang w:eastAsia="zh-CN" w:bidi="hi-IN"/>
          <w14:ligatures w14:val="none"/>
        </w:rPr>
        <w:t xml:space="preserve">підготовки </w:t>
      </w:r>
      <w:r>
        <w:rPr>
          <w:rFonts w:ascii="Times New Roman" w:eastAsia="Droid Sans Fallback" w:hAnsi="Times New Roman" w:cs="Times New Roman"/>
          <w:bCs/>
          <w:sz w:val="28"/>
          <w:szCs w:val="28"/>
          <w:lang w:eastAsia="zh-CN" w:bidi="hi-IN"/>
          <w14:ligatures w14:val="none"/>
        </w:rPr>
        <w:t xml:space="preserve">магістрів  </w:t>
      </w:r>
      <w:r w:rsidRPr="00643A57">
        <w:rPr>
          <w:rFonts w:ascii="Times New Roman" w:eastAsia="Droid Sans Fallback" w:hAnsi="Times New Roman" w:cs="Times New Roman"/>
          <w:iCs/>
          <w:sz w:val="28"/>
          <w:szCs w:val="28"/>
          <w:lang w:eastAsia="zh-CN" w:bidi="hi-IN"/>
          <w14:ligatures w14:val="none"/>
        </w:rPr>
        <w:t>денної та заочної форм здобуття освіти</w:t>
      </w:r>
    </w:p>
    <w:bookmarkEnd w:id="0"/>
    <w:p w14:paraId="2063C192" w14:textId="77777777" w:rsidR="00FD1792" w:rsidRDefault="00FD1792"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3572D003"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542D5AAF"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D201155"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5FB073AF"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B1E68D2"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47776DB3"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62F54E6"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6B0923A5"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3363A80" w14:textId="77777777" w:rsidR="001C4EB3" w:rsidRDefault="001C4EB3"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4A7E118"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4EC54FB4"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6361E29A" w14:textId="16ED524E" w:rsidR="00E702CD" w:rsidRDefault="00E702CD" w:rsidP="00E702CD">
      <w:pPr>
        <w:spacing w:after="200" w:line="276" w:lineRule="auto"/>
        <w:ind w:left="2124" w:firstLine="708"/>
        <w:rPr>
          <w:rFonts w:ascii="Times New Roman" w:eastAsia="Times New Roman" w:hAnsi="Times New Roman" w:cs="Times New Roman"/>
          <w:kern w:val="0"/>
          <w:sz w:val="28"/>
          <w:szCs w:val="28"/>
          <w:lang w:eastAsia="ru-RU"/>
          <w14:ligatures w14:val="none"/>
        </w:rPr>
      </w:pPr>
      <w:r w:rsidRPr="00E702CD">
        <w:rPr>
          <w:rFonts w:ascii="Times New Roman" w:eastAsia="Times New Roman" w:hAnsi="Times New Roman" w:cs="Times New Roman"/>
          <w:kern w:val="0"/>
          <w:sz w:val="28"/>
          <w:szCs w:val="28"/>
          <w:lang w:eastAsia="ru-RU"/>
          <w14:ligatures w14:val="none"/>
        </w:rPr>
        <w:t>Запоріжжя</w:t>
      </w:r>
      <w:r>
        <w:rPr>
          <w:rFonts w:ascii="Times New Roman" w:eastAsia="Times New Roman" w:hAnsi="Times New Roman" w:cs="Times New Roman"/>
          <w:kern w:val="0"/>
          <w:sz w:val="24"/>
          <w:szCs w:val="24"/>
          <w:lang w:eastAsia="ru-RU"/>
          <w14:ligatures w14:val="none"/>
        </w:rPr>
        <w:t xml:space="preserve"> -</w:t>
      </w:r>
      <w:r w:rsidRPr="00B06641">
        <w:rPr>
          <w:rFonts w:ascii="Times New Roman" w:eastAsia="Times New Roman" w:hAnsi="Times New Roman" w:cs="Times New Roman"/>
          <w:kern w:val="0"/>
          <w:sz w:val="28"/>
          <w:szCs w:val="28"/>
          <w:lang w:eastAsia="ru-RU"/>
          <w14:ligatures w14:val="none"/>
        </w:rPr>
        <w:t xml:space="preserve"> </w:t>
      </w:r>
      <w:r w:rsidRPr="00B06641">
        <w:rPr>
          <w:rFonts w:ascii="Times New Roman" w:eastAsia="Times New Roman" w:hAnsi="Times New Roman" w:cs="Times New Roman"/>
          <w:kern w:val="0"/>
          <w:sz w:val="28"/>
          <w:szCs w:val="28"/>
          <w:lang w:val="ru-RU" w:eastAsia="ru-RU"/>
          <w14:ligatures w14:val="none"/>
        </w:rPr>
        <w:t>202</w:t>
      </w:r>
      <w:r w:rsidRPr="00436425">
        <w:rPr>
          <w:rFonts w:ascii="Times New Roman" w:eastAsia="Times New Roman" w:hAnsi="Times New Roman" w:cs="Times New Roman"/>
          <w:kern w:val="0"/>
          <w:sz w:val="28"/>
          <w:szCs w:val="28"/>
          <w:lang w:val="ru-RU" w:eastAsia="ru-RU"/>
          <w14:ligatures w14:val="none"/>
        </w:rPr>
        <w:t>4</w:t>
      </w:r>
      <w:r w:rsidRPr="00B06641">
        <w:rPr>
          <w:rFonts w:ascii="Times New Roman" w:eastAsia="Times New Roman" w:hAnsi="Times New Roman" w:cs="Times New Roman"/>
          <w:kern w:val="0"/>
          <w:sz w:val="28"/>
          <w:szCs w:val="28"/>
          <w:lang w:eastAsia="ru-RU"/>
          <w14:ligatures w14:val="none"/>
        </w:rPr>
        <w:t xml:space="preserve"> </w:t>
      </w:r>
    </w:p>
    <w:p w14:paraId="401520F6" w14:textId="14E7BA73" w:rsidR="001C4EB3" w:rsidRPr="001C4EB3" w:rsidRDefault="001C4EB3" w:rsidP="001C4EB3">
      <w:pPr>
        <w:widowControl w:val="0"/>
        <w:suppressAutoHyphens/>
        <w:spacing w:after="0" w:line="240" w:lineRule="auto"/>
        <w:ind w:firstLine="709"/>
        <w:jc w:val="both"/>
        <w:rPr>
          <w:rFonts w:ascii="Times New Roman" w:eastAsia="Droid Sans Fallback" w:hAnsi="Times New Roman" w:cs="Times New Roman"/>
          <w:iCs/>
          <w:sz w:val="28"/>
          <w:szCs w:val="28"/>
          <w:lang w:eastAsia="zh-CN" w:bidi="hi-IN"/>
          <w14:ligatures w14:val="none"/>
        </w:rPr>
      </w:pPr>
      <w:r w:rsidRPr="001C4EB3">
        <w:rPr>
          <w:rFonts w:ascii="Times New Roman" w:eastAsia="Droid Sans Fallback" w:hAnsi="Times New Roman" w:cs="Times New Roman"/>
          <w:iCs/>
          <w:sz w:val="28"/>
          <w:szCs w:val="28"/>
          <w:lang w:eastAsia="zh-CN" w:bidi="hi-IN"/>
          <w14:ligatures w14:val="none"/>
        </w:rPr>
        <w:lastRenderedPageBreak/>
        <w:t>Методичні рекомендації до практичних занять</w:t>
      </w:r>
      <w:r>
        <w:rPr>
          <w:rFonts w:ascii="Times New Roman" w:eastAsia="Droid Sans Fallback" w:hAnsi="Times New Roman" w:cs="Times New Roman"/>
          <w:iCs/>
          <w:sz w:val="28"/>
          <w:szCs w:val="28"/>
          <w:lang w:eastAsia="zh-CN" w:bidi="hi-IN"/>
          <w14:ligatures w14:val="none"/>
        </w:rPr>
        <w:t xml:space="preserve"> </w:t>
      </w:r>
      <w:r w:rsidRPr="001C4EB3">
        <w:rPr>
          <w:rFonts w:ascii="Times New Roman" w:eastAsia="Droid Sans Fallback" w:hAnsi="Times New Roman" w:cs="Times New Roman"/>
          <w:iCs/>
          <w:sz w:val="28"/>
          <w:szCs w:val="28"/>
          <w:lang w:eastAsia="zh-CN" w:bidi="hi-IN"/>
          <w14:ligatures w14:val="none"/>
        </w:rPr>
        <w:t>з навчальної дисципліни</w:t>
      </w:r>
    </w:p>
    <w:p w14:paraId="24EC304B" w14:textId="79BC9E2C" w:rsidR="001C4EB3" w:rsidRPr="001C4EB3" w:rsidRDefault="001C4EB3" w:rsidP="001C4EB3">
      <w:pPr>
        <w:widowControl w:val="0"/>
        <w:suppressAutoHyphens/>
        <w:spacing w:after="0" w:line="240" w:lineRule="auto"/>
        <w:jc w:val="both"/>
        <w:rPr>
          <w:rFonts w:ascii="Times New Roman" w:eastAsia="Droid Sans Fallback" w:hAnsi="Times New Roman" w:cs="Times New Roman"/>
          <w:sz w:val="28"/>
          <w:szCs w:val="28"/>
          <w:lang w:eastAsia="zh-CN" w:bidi="hi-IN"/>
          <w14:ligatures w14:val="none"/>
        </w:rPr>
      </w:pPr>
      <w:r>
        <w:rPr>
          <w:rFonts w:ascii="Times New Roman" w:eastAsia="Calibri" w:hAnsi="Times New Roman" w:cs="Times New Roman"/>
          <w:sz w:val="28"/>
          <w:szCs w:val="28"/>
        </w:rPr>
        <w:t>«</w:t>
      </w:r>
      <w:r w:rsidRPr="001C4EB3">
        <w:rPr>
          <w:rFonts w:ascii="Times New Roman" w:eastAsia="Calibri" w:hAnsi="Times New Roman" w:cs="Times New Roman"/>
          <w:sz w:val="28"/>
          <w:szCs w:val="28"/>
        </w:rPr>
        <w:t>Організаційно-інституційний  механізм управління земельними ресурсами</w:t>
      </w:r>
      <w:r>
        <w:rPr>
          <w:rFonts w:ascii="Times New Roman" w:eastAsia="Calibri" w:hAnsi="Times New Roman" w:cs="Times New Roman"/>
          <w:sz w:val="28"/>
          <w:szCs w:val="28"/>
        </w:rPr>
        <w:t>»</w:t>
      </w:r>
    </w:p>
    <w:p w14:paraId="2FEA336A" w14:textId="413649B0" w:rsidR="00FD1792" w:rsidRDefault="001C4EB3" w:rsidP="00E702CD">
      <w:pPr>
        <w:widowControl w:val="0"/>
        <w:suppressAutoHyphens/>
        <w:spacing w:after="0" w:line="240" w:lineRule="auto"/>
        <w:jc w:val="both"/>
        <w:rPr>
          <w:rFonts w:ascii="Times New Roman" w:eastAsia="Times New Roman" w:hAnsi="Times New Roman" w:cs="Times New Roman"/>
          <w:bCs/>
          <w:kern w:val="0"/>
          <w:sz w:val="28"/>
          <w:szCs w:val="28"/>
          <w:lang w:eastAsia="ru-RU"/>
          <w14:ligatures w14:val="none"/>
        </w:rPr>
      </w:pPr>
      <w:r w:rsidRPr="001C4EB3">
        <w:rPr>
          <w:rFonts w:ascii="Times New Roman" w:eastAsia="Calibri" w:hAnsi="Times New Roman" w:cs="Times New Roman"/>
          <w:sz w:val="28"/>
          <w:szCs w:val="28"/>
        </w:rPr>
        <w:t>блоку вибіркових дисциплін в межах університету</w:t>
      </w:r>
      <w:r w:rsidR="00E702CD">
        <w:rPr>
          <w:rFonts w:ascii="Times New Roman" w:eastAsia="Calibri" w:hAnsi="Times New Roman" w:cs="Times New Roman"/>
          <w:sz w:val="28"/>
          <w:szCs w:val="28"/>
        </w:rPr>
        <w:t xml:space="preserve"> </w:t>
      </w:r>
      <w:r w:rsidRPr="001C4EB3">
        <w:rPr>
          <w:rFonts w:ascii="Times New Roman" w:eastAsia="Droid Sans Fallback" w:hAnsi="Times New Roman" w:cs="Times New Roman"/>
          <w:sz w:val="28"/>
          <w:szCs w:val="28"/>
          <w:lang w:eastAsia="zh-CN" w:bidi="hi-IN"/>
          <w14:ligatures w14:val="none"/>
        </w:rPr>
        <w:t xml:space="preserve">підготовки магістрів  </w:t>
      </w:r>
      <w:r w:rsidRPr="001C4EB3">
        <w:rPr>
          <w:rFonts w:ascii="Times New Roman" w:eastAsia="Droid Sans Fallback" w:hAnsi="Times New Roman" w:cs="Times New Roman"/>
          <w:iCs/>
          <w:sz w:val="28"/>
          <w:szCs w:val="28"/>
          <w:lang w:eastAsia="zh-CN" w:bidi="hi-IN"/>
          <w14:ligatures w14:val="none"/>
        </w:rPr>
        <w:t>денної та заочної форм здобуття освіти</w:t>
      </w:r>
      <w:r w:rsidR="00E702CD">
        <w:rPr>
          <w:rFonts w:ascii="Times New Roman" w:eastAsia="Droid Sans Fallback" w:hAnsi="Times New Roman" w:cs="Times New Roman"/>
          <w:iCs/>
          <w:sz w:val="28"/>
          <w:szCs w:val="28"/>
          <w:lang w:eastAsia="zh-CN" w:bidi="hi-IN"/>
          <w14:ligatures w14:val="none"/>
        </w:rPr>
        <w:t xml:space="preserve">. </w:t>
      </w:r>
      <w:r>
        <w:rPr>
          <w:rFonts w:ascii="Times New Roman" w:eastAsia="Times New Roman" w:hAnsi="Times New Roman" w:cs="Times New Roman"/>
          <w:bCs/>
          <w:kern w:val="0"/>
          <w:sz w:val="28"/>
          <w:szCs w:val="28"/>
          <w:lang w:eastAsia="ru-RU"/>
          <w14:ligatures w14:val="none"/>
        </w:rPr>
        <w:t>У</w:t>
      </w:r>
      <w:r w:rsidR="00E702CD" w:rsidRPr="00B06641">
        <w:rPr>
          <w:rFonts w:ascii="Times New Roman" w:eastAsia="Times New Roman" w:hAnsi="Times New Roman" w:cs="Times New Roman"/>
          <w:bCs/>
          <w:kern w:val="0"/>
          <w:sz w:val="28"/>
          <w:szCs w:val="28"/>
          <w:lang w:eastAsia="ru-RU"/>
          <w14:ligatures w14:val="none"/>
        </w:rPr>
        <w:t>кладач</w:t>
      </w:r>
      <w:r w:rsidR="00E702CD">
        <w:rPr>
          <w:rFonts w:ascii="Times New Roman" w:eastAsia="Times New Roman" w:hAnsi="Times New Roman" w:cs="Times New Roman"/>
          <w:bCs/>
          <w:kern w:val="0"/>
          <w:sz w:val="28"/>
          <w:szCs w:val="28"/>
          <w:lang w:eastAsia="ru-RU"/>
          <w14:ligatures w14:val="none"/>
        </w:rPr>
        <w:t>і</w:t>
      </w:r>
      <w:r w:rsidR="00FD1792" w:rsidRPr="00B06641">
        <w:rPr>
          <w:rFonts w:ascii="Times New Roman" w:eastAsia="Times New Roman" w:hAnsi="Times New Roman" w:cs="Times New Roman"/>
          <w:bCs/>
          <w:kern w:val="0"/>
          <w:sz w:val="28"/>
          <w:szCs w:val="28"/>
          <w:lang w:eastAsia="ru-RU"/>
          <w14:ligatures w14:val="none"/>
        </w:rPr>
        <w:t xml:space="preserve">: </w:t>
      </w:r>
      <w:proofErr w:type="spellStart"/>
      <w:r w:rsidR="00FD1792">
        <w:rPr>
          <w:rFonts w:ascii="Times New Roman" w:eastAsia="Times New Roman" w:hAnsi="Times New Roman" w:cs="Times New Roman"/>
          <w:bCs/>
          <w:kern w:val="0"/>
          <w:sz w:val="28"/>
          <w:szCs w:val="28"/>
          <w:lang w:eastAsia="ru-RU"/>
          <w14:ligatures w14:val="none"/>
        </w:rPr>
        <w:t>Бабміндра</w:t>
      </w:r>
      <w:proofErr w:type="spellEnd"/>
      <w:r w:rsidR="00FD1792">
        <w:rPr>
          <w:rFonts w:ascii="Times New Roman" w:eastAsia="Times New Roman" w:hAnsi="Times New Roman" w:cs="Times New Roman"/>
          <w:bCs/>
          <w:kern w:val="0"/>
          <w:sz w:val="28"/>
          <w:szCs w:val="28"/>
          <w:lang w:eastAsia="ru-RU"/>
          <w14:ligatures w14:val="none"/>
        </w:rPr>
        <w:t xml:space="preserve"> Д. І., д. е. н., професор </w:t>
      </w:r>
      <w:r w:rsidR="00FD1792" w:rsidRPr="00B06641">
        <w:rPr>
          <w:rFonts w:ascii="Times New Roman" w:eastAsia="Times New Roman" w:hAnsi="Times New Roman" w:cs="Times New Roman"/>
          <w:bCs/>
          <w:kern w:val="0"/>
          <w:sz w:val="28"/>
          <w:szCs w:val="28"/>
          <w:lang w:eastAsia="ru-RU"/>
          <w14:ligatures w14:val="none"/>
        </w:rPr>
        <w:t>кафедри міжнародної економіки, природних ресурсів та економіки міжнародного туризму</w:t>
      </w:r>
      <w:r w:rsidR="00E702CD">
        <w:rPr>
          <w:rFonts w:ascii="Times New Roman" w:eastAsia="Times New Roman" w:hAnsi="Times New Roman" w:cs="Times New Roman"/>
          <w:bCs/>
          <w:kern w:val="0"/>
          <w:sz w:val="28"/>
          <w:szCs w:val="28"/>
          <w:lang w:eastAsia="ru-RU"/>
          <w14:ligatures w14:val="none"/>
        </w:rPr>
        <w:t xml:space="preserve">,  </w:t>
      </w:r>
      <w:r w:rsidR="00FD1792" w:rsidRPr="00B06641">
        <w:rPr>
          <w:rFonts w:ascii="Times New Roman" w:eastAsia="Times New Roman" w:hAnsi="Times New Roman" w:cs="Times New Roman"/>
          <w:bCs/>
          <w:kern w:val="0"/>
          <w:sz w:val="28"/>
          <w:szCs w:val="28"/>
          <w:lang w:eastAsia="ru-RU"/>
          <w14:ligatures w14:val="none"/>
        </w:rPr>
        <w:t>Калініченко З.</w:t>
      </w:r>
      <w:r w:rsidR="00FD1792">
        <w:rPr>
          <w:rFonts w:ascii="Times New Roman" w:eastAsia="Times New Roman" w:hAnsi="Times New Roman" w:cs="Times New Roman"/>
          <w:bCs/>
          <w:kern w:val="0"/>
          <w:sz w:val="28"/>
          <w:szCs w:val="28"/>
          <w:lang w:eastAsia="ru-RU"/>
          <w14:ligatures w14:val="none"/>
        </w:rPr>
        <w:t xml:space="preserve"> </w:t>
      </w:r>
      <w:r w:rsidR="00FD1792" w:rsidRPr="00B06641">
        <w:rPr>
          <w:rFonts w:ascii="Times New Roman" w:eastAsia="Times New Roman" w:hAnsi="Times New Roman" w:cs="Times New Roman"/>
          <w:bCs/>
          <w:kern w:val="0"/>
          <w:sz w:val="28"/>
          <w:szCs w:val="28"/>
          <w:lang w:eastAsia="ru-RU"/>
          <w14:ligatures w14:val="none"/>
        </w:rPr>
        <w:t xml:space="preserve">Д., к. е. н., доцент </w:t>
      </w:r>
      <w:bookmarkStart w:id="2" w:name="_Hlk176909859"/>
      <w:r w:rsidR="00FD1792" w:rsidRPr="00B06641">
        <w:rPr>
          <w:rFonts w:ascii="Times New Roman" w:eastAsia="Times New Roman" w:hAnsi="Times New Roman" w:cs="Times New Roman"/>
          <w:bCs/>
          <w:kern w:val="0"/>
          <w:sz w:val="28"/>
          <w:szCs w:val="28"/>
          <w:lang w:eastAsia="ru-RU"/>
          <w14:ligatures w14:val="none"/>
        </w:rPr>
        <w:t>кафедри міжнародної економіки, природних ресурсів та економіки міжнародного туризму</w:t>
      </w:r>
      <w:bookmarkEnd w:id="2"/>
      <w:r w:rsidR="00E702CD">
        <w:rPr>
          <w:rFonts w:ascii="Times New Roman" w:eastAsia="Times New Roman" w:hAnsi="Times New Roman" w:cs="Times New Roman"/>
          <w:bCs/>
          <w:kern w:val="0"/>
          <w:sz w:val="28"/>
          <w:szCs w:val="28"/>
          <w:lang w:eastAsia="ru-RU"/>
          <w14:ligatures w14:val="none"/>
        </w:rPr>
        <w:t>. Запоріжжя, ЗНУ, 2024 – 35 с.</w:t>
      </w:r>
    </w:p>
    <w:p w14:paraId="46C32E38" w14:textId="77777777" w:rsidR="00FD1792" w:rsidRDefault="00FD1792"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09FD031D"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5997083B"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F259146"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2D7709CE"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41FDCCD2"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747A7FAA"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4F9A2326"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1D828189" w14:textId="77777777" w:rsidR="00E702CD"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p w14:paraId="28B8D965" w14:textId="77777777" w:rsidR="00E702CD" w:rsidRPr="00B06641" w:rsidRDefault="00E702CD" w:rsidP="00FD1792">
      <w:pPr>
        <w:spacing w:after="200" w:line="276" w:lineRule="auto"/>
        <w:ind w:right="-7"/>
        <w:jc w:val="both"/>
        <w:rPr>
          <w:rFonts w:ascii="Times New Roman" w:eastAsia="Times New Roman" w:hAnsi="Times New Roman" w:cs="Times New Roman"/>
          <w:bCs/>
          <w:kern w:val="0"/>
          <w:sz w:val="28"/>
          <w:szCs w:val="28"/>
          <w:lang w:eastAsia="ru-RU"/>
          <w14:ligatures w14:val="none"/>
        </w:rPr>
      </w:pPr>
    </w:p>
    <w:tbl>
      <w:tblPr>
        <w:tblW w:w="0" w:type="auto"/>
        <w:tblLook w:val="01E0" w:firstRow="1" w:lastRow="1" w:firstColumn="1" w:lastColumn="1" w:noHBand="0" w:noVBand="0"/>
      </w:tblPr>
      <w:tblGrid>
        <w:gridCol w:w="4716"/>
      </w:tblGrid>
      <w:tr w:rsidR="00FD1792" w:rsidRPr="00B06641" w14:paraId="27F8AE65" w14:textId="77777777" w:rsidTr="0074439A">
        <w:tc>
          <w:tcPr>
            <w:tcW w:w="4716" w:type="dxa"/>
          </w:tcPr>
          <w:p w14:paraId="48D0E379" w14:textId="77777777" w:rsidR="00FD1792" w:rsidRPr="00B06641" w:rsidRDefault="00FD1792" w:rsidP="0074439A">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B06641">
              <w:rPr>
                <w:rFonts w:ascii="Times New Roman" w:eastAsia="Times New Roman" w:hAnsi="Times New Roman" w:cs="Times New Roman"/>
                <w:kern w:val="0"/>
                <w:sz w:val="24"/>
                <w:szCs w:val="24"/>
                <w:lang w:eastAsia="ar-SA"/>
                <w14:ligatures w14:val="none"/>
              </w:rPr>
              <w:t>Обговорено та ухвалено</w:t>
            </w:r>
          </w:p>
          <w:p w14:paraId="10B37D97" w14:textId="77777777" w:rsidR="00FD1792" w:rsidRPr="00B06641" w:rsidRDefault="00FD1792" w:rsidP="0074439A">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B06641">
              <w:rPr>
                <w:rFonts w:ascii="Times New Roman" w:eastAsia="Times New Roman" w:hAnsi="Times New Roman" w:cs="Times New Roman"/>
                <w:kern w:val="0"/>
                <w:sz w:val="24"/>
                <w:szCs w:val="24"/>
                <w:lang w:eastAsia="ar-SA"/>
                <w14:ligatures w14:val="none"/>
              </w:rPr>
              <w:t>на засіданні кафедри міжнародної економіки, природних ресурсів та економіки міжнародного туризму</w:t>
            </w:r>
          </w:p>
          <w:p w14:paraId="50E5BB28" w14:textId="77777777" w:rsidR="00FD1792" w:rsidRPr="00B06641" w:rsidRDefault="00FD1792" w:rsidP="0074439A">
            <w:pPr>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849DB4E" w14:textId="77777777" w:rsidR="00FD1792" w:rsidRPr="00B06641" w:rsidRDefault="00FD1792" w:rsidP="0074439A">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B06641">
              <w:rPr>
                <w:rFonts w:ascii="Times New Roman" w:eastAsia="Times New Roman" w:hAnsi="Times New Roman" w:cs="Times New Roman"/>
                <w:kern w:val="0"/>
                <w:sz w:val="24"/>
                <w:szCs w:val="24"/>
                <w:lang w:eastAsia="ar-SA"/>
                <w14:ligatures w14:val="none"/>
              </w:rPr>
              <w:t xml:space="preserve">Протокол № </w:t>
            </w:r>
            <w:r>
              <w:rPr>
                <w:rFonts w:ascii="Times New Roman" w:eastAsia="Times New Roman" w:hAnsi="Times New Roman" w:cs="Times New Roman"/>
                <w:kern w:val="0"/>
                <w:sz w:val="24"/>
                <w:szCs w:val="24"/>
                <w:lang w:eastAsia="ar-SA"/>
                <w14:ligatures w14:val="none"/>
              </w:rPr>
              <w:t xml:space="preserve">1 </w:t>
            </w:r>
            <w:r w:rsidRPr="00B06641">
              <w:rPr>
                <w:rFonts w:ascii="Times New Roman" w:eastAsia="Times New Roman" w:hAnsi="Times New Roman" w:cs="Times New Roman"/>
                <w:kern w:val="0"/>
                <w:sz w:val="24"/>
                <w:szCs w:val="24"/>
                <w:lang w:eastAsia="ar-SA"/>
                <w14:ligatures w14:val="none"/>
              </w:rPr>
              <w:t xml:space="preserve"> від </w:t>
            </w:r>
            <w:r>
              <w:rPr>
                <w:rFonts w:ascii="Times New Roman" w:eastAsia="Times New Roman" w:hAnsi="Times New Roman" w:cs="Times New Roman"/>
                <w:kern w:val="0"/>
                <w:sz w:val="24"/>
                <w:szCs w:val="24"/>
                <w:lang w:eastAsia="ar-SA"/>
                <w14:ligatures w14:val="none"/>
              </w:rPr>
              <w:t>27</w:t>
            </w:r>
            <w:r w:rsidRPr="00B06641">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 xml:space="preserve">  в</w:t>
            </w:r>
            <w:r w:rsidRPr="00B06641">
              <w:rPr>
                <w:rFonts w:ascii="Times New Roman" w:eastAsia="Times New Roman" w:hAnsi="Times New Roman" w:cs="Times New Roman"/>
                <w:kern w:val="0"/>
                <w:sz w:val="24"/>
                <w:szCs w:val="24"/>
                <w:lang w:eastAsia="ar-SA"/>
                <w14:ligatures w14:val="none"/>
              </w:rPr>
              <w:t>ер</w:t>
            </w:r>
            <w:r>
              <w:rPr>
                <w:rFonts w:ascii="Times New Roman" w:eastAsia="Times New Roman" w:hAnsi="Times New Roman" w:cs="Times New Roman"/>
                <w:kern w:val="0"/>
                <w:sz w:val="24"/>
                <w:szCs w:val="24"/>
                <w:lang w:eastAsia="ar-SA"/>
                <w14:ligatures w14:val="none"/>
              </w:rPr>
              <w:t>ес</w:t>
            </w:r>
            <w:r w:rsidRPr="00B06641">
              <w:rPr>
                <w:rFonts w:ascii="Times New Roman" w:eastAsia="Times New Roman" w:hAnsi="Times New Roman" w:cs="Times New Roman"/>
                <w:kern w:val="0"/>
                <w:sz w:val="24"/>
                <w:szCs w:val="24"/>
                <w:lang w:eastAsia="ar-SA"/>
                <w14:ligatures w14:val="none"/>
              </w:rPr>
              <w:t>ня 202</w:t>
            </w:r>
            <w:r>
              <w:rPr>
                <w:rFonts w:ascii="Times New Roman" w:eastAsia="Times New Roman" w:hAnsi="Times New Roman" w:cs="Times New Roman"/>
                <w:kern w:val="0"/>
                <w:sz w:val="24"/>
                <w:szCs w:val="24"/>
                <w:lang w:eastAsia="ar-SA"/>
                <w14:ligatures w14:val="none"/>
              </w:rPr>
              <w:t>4</w:t>
            </w:r>
            <w:r w:rsidRPr="00B06641">
              <w:rPr>
                <w:rFonts w:ascii="Times New Roman" w:eastAsia="Times New Roman" w:hAnsi="Times New Roman" w:cs="Times New Roman"/>
                <w:kern w:val="0"/>
                <w:sz w:val="24"/>
                <w:szCs w:val="24"/>
                <w:lang w:eastAsia="ar-SA"/>
                <w14:ligatures w14:val="none"/>
              </w:rPr>
              <w:t xml:space="preserve"> р.</w:t>
            </w:r>
          </w:p>
          <w:p w14:paraId="646EF6C8" w14:textId="77777777" w:rsidR="00FD1792" w:rsidRPr="00B06641" w:rsidRDefault="00FD1792" w:rsidP="0074439A">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В. о. з</w:t>
            </w:r>
            <w:r w:rsidRPr="00B06641">
              <w:rPr>
                <w:rFonts w:ascii="Times New Roman" w:eastAsia="Times New Roman" w:hAnsi="Times New Roman" w:cs="Times New Roman"/>
                <w:kern w:val="0"/>
                <w:sz w:val="24"/>
                <w:szCs w:val="24"/>
                <w:lang w:eastAsia="ar-SA"/>
                <w14:ligatures w14:val="none"/>
              </w:rPr>
              <w:t>авідувач</w:t>
            </w:r>
            <w:r>
              <w:rPr>
                <w:rFonts w:ascii="Times New Roman" w:eastAsia="Times New Roman" w:hAnsi="Times New Roman" w:cs="Times New Roman"/>
                <w:kern w:val="0"/>
                <w:sz w:val="24"/>
                <w:szCs w:val="24"/>
                <w:lang w:eastAsia="ar-SA"/>
                <w14:ligatures w14:val="none"/>
              </w:rPr>
              <w:t>а</w:t>
            </w:r>
            <w:r w:rsidRPr="00B06641">
              <w:rPr>
                <w:rFonts w:ascii="Times New Roman" w:eastAsia="Times New Roman" w:hAnsi="Times New Roman" w:cs="Times New Roman"/>
                <w:kern w:val="0"/>
                <w:sz w:val="24"/>
                <w:szCs w:val="24"/>
                <w:lang w:eastAsia="ar-SA"/>
                <w14:ligatures w14:val="none"/>
              </w:rPr>
              <w:t xml:space="preserve"> кафедри міжнародної економіки, природних ресурсів та економіки міжнародного туризму </w:t>
            </w:r>
          </w:p>
          <w:p w14:paraId="0FFE4062" w14:textId="77777777" w:rsidR="00FD1792" w:rsidRPr="00B06641" w:rsidRDefault="00FD1792" w:rsidP="0074439A">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B06641">
              <w:rPr>
                <w:rFonts w:ascii="Times New Roman" w:eastAsia="Times New Roman" w:hAnsi="Times New Roman" w:cs="Times New Roman"/>
                <w:kern w:val="0"/>
                <w:sz w:val="24"/>
                <w:szCs w:val="24"/>
                <w:lang w:eastAsia="ar-SA"/>
                <w14:ligatures w14:val="none"/>
              </w:rPr>
              <w:t xml:space="preserve">____________________ </w:t>
            </w:r>
            <w:r>
              <w:rPr>
                <w:rFonts w:ascii="Times New Roman" w:eastAsia="Times New Roman" w:hAnsi="Times New Roman" w:cs="Times New Roman"/>
                <w:kern w:val="0"/>
                <w:sz w:val="24"/>
                <w:szCs w:val="24"/>
                <w:lang w:eastAsia="ar-SA"/>
                <w14:ligatures w14:val="none"/>
              </w:rPr>
              <w:t>Д</w:t>
            </w:r>
            <w:r w:rsidRPr="00B06641">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 xml:space="preserve"> І</w:t>
            </w:r>
            <w:r w:rsidRPr="00B06641">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 xml:space="preserve"> </w:t>
            </w:r>
            <w:proofErr w:type="spellStart"/>
            <w:r>
              <w:rPr>
                <w:rFonts w:ascii="Times New Roman" w:eastAsia="Times New Roman" w:hAnsi="Times New Roman" w:cs="Times New Roman"/>
                <w:kern w:val="0"/>
                <w:sz w:val="24"/>
                <w:szCs w:val="24"/>
                <w:lang w:eastAsia="ar-SA"/>
                <w14:ligatures w14:val="none"/>
              </w:rPr>
              <w:t>Бабміндра</w:t>
            </w:r>
            <w:proofErr w:type="spellEnd"/>
          </w:p>
        </w:tc>
      </w:tr>
    </w:tbl>
    <w:p w14:paraId="0A47146A" w14:textId="77777777" w:rsidR="00FD1792" w:rsidRPr="00B06641" w:rsidRDefault="00FD1792" w:rsidP="00FD1792">
      <w:pPr>
        <w:shd w:val="clear" w:color="auto" w:fill="FFFFFF"/>
        <w:autoSpaceDE w:val="0"/>
        <w:autoSpaceDN w:val="0"/>
        <w:adjustRightInd w:val="0"/>
        <w:spacing w:after="0" w:line="240" w:lineRule="auto"/>
        <w:rPr>
          <w:rFonts w:ascii="Times New Roman" w:eastAsia="Times New Roman" w:hAnsi="Times New Roman" w:cs="Times New Roman"/>
          <w:color w:val="000000"/>
          <w:kern w:val="0"/>
          <w:lang w:eastAsia="ru-RU"/>
          <w14:ligatures w14:val="none"/>
        </w:rPr>
      </w:pPr>
    </w:p>
    <w:p w14:paraId="63E6D111" w14:textId="77777777" w:rsidR="00FD1792" w:rsidRPr="00B06641" w:rsidRDefault="00FD1792" w:rsidP="00FD1792">
      <w:pPr>
        <w:spacing w:after="200" w:line="276" w:lineRule="auto"/>
        <w:rPr>
          <w:rFonts w:ascii="Times New Roman" w:eastAsia="Times New Roman" w:hAnsi="Times New Roman" w:cs="Times New Roman"/>
          <w:kern w:val="0"/>
          <w:sz w:val="24"/>
          <w:szCs w:val="24"/>
          <w:lang w:eastAsia="ru-RU"/>
          <w14:ligatures w14:val="none"/>
        </w:rPr>
      </w:pPr>
    </w:p>
    <w:p w14:paraId="014D86C0" w14:textId="77777777" w:rsidR="00FD1792" w:rsidRDefault="00FD1792" w:rsidP="00FD1792">
      <w:pPr>
        <w:widowControl w:val="0"/>
        <w:autoSpaceDE w:val="0"/>
        <w:autoSpaceDN w:val="0"/>
        <w:spacing w:before="263" w:after="0" w:line="240" w:lineRule="auto"/>
        <w:ind w:right="111"/>
        <w:rPr>
          <w:rFonts w:ascii="Times New Roman" w:eastAsia="Times New Roman" w:hAnsi="Times New Roman" w:cs="Times New Roman"/>
          <w:b/>
          <w:iCs/>
          <w:kern w:val="0"/>
          <w:sz w:val="24"/>
          <w:szCs w:val="24"/>
          <w14:ligatures w14:val="none"/>
        </w:rPr>
      </w:pPr>
    </w:p>
    <w:p w14:paraId="11EAA454" w14:textId="77777777" w:rsidR="001C4EB3" w:rsidRDefault="001C4EB3" w:rsidP="00FD1792">
      <w:pPr>
        <w:widowControl w:val="0"/>
        <w:autoSpaceDE w:val="0"/>
        <w:autoSpaceDN w:val="0"/>
        <w:spacing w:before="263" w:after="0" w:line="240" w:lineRule="auto"/>
        <w:ind w:right="111"/>
        <w:rPr>
          <w:rFonts w:ascii="Times New Roman" w:eastAsia="Times New Roman" w:hAnsi="Times New Roman" w:cs="Times New Roman"/>
          <w:b/>
          <w:iCs/>
          <w:kern w:val="0"/>
          <w:sz w:val="24"/>
          <w:szCs w:val="24"/>
          <w14:ligatures w14:val="none"/>
        </w:rPr>
      </w:pPr>
    </w:p>
    <w:p w14:paraId="5C9B4A0A" w14:textId="77777777" w:rsidR="001C4EB3" w:rsidRDefault="001C4EB3" w:rsidP="00FD1792">
      <w:pPr>
        <w:widowControl w:val="0"/>
        <w:autoSpaceDE w:val="0"/>
        <w:autoSpaceDN w:val="0"/>
        <w:spacing w:before="263" w:after="0" w:line="240" w:lineRule="auto"/>
        <w:ind w:right="111"/>
        <w:rPr>
          <w:rFonts w:ascii="Times New Roman" w:eastAsia="Times New Roman" w:hAnsi="Times New Roman" w:cs="Times New Roman"/>
          <w:b/>
          <w:iCs/>
          <w:kern w:val="0"/>
          <w:sz w:val="24"/>
          <w:szCs w:val="24"/>
          <w14:ligatures w14:val="none"/>
        </w:rPr>
      </w:pPr>
    </w:p>
    <w:p w14:paraId="237912DA" w14:textId="77777777" w:rsidR="001C4EB3" w:rsidRDefault="001C4EB3" w:rsidP="00FD1792">
      <w:pPr>
        <w:widowControl w:val="0"/>
        <w:autoSpaceDE w:val="0"/>
        <w:autoSpaceDN w:val="0"/>
        <w:spacing w:before="263" w:after="0" w:line="240" w:lineRule="auto"/>
        <w:ind w:right="111"/>
        <w:rPr>
          <w:rFonts w:ascii="Times New Roman" w:eastAsia="Times New Roman" w:hAnsi="Times New Roman" w:cs="Times New Roman"/>
          <w:b/>
          <w:iCs/>
          <w:kern w:val="0"/>
          <w:sz w:val="24"/>
          <w:szCs w:val="24"/>
          <w14:ligatures w14:val="none"/>
        </w:rPr>
      </w:pPr>
    </w:p>
    <w:p w14:paraId="660225B3" w14:textId="77777777" w:rsidR="001C4EB3" w:rsidRDefault="001C4EB3" w:rsidP="00FD1792">
      <w:pPr>
        <w:widowControl w:val="0"/>
        <w:autoSpaceDE w:val="0"/>
        <w:autoSpaceDN w:val="0"/>
        <w:spacing w:before="263" w:after="0" w:line="240" w:lineRule="auto"/>
        <w:ind w:right="111"/>
        <w:rPr>
          <w:rFonts w:ascii="Times New Roman" w:eastAsia="Times New Roman" w:hAnsi="Times New Roman" w:cs="Times New Roman"/>
          <w:b/>
          <w:iCs/>
          <w:kern w:val="0"/>
          <w:sz w:val="24"/>
          <w:szCs w:val="24"/>
          <w14:ligatures w14:val="none"/>
        </w:rPr>
      </w:pPr>
    </w:p>
    <w:p w14:paraId="799F3CB5" w14:textId="77777777" w:rsidR="00FD1792" w:rsidRDefault="00FD1792"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p>
    <w:p w14:paraId="5505D1BA" w14:textId="4FC23610" w:rsidR="00E702CD" w:rsidRDefault="00E702CD"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r>
        <w:rPr>
          <w:rFonts w:ascii="Times New Roman" w:eastAsia="Droid Sans Fallback" w:hAnsi="Times New Roman" w:cs="Times New Roman"/>
          <w:b/>
          <w:bCs/>
          <w:lang w:eastAsia="zh-CN" w:bidi="hi-IN"/>
          <w14:ligatures w14:val="none"/>
        </w:rPr>
        <w:lastRenderedPageBreak/>
        <w:t>ВСТУП</w:t>
      </w:r>
    </w:p>
    <w:p w14:paraId="68BCAE89" w14:textId="77777777" w:rsidR="00E702CD" w:rsidRDefault="00E702CD"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p>
    <w:p w14:paraId="7207656C" w14:textId="77777777" w:rsidR="00E702CD" w:rsidRDefault="00E702CD" w:rsidP="00E702CD">
      <w:pPr>
        <w:widowControl w:val="0"/>
        <w:suppressAutoHyphens/>
        <w:spacing w:after="0" w:line="240" w:lineRule="auto"/>
        <w:ind w:firstLine="709"/>
        <w:jc w:val="both"/>
        <w:rPr>
          <w:rFonts w:ascii="Times New Roman" w:hAnsi="Times New Roman" w:cs="Times New Roman"/>
          <w:sz w:val="24"/>
          <w:szCs w:val="24"/>
        </w:rPr>
      </w:pPr>
      <w:r w:rsidRPr="00EB797D">
        <w:rPr>
          <w:rFonts w:ascii="Times New Roman" w:hAnsi="Times New Roman" w:cs="Times New Roman"/>
          <w:sz w:val="24"/>
          <w:szCs w:val="24"/>
        </w:rPr>
        <w:t>Навчальна дисципліна «</w:t>
      </w:r>
      <w:bookmarkStart w:id="3" w:name="_Hlk176918846"/>
      <w:r w:rsidRPr="00D04E8C">
        <w:rPr>
          <w:rFonts w:ascii="Times New Roman" w:eastAsia="Calibri" w:hAnsi="Times New Roman" w:cs="Times New Roman"/>
          <w:sz w:val="24"/>
          <w:szCs w:val="24"/>
        </w:rPr>
        <w:t>Організаційно-інституційний  механізм управління земельними ресурсами</w:t>
      </w:r>
      <w:bookmarkEnd w:id="3"/>
      <w:r w:rsidRPr="00EB797D">
        <w:rPr>
          <w:rFonts w:ascii="Times New Roman" w:hAnsi="Times New Roman" w:cs="Times New Roman"/>
          <w:sz w:val="24"/>
          <w:szCs w:val="24"/>
        </w:rPr>
        <w:t xml:space="preserve">» належить до </w:t>
      </w:r>
      <w:r>
        <w:rPr>
          <w:rFonts w:ascii="Times New Roman" w:hAnsi="Times New Roman" w:cs="Times New Roman"/>
          <w:sz w:val="24"/>
          <w:szCs w:val="24"/>
        </w:rPr>
        <w:t xml:space="preserve">дисциплін за вибором </w:t>
      </w:r>
      <w:r w:rsidRPr="00EB797D">
        <w:rPr>
          <w:rFonts w:ascii="Times New Roman" w:hAnsi="Times New Roman" w:cs="Times New Roman"/>
          <w:sz w:val="24"/>
          <w:szCs w:val="24"/>
        </w:rPr>
        <w:t>і передбачає міждисциплінарний і системний підхід до вивчення</w:t>
      </w:r>
      <w:r>
        <w:rPr>
          <w:rFonts w:ascii="Times New Roman" w:hAnsi="Times New Roman" w:cs="Times New Roman"/>
          <w:sz w:val="24"/>
          <w:szCs w:val="24"/>
        </w:rPr>
        <w:t xml:space="preserve"> механізму управління земельними ресурсами</w:t>
      </w:r>
      <w:r w:rsidRPr="00EB797D">
        <w:rPr>
          <w:rFonts w:ascii="Times New Roman" w:hAnsi="Times New Roman" w:cs="Times New Roman"/>
          <w:sz w:val="24"/>
          <w:szCs w:val="24"/>
        </w:rPr>
        <w:t xml:space="preserve">.  </w:t>
      </w:r>
    </w:p>
    <w:p w14:paraId="20CAC5B1" w14:textId="77777777" w:rsidR="00E702CD" w:rsidRDefault="00E702CD" w:rsidP="00E702CD">
      <w:pPr>
        <w:pStyle w:val="a4"/>
        <w:spacing w:before="0" w:beforeAutospacing="0" w:after="0" w:afterAutospacing="0"/>
        <w:ind w:firstLine="709"/>
        <w:jc w:val="both"/>
      </w:pPr>
      <w:r>
        <w:t>В темах навчальної дисципліни «Організаційно-інституційний механізм управління земельними ресурсами» досліджуються проблеми управління земельними ресурсами. Вони стосуються зменшення родючості ґрунтів, продуктивності сільськогосподарських угідь,</w:t>
      </w:r>
      <w:r>
        <w:br/>
        <w:t>погіршення структури землеустрою та землеволодінь. Пропонується враховувати в забезпеченні системності управління як загальнонаукові принципи досягнення його ефективності, так і специфічні особливості орендних відносин, землеустрою, ринкового реформування. Визначені завдання сприяють уніфікації алгоритму прийняття відповідних управлінських рішень, обґрунтуванню заходів підвищення ефективності управління землекористуванням.</w:t>
      </w:r>
    </w:p>
    <w:p w14:paraId="1E0EC8AE" w14:textId="77777777" w:rsidR="00E702CD" w:rsidRDefault="00E702CD" w:rsidP="00E702CD">
      <w:pPr>
        <w:pStyle w:val="a4"/>
        <w:spacing w:before="0" w:beforeAutospacing="0" w:after="0" w:afterAutospacing="0"/>
        <w:ind w:firstLine="709"/>
        <w:jc w:val="both"/>
      </w:pPr>
      <w:r>
        <w:t>Метою навчальної дисципліни є розробка та обґрунтування інституціональної складової теоретико-методологічних і науково-практичних засад управління земельними ресурсами на різних рівнях територіально-галузевого розподілу.</w:t>
      </w:r>
    </w:p>
    <w:p w14:paraId="38358996" w14:textId="77777777" w:rsidR="00E702CD" w:rsidRDefault="00E702CD" w:rsidP="00E702CD">
      <w:pPr>
        <w:pStyle w:val="a4"/>
        <w:spacing w:before="0" w:beforeAutospacing="0" w:after="0" w:afterAutospacing="0"/>
        <w:ind w:firstLine="709"/>
        <w:jc w:val="both"/>
      </w:pPr>
      <w:r>
        <w:t>Об’єктом вивчення дисципліни є процес розбудови інституціональних засад управління земельними ресурсами.</w:t>
      </w:r>
    </w:p>
    <w:p w14:paraId="78EC192E" w14:textId="77777777" w:rsidR="00E702CD" w:rsidRDefault="00E702CD" w:rsidP="00E702CD">
      <w:pPr>
        <w:pStyle w:val="a4"/>
        <w:spacing w:before="0" w:beforeAutospacing="0" w:after="0" w:afterAutospacing="0"/>
        <w:ind w:firstLine="709"/>
        <w:jc w:val="both"/>
      </w:pPr>
      <w:r>
        <w:t>Предметом навчальної дисципліни є сукупність теоретичних, методологічних та прикладних проблем розбудови інституціональних засад управління земельними ресурсами на різних рівнях .</w:t>
      </w:r>
    </w:p>
    <w:p w14:paraId="148EE3D0" w14:textId="77777777" w:rsidR="00E702CD" w:rsidRDefault="00E702CD" w:rsidP="00E702CD">
      <w:pPr>
        <w:pStyle w:val="a4"/>
        <w:spacing w:before="0" w:beforeAutospacing="0" w:after="0" w:afterAutospacing="0"/>
        <w:ind w:firstLine="709"/>
        <w:jc w:val="both"/>
      </w:pPr>
      <w:r>
        <w:t>Теоретико-методологічною основою навчальної дисципліни є фундаментальні положення й основні принципи економічної теорії з питань формування інституціональних засад управління земельними ресурсами.</w:t>
      </w:r>
    </w:p>
    <w:p w14:paraId="48C65DD5" w14:textId="77777777" w:rsidR="00E702CD" w:rsidRPr="00042AA8" w:rsidRDefault="00E702CD" w:rsidP="00E702CD">
      <w:pPr>
        <w:spacing w:after="0" w:line="240" w:lineRule="auto"/>
        <w:ind w:firstLine="709"/>
        <w:jc w:val="both"/>
        <w:rPr>
          <w:rFonts w:ascii="Times New Roman" w:hAnsi="Times New Roman" w:cs="Times New Roman"/>
          <w:sz w:val="24"/>
          <w:szCs w:val="24"/>
        </w:rPr>
      </w:pPr>
      <w:r w:rsidRPr="00EB797D">
        <w:rPr>
          <w:rFonts w:ascii="Times New Roman" w:eastAsia="Times New Roman" w:hAnsi="Times New Roman" w:cs="Times New Roman"/>
          <w:b/>
          <w:bCs/>
          <w:kern w:val="0"/>
          <w:sz w:val="24"/>
          <w:szCs w:val="24"/>
          <w:lang w:eastAsia="ru-RU"/>
          <w14:ligatures w14:val="none"/>
        </w:rPr>
        <w:t xml:space="preserve">Міждисциплінарні зв’язки. </w:t>
      </w:r>
      <w:r w:rsidRPr="00EB797D">
        <w:rPr>
          <w:rFonts w:ascii="Times New Roman" w:eastAsia="Times New Roman" w:hAnsi="Times New Roman" w:cs="Times New Roman"/>
          <w:kern w:val="0"/>
          <w:sz w:val="24"/>
          <w:szCs w:val="24"/>
          <w:lang w:eastAsia="ru-RU"/>
          <w14:ligatures w14:val="none"/>
        </w:rPr>
        <w:t>Навчальна дисципліна «</w:t>
      </w:r>
      <w:r w:rsidRPr="004A2549">
        <w:rPr>
          <w:rFonts w:ascii="Times New Roman" w:hAnsi="Times New Roman" w:cs="Times New Roman"/>
        </w:rPr>
        <w:t>Організаційно-інституційний механізм управління земельними ресурсами</w:t>
      </w:r>
      <w:r w:rsidRPr="004A2549">
        <w:rPr>
          <w:rFonts w:ascii="Times New Roman" w:eastAsia="Times New Roman" w:hAnsi="Times New Roman" w:cs="Times New Roman"/>
          <w:kern w:val="0"/>
          <w:sz w:val="24"/>
          <w:szCs w:val="24"/>
          <w:lang w:eastAsia="ru-RU"/>
          <w14:ligatures w14:val="none"/>
        </w:rPr>
        <w:t>» тісно пов’язана з таки</w:t>
      </w:r>
      <w:r w:rsidRPr="00EB797D">
        <w:rPr>
          <w:rFonts w:ascii="Times New Roman" w:eastAsia="Times New Roman" w:hAnsi="Times New Roman" w:cs="Times New Roman"/>
          <w:kern w:val="0"/>
          <w:sz w:val="24"/>
          <w:szCs w:val="24"/>
          <w:lang w:eastAsia="ru-RU"/>
          <w14:ligatures w14:val="none"/>
        </w:rPr>
        <w:t xml:space="preserve">ми дисциплінами як </w:t>
      </w:r>
      <w:r>
        <w:rPr>
          <w:rFonts w:ascii="Times New Roman" w:hAnsi="Times New Roman" w:cs="Times New Roman"/>
          <w:sz w:val="24"/>
          <w:szCs w:val="24"/>
        </w:rPr>
        <w:t>«</w:t>
      </w:r>
      <w:r w:rsidRPr="00042AA8">
        <w:rPr>
          <w:rFonts w:ascii="Times New Roman" w:hAnsi="Times New Roman" w:cs="Times New Roman"/>
          <w:sz w:val="24"/>
          <w:szCs w:val="24"/>
        </w:rPr>
        <w:t>Аналіз та моделювання соціально-економічних систем</w:t>
      </w:r>
      <w:r>
        <w:rPr>
          <w:rFonts w:ascii="Times New Roman" w:hAnsi="Times New Roman" w:cs="Times New Roman"/>
          <w:sz w:val="24"/>
          <w:szCs w:val="24"/>
        </w:rPr>
        <w:t>», «</w:t>
      </w:r>
      <w:r w:rsidRPr="00042AA8">
        <w:rPr>
          <w:rFonts w:ascii="Times New Roman" w:hAnsi="Times New Roman" w:cs="Times New Roman"/>
          <w:sz w:val="24"/>
          <w:szCs w:val="24"/>
        </w:rPr>
        <w:t>Сучасні тенденції глобалізації</w:t>
      </w:r>
      <w:r>
        <w:rPr>
          <w:rFonts w:ascii="Times New Roman" w:hAnsi="Times New Roman" w:cs="Times New Roman"/>
          <w:sz w:val="24"/>
          <w:szCs w:val="24"/>
        </w:rPr>
        <w:t>», «</w:t>
      </w:r>
      <w:r w:rsidRPr="00042AA8">
        <w:rPr>
          <w:rFonts w:ascii="Times New Roman" w:hAnsi="Times New Roman" w:cs="Times New Roman"/>
          <w:sz w:val="24"/>
          <w:szCs w:val="24"/>
        </w:rPr>
        <w:t>Теорія і практика кадрової політики держави і організацій</w:t>
      </w:r>
      <w:r>
        <w:rPr>
          <w:rFonts w:ascii="Times New Roman" w:hAnsi="Times New Roman" w:cs="Times New Roman"/>
          <w:sz w:val="24"/>
          <w:szCs w:val="24"/>
        </w:rPr>
        <w:t>»  та допомагає засвоїти  матеріал дисциплін «</w:t>
      </w:r>
      <w:r w:rsidRPr="00042AA8">
        <w:rPr>
          <w:rFonts w:ascii="Times New Roman" w:hAnsi="Times New Roman" w:cs="Times New Roman"/>
          <w:sz w:val="24"/>
          <w:szCs w:val="24"/>
        </w:rPr>
        <w:t>Соціально-економічні наслідки управлінських рішень у землекористуванні</w:t>
      </w:r>
      <w:r>
        <w:rPr>
          <w:rFonts w:ascii="Times New Roman" w:hAnsi="Times New Roman" w:cs="Times New Roman"/>
          <w:sz w:val="24"/>
          <w:szCs w:val="24"/>
        </w:rPr>
        <w:t>» та «</w:t>
      </w:r>
      <w:r w:rsidRPr="00042AA8">
        <w:rPr>
          <w:rFonts w:ascii="Times New Roman" w:hAnsi="Times New Roman" w:cs="Times New Roman"/>
          <w:sz w:val="24"/>
          <w:szCs w:val="24"/>
        </w:rPr>
        <w:t>Стратегічне проектування соціально-економічного розвитку та землекористування</w:t>
      </w:r>
      <w:r>
        <w:rPr>
          <w:rFonts w:ascii="Times New Roman" w:hAnsi="Times New Roman" w:cs="Times New Roman"/>
          <w:sz w:val="24"/>
          <w:szCs w:val="24"/>
        </w:rPr>
        <w:t>»</w:t>
      </w:r>
    </w:p>
    <w:p w14:paraId="3E78F11C" w14:textId="77777777" w:rsidR="00E702CD" w:rsidRPr="00042AA8" w:rsidRDefault="00E702CD" w:rsidP="00E702CD">
      <w:pPr>
        <w:spacing w:after="0" w:line="240" w:lineRule="auto"/>
        <w:ind w:firstLine="709"/>
        <w:jc w:val="both"/>
        <w:rPr>
          <w:rFonts w:ascii="Times New Roman" w:hAnsi="Times New Roman" w:cs="Times New Roman"/>
          <w:sz w:val="24"/>
          <w:szCs w:val="24"/>
        </w:rPr>
      </w:pPr>
      <w:r w:rsidRPr="00EB797D">
        <w:rPr>
          <w:rFonts w:ascii="Times New Roman" w:eastAsia="Times New Roman" w:hAnsi="Times New Roman" w:cs="Times New Roman"/>
          <w:b/>
          <w:bCs/>
          <w:kern w:val="0"/>
          <w:sz w:val="24"/>
          <w:szCs w:val="24"/>
          <w:lang w:eastAsia="ru-RU"/>
          <w14:ligatures w14:val="none"/>
        </w:rPr>
        <w:t xml:space="preserve">Міждисциплінарні зв’язки. </w:t>
      </w:r>
      <w:r w:rsidRPr="00EB797D">
        <w:rPr>
          <w:rFonts w:ascii="Times New Roman" w:eastAsia="Times New Roman" w:hAnsi="Times New Roman" w:cs="Times New Roman"/>
          <w:kern w:val="0"/>
          <w:sz w:val="24"/>
          <w:szCs w:val="24"/>
          <w:lang w:eastAsia="ru-RU"/>
          <w14:ligatures w14:val="none"/>
        </w:rPr>
        <w:t>Навчальна дисципліна «</w:t>
      </w:r>
      <w:r w:rsidRPr="00D04E8C">
        <w:rPr>
          <w:rFonts w:ascii="Times New Roman" w:eastAsia="Calibri" w:hAnsi="Times New Roman" w:cs="Times New Roman"/>
          <w:sz w:val="24"/>
          <w:szCs w:val="24"/>
        </w:rPr>
        <w:t>Організаційно-інституційний  механізм управління земельними ресурсами</w:t>
      </w:r>
      <w:r w:rsidRPr="00EB797D">
        <w:rPr>
          <w:rFonts w:ascii="Times New Roman" w:eastAsia="Times New Roman" w:hAnsi="Times New Roman" w:cs="Times New Roman"/>
          <w:kern w:val="0"/>
          <w:sz w:val="24"/>
          <w:szCs w:val="24"/>
          <w:lang w:eastAsia="ru-RU"/>
          <w14:ligatures w14:val="none"/>
        </w:rPr>
        <w:t>» тісно пов’язан</w:t>
      </w:r>
      <w:r>
        <w:rPr>
          <w:rFonts w:ascii="Times New Roman" w:eastAsia="Times New Roman" w:hAnsi="Times New Roman" w:cs="Times New Roman"/>
          <w:kern w:val="0"/>
          <w:sz w:val="24"/>
          <w:szCs w:val="24"/>
          <w:lang w:eastAsia="ru-RU"/>
          <w14:ligatures w14:val="none"/>
        </w:rPr>
        <w:t>а</w:t>
      </w:r>
      <w:r w:rsidRPr="00EB797D">
        <w:rPr>
          <w:rFonts w:ascii="Times New Roman" w:eastAsia="Times New Roman" w:hAnsi="Times New Roman" w:cs="Times New Roman"/>
          <w:kern w:val="0"/>
          <w:sz w:val="24"/>
          <w:szCs w:val="24"/>
          <w:lang w:eastAsia="ru-RU"/>
          <w14:ligatures w14:val="none"/>
        </w:rPr>
        <w:t xml:space="preserve"> з такими дисциплінами як </w:t>
      </w:r>
      <w:r>
        <w:rPr>
          <w:rFonts w:ascii="Times New Roman" w:hAnsi="Times New Roman" w:cs="Times New Roman"/>
          <w:sz w:val="24"/>
          <w:szCs w:val="24"/>
        </w:rPr>
        <w:t>«</w:t>
      </w:r>
      <w:r w:rsidRPr="00042AA8">
        <w:rPr>
          <w:rFonts w:ascii="Times New Roman" w:hAnsi="Times New Roman" w:cs="Times New Roman"/>
          <w:sz w:val="24"/>
          <w:szCs w:val="24"/>
        </w:rPr>
        <w:t>Аналіз та моделювання соціально-економічних систем</w:t>
      </w:r>
      <w:r>
        <w:rPr>
          <w:rFonts w:ascii="Times New Roman" w:hAnsi="Times New Roman" w:cs="Times New Roman"/>
          <w:sz w:val="24"/>
          <w:szCs w:val="24"/>
        </w:rPr>
        <w:t>», «</w:t>
      </w:r>
      <w:r w:rsidRPr="00042AA8">
        <w:rPr>
          <w:rFonts w:ascii="Times New Roman" w:hAnsi="Times New Roman" w:cs="Times New Roman"/>
          <w:sz w:val="24"/>
          <w:szCs w:val="24"/>
        </w:rPr>
        <w:t>Сучасні тенденції глобалізації</w:t>
      </w:r>
      <w:r>
        <w:rPr>
          <w:rFonts w:ascii="Times New Roman" w:hAnsi="Times New Roman" w:cs="Times New Roman"/>
          <w:sz w:val="24"/>
          <w:szCs w:val="24"/>
        </w:rPr>
        <w:t>», «</w:t>
      </w:r>
      <w:r w:rsidRPr="00042AA8">
        <w:rPr>
          <w:rFonts w:ascii="Times New Roman" w:hAnsi="Times New Roman" w:cs="Times New Roman"/>
          <w:sz w:val="24"/>
          <w:szCs w:val="24"/>
        </w:rPr>
        <w:t>Теорія і практика кадрової політики держави і організацій</w:t>
      </w:r>
      <w:r>
        <w:rPr>
          <w:rFonts w:ascii="Times New Roman" w:hAnsi="Times New Roman" w:cs="Times New Roman"/>
          <w:sz w:val="24"/>
          <w:szCs w:val="24"/>
        </w:rPr>
        <w:t>»  та допомагає засвоїти  матеріал дисциплін «</w:t>
      </w:r>
      <w:r w:rsidRPr="00042AA8">
        <w:rPr>
          <w:rFonts w:ascii="Times New Roman" w:hAnsi="Times New Roman" w:cs="Times New Roman"/>
          <w:sz w:val="24"/>
          <w:szCs w:val="24"/>
        </w:rPr>
        <w:t>Соціально-економічні наслідки управлінських рішень у землекористуванні</w:t>
      </w:r>
      <w:r>
        <w:rPr>
          <w:rFonts w:ascii="Times New Roman" w:hAnsi="Times New Roman" w:cs="Times New Roman"/>
          <w:sz w:val="24"/>
          <w:szCs w:val="24"/>
        </w:rPr>
        <w:t>» та «</w:t>
      </w:r>
      <w:r w:rsidRPr="00042AA8">
        <w:rPr>
          <w:rFonts w:ascii="Times New Roman" w:hAnsi="Times New Roman" w:cs="Times New Roman"/>
          <w:sz w:val="24"/>
          <w:szCs w:val="24"/>
        </w:rPr>
        <w:t>Стратегічне проектування соціально-економічного розвитку та землекористування</w:t>
      </w:r>
      <w:r>
        <w:rPr>
          <w:rFonts w:ascii="Times New Roman" w:hAnsi="Times New Roman" w:cs="Times New Roman"/>
          <w:sz w:val="24"/>
          <w:szCs w:val="24"/>
        </w:rPr>
        <w:t>»</w:t>
      </w:r>
    </w:p>
    <w:p w14:paraId="4A35D471" w14:textId="77777777" w:rsidR="00E702CD" w:rsidRDefault="00E702CD"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p>
    <w:p w14:paraId="02A30025" w14:textId="77777777" w:rsidR="00E702CD" w:rsidRDefault="00E702CD"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p>
    <w:p w14:paraId="55DC0746" w14:textId="77777777" w:rsidR="00E702CD" w:rsidRDefault="00E702CD"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p>
    <w:p w14:paraId="6781D803" w14:textId="25656A77" w:rsidR="00151193" w:rsidRPr="00151193" w:rsidRDefault="00E702CD" w:rsidP="00151193">
      <w:pPr>
        <w:widowControl w:val="0"/>
        <w:tabs>
          <w:tab w:val="left" w:pos="284"/>
          <w:tab w:val="left" w:pos="567"/>
        </w:tabs>
        <w:suppressAutoHyphens/>
        <w:spacing w:after="0" w:line="240" w:lineRule="auto"/>
        <w:ind w:left="360" w:hanging="360"/>
        <w:jc w:val="center"/>
        <w:rPr>
          <w:rFonts w:ascii="Times New Roman" w:eastAsia="Droid Sans Fallback" w:hAnsi="Times New Roman" w:cs="Times New Roman"/>
          <w:b/>
          <w:bCs/>
          <w:lang w:eastAsia="zh-CN" w:bidi="hi-IN"/>
          <w14:ligatures w14:val="none"/>
        </w:rPr>
      </w:pPr>
      <w:r>
        <w:rPr>
          <w:rFonts w:ascii="Times New Roman" w:eastAsia="Droid Sans Fallback" w:hAnsi="Times New Roman" w:cs="Times New Roman"/>
          <w:b/>
          <w:bCs/>
          <w:lang w:eastAsia="zh-CN" w:bidi="hi-IN"/>
          <w14:ligatures w14:val="none"/>
        </w:rPr>
        <w:t>1</w:t>
      </w:r>
      <w:r w:rsidR="00151193" w:rsidRPr="00151193">
        <w:rPr>
          <w:rFonts w:ascii="Times New Roman" w:eastAsia="Droid Sans Fallback" w:hAnsi="Times New Roman" w:cs="Times New Roman"/>
          <w:b/>
          <w:bCs/>
          <w:lang w:eastAsia="zh-CN" w:bidi="hi-IN"/>
          <w14:ligatures w14:val="none"/>
        </w:rPr>
        <w:t xml:space="preserve">. Зміст </w:t>
      </w:r>
      <w:r>
        <w:rPr>
          <w:rFonts w:ascii="Times New Roman" w:eastAsia="Droid Sans Fallback" w:hAnsi="Times New Roman" w:cs="Times New Roman"/>
          <w:b/>
          <w:bCs/>
          <w:lang w:eastAsia="zh-CN" w:bidi="hi-IN"/>
          <w14:ligatures w14:val="none"/>
        </w:rPr>
        <w:t xml:space="preserve"> практичних занять з </w:t>
      </w:r>
      <w:r w:rsidR="00151193" w:rsidRPr="00151193">
        <w:rPr>
          <w:rFonts w:ascii="Times New Roman" w:eastAsia="Droid Sans Fallback" w:hAnsi="Times New Roman" w:cs="Times New Roman"/>
          <w:b/>
          <w:bCs/>
          <w:lang w:eastAsia="zh-CN" w:bidi="hi-IN"/>
          <w14:ligatures w14:val="none"/>
        </w:rPr>
        <w:t>навчальної дисципліни</w:t>
      </w:r>
      <w:r w:rsidR="00151193">
        <w:rPr>
          <w:rFonts w:ascii="Times New Roman" w:eastAsia="Droid Sans Fallback" w:hAnsi="Times New Roman" w:cs="Times New Roman"/>
          <w:b/>
          <w:bCs/>
          <w:lang w:eastAsia="zh-CN" w:bidi="hi-IN"/>
          <w14:ligatures w14:val="none"/>
        </w:rPr>
        <w:t xml:space="preserve"> </w:t>
      </w:r>
    </w:p>
    <w:p w14:paraId="1EB4E3C8" w14:textId="77777777" w:rsidR="00E702CD" w:rsidRDefault="00E702CD" w:rsidP="00151193">
      <w:pPr>
        <w:widowControl w:val="0"/>
        <w:suppressAutoHyphens/>
        <w:spacing w:after="0" w:line="240" w:lineRule="auto"/>
        <w:jc w:val="center"/>
        <w:rPr>
          <w:rFonts w:ascii="Times New Roman" w:eastAsia="Droid Sans Fallback" w:hAnsi="Times New Roman" w:cs="Times New Roman"/>
          <w:b/>
          <w:lang w:eastAsia="zh-CN" w:bidi="hi-IN"/>
          <w14:ligatures w14:val="none"/>
        </w:rPr>
      </w:pPr>
    </w:p>
    <w:p w14:paraId="54BD3541" w14:textId="77777777" w:rsidR="00E702CD" w:rsidRDefault="00E702CD" w:rsidP="00151193">
      <w:pPr>
        <w:widowControl w:val="0"/>
        <w:suppressAutoHyphens/>
        <w:spacing w:after="0" w:line="240" w:lineRule="auto"/>
        <w:jc w:val="center"/>
        <w:rPr>
          <w:rFonts w:ascii="Times New Roman" w:eastAsia="Droid Sans Fallback" w:hAnsi="Times New Roman" w:cs="Times New Roman"/>
          <w:b/>
          <w:lang w:eastAsia="zh-CN" w:bidi="hi-IN"/>
          <w14:ligatures w14:val="none"/>
        </w:rPr>
      </w:pPr>
    </w:p>
    <w:p w14:paraId="7B48E6A5" w14:textId="1C9329F4" w:rsidR="00151193" w:rsidRPr="00151193" w:rsidRDefault="00E702CD" w:rsidP="00151193">
      <w:pPr>
        <w:widowControl w:val="0"/>
        <w:suppressAutoHyphens/>
        <w:spacing w:after="0" w:line="240" w:lineRule="auto"/>
        <w:jc w:val="center"/>
        <w:rPr>
          <w:rFonts w:ascii="Times New Roman" w:eastAsia="Droid Sans Fallback" w:hAnsi="Times New Roman" w:cs="Times New Roman"/>
          <w:b/>
          <w:lang w:eastAsia="zh-CN" w:bidi="hi-IN"/>
          <w14:ligatures w14:val="none"/>
        </w:rPr>
      </w:pPr>
      <w:bookmarkStart w:id="4" w:name="_Hlk177726280"/>
      <w:r>
        <w:rPr>
          <w:rFonts w:ascii="Times New Roman" w:eastAsia="Droid Sans Fallback" w:hAnsi="Times New Roman" w:cs="Times New Roman"/>
          <w:b/>
          <w:lang w:eastAsia="zh-CN" w:bidi="hi-IN"/>
          <w14:ligatures w14:val="none"/>
        </w:rPr>
        <w:t>ПРАКТИЧНЕ ЗАНЯТТЯ  1</w:t>
      </w:r>
    </w:p>
    <w:p w14:paraId="0173142F" w14:textId="77777777" w:rsidR="00E702CD" w:rsidRDefault="00E702CD" w:rsidP="00151193">
      <w:pPr>
        <w:widowControl w:val="0"/>
        <w:tabs>
          <w:tab w:val="left" w:pos="567"/>
        </w:tabs>
        <w:suppressAutoHyphens/>
        <w:spacing w:after="0" w:line="240" w:lineRule="auto"/>
        <w:ind w:firstLine="709"/>
        <w:jc w:val="both"/>
        <w:rPr>
          <w:rFonts w:ascii="Times New Roman" w:hAnsi="Times New Roman" w:cs="Times New Roman"/>
          <w:b/>
          <w:bCs/>
        </w:rPr>
      </w:pPr>
      <w:bookmarkStart w:id="5" w:name="_Hlk176316547"/>
      <w:bookmarkEnd w:id="4"/>
    </w:p>
    <w:p w14:paraId="36C535F0" w14:textId="750FFD3D" w:rsidR="00151193" w:rsidRPr="00151193" w:rsidRDefault="00151193"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hAnsi="Times New Roman" w:cs="Times New Roman"/>
          <w:b/>
          <w:bCs/>
        </w:rPr>
        <w:t xml:space="preserve">Змістовий модуль 1. </w:t>
      </w:r>
      <w:r w:rsidRPr="00151193">
        <w:rPr>
          <w:rFonts w:ascii="Times New Roman" w:eastAsia="Droid Sans Fallback" w:hAnsi="Times New Roman" w:cs="Times New Roman"/>
          <w:b/>
          <w:bCs/>
          <w:lang w:eastAsia="zh-CN" w:bidi="hi-IN"/>
          <w14:ligatures w14:val="none"/>
        </w:rPr>
        <w:t>Змістовий модуль 1. Теорія організацій, інституцій та інститутів управління земельними ресурсами</w:t>
      </w:r>
    </w:p>
    <w:p w14:paraId="46B3048A" w14:textId="77777777" w:rsidR="00151193" w:rsidRPr="00151193" w:rsidRDefault="00151193" w:rsidP="00151193">
      <w:pPr>
        <w:widowControl w:val="0"/>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 xml:space="preserve">Тема 1. Еволюціонування науково-теоретичного базису </w:t>
      </w:r>
      <w:bookmarkStart w:id="6" w:name="_Hlk176924788"/>
      <w:r w:rsidRPr="00151193">
        <w:rPr>
          <w:rFonts w:ascii="Times New Roman" w:eastAsia="Droid Sans Fallback" w:hAnsi="Times New Roman" w:cs="Times New Roman"/>
          <w:b/>
          <w:bCs/>
          <w:lang w:eastAsia="zh-CN" w:bidi="hi-IN"/>
          <w14:ligatures w14:val="none"/>
        </w:rPr>
        <w:t>інституціонального</w:t>
      </w:r>
      <w:bookmarkEnd w:id="6"/>
      <w:r w:rsidRPr="00151193">
        <w:rPr>
          <w:rFonts w:ascii="Times New Roman" w:eastAsia="Droid Sans Fallback" w:hAnsi="Times New Roman" w:cs="Times New Roman"/>
          <w:b/>
          <w:bCs/>
          <w:lang w:eastAsia="zh-CN" w:bidi="hi-IN"/>
          <w14:ligatures w14:val="none"/>
        </w:rPr>
        <w:t xml:space="preserve"> управління земельними ресурсами</w:t>
      </w:r>
    </w:p>
    <w:p w14:paraId="5CC1FF7E" w14:textId="77777777" w:rsidR="00151193" w:rsidRPr="00151193" w:rsidRDefault="00151193" w:rsidP="00151193">
      <w:pPr>
        <w:widowControl w:val="0"/>
        <w:suppressAutoHyphens/>
        <w:spacing w:after="0" w:line="240" w:lineRule="auto"/>
        <w:ind w:firstLine="709"/>
        <w:jc w:val="both"/>
        <w:rPr>
          <w:rFonts w:ascii="Times New Roman" w:hAnsi="Times New Roman" w:cs="Times New Roman"/>
        </w:rPr>
      </w:pPr>
      <w:r w:rsidRPr="00151193">
        <w:rPr>
          <w:rFonts w:ascii="Times New Roman" w:hAnsi="Times New Roman" w:cs="Times New Roman"/>
        </w:rPr>
        <w:t>Сутність організаційно-</w:t>
      </w:r>
      <w:bookmarkStart w:id="7" w:name="_Hlk176924867"/>
      <w:r w:rsidRPr="00151193">
        <w:rPr>
          <w:rFonts w:ascii="Times New Roman" w:eastAsia="Droid Sans Fallback" w:hAnsi="Times New Roman" w:cs="Times New Roman"/>
          <w:lang w:eastAsia="zh-CN" w:bidi="hi-IN"/>
          <w14:ligatures w14:val="none"/>
        </w:rPr>
        <w:t>інституціонального</w:t>
      </w:r>
      <w:bookmarkEnd w:id="7"/>
      <w:r w:rsidRPr="00151193">
        <w:rPr>
          <w:rFonts w:ascii="Times New Roman" w:hAnsi="Times New Roman" w:cs="Times New Roman"/>
        </w:rPr>
        <w:t xml:space="preserve"> управління земельними ресурсами і землекористуванням та  його особливості на державному, регіональному і місцевому рівнях</w:t>
      </w:r>
    </w:p>
    <w:p w14:paraId="19736B0E" w14:textId="77777777" w:rsidR="00151193" w:rsidRPr="00151193" w:rsidRDefault="00151193" w:rsidP="00151193">
      <w:pPr>
        <w:widowControl w:val="0"/>
        <w:suppressAutoHyphens/>
        <w:spacing w:after="0" w:line="240" w:lineRule="auto"/>
        <w:ind w:firstLine="709"/>
        <w:jc w:val="both"/>
        <w:rPr>
          <w:rFonts w:ascii="Times New Roman" w:hAnsi="Times New Roman" w:cs="Times New Roman"/>
        </w:rPr>
      </w:pPr>
      <w:r w:rsidRPr="00151193">
        <w:rPr>
          <w:rFonts w:ascii="Times New Roman" w:hAnsi="Times New Roman" w:cs="Times New Roman"/>
        </w:rPr>
        <w:t>Основні завдання, функції та методи управління земельними ресурсами та землекористуванням</w:t>
      </w:r>
    </w:p>
    <w:p w14:paraId="7BDEA93C" w14:textId="77777777" w:rsidR="00151193" w:rsidRPr="00151193" w:rsidRDefault="00151193" w:rsidP="00151193">
      <w:pPr>
        <w:widowControl w:val="0"/>
        <w:suppressAutoHyphens/>
        <w:spacing w:after="0" w:line="240" w:lineRule="auto"/>
        <w:ind w:firstLine="709"/>
        <w:jc w:val="both"/>
        <w:rPr>
          <w:rFonts w:ascii="Times New Roman" w:hAnsi="Times New Roman" w:cs="Times New Roman"/>
        </w:rPr>
      </w:pPr>
      <w:r w:rsidRPr="00151193">
        <w:rPr>
          <w:rFonts w:ascii="Times New Roman" w:hAnsi="Times New Roman" w:cs="Times New Roman"/>
        </w:rPr>
        <w:lastRenderedPageBreak/>
        <w:t xml:space="preserve">Основні принципи </w:t>
      </w:r>
      <w:r w:rsidRPr="00151193">
        <w:rPr>
          <w:rFonts w:ascii="Times New Roman" w:eastAsia="Droid Sans Fallback" w:hAnsi="Times New Roman" w:cs="Times New Roman"/>
          <w:lang w:eastAsia="zh-CN" w:bidi="hi-IN"/>
          <w14:ligatures w14:val="none"/>
        </w:rPr>
        <w:t>інституціонального</w:t>
      </w:r>
      <w:r w:rsidRPr="00151193">
        <w:rPr>
          <w:rFonts w:ascii="Times New Roman" w:hAnsi="Times New Roman" w:cs="Times New Roman"/>
        </w:rPr>
        <w:t xml:space="preserve"> управління земельними ресурсами. </w:t>
      </w:r>
    </w:p>
    <w:p w14:paraId="280F68FF" w14:textId="77777777" w:rsidR="00151193" w:rsidRDefault="00151193" w:rsidP="00151193">
      <w:pPr>
        <w:widowControl w:val="0"/>
        <w:suppressAutoHyphens/>
        <w:spacing w:after="0" w:line="240" w:lineRule="auto"/>
        <w:ind w:firstLine="709"/>
        <w:jc w:val="both"/>
        <w:rPr>
          <w:rFonts w:ascii="Times New Roman" w:hAnsi="Times New Roman" w:cs="Times New Roman"/>
        </w:rPr>
      </w:pPr>
      <w:r w:rsidRPr="00151193">
        <w:rPr>
          <w:rFonts w:ascii="Times New Roman" w:hAnsi="Times New Roman" w:cs="Times New Roman"/>
        </w:rPr>
        <w:t>Методологія трансформації державного управління земельними ресурсами та землекористуванням.</w:t>
      </w:r>
    </w:p>
    <w:p w14:paraId="16C38376" w14:textId="77777777" w:rsidR="00E702CD" w:rsidRDefault="00E702CD" w:rsidP="00151193">
      <w:pPr>
        <w:widowControl w:val="0"/>
        <w:suppressAutoHyphens/>
        <w:spacing w:after="0" w:line="240" w:lineRule="auto"/>
        <w:ind w:firstLine="709"/>
        <w:jc w:val="both"/>
        <w:rPr>
          <w:rFonts w:ascii="Times New Roman" w:hAnsi="Times New Roman" w:cs="Times New Roman"/>
        </w:rPr>
      </w:pPr>
    </w:p>
    <w:p w14:paraId="772F9639" w14:textId="77777777" w:rsidR="00CC5E92" w:rsidRDefault="00CC5E92" w:rsidP="00151193">
      <w:pPr>
        <w:widowControl w:val="0"/>
        <w:suppressAutoHyphens/>
        <w:spacing w:after="0" w:line="240" w:lineRule="auto"/>
        <w:ind w:firstLine="709"/>
        <w:jc w:val="both"/>
        <w:rPr>
          <w:rFonts w:ascii="Times New Roman" w:hAnsi="Times New Roman" w:cs="Times New Roman"/>
        </w:rPr>
      </w:pPr>
    </w:p>
    <w:p w14:paraId="42801C80" w14:textId="538DBB0B" w:rsidR="00CC5E92" w:rsidRDefault="00CC5E92" w:rsidP="00151193">
      <w:pPr>
        <w:widowControl w:val="0"/>
        <w:suppressAutoHyphens/>
        <w:spacing w:after="0" w:line="240" w:lineRule="auto"/>
        <w:ind w:firstLine="709"/>
        <w:jc w:val="both"/>
        <w:rPr>
          <w:rFonts w:ascii="Times New Roman" w:hAnsi="Times New Roman" w:cs="Times New Roman"/>
        </w:rPr>
      </w:pPr>
      <w:r>
        <w:rPr>
          <w:rFonts w:ascii="Times New Roman" w:hAnsi="Times New Roman" w:cs="Times New Roman"/>
        </w:rPr>
        <w:t>Мета заняття;</w:t>
      </w:r>
    </w:p>
    <w:p w14:paraId="69D6C8F7" w14:textId="58DD7050" w:rsidR="00E702CD" w:rsidRPr="00151193" w:rsidRDefault="00E702CD" w:rsidP="00E702CD">
      <w:pPr>
        <w:widowControl w:val="0"/>
        <w:suppressAutoHyphens/>
        <w:spacing w:after="0" w:line="240" w:lineRule="auto"/>
        <w:jc w:val="center"/>
        <w:rPr>
          <w:rFonts w:ascii="Times New Roman" w:eastAsia="Droid Sans Fallback" w:hAnsi="Times New Roman" w:cs="Times New Roman"/>
          <w:b/>
          <w:lang w:eastAsia="zh-CN" w:bidi="hi-IN"/>
          <w14:ligatures w14:val="none"/>
        </w:rPr>
      </w:pPr>
      <w:r>
        <w:rPr>
          <w:rFonts w:ascii="Times New Roman" w:eastAsia="Droid Sans Fallback" w:hAnsi="Times New Roman" w:cs="Times New Roman"/>
          <w:b/>
          <w:lang w:eastAsia="zh-CN" w:bidi="hi-IN"/>
          <w14:ligatures w14:val="none"/>
        </w:rPr>
        <w:t xml:space="preserve">ПРАКТИЧНЕ ЗАНЯТТЯ  </w:t>
      </w:r>
      <w:r>
        <w:rPr>
          <w:rFonts w:ascii="Times New Roman" w:eastAsia="Droid Sans Fallback" w:hAnsi="Times New Roman" w:cs="Times New Roman"/>
          <w:b/>
          <w:lang w:eastAsia="zh-CN" w:bidi="hi-IN"/>
          <w14:ligatures w14:val="none"/>
        </w:rPr>
        <w:t>2</w:t>
      </w:r>
    </w:p>
    <w:p w14:paraId="6BEB64E0" w14:textId="77777777" w:rsidR="00E702CD" w:rsidRDefault="00E702CD" w:rsidP="00151193">
      <w:pPr>
        <w:widowControl w:val="0"/>
        <w:suppressAutoHyphens/>
        <w:spacing w:after="0" w:line="240" w:lineRule="auto"/>
        <w:ind w:firstLine="709"/>
        <w:jc w:val="both"/>
        <w:rPr>
          <w:rFonts w:ascii="Times New Roman" w:hAnsi="Times New Roman" w:cs="Times New Roman"/>
        </w:rPr>
      </w:pPr>
    </w:p>
    <w:p w14:paraId="04FFB31A" w14:textId="77777777" w:rsidR="00E702CD" w:rsidRPr="00151193" w:rsidRDefault="00E702CD" w:rsidP="00151193">
      <w:pPr>
        <w:widowControl w:val="0"/>
        <w:suppressAutoHyphens/>
        <w:spacing w:after="0" w:line="240" w:lineRule="auto"/>
        <w:ind w:firstLine="709"/>
        <w:jc w:val="both"/>
        <w:rPr>
          <w:rFonts w:ascii="Times New Roman" w:hAnsi="Times New Roman" w:cs="Times New Roman"/>
        </w:rPr>
      </w:pPr>
    </w:p>
    <w:p w14:paraId="79043EFF" w14:textId="77777777" w:rsidR="00151193" w:rsidRPr="00151193" w:rsidRDefault="00151193" w:rsidP="00151193">
      <w:pPr>
        <w:widowControl w:val="0"/>
        <w:suppressAutoHyphens/>
        <w:spacing w:after="0" w:line="240" w:lineRule="auto"/>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 xml:space="preserve">Тема 2. </w:t>
      </w:r>
      <w:bookmarkStart w:id="8" w:name="_Hlk176924909"/>
      <w:r w:rsidRPr="00151193">
        <w:rPr>
          <w:rFonts w:ascii="Times New Roman" w:eastAsia="Droid Sans Fallback" w:hAnsi="Times New Roman" w:cs="Times New Roman"/>
          <w:b/>
          <w:bCs/>
          <w:lang w:eastAsia="zh-CN" w:bidi="hi-IN"/>
          <w14:ligatures w14:val="none"/>
        </w:rPr>
        <w:t>Модернізація організаційно-правової основи управління земельними ресурсами</w:t>
      </w:r>
    </w:p>
    <w:bookmarkEnd w:id="8"/>
    <w:p w14:paraId="32F1A4DD" w14:textId="77777777" w:rsidR="00151193" w:rsidRPr="00151193" w:rsidRDefault="00151193" w:rsidP="00151193">
      <w:pPr>
        <w:widowControl w:val="0"/>
        <w:tabs>
          <w:tab w:val="left" w:pos="284"/>
          <w:tab w:val="left" w:pos="567"/>
        </w:tabs>
        <w:suppressAutoHyphens/>
        <w:spacing w:after="0" w:line="240" w:lineRule="auto"/>
        <w:ind w:firstLine="709"/>
        <w:jc w:val="both"/>
        <w:rPr>
          <w:rFonts w:ascii="Times New Roman" w:eastAsia="Droid Sans Fallback" w:hAnsi="Times New Roman" w:cs="Times New Roman"/>
          <w:lang w:eastAsia="zh-CN" w:bidi="hi-IN"/>
          <w14:ligatures w14:val="none"/>
        </w:rPr>
      </w:pPr>
      <w:r w:rsidRPr="00151193">
        <w:rPr>
          <w:rFonts w:ascii="Times New Roman" w:eastAsia="Droid Sans Fallback" w:hAnsi="Times New Roman" w:cs="Times New Roman"/>
          <w:lang w:eastAsia="zh-CN" w:bidi="hi-IN"/>
          <w14:ligatures w14:val="none"/>
        </w:rPr>
        <w:t>Модернізація організаційно-правової основи управління земельними ресурсами</w:t>
      </w:r>
    </w:p>
    <w:p w14:paraId="7B4E7F3C" w14:textId="77777777" w:rsidR="00151193" w:rsidRPr="00151193" w:rsidRDefault="00151193" w:rsidP="00151193">
      <w:pPr>
        <w:widowControl w:val="0"/>
        <w:suppressAutoHyphens/>
        <w:spacing w:after="0" w:line="240" w:lineRule="auto"/>
        <w:ind w:firstLine="709"/>
        <w:jc w:val="both"/>
        <w:rPr>
          <w:rFonts w:ascii="Times New Roman" w:hAnsi="Times New Roman" w:cs="Times New Roman"/>
          <w:color w:val="333333"/>
          <w:shd w:val="clear" w:color="auto" w:fill="FFFFFF"/>
        </w:rPr>
      </w:pPr>
      <w:r w:rsidRPr="00151193">
        <w:rPr>
          <w:rFonts w:ascii="Times New Roman" w:hAnsi="Times New Roman" w:cs="Times New Roman"/>
          <w:color w:val="333333"/>
          <w:shd w:val="clear" w:color="auto" w:fill="FFFFFF"/>
        </w:rPr>
        <w:t xml:space="preserve">Модель системи управління земельними ресурсами населених пунктів </w:t>
      </w:r>
    </w:p>
    <w:p w14:paraId="0D740F8B" w14:textId="77777777" w:rsidR="00151193" w:rsidRPr="00151193" w:rsidRDefault="00151193" w:rsidP="00151193">
      <w:pPr>
        <w:widowControl w:val="0"/>
        <w:suppressAutoHyphens/>
        <w:spacing w:after="0" w:line="240" w:lineRule="auto"/>
        <w:ind w:firstLine="709"/>
        <w:jc w:val="both"/>
        <w:rPr>
          <w:rFonts w:ascii="Times New Roman" w:hAnsi="Times New Roman" w:cs="Times New Roman"/>
          <w:color w:val="333333"/>
          <w:shd w:val="clear" w:color="auto" w:fill="FFFFFF"/>
        </w:rPr>
      </w:pPr>
      <w:r w:rsidRPr="00151193">
        <w:rPr>
          <w:rFonts w:ascii="Times New Roman" w:hAnsi="Times New Roman" w:cs="Times New Roman"/>
          <w:color w:val="333333"/>
          <w:shd w:val="clear" w:color="auto" w:fill="FFFFFF"/>
        </w:rPr>
        <w:t xml:space="preserve">Специфікація моделі організаційно-інституційної системи формування земель державної та комунальної власності у межах міст та селищ. </w:t>
      </w:r>
    </w:p>
    <w:p w14:paraId="38850CF5" w14:textId="77777777" w:rsidR="00151193" w:rsidRPr="00151193" w:rsidRDefault="00151193" w:rsidP="00151193">
      <w:pPr>
        <w:widowControl w:val="0"/>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hAnsi="Times New Roman" w:cs="Times New Roman"/>
          <w:color w:val="333333"/>
          <w:shd w:val="clear" w:color="auto" w:fill="FFFFFF"/>
        </w:rPr>
        <w:t>Структурний (функціонально-логічний) аналіз організаційно-інституційної системи формування земель державної та комунальної власності у межах міст та селищ</w:t>
      </w:r>
    </w:p>
    <w:p w14:paraId="6251B523" w14:textId="77777777" w:rsidR="00151193" w:rsidRDefault="00151193" w:rsidP="00151193">
      <w:pPr>
        <w:widowControl w:val="0"/>
        <w:tabs>
          <w:tab w:val="left" w:pos="284"/>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28033A1C" w14:textId="77777777" w:rsidR="00E702CD" w:rsidRDefault="00E702CD" w:rsidP="00151193">
      <w:pPr>
        <w:widowControl w:val="0"/>
        <w:tabs>
          <w:tab w:val="left" w:pos="284"/>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27C53569" w14:textId="7391DF95" w:rsidR="00E702CD" w:rsidRPr="00151193" w:rsidRDefault="00E702CD" w:rsidP="00E702CD">
      <w:pPr>
        <w:widowControl w:val="0"/>
        <w:suppressAutoHyphens/>
        <w:spacing w:after="0" w:line="240" w:lineRule="auto"/>
        <w:jc w:val="center"/>
        <w:rPr>
          <w:rFonts w:ascii="Times New Roman" w:eastAsia="Droid Sans Fallback" w:hAnsi="Times New Roman" w:cs="Times New Roman"/>
          <w:b/>
          <w:lang w:eastAsia="zh-CN" w:bidi="hi-IN"/>
          <w14:ligatures w14:val="none"/>
        </w:rPr>
      </w:pPr>
      <w:r>
        <w:rPr>
          <w:rFonts w:ascii="Times New Roman" w:eastAsia="Droid Sans Fallback" w:hAnsi="Times New Roman" w:cs="Times New Roman"/>
          <w:b/>
          <w:lang w:eastAsia="zh-CN" w:bidi="hi-IN"/>
          <w14:ligatures w14:val="none"/>
        </w:rPr>
        <w:t xml:space="preserve">ПРАКТИЧНЕ ЗАНЯТТЯ  </w:t>
      </w:r>
      <w:r>
        <w:rPr>
          <w:rFonts w:ascii="Times New Roman" w:eastAsia="Droid Sans Fallback" w:hAnsi="Times New Roman" w:cs="Times New Roman"/>
          <w:b/>
          <w:lang w:eastAsia="zh-CN" w:bidi="hi-IN"/>
          <w14:ligatures w14:val="none"/>
        </w:rPr>
        <w:t>3</w:t>
      </w:r>
    </w:p>
    <w:p w14:paraId="0A0DCE84" w14:textId="77777777" w:rsidR="00E702CD" w:rsidRPr="00151193" w:rsidRDefault="00E702CD" w:rsidP="00151193">
      <w:pPr>
        <w:widowControl w:val="0"/>
        <w:tabs>
          <w:tab w:val="left" w:pos="284"/>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30494B8B" w14:textId="213B490F" w:rsidR="00151193" w:rsidRPr="00151193" w:rsidRDefault="00151193" w:rsidP="00151193">
      <w:pPr>
        <w:widowControl w:val="0"/>
        <w:tabs>
          <w:tab w:val="left" w:pos="567"/>
        </w:tabs>
        <w:suppressAutoHyphens/>
        <w:spacing w:after="0" w:line="240" w:lineRule="auto"/>
        <w:ind w:right="-284"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 xml:space="preserve">Змістовий модуль 2.  </w:t>
      </w:r>
      <w:proofErr w:type="spellStart"/>
      <w:r w:rsidRPr="00151193">
        <w:rPr>
          <w:rFonts w:ascii="Times New Roman" w:eastAsia="Droid Sans Fallback" w:hAnsi="Times New Roman" w:cs="Times New Roman"/>
          <w:b/>
          <w:bCs/>
          <w:lang w:eastAsia="zh-CN" w:bidi="hi-IN"/>
          <w14:ligatures w14:val="none"/>
        </w:rPr>
        <w:t>Рефреймінг</w:t>
      </w:r>
      <w:proofErr w:type="spellEnd"/>
      <w:r w:rsidRPr="00151193">
        <w:rPr>
          <w:rFonts w:ascii="Times New Roman" w:eastAsia="Droid Sans Fallback" w:hAnsi="Times New Roman" w:cs="Times New Roman"/>
          <w:b/>
          <w:bCs/>
          <w:lang w:eastAsia="zh-CN" w:bidi="hi-IN"/>
          <w14:ligatures w14:val="none"/>
        </w:rPr>
        <w:t xml:space="preserve"> теорії розподілу в управлінні </w:t>
      </w:r>
      <w:proofErr w:type="spellStart"/>
      <w:r w:rsidRPr="00151193">
        <w:rPr>
          <w:rFonts w:ascii="Times New Roman" w:eastAsia="Droid Sans Fallback" w:hAnsi="Times New Roman" w:cs="Times New Roman"/>
          <w:b/>
          <w:bCs/>
          <w:lang w:eastAsia="zh-CN" w:bidi="hi-IN"/>
          <w14:ligatures w14:val="none"/>
        </w:rPr>
        <w:t>земельнимиресурсами</w:t>
      </w:r>
      <w:proofErr w:type="spellEnd"/>
    </w:p>
    <w:p w14:paraId="06E3E326" w14:textId="77777777" w:rsidR="00151193" w:rsidRPr="00151193" w:rsidRDefault="00151193" w:rsidP="00151193">
      <w:pPr>
        <w:widowControl w:val="0"/>
        <w:tabs>
          <w:tab w:val="left" w:pos="0"/>
        </w:tabs>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Тема 3. Закономірності та суперечності формування доходності земель. Економічні методи перерозподілу земель між їхніми власниками та користувачами</w:t>
      </w:r>
    </w:p>
    <w:p w14:paraId="6F8DDF80"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Приведення інституції власності на землю до конституційних вимог</w:t>
      </w:r>
    </w:p>
    <w:p w14:paraId="30C42245"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Перехід від поділу земель за категоріями до територіального їх зонування за типами (підтипами) землекористування</w:t>
      </w:r>
    </w:p>
    <w:p w14:paraId="6F6372C7"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Розвиток територіально-просторового планування землекористування</w:t>
      </w:r>
    </w:p>
    <w:p w14:paraId="55372198"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Перехід на нову парадигму розвитку землевпорядкування і землеустрою та відновлення ролі держави у їх здійсненні</w:t>
      </w:r>
    </w:p>
    <w:p w14:paraId="3F10B43D"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Модернізація системи управління земельними ресурсами та землекористуванням</w:t>
      </w:r>
    </w:p>
    <w:p w14:paraId="7EDF50D6"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Формування стійкості землекористування до зовнішніх впливів</w:t>
      </w:r>
    </w:p>
    <w:p w14:paraId="582D2949"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Сільськогосподарська діяльність, направлена на екологізацію та капіталізацію землекористування</w:t>
      </w:r>
    </w:p>
    <w:p w14:paraId="5795C5FC"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Регулювання меж між міськими і сільськими територіями</w:t>
      </w:r>
    </w:p>
    <w:p w14:paraId="27D9470A"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Контроль як регулюючий інструмент адміністрування використання та охорони земель</w:t>
      </w:r>
    </w:p>
    <w:p w14:paraId="55871316" w14:textId="77777777" w:rsidR="00151193" w:rsidRDefault="00151193"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5DE1AB99" w14:textId="0DD2C1E5" w:rsidR="00E702CD" w:rsidRPr="00151193" w:rsidRDefault="00E702CD" w:rsidP="00E702CD">
      <w:pPr>
        <w:widowControl w:val="0"/>
        <w:suppressAutoHyphens/>
        <w:spacing w:after="0" w:line="240" w:lineRule="auto"/>
        <w:jc w:val="center"/>
        <w:rPr>
          <w:rFonts w:ascii="Times New Roman" w:eastAsia="Droid Sans Fallback" w:hAnsi="Times New Roman" w:cs="Times New Roman"/>
          <w:b/>
          <w:lang w:eastAsia="zh-CN" w:bidi="hi-IN"/>
          <w14:ligatures w14:val="none"/>
        </w:rPr>
      </w:pPr>
      <w:r>
        <w:rPr>
          <w:rFonts w:ascii="Times New Roman" w:eastAsia="Droid Sans Fallback" w:hAnsi="Times New Roman" w:cs="Times New Roman"/>
          <w:b/>
          <w:lang w:eastAsia="zh-CN" w:bidi="hi-IN"/>
          <w14:ligatures w14:val="none"/>
        </w:rPr>
        <w:t xml:space="preserve">ПРАКТИЧНЕ ЗАНЯТТЯ  </w:t>
      </w:r>
      <w:r>
        <w:rPr>
          <w:rFonts w:ascii="Times New Roman" w:eastAsia="Droid Sans Fallback" w:hAnsi="Times New Roman" w:cs="Times New Roman"/>
          <w:b/>
          <w:lang w:eastAsia="zh-CN" w:bidi="hi-IN"/>
          <w14:ligatures w14:val="none"/>
        </w:rPr>
        <w:t>4</w:t>
      </w:r>
    </w:p>
    <w:p w14:paraId="04E5B164" w14:textId="77777777" w:rsidR="00E702CD" w:rsidRDefault="00E702CD"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0902F5FD" w14:textId="77777777" w:rsidR="00E702CD" w:rsidRPr="00151193" w:rsidRDefault="00E702CD"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39F425A2" w14:textId="77777777" w:rsidR="00151193" w:rsidRPr="00151193" w:rsidRDefault="00151193"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Змістовий модуль 3. Інституціональна інтерпретація державного управління</w:t>
      </w:r>
    </w:p>
    <w:p w14:paraId="66548E3E" w14:textId="77777777" w:rsidR="00151193" w:rsidRPr="00151193" w:rsidRDefault="00151193" w:rsidP="00151193">
      <w:pPr>
        <w:widowControl w:val="0"/>
        <w:tabs>
          <w:tab w:val="left" w:pos="567"/>
        </w:tabs>
        <w:suppressAutoHyphens/>
        <w:spacing w:after="0" w:line="240" w:lineRule="auto"/>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земельними ресурсами в концепції інформаційного суспільства і глобалізації економіки</w:t>
      </w:r>
    </w:p>
    <w:p w14:paraId="54E1CAEC" w14:textId="77777777" w:rsidR="00151193" w:rsidRPr="00151193" w:rsidRDefault="00151193" w:rsidP="00151193">
      <w:pPr>
        <w:widowControl w:val="0"/>
        <w:tabs>
          <w:tab w:val="left" w:pos="0"/>
        </w:tabs>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Тема 4. Імплементація прав власності в інституціональне середовище управління земельними ресурсами в умовах євроінтеграції</w:t>
      </w:r>
    </w:p>
    <w:p w14:paraId="753296E0"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Стратегія сталого розвитку Європейського Союзу </w:t>
      </w:r>
    </w:p>
    <w:p w14:paraId="30D2F2BB"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Особливості Стратегій Сталого розвитку країн Євросоюзу </w:t>
      </w:r>
    </w:p>
    <w:p w14:paraId="27B6C461"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Зонування земель та землевпорядні регламенти як інструменти адміністрування землекористування</w:t>
      </w:r>
    </w:p>
    <w:p w14:paraId="29988BEA" w14:textId="77777777" w:rsidR="00151193" w:rsidRPr="00151193" w:rsidRDefault="00151193" w:rsidP="00151193">
      <w:pPr>
        <w:spacing w:after="0" w:line="240" w:lineRule="auto"/>
        <w:ind w:firstLine="709"/>
        <w:jc w:val="both"/>
        <w:rPr>
          <w:rFonts w:ascii="Times New Roman" w:hAnsi="Times New Roman" w:cs="Times New Roman"/>
        </w:rPr>
      </w:pPr>
      <w:r w:rsidRPr="00151193">
        <w:rPr>
          <w:rFonts w:ascii="Times New Roman" w:hAnsi="Times New Roman" w:cs="Times New Roman"/>
        </w:rPr>
        <w:t xml:space="preserve">Розбудова системи адміністрування землекористування у напрямку надання </w:t>
      </w:r>
      <w:proofErr w:type="spellStart"/>
      <w:r w:rsidRPr="00151193">
        <w:rPr>
          <w:rFonts w:ascii="Times New Roman" w:hAnsi="Times New Roman" w:cs="Times New Roman"/>
        </w:rPr>
        <w:t>геопросторових</w:t>
      </w:r>
      <w:proofErr w:type="spellEnd"/>
      <w:r w:rsidRPr="00151193">
        <w:rPr>
          <w:rFonts w:ascii="Times New Roman" w:hAnsi="Times New Roman" w:cs="Times New Roman"/>
        </w:rPr>
        <w:t xml:space="preserve"> послуг</w:t>
      </w:r>
    </w:p>
    <w:p w14:paraId="664120C7" w14:textId="6E4D5CC9" w:rsidR="00151193" w:rsidRPr="00151193" w:rsidRDefault="00151193" w:rsidP="00151193">
      <w:pPr>
        <w:widowControl w:val="0"/>
        <w:tabs>
          <w:tab w:val="left" w:pos="567"/>
        </w:tabs>
        <w:suppressAutoHyphens/>
        <w:spacing w:after="0" w:line="240" w:lineRule="auto"/>
        <w:ind w:right="-426"/>
        <w:jc w:val="both"/>
        <w:rPr>
          <w:rFonts w:ascii="Times New Roman" w:eastAsia="Droid Sans Fallback" w:hAnsi="Times New Roman" w:cs="Times New Roman"/>
          <w:b/>
          <w:bCs/>
          <w:sz w:val="20"/>
          <w:szCs w:val="20"/>
          <w:lang w:eastAsia="zh-CN" w:bidi="hi-IN"/>
          <w14:ligatures w14:val="none"/>
        </w:rPr>
      </w:pPr>
      <w:r w:rsidRPr="00151193">
        <w:rPr>
          <w:rFonts w:ascii="Times New Roman" w:eastAsia="Droid Sans Fallback" w:hAnsi="Times New Roman" w:cs="Times New Roman"/>
          <w:b/>
          <w:bCs/>
          <w:lang w:eastAsia="zh-CN" w:bidi="hi-IN"/>
          <w14:ligatures w14:val="none"/>
        </w:rPr>
        <w:t xml:space="preserve">Змістовий модуль 4. </w:t>
      </w:r>
      <w:r w:rsidRPr="00151193">
        <w:rPr>
          <w:rFonts w:ascii="Times New Roman" w:eastAsia="Droid Sans Fallback" w:hAnsi="Times New Roman" w:cs="Times New Roman"/>
          <w:b/>
          <w:bCs/>
          <w:sz w:val="20"/>
          <w:szCs w:val="20"/>
          <w:lang w:eastAsia="zh-CN" w:bidi="hi-IN"/>
          <w14:ligatures w14:val="none"/>
        </w:rPr>
        <w:t>Розвиток методології земельної економіки в управлінні</w:t>
      </w:r>
      <w:r>
        <w:rPr>
          <w:rFonts w:ascii="Times New Roman" w:eastAsia="Droid Sans Fallback" w:hAnsi="Times New Roman" w:cs="Times New Roman"/>
          <w:b/>
          <w:bCs/>
          <w:sz w:val="20"/>
          <w:szCs w:val="20"/>
          <w:lang w:eastAsia="zh-CN" w:bidi="hi-IN"/>
          <w14:ligatures w14:val="none"/>
        </w:rPr>
        <w:t xml:space="preserve"> </w:t>
      </w:r>
      <w:r w:rsidRPr="00151193">
        <w:rPr>
          <w:rFonts w:ascii="Times New Roman" w:eastAsia="Droid Sans Fallback" w:hAnsi="Times New Roman" w:cs="Times New Roman"/>
          <w:b/>
          <w:bCs/>
          <w:sz w:val="20"/>
          <w:szCs w:val="20"/>
          <w:lang w:eastAsia="zh-CN" w:bidi="hi-IN"/>
          <w14:ligatures w14:val="none"/>
        </w:rPr>
        <w:t>земельними ресурсами</w:t>
      </w:r>
    </w:p>
    <w:p w14:paraId="690B604E" w14:textId="77777777" w:rsidR="00E702CD" w:rsidRDefault="00E702CD"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289B6AEA" w14:textId="046941FA" w:rsidR="00CC5E92" w:rsidRPr="00151193" w:rsidRDefault="00CC5E92" w:rsidP="00CC5E92">
      <w:pPr>
        <w:widowControl w:val="0"/>
        <w:suppressAutoHyphens/>
        <w:spacing w:after="0" w:line="240" w:lineRule="auto"/>
        <w:jc w:val="center"/>
        <w:rPr>
          <w:rFonts w:ascii="Times New Roman" w:eastAsia="Droid Sans Fallback" w:hAnsi="Times New Roman" w:cs="Times New Roman"/>
          <w:b/>
          <w:lang w:eastAsia="zh-CN" w:bidi="hi-IN"/>
          <w14:ligatures w14:val="none"/>
        </w:rPr>
      </w:pPr>
      <w:r>
        <w:rPr>
          <w:rFonts w:ascii="Times New Roman" w:eastAsia="Droid Sans Fallback" w:hAnsi="Times New Roman" w:cs="Times New Roman"/>
          <w:b/>
          <w:lang w:eastAsia="zh-CN" w:bidi="hi-IN"/>
          <w14:ligatures w14:val="none"/>
        </w:rPr>
        <w:t xml:space="preserve">ПРАКТИЧНЕ ЗАНЯТТЯ  </w:t>
      </w:r>
      <w:r>
        <w:rPr>
          <w:rFonts w:ascii="Times New Roman" w:eastAsia="Droid Sans Fallback" w:hAnsi="Times New Roman" w:cs="Times New Roman"/>
          <w:b/>
          <w:lang w:eastAsia="zh-CN" w:bidi="hi-IN"/>
          <w14:ligatures w14:val="none"/>
        </w:rPr>
        <w:t>5</w:t>
      </w:r>
    </w:p>
    <w:p w14:paraId="1CC892A7" w14:textId="77777777" w:rsidR="00E702CD" w:rsidRDefault="00E702CD"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p>
    <w:p w14:paraId="6B93580B" w14:textId="747A8EE3" w:rsidR="00151193" w:rsidRPr="00151193" w:rsidRDefault="00151193" w:rsidP="00151193">
      <w:pPr>
        <w:widowControl w:val="0"/>
        <w:tabs>
          <w:tab w:val="left" w:pos="567"/>
        </w:tabs>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 xml:space="preserve">Тема 5. Розбудова інституту </w:t>
      </w:r>
      <w:bookmarkStart w:id="9" w:name="_Hlk176925986"/>
      <w:r w:rsidRPr="00151193">
        <w:rPr>
          <w:rFonts w:ascii="Times New Roman" w:eastAsia="Droid Sans Fallback" w:hAnsi="Times New Roman" w:cs="Times New Roman"/>
          <w:b/>
          <w:bCs/>
          <w:lang w:eastAsia="zh-CN" w:bidi="hi-IN"/>
          <w14:ligatures w14:val="none"/>
        </w:rPr>
        <w:t>експертної грошової оцінки земель</w:t>
      </w:r>
      <w:bookmarkEnd w:id="9"/>
    </w:p>
    <w:p w14:paraId="0EA59177"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Основні засади визначення методів та інструментів </w:t>
      </w:r>
      <w:r w:rsidRPr="00151193">
        <w:rPr>
          <w:rFonts w:ascii="Times New Roman" w:eastAsia="Droid Sans Fallback" w:hAnsi="Times New Roman" w:cs="Times New Roman"/>
          <w:lang w:eastAsia="zh-CN" w:bidi="hi-IN"/>
          <w14:ligatures w14:val="none"/>
        </w:rPr>
        <w:t xml:space="preserve">експертної грошової оцінки земель. </w:t>
      </w:r>
      <w:r w:rsidRPr="00151193">
        <w:rPr>
          <w:rFonts w:ascii="Times New Roman" w:hAnsi="Times New Roman" w:cs="Times New Roman"/>
        </w:rPr>
        <w:t xml:space="preserve"> Характеристика економічних індикаторів сталого розвитку </w:t>
      </w:r>
    </w:p>
    <w:p w14:paraId="00CA3244" w14:textId="77777777" w:rsidR="00151193" w:rsidRPr="00151193" w:rsidRDefault="00151193" w:rsidP="00151193">
      <w:pPr>
        <w:widowControl w:val="0"/>
        <w:tabs>
          <w:tab w:val="left" w:pos="0"/>
        </w:tabs>
        <w:suppressAutoHyphens/>
        <w:spacing w:after="0" w:line="240" w:lineRule="auto"/>
        <w:ind w:firstLine="709"/>
        <w:jc w:val="both"/>
        <w:rPr>
          <w:rFonts w:ascii="Times New Roman" w:hAnsi="Times New Roman" w:cs="Times New Roman"/>
        </w:rPr>
      </w:pPr>
      <w:r w:rsidRPr="00151193">
        <w:rPr>
          <w:rFonts w:ascii="Times New Roman" w:hAnsi="Times New Roman" w:cs="Times New Roman"/>
        </w:rPr>
        <w:t>Фінансові методи та інструменти регулювання земельних відносин</w:t>
      </w:r>
    </w:p>
    <w:p w14:paraId="67F6F85F" w14:textId="77777777" w:rsidR="00151193" w:rsidRPr="00151193" w:rsidRDefault="00151193" w:rsidP="00151193">
      <w:pPr>
        <w:widowControl w:val="0"/>
        <w:tabs>
          <w:tab w:val="left" w:pos="0"/>
        </w:tabs>
        <w:suppressAutoHyphens/>
        <w:spacing w:after="0" w:line="240" w:lineRule="auto"/>
        <w:ind w:firstLine="709"/>
        <w:jc w:val="both"/>
        <w:rPr>
          <w:rFonts w:ascii="Times New Roman" w:hAnsi="Times New Roman" w:cs="Times New Roman"/>
        </w:rPr>
      </w:pPr>
      <w:r w:rsidRPr="00151193">
        <w:rPr>
          <w:rFonts w:ascii="Times New Roman" w:hAnsi="Times New Roman" w:cs="Times New Roman"/>
        </w:rPr>
        <w:lastRenderedPageBreak/>
        <w:t>Метод та інструменти адміністрування землекористування</w:t>
      </w:r>
    </w:p>
    <w:p w14:paraId="7C8E5245" w14:textId="77777777" w:rsidR="00151193" w:rsidRPr="00151193" w:rsidRDefault="00151193" w:rsidP="00151193">
      <w:pPr>
        <w:widowControl w:val="0"/>
        <w:tabs>
          <w:tab w:val="left" w:pos="0"/>
        </w:tabs>
        <w:suppressAutoHyphens/>
        <w:spacing w:after="0" w:line="240" w:lineRule="auto"/>
        <w:ind w:firstLine="709"/>
        <w:jc w:val="both"/>
        <w:rPr>
          <w:rFonts w:ascii="Times New Roman" w:eastAsia="Droid Sans Fallback" w:hAnsi="Times New Roman" w:cs="Times New Roman"/>
          <w:b/>
          <w:bCs/>
          <w:lang w:eastAsia="zh-CN" w:bidi="hi-IN"/>
          <w14:ligatures w14:val="none"/>
        </w:rPr>
      </w:pPr>
      <w:r w:rsidRPr="00151193">
        <w:rPr>
          <w:rFonts w:ascii="Times New Roman" w:eastAsia="Droid Sans Fallback" w:hAnsi="Times New Roman" w:cs="Times New Roman"/>
          <w:b/>
          <w:bCs/>
          <w:lang w:eastAsia="zh-CN" w:bidi="hi-IN"/>
          <w14:ligatures w14:val="none"/>
        </w:rPr>
        <w:t>Тема 6.</w:t>
      </w:r>
      <w:r w:rsidRPr="00151193">
        <w:rPr>
          <w:rFonts w:ascii="Times New Roman" w:hAnsi="Times New Roman" w:cs="Times New Roman"/>
          <w:b/>
          <w:bCs/>
          <w:color w:val="333333"/>
          <w:shd w:val="clear" w:color="auto" w:fill="FFFFFF"/>
        </w:rPr>
        <w:t xml:space="preserve"> Розробка економічних механізмів управління землями державної та</w:t>
      </w:r>
      <w:r w:rsidRPr="00151193">
        <w:rPr>
          <w:rFonts w:ascii="Times New Roman" w:hAnsi="Times New Roman" w:cs="Times New Roman"/>
          <w:b/>
          <w:bCs/>
          <w:color w:val="333333"/>
        </w:rPr>
        <w:br/>
      </w:r>
      <w:r w:rsidRPr="00151193">
        <w:rPr>
          <w:rFonts w:ascii="Times New Roman" w:hAnsi="Times New Roman" w:cs="Times New Roman"/>
          <w:b/>
          <w:bCs/>
          <w:color w:val="333333"/>
          <w:shd w:val="clear" w:color="auto" w:fill="FFFFFF"/>
        </w:rPr>
        <w:t>комунальної власності у межах населених пунктів</w:t>
      </w:r>
    </w:p>
    <w:p w14:paraId="7AF713B4" w14:textId="77777777" w:rsidR="00151193" w:rsidRPr="00151193" w:rsidRDefault="00151193" w:rsidP="00151193">
      <w:pPr>
        <w:spacing w:after="0" w:line="240" w:lineRule="auto"/>
        <w:ind w:right="-1" w:firstLine="709"/>
        <w:jc w:val="both"/>
        <w:rPr>
          <w:rFonts w:ascii="Times New Roman" w:hAnsi="Times New Roman" w:cs="Times New Roman"/>
          <w:color w:val="333333"/>
          <w:shd w:val="clear" w:color="auto" w:fill="FFFFFF"/>
        </w:rPr>
      </w:pPr>
      <w:r w:rsidRPr="00151193">
        <w:rPr>
          <w:rFonts w:ascii="Times New Roman" w:hAnsi="Times New Roman" w:cs="Times New Roman"/>
          <w:color w:val="333333"/>
          <w:shd w:val="clear" w:color="auto" w:fill="FFFFFF"/>
        </w:rPr>
        <w:t>Використання геоінформаційних технологій при формуванні земель державної та комунальної власності у межах населених пунктів</w:t>
      </w:r>
    </w:p>
    <w:p w14:paraId="09257EA9" w14:textId="7A6E967E" w:rsidR="00151193" w:rsidRPr="00151193" w:rsidRDefault="00151193" w:rsidP="00151193">
      <w:pPr>
        <w:spacing w:after="0" w:line="240" w:lineRule="auto"/>
        <w:ind w:right="-1"/>
        <w:jc w:val="both"/>
        <w:rPr>
          <w:rFonts w:ascii="Times New Roman" w:hAnsi="Times New Roman" w:cs="Times New Roman"/>
          <w:color w:val="333333"/>
          <w:shd w:val="clear" w:color="auto" w:fill="FFFFFF"/>
        </w:rPr>
      </w:pPr>
      <w:r w:rsidRPr="00151193">
        <w:rPr>
          <w:rFonts w:ascii="Times New Roman" w:hAnsi="Times New Roman" w:cs="Times New Roman"/>
          <w:color w:val="333333"/>
          <w:shd w:val="clear" w:color="auto" w:fill="FFFFFF"/>
        </w:rPr>
        <w:t>Особливості формування земель державної та комунальної власності на прикладі Запорізької області Управління землями державної та комунальної власності у межах населених пунктів</w:t>
      </w:r>
    </w:p>
    <w:p w14:paraId="7E78C8F8" w14:textId="77777777" w:rsidR="00151193" w:rsidRPr="00151193" w:rsidRDefault="00151193" w:rsidP="00151193">
      <w:pPr>
        <w:spacing w:after="0" w:line="240" w:lineRule="auto"/>
        <w:ind w:right="-1" w:firstLine="709"/>
        <w:jc w:val="both"/>
        <w:rPr>
          <w:rFonts w:ascii="Times New Roman" w:hAnsi="Times New Roman" w:cs="Times New Roman"/>
          <w:b/>
          <w:bCs/>
        </w:rPr>
      </w:pPr>
      <w:r w:rsidRPr="00151193">
        <w:rPr>
          <w:rFonts w:ascii="Times New Roman" w:hAnsi="Times New Roman" w:cs="Times New Roman"/>
          <w:color w:val="333333"/>
          <w:shd w:val="clear" w:color="auto" w:fill="FFFFFF"/>
        </w:rPr>
        <w:t>Вдосконалення організаційно-правових форм землекористування та землеволодіння у межах населених пунктів</w:t>
      </w:r>
    </w:p>
    <w:p w14:paraId="7AC2DF68" w14:textId="77777777" w:rsidR="00151193" w:rsidRDefault="00151193" w:rsidP="00151193">
      <w:pPr>
        <w:spacing w:after="0" w:line="240" w:lineRule="auto"/>
        <w:ind w:right="-1" w:firstLine="709"/>
        <w:jc w:val="both"/>
        <w:rPr>
          <w:rFonts w:ascii="Times New Roman" w:hAnsi="Times New Roman" w:cs="Times New Roman"/>
          <w:b/>
          <w:bCs/>
        </w:rPr>
      </w:pPr>
    </w:p>
    <w:p w14:paraId="1870C8D2" w14:textId="062E6487" w:rsidR="00CC5E92" w:rsidRDefault="00CC5E92" w:rsidP="00CC5E92">
      <w:pPr>
        <w:spacing w:after="0" w:line="240" w:lineRule="auto"/>
        <w:ind w:right="-1" w:firstLine="709"/>
        <w:jc w:val="center"/>
        <w:rPr>
          <w:rFonts w:ascii="Times New Roman" w:hAnsi="Times New Roman" w:cs="Times New Roman"/>
          <w:b/>
          <w:bCs/>
        </w:rPr>
      </w:pPr>
      <w:r>
        <w:rPr>
          <w:rFonts w:ascii="Times New Roman" w:hAnsi="Times New Roman" w:cs="Times New Roman"/>
          <w:b/>
          <w:bCs/>
        </w:rPr>
        <w:t>2.  ТЕМИ ДЛЯ  САМОСТІЙНОЇ РОБОТИ  ЗДОБУВАЧІВ</w:t>
      </w:r>
    </w:p>
    <w:p w14:paraId="353FD2B4" w14:textId="77777777" w:rsidR="00CC5E92" w:rsidRPr="00151193" w:rsidRDefault="00CC5E92" w:rsidP="00151193">
      <w:pPr>
        <w:spacing w:after="0" w:line="240" w:lineRule="auto"/>
        <w:ind w:right="-1" w:firstLine="709"/>
        <w:jc w:val="both"/>
        <w:rPr>
          <w:rFonts w:ascii="Times New Roman" w:hAnsi="Times New Roman" w:cs="Times New Roman"/>
          <w:b/>
          <w:bCs/>
        </w:rPr>
      </w:pPr>
    </w:p>
    <w:p w14:paraId="210188CD" w14:textId="77777777" w:rsidR="00151193" w:rsidRPr="00151193" w:rsidRDefault="00151193" w:rsidP="00151193">
      <w:pPr>
        <w:spacing w:after="0" w:line="240" w:lineRule="auto"/>
        <w:ind w:right="-1" w:firstLine="709"/>
        <w:jc w:val="both"/>
        <w:rPr>
          <w:rFonts w:ascii="Times New Roman" w:hAnsi="Times New Roman" w:cs="Times New Roman"/>
          <w:b/>
          <w:bCs/>
        </w:rPr>
      </w:pPr>
      <w:r w:rsidRPr="00151193">
        <w:rPr>
          <w:rFonts w:ascii="Times New Roman" w:hAnsi="Times New Roman" w:cs="Times New Roman"/>
          <w:b/>
          <w:bCs/>
        </w:rPr>
        <w:t xml:space="preserve">Тема 8. Українські проблеми на шляху до стійкого розвитку </w:t>
      </w:r>
    </w:p>
    <w:p w14:paraId="52E9E93A"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Стратегія сталого розвитку: виклики для України</w:t>
      </w:r>
    </w:p>
    <w:p w14:paraId="72A53E38"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Концептуальні підходи до розробки стратегії сталого розвитку України</w:t>
      </w:r>
    </w:p>
    <w:p w14:paraId="4850D69D"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Перехід регіонів та громад України до сталого розвитку. Особливості формування стратегії сталого розвитку адміністративно-територіальних одиниць</w:t>
      </w:r>
    </w:p>
    <w:p w14:paraId="60463101"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Екологічна етика для сталого розвитку. Основні принципи екологічної етики </w:t>
      </w:r>
    </w:p>
    <w:p w14:paraId="7FD2E9BF"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Принципи освіти для сталого розвитку та особливості формування концепції екологічної освіти. Впровадження стратегії сталого розвитку у сферу освіти </w:t>
      </w:r>
    </w:p>
    <w:p w14:paraId="595E444A" w14:textId="77777777" w:rsidR="00151193" w:rsidRPr="00151193" w:rsidRDefault="00151193" w:rsidP="00151193">
      <w:pPr>
        <w:spacing w:after="0" w:line="240" w:lineRule="auto"/>
        <w:ind w:right="-1" w:firstLine="709"/>
        <w:jc w:val="both"/>
        <w:rPr>
          <w:rFonts w:ascii="Times New Roman" w:hAnsi="Times New Roman" w:cs="Times New Roman"/>
          <w:shd w:val="clear" w:color="auto" w:fill="FFFFFF"/>
        </w:rPr>
      </w:pPr>
      <w:r w:rsidRPr="00151193">
        <w:rPr>
          <w:rFonts w:ascii="Times New Roman" w:hAnsi="Times New Roman" w:cs="Times New Roman"/>
          <w:shd w:val="clear" w:color="auto" w:fill="FFFFFF"/>
        </w:rPr>
        <w:t>Проблеми фінансового забезпечення процесу розробки та впровадження екологічних технологій для суб’єктів господарювання</w:t>
      </w:r>
    </w:p>
    <w:p w14:paraId="106EA71F" w14:textId="77777777" w:rsidR="00151193" w:rsidRPr="00151193" w:rsidRDefault="00151193" w:rsidP="00151193">
      <w:pPr>
        <w:spacing w:after="0" w:line="240" w:lineRule="auto"/>
        <w:ind w:right="-1" w:firstLine="709"/>
        <w:jc w:val="both"/>
        <w:rPr>
          <w:rFonts w:ascii="Times New Roman" w:hAnsi="Times New Roman" w:cs="Times New Roman"/>
          <w:shd w:val="clear" w:color="auto" w:fill="FFFFFF"/>
        </w:rPr>
      </w:pPr>
      <w:r w:rsidRPr="00151193">
        <w:rPr>
          <w:rFonts w:ascii="Times New Roman" w:hAnsi="Times New Roman" w:cs="Times New Roman"/>
          <w:shd w:val="clear" w:color="auto" w:fill="FFFFFF"/>
        </w:rPr>
        <w:t>Сучасний стан та перспективи “зеленого туризму” в Україні.</w:t>
      </w:r>
    </w:p>
    <w:p w14:paraId="000E1ABF" w14:textId="77777777" w:rsidR="00151193" w:rsidRPr="00151193" w:rsidRDefault="00151193" w:rsidP="00151193">
      <w:pPr>
        <w:spacing w:after="0" w:line="240" w:lineRule="auto"/>
        <w:ind w:right="-1" w:firstLine="709"/>
        <w:jc w:val="both"/>
        <w:rPr>
          <w:rFonts w:ascii="Times New Roman" w:hAnsi="Times New Roman" w:cs="Times New Roman"/>
          <w:shd w:val="clear" w:color="auto" w:fill="FFFFFF"/>
        </w:rPr>
      </w:pPr>
    </w:p>
    <w:p w14:paraId="3824B3A1" w14:textId="77777777" w:rsidR="00151193" w:rsidRPr="00151193" w:rsidRDefault="00151193" w:rsidP="00151193">
      <w:pPr>
        <w:spacing w:after="0" w:line="240" w:lineRule="auto"/>
        <w:ind w:right="-1" w:firstLine="709"/>
        <w:jc w:val="both"/>
        <w:rPr>
          <w:rFonts w:ascii="Times New Roman" w:hAnsi="Times New Roman" w:cs="Times New Roman"/>
          <w:b/>
          <w:bCs/>
        </w:rPr>
      </w:pPr>
      <w:r w:rsidRPr="00151193">
        <w:rPr>
          <w:rFonts w:ascii="Times New Roman" w:hAnsi="Times New Roman" w:cs="Times New Roman"/>
          <w:b/>
          <w:bCs/>
        </w:rPr>
        <w:t>Тема 9. Економічний механізм стратегічного</w:t>
      </w:r>
      <w:r w:rsidRPr="00151193">
        <w:rPr>
          <w:rFonts w:ascii="Times New Roman" w:hAnsi="Times New Roman" w:cs="Times New Roman"/>
        </w:rPr>
        <w:t xml:space="preserve"> </w:t>
      </w:r>
      <w:r w:rsidRPr="00151193">
        <w:rPr>
          <w:rFonts w:ascii="Times New Roman" w:hAnsi="Times New Roman" w:cs="Times New Roman"/>
          <w:b/>
          <w:bCs/>
        </w:rPr>
        <w:t>забезпечення</w:t>
      </w:r>
      <w:r w:rsidRPr="00151193">
        <w:rPr>
          <w:rFonts w:ascii="Times New Roman" w:hAnsi="Times New Roman" w:cs="Times New Roman"/>
        </w:rPr>
        <w:t xml:space="preserve"> </w:t>
      </w:r>
      <w:r w:rsidRPr="00151193">
        <w:rPr>
          <w:rFonts w:ascii="Times New Roman" w:hAnsi="Times New Roman" w:cs="Times New Roman"/>
          <w:b/>
          <w:bCs/>
        </w:rPr>
        <w:t xml:space="preserve">раціонального природокористування </w:t>
      </w:r>
    </w:p>
    <w:p w14:paraId="2EAA322E" w14:textId="6026727F"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Основні поняття економічного механізму і еколого-економічних інструментів стратегічного розвитку</w:t>
      </w:r>
      <w:r>
        <w:rPr>
          <w:rFonts w:ascii="Times New Roman" w:hAnsi="Times New Roman" w:cs="Times New Roman"/>
        </w:rPr>
        <w:t xml:space="preserve"> </w:t>
      </w:r>
      <w:r w:rsidRPr="00151193">
        <w:rPr>
          <w:rFonts w:ascii="Times New Roman" w:hAnsi="Times New Roman" w:cs="Times New Roman"/>
        </w:rPr>
        <w:t>Форми еколого-економічних інструментів стратегічного розвитку</w:t>
      </w:r>
    </w:p>
    <w:p w14:paraId="5253D5D1"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Податкові інструменти та використання пільг для стратегічного забезпечення раціонального природокористування </w:t>
      </w:r>
    </w:p>
    <w:p w14:paraId="753E9B39" w14:textId="32664F15"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Митні платежі, штрафи, субсидії, дотації, гранти, кредити, виплат</w:t>
      </w:r>
      <w:r w:rsidR="00CC5E92">
        <w:rPr>
          <w:rFonts w:ascii="Times New Roman" w:hAnsi="Times New Roman" w:cs="Times New Roman"/>
        </w:rPr>
        <w:t>и,</w:t>
      </w:r>
      <w:r w:rsidRPr="00151193">
        <w:rPr>
          <w:rFonts w:ascii="Times New Roman" w:hAnsi="Times New Roman" w:cs="Times New Roman"/>
        </w:rPr>
        <w:t xml:space="preserve"> економічні інструменти </w:t>
      </w:r>
    </w:p>
    <w:p w14:paraId="7DD5D3E9"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Ринкові механізми регулювання природокористування</w:t>
      </w:r>
    </w:p>
    <w:p w14:paraId="0F2F9BBE"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Практичні процедури управління екологізацією економіки та її підрозділів</w:t>
      </w:r>
    </w:p>
    <w:p w14:paraId="30767282" w14:textId="77777777" w:rsidR="00151193" w:rsidRPr="00151193" w:rsidRDefault="00151193" w:rsidP="00151193">
      <w:pPr>
        <w:spacing w:after="0" w:line="240" w:lineRule="auto"/>
        <w:ind w:right="-1" w:firstLine="709"/>
        <w:jc w:val="both"/>
        <w:rPr>
          <w:rFonts w:ascii="Times New Roman" w:hAnsi="Times New Roman" w:cs="Times New Roman"/>
        </w:rPr>
      </w:pPr>
    </w:p>
    <w:p w14:paraId="4B13BEB1" w14:textId="77777777" w:rsidR="00151193" w:rsidRPr="00151193" w:rsidRDefault="00151193" w:rsidP="00151193">
      <w:pPr>
        <w:spacing w:after="0" w:line="240" w:lineRule="auto"/>
        <w:ind w:right="-1" w:firstLine="709"/>
        <w:jc w:val="both"/>
        <w:rPr>
          <w:rFonts w:ascii="Times New Roman" w:hAnsi="Times New Roman" w:cs="Times New Roman"/>
          <w:b/>
          <w:bCs/>
          <w:sz w:val="20"/>
          <w:szCs w:val="20"/>
        </w:rPr>
      </w:pPr>
      <w:r w:rsidRPr="00151193">
        <w:rPr>
          <w:rFonts w:ascii="Times New Roman" w:hAnsi="Times New Roman" w:cs="Times New Roman"/>
          <w:b/>
          <w:bCs/>
        </w:rPr>
        <w:t xml:space="preserve">Змістовий модуль 6. </w:t>
      </w:r>
      <w:r w:rsidRPr="00151193">
        <w:rPr>
          <w:rFonts w:ascii="Times New Roman" w:hAnsi="Times New Roman" w:cs="Times New Roman"/>
          <w:b/>
          <w:bCs/>
          <w:sz w:val="20"/>
          <w:szCs w:val="20"/>
        </w:rPr>
        <w:t>Міжнародні  принципи щодо забезпечення стратегій сталого розвитку</w:t>
      </w:r>
    </w:p>
    <w:p w14:paraId="4F87617E" w14:textId="77777777" w:rsidR="00151193" w:rsidRPr="00151193" w:rsidRDefault="00151193" w:rsidP="00151193">
      <w:pPr>
        <w:spacing w:after="0" w:line="240" w:lineRule="auto"/>
        <w:ind w:right="-1" w:firstLine="709"/>
        <w:jc w:val="both"/>
        <w:rPr>
          <w:rFonts w:ascii="Times New Roman" w:hAnsi="Times New Roman" w:cs="Times New Roman"/>
          <w:b/>
          <w:bCs/>
        </w:rPr>
      </w:pPr>
      <w:r w:rsidRPr="00151193">
        <w:rPr>
          <w:rFonts w:ascii="Times New Roman" w:hAnsi="Times New Roman" w:cs="Times New Roman"/>
          <w:b/>
          <w:bCs/>
        </w:rPr>
        <w:t xml:space="preserve">Тема 10. Міжнародні  принципи щодо забезпечення стратегій сталого розвитку та </w:t>
      </w:r>
      <w:r w:rsidRPr="00151193">
        <w:rPr>
          <w:rFonts w:ascii="Times New Roman" w:hAnsi="Times New Roman" w:cs="Times New Roman"/>
        </w:rPr>
        <w:t xml:space="preserve"> </w:t>
      </w:r>
      <w:r w:rsidRPr="00151193">
        <w:rPr>
          <w:rFonts w:ascii="Times New Roman" w:hAnsi="Times New Roman" w:cs="Times New Roman"/>
          <w:b/>
          <w:bCs/>
        </w:rPr>
        <w:t xml:space="preserve">подолання ознак сучасної біосферної кризи в світі. </w:t>
      </w:r>
    </w:p>
    <w:bookmarkEnd w:id="5"/>
    <w:p w14:paraId="17B40CC5"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Ознаки глобальної екологічної кризи людства </w:t>
      </w:r>
    </w:p>
    <w:p w14:paraId="715AADEA"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Зникнення видів і зменшення біологічного різноманіття</w:t>
      </w:r>
    </w:p>
    <w:p w14:paraId="3ECEEDBB"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Ресурсна криза.  Біолого-психологічні причини кризи розвитку </w:t>
      </w:r>
    </w:p>
    <w:p w14:paraId="2383055D"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Стратегія сталого розвитку Європейського Союзу </w:t>
      </w:r>
    </w:p>
    <w:p w14:paraId="74717FDF"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Декларація і цілі розвитку тисячоліття</w:t>
      </w:r>
    </w:p>
    <w:p w14:paraId="41438BF7"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Особливості формування концепції екологічної освіти </w:t>
      </w:r>
    </w:p>
    <w:p w14:paraId="575D699B"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 xml:space="preserve">Концепція освіти для стратегії сталого розвитку </w:t>
      </w:r>
    </w:p>
    <w:p w14:paraId="35A94836" w14:textId="77777777" w:rsidR="00151193" w:rsidRPr="00151193" w:rsidRDefault="00151193" w:rsidP="00151193">
      <w:pPr>
        <w:spacing w:after="0" w:line="240" w:lineRule="auto"/>
        <w:ind w:right="-1" w:firstLine="709"/>
        <w:jc w:val="both"/>
        <w:rPr>
          <w:rFonts w:ascii="Times New Roman" w:hAnsi="Times New Roman" w:cs="Times New Roman"/>
        </w:rPr>
      </w:pPr>
      <w:r w:rsidRPr="00151193">
        <w:rPr>
          <w:rFonts w:ascii="Times New Roman" w:hAnsi="Times New Roman" w:cs="Times New Roman"/>
        </w:rPr>
        <w:t>Впровадження Стратегії ЄЕК ООН освіти для сталого розвитку</w:t>
      </w:r>
    </w:p>
    <w:p w14:paraId="3A43FE7C" w14:textId="77777777" w:rsidR="00151193" w:rsidRPr="00151193" w:rsidRDefault="00151193" w:rsidP="00151193">
      <w:pPr>
        <w:widowControl w:val="0"/>
        <w:suppressAutoHyphens/>
        <w:spacing w:after="0" w:line="240" w:lineRule="auto"/>
        <w:jc w:val="center"/>
        <w:rPr>
          <w:rFonts w:ascii="Times New Roman" w:eastAsia="Droid Sans Fallback" w:hAnsi="Times New Roman" w:cs="Times New Roman"/>
          <w:b/>
          <w:sz w:val="18"/>
          <w:szCs w:val="18"/>
          <w:lang w:eastAsia="zh-CN" w:bidi="hi-IN"/>
          <w14:ligatures w14:val="none"/>
        </w:rPr>
      </w:pPr>
    </w:p>
    <w:p w14:paraId="5D869DBB" w14:textId="0D58B4C3" w:rsidR="00151193" w:rsidRPr="00151193" w:rsidRDefault="00CC5E92" w:rsidP="00151193">
      <w:pPr>
        <w:widowControl w:val="0"/>
        <w:spacing w:after="0" w:line="240" w:lineRule="auto"/>
        <w:ind w:left="118"/>
        <w:jc w:val="center"/>
        <w:rPr>
          <w:rFonts w:ascii="Times New Roman" w:eastAsia="Times New Roman" w:hAnsi="Times New Roman" w:cs="Times New Roman"/>
          <w:b/>
          <w:kern w:val="0"/>
          <w:sz w:val="18"/>
          <w:szCs w:val="18"/>
          <w14:ligatures w14:val="none"/>
        </w:rPr>
      </w:pPr>
      <w:r>
        <w:rPr>
          <w:rFonts w:ascii="Times New Roman" w:eastAsia="Times New Roman" w:hAnsi="Times New Roman" w:cs="Times New Roman"/>
          <w:b/>
          <w:kern w:val="0"/>
          <w:sz w:val="18"/>
          <w:szCs w:val="18"/>
          <w14:ligatures w14:val="none"/>
        </w:rPr>
        <w:t>3</w:t>
      </w:r>
      <w:r w:rsidR="00151193" w:rsidRPr="00151193">
        <w:rPr>
          <w:rFonts w:ascii="Times New Roman" w:eastAsia="Times New Roman" w:hAnsi="Times New Roman" w:cs="Times New Roman"/>
          <w:b/>
          <w:kern w:val="0"/>
          <w:sz w:val="18"/>
          <w:szCs w:val="18"/>
          <w14:ligatures w14:val="none"/>
        </w:rPr>
        <w:t xml:space="preserve">. Структура навчальної дисципліни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596"/>
        <w:gridCol w:w="1984"/>
      </w:tblGrid>
      <w:tr w:rsidR="00151193" w:rsidRPr="00151193" w14:paraId="1A6DC6C9" w14:textId="77777777">
        <w:tc>
          <w:tcPr>
            <w:tcW w:w="1418" w:type="dxa"/>
            <w:vMerge w:val="restart"/>
            <w:tcBorders>
              <w:top w:val="single" w:sz="4" w:space="0" w:color="auto"/>
              <w:left w:val="single" w:sz="4" w:space="0" w:color="auto"/>
              <w:bottom w:val="single" w:sz="4" w:space="0" w:color="auto"/>
              <w:right w:val="single" w:sz="4" w:space="0" w:color="auto"/>
            </w:tcBorders>
            <w:hideMark/>
          </w:tcPr>
          <w:p w14:paraId="018359E5" w14:textId="77777777" w:rsidR="00151193" w:rsidRPr="00151193" w:rsidRDefault="00151193">
            <w:pPr>
              <w:widowControl w:val="0"/>
              <w:suppressAutoHyphens/>
              <w:autoSpaceDE w:val="0"/>
              <w:autoSpaceDN w:val="0"/>
              <w:spacing w:after="0" w:line="240" w:lineRule="exact"/>
              <w:ind w:left="-70"/>
              <w:jc w:val="center"/>
              <w:rPr>
                <w:rFonts w:ascii="Times New Roman" w:eastAsia="Droid Sans Fallback" w:hAnsi="Times New Roman" w:cs="Times New Roman"/>
                <w:b/>
                <w:sz w:val="18"/>
                <w:szCs w:val="18"/>
                <w:lang w:eastAsia="zh-CN" w:bidi="hi-IN"/>
                <w14:ligatures w14:val="none"/>
              </w:rPr>
            </w:pPr>
            <w:r w:rsidRPr="00151193">
              <w:rPr>
                <w:rFonts w:ascii="Times New Roman" w:eastAsia="Droid Sans Fallback" w:hAnsi="Times New Roman" w:cs="Times New Roman"/>
                <w:b/>
                <w:sz w:val="18"/>
                <w:szCs w:val="18"/>
                <w:lang w:eastAsia="zh-CN" w:bidi="hi-IN"/>
                <w14:ligatures w14:val="none"/>
              </w:rPr>
              <w:t>Вид заняття</w:t>
            </w:r>
          </w:p>
          <w:p w14:paraId="271C4D61" w14:textId="77777777" w:rsidR="00151193" w:rsidRPr="00151193" w:rsidRDefault="00151193">
            <w:pPr>
              <w:widowControl w:val="0"/>
              <w:suppressAutoHyphens/>
              <w:autoSpaceDE w:val="0"/>
              <w:autoSpaceDN w:val="0"/>
              <w:spacing w:after="0" w:line="240" w:lineRule="exact"/>
              <w:ind w:left="-70"/>
              <w:jc w:val="center"/>
              <w:rPr>
                <w:rFonts w:ascii="Times New Roman" w:eastAsia="Droid Sans Fallback" w:hAnsi="Times New Roman" w:cs="Times New Roman"/>
                <w:b/>
                <w:sz w:val="18"/>
                <w:szCs w:val="18"/>
                <w:lang w:bidi="hi-IN"/>
                <w14:ligatures w14:val="none"/>
              </w:rPr>
            </w:pPr>
            <w:r w:rsidRPr="00151193">
              <w:rPr>
                <w:rFonts w:ascii="Times New Roman" w:eastAsia="Droid Sans Fallback" w:hAnsi="Times New Roman" w:cs="Times New Roman"/>
                <w:b/>
                <w:sz w:val="18"/>
                <w:szCs w:val="18"/>
                <w:lang w:eastAsia="zh-CN" w:bidi="hi-IN"/>
                <w14:ligatures w14:val="none"/>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03D15C02" w14:textId="77777777" w:rsidR="00151193" w:rsidRPr="00151193" w:rsidRDefault="00151193">
            <w:pPr>
              <w:widowControl w:val="0"/>
              <w:suppressAutoHyphens/>
              <w:autoSpaceDE w:val="0"/>
              <w:autoSpaceDN w:val="0"/>
              <w:spacing w:after="0" w:line="240" w:lineRule="exact"/>
              <w:jc w:val="center"/>
              <w:rPr>
                <w:rFonts w:ascii="Times New Roman" w:eastAsia="Droid Sans Fallback" w:hAnsi="Times New Roman" w:cs="Times New Roman"/>
                <w:b/>
                <w:sz w:val="18"/>
                <w:szCs w:val="18"/>
                <w:lang w:bidi="hi-IN"/>
                <w14:ligatures w14:val="none"/>
              </w:rPr>
            </w:pPr>
            <w:r w:rsidRPr="00151193">
              <w:rPr>
                <w:rFonts w:ascii="Times New Roman" w:eastAsia="Droid Sans Fallback" w:hAnsi="Times New Roman" w:cs="Times New Roman"/>
                <w:b/>
                <w:sz w:val="18"/>
                <w:szCs w:val="18"/>
                <w:lang w:eastAsia="zh-CN" w:bidi="hi-IN"/>
                <w14:ligatures w14:val="none"/>
              </w:rPr>
              <w:t>Назва теми</w:t>
            </w:r>
          </w:p>
        </w:tc>
        <w:tc>
          <w:tcPr>
            <w:tcW w:w="1446" w:type="dxa"/>
            <w:gridSpan w:val="2"/>
            <w:tcBorders>
              <w:top w:val="single" w:sz="4" w:space="0" w:color="auto"/>
              <w:left w:val="single" w:sz="4" w:space="0" w:color="auto"/>
              <w:bottom w:val="single" w:sz="4" w:space="0" w:color="auto"/>
              <w:right w:val="single" w:sz="4" w:space="0" w:color="auto"/>
            </w:tcBorders>
            <w:hideMark/>
          </w:tcPr>
          <w:p w14:paraId="11C36892" w14:textId="77777777" w:rsidR="00151193" w:rsidRPr="00151193" w:rsidRDefault="00151193">
            <w:pPr>
              <w:widowControl w:val="0"/>
              <w:suppressAutoHyphens/>
              <w:spacing w:after="0" w:line="240" w:lineRule="exact"/>
              <w:jc w:val="center"/>
              <w:rPr>
                <w:rFonts w:ascii="Times New Roman" w:eastAsia="Droid Sans Fallback" w:hAnsi="Times New Roman" w:cs="Times New Roman"/>
                <w:b/>
                <w:sz w:val="18"/>
                <w:szCs w:val="18"/>
                <w:lang w:eastAsia="zh-CN" w:bidi="hi-IN"/>
                <w14:ligatures w14:val="none"/>
              </w:rPr>
            </w:pPr>
            <w:r w:rsidRPr="00151193">
              <w:rPr>
                <w:rFonts w:ascii="Times New Roman" w:eastAsia="Droid Sans Fallback" w:hAnsi="Times New Roman" w:cs="Times New Roman"/>
                <w:b/>
                <w:sz w:val="18"/>
                <w:szCs w:val="18"/>
                <w:lang w:eastAsia="zh-CN" w:bidi="hi-IN"/>
                <w14:ligatures w14:val="none"/>
              </w:rPr>
              <w:t>Кількість</w:t>
            </w:r>
          </w:p>
          <w:p w14:paraId="108F6ED7" w14:textId="77777777" w:rsidR="00151193" w:rsidRPr="00151193" w:rsidRDefault="00151193">
            <w:pPr>
              <w:widowControl w:val="0"/>
              <w:suppressAutoHyphens/>
              <w:spacing w:after="0" w:line="240" w:lineRule="exact"/>
              <w:jc w:val="center"/>
              <w:rPr>
                <w:rFonts w:ascii="Times New Roman" w:eastAsia="Droid Sans Fallback" w:hAnsi="Times New Roman" w:cs="Times New Roman"/>
                <w:b/>
                <w:sz w:val="18"/>
                <w:szCs w:val="18"/>
                <w:lang w:eastAsia="zh-CN" w:bidi="hi-IN"/>
                <w14:ligatures w14:val="none"/>
              </w:rPr>
            </w:pPr>
            <w:r w:rsidRPr="00151193">
              <w:rPr>
                <w:rFonts w:ascii="Times New Roman" w:eastAsia="Droid Sans Fallback" w:hAnsi="Times New Roman" w:cs="Times New Roman"/>
                <w:b/>
                <w:sz w:val="18"/>
                <w:szCs w:val="18"/>
                <w:lang w:eastAsia="zh-CN" w:bidi="hi-IN"/>
                <w14:ligatures w14:val="none"/>
              </w:rPr>
              <w:t>годин</w:t>
            </w:r>
          </w:p>
        </w:tc>
        <w:tc>
          <w:tcPr>
            <w:tcW w:w="1984" w:type="dxa"/>
            <w:tcBorders>
              <w:top w:val="single" w:sz="4" w:space="0" w:color="auto"/>
              <w:left w:val="single" w:sz="4" w:space="0" w:color="auto"/>
              <w:bottom w:val="single" w:sz="4" w:space="0" w:color="auto"/>
              <w:right w:val="single" w:sz="4" w:space="0" w:color="auto"/>
            </w:tcBorders>
          </w:tcPr>
          <w:p w14:paraId="699BD601" w14:textId="77777777" w:rsidR="00151193" w:rsidRPr="00151193" w:rsidRDefault="00151193">
            <w:pPr>
              <w:widowControl w:val="0"/>
              <w:suppressAutoHyphens/>
              <w:spacing w:after="0" w:line="240" w:lineRule="exact"/>
              <w:jc w:val="center"/>
              <w:rPr>
                <w:rFonts w:ascii="Times New Roman" w:eastAsia="Droid Sans Fallback" w:hAnsi="Times New Roman" w:cs="Times New Roman"/>
                <w:b/>
                <w:sz w:val="18"/>
                <w:szCs w:val="18"/>
                <w:lang w:eastAsia="zh-CN" w:bidi="hi-IN"/>
                <w14:ligatures w14:val="none"/>
              </w:rPr>
            </w:pPr>
            <w:r w:rsidRPr="00151193">
              <w:rPr>
                <w:rFonts w:ascii="Times New Roman" w:eastAsia="Droid Sans Fallback" w:hAnsi="Times New Roman" w:cs="Times New Roman"/>
                <w:b/>
                <w:sz w:val="18"/>
                <w:szCs w:val="18"/>
                <w:lang w:eastAsia="zh-CN" w:bidi="hi-IN"/>
                <w14:ligatures w14:val="none"/>
              </w:rPr>
              <w:t>Згідно з розкладом</w:t>
            </w:r>
          </w:p>
        </w:tc>
      </w:tr>
      <w:tr w:rsidR="00151193" w:rsidRPr="00151193" w14:paraId="7CC2F4D3" w14:textId="77777777">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06FC3B9" w14:textId="77777777" w:rsidR="00151193" w:rsidRPr="00151193" w:rsidRDefault="00151193">
            <w:pPr>
              <w:widowControl w:val="0"/>
              <w:spacing w:after="0" w:line="240" w:lineRule="exact"/>
              <w:rPr>
                <w:rFonts w:ascii="Times New Roman" w:eastAsia="Droid Sans Fallback" w:hAnsi="Times New Roman" w:cs="Times New Roman"/>
                <w:sz w:val="18"/>
                <w:szCs w:val="18"/>
                <w:lang w:bidi="hi-IN"/>
                <w14:ligatures w14:val="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5AB4343F" w14:textId="77777777" w:rsidR="00151193" w:rsidRPr="00151193" w:rsidRDefault="00151193">
            <w:pPr>
              <w:widowControl w:val="0"/>
              <w:spacing w:after="0" w:line="240" w:lineRule="exact"/>
              <w:rPr>
                <w:rFonts w:ascii="Times New Roman" w:eastAsia="Droid Sans Fallback" w:hAnsi="Times New Roman" w:cs="Times New Roman"/>
                <w:sz w:val="18"/>
                <w:szCs w:val="18"/>
                <w:lang w:bidi="hi-IN"/>
                <w14:ligatures w14:val="none"/>
              </w:rPr>
            </w:pPr>
          </w:p>
        </w:tc>
        <w:tc>
          <w:tcPr>
            <w:tcW w:w="850" w:type="dxa"/>
            <w:tcBorders>
              <w:top w:val="single" w:sz="4" w:space="0" w:color="auto"/>
              <w:left w:val="single" w:sz="4" w:space="0" w:color="auto"/>
              <w:bottom w:val="single" w:sz="4" w:space="0" w:color="auto"/>
              <w:right w:val="single" w:sz="4" w:space="0" w:color="auto"/>
            </w:tcBorders>
            <w:hideMark/>
          </w:tcPr>
          <w:p w14:paraId="4E453CE3" w14:textId="77777777" w:rsidR="00151193" w:rsidRPr="00151193" w:rsidRDefault="00151193">
            <w:pPr>
              <w:widowControl w:val="0"/>
              <w:suppressAutoHyphens/>
              <w:spacing w:after="0" w:line="240" w:lineRule="exact"/>
              <w:jc w:val="center"/>
              <w:rPr>
                <w:rFonts w:ascii="Times New Roman" w:eastAsia="Droid Sans Fallback" w:hAnsi="Times New Roman" w:cs="Times New Roman"/>
                <w:b/>
                <w:sz w:val="18"/>
                <w:szCs w:val="18"/>
                <w:lang w:bidi="hi-IN"/>
                <w14:ligatures w14:val="none"/>
              </w:rPr>
            </w:pPr>
            <w:r w:rsidRPr="00151193">
              <w:rPr>
                <w:rFonts w:ascii="Times New Roman" w:eastAsia="Droid Sans Fallback" w:hAnsi="Times New Roman" w:cs="Times New Roman"/>
                <w:b/>
                <w:sz w:val="18"/>
                <w:szCs w:val="18"/>
                <w:lang w:eastAsia="zh-CN" w:bidi="hi-IN"/>
                <w14:ligatures w14:val="none"/>
              </w:rPr>
              <w:t>о/</w:t>
            </w:r>
            <w:proofErr w:type="spellStart"/>
            <w:r w:rsidRPr="00151193">
              <w:rPr>
                <w:rFonts w:ascii="Times New Roman" w:eastAsia="Droid Sans Fallback" w:hAnsi="Times New Roman" w:cs="Times New Roman"/>
                <w:b/>
                <w:sz w:val="18"/>
                <w:szCs w:val="18"/>
                <w:lang w:eastAsia="zh-CN" w:bidi="hi-IN"/>
                <w14:ligatures w14:val="none"/>
              </w:rPr>
              <w:t>д.ф</w:t>
            </w:r>
            <w:proofErr w:type="spellEnd"/>
            <w:r w:rsidRPr="00151193">
              <w:rPr>
                <w:rFonts w:ascii="Times New Roman" w:eastAsia="Droid Sans Fallback" w:hAnsi="Times New Roman" w:cs="Times New Roman"/>
                <w:b/>
                <w:sz w:val="18"/>
                <w:szCs w:val="18"/>
                <w:lang w:eastAsia="zh-CN" w:bidi="hi-IN"/>
                <w14:ligatures w14:val="none"/>
              </w:rPr>
              <w:t>.</w:t>
            </w:r>
          </w:p>
        </w:tc>
        <w:tc>
          <w:tcPr>
            <w:tcW w:w="596" w:type="dxa"/>
            <w:tcBorders>
              <w:top w:val="single" w:sz="4" w:space="0" w:color="auto"/>
              <w:left w:val="single" w:sz="4" w:space="0" w:color="auto"/>
              <w:bottom w:val="single" w:sz="4" w:space="0" w:color="auto"/>
              <w:right w:val="single" w:sz="4" w:space="0" w:color="auto"/>
            </w:tcBorders>
            <w:hideMark/>
          </w:tcPr>
          <w:p w14:paraId="513DBA43" w14:textId="77777777" w:rsidR="00151193" w:rsidRPr="00151193" w:rsidRDefault="00151193">
            <w:pPr>
              <w:widowControl w:val="0"/>
              <w:suppressAutoHyphens/>
              <w:spacing w:after="0" w:line="240" w:lineRule="exact"/>
              <w:jc w:val="center"/>
              <w:rPr>
                <w:rFonts w:ascii="Times New Roman" w:eastAsia="Droid Sans Fallback" w:hAnsi="Times New Roman" w:cs="Times New Roman"/>
                <w:b/>
                <w:sz w:val="18"/>
                <w:szCs w:val="18"/>
                <w:lang w:bidi="hi-IN"/>
                <w14:ligatures w14:val="none"/>
              </w:rPr>
            </w:pPr>
            <w:proofErr w:type="spellStart"/>
            <w:r w:rsidRPr="00151193">
              <w:rPr>
                <w:rFonts w:ascii="Times New Roman" w:eastAsia="Droid Sans Fallback" w:hAnsi="Times New Roman" w:cs="Times New Roman"/>
                <w:b/>
                <w:sz w:val="18"/>
                <w:szCs w:val="18"/>
                <w:lang w:eastAsia="zh-CN" w:bidi="hi-IN"/>
                <w14:ligatures w14:val="none"/>
              </w:rPr>
              <w:t>з.ф</w:t>
            </w:r>
            <w:proofErr w:type="spellEnd"/>
            <w:r w:rsidRPr="00151193">
              <w:rPr>
                <w:rFonts w:ascii="Times New Roman" w:eastAsia="Droid Sans Fallback" w:hAnsi="Times New Roman" w:cs="Times New Roman"/>
                <w:b/>
                <w:sz w:val="18"/>
                <w:szCs w:val="18"/>
                <w:lang w:eastAsia="zh-CN"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481F8876" w14:textId="77777777" w:rsidR="00151193" w:rsidRPr="00151193" w:rsidRDefault="00151193">
            <w:pPr>
              <w:widowControl w:val="0"/>
              <w:suppressAutoHyphens/>
              <w:spacing w:after="0" w:line="240" w:lineRule="exact"/>
              <w:jc w:val="center"/>
              <w:rPr>
                <w:rFonts w:ascii="Times New Roman" w:eastAsia="Droid Sans Fallback" w:hAnsi="Times New Roman" w:cs="Times New Roman"/>
                <w:sz w:val="18"/>
                <w:szCs w:val="18"/>
                <w:lang w:eastAsia="zh-CN" w:bidi="hi-IN"/>
                <w14:ligatures w14:val="none"/>
              </w:rPr>
            </w:pPr>
          </w:p>
        </w:tc>
      </w:tr>
      <w:tr w:rsidR="00151193" w:rsidRPr="00151193" w14:paraId="008EB9CA" w14:textId="77777777">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5E373A50" w14:textId="77777777" w:rsidR="00151193" w:rsidRPr="00151193" w:rsidRDefault="00151193">
            <w:pPr>
              <w:widowControl w:val="0"/>
              <w:spacing w:after="0" w:line="240" w:lineRule="auto"/>
              <w:jc w:val="center"/>
              <w:rPr>
                <w:rFonts w:ascii="Times New Roman" w:eastAsia="Droid Sans Fallback" w:hAnsi="Times New Roman" w:cs="Times New Roman"/>
                <w:b/>
                <w:i/>
                <w:sz w:val="18"/>
                <w:szCs w:val="18"/>
                <w:lang w:bidi="hi-IN"/>
                <w14:ligatures w14:val="none"/>
              </w:rPr>
            </w:pPr>
            <w:r w:rsidRPr="00151193">
              <w:rPr>
                <w:rFonts w:ascii="Times New Roman" w:eastAsia="Droid Sans Fallback" w:hAnsi="Times New Roman" w:cs="Times New Roman"/>
                <w:b/>
                <w:i/>
                <w:sz w:val="18"/>
                <w:szCs w:val="18"/>
                <w:lang w:bidi="hi-IN"/>
                <w14:ligatures w14:val="none"/>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07C4EC0D" w14:textId="77777777" w:rsidR="00151193" w:rsidRPr="00151193" w:rsidRDefault="00151193">
            <w:pPr>
              <w:widowControl w:val="0"/>
              <w:spacing w:after="0" w:line="240" w:lineRule="auto"/>
              <w:jc w:val="center"/>
              <w:rPr>
                <w:rFonts w:ascii="Times New Roman" w:eastAsia="Droid Sans Fallback" w:hAnsi="Times New Roman" w:cs="Times New Roman"/>
                <w:b/>
                <w:i/>
                <w:sz w:val="18"/>
                <w:szCs w:val="18"/>
                <w:lang w:bidi="hi-IN"/>
                <w14:ligatures w14:val="none"/>
              </w:rPr>
            </w:pPr>
            <w:r w:rsidRPr="00151193">
              <w:rPr>
                <w:rFonts w:ascii="Times New Roman" w:eastAsia="Droid Sans Fallback" w:hAnsi="Times New Roman" w:cs="Times New Roman"/>
                <w:b/>
                <w:i/>
                <w:sz w:val="18"/>
                <w:szCs w:val="18"/>
                <w:lang w:bidi="hi-IN"/>
                <w14:ligatures w14:val="none"/>
              </w:rPr>
              <w:t>2</w:t>
            </w:r>
          </w:p>
        </w:tc>
        <w:tc>
          <w:tcPr>
            <w:tcW w:w="850" w:type="dxa"/>
            <w:tcBorders>
              <w:top w:val="single" w:sz="4" w:space="0" w:color="auto"/>
              <w:left w:val="single" w:sz="4" w:space="0" w:color="auto"/>
              <w:bottom w:val="single" w:sz="4" w:space="0" w:color="auto"/>
              <w:right w:val="single" w:sz="4" w:space="0" w:color="auto"/>
            </w:tcBorders>
            <w:hideMark/>
          </w:tcPr>
          <w:p w14:paraId="28A07229" w14:textId="77777777" w:rsidR="00151193" w:rsidRPr="00151193" w:rsidRDefault="00151193">
            <w:pPr>
              <w:widowControl w:val="0"/>
              <w:suppressAutoHyphens/>
              <w:spacing w:after="0" w:line="276" w:lineRule="auto"/>
              <w:jc w:val="center"/>
              <w:rPr>
                <w:rFonts w:ascii="Times New Roman" w:eastAsia="Droid Sans Fallback" w:hAnsi="Times New Roman" w:cs="Times New Roman"/>
                <w:b/>
                <w:i/>
                <w:sz w:val="18"/>
                <w:szCs w:val="18"/>
                <w:lang w:eastAsia="zh-CN" w:bidi="hi-IN"/>
                <w14:ligatures w14:val="none"/>
              </w:rPr>
            </w:pPr>
            <w:r w:rsidRPr="00151193">
              <w:rPr>
                <w:rFonts w:ascii="Times New Roman" w:eastAsia="Droid Sans Fallback" w:hAnsi="Times New Roman" w:cs="Times New Roman"/>
                <w:b/>
                <w:i/>
                <w:sz w:val="18"/>
                <w:szCs w:val="18"/>
                <w:lang w:eastAsia="zh-CN" w:bidi="hi-IN"/>
                <w14:ligatures w14:val="none"/>
              </w:rPr>
              <w:t>3</w:t>
            </w:r>
          </w:p>
        </w:tc>
        <w:tc>
          <w:tcPr>
            <w:tcW w:w="596" w:type="dxa"/>
            <w:tcBorders>
              <w:top w:val="single" w:sz="4" w:space="0" w:color="auto"/>
              <w:left w:val="single" w:sz="4" w:space="0" w:color="auto"/>
              <w:bottom w:val="single" w:sz="4" w:space="0" w:color="auto"/>
              <w:right w:val="single" w:sz="4" w:space="0" w:color="auto"/>
            </w:tcBorders>
            <w:hideMark/>
          </w:tcPr>
          <w:p w14:paraId="2E4854A7" w14:textId="77777777" w:rsidR="00151193" w:rsidRPr="00151193" w:rsidRDefault="00151193">
            <w:pPr>
              <w:widowControl w:val="0"/>
              <w:suppressAutoHyphens/>
              <w:spacing w:after="0" w:line="276" w:lineRule="auto"/>
              <w:jc w:val="center"/>
              <w:rPr>
                <w:rFonts w:ascii="Times New Roman" w:eastAsia="Droid Sans Fallback" w:hAnsi="Times New Roman" w:cs="Times New Roman"/>
                <w:b/>
                <w:i/>
                <w:sz w:val="18"/>
                <w:szCs w:val="18"/>
                <w:lang w:eastAsia="zh-CN" w:bidi="hi-IN"/>
                <w14:ligatures w14:val="none"/>
              </w:rPr>
            </w:pPr>
            <w:r w:rsidRPr="00151193">
              <w:rPr>
                <w:rFonts w:ascii="Times New Roman" w:eastAsia="Droid Sans Fallback" w:hAnsi="Times New Roman" w:cs="Times New Roman"/>
                <w:b/>
                <w:i/>
                <w:sz w:val="18"/>
                <w:szCs w:val="18"/>
                <w:lang w:eastAsia="zh-CN" w:bidi="hi-IN"/>
                <w14:ligatures w14:val="none"/>
              </w:rPr>
              <w:t>4</w:t>
            </w:r>
          </w:p>
        </w:tc>
        <w:tc>
          <w:tcPr>
            <w:tcW w:w="1984" w:type="dxa"/>
            <w:tcBorders>
              <w:top w:val="single" w:sz="4" w:space="0" w:color="auto"/>
              <w:left w:val="single" w:sz="4" w:space="0" w:color="auto"/>
              <w:bottom w:val="single" w:sz="4" w:space="0" w:color="auto"/>
              <w:right w:val="single" w:sz="4" w:space="0" w:color="auto"/>
            </w:tcBorders>
          </w:tcPr>
          <w:p w14:paraId="27E468A1" w14:textId="77777777" w:rsidR="00151193" w:rsidRPr="00151193" w:rsidRDefault="00151193">
            <w:pPr>
              <w:widowControl w:val="0"/>
              <w:suppressAutoHyphens/>
              <w:spacing w:after="0" w:line="276" w:lineRule="auto"/>
              <w:jc w:val="center"/>
              <w:rPr>
                <w:rFonts w:ascii="Times New Roman" w:eastAsia="Droid Sans Fallback" w:hAnsi="Times New Roman" w:cs="Times New Roman"/>
                <w:b/>
                <w:i/>
                <w:sz w:val="18"/>
                <w:szCs w:val="18"/>
                <w:lang w:eastAsia="zh-CN" w:bidi="hi-IN"/>
                <w14:ligatures w14:val="none"/>
              </w:rPr>
            </w:pPr>
            <w:r w:rsidRPr="00151193">
              <w:rPr>
                <w:rFonts w:ascii="Times New Roman" w:eastAsia="Droid Sans Fallback" w:hAnsi="Times New Roman" w:cs="Times New Roman"/>
                <w:b/>
                <w:i/>
                <w:sz w:val="18"/>
                <w:szCs w:val="18"/>
                <w:lang w:eastAsia="zh-CN" w:bidi="hi-IN"/>
                <w14:ligatures w14:val="none"/>
              </w:rPr>
              <w:t>5</w:t>
            </w:r>
          </w:p>
        </w:tc>
      </w:tr>
      <w:tr w:rsidR="00151193" w:rsidRPr="00151193" w14:paraId="738A08CC" w14:textId="77777777" w:rsidTr="00151193">
        <w:trPr>
          <w:trHeight w:val="416"/>
        </w:trPr>
        <w:tc>
          <w:tcPr>
            <w:tcW w:w="1418" w:type="dxa"/>
            <w:tcBorders>
              <w:top w:val="single" w:sz="4" w:space="0" w:color="auto"/>
              <w:left w:val="single" w:sz="4" w:space="0" w:color="auto"/>
              <w:bottom w:val="single" w:sz="4" w:space="0" w:color="auto"/>
              <w:right w:val="single" w:sz="4" w:space="0" w:color="auto"/>
            </w:tcBorders>
            <w:hideMark/>
          </w:tcPr>
          <w:p w14:paraId="7E7A30ED"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bookmarkStart w:id="10" w:name="_Hlk174494189"/>
            <w:bookmarkStart w:id="11" w:name="_Hlk174495366"/>
            <w:r w:rsidRPr="00151193">
              <w:rPr>
                <w:rFonts w:ascii="Times New Roman" w:eastAsia="Droid Sans Fallback" w:hAnsi="Times New Roman" w:cs="Times New Roman"/>
                <w:sz w:val="18"/>
                <w:szCs w:val="18"/>
                <w:lang w:eastAsia="zh-CN" w:bidi="hi-IN"/>
                <w14:ligatures w14:val="none"/>
              </w:rPr>
              <w:t>Лекція 1 -2</w:t>
            </w:r>
          </w:p>
        </w:tc>
        <w:tc>
          <w:tcPr>
            <w:tcW w:w="4678" w:type="dxa"/>
            <w:tcBorders>
              <w:top w:val="single" w:sz="4" w:space="0" w:color="auto"/>
              <w:left w:val="single" w:sz="4" w:space="0" w:color="auto"/>
              <w:bottom w:val="single" w:sz="4" w:space="0" w:color="auto"/>
              <w:right w:val="single" w:sz="4" w:space="0" w:color="auto"/>
            </w:tcBorders>
          </w:tcPr>
          <w:p w14:paraId="30B3FD4B" w14:textId="77777777" w:rsidR="00151193" w:rsidRPr="00151193" w:rsidRDefault="00151193">
            <w:pPr>
              <w:widowControl w:val="0"/>
              <w:suppressAutoHyphens/>
              <w:autoSpaceDE w:val="0"/>
              <w:autoSpaceDN w:val="0"/>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1</w:t>
            </w:r>
          </w:p>
          <w:p w14:paraId="0408FBBE" w14:textId="77777777" w:rsidR="00151193" w:rsidRPr="00151193" w:rsidRDefault="00151193">
            <w:pPr>
              <w:widowControl w:val="0"/>
              <w:tabs>
                <w:tab w:val="left" w:pos="567"/>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Змістовий модуль 1. Теорія організацій, інституцій та інститутів управління земельними ресурсами</w:t>
            </w:r>
          </w:p>
          <w:p w14:paraId="67AE652A" w14:textId="77777777" w:rsidR="00151193" w:rsidRPr="00151193" w:rsidRDefault="00151193">
            <w:pPr>
              <w:widowControl w:val="0"/>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1. Еволюціонування науково-теоретичного базису інституціонального управління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286BDE7E"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4</w:t>
            </w:r>
          </w:p>
        </w:tc>
        <w:tc>
          <w:tcPr>
            <w:tcW w:w="596" w:type="dxa"/>
            <w:tcBorders>
              <w:top w:val="single" w:sz="4" w:space="0" w:color="auto"/>
              <w:left w:val="single" w:sz="4" w:space="0" w:color="auto"/>
              <w:bottom w:val="single" w:sz="4" w:space="0" w:color="auto"/>
              <w:right w:val="single" w:sz="4" w:space="0" w:color="auto"/>
            </w:tcBorders>
          </w:tcPr>
          <w:p w14:paraId="4D434045"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28056F4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щотижня /тиждень 1,2</w:t>
            </w:r>
          </w:p>
        </w:tc>
      </w:tr>
      <w:tr w:rsidR="00151193" w:rsidRPr="00151193" w14:paraId="09FC439A" w14:textId="77777777" w:rsidTr="00151193">
        <w:trPr>
          <w:trHeight w:val="648"/>
        </w:trPr>
        <w:tc>
          <w:tcPr>
            <w:tcW w:w="1418" w:type="dxa"/>
            <w:tcBorders>
              <w:top w:val="single" w:sz="4" w:space="0" w:color="auto"/>
              <w:left w:val="single" w:sz="4" w:space="0" w:color="auto"/>
              <w:bottom w:val="single" w:sz="4" w:space="0" w:color="auto"/>
              <w:right w:val="single" w:sz="4" w:space="0" w:color="auto"/>
            </w:tcBorders>
            <w:hideMark/>
          </w:tcPr>
          <w:p w14:paraId="11806170"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Практичне заняття 1</w:t>
            </w:r>
          </w:p>
        </w:tc>
        <w:tc>
          <w:tcPr>
            <w:tcW w:w="4678" w:type="dxa"/>
            <w:tcBorders>
              <w:top w:val="single" w:sz="4" w:space="0" w:color="auto"/>
              <w:left w:val="single" w:sz="4" w:space="0" w:color="auto"/>
              <w:bottom w:val="single" w:sz="4" w:space="0" w:color="auto"/>
              <w:right w:val="single" w:sz="4" w:space="0" w:color="auto"/>
            </w:tcBorders>
          </w:tcPr>
          <w:p w14:paraId="3C6331DB" w14:textId="5133B2AC" w:rsidR="00151193" w:rsidRPr="00151193" w:rsidRDefault="00151193" w:rsidP="00151193">
            <w:pPr>
              <w:widowControl w:val="0"/>
              <w:suppressAutoHyphens/>
              <w:autoSpaceDE w:val="0"/>
              <w:autoSpaceDN w:val="0"/>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1. Еволюціонування науково-теоретичного базису інституціонального управління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447C85BC"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w:t>
            </w:r>
          </w:p>
        </w:tc>
        <w:tc>
          <w:tcPr>
            <w:tcW w:w="596" w:type="dxa"/>
            <w:tcBorders>
              <w:top w:val="single" w:sz="4" w:space="0" w:color="auto"/>
              <w:left w:val="single" w:sz="4" w:space="0" w:color="auto"/>
              <w:bottom w:val="single" w:sz="4" w:space="0" w:color="auto"/>
              <w:right w:val="single" w:sz="4" w:space="0" w:color="auto"/>
            </w:tcBorders>
          </w:tcPr>
          <w:p w14:paraId="78235BB4"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F82037F" w14:textId="77777777" w:rsidR="00151193" w:rsidRPr="00151193" w:rsidRDefault="00151193">
            <w:pPr>
              <w:widowControl w:val="0"/>
              <w:suppressAutoHyphens/>
              <w:autoSpaceDE w:val="0"/>
              <w:autoSpaceDN w:val="0"/>
              <w:spacing w:after="0" w:line="240" w:lineRule="auto"/>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1 раз на 2тижні/</w:t>
            </w:r>
          </w:p>
          <w:p w14:paraId="39CD09C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2</w:t>
            </w:r>
          </w:p>
        </w:tc>
      </w:tr>
      <w:tr w:rsidR="00151193" w:rsidRPr="00151193" w14:paraId="0861CEFF"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2DBA228B"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lastRenderedPageBreak/>
              <w:t>Лекція 3-4</w:t>
            </w:r>
          </w:p>
        </w:tc>
        <w:tc>
          <w:tcPr>
            <w:tcW w:w="4678" w:type="dxa"/>
            <w:tcBorders>
              <w:top w:val="single" w:sz="4" w:space="0" w:color="auto"/>
              <w:left w:val="single" w:sz="4" w:space="0" w:color="auto"/>
              <w:bottom w:val="single" w:sz="4" w:space="0" w:color="auto"/>
              <w:right w:val="single" w:sz="4" w:space="0" w:color="auto"/>
            </w:tcBorders>
          </w:tcPr>
          <w:p w14:paraId="58CBFFCB" w14:textId="77777777" w:rsidR="00151193" w:rsidRPr="00151193" w:rsidRDefault="00151193">
            <w:pPr>
              <w:widowControl w:val="0"/>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2. Модернізація організаційно-правової основи управління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2520EBA9"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4</w:t>
            </w:r>
          </w:p>
        </w:tc>
        <w:tc>
          <w:tcPr>
            <w:tcW w:w="596" w:type="dxa"/>
            <w:tcBorders>
              <w:top w:val="single" w:sz="4" w:space="0" w:color="auto"/>
              <w:left w:val="single" w:sz="4" w:space="0" w:color="auto"/>
              <w:bottom w:val="single" w:sz="4" w:space="0" w:color="auto"/>
              <w:right w:val="single" w:sz="4" w:space="0" w:color="auto"/>
            </w:tcBorders>
          </w:tcPr>
          <w:p w14:paraId="7AFD6EDC"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792DE2A"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щотижня тиждень 3-4</w:t>
            </w:r>
          </w:p>
        </w:tc>
      </w:tr>
      <w:bookmarkEnd w:id="10"/>
      <w:tr w:rsidR="00151193" w:rsidRPr="00151193" w14:paraId="04576D34" w14:textId="77777777" w:rsidTr="00151193">
        <w:trPr>
          <w:trHeight w:val="397"/>
        </w:trPr>
        <w:tc>
          <w:tcPr>
            <w:tcW w:w="1418" w:type="dxa"/>
            <w:tcBorders>
              <w:top w:val="single" w:sz="4" w:space="0" w:color="auto"/>
              <w:left w:val="single" w:sz="4" w:space="0" w:color="auto"/>
              <w:bottom w:val="single" w:sz="4" w:space="0" w:color="auto"/>
              <w:right w:val="single" w:sz="4" w:space="0" w:color="auto"/>
            </w:tcBorders>
            <w:hideMark/>
          </w:tcPr>
          <w:p w14:paraId="2B4EC908"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14:paraId="0882FAD2" w14:textId="77777777" w:rsidR="00151193" w:rsidRPr="00151193" w:rsidRDefault="00151193">
            <w:pPr>
              <w:widowControl w:val="0"/>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2. Модернізація організаційно-правової основи управління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23DD05A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w:t>
            </w:r>
          </w:p>
        </w:tc>
        <w:tc>
          <w:tcPr>
            <w:tcW w:w="596" w:type="dxa"/>
            <w:tcBorders>
              <w:top w:val="single" w:sz="4" w:space="0" w:color="auto"/>
              <w:left w:val="single" w:sz="4" w:space="0" w:color="auto"/>
              <w:bottom w:val="single" w:sz="4" w:space="0" w:color="auto"/>
              <w:right w:val="single" w:sz="4" w:space="0" w:color="auto"/>
            </w:tcBorders>
          </w:tcPr>
          <w:p w14:paraId="712DEC4B"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p>
        </w:tc>
        <w:tc>
          <w:tcPr>
            <w:tcW w:w="1984" w:type="dxa"/>
            <w:tcBorders>
              <w:top w:val="single" w:sz="4" w:space="0" w:color="auto"/>
              <w:left w:val="single" w:sz="4" w:space="0" w:color="auto"/>
              <w:bottom w:val="single" w:sz="4" w:space="0" w:color="auto"/>
              <w:right w:val="single" w:sz="4" w:space="0" w:color="auto"/>
            </w:tcBorders>
          </w:tcPr>
          <w:p w14:paraId="09CEEE4A"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1 раз на 2 тижні/</w:t>
            </w:r>
          </w:p>
          <w:p w14:paraId="629835DE"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4</w:t>
            </w:r>
          </w:p>
        </w:tc>
      </w:tr>
      <w:tr w:rsidR="00151193" w:rsidRPr="00151193" w14:paraId="49B747CB" w14:textId="77777777" w:rsidTr="00151193">
        <w:trPr>
          <w:trHeight w:val="490"/>
        </w:trPr>
        <w:tc>
          <w:tcPr>
            <w:tcW w:w="1418" w:type="dxa"/>
            <w:tcBorders>
              <w:top w:val="single" w:sz="4" w:space="0" w:color="auto"/>
              <w:left w:val="single" w:sz="4" w:space="0" w:color="auto"/>
              <w:bottom w:val="single" w:sz="4" w:space="0" w:color="auto"/>
              <w:right w:val="single" w:sz="4" w:space="0" w:color="auto"/>
            </w:tcBorders>
            <w:hideMark/>
          </w:tcPr>
          <w:p w14:paraId="2905186B"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3868103" w14:textId="77777777" w:rsidR="00151193" w:rsidRPr="00151193" w:rsidRDefault="00151193">
            <w:pPr>
              <w:widowControl w:val="0"/>
              <w:tabs>
                <w:tab w:val="left" w:pos="567"/>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Змістовий модуль 1 Теорія організацій, інституцій та інститутів управління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1A101627"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18</w:t>
            </w:r>
          </w:p>
        </w:tc>
        <w:tc>
          <w:tcPr>
            <w:tcW w:w="596" w:type="dxa"/>
            <w:tcBorders>
              <w:top w:val="single" w:sz="4" w:space="0" w:color="auto"/>
              <w:left w:val="single" w:sz="4" w:space="0" w:color="auto"/>
              <w:bottom w:val="single" w:sz="4" w:space="0" w:color="auto"/>
              <w:right w:val="single" w:sz="4" w:space="0" w:color="auto"/>
            </w:tcBorders>
          </w:tcPr>
          <w:p w14:paraId="762E8346"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16EFB9A"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1-4</w:t>
            </w:r>
          </w:p>
        </w:tc>
      </w:tr>
      <w:bookmarkEnd w:id="11"/>
      <w:tr w:rsidR="00151193" w:rsidRPr="00151193" w14:paraId="79331980"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174A1289"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eastAsia="zh-CN" w:bidi="hi-IN"/>
                <w14:ligatures w14:val="none"/>
              </w:rPr>
              <w:t>Лекція 5-6</w:t>
            </w:r>
          </w:p>
        </w:tc>
        <w:tc>
          <w:tcPr>
            <w:tcW w:w="4678" w:type="dxa"/>
            <w:tcBorders>
              <w:top w:val="single" w:sz="4" w:space="0" w:color="auto"/>
              <w:left w:val="single" w:sz="4" w:space="0" w:color="auto"/>
              <w:bottom w:val="single" w:sz="4" w:space="0" w:color="auto"/>
              <w:right w:val="single" w:sz="4" w:space="0" w:color="auto"/>
            </w:tcBorders>
          </w:tcPr>
          <w:p w14:paraId="0FB5D8CE" w14:textId="77777777" w:rsidR="00151193" w:rsidRPr="00151193" w:rsidRDefault="00151193">
            <w:pPr>
              <w:widowControl w:val="0"/>
              <w:tabs>
                <w:tab w:val="left" w:pos="0"/>
                <w:tab w:val="left" w:pos="567"/>
              </w:tabs>
              <w:suppressAutoHyphens/>
              <w:spacing w:after="0" w:line="240" w:lineRule="auto"/>
              <w:jc w:val="both"/>
              <w:rPr>
                <w:rFonts w:ascii="Times New Roman" w:eastAsia="Droid Sans Fallback" w:hAnsi="Times New Roman" w:cs="Times New Roman"/>
                <w:sz w:val="18"/>
                <w:szCs w:val="18"/>
                <w:lang w:eastAsia="zh-CN" w:bidi="hi-IN"/>
                <w14:ligatures w14:val="none"/>
              </w:rPr>
            </w:pPr>
            <w:bookmarkStart w:id="12" w:name="_Hlk176923095"/>
            <w:r w:rsidRPr="00151193">
              <w:rPr>
                <w:rFonts w:ascii="Times New Roman" w:eastAsia="Droid Sans Fallback" w:hAnsi="Times New Roman" w:cs="Times New Roman"/>
                <w:sz w:val="18"/>
                <w:szCs w:val="18"/>
                <w:lang w:eastAsia="zh-CN" w:bidi="hi-IN"/>
                <w14:ligatures w14:val="none"/>
              </w:rPr>
              <w:t>Змістовий модуль 2</w:t>
            </w:r>
            <w:bookmarkEnd w:id="12"/>
            <w:r w:rsidRPr="00151193">
              <w:rPr>
                <w:rFonts w:ascii="Times New Roman" w:eastAsia="Droid Sans Fallback" w:hAnsi="Times New Roman" w:cs="Times New Roman"/>
                <w:sz w:val="18"/>
                <w:szCs w:val="18"/>
                <w:lang w:eastAsia="zh-CN" w:bidi="hi-IN"/>
                <w14:ligatures w14:val="none"/>
              </w:rPr>
              <w:t xml:space="preserve">.  </w:t>
            </w:r>
            <w:proofErr w:type="spellStart"/>
            <w:r w:rsidRPr="00151193">
              <w:rPr>
                <w:rFonts w:ascii="Times New Roman" w:eastAsia="Droid Sans Fallback" w:hAnsi="Times New Roman" w:cs="Times New Roman"/>
                <w:sz w:val="18"/>
                <w:szCs w:val="18"/>
                <w:lang w:eastAsia="zh-CN" w:bidi="hi-IN"/>
                <w14:ligatures w14:val="none"/>
              </w:rPr>
              <w:t>Рефреймінг</w:t>
            </w:r>
            <w:proofErr w:type="spellEnd"/>
            <w:r w:rsidRPr="00151193">
              <w:rPr>
                <w:rFonts w:ascii="Times New Roman" w:eastAsia="Droid Sans Fallback" w:hAnsi="Times New Roman" w:cs="Times New Roman"/>
                <w:sz w:val="18"/>
                <w:szCs w:val="18"/>
                <w:lang w:eastAsia="zh-CN" w:bidi="hi-IN"/>
                <w14:ligatures w14:val="none"/>
              </w:rPr>
              <w:t xml:space="preserve"> теорії розподілу в управлінні земельними</w:t>
            </w:r>
          </w:p>
          <w:p w14:paraId="4E4B11CE" w14:textId="77777777" w:rsidR="00151193" w:rsidRPr="00151193" w:rsidRDefault="00151193">
            <w:pPr>
              <w:widowControl w:val="0"/>
              <w:tabs>
                <w:tab w:val="left" w:pos="0"/>
                <w:tab w:val="left" w:pos="567"/>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ресурсами</w:t>
            </w:r>
          </w:p>
          <w:p w14:paraId="30F6E3CE" w14:textId="77777777" w:rsidR="00151193" w:rsidRPr="00151193" w:rsidRDefault="00151193">
            <w:pPr>
              <w:widowControl w:val="0"/>
              <w:tabs>
                <w:tab w:val="left" w:pos="0"/>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3. Закономірності та суперечності формування доходності земель. Економічні методи перерозподілу земель між їхніми власниками та користувачами</w:t>
            </w:r>
          </w:p>
        </w:tc>
        <w:tc>
          <w:tcPr>
            <w:tcW w:w="850" w:type="dxa"/>
            <w:tcBorders>
              <w:top w:val="single" w:sz="4" w:space="0" w:color="auto"/>
              <w:left w:val="single" w:sz="4" w:space="0" w:color="auto"/>
              <w:bottom w:val="single" w:sz="4" w:space="0" w:color="auto"/>
              <w:right w:val="single" w:sz="4" w:space="0" w:color="auto"/>
            </w:tcBorders>
          </w:tcPr>
          <w:p w14:paraId="0A8E12C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4</w:t>
            </w:r>
          </w:p>
        </w:tc>
        <w:tc>
          <w:tcPr>
            <w:tcW w:w="596" w:type="dxa"/>
            <w:tcBorders>
              <w:top w:val="single" w:sz="4" w:space="0" w:color="auto"/>
              <w:left w:val="single" w:sz="4" w:space="0" w:color="auto"/>
              <w:bottom w:val="single" w:sz="4" w:space="0" w:color="auto"/>
              <w:right w:val="single" w:sz="4" w:space="0" w:color="auto"/>
            </w:tcBorders>
          </w:tcPr>
          <w:p w14:paraId="07724371"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45920AE9"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1 раз на тижні</w:t>
            </w:r>
          </w:p>
          <w:p w14:paraId="0EB963B7"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5-6</w:t>
            </w:r>
          </w:p>
        </w:tc>
      </w:tr>
      <w:tr w:rsidR="00151193" w:rsidRPr="00151193" w14:paraId="2D120BC8"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38664248"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Практичне заняття 3</w:t>
            </w:r>
          </w:p>
          <w:p w14:paraId="46098485"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p>
        </w:tc>
        <w:tc>
          <w:tcPr>
            <w:tcW w:w="4678" w:type="dxa"/>
            <w:tcBorders>
              <w:top w:val="single" w:sz="4" w:space="0" w:color="auto"/>
              <w:left w:val="single" w:sz="4" w:space="0" w:color="auto"/>
              <w:bottom w:val="single" w:sz="4" w:space="0" w:color="auto"/>
              <w:right w:val="single" w:sz="4" w:space="0" w:color="auto"/>
            </w:tcBorders>
          </w:tcPr>
          <w:p w14:paraId="762DBD47" w14:textId="77777777" w:rsidR="00151193" w:rsidRPr="00151193" w:rsidRDefault="00151193">
            <w:pPr>
              <w:spacing w:after="0" w:line="240" w:lineRule="auto"/>
              <w:ind w:right="-1"/>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3 Закономірності та суперечності формування доходності земель. Економічні методи перерозподілу земель між їхніми власниками та користувачами</w:t>
            </w:r>
          </w:p>
        </w:tc>
        <w:tc>
          <w:tcPr>
            <w:tcW w:w="850" w:type="dxa"/>
            <w:tcBorders>
              <w:top w:val="single" w:sz="4" w:space="0" w:color="auto"/>
              <w:left w:val="single" w:sz="4" w:space="0" w:color="auto"/>
              <w:bottom w:val="single" w:sz="4" w:space="0" w:color="auto"/>
              <w:right w:val="single" w:sz="4" w:space="0" w:color="auto"/>
            </w:tcBorders>
          </w:tcPr>
          <w:p w14:paraId="53C33A4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w:t>
            </w:r>
          </w:p>
        </w:tc>
        <w:tc>
          <w:tcPr>
            <w:tcW w:w="596" w:type="dxa"/>
            <w:tcBorders>
              <w:top w:val="single" w:sz="4" w:space="0" w:color="auto"/>
              <w:left w:val="single" w:sz="4" w:space="0" w:color="auto"/>
              <w:bottom w:val="single" w:sz="4" w:space="0" w:color="auto"/>
              <w:right w:val="single" w:sz="4" w:space="0" w:color="auto"/>
            </w:tcBorders>
          </w:tcPr>
          <w:p w14:paraId="039F04B8" w14:textId="77777777" w:rsidR="00151193" w:rsidRPr="00151193" w:rsidRDefault="00151193">
            <w:pPr>
              <w:rPr>
                <w:rFonts w:ascii="Times New Roman" w:eastAsia="Droid Sans Fallback" w:hAnsi="Times New Roman" w:cs="Times New Roman"/>
                <w:sz w:val="18"/>
                <w:szCs w:val="18"/>
                <w:lang w:eastAsia="zh-CN" w:bidi="hi-IN"/>
              </w:rPr>
            </w:pPr>
            <w:r w:rsidRPr="00151193">
              <w:rPr>
                <w:rFonts w:ascii="Times New Roman" w:eastAsia="Droid Sans Fallback" w:hAnsi="Times New Roman" w:cs="Times New Roman"/>
                <w:sz w:val="18"/>
                <w:szCs w:val="18"/>
                <w:lang w:eastAsia="zh-CN" w:bidi="hi-IN"/>
              </w:rPr>
              <w:t>-</w:t>
            </w:r>
          </w:p>
        </w:tc>
        <w:tc>
          <w:tcPr>
            <w:tcW w:w="1984" w:type="dxa"/>
            <w:tcBorders>
              <w:top w:val="single" w:sz="4" w:space="0" w:color="auto"/>
              <w:left w:val="single" w:sz="4" w:space="0" w:color="auto"/>
              <w:bottom w:val="single" w:sz="4" w:space="0" w:color="auto"/>
              <w:right w:val="single" w:sz="4" w:space="0" w:color="auto"/>
            </w:tcBorders>
          </w:tcPr>
          <w:p w14:paraId="0684BB4C"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6</w:t>
            </w:r>
          </w:p>
        </w:tc>
      </w:tr>
      <w:tr w:rsidR="00151193" w:rsidRPr="00151193" w14:paraId="75F2E45B" w14:textId="77777777" w:rsidTr="00151193">
        <w:trPr>
          <w:trHeight w:val="419"/>
        </w:trPr>
        <w:tc>
          <w:tcPr>
            <w:tcW w:w="1418" w:type="dxa"/>
            <w:tcBorders>
              <w:top w:val="single" w:sz="4" w:space="0" w:color="auto"/>
              <w:left w:val="single" w:sz="4" w:space="0" w:color="auto"/>
              <w:bottom w:val="single" w:sz="4" w:space="0" w:color="auto"/>
              <w:right w:val="single" w:sz="4" w:space="0" w:color="auto"/>
            </w:tcBorders>
            <w:hideMark/>
          </w:tcPr>
          <w:p w14:paraId="285AC1D6"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CCB01D7" w14:textId="77777777" w:rsidR="00151193" w:rsidRPr="00151193" w:rsidRDefault="00151193">
            <w:pPr>
              <w:widowControl w:val="0"/>
              <w:tabs>
                <w:tab w:val="left" w:pos="0"/>
                <w:tab w:val="left" w:pos="567"/>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 xml:space="preserve">Змістовий модуль 2 Змістовий модуль 2.  </w:t>
            </w:r>
            <w:proofErr w:type="spellStart"/>
            <w:r w:rsidRPr="00151193">
              <w:rPr>
                <w:rFonts w:ascii="Times New Roman" w:eastAsia="Droid Sans Fallback" w:hAnsi="Times New Roman" w:cs="Times New Roman"/>
                <w:sz w:val="18"/>
                <w:szCs w:val="18"/>
                <w:lang w:eastAsia="zh-CN" w:bidi="hi-IN"/>
                <w14:ligatures w14:val="none"/>
              </w:rPr>
              <w:t>Рефреймінг</w:t>
            </w:r>
            <w:proofErr w:type="spellEnd"/>
            <w:r w:rsidRPr="00151193">
              <w:rPr>
                <w:rFonts w:ascii="Times New Roman" w:eastAsia="Droid Sans Fallback" w:hAnsi="Times New Roman" w:cs="Times New Roman"/>
                <w:sz w:val="18"/>
                <w:szCs w:val="18"/>
                <w:lang w:eastAsia="zh-CN" w:bidi="hi-IN"/>
                <w14:ligatures w14:val="none"/>
              </w:rPr>
              <w:t xml:space="preserve"> теорії розподілу в управлінні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53125970"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24</w:t>
            </w:r>
          </w:p>
        </w:tc>
        <w:tc>
          <w:tcPr>
            <w:tcW w:w="596" w:type="dxa"/>
            <w:tcBorders>
              <w:top w:val="single" w:sz="4" w:space="0" w:color="auto"/>
              <w:left w:val="single" w:sz="4" w:space="0" w:color="auto"/>
              <w:bottom w:val="single" w:sz="4" w:space="0" w:color="auto"/>
              <w:right w:val="single" w:sz="4" w:space="0" w:color="auto"/>
            </w:tcBorders>
          </w:tcPr>
          <w:p w14:paraId="01FE10B5"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0AD39C44"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щотижня/</w:t>
            </w:r>
          </w:p>
          <w:p w14:paraId="731E8C2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5-6</w:t>
            </w:r>
          </w:p>
        </w:tc>
      </w:tr>
      <w:tr w:rsidR="00151193" w:rsidRPr="00151193" w14:paraId="5F36B362"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022F7D4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eastAsia="zh-CN" w:bidi="hi-IN"/>
                <w14:ligatures w14:val="none"/>
              </w:rPr>
              <w:t>Лекція 7-8</w:t>
            </w:r>
          </w:p>
        </w:tc>
        <w:tc>
          <w:tcPr>
            <w:tcW w:w="4678" w:type="dxa"/>
            <w:tcBorders>
              <w:top w:val="single" w:sz="4" w:space="0" w:color="auto"/>
              <w:left w:val="single" w:sz="4" w:space="0" w:color="auto"/>
              <w:bottom w:val="single" w:sz="4" w:space="0" w:color="auto"/>
              <w:right w:val="single" w:sz="4" w:space="0" w:color="auto"/>
            </w:tcBorders>
          </w:tcPr>
          <w:p w14:paraId="72E50CBD" w14:textId="77777777" w:rsidR="00151193" w:rsidRPr="00151193" w:rsidRDefault="00151193">
            <w:pPr>
              <w:widowControl w:val="0"/>
              <w:tabs>
                <w:tab w:val="left" w:pos="0"/>
                <w:tab w:val="left" w:pos="567"/>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Змістовий модуль 3. Інституціональна інтерпретація державного управління</w:t>
            </w:r>
          </w:p>
          <w:p w14:paraId="58269E9B" w14:textId="77777777" w:rsidR="00151193" w:rsidRPr="00151193" w:rsidRDefault="00151193">
            <w:pPr>
              <w:widowControl w:val="0"/>
              <w:tabs>
                <w:tab w:val="left" w:pos="0"/>
                <w:tab w:val="left" w:pos="567"/>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земельними ресурсами в концепції інформаційного суспільства і глобалізації економіки</w:t>
            </w:r>
          </w:p>
          <w:p w14:paraId="5C9F7919" w14:textId="77777777" w:rsidR="00151193" w:rsidRPr="00151193" w:rsidRDefault="00151193">
            <w:pPr>
              <w:widowControl w:val="0"/>
              <w:tabs>
                <w:tab w:val="left" w:pos="0"/>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4. Імплементація прав власності в інституціональне середовище управління земельними ресурсами в умовах євроінтеграції</w:t>
            </w:r>
          </w:p>
        </w:tc>
        <w:tc>
          <w:tcPr>
            <w:tcW w:w="850" w:type="dxa"/>
            <w:tcBorders>
              <w:top w:val="single" w:sz="4" w:space="0" w:color="auto"/>
              <w:left w:val="single" w:sz="4" w:space="0" w:color="auto"/>
              <w:bottom w:val="single" w:sz="4" w:space="0" w:color="auto"/>
              <w:right w:val="single" w:sz="4" w:space="0" w:color="auto"/>
            </w:tcBorders>
          </w:tcPr>
          <w:p w14:paraId="6CF59749"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4</w:t>
            </w:r>
          </w:p>
        </w:tc>
        <w:tc>
          <w:tcPr>
            <w:tcW w:w="596" w:type="dxa"/>
            <w:tcBorders>
              <w:top w:val="single" w:sz="4" w:space="0" w:color="auto"/>
              <w:left w:val="single" w:sz="4" w:space="0" w:color="auto"/>
              <w:bottom w:val="single" w:sz="4" w:space="0" w:color="auto"/>
              <w:right w:val="single" w:sz="4" w:space="0" w:color="auto"/>
            </w:tcBorders>
          </w:tcPr>
          <w:p w14:paraId="24B9B83E"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03DDEB95"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1 раз на  тижні</w:t>
            </w:r>
          </w:p>
          <w:p w14:paraId="73A36A6C"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7-8</w:t>
            </w:r>
          </w:p>
        </w:tc>
      </w:tr>
      <w:tr w:rsidR="00151193" w:rsidRPr="00151193" w14:paraId="4CDD7B9E"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508CA41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14:paraId="3E7F2ED7" w14:textId="77777777" w:rsidR="00151193" w:rsidRPr="00151193" w:rsidRDefault="00151193">
            <w:pPr>
              <w:widowControl w:val="0"/>
              <w:suppressAutoHyphens/>
              <w:autoSpaceDE w:val="0"/>
              <w:autoSpaceDN w:val="0"/>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4 Імплементація прав власності в інституціональне середовище управління земельними ресурсами в умовах євроінтеграції</w:t>
            </w:r>
          </w:p>
        </w:tc>
        <w:tc>
          <w:tcPr>
            <w:tcW w:w="850" w:type="dxa"/>
            <w:tcBorders>
              <w:top w:val="single" w:sz="4" w:space="0" w:color="auto"/>
              <w:left w:val="single" w:sz="4" w:space="0" w:color="auto"/>
              <w:bottom w:val="single" w:sz="4" w:space="0" w:color="auto"/>
              <w:right w:val="single" w:sz="4" w:space="0" w:color="auto"/>
            </w:tcBorders>
          </w:tcPr>
          <w:p w14:paraId="3034C1F4"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w:t>
            </w:r>
          </w:p>
        </w:tc>
        <w:tc>
          <w:tcPr>
            <w:tcW w:w="596" w:type="dxa"/>
            <w:tcBorders>
              <w:top w:val="single" w:sz="4" w:space="0" w:color="auto"/>
              <w:left w:val="single" w:sz="4" w:space="0" w:color="auto"/>
              <w:bottom w:val="single" w:sz="4" w:space="0" w:color="auto"/>
              <w:right w:val="single" w:sz="4" w:space="0" w:color="auto"/>
            </w:tcBorders>
          </w:tcPr>
          <w:p w14:paraId="73016AEE"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18701CA2"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щотижня/</w:t>
            </w:r>
          </w:p>
          <w:p w14:paraId="2007232F"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8</w:t>
            </w:r>
          </w:p>
        </w:tc>
      </w:tr>
      <w:tr w:rsidR="00151193" w:rsidRPr="00151193" w14:paraId="1AD70BBF"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67DC496B"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8F972BA" w14:textId="77777777" w:rsidR="00151193" w:rsidRPr="00151193" w:rsidRDefault="00151193">
            <w:pPr>
              <w:widowControl w:val="0"/>
              <w:tabs>
                <w:tab w:val="left" w:pos="0"/>
                <w:tab w:val="left" w:pos="567"/>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Змістовий модуль 3 Інституціональна інтерпретація державного управління</w:t>
            </w:r>
          </w:p>
          <w:p w14:paraId="64B30FC7" w14:textId="77777777" w:rsidR="00151193" w:rsidRPr="00151193" w:rsidRDefault="00151193">
            <w:pPr>
              <w:widowControl w:val="0"/>
              <w:tabs>
                <w:tab w:val="left" w:pos="0"/>
                <w:tab w:val="left" w:pos="567"/>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земельними ресурсами в концепції інформаційного суспільства і глобалізації економіки</w:t>
            </w:r>
          </w:p>
        </w:tc>
        <w:tc>
          <w:tcPr>
            <w:tcW w:w="850" w:type="dxa"/>
            <w:tcBorders>
              <w:top w:val="single" w:sz="4" w:space="0" w:color="auto"/>
              <w:left w:val="single" w:sz="4" w:space="0" w:color="auto"/>
              <w:bottom w:val="single" w:sz="4" w:space="0" w:color="auto"/>
              <w:right w:val="single" w:sz="4" w:space="0" w:color="auto"/>
            </w:tcBorders>
          </w:tcPr>
          <w:p w14:paraId="447126B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24</w:t>
            </w:r>
          </w:p>
        </w:tc>
        <w:tc>
          <w:tcPr>
            <w:tcW w:w="596" w:type="dxa"/>
            <w:tcBorders>
              <w:top w:val="single" w:sz="4" w:space="0" w:color="auto"/>
              <w:left w:val="single" w:sz="4" w:space="0" w:color="auto"/>
              <w:bottom w:val="single" w:sz="4" w:space="0" w:color="auto"/>
              <w:right w:val="single" w:sz="4" w:space="0" w:color="auto"/>
            </w:tcBorders>
          </w:tcPr>
          <w:p w14:paraId="43E67FF6"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7CC7DF86"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7-8</w:t>
            </w:r>
          </w:p>
        </w:tc>
      </w:tr>
      <w:tr w:rsidR="00151193" w:rsidRPr="00151193" w14:paraId="5588F501"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46EA5FCD"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eastAsia="zh-CN" w:bidi="hi-IN"/>
                <w14:ligatures w14:val="none"/>
              </w:rPr>
              <w:t>Лекція 9-11</w:t>
            </w:r>
          </w:p>
        </w:tc>
        <w:tc>
          <w:tcPr>
            <w:tcW w:w="4678" w:type="dxa"/>
            <w:tcBorders>
              <w:top w:val="single" w:sz="4" w:space="0" w:color="auto"/>
              <w:left w:val="single" w:sz="4" w:space="0" w:color="auto"/>
              <w:bottom w:val="single" w:sz="4" w:space="0" w:color="auto"/>
              <w:right w:val="single" w:sz="4" w:space="0" w:color="auto"/>
            </w:tcBorders>
          </w:tcPr>
          <w:p w14:paraId="286A04E7" w14:textId="77777777" w:rsidR="00151193" w:rsidRPr="00151193" w:rsidRDefault="00151193">
            <w:pPr>
              <w:widowControl w:val="0"/>
              <w:tabs>
                <w:tab w:val="left" w:pos="-74"/>
                <w:tab w:val="left" w:pos="0"/>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Змістовий модуль 4. Розвиток методології земельної економіки в управлінні</w:t>
            </w:r>
          </w:p>
          <w:p w14:paraId="064AEC10" w14:textId="77777777" w:rsidR="00151193" w:rsidRPr="00151193" w:rsidRDefault="00151193">
            <w:pPr>
              <w:widowControl w:val="0"/>
              <w:tabs>
                <w:tab w:val="left" w:pos="-74"/>
                <w:tab w:val="left" w:pos="0"/>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земельними ресурсами</w:t>
            </w:r>
          </w:p>
          <w:p w14:paraId="034EC2A3" w14:textId="77777777" w:rsidR="00151193" w:rsidRPr="00151193" w:rsidRDefault="00151193">
            <w:pPr>
              <w:widowControl w:val="0"/>
              <w:tabs>
                <w:tab w:val="left" w:pos="-74"/>
                <w:tab w:val="left" w:pos="0"/>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5. Розбудова інституту експертної грошової оцінки земель</w:t>
            </w:r>
          </w:p>
        </w:tc>
        <w:tc>
          <w:tcPr>
            <w:tcW w:w="850" w:type="dxa"/>
            <w:tcBorders>
              <w:top w:val="single" w:sz="4" w:space="0" w:color="auto"/>
              <w:left w:val="single" w:sz="4" w:space="0" w:color="auto"/>
              <w:bottom w:val="single" w:sz="4" w:space="0" w:color="auto"/>
              <w:right w:val="single" w:sz="4" w:space="0" w:color="auto"/>
            </w:tcBorders>
          </w:tcPr>
          <w:p w14:paraId="7F8D89C1"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6</w:t>
            </w:r>
          </w:p>
        </w:tc>
        <w:tc>
          <w:tcPr>
            <w:tcW w:w="596" w:type="dxa"/>
            <w:tcBorders>
              <w:top w:val="single" w:sz="4" w:space="0" w:color="auto"/>
              <w:left w:val="single" w:sz="4" w:space="0" w:color="auto"/>
              <w:bottom w:val="single" w:sz="4" w:space="0" w:color="auto"/>
              <w:right w:val="single" w:sz="4" w:space="0" w:color="auto"/>
            </w:tcBorders>
          </w:tcPr>
          <w:p w14:paraId="73EAA73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bidi="hi-IN"/>
                <w14:ligatures w14:val="none"/>
              </w:rPr>
            </w:pPr>
            <w:r w:rsidRPr="00151193">
              <w:rPr>
                <w:rFonts w:ascii="Times New Roman" w:eastAsia="Droid Sans Fallback" w:hAnsi="Times New Roman" w:cs="Times New Roman"/>
                <w:sz w:val="18"/>
                <w:szCs w:val="18"/>
                <w:lang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0C1D4AA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1 раз на  тижні</w:t>
            </w:r>
          </w:p>
          <w:p w14:paraId="5AC51379"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9-11</w:t>
            </w:r>
          </w:p>
        </w:tc>
      </w:tr>
      <w:tr w:rsidR="00151193" w:rsidRPr="00151193" w14:paraId="5879EDE0" w14:textId="77777777">
        <w:trPr>
          <w:trHeight w:val="219"/>
        </w:trPr>
        <w:tc>
          <w:tcPr>
            <w:tcW w:w="1418" w:type="dxa"/>
            <w:tcBorders>
              <w:top w:val="single" w:sz="4" w:space="0" w:color="auto"/>
              <w:left w:val="single" w:sz="4" w:space="0" w:color="auto"/>
              <w:bottom w:val="single" w:sz="4" w:space="0" w:color="auto"/>
              <w:right w:val="single" w:sz="4" w:space="0" w:color="auto"/>
            </w:tcBorders>
            <w:hideMark/>
          </w:tcPr>
          <w:p w14:paraId="022BFE5C"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Практичне заняття 5</w:t>
            </w:r>
          </w:p>
        </w:tc>
        <w:tc>
          <w:tcPr>
            <w:tcW w:w="4678" w:type="dxa"/>
            <w:tcBorders>
              <w:top w:val="single" w:sz="4" w:space="0" w:color="auto"/>
              <w:left w:val="single" w:sz="4" w:space="0" w:color="auto"/>
              <w:bottom w:val="single" w:sz="4" w:space="0" w:color="auto"/>
              <w:right w:val="single" w:sz="4" w:space="0" w:color="auto"/>
            </w:tcBorders>
          </w:tcPr>
          <w:p w14:paraId="6CC9BE79" w14:textId="77777777" w:rsidR="00151193" w:rsidRPr="00151193" w:rsidRDefault="00151193">
            <w:pPr>
              <w:widowControl w:val="0"/>
              <w:suppressAutoHyphens/>
              <w:autoSpaceDE w:val="0"/>
              <w:autoSpaceDN w:val="0"/>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5-6 Розбудова інституту експертної грошової оцінки земель</w:t>
            </w:r>
          </w:p>
          <w:p w14:paraId="129D2ADD" w14:textId="77777777" w:rsidR="00151193" w:rsidRPr="00151193" w:rsidRDefault="00151193">
            <w:pPr>
              <w:widowControl w:val="0"/>
              <w:tabs>
                <w:tab w:val="left" w:pos="0"/>
              </w:tabs>
              <w:suppressAutoHyphens/>
              <w:spacing w:after="0" w:line="240" w:lineRule="auto"/>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Тема 6.</w:t>
            </w:r>
            <w:r w:rsidRPr="00151193">
              <w:rPr>
                <w:rFonts w:ascii="Times New Roman" w:hAnsi="Times New Roman" w:cs="Times New Roman"/>
                <w:color w:val="333333"/>
                <w:sz w:val="18"/>
                <w:szCs w:val="18"/>
                <w:shd w:val="clear" w:color="auto" w:fill="FFFFFF"/>
              </w:rPr>
              <w:t xml:space="preserve"> Розробка економічних механізмів управління землями державної та</w:t>
            </w:r>
            <w:r w:rsidRPr="00151193">
              <w:rPr>
                <w:rFonts w:ascii="Times New Roman" w:hAnsi="Times New Roman" w:cs="Times New Roman"/>
                <w:color w:val="333333"/>
                <w:sz w:val="18"/>
                <w:szCs w:val="18"/>
              </w:rPr>
              <w:br/>
            </w:r>
            <w:r w:rsidRPr="00151193">
              <w:rPr>
                <w:rFonts w:ascii="Times New Roman" w:hAnsi="Times New Roman" w:cs="Times New Roman"/>
                <w:color w:val="333333"/>
                <w:sz w:val="18"/>
                <w:szCs w:val="18"/>
                <w:shd w:val="clear" w:color="auto" w:fill="FFFFFF"/>
              </w:rPr>
              <w:t>комунальної власності у межах населених пунктів</w:t>
            </w:r>
          </w:p>
        </w:tc>
        <w:tc>
          <w:tcPr>
            <w:tcW w:w="850" w:type="dxa"/>
            <w:tcBorders>
              <w:top w:val="single" w:sz="4" w:space="0" w:color="auto"/>
              <w:left w:val="single" w:sz="4" w:space="0" w:color="auto"/>
              <w:bottom w:val="single" w:sz="4" w:space="0" w:color="auto"/>
              <w:right w:val="single" w:sz="4" w:space="0" w:color="auto"/>
            </w:tcBorders>
          </w:tcPr>
          <w:p w14:paraId="328210EA"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w:t>
            </w:r>
          </w:p>
        </w:tc>
        <w:tc>
          <w:tcPr>
            <w:tcW w:w="596" w:type="dxa"/>
            <w:tcBorders>
              <w:top w:val="single" w:sz="4" w:space="0" w:color="auto"/>
              <w:left w:val="single" w:sz="4" w:space="0" w:color="auto"/>
              <w:bottom w:val="single" w:sz="4" w:space="0" w:color="auto"/>
              <w:right w:val="single" w:sz="4" w:space="0" w:color="auto"/>
            </w:tcBorders>
          </w:tcPr>
          <w:p w14:paraId="42CFB66D"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3596502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щотижня/</w:t>
            </w:r>
          </w:p>
          <w:p w14:paraId="628D0EB4"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10</w:t>
            </w:r>
          </w:p>
        </w:tc>
      </w:tr>
      <w:tr w:rsidR="00151193" w:rsidRPr="00151193" w14:paraId="5BE84895" w14:textId="77777777">
        <w:trPr>
          <w:trHeight w:val="675"/>
        </w:trPr>
        <w:tc>
          <w:tcPr>
            <w:tcW w:w="1418" w:type="dxa"/>
            <w:tcBorders>
              <w:top w:val="single" w:sz="4" w:space="0" w:color="auto"/>
              <w:left w:val="single" w:sz="4" w:space="0" w:color="auto"/>
              <w:bottom w:val="single" w:sz="4" w:space="0" w:color="auto"/>
              <w:right w:val="single" w:sz="4" w:space="0" w:color="auto"/>
            </w:tcBorders>
            <w:hideMark/>
          </w:tcPr>
          <w:p w14:paraId="58A78616"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2DCFE06C" w14:textId="77777777" w:rsidR="00151193" w:rsidRPr="00151193" w:rsidRDefault="00151193">
            <w:pPr>
              <w:widowControl w:val="0"/>
              <w:tabs>
                <w:tab w:val="left" w:pos="-74"/>
                <w:tab w:val="left" w:pos="0"/>
              </w:tabs>
              <w:suppressAutoHyphens/>
              <w:spacing w:after="0" w:line="240" w:lineRule="auto"/>
              <w:ind w:left="-74" w:firstLine="74"/>
              <w:jc w:val="both"/>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Змістовий модуль 4 Змістовий модуль 4. Розвиток методології земельної економіки в управлінні земельними ресурсами</w:t>
            </w:r>
          </w:p>
        </w:tc>
        <w:tc>
          <w:tcPr>
            <w:tcW w:w="850" w:type="dxa"/>
            <w:tcBorders>
              <w:top w:val="single" w:sz="4" w:space="0" w:color="auto"/>
              <w:left w:val="single" w:sz="4" w:space="0" w:color="auto"/>
              <w:bottom w:val="single" w:sz="4" w:space="0" w:color="auto"/>
              <w:right w:val="single" w:sz="4" w:space="0" w:color="auto"/>
            </w:tcBorders>
          </w:tcPr>
          <w:p w14:paraId="1AE14E54"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22</w:t>
            </w:r>
          </w:p>
        </w:tc>
        <w:tc>
          <w:tcPr>
            <w:tcW w:w="596" w:type="dxa"/>
            <w:tcBorders>
              <w:top w:val="single" w:sz="4" w:space="0" w:color="auto"/>
              <w:left w:val="single" w:sz="4" w:space="0" w:color="auto"/>
              <w:bottom w:val="single" w:sz="4" w:space="0" w:color="auto"/>
              <w:right w:val="single" w:sz="4" w:space="0" w:color="auto"/>
            </w:tcBorders>
          </w:tcPr>
          <w:p w14:paraId="50869DBE"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w:t>
            </w:r>
          </w:p>
        </w:tc>
        <w:tc>
          <w:tcPr>
            <w:tcW w:w="1984" w:type="dxa"/>
            <w:tcBorders>
              <w:top w:val="single" w:sz="4" w:space="0" w:color="auto"/>
              <w:left w:val="single" w:sz="4" w:space="0" w:color="auto"/>
              <w:bottom w:val="single" w:sz="4" w:space="0" w:color="auto"/>
              <w:right w:val="single" w:sz="4" w:space="0" w:color="auto"/>
            </w:tcBorders>
          </w:tcPr>
          <w:p w14:paraId="575E68D3"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r w:rsidRPr="00151193">
              <w:rPr>
                <w:rFonts w:ascii="Times New Roman" w:eastAsia="Droid Sans Fallback" w:hAnsi="Times New Roman" w:cs="Times New Roman"/>
                <w:i/>
                <w:sz w:val="18"/>
                <w:szCs w:val="18"/>
                <w:lang w:eastAsia="zh-CN" w:bidi="hi-IN"/>
                <w14:ligatures w14:val="none"/>
              </w:rPr>
              <w:t>Тиждень 9-11</w:t>
            </w:r>
          </w:p>
        </w:tc>
      </w:tr>
      <w:tr w:rsidR="00151193" w:rsidRPr="00151193" w14:paraId="4FCAD570" w14:textId="77777777">
        <w:trPr>
          <w:trHeight w:val="294"/>
        </w:trPr>
        <w:tc>
          <w:tcPr>
            <w:tcW w:w="6096" w:type="dxa"/>
            <w:gridSpan w:val="2"/>
            <w:tcBorders>
              <w:top w:val="single" w:sz="4" w:space="0" w:color="auto"/>
              <w:left w:val="single" w:sz="4" w:space="0" w:color="auto"/>
              <w:bottom w:val="single" w:sz="4" w:space="0" w:color="auto"/>
              <w:right w:val="single" w:sz="4" w:space="0" w:color="auto"/>
            </w:tcBorders>
          </w:tcPr>
          <w:p w14:paraId="7935657A" w14:textId="77777777" w:rsidR="00151193" w:rsidRPr="00151193" w:rsidRDefault="00151193">
            <w:pPr>
              <w:widowControl w:val="0"/>
              <w:suppressAutoHyphens/>
              <w:autoSpaceDE w:val="0"/>
              <w:autoSpaceDN w:val="0"/>
              <w:spacing w:after="0" w:line="240" w:lineRule="auto"/>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Всього</w:t>
            </w:r>
          </w:p>
        </w:tc>
        <w:tc>
          <w:tcPr>
            <w:tcW w:w="850" w:type="dxa"/>
            <w:tcBorders>
              <w:top w:val="single" w:sz="4" w:space="0" w:color="auto"/>
              <w:left w:val="single" w:sz="4" w:space="0" w:color="auto"/>
              <w:bottom w:val="single" w:sz="4" w:space="0" w:color="auto"/>
              <w:right w:val="single" w:sz="4" w:space="0" w:color="auto"/>
            </w:tcBorders>
          </w:tcPr>
          <w:p w14:paraId="1082E200"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32/88</w:t>
            </w:r>
          </w:p>
        </w:tc>
        <w:tc>
          <w:tcPr>
            <w:tcW w:w="596" w:type="dxa"/>
            <w:tcBorders>
              <w:top w:val="single" w:sz="4" w:space="0" w:color="auto"/>
              <w:left w:val="single" w:sz="4" w:space="0" w:color="auto"/>
              <w:bottom w:val="single" w:sz="4" w:space="0" w:color="auto"/>
              <w:right w:val="single" w:sz="4" w:space="0" w:color="auto"/>
            </w:tcBorders>
          </w:tcPr>
          <w:p w14:paraId="0824C40A" w14:textId="77777777" w:rsidR="00151193" w:rsidRPr="00151193" w:rsidRDefault="00151193">
            <w:pPr>
              <w:widowControl w:val="0"/>
              <w:suppressAutoHyphens/>
              <w:autoSpaceDE w:val="0"/>
              <w:autoSpaceDN w:val="0"/>
              <w:spacing w:after="0" w:line="240" w:lineRule="auto"/>
              <w:ind w:right="-138"/>
              <w:jc w:val="center"/>
              <w:rPr>
                <w:rFonts w:ascii="Times New Roman" w:eastAsia="Droid Sans Fallback" w:hAnsi="Times New Roman" w:cs="Times New Roman"/>
                <w:sz w:val="18"/>
                <w:szCs w:val="18"/>
                <w:lang w:eastAsia="zh-CN" w:bidi="hi-IN"/>
                <w14:ligatures w14:val="none"/>
              </w:rPr>
            </w:pPr>
            <w:r w:rsidRPr="00151193">
              <w:rPr>
                <w:rFonts w:ascii="Times New Roman" w:eastAsia="Droid Sans Fallback" w:hAnsi="Times New Roman" w:cs="Times New Roman"/>
                <w:sz w:val="18"/>
                <w:szCs w:val="18"/>
                <w:lang w:eastAsia="zh-CN" w:bidi="hi-IN"/>
                <w14:ligatures w14:val="none"/>
              </w:rPr>
              <w:t>0</w:t>
            </w:r>
          </w:p>
        </w:tc>
        <w:tc>
          <w:tcPr>
            <w:tcW w:w="1984" w:type="dxa"/>
            <w:tcBorders>
              <w:top w:val="single" w:sz="4" w:space="0" w:color="auto"/>
              <w:left w:val="single" w:sz="4" w:space="0" w:color="auto"/>
              <w:bottom w:val="single" w:sz="4" w:space="0" w:color="auto"/>
              <w:right w:val="single" w:sz="4" w:space="0" w:color="auto"/>
            </w:tcBorders>
          </w:tcPr>
          <w:p w14:paraId="0581634B" w14:textId="77777777" w:rsidR="00151193" w:rsidRPr="00151193" w:rsidRDefault="00151193">
            <w:pPr>
              <w:widowControl w:val="0"/>
              <w:suppressAutoHyphens/>
              <w:autoSpaceDE w:val="0"/>
              <w:autoSpaceDN w:val="0"/>
              <w:spacing w:after="0" w:line="240" w:lineRule="auto"/>
              <w:jc w:val="center"/>
              <w:rPr>
                <w:rFonts w:ascii="Times New Roman" w:eastAsia="Droid Sans Fallback" w:hAnsi="Times New Roman" w:cs="Times New Roman"/>
                <w:i/>
                <w:sz w:val="18"/>
                <w:szCs w:val="18"/>
                <w:lang w:eastAsia="zh-CN" w:bidi="hi-IN"/>
                <w14:ligatures w14:val="none"/>
              </w:rPr>
            </w:pPr>
          </w:p>
        </w:tc>
      </w:tr>
    </w:tbl>
    <w:p w14:paraId="6EEAD8BC" w14:textId="77777777" w:rsidR="00151193" w:rsidRPr="00B06641" w:rsidRDefault="00151193" w:rsidP="00151193">
      <w:pPr>
        <w:shd w:val="clear" w:color="auto" w:fill="FFFFFF"/>
        <w:autoSpaceDE w:val="0"/>
        <w:autoSpaceDN w:val="0"/>
        <w:adjustRightInd w:val="0"/>
        <w:spacing w:after="0" w:line="240" w:lineRule="auto"/>
        <w:jc w:val="center"/>
        <w:rPr>
          <w:rFonts w:ascii="Times New Roman" w:eastAsia="Times New Roman" w:hAnsi="Times New Roman" w:cs="Times New Roman"/>
          <w:kern w:val="0"/>
          <w:sz w:val="24"/>
          <w:szCs w:val="24"/>
          <w:lang w:val="ru-RU" w:eastAsia="ru-RU"/>
          <w14:ligatures w14:val="none"/>
        </w:rPr>
      </w:pPr>
      <w:bookmarkStart w:id="13" w:name="_Hlk175749205"/>
      <w:r w:rsidRPr="00B06641">
        <w:rPr>
          <w:rFonts w:ascii="Times New Roman" w:eastAsia="Times New Roman" w:hAnsi="Times New Roman" w:cs="Times New Roman"/>
          <w:b/>
          <w:color w:val="000000"/>
          <w:kern w:val="0"/>
          <w:sz w:val="24"/>
          <w:szCs w:val="24"/>
          <w:lang w:eastAsia="ru-RU"/>
          <w14:ligatures w14:val="none"/>
        </w:rPr>
        <w:t>Структура навчальної дисципліни</w:t>
      </w:r>
    </w:p>
    <w:tbl>
      <w:tblPr>
        <w:tblpPr w:leftFromText="180" w:rightFromText="180" w:vertAnchor="text" w:tblpX="-202" w:tblpY="1"/>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922"/>
        <w:gridCol w:w="847"/>
        <w:gridCol w:w="572"/>
        <w:gridCol w:w="691"/>
        <w:gridCol w:w="572"/>
        <w:gridCol w:w="691"/>
        <w:gridCol w:w="571"/>
        <w:gridCol w:w="693"/>
        <w:gridCol w:w="710"/>
        <w:gridCol w:w="880"/>
        <w:gridCol w:w="820"/>
      </w:tblGrid>
      <w:tr w:rsidR="00151193" w:rsidRPr="00151193" w14:paraId="0065362E" w14:textId="77777777" w:rsidTr="00CC5E92">
        <w:trPr>
          <w:trHeight w:val="414"/>
        </w:trPr>
        <w:tc>
          <w:tcPr>
            <w:tcW w:w="1659" w:type="dxa"/>
            <w:vMerge w:val="restart"/>
          </w:tcPr>
          <w:p w14:paraId="4289A5B3"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p w14:paraId="35A6922E"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p w14:paraId="5242B37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Змістовний</w:t>
            </w:r>
          </w:p>
          <w:p w14:paraId="63ECDF3C"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модуль</w:t>
            </w:r>
          </w:p>
        </w:tc>
        <w:tc>
          <w:tcPr>
            <w:tcW w:w="922" w:type="dxa"/>
            <w:vMerge w:val="restart"/>
          </w:tcPr>
          <w:p w14:paraId="113CE14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p w14:paraId="679C4560"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p w14:paraId="711E5E1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Усього</w:t>
            </w:r>
          </w:p>
          <w:p w14:paraId="350DBAD5"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годин</w:t>
            </w:r>
          </w:p>
        </w:tc>
        <w:tc>
          <w:tcPr>
            <w:tcW w:w="3373" w:type="dxa"/>
            <w:gridSpan w:val="5"/>
          </w:tcPr>
          <w:p w14:paraId="6AC542A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Аудиторні (контактні) години</w:t>
            </w:r>
          </w:p>
        </w:tc>
        <w:tc>
          <w:tcPr>
            <w:tcW w:w="1264" w:type="dxa"/>
            <w:gridSpan w:val="2"/>
            <w:vMerge w:val="restart"/>
          </w:tcPr>
          <w:p w14:paraId="2C9C3474"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p w14:paraId="7F9509CC"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Самостійна</w:t>
            </w:r>
          </w:p>
          <w:p w14:paraId="13A5D824"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робота</w:t>
            </w:r>
          </w:p>
          <w:p w14:paraId="5C618876"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2410" w:type="dxa"/>
            <w:gridSpan w:val="3"/>
          </w:tcPr>
          <w:p w14:paraId="24BCF73A"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Система накопичення балів</w:t>
            </w:r>
          </w:p>
        </w:tc>
      </w:tr>
      <w:tr w:rsidR="00151193" w:rsidRPr="00151193" w14:paraId="345E55CC" w14:textId="77777777" w:rsidTr="00CC5E92">
        <w:trPr>
          <w:trHeight w:val="464"/>
        </w:trPr>
        <w:tc>
          <w:tcPr>
            <w:tcW w:w="1659" w:type="dxa"/>
            <w:vMerge/>
          </w:tcPr>
          <w:p w14:paraId="45DC287A"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922" w:type="dxa"/>
            <w:vMerge/>
          </w:tcPr>
          <w:p w14:paraId="2A0998C7"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847" w:type="dxa"/>
            <w:vMerge w:val="restart"/>
          </w:tcPr>
          <w:p w14:paraId="4D36E4F5"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Усього годин</w:t>
            </w:r>
          </w:p>
          <w:p w14:paraId="4DFA5C9A"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о/з</w:t>
            </w:r>
          </w:p>
          <w:p w14:paraId="18BF525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ф</w:t>
            </w:r>
          </w:p>
        </w:tc>
        <w:tc>
          <w:tcPr>
            <w:tcW w:w="1263" w:type="dxa"/>
            <w:gridSpan w:val="2"/>
          </w:tcPr>
          <w:p w14:paraId="7EC7B27E"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Лекційні</w:t>
            </w:r>
          </w:p>
          <w:p w14:paraId="4E177D84"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заняття</w:t>
            </w:r>
          </w:p>
        </w:tc>
        <w:tc>
          <w:tcPr>
            <w:tcW w:w="1263" w:type="dxa"/>
            <w:gridSpan w:val="2"/>
          </w:tcPr>
          <w:p w14:paraId="76370099"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Практичні</w:t>
            </w:r>
          </w:p>
          <w:p w14:paraId="371EF102"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заняття</w:t>
            </w:r>
          </w:p>
        </w:tc>
        <w:tc>
          <w:tcPr>
            <w:tcW w:w="1264" w:type="dxa"/>
            <w:gridSpan w:val="2"/>
            <w:vMerge/>
          </w:tcPr>
          <w:p w14:paraId="3910A448"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710" w:type="dxa"/>
            <w:vMerge w:val="restart"/>
          </w:tcPr>
          <w:p w14:paraId="4E7B2DBB"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roofErr w:type="spellStart"/>
            <w:r w:rsidRPr="00151193">
              <w:rPr>
                <w:rFonts w:ascii="Times New Roman" w:eastAsia="Times New Roman" w:hAnsi="Times New Roman" w:cs="Times New Roman"/>
                <w:color w:val="000000"/>
                <w:kern w:val="0"/>
                <w:sz w:val="18"/>
                <w:szCs w:val="18"/>
                <w:lang w:eastAsia="ru-RU"/>
                <w14:ligatures w14:val="none"/>
              </w:rPr>
              <w:t>Теор</w:t>
            </w:r>
            <w:proofErr w:type="spellEnd"/>
            <w:r w:rsidRPr="00151193">
              <w:rPr>
                <w:rFonts w:ascii="Times New Roman" w:eastAsia="Times New Roman" w:hAnsi="Times New Roman" w:cs="Times New Roman"/>
                <w:color w:val="000000"/>
                <w:kern w:val="0"/>
                <w:sz w:val="18"/>
                <w:szCs w:val="18"/>
                <w:lang w:eastAsia="ru-RU"/>
                <w14:ligatures w14:val="none"/>
              </w:rPr>
              <w:t>.</w:t>
            </w:r>
          </w:p>
          <w:p w14:paraId="66963506"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зав-я,</w:t>
            </w:r>
          </w:p>
          <w:p w14:paraId="2B7D1C12"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 xml:space="preserve"> к-сть</w:t>
            </w:r>
          </w:p>
          <w:p w14:paraId="79AA9FCC"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балів</w:t>
            </w:r>
          </w:p>
        </w:tc>
        <w:tc>
          <w:tcPr>
            <w:tcW w:w="880" w:type="dxa"/>
            <w:vMerge w:val="restart"/>
          </w:tcPr>
          <w:p w14:paraId="21C15D55"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roofErr w:type="spellStart"/>
            <w:r w:rsidRPr="00151193">
              <w:rPr>
                <w:rFonts w:ascii="Times New Roman" w:eastAsia="Times New Roman" w:hAnsi="Times New Roman" w:cs="Times New Roman"/>
                <w:color w:val="000000"/>
                <w:kern w:val="0"/>
                <w:sz w:val="18"/>
                <w:szCs w:val="18"/>
                <w:lang w:eastAsia="ru-RU"/>
                <w14:ligatures w14:val="none"/>
              </w:rPr>
              <w:t>Практ</w:t>
            </w:r>
            <w:proofErr w:type="spellEnd"/>
            <w:r w:rsidRPr="00151193">
              <w:rPr>
                <w:rFonts w:ascii="Times New Roman" w:eastAsia="Times New Roman" w:hAnsi="Times New Roman" w:cs="Times New Roman"/>
                <w:color w:val="000000"/>
                <w:kern w:val="0"/>
                <w:sz w:val="18"/>
                <w:szCs w:val="18"/>
                <w:lang w:eastAsia="ru-RU"/>
                <w14:ligatures w14:val="none"/>
              </w:rPr>
              <w:t>.</w:t>
            </w:r>
          </w:p>
          <w:p w14:paraId="1226420D"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зав-ня,</w:t>
            </w:r>
          </w:p>
          <w:p w14:paraId="60C09ABA"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 xml:space="preserve"> к-сть</w:t>
            </w:r>
          </w:p>
          <w:p w14:paraId="57FCBFA4"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балів</w:t>
            </w:r>
          </w:p>
        </w:tc>
        <w:tc>
          <w:tcPr>
            <w:tcW w:w="820" w:type="dxa"/>
            <w:vMerge w:val="restart"/>
          </w:tcPr>
          <w:p w14:paraId="1650C9E7"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Усього балів</w:t>
            </w:r>
          </w:p>
        </w:tc>
      </w:tr>
      <w:tr w:rsidR="00151193" w:rsidRPr="00151193" w14:paraId="1F2AE738" w14:textId="77777777" w:rsidTr="00CC5E92">
        <w:trPr>
          <w:trHeight w:val="450"/>
        </w:trPr>
        <w:tc>
          <w:tcPr>
            <w:tcW w:w="1659" w:type="dxa"/>
            <w:vMerge/>
          </w:tcPr>
          <w:p w14:paraId="220E336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2" w:type="dxa"/>
            <w:vMerge/>
          </w:tcPr>
          <w:p w14:paraId="15D6A40D"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47" w:type="dxa"/>
            <w:vMerge/>
          </w:tcPr>
          <w:p w14:paraId="666051F3"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572" w:type="dxa"/>
          </w:tcPr>
          <w:p w14:paraId="1834BF35"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о/</w:t>
            </w:r>
            <w:proofErr w:type="spellStart"/>
            <w:r w:rsidRPr="00151193">
              <w:rPr>
                <w:rFonts w:ascii="Times New Roman" w:eastAsia="Times New Roman" w:hAnsi="Times New Roman" w:cs="Times New Roman"/>
                <w:color w:val="000000"/>
                <w:kern w:val="0"/>
                <w:sz w:val="18"/>
                <w:szCs w:val="18"/>
                <w:lang w:eastAsia="ru-RU"/>
                <w14:ligatures w14:val="none"/>
              </w:rPr>
              <w:t>дф</w:t>
            </w:r>
            <w:proofErr w:type="spellEnd"/>
          </w:p>
        </w:tc>
        <w:tc>
          <w:tcPr>
            <w:tcW w:w="691" w:type="dxa"/>
          </w:tcPr>
          <w:p w14:paraId="3A980542"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w:t>
            </w:r>
            <w:proofErr w:type="spellStart"/>
            <w:r w:rsidRPr="00151193">
              <w:rPr>
                <w:rFonts w:ascii="Times New Roman" w:eastAsia="Times New Roman" w:hAnsi="Times New Roman" w:cs="Times New Roman"/>
                <w:color w:val="000000"/>
                <w:kern w:val="0"/>
                <w:sz w:val="18"/>
                <w:szCs w:val="18"/>
                <w:lang w:eastAsia="ru-RU"/>
                <w14:ligatures w14:val="none"/>
              </w:rPr>
              <w:t>дист</w:t>
            </w:r>
            <w:proofErr w:type="spellEnd"/>
          </w:p>
          <w:p w14:paraId="750E86DF"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ф</w:t>
            </w:r>
          </w:p>
        </w:tc>
        <w:tc>
          <w:tcPr>
            <w:tcW w:w="572" w:type="dxa"/>
          </w:tcPr>
          <w:p w14:paraId="4959074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о/</w:t>
            </w:r>
            <w:proofErr w:type="spellStart"/>
            <w:r w:rsidRPr="00151193">
              <w:rPr>
                <w:rFonts w:ascii="Times New Roman" w:eastAsia="Times New Roman" w:hAnsi="Times New Roman" w:cs="Times New Roman"/>
                <w:color w:val="000000"/>
                <w:kern w:val="0"/>
                <w:sz w:val="18"/>
                <w:szCs w:val="18"/>
                <w:lang w:eastAsia="ru-RU"/>
                <w14:ligatures w14:val="none"/>
              </w:rPr>
              <w:t>дф</w:t>
            </w:r>
            <w:proofErr w:type="spellEnd"/>
          </w:p>
        </w:tc>
        <w:tc>
          <w:tcPr>
            <w:tcW w:w="691" w:type="dxa"/>
          </w:tcPr>
          <w:p w14:paraId="777A238F"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w:t>
            </w:r>
            <w:proofErr w:type="spellStart"/>
            <w:r w:rsidRPr="00151193">
              <w:rPr>
                <w:rFonts w:ascii="Times New Roman" w:eastAsia="Times New Roman" w:hAnsi="Times New Roman" w:cs="Times New Roman"/>
                <w:color w:val="000000"/>
                <w:kern w:val="0"/>
                <w:sz w:val="18"/>
                <w:szCs w:val="18"/>
                <w:lang w:eastAsia="ru-RU"/>
                <w14:ligatures w14:val="none"/>
              </w:rPr>
              <w:t>дист</w:t>
            </w:r>
            <w:proofErr w:type="spellEnd"/>
          </w:p>
          <w:p w14:paraId="23B3183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ф</w:t>
            </w:r>
          </w:p>
        </w:tc>
        <w:tc>
          <w:tcPr>
            <w:tcW w:w="571" w:type="dxa"/>
          </w:tcPr>
          <w:p w14:paraId="28B3D15D"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о/</w:t>
            </w:r>
            <w:proofErr w:type="spellStart"/>
            <w:r w:rsidRPr="00151193">
              <w:rPr>
                <w:rFonts w:ascii="Times New Roman" w:eastAsia="Times New Roman" w:hAnsi="Times New Roman" w:cs="Times New Roman"/>
                <w:color w:val="000000"/>
                <w:kern w:val="0"/>
                <w:sz w:val="18"/>
                <w:szCs w:val="18"/>
                <w:lang w:eastAsia="ru-RU"/>
                <w14:ligatures w14:val="none"/>
              </w:rPr>
              <w:t>дф</w:t>
            </w:r>
            <w:proofErr w:type="spellEnd"/>
          </w:p>
        </w:tc>
        <w:tc>
          <w:tcPr>
            <w:tcW w:w="693" w:type="dxa"/>
          </w:tcPr>
          <w:p w14:paraId="1573B428"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w:t>
            </w:r>
            <w:proofErr w:type="spellStart"/>
            <w:r w:rsidRPr="00151193">
              <w:rPr>
                <w:rFonts w:ascii="Times New Roman" w:eastAsia="Times New Roman" w:hAnsi="Times New Roman" w:cs="Times New Roman"/>
                <w:color w:val="000000"/>
                <w:kern w:val="0"/>
                <w:sz w:val="18"/>
                <w:szCs w:val="18"/>
                <w:lang w:eastAsia="ru-RU"/>
                <w14:ligatures w14:val="none"/>
              </w:rPr>
              <w:t>дист</w:t>
            </w:r>
            <w:proofErr w:type="spellEnd"/>
          </w:p>
          <w:p w14:paraId="12D30E1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ф</w:t>
            </w:r>
          </w:p>
        </w:tc>
        <w:tc>
          <w:tcPr>
            <w:tcW w:w="710" w:type="dxa"/>
            <w:vMerge/>
          </w:tcPr>
          <w:p w14:paraId="45CF6A1B"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80" w:type="dxa"/>
            <w:vMerge/>
          </w:tcPr>
          <w:p w14:paraId="4126760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20" w:type="dxa"/>
            <w:vMerge/>
          </w:tcPr>
          <w:p w14:paraId="7B8B0425"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151193" w:rsidRPr="00151193" w14:paraId="2010114D" w14:textId="77777777" w:rsidTr="00CC5E92">
        <w:trPr>
          <w:trHeight w:val="311"/>
        </w:trPr>
        <w:tc>
          <w:tcPr>
            <w:tcW w:w="1659" w:type="dxa"/>
          </w:tcPr>
          <w:p w14:paraId="4BF518D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1</w:t>
            </w:r>
          </w:p>
        </w:tc>
        <w:tc>
          <w:tcPr>
            <w:tcW w:w="922" w:type="dxa"/>
          </w:tcPr>
          <w:p w14:paraId="14C71DF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2</w:t>
            </w:r>
          </w:p>
        </w:tc>
        <w:tc>
          <w:tcPr>
            <w:tcW w:w="847" w:type="dxa"/>
          </w:tcPr>
          <w:p w14:paraId="35D4699D"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3</w:t>
            </w:r>
          </w:p>
        </w:tc>
        <w:tc>
          <w:tcPr>
            <w:tcW w:w="572" w:type="dxa"/>
          </w:tcPr>
          <w:p w14:paraId="30E4755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4</w:t>
            </w:r>
          </w:p>
        </w:tc>
        <w:tc>
          <w:tcPr>
            <w:tcW w:w="691" w:type="dxa"/>
          </w:tcPr>
          <w:p w14:paraId="477570A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5</w:t>
            </w:r>
          </w:p>
        </w:tc>
        <w:tc>
          <w:tcPr>
            <w:tcW w:w="572" w:type="dxa"/>
          </w:tcPr>
          <w:p w14:paraId="7F6E9FE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6</w:t>
            </w:r>
          </w:p>
        </w:tc>
        <w:tc>
          <w:tcPr>
            <w:tcW w:w="691" w:type="dxa"/>
          </w:tcPr>
          <w:p w14:paraId="51F99C2A"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7</w:t>
            </w:r>
          </w:p>
        </w:tc>
        <w:tc>
          <w:tcPr>
            <w:tcW w:w="571" w:type="dxa"/>
          </w:tcPr>
          <w:p w14:paraId="6FE8CE1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8</w:t>
            </w:r>
          </w:p>
        </w:tc>
        <w:tc>
          <w:tcPr>
            <w:tcW w:w="693" w:type="dxa"/>
          </w:tcPr>
          <w:p w14:paraId="513782ED"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9</w:t>
            </w:r>
          </w:p>
        </w:tc>
        <w:tc>
          <w:tcPr>
            <w:tcW w:w="710" w:type="dxa"/>
          </w:tcPr>
          <w:p w14:paraId="59A6A30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10</w:t>
            </w:r>
          </w:p>
        </w:tc>
        <w:tc>
          <w:tcPr>
            <w:tcW w:w="880" w:type="dxa"/>
          </w:tcPr>
          <w:p w14:paraId="68C910B8"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11</w:t>
            </w:r>
          </w:p>
        </w:tc>
        <w:tc>
          <w:tcPr>
            <w:tcW w:w="820" w:type="dxa"/>
          </w:tcPr>
          <w:p w14:paraId="04934022"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kern w:val="0"/>
                <w:sz w:val="18"/>
                <w:szCs w:val="18"/>
                <w:lang w:eastAsia="ru-RU"/>
                <w14:ligatures w14:val="none"/>
              </w:rPr>
            </w:pPr>
            <w:r w:rsidRPr="00151193">
              <w:rPr>
                <w:rFonts w:ascii="Times New Roman" w:eastAsia="Times New Roman" w:hAnsi="Times New Roman" w:cs="Times New Roman"/>
                <w:b/>
                <w:i/>
                <w:iCs/>
                <w:color w:val="000000"/>
                <w:kern w:val="0"/>
                <w:sz w:val="18"/>
                <w:szCs w:val="18"/>
                <w:lang w:eastAsia="ru-RU"/>
                <w14:ligatures w14:val="none"/>
              </w:rPr>
              <w:t>12</w:t>
            </w:r>
          </w:p>
        </w:tc>
      </w:tr>
      <w:tr w:rsidR="00151193" w:rsidRPr="00151193" w14:paraId="1D8FECFA" w14:textId="77777777" w:rsidTr="00CC5E92">
        <w:trPr>
          <w:trHeight w:val="338"/>
        </w:trPr>
        <w:tc>
          <w:tcPr>
            <w:tcW w:w="1659" w:type="dxa"/>
          </w:tcPr>
          <w:p w14:paraId="23746C40"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val="en-US" w:eastAsia="ru-RU"/>
                <w14:ligatures w14:val="none"/>
              </w:rPr>
            </w:pPr>
            <w:r w:rsidRPr="00151193">
              <w:rPr>
                <w:rFonts w:ascii="Times New Roman" w:eastAsia="Times New Roman" w:hAnsi="Times New Roman" w:cs="Times New Roman"/>
                <w:color w:val="000000"/>
                <w:kern w:val="0"/>
                <w:sz w:val="18"/>
                <w:szCs w:val="18"/>
                <w:lang w:val="en-US" w:eastAsia="ru-RU"/>
                <w14:ligatures w14:val="none"/>
              </w:rPr>
              <w:t>1</w:t>
            </w:r>
          </w:p>
        </w:tc>
        <w:tc>
          <w:tcPr>
            <w:tcW w:w="922" w:type="dxa"/>
          </w:tcPr>
          <w:p w14:paraId="44698C58"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30</w:t>
            </w:r>
          </w:p>
        </w:tc>
        <w:tc>
          <w:tcPr>
            <w:tcW w:w="847" w:type="dxa"/>
          </w:tcPr>
          <w:p w14:paraId="2039F58C"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12</w:t>
            </w:r>
          </w:p>
        </w:tc>
        <w:tc>
          <w:tcPr>
            <w:tcW w:w="572" w:type="dxa"/>
          </w:tcPr>
          <w:p w14:paraId="6A8DACB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8</w:t>
            </w:r>
          </w:p>
        </w:tc>
        <w:tc>
          <w:tcPr>
            <w:tcW w:w="691" w:type="dxa"/>
          </w:tcPr>
          <w:p w14:paraId="5827AC70"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2" w:type="dxa"/>
          </w:tcPr>
          <w:p w14:paraId="050F3B3A"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4</w:t>
            </w:r>
          </w:p>
        </w:tc>
        <w:tc>
          <w:tcPr>
            <w:tcW w:w="691" w:type="dxa"/>
          </w:tcPr>
          <w:p w14:paraId="345FE12F"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1" w:type="dxa"/>
          </w:tcPr>
          <w:p w14:paraId="5D4E9BF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18</w:t>
            </w:r>
          </w:p>
        </w:tc>
        <w:tc>
          <w:tcPr>
            <w:tcW w:w="693" w:type="dxa"/>
          </w:tcPr>
          <w:p w14:paraId="2BC349E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710" w:type="dxa"/>
          </w:tcPr>
          <w:p w14:paraId="7DF6C23C"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w:t>
            </w:r>
          </w:p>
        </w:tc>
        <w:tc>
          <w:tcPr>
            <w:tcW w:w="880" w:type="dxa"/>
          </w:tcPr>
          <w:p w14:paraId="7E86752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w:t>
            </w:r>
          </w:p>
        </w:tc>
        <w:tc>
          <w:tcPr>
            <w:tcW w:w="820" w:type="dxa"/>
          </w:tcPr>
          <w:p w14:paraId="07492EAA"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8</w:t>
            </w:r>
          </w:p>
        </w:tc>
      </w:tr>
      <w:tr w:rsidR="00151193" w:rsidRPr="00151193" w14:paraId="290EFC57" w14:textId="77777777" w:rsidTr="00CC5E92">
        <w:trPr>
          <w:trHeight w:val="311"/>
        </w:trPr>
        <w:tc>
          <w:tcPr>
            <w:tcW w:w="1659" w:type="dxa"/>
          </w:tcPr>
          <w:p w14:paraId="3582F5A8"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val="en-US" w:eastAsia="ru-RU"/>
                <w14:ligatures w14:val="none"/>
              </w:rPr>
            </w:pPr>
            <w:r w:rsidRPr="00151193">
              <w:rPr>
                <w:rFonts w:ascii="Times New Roman" w:eastAsia="Times New Roman" w:hAnsi="Times New Roman" w:cs="Times New Roman"/>
                <w:color w:val="000000"/>
                <w:kern w:val="0"/>
                <w:sz w:val="18"/>
                <w:szCs w:val="18"/>
                <w:lang w:val="en-US" w:eastAsia="ru-RU"/>
                <w14:ligatures w14:val="none"/>
              </w:rPr>
              <w:t>2</w:t>
            </w:r>
          </w:p>
        </w:tc>
        <w:tc>
          <w:tcPr>
            <w:tcW w:w="922" w:type="dxa"/>
          </w:tcPr>
          <w:p w14:paraId="7C1708C4"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30</w:t>
            </w:r>
          </w:p>
        </w:tc>
        <w:tc>
          <w:tcPr>
            <w:tcW w:w="847" w:type="dxa"/>
          </w:tcPr>
          <w:p w14:paraId="1AB84622"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6</w:t>
            </w:r>
          </w:p>
        </w:tc>
        <w:tc>
          <w:tcPr>
            <w:tcW w:w="572" w:type="dxa"/>
          </w:tcPr>
          <w:p w14:paraId="2A6754C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4</w:t>
            </w:r>
          </w:p>
        </w:tc>
        <w:tc>
          <w:tcPr>
            <w:tcW w:w="691" w:type="dxa"/>
          </w:tcPr>
          <w:p w14:paraId="592D1D2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2" w:type="dxa"/>
          </w:tcPr>
          <w:p w14:paraId="32C360F8"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w:t>
            </w:r>
          </w:p>
        </w:tc>
        <w:tc>
          <w:tcPr>
            <w:tcW w:w="691" w:type="dxa"/>
          </w:tcPr>
          <w:p w14:paraId="0C6BC5BD"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1" w:type="dxa"/>
          </w:tcPr>
          <w:p w14:paraId="1D8DAD9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24</w:t>
            </w:r>
          </w:p>
        </w:tc>
        <w:tc>
          <w:tcPr>
            <w:tcW w:w="693" w:type="dxa"/>
          </w:tcPr>
          <w:p w14:paraId="5F4A449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710" w:type="dxa"/>
          </w:tcPr>
          <w:p w14:paraId="3F36258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w:t>
            </w:r>
          </w:p>
        </w:tc>
        <w:tc>
          <w:tcPr>
            <w:tcW w:w="880" w:type="dxa"/>
          </w:tcPr>
          <w:p w14:paraId="1B4B841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w:t>
            </w:r>
          </w:p>
        </w:tc>
        <w:tc>
          <w:tcPr>
            <w:tcW w:w="820" w:type="dxa"/>
          </w:tcPr>
          <w:p w14:paraId="3B1829F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8</w:t>
            </w:r>
          </w:p>
        </w:tc>
      </w:tr>
      <w:tr w:rsidR="00151193" w:rsidRPr="00151193" w14:paraId="42725C6B" w14:textId="77777777" w:rsidTr="00CC5E92">
        <w:trPr>
          <w:trHeight w:val="310"/>
        </w:trPr>
        <w:tc>
          <w:tcPr>
            <w:tcW w:w="1659" w:type="dxa"/>
          </w:tcPr>
          <w:p w14:paraId="3EF36900"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val="en-US" w:eastAsia="ru-RU"/>
                <w14:ligatures w14:val="none"/>
              </w:rPr>
            </w:pPr>
            <w:r w:rsidRPr="00151193">
              <w:rPr>
                <w:rFonts w:ascii="Times New Roman" w:eastAsia="Times New Roman" w:hAnsi="Times New Roman" w:cs="Times New Roman"/>
                <w:color w:val="000000"/>
                <w:kern w:val="0"/>
                <w:sz w:val="18"/>
                <w:szCs w:val="18"/>
                <w:lang w:val="en-US" w:eastAsia="ru-RU"/>
                <w14:ligatures w14:val="none"/>
              </w:rPr>
              <w:t>3</w:t>
            </w:r>
          </w:p>
        </w:tc>
        <w:tc>
          <w:tcPr>
            <w:tcW w:w="922" w:type="dxa"/>
          </w:tcPr>
          <w:p w14:paraId="1B100536"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30</w:t>
            </w:r>
          </w:p>
        </w:tc>
        <w:tc>
          <w:tcPr>
            <w:tcW w:w="847" w:type="dxa"/>
          </w:tcPr>
          <w:p w14:paraId="50A4A4C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6</w:t>
            </w:r>
          </w:p>
        </w:tc>
        <w:tc>
          <w:tcPr>
            <w:tcW w:w="572" w:type="dxa"/>
          </w:tcPr>
          <w:p w14:paraId="57528763"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4</w:t>
            </w:r>
          </w:p>
        </w:tc>
        <w:tc>
          <w:tcPr>
            <w:tcW w:w="691" w:type="dxa"/>
          </w:tcPr>
          <w:p w14:paraId="1420CF0A"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2" w:type="dxa"/>
          </w:tcPr>
          <w:p w14:paraId="49B35F97"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w:t>
            </w:r>
          </w:p>
        </w:tc>
        <w:tc>
          <w:tcPr>
            <w:tcW w:w="691" w:type="dxa"/>
          </w:tcPr>
          <w:p w14:paraId="0166FD1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1" w:type="dxa"/>
          </w:tcPr>
          <w:p w14:paraId="6708685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24</w:t>
            </w:r>
          </w:p>
        </w:tc>
        <w:tc>
          <w:tcPr>
            <w:tcW w:w="693" w:type="dxa"/>
          </w:tcPr>
          <w:p w14:paraId="4898D882"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710" w:type="dxa"/>
          </w:tcPr>
          <w:p w14:paraId="2AB6C9EC"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9</w:t>
            </w:r>
          </w:p>
        </w:tc>
        <w:tc>
          <w:tcPr>
            <w:tcW w:w="880" w:type="dxa"/>
          </w:tcPr>
          <w:p w14:paraId="416D1C48"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9</w:t>
            </w:r>
          </w:p>
        </w:tc>
        <w:tc>
          <w:tcPr>
            <w:tcW w:w="820" w:type="dxa"/>
          </w:tcPr>
          <w:p w14:paraId="11E2BCD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18</w:t>
            </w:r>
          </w:p>
        </w:tc>
      </w:tr>
      <w:tr w:rsidR="00151193" w:rsidRPr="00151193" w14:paraId="13B5522E" w14:textId="77777777" w:rsidTr="00CC5E92">
        <w:trPr>
          <w:trHeight w:val="283"/>
        </w:trPr>
        <w:tc>
          <w:tcPr>
            <w:tcW w:w="1659" w:type="dxa"/>
          </w:tcPr>
          <w:p w14:paraId="38503B14"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val="en-US" w:eastAsia="ru-RU"/>
                <w14:ligatures w14:val="none"/>
              </w:rPr>
            </w:pPr>
            <w:r w:rsidRPr="00151193">
              <w:rPr>
                <w:rFonts w:ascii="Times New Roman" w:eastAsia="Times New Roman" w:hAnsi="Times New Roman" w:cs="Times New Roman"/>
                <w:color w:val="000000"/>
                <w:kern w:val="0"/>
                <w:sz w:val="18"/>
                <w:szCs w:val="18"/>
                <w:lang w:val="en-US" w:eastAsia="ru-RU"/>
                <w14:ligatures w14:val="none"/>
              </w:rPr>
              <w:t>4</w:t>
            </w:r>
          </w:p>
        </w:tc>
        <w:tc>
          <w:tcPr>
            <w:tcW w:w="922" w:type="dxa"/>
          </w:tcPr>
          <w:p w14:paraId="78F74FAB"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30</w:t>
            </w:r>
          </w:p>
        </w:tc>
        <w:tc>
          <w:tcPr>
            <w:tcW w:w="847" w:type="dxa"/>
          </w:tcPr>
          <w:p w14:paraId="42B8586B"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8</w:t>
            </w:r>
          </w:p>
        </w:tc>
        <w:tc>
          <w:tcPr>
            <w:tcW w:w="572" w:type="dxa"/>
          </w:tcPr>
          <w:p w14:paraId="3524E01B"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6</w:t>
            </w:r>
          </w:p>
        </w:tc>
        <w:tc>
          <w:tcPr>
            <w:tcW w:w="691" w:type="dxa"/>
          </w:tcPr>
          <w:p w14:paraId="62B6407A"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2" w:type="dxa"/>
          </w:tcPr>
          <w:p w14:paraId="04D46BE7"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w:t>
            </w:r>
          </w:p>
        </w:tc>
        <w:tc>
          <w:tcPr>
            <w:tcW w:w="691" w:type="dxa"/>
          </w:tcPr>
          <w:p w14:paraId="643C3FC1"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1" w:type="dxa"/>
          </w:tcPr>
          <w:p w14:paraId="7666A9D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22</w:t>
            </w:r>
          </w:p>
        </w:tc>
        <w:tc>
          <w:tcPr>
            <w:tcW w:w="693" w:type="dxa"/>
          </w:tcPr>
          <w:p w14:paraId="5B8EE8C2"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710" w:type="dxa"/>
          </w:tcPr>
          <w:p w14:paraId="14844F4B"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w:t>
            </w:r>
          </w:p>
        </w:tc>
        <w:tc>
          <w:tcPr>
            <w:tcW w:w="880" w:type="dxa"/>
          </w:tcPr>
          <w:p w14:paraId="32E2AA8B"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w:t>
            </w:r>
          </w:p>
        </w:tc>
        <w:tc>
          <w:tcPr>
            <w:tcW w:w="820" w:type="dxa"/>
          </w:tcPr>
          <w:p w14:paraId="3CB5561C"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8</w:t>
            </w:r>
          </w:p>
        </w:tc>
      </w:tr>
      <w:tr w:rsidR="00151193" w:rsidRPr="00151193" w14:paraId="6888D7D5" w14:textId="77777777" w:rsidTr="00CC5E92">
        <w:trPr>
          <w:trHeight w:val="302"/>
        </w:trPr>
        <w:tc>
          <w:tcPr>
            <w:tcW w:w="1659" w:type="dxa"/>
          </w:tcPr>
          <w:p w14:paraId="2E1E78AB"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Усього за змістові модулі</w:t>
            </w:r>
          </w:p>
        </w:tc>
        <w:tc>
          <w:tcPr>
            <w:tcW w:w="922" w:type="dxa"/>
          </w:tcPr>
          <w:p w14:paraId="6207F64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90</w:t>
            </w:r>
          </w:p>
        </w:tc>
        <w:tc>
          <w:tcPr>
            <w:tcW w:w="847" w:type="dxa"/>
          </w:tcPr>
          <w:p w14:paraId="66812BC2"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32</w:t>
            </w:r>
          </w:p>
        </w:tc>
        <w:tc>
          <w:tcPr>
            <w:tcW w:w="572" w:type="dxa"/>
          </w:tcPr>
          <w:p w14:paraId="0478A35F"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22</w:t>
            </w:r>
          </w:p>
        </w:tc>
        <w:tc>
          <w:tcPr>
            <w:tcW w:w="691" w:type="dxa"/>
          </w:tcPr>
          <w:p w14:paraId="23202A96"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2" w:type="dxa"/>
          </w:tcPr>
          <w:p w14:paraId="240E8360"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10</w:t>
            </w:r>
          </w:p>
        </w:tc>
        <w:tc>
          <w:tcPr>
            <w:tcW w:w="691" w:type="dxa"/>
          </w:tcPr>
          <w:p w14:paraId="5BD2CD45"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571" w:type="dxa"/>
          </w:tcPr>
          <w:p w14:paraId="4119B046"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88</w:t>
            </w:r>
          </w:p>
        </w:tc>
        <w:tc>
          <w:tcPr>
            <w:tcW w:w="693" w:type="dxa"/>
          </w:tcPr>
          <w:p w14:paraId="118C4FF7"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212121"/>
                <w:kern w:val="0"/>
                <w:sz w:val="18"/>
                <w:szCs w:val="18"/>
                <w:lang w:eastAsia="ru-RU"/>
                <w14:ligatures w14:val="none"/>
              </w:rPr>
            </w:pPr>
            <w:r w:rsidRPr="00151193">
              <w:rPr>
                <w:rFonts w:ascii="Times New Roman" w:eastAsia="Times New Roman" w:hAnsi="Times New Roman" w:cs="Times New Roman"/>
                <w:color w:val="212121"/>
                <w:kern w:val="0"/>
                <w:sz w:val="18"/>
                <w:szCs w:val="18"/>
                <w:lang w:eastAsia="ru-RU"/>
                <w14:ligatures w14:val="none"/>
              </w:rPr>
              <w:t>0</w:t>
            </w:r>
          </w:p>
        </w:tc>
        <w:tc>
          <w:tcPr>
            <w:tcW w:w="710" w:type="dxa"/>
          </w:tcPr>
          <w:p w14:paraId="4EE464BC"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30</w:t>
            </w:r>
          </w:p>
        </w:tc>
        <w:tc>
          <w:tcPr>
            <w:tcW w:w="880" w:type="dxa"/>
          </w:tcPr>
          <w:p w14:paraId="2AF96E5E"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30</w:t>
            </w:r>
          </w:p>
        </w:tc>
        <w:tc>
          <w:tcPr>
            <w:tcW w:w="820" w:type="dxa"/>
          </w:tcPr>
          <w:p w14:paraId="3E0BDF78"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60</w:t>
            </w:r>
          </w:p>
        </w:tc>
      </w:tr>
      <w:tr w:rsidR="00151193" w:rsidRPr="00151193" w14:paraId="7F10321D" w14:textId="77777777" w:rsidTr="00CC5E92">
        <w:trPr>
          <w:trHeight w:val="554"/>
        </w:trPr>
        <w:tc>
          <w:tcPr>
            <w:tcW w:w="1659" w:type="dxa"/>
          </w:tcPr>
          <w:p w14:paraId="64CCED07"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Підсумковий контроль</w:t>
            </w:r>
          </w:p>
          <w:p w14:paraId="24AE1FE7"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b/>
                <w:color w:val="000000"/>
                <w:kern w:val="0"/>
                <w:sz w:val="18"/>
                <w:szCs w:val="18"/>
                <w:lang w:eastAsia="ru-RU"/>
                <w14:ligatures w14:val="none"/>
              </w:rPr>
            </w:pPr>
            <w:r w:rsidRPr="00151193">
              <w:rPr>
                <w:rFonts w:ascii="Times New Roman" w:eastAsia="Times New Roman" w:hAnsi="Times New Roman" w:cs="Times New Roman"/>
                <w:b/>
                <w:color w:val="000000"/>
                <w:kern w:val="0"/>
                <w:sz w:val="18"/>
                <w:szCs w:val="18"/>
                <w:lang w:eastAsia="ru-RU"/>
                <w14:ligatures w14:val="none"/>
              </w:rPr>
              <w:t>залік</w:t>
            </w:r>
          </w:p>
        </w:tc>
        <w:tc>
          <w:tcPr>
            <w:tcW w:w="922" w:type="dxa"/>
          </w:tcPr>
          <w:p w14:paraId="470AAC25"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30</w:t>
            </w:r>
          </w:p>
        </w:tc>
        <w:tc>
          <w:tcPr>
            <w:tcW w:w="847" w:type="dxa"/>
          </w:tcPr>
          <w:p w14:paraId="7F7AEF5D"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572" w:type="dxa"/>
          </w:tcPr>
          <w:p w14:paraId="2A3DC084"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691" w:type="dxa"/>
          </w:tcPr>
          <w:p w14:paraId="1E0F5A01"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572" w:type="dxa"/>
          </w:tcPr>
          <w:p w14:paraId="4DFC87DE"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691" w:type="dxa"/>
          </w:tcPr>
          <w:p w14:paraId="6BF52FA1"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p>
        </w:tc>
        <w:tc>
          <w:tcPr>
            <w:tcW w:w="571" w:type="dxa"/>
          </w:tcPr>
          <w:p w14:paraId="3831277A"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30</w:t>
            </w:r>
          </w:p>
        </w:tc>
        <w:tc>
          <w:tcPr>
            <w:tcW w:w="693" w:type="dxa"/>
          </w:tcPr>
          <w:p w14:paraId="50C4540D"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0</w:t>
            </w:r>
          </w:p>
        </w:tc>
        <w:tc>
          <w:tcPr>
            <w:tcW w:w="710" w:type="dxa"/>
          </w:tcPr>
          <w:p w14:paraId="16D963AC"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20</w:t>
            </w:r>
          </w:p>
        </w:tc>
        <w:tc>
          <w:tcPr>
            <w:tcW w:w="880" w:type="dxa"/>
          </w:tcPr>
          <w:p w14:paraId="2CD17502"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20</w:t>
            </w:r>
          </w:p>
        </w:tc>
        <w:tc>
          <w:tcPr>
            <w:tcW w:w="820" w:type="dxa"/>
          </w:tcPr>
          <w:p w14:paraId="7A82980D" w14:textId="77777777" w:rsidR="00151193" w:rsidRPr="00151193" w:rsidRDefault="00151193" w:rsidP="00CC5E92">
            <w:pPr>
              <w:shd w:val="clear" w:color="auto" w:fill="FFFFFF"/>
              <w:autoSpaceDE w:val="0"/>
              <w:autoSpaceDN w:val="0"/>
              <w:adjustRightInd w:val="0"/>
              <w:spacing w:after="0" w:line="200" w:lineRule="exact"/>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40</w:t>
            </w:r>
          </w:p>
        </w:tc>
      </w:tr>
      <w:tr w:rsidR="00151193" w:rsidRPr="00151193" w14:paraId="57D032B4" w14:textId="77777777" w:rsidTr="00CC5E92">
        <w:trPr>
          <w:trHeight w:val="216"/>
        </w:trPr>
        <w:tc>
          <w:tcPr>
            <w:tcW w:w="1659" w:type="dxa"/>
          </w:tcPr>
          <w:p w14:paraId="2B5F8B6E"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Загалом</w:t>
            </w:r>
          </w:p>
        </w:tc>
        <w:tc>
          <w:tcPr>
            <w:tcW w:w="5559" w:type="dxa"/>
            <w:gridSpan w:val="8"/>
          </w:tcPr>
          <w:p w14:paraId="0B74CF69"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120</w:t>
            </w:r>
          </w:p>
        </w:tc>
        <w:tc>
          <w:tcPr>
            <w:tcW w:w="2410" w:type="dxa"/>
            <w:gridSpan w:val="3"/>
          </w:tcPr>
          <w:p w14:paraId="1B459775" w14:textId="77777777" w:rsidR="00151193" w:rsidRPr="00151193" w:rsidRDefault="00151193" w:rsidP="00CC5E9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kern w:val="0"/>
                <w:sz w:val="18"/>
                <w:szCs w:val="18"/>
                <w:lang w:eastAsia="ru-RU"/>
                <w14:ligatures w14:val="none"/>
              </w:rPr>
            </w:pPr>
            <w:r w:rsidRPr="00151193">
              <w:rPr>
                <w:rFonts w:ascii="Times New Roman" w:eastAsia="Times New Roman" w:hAnsi="Times New Roman" w:cs="Times New Roman"/>
                <w:color w:val="000000"/>
                <w:kern w:val="0"/>
                <w:sz w:val="18"/>
                <w:szCs w:val="18"/>
                <w:lang w:eastAsia="ru-RU"/>
                <w14:ligatures w14:val="none"/>
              </w:rPr>
              <w:t>100</w:t>
            </w:r>
          </w:p>
        </w:tc>
      </w:tr>
    </w:tbl>
    <w:bookmarkEnd w:id="13"/>
    <w:p w14:paraId="1F9EAD1C" w14:textId="38B89D45"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
          <w:bCs/>
          <w:kern w:val="0"/>
          <w:sz w:val="28"/>
          <w:szCs w:val="28"/>
          <w:lang w:eastAsia="ru-RU"/>
          <w14:ligatures w14:val="none"/>
        </w:rPr>
        <w:lastRenderedPageBreak/>
        <w:t xml:space="preserve">4. </w:t>
      </w:r>
      <w:r w:rsidRPr="004D2516">
        <w:rPr>
          <w:rFonts w:ascii="Times New Roman" w:eastAsia="Times New Roman" w:hAnsi="Times New Roman" w:cs="Times New Roman"/>
          <w:b/>
          <w:bCs/>
          <w:kern w:val="0"/>
          <w:sz w:val="28"/>
          <w:szCs w:val="28"/>
          <w:lang w:eastAsia="ru-RU"/>
          <w14:ligatures w14:val="none"/>
        </w:rPr>
        <w:t xml:space="preserve">Індивідуальні завдання для самостійної роботи </w:t>
      </w:r>
      <w:r w:rsidRPr="004D2516">
        <w:rPr>
          <w:rFonts w:ascii="Times New Roman" w:eastAsia="Times New Roman" w:hAnsi="Times New Roman" w:cs="Times New Roman"/>
          <w:kern w:val="0"/>
          <w:sz w:val="28"/>
          <w:szCs w:val="28"/>
          <w:lang w:eastAsia="ru-RU"/>
          <w14:ligatures w14:val="none"/>
        </w:rPr>
        <w:t>(</w:t>
      </w:r>
      <w:r w:rsidRPr="004D2516">
        <w:rPr>
          <w:rFonts w:ascii="Times New Roman" w:eastAsia="Times New Roman" w:hAnsi="Times New Roman" w:cs="Times New Roman"/>
          <w:kern w:val="0"/>
          <w:sz w:val="24"/>
          <w:szCs w:val="24"/>
          <w:lang w:eastAsia="ru-RU"/>
          <w14:ligatures w14:val="none"/>
        </w:rPr>
        <w:t xml:space="preserve">підготовка реферату, 15 </w:t>
      </w:r>
      <w:proofErr w:type="spellStart"/>
      <w:r w:rsidRPr="004D2516">
        <w:rPr>
          <w:rFonts w:ascii="Times New Roman" w:eastAsia="Times New Roman" w:hAnsi="Times New Roman" w:cs="Times New Roman"/>
          <w:kern w:val="0"/>
          <w:sz w:val="24"/>
          <w:szCs w:val="24"/>
          <w:lang w:eastAsia="ru-RU"/>
          <w14:ligatures w14:val="none"/>
        </w:rPr>
        <w:t>стор</w:t>
      </w:r>
      <w:proofErr w:type="spellEnd"/>
      <w:r w:rsidRPr="004D2516">
        <w:rPr>
          <w:rFonts w:ascii="Times New Roman" w:eastAsia="Times New Roman" w:hAnsi="Times New Roman" w:cs="Times New Roman"/>
          <w:kern w:val="0"/>
          <w:sz w:val="24"/>
          <w:szCs w:val="24"/>
          <w:lang w:eastAsia="ru-RU"/>
          <w14:ligatures w14:val="none"/>
        </w:rPr>
        <w:t>)</w:t>
      </w:r>
    </w:p>
    <w:p w14:paraId="1016246D" w14:textId="77777777" w:rsid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p>
    <w:p w14:paraId="2563CD09" w14:textId="27D777A8"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 Предмет науки і методи дослідження. Поняття управління земельними ресурсами. </w:t>
      </w:r>
    </w:p>
    <w:p w14:paraId="00BD9F26"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 Наукові принципи, методи та функції управління . </w:t>
      </w:r>
    </w:p>
    <w:p w14:paraId="058F3639"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 Використання земельного фонду. </w:t>
      </w:r>
    </w:p>
    <w:p w14:paraId="621FCBC6"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4. Земельна рента як важіль управління земельними ресурсами. </w:t>
      </w:r>
    </w:p>
    <w:p w14:paraId="78D95090"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5. Земля як цілісний об’єкт управління. </w:t>
      </w:r>
    </w:p>
    <w:p w14:paraId="43F498E7"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6. Основні принципи організації раціонального використання та охорони земель в умовах ринку. </w:t>
      </w:r>
    </w:p>
    <w:p w14:paraId="199AA1AC"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7. Роль управління земельними ресурсами. </w:t>
      </w:r>
    </w:p>
    <w:p w14:paraId="5C390F76"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8. Мета і завдання ефективного управління земельними ресурсами. </w:t>
      </w:r>
    </w:p>
    <w:p w14:paraId="141302C1"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9. Управління земельними ресурсами в період Литовської доби та Польський період. </w:t>
      </w:r>
    </w:p>
    <w:p w14:paraId="385D5445"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10. Управління земельними ресурсами в період Столипінської реформи. </w:t>
      </w:r>
    </w:p>
    <w:p w14:paraId="6F76B0B5"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11. Управління земельними ресурсами в післявоєнні роки (1945 р. – </w:t>
      </w:r>
      <w:proofErr w:type="spellStart"/>
      <w:r w:rsidRPr="004D2516">
        <w:rPr>
          <w:rFonts w:ascii="Times New Roman" w:eastAsia="Times New Roman" w:hAnsi="Times New Roman" w:cs="Times New Roman"/>
          <w:kern w:val="0"/>
          <w:sz w:val="28"/>
          <w:szCs w:val="28"/>
          <w:lang w:eastAsia="ru-RU"/>
          <w14:ligatures w14:val="none"/>
        </w:rPr>
        <w:t>поч</w:t>
      </w:r>
      <w:proofErr w:type="spellEnd"/>
      <w:r w:rsidRPr="004D2516">
        <w:rPr>
          <w:rFonts w:ascii="Times New Roman" w:eastAsia="Times New Roman" w:hAnsi="Times New Roman" w:cs="Times New Roman"/>
          <w:kern w:val="0"/>
          <w:sz w:val="28"/>
          <w:szCs w:val="28"/>
          <w:lang w:eastAsia="ru-RU"/>
          <w14:ligatures w14:val="none"/>
        </w:rPr>
        <w:t xml:space="preserve">. 90-х рр. XX ст.). </w:t>
      </w:r>
    </w:p>
    <w:p w14:paraId="37660132"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12. Земельні відносини та управління земельними ресурсами Київської Русі. </w:t>
      </w:r>
    </w:p>
    <w:p w14:paraId="5F48B54D"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13. Московський дореформений період управління земельними ресурсами (1687-1861 рр.). </w:t>
      </w:r>
    </w:p>
    <w:p w14:paraId="03603886"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14. Особливості управління земельними ресурсами в Україні (1917 р. – кін. 30-х рр. XX ст.). </w:t>
      </w:r>
    </w:p>
    <w:p w14:paraId="1D650F39"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15. Земельний кодекс – правова основа ефективного управління. </w:t>
      </w:r>
    </w:p>
    <w:p w14:paraId="4905CD6E"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16. Законодавчі акти та нормативні документи в системі управління. </w:t>
      </w:r>
    </w:p>
    <w:p w14:paraId="7EA6D8FD"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17. Теоретичні засади інформаційного забезпечення. </w:t>
      </w:r>
    </w:p>
    <w:p w14:paraId="61DF4E8E"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18. Інформаційне забезпечення системи управління земельними ресурсами через показники оцінки земель. </w:t>
      </w:r>
    </w:p>
    <w:p w14:paraId="4ED5861C"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19. Конституційні засади управління земельними ресурсами. </w:t>
      </w:r>
    </w:p>
    <w:p w14:paraId="7086C8EB"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20. Земельно-кадастрова інформація. </w:t>
      </w:r>
    </w:p>
    <w:p w14:paraId="7DD6DD06"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21. Компетенція вертикальної ієрархії в галузі управління земельними ресурсами. </w:t>
      </w:r>
    </w:p>
    <w:p w14:paraId="36EA208C"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22. Види, форми та принципи сучасного землеустрою. </w:t>
      </w:r>
    </w:p>
    <w:p w14:paraId="4EEF6DF4"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23. Суть і структура землевпорядкування агроформувань. </w:t>
      </w:r>
    </w:p>
    <w:p w14:paraId="525A1456"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24. Суть і структура землевпорядкування інших категорій земель. </w:t>
      </w:r>
    </w:p>
    <w:p w14:paraId="64CB1A41"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25. Зміст землеустрою. </w:t>
      </w:r>
    </w:p>
    <w:p w14:paraId="5EBB28D9"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lastRenderedPageBreak/>
        <w:t xml:space="preserve">26. Значення землеустрою в системі управління. </w:t>
      </w:r>
    </w:p>
    <w:p w14:paraId="4D1AE2A0"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27. Підготовка кадрів для державних земельних органів. </w:t>
      </w:r>
    </w:p>
    <w:p w14:paraId="1B74ED24"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28. Особливості управління земельними ресурсами на сучасному етапі. </w:t>
      </w:r>
    </w:p>
    <w:p w14:paraId="6FBA4FD3"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29. Трансформація форм власності на землю в умовах сьогодення. </w:t>
      </w:r>
    </w:p>
    <w:p w14:paraId="59953202"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30. Призначення та завдання моніторингу. Основні положення про моніторинг земель. </w:t>
      </w:r>
    </w:p>
    <w:p w14:paraId="4BAC6758"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31. Формування ринку землі. </w:t>
      </w:r>
    </w:p>
    <w:p w14:paraId="30057509"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32. Управління землями сільськогосподарського призначення . </w:t>
      </w:r>
    </w:p>
    <w:p w14:paraId="5C679A7B"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33. Управління земельними ресурсами з особливим режимом використання. </w:t>
      </w:r>
    </w:p>
    <w:p w14:paraId="0D9E5414"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34. Роль ринкової інфраструктури в системі управління земельними ресурсами. 35. Концептуальні засади </w:t>
      </w:r>
      <w:proofErr w:type="spellStart"/>
      <w:r w:rsidRPr="004D2516">
        <w:rPr>
          <w:rFonts w:ascii="Times New Roman" w:eastAsia="Times New Roman" w:hAnsi="Times New Roman" w:cs="Times New Roman"/>
          <w:kern w:val="0"/>
          <w:sz w:val="28"/>
          <w:szCs w:val="28"/>
          <w:lang w:eastAsia="ru-RU"/>
          <w14:ligatures w14:val="none"/>
        </w:rPr>
        <w:t>ресурсоощадного</w:t>
      </w:r>
      <w:proofErr w:type="spellEnd"/>
      <w:r w:rsidRPr="004D2516">
        <w:rPr>
          <w:rFonts w:ascii="Times New Roman" w:eastAsia="Times New Roman" w:hAnsi="Times New Roman" w:cs="Times New Roman"/>
          <w:kern w:val="0"/>
          <w:sz w:val="28"/>
          <w:szCs w:val="28"/>
          <w:lang w:eastAsia="ru-RU"/>
          <w14:ligatures w14:val="none"/>
        </w:rPr>
        <w:t xml:space="preserve"> землекористування. </w:t>
      </w:r>
    </w:p>
    <w:p w14:paraId="0E0C2C41"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36. Вдосконалення екологічної інфраструктури. </w:t>
      </w:r>
    </w:p>
    <w:p w14:paraId="040A7ACE"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37. Концепція розвитку природно-заповідних територій в Україні. Сутність і зміст земель природно-заповідного фонду. </w:t>
      </w:r>
    </w:p>
    <w:p w14:paraId="2115E55D"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38. Органи управління землями природно-заповідного фонду та іншого природоохоронного призначення. </w:t>
      </w:r>
    </w:p>
    <w:p w14:paraId="600CE0EC"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 xml:space="preserve">39. Режим використання земель природно-заповідного фонду. </w:t>
      </w:r>
    </w:p>
    <w:p w14:paraId="691DAA27"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40. Розвиток інноваційно-інвестиційної діяльності як функції управління землями природно-заповідного фонду та іншого природоохоронного призначення.</w:t>
      </w:r>
    </w:p>
    <w:p w14:paraId="32159401" w14:textId="77777777" w:rsidR="004D2516" w:rsidRPr="004D2516" w:rsidRDefault="004D2516" w:rsidP="004D2516">
      <w:pPr>
        <w:spacing w:after="120" w:line="240" w:lineRule="auto"/>
        <w:ind w:left="-567" w:right="-284" w:firstLine="567"/>
        <w:jc w:val="both"/>
        <w:rPr>
          <w:rFonts w:ascii="Times New Roman" w:eastAsia="Times New Roman" w:hAnsi="Times New Roman" w:cs="Times New Roman"/>
          <w:kern w:val="0"/>
          <w:sz w:val="28"/>
          <w:szCs w:val="28"/>
          <w:lang w:eastAsia="ru-RU"/>
          <w14:ligatures w14:val="none"/>
        </w:rPr>
      </w:pPr>
      <w:r w:rsidRPr="004D2516">
        <w:rPr>
          <w:rFonts w:ascii="Times New Roman" w:eastAsia="Times New Roman" w:hAnsi="Times New Roman" w:cs="Times New Roman"/>
          <w:kern w:val="0"/>
          <w:sz w:val="28"/>
          <w:szCs w:val="28"/>
          <w:lang w:eastAsia="ru-RU"/>
          <w14:ligatures w14:val="none"/>
        </w:rPr>
        <w:t>41. Роль технічного паспорта земельних ділянок агроформувань.</w:t>
      </w:r>
    </w:p>
    <w:p w14:paraId="7B90EB7E" w14:textId="77777777" w:rsidR="00073B38" w:rsidRDefault="00073B38" w:rsidP="00073B38">
      <w:pPr>
        <w:spacing w:after="0" w:line="240" w:lineRule="auto"/>
        <w:ind w:left="-567" w:right="-426"/>
        <w:rPr>
          <w:rFonts w:ascii="Times New Roman" w:hAnsi="Times New Roman" w:cs="Times New Roman"/>
          <w:b/>
          <w:bCs/>
          <w:sz w:val="28"/>
          <w:szCs w:val="28"/>
        </w:rPr>
      </w:pPr>
    </w:p>
    <w:p w14:paraId="3360C245" w14:textId="77777777" w:rsidR="004D2516" w:rsidRDefault="004D2516" w:rsidP="00073B38">
      <w:pPr>
        <w:spacing w:after="0" w:line="240" w:lineRule="auto"/>
        <w:ind w:left="-567" w:right="-426"/>
        <w:rPr>
          <w:rFonts w:ascii="Times New Roman" w:hAnsi="Times New Roman" w:cs="Times New Roman"/>
          <w:b/>
          <w:bCs/>
          <w:sz w:val="28"/>
          <w:szCs w:val="28"/>
        </w:rPr>
      </w:pPr>
    </w:p>
    <w:p w14:paraId="5444D9AC" w14:textId="5A79A476" w:rsidR="00073B38" w:rsidRDefault="004D2516" w:rsidP="004D2516">
      <w:pPr>
        <w:spacing w:after="0" w:line="240" w:lineRule="auto"/>
        <w:ind w:left="-567" w:right="-426"/>
        <w:jc w:val="center"/>
        <w:rPr>
          <w:rFonts w:ascii="Times New Roman" w:hAnsi="Times New Roman" w:cs="Times New Roman"/>
          <w:b/>
          <w:bCs/>
          <w:sz w:val="28"/>
          <w:szCs w:val="28"/>
        </w:rPr>
      </w:pPr>
      <w:r>
        <w:rPr>
          <w:rFonts w:ascii="Times New Roman" w:hAnsi="Times New Roman" w:cs="Times New Roman"/>
          <w:b/>
          <w:bCs/>
          <w:sz w:val="28"/>
          <w:szCs w:val="28"/>
        </w:rPr>
        <w:t xml:space="preserve">5. </w:t>
      </w:r>
      <w:r w:rsidR="00073B38">
        <w:rPr>
          <w:rFonts w:ascii="Times New Roman" w:hAnsi="Times New Roman" w:cs="Times New Roman"/>
          <w:b/>
          <w:bCs/>
          <w:sz w:val="28"/>
          <w:szCs w:val="28"/>
        </w:rPr>
        <w:t xml:space="preserve">Питання до заліку  з дисципліни </w:t>
      </w:r>
      <w:r>
        <w:rPr>
          <w:rFonts w:ascii="Times New Roman" w:hAnsi="Times New Roman" w:cs="Times New Roman"/>
          <w:b/>
          <w:bCs/>
          <w:sz w:val="28"/>
          <w:szCs w:val="28"/>
        </w:rPr>
        <w:t>«</w:t>
      </w:r>
      <w:r w:rsidR="00073B38">
        <w:rPr>
          <w:rFonts w:ascii="Times New Roman" w:hAnsi="Times New Roman" w:cs="Times New Roman"/>
          <w:b/>
          <w:bCs/>
          <w:sz w:val="28"/>
          <w:szCs w:val="28"/>
        </w:rPr>
        <w:t xml:space="preserve">Організаційно-інституційний механізм </w:t>
      </w:r>
      <w:r w:rsidRPr="00C7236E">
        <w:rPr>
          <w:rFonts w:ascii="Times New Roman" w:hAnsi="Times New Roman" w:cs="Times New Roman"/>
          <w:b/>
          <w:bCs/>
          <w:sz w:val="28"/>
          <w:szCs w:val="28"/>
        </w:rPr>
        <w:t>у</w:t>
      </w:r>
      <w:r w:rsidR="00073B38" w:rsidRPr="00C7236E">
        <w:rPr>
          <w:rFonts w:ascii="Times New Roman" w:hAnsi="Times New Roman" w:cs="Times New Roman"/>
          <w:b/>
          <w:bCs/>
          <w:sz w:val="28"/>
          <w:szCs w:val="28"/>
        </w:rPr>
        <w:t>правління земельними ресурсами</w:t>
      </w:r>
      <w:r>
        <w:rPr>
          <w:rFonts w:ascii="Times New Roman" w:hAnsi="Times New Roman" w:cs="Times New Roman"/>
          <w:b/>
          <w:bCs/>
          <w:sz w:val="28"/>
          <w:szCs w:val="28"/>
        </w:rPr>
        <w:t>»</w:t>
      </w:r>
    </w:p>
    <w:p w14:paraId="0D6B7580" w14:textId="77777777" w:rsidR="004D2516" w:rsidRPr="00C7236E" w:rsidRDefault="004D2516" w:rsidP="004D2516">
      <w:pPr>
        <w:spacing w:after="0" w:line="240" w:lineRule="auto"/>
        <w:ind w:left="-567" w:right="-426"/>
        <w:jc w:val="center"/>
        <w:rPr>
          <w:rFonts w:ascii="Times New Roman" w:hAnsi="Times New Roman" w:cs="Times New Roman"/>
          <w:b/>
          <w:bCs/>
          <w:sz w:val="28"/>
          <w:szCs w:val="28"/>
        </w:rPr>
      </w:pPr>
    </w:p>
    <w:p w14:paraId="705F7B9D"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 Земельні ресурси, як засіб виробництва. </w:t>
      </w:r>
    </w:p>
    <w:p w14:paraId="1A1637F7"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 Категорії земельних ресурсів України. </w:t>
      </w:r>
    </w:p>
    <w:p w14:paraId="616DB101"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3. Земельна ділянка, межі земельної ділянки. </w:t>
      </w:r>
    </w:p>
    <w:p w14:paraId="482C6EFF"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4. Таксономічні одиниці класифікації земельного фонду. </w:t>
      </w:r>
    </w:p>
    <w:p w14:paraId="6BAAFB3C"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5. Землі сільськогосподарського призначення. </w:t>
      </w:r>
    </w:p>
    <w:p w14:paraId="19751B65"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6. Елементи права власності на земельну ділянку. </w:t>
      </w:r>
    </w:p>
    <w:p w14:paraId="3CA8A910"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7. Основні екологічні функції земель. </w:t>
      </w:r>
    </w:p>
    <w:p w14:paraId="2D6AAD92" w14:textId="77777777" w:rsidR="00073B38" w:rsidRPr="00C7236E" w:rsidRDefault="00073B38" w:rsidP="004D2516">
      <w:pPr>
        <w:spacing w:before="120" w:after="0" w:line="240" w:lineRule="auto"/>
        <w:ind w:left="-567" w:right="-426"/>
        <w:rPr>
          <w:rFonts w:ascii="Times New Roman" w:hAnsi="Times New Roman" w:cs="Times New Roman"/>
        </w:rPr>
      </w:pPr>
      <w:r w:rsidRPr="00C7236E">
        <w:rPr>
          <w:rFonts w:ascii="Times New Roman" w:hAnsi="Times New Roman" w:cs="Times New Roman"/>
          <w:sz w:val="28"/>
          <w:szCs w:val="28"/>
        </w:rPr>
        <w:t xml:space="preserve">8. Землі природно-заповідного, оздоровчого, рекреаційного та </w:t>
      </w:r>
      <w:proofErr w:type="spellStart"/>
      <w:r w:rsidRPr="00C7236E">
        <w:rPr>
          <w:rFonts w:ascii="Times New Roman" w:hAnsi="Times New Roman" w:cs="Times New Roman"/>
        </w:rPr>
        <w:t>іст</w:t>
      </w:r>
      <w:proofErr w:type="spellEnd"/>
      <w:r w:rsidRPr="00C7236E">
        <w:rPr>
          <w:rFonts w:ascii="Times New Roman" w:hAnsi="Times New Roman" w:cs="Times New Roman"/>
          <w:sz w:val="28"/>
          <w:szCs w:val="28"/>
        </w:rPr>
        <w:t>-</w:t>
      </w:r>
      <w:r w:rsidRPr="00C7236E">
        <w:rPr>
          <w:rFonts w:ascii="Times New Roman" w:hAnsi="Times New Roman" w:cs="Times New Roman"/>
        </w:rPr>
        <w:t xml:space="preserve">культурного призначення. </w:t>
      </w:r>
    </w:p>
    <w:p w14:paraId="70917CF3"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9. Обмеження прав власності на земельну ділянку. </w:t>
      </w:r>
    </w:p>
    <w:p w14:paraId="187357FD"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10. Структура світових земельних ресурсів. </w:t>
      </w:r>
    </w:p>
    <w:p w14:paraId="1C0332FE"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lastRenderedPageBreak/>
        <w:t xml:space="preserve">11. Землі лісового та водного фонду. </w:t>
      </w:r>
    </w:p>
    <w:p w14:paraId="41C808F3"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12. Класифікація земельних угідь та видів економічної діяльності. </w:t>
      </w:r>
    </w:p>
    <w:p w14:paraId="320C217A"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13. Розподіл земель у межах ґрунтово-біокліматичних областей. </w:t>
      </w:r>
    </w:p>
    <w:p w14:paraId="166D1EF0" w14:textId="77777777" w:rsidR="00073B38" w:rsidRPr="00C7236E" w:rsidRDefault="00073B38" w:rsidP="004D2516">
      <w:pPr>
        <w:spacing w:before="120" w:after="0" w:line="240" w:lineRule="auto"/>
        <w:ind w:left="-567" w:right="-568"/>
        <w:rPr>
          <w:rFonts w:ascii="Times New Roman" w:hAnsi="Times New Roman" w:cs="Times New Roman"/>
          <w:sz w:val="24"/>
          <w:szCs w:val="24"/>
        </w:rPr>
      </w:pPr>
      <w:r w:rsidRPr="00C7236E">
        <w:rPr>
          <w:rFonts w:ascii="Times New Roman" w:hAnsi="Times New Roman" w:cs="Times New Roman"/>
          <w:sz w:val="28"/>
          <w:szCs w:val="28"/>
        </w:rPr>
        <w:t xml:space="preserve">14. Землі промисловості, транспорту, зв’язку, енергетики, оборони та </w:t>
      </w:r>
      <w:r w:rsidRPr="00C7236E">
        <w:rPr>
          <w:rFonts w:ascii="Times New Roman" w:hAnsi="Times New Roman" w:cs="Times New Roman"/>
          <w:sz w:val="24"/>
          <w:szCs w:val="24"/>
        </w:rPr>
        <w:t>іншого призначення</w:t>
      </w:r>
    </w:p>
    <w:p w14:paraId="734899F4"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15. Структура земельного фонду України. </w:t>
      </w:r>
    </w:p>
    <w:p w14:paraId="43470B65"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16. Ринок землі. Види ринку землі. </w:t>
      </w:r>
    </w:p>
    <w:p w14:paraId="178CEEF2"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17. Оренда землі. Об’єкти оренди. </w:t>
      </w:r>
    </w:p>
    <w:p w14:paraId="14B777CF"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18. Екологічні проблеми сучасного землекористування. </w:t>
      </w:r>
    </w:p>
    <w:p w14:paraId="5D7BF506"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19. Основні завдання ринку землі. </w:t>
      </w:r>
    </w:p>
    <w:p w14:paraId="7773C330"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20. Орендодавці та орендарі земельних ділянок. </w:t>
      </w:r>
    </w:p>
    <w:p w14:paraId="2F140ABD"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21. Охорона земель. Основні завдання охорони земель. </w:t>
      </w:r>
    </w:p>
    <w:p w14:paraId="2EECC9B5"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22. Суб’єкти та </w:t>
      </w:r>
      <w:proofErr w:type="spellStart"/>
      <w:r w:rsidRPr="00C7236E">
        <w:rPr>
          <w:rFonts w:ascii="Times New Roman" w:hAnsi="Times New Roman" w:cs="Times New Roman"/>
          <w:sz w:val="28"/>
          <w:szCs w:val="28"/>
        </w:rPr>
        <w:t>обʼєкти</w:t>
      </w:r>
      <w:proofErr w:type="spellEnd"/>
      <w:r w:rsidRPr="00C7236E">
        <w:rPr>
          <w:rFonts w:ascii="Times New Roman" w:hAnsi="Times New Roman" w:cs="Times New Roman"/>
          <w:sz w:val="28"/>
          <w:szCs w:val="28"/>
        </w:rPr>
        <w:t xml:space="preserve"> ринку землі. </w:t>
      </w:r>
    </w:p>
    <w:p w14:paraId="4D02DE73"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23. Договір оренди землі. Умови договору оренди землі. </w:t>
      </w:r>
    </w:p>
    <w:p w14:paraId="021CB660"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24. Принципи державної політики у сфері охорони земель. </w:t>
      </w:r>
    </w:p>
    <w:p w14:paraId="228D3720"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25. </w:t>
      </w:r>
      <w:proofErr w:type="spellStart"/>
      <w:r w:rsidRPr="00C7236E">
        <w:rPr>
          <w:rFonts w:ascii="Times New Roman" w:hAnsi="Times New Roman" w:cs="Times New Roman"/>
          <w:sz w:val="28"/>
          <w:szCs w:val="28"/>
        </w:rPr>
        <w:t>Субʼєкти</w:t>
      </w:r>
      <w:proofErr w:type="spellEnd"/>
      <w:r w:rsidRPr="00C7236E">
        <w:rPr>
          <w:rFonts w:ascii="Times New Roman" w:hAnsi="Times New Roman" w:cs="Times New Roman"/>
          <w:sz w:val="28"/>
          <w:szCs w:val="28"/>
        </w:rPr>
        <w:t xml:space="preserve"> інфраструктури ринку землі. </w:t>
      </w:r>
    </w:p>
    <w:p w14:paraId="1E888D96"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26. Частини договору оренди землі. </w:t>
      </w:r>
    </w:p>
    <w:p w14:paraId="77AC7E7E"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27. Система заходів у галузі охорони земель. </w:t>
      </w:r>
    </w:p>
    <w:p w14:paraId="2F7DA129"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28. Процедури, передуючі продажу земельної ділянки під забудову. </w:t>
      </w:r>
    </w:p>
    <w:p w14:paraId="019C5F44" w14:textId="77777777" w:rsidR="00073B38" w:rsidRPr="00C7236E"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 xml:space="preserve">29. Права та обов’язки орендодавця. </w:t>
      </w:r>
    </w:p>
    <w:p w14:paraId="66FF5E1C" w14:textId="77777777" w:rsidR="00073B38" w:rsidRDefault="00073B38" w:rsidP="004D2516">
      <w:pPr>
        <w:spacing w:before="120" w:after="0" w:line="240" w:lineRule="auto"/>
        <w:ind w:left="-567" w:right="-426"/>
        <w:rPr>
          <w:rFonts w:ascii="Times New Roman" w:hAnsi="Times New Roman" w:cs="Times New Roman"/>
          <w:sz w:val="28"/>
          <w:szCs w:val="28"/>
        </w:rPr>
      </w:pPr>
      <w:r w:rsidRPr="00C7236E">
        <w:rPr>
          <w:rFonts w:ascii="Times New Roman" w:hAnsi="Times New Roman" w:cs="Times New Roman"/>
          <w:sz w:val="28"/>
          <w:szCs w:val="28"/>
        </w:rPr>
        <w:t>30. Заходи Національної програми Охорони земель</w:t>
      </w:r>
    </w:p>
    <w:p w14:paraId="64A6FDB7" w14:textId="77777777" w:rsidR="004D2516" w:rsidRDefault="004D2516" w:rsidP="004D2516">
      <w:pPr>
        <w:spacing w:before="120" w:after="0" w:line="240" w:lineRule="auto"/>
        <w:ind w:left="-567" w:right="-426"/>
        <w:rPr>
          <w:rFonts w:ascii="Times New Roman" w:hAnsi="Times New Roman" w:cs="Times New Roman"/>
          <w:sz w:val="28"/>
          <w:szCs w:val="28"/>
        </w:rPr>
      </w:pPr>
    </w:p>
    <w:p w14:paraId="080F56ED" w14:textId="77777777" w:rsidR="004D2516" w:rsidRPr="00C7236E" w:rsidRDefault="004D2516" w:rsidP="004D2516">
      <w:pPr>
        <w:spacing w:before="120" w:after="0" w:line="240" w:lineRule="auto"/>
        <w:ind w:left="-567" w:right="-426"/>
        <w:rPr>
          <w:rFonts w:ascii="Times New Roman" w:hAnsi="Times New Roman" w:cs="Times New Roman"/>
          <w:sz w:val="28"/>
          <w:szCs w:val="28"/>
        </w:rPr>
      </w:pPr>
    </w:p>
    <w:p w14:paraId="1543B741" w14:textId="76DD3D1A" w:rsidR="00E702CD" w:rsidRPr="00E715FE" w:rsidRDefault="004D2516" w:rsidP="00E702CD">
      <w:pPr>
        <w:widowControl w:val="0"/>
        <w:shd w:val="clear" w:color="auto" w:fill="FFFFFF"/>
        <w:suppressAutoHyphens/>
        <w:spacing w:after="0" w:line="240" w:lineRule="auto"/>
        <w:jc w:val="center"/>
        <w:rPr>
          <w:rFonts w:ascii="Times New Roman" w:eastAsia="Droid Sans Fallback" w:hAnsi="Times New Roman" w:cs="Times New Roman"/>
          <w:b/>
          <w:sz w:val="24"/>
          <w:szCs w:val="24"/>
          <w:lang w:eastAsia="zh-CN" w:bidi="hi-IN"/>
          <w14:ligatures w14:val="none"/>
        </w:rPr>
      </w:pPr>
      <w:r>
        <w:rPr>
          <w:rFonts w:ascii="Times New Roman" w:eastAsia="Droid Sans Fallback" w:hAnsi="Times New Roman" w:cs="Times New Roman"/>
          <w:b/>
          <w:sz w:val="24"/>
          <w:szCs w:val="24"/>
          <w:lang w:eastAsia="zh-CN" w:bidi="hi-IN"/>
          <w14:ligatures w14:val="none"/>
        </w:rPr>
        <w:t>6</w:t>
      </w:r>
      <w:r w:rsidR="00E702CD" w:rsidRPr="00E715FE">
        <w:rPr>
          <w:rFonts w:ascii="Times New Roman" w:eastAsia="Droid Sans Fallback" w:hAnsi="Times New Roman" w:cs="Times New Roman"/>
          <w:b/>
          <w:sz w:val="24"/>
          <w:szCs w:val="24"/>
          <w:lang w:eastAsia="zh-CN" w:bidi="hi-IN"/>
          <w14:ligatures w14:val="none"/>
        </w:rPr>
        <w:t xml:space="preserve">.   Основні навчальні ресурси </w:t>
      </w:r>
    </w:p>
    <w:p w14:paraId="61D9E4F8" w14:textId="77777777" w:rsidR="00E702CD" w:rsidRPr="00E715FE" w:rsidRDefault="00E702CD" w:rsidP="00E702CD">
      <w:pPr>
        <w:widowControl w:val="0"/>
        <w:shd w:val="clear" w:color="auto" w:fill="FFFFFF"/>
        <w:suppressAutoHyphens/>
        <w:spacing w:after="0" w:line="240" w:lineRule="auto"/>
        <w:jc w:val="center"/>
        <w:rPr>
          <w:rFonts w:ascii="Times New Roman" w:eastAsia="Droid Sans Fallback" w:hAnsi="Times New Roman" w:cs="Times New Roman"/>
          <w:b/>
          <w:sz w:val="24"/>
          <w:szCs w:val="24"/>
          <w:lang w:eastAsia="zh-CN" w:bidi="hi-IN"/>
          <w14:ligatures w14:val="none"/>
        </w:rPr>
      </w:pPr>
    </w:p>
    <w:p w14:paraId="7F31EC4F" w14:textId="77777777" w:rsidR="00E702CD" w:rsidRDefault="00E702CD" w:rsidP="00E702CD">
      <w:pPr>
        <w:widowControl w:val="0"/>
        <w:shd w:val="clear" w:color="auto" w:fill="FFFFFF"/>
        <w:suppressAutoHyphens/>
        <w:spacing w:after="0" w:line="240" w:lineRule="auto"/>
        <w:rPr>
          <w:rFonts w:ascii="Times New Roman" w:eastAsia="Droid Sans Fallback" w:hAnsi="Times New Roman" w:cs="Times New Roman"/>
          <w:b/>
          <w:sz w:val="24"/>
          <w:szCs w:val="24"/>
          <w:lang w:eastAsia="zh-CN" w:bidi="hi-IN"/>
          <w14:ligatures w14:val="none"/>
        </w:rPr>
      </w:pPr>
      <w:r w:rsidRPr="00E715FE">
        <w:rPr>
          <w:rFonts w:ascii="Times New Roman" w:eastAsia="Droid Sans Fallback" w:hAnsi="Times New Roman" w:cs="Times New Roman"/>
          <w:b/>
          <w:sz w:val="24"/>
          <w:szCs w:val="24"/>
          <w:lang w:eastAsia="zh-CN" w:bidi="hi-IN"/>
          <w14:ligatures w14:val="none"/>
        </w:rPr>
        <w:t>Рекомендована література</w:t>
      </w:r>
    </w:p>
    <w:p w14:paraId="39439A52" w14:textId="77777777" w:rsidR="00E702CD" w:rsidRDefault="00E702CD" w:rsidP="00E702CD">
      <w:pPr>
        <w:widowControl w:val="0"/>
        <w:shd w:val="clear" w:color="auto" w:fill="FFFFFF"/>
        <w:suppressAutoHyphens/>
        <w:spacing w:after="0" w:line="240" w:lineRule="auto"/>
        <w:rPr>
          <w:rFonts w:ascii="Times New Roman" w:eastAsia="Droid Sans Fallback" w:hAnsi="Times New Roman" w:cs="Times New Roman"/>
          <w:b/>
          <w:sz w:val="24"/>
          <w:szCs w:val="24"/>
          <w:lang w:eastAsia="zh-CN" w:bidi="hi-IN"/>
          <w14:ligatures w14:val="none"/>
        </w:rPr>
      </w:pPr>
      <w:r>
        <w:rPr>
          <w:rFonts w:ascii="Times New Roman" w:eastAsia="Droid Sans Fallback" w:hAnsi="Times New Roman" w:cs="Times New Roman"/>
          <w:b/>
          <w:sz w:val="24"/>
          <w:szCs w:val="24"/>
          <w:lang w:eastAsia="zh-CN" w:bidi="hi-IN"/>
          <w14:ligatures w14:val="none"/>
        </w:rPr>
        <w:t xml:space="preserve">       </w:t>
      </w:r>
    </w:p>
    <w:p w14:paraId="71840CEF" w14:textId="77777777" w:rsidR="00E702CD" w:rsidRDefault="00E702CD" w:rsidP="00E702CD">
      <w:pPr>
        <w:widowControl w:val="0"/>
        <w:shd w:val="clear" w:color="auto" w:fill="FFFFFF"/>
        <w:suppressAutoHyphens/>
        <w:spacing w:after="0" w:line="240" w:lineRule="auto"/>
        <w:rPr>
          <w:rFonts w:ascii="Times New Roman" w:eastAsia="Droid Sans Fallback" w:hAnsi="Times New Roman" w:cs="Times New Roman"/>
          <w:b/>
          <w:sz w:val="24"/>
          <w:szCs w:val="24"/>
          <w:lang w:eastAsia="zh-CN" w:bidi="hi-IN"/>
          <w14:ligatures w14:val="none"/>
        </w:rPr>
      </w:pPr>
      <w:r>
        <w:rPr>
          <w:rFonts w:ascii="Times New Roman" w:eastAsia="Droid Sans Fallback" w:hAnsi="Times New Roman" w:cs="Times New Roman"/>
          <w:b/>
          <w:sz w:val="24"/>
          <w:szCs w:val="24"/>
          <w:lang w:eastAsia="zh-CN" w:bidi="hi-IN"/>
          <w14:ligatures w14:val="none"/>
        </w:rPr>
        <w:t>Основна:</w:t>
      </w:r>
    </w:p>
    <w:p w14:paraId="71F12229"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Караїм О. А.  Стратегія сталого розвитку: Конспект лекцій. Луцьк: ВНУ імені Лесі Українки, 2023. 164 с.</w:t>
      </w:r>
    </w:p>
    <w:p w14:paraId="4AB86A1E"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Times New Roman" w:hAnsi="Times New Roman" w:cs="Times New Roman"/>
          <w:kern w:val="0"/>
          <w:sz w:val="24"/>
          <w:szCs w:val="24"/>
          <w14:ligatures w14:val="none"/>
        </w:rPr>
      </w:pPr>
      <w:r w:rsidRPr="009149C7">
        <w:rPr>
          <w:rFonts w:ascii="Times New Roman" w:eastAsia="Times New Roman" w:hAnsi="Times New Roman" w:cs="Times New Roman"/>
          <w:kern w:val="0"/>
          <w:sz w:val="24"/>
          <w:szCs w:val="24"/>
          <w14:ligatures w14:val="none"/>
        </w:rPr>
        <w:t xml:space="preserve">Гринів Л.С. </w:t>
      </w:r>
      <w:r w:rsidRPr="009149C7">
        <w:rPr>
          <w:rFonts w:ascii="Times New Roman" w:eastAsia="Calibri" w:hAnsi="Times New Roman" w:cs="Times New Roman"/>
          <w:kern w:val="0"/>
          <w:sz w:val="24"/>
          <w:szCs w:val="24"/>
          <w14:ligatures w14:val="none"/>
        </w:rPr>
        <w:t>Економіка сталого розвитку</w:t>
      </w:r>
      <w:r w:rsidRPr="009149C7">
        <w:rPr>
          <w:rFonts w:ascii="Times New Roman" w:eastAsia="Times New Roman" w:hAnsi="Times New Roman" w:cs="Times New Roman"/>
          <w:kern w:val="0"/>
          <w:sz w:val="24"/>
          <w:szCs w:val="24"/>
          <w14:ligatures w14:val="none"/>
        </w:rPr>
        <w:t>: нові моделі сталого розвитку. Конспект лекцій. Львів,</w:t>
      </w:r>
      <w:r w:rsidRPr="009149C7">
        <w:rPr>
          <w:rFonts w:ascii="Times New Roman" w:eastAsia="Calibri" w:hAnsi="Times New Roman" w:cs="Times New Roman"/>
          <w:bCs/>
          <w:kern w:val="0"/>
          <w:sz w:val="24"/>
          <w:szCs w:val="24"/>
          <w14:ligatures w14:val="none"/>
        </w:rPr>
        <w:t xml:space="preserve"> Львівський національний університет імені Івана Франка</w:t>
      </w:r>
      <w:r w:rsidRPr="009149C7">
        <w:rPr>
          <w:rFonts w:ascii="Times New Roman" w:eastAsia="Times New Roman" w:hAnsi="Times New Roman" w:cs="Times New Roman"/>
          <w:kern w:val="0"/>
          <w:sz w:val="24"/>
          <w:szCs w:val="24"/>
          <w14:ligatures w14:val="none"/>
        </w:rPr>
        <w:t>: Ліга-прес, 2020. 190 с.</w:t>
      </w:r>
    </w:p>
    <w:p w14:paraId="1FCBD80B"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Times New Roman" w:hAnsi="Times New Roman" w:cs="Times New Roman"/>
          <w:kern w:val="0"/>
          <w:sz w:val="24"/>
          <w:szCs w:val="24"/>
          <w14:ligatures w14:val="none"/>
        </w:rPr>
      </w:pPr>
      <w:r w:rsidRPr="009149C7">
        <w:rPr>
          <w:rFonts w:ascii="Times New Roman" w:eastAsia="Calibri" w:hAnsi="Times New Roman" w:cs="Times New Roman"/>
          <w:sz w:val="24"/>
          <w:szCs w:val="24"/>
        </w:rPr>
        <w:t xml:space="preserve">Управління сталим розвитком промислового підприємства : теорія і практика : колективна монографія / За ред. д. філософ. н., проф. В. Г. Воронкової, д. е. н., проф. Н. Г. </w:t>
      </w:r>
      <w:proofErr w:type="spellStart"/>
      <w:r w:rsidRPr="009149C7">
        <w:rPr>
          <w:rFonts w:ascii="Times New Roman" w:eastAsia="Calibri" w:hAnsi="Times New Roman" w:cs="Times New Roman"/>
          <w:sz w:val="24"/>
          <w:szCs w:val="24"/>
        </w:rPr>
        <w:t>Метеленко</w:t>
      </w:r>
      <w:proofErr w:type="spellEnd"/>
      <w:r w:rsidRPr="009149C7">
        <w:rPr>
          <w:rFonts w:ascii="Times New Roman" w:eastAsia="Calibri" w:hAnsi="Times New Roman" w:cs="Times New Roman"/>
          <w:sz w:val="24"/>
          <w:szCs w:val="24"/>
        </w:rPr>
        <w:t>. Запоріжжя : Видавничий дім «</w:t>
      </w:r>
      <w:proofErr w:type="spellStart"/>
      <w:r w:rsidRPr="009149C7">
        <w:rPr>
          <w:rFonts w:ascii="Times New Roman" w:eastAsia="Calibri" w:hAnsi="Times New Roman" w:cs="Times New Roman"/>
          <w:sz w:val="24"/>
          <w:szCs w:val="24"/>
        </w:rPr>
        <w:t>Гельветика</w:t>
      </w:r>
      <w:proofErr w:type="spellEnd"/>
      <w:r w:rsidRPr="009149C7">
        <w:rPr>
          <w:rFonts w:ascii="Times New Roman" w:eastAsia="Calibri" w:hAnsi="Times New Roman" w:cs="Times New Roman"/>
          <w:sz w:val="24"/>
          <w:szCs w:val="24"/>
        </w:rPr>
        <w:t>», 2021.588 с.</w:t>
      </w:r>
    </w:p>
    <w:p w14:paraId="6A2BDAFC"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Стратегія сталого розвитку. Методичні рекомендації для проведення практичних та самостійних робіт студентів факультету агрономії та лісівництва денної і заочної форми навчання зі спеціальності 101 «Екологія» освітнього ступеня « Магістр» /укладач Вітер Н. Г.  Вінниця: ВНАУ, 2019.126 с.</w:t>
      </w:r>
    </w:p>
    <w:p w14:paraId="2F7CF035"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proofErr w:type="spellStart"/>
      <w:r w:rsidRPr="009149C7">
        <w:rPr>
          <w:rFonts w:ascii="Times New Roman" w:eastAsia="Calibri" w:hAnsi="Times New Roman" w:cs="Times New Roman"/>
          <w:sz w:val="24"/>
          <w:szCs w:val="24"/>
        </w:rPr>
        <w:lastRenderedPageBreak/>
        <w:t>Europe</w:t>
      </w:r>
      <w:proofErr w:type="spellEnd"/>
      <w:r w:rsidRPr="009149C7">
        <w:rPr>
          <w:rFonts w:ascii="Times New Roman" w:eastAsia="Calibri" w:hAnsi="Times New Roman" w:cs="Times New Roman"/>
          <w:sz w:val="24"/>
          <w:szCs w:val="24"/>
        </w:rPr>
        <w:t xml:space="preserve"> 2020. A </w:t>
      </w:r>
      <w:proofErr w:type="spellStart"/>
      <w:r w:rsidRPr="009149C7">
        <w:rPr>
          <w:rFonts w:ascii="Times New Roman" w:eastAsia="Calibri" w:hAnsi="Times New Roman" w:cs="Times New Roman"/>
          <w:sz w:val="24"/>
          <w:szCs w:val="24"/>
        </w:rPr>
        <w:t>strategy</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for</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smart</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sustainable</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and</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inclusive</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growth</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Brussels</w:t>
      </w:r>
      <w:proofErr w:type="spellEnd"/>
      <w:r w:rsidRPr="009149C7">
        <w:rPr>
          <w:rFonts w:ascii="Times New Roman" w:eastAsia="Calibri" w:hAnsi="Times New Roman" w:cs="Times New Roman"/>
          <w:sz w:val="24"/>
          <w:szCs w:val="24"/>
        </w:rPr>
        <w:t>, 3.3.20</w:t>
      </w:r>
      <w:r>
        <w:rPr>
          <w:rFonts w:ascii="Times New Roman" w:eastAsia="Calibri" w:hAnsi="Times New Roman" w:cs="Times New Roman"/>
          <w:sz w:val="24"/>
          <w:szCs w:val="24"/>
        </w:rPr>
        <w:t>2</w:t>
      </w:r>
      <w:r w:rsidRPr="009149C7">
        <w:rPr>
          <w:rFonts w:ascii="Times New Roman" w:eastAsia="Calibri" w:hAnsi="Times New Roman" w:cs="Times New Roman"/>
          <w:sz w:val="24"/>
          <w:szCs w:val="24"/>
        </w:rPr>
        <w:t>0. COM (20</w:t>
      </w:r>
      <w:r>
        <w:rPr>
          <w:rFonts w:ascii="Times New Roman" w:eastAsia="Calibri" w:hAnsi="Times New Roman" w:cs="Times New Roman"/>
          <w:sz w:val="24"/>
          <w:szCs w:val="24"/>
        </w:rPr>
        <w:t>2</w:t>
      </w:r>
      <w:r w:rsidRPr="009149C7">
        <w:rPr>
          <w:rFonts w:ascii="Times New Roman" w:eastAsia="Calibri" w:hAnsi="Times New Roman" w:cs="Times New Roman"/>
          <w:sz w:val="24"/>
          <w:szCs w:val="24"/>
        </w:rPr>
        <w:t xml:space="preserve">0) 2020. </w:t>
      </w:r>
    </w:p>
    <w:p w14:paraId="6717E1FD"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 xml:space="preserve">Білорус О. Г., </w:t>
      </w:r>
      <w:proofErr w:type="spellStart"/>
      <w:r w:rsidRPr="009149C7">
        <w:rPr>
          <w:rFonts w:ascii="Times New Roman" w:eastAsia="Calibri" w:hAnsi="Times New Roman" w:cs="Times New Roman"/>
          <w:sz w:val="24"/>
          <w:szCs w:val="24"/>
        </w:rPr>
        <w:t>Мацейко</w:t>
      </w:r>
      <w:proofErr w:type="spellEnd"/>
      <w:r w:rsidRPr="009149C7">
        <w:rPr>
          <w:rFonts w:ascii="Times New Roman" w:eastAsia="Calibri" w:hAnsi="Times New Roman" w:cs="Times New Roman"/>
          <w:sz w:val="24"/>
          <w:szCs w:val="24"/>
        </w:rPr>
        <w:t xml:space="preserve"> Ю. М. Глобальна перспектива і сталий розвиток: </w:t>
      </w:r>
      <w:r w:rsidRPr="009149C7">
        <w:rPr>
          <w:rFonts w:ascii="Times New Roman" w:eastAsia="Calibri" w:hAnsi="Times New Roman" w:cs="Times New Roman"/>
          <w:i/>
          <w:iCs/>
          <w:sz w:val="24"/>
          <w:szCs w:val="24"/>
        </w:rPr>
        <w:t xml:space="preserve">Системні </w:t>
      </w:r>
      <w:proofErr w:type="spellStart"/>
      <w:r w:rsidRPr="009149C7">
        <w:rPr>
          <w:rFonts w:ascii="Times New Roman" w:eastAsia="Calibri" w:hAnsi="Times New Roman" w:cs="Times New Roman"/>
          <w:i/>
          <w:iCs/>
          <w:sz w:val="24"/>
          <w:szCs w:val="24"/>
        </w:rPr>
        <w:t>маркетологічні</w:t>
      </w:r>
      <w:proofErr w:type="spellEnd"/>
      <w:r w:rsidRPr="009149C7">
        <w:rPr>
          <w:rFonts w:ascii="Times New Roman" w:eastAsia="Calibri" w:hAnsi="Times New Roman" w:cs="Times New Roman"/>
          <w:i/>
          <w:iCs/>
          <w:sz w:val="24"/>
          <w:szCs w:val="24"/>
        </w:rPr>
        <w:t xml:space="preserve"> дослідження</w:t>
      </w:r>
      <w:r w:rsidRPr="009149C7">
        <w:rPr>
          <w:rFonts w:ascii="Times New Roman" w:eastAsia="Calibri" w:hAnsi="Times New Roman" w:cs="Times New Roman"/>
          <w:sz w:val="24"/>
          <w:szCs w:val="24"/>
        </w:rPr>
        <w:t xml:space="preserve">. Київ : МАУП, 2019.  492 с. </w:t>
      </w:r>
    </w:p>
    <w:p w14:paraId="1A45A4B8"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proofErr w:type="spellStart"/>
      <w:r w:rsidRPr="009149C7">
        <w:rPr>
          <w:rFonts w:ascii="Times New Roman" w:eastAsia="Calibri" w:hAnsi="Times New Roman" w:cs="Times New Roman"/>
          <w:sz w:val="24"/>
          <w:szCs w:val="24"/>
        </w:rPr>
        <w:t>Благун</w:t>
      </w:r>
      <w:proofErr w:type="spellEnd"/>
      <w:r w:rsidRPr="009149C7">
        <w:rPr>
          <w:rFonts w:ascii="Times New Roman" w:eastAsia="Calibri" w:hAnsi="Times New Roman" w:cs="Times New Roman"/>
          <w:sz w:val="24"/>
          <w:szCs w:val="24"/>
        </w:rPr>
        <w:t xml:space="preserve"> І.С. Модель циркулярної економіки як один із трендів сталого розвитку. Бізнес </w:t>
      </w:r>
      <w:proofErr w:type="spellStart"/>
      <w:r w:rsidRPr="009149C7">
        <w:rPr>
          <w:rFonts w:ascii="Times New Roman" w:eastAsia="Calibri" w:hAnsi="Times New Roman" w:cs="Times New Roman"/>
          <w:sz w:val="24"/>
          <w:szCs w:val="24"/>
        </w:rPr>
        <w:t>Інформ</w:t>
      </w:r>
      <w:proofErr w:type="spellEnd"/>
      <w:r w:rsidRPr="009149C7">
        <w:rPr>
          <w:rFonts w:ascii="Times New Roman" w:eastAsia="Calibri" w:hAnsi="Times New Roman" w:cs="Times New Roman"/>
          <w:sz w:val="24"/>
          <w:szCs w:val="24"/>
        </w:rPr>
        <w:t xml:space="preserve">. 2021. №12. C.124-132. </w:t>
      </w:r>
    </w:p>
    <w:p w14:paraId="7CCCD958"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proofErr w:type="spellStart"/>
      <w:r w:rsidRPr="009149C7">
        <w:rPr>
          <w:rFonts w:ascii="Times New Roman" w:eastAsia="Calibri" w:hAnsi="Times New Roman" w:cs="Times New Roman"/>
          <w:sz w:val="24"/>
          <w:szCs w:val="24"/>
        </w:rPr>
        <w:t>Благун</w:t>
      </w:r>
      <w:proofErr w:type="spellEnd"/>
      <w:r w:rsidRPr="009149C7">
        <w:rPr>
          <w:rFonts w:ascii="Times New Roman" w:eastAsia="Calibri" w:hAnsi="Times New Roman" w:cs="Times New Roman"/>
          <w:sz w:val="24"/>
          <w:szCs w:val="24"/>
        </w:rPr>
        <w:t xml:space="preserve"> І.С., </w:t>
      </w:r>
      <w:proofErr w:type="spellStart"/>
      <w:r w:rsidRPr="009149C7">
        <w:rPr>
          <w:rFonts w:ascii="Times New Roman" w:eastAsia="Calibri" w:hAnsi="Times New Roman" w:cs="Times New Roman"/>
          <w:sz w:val="24"/>
          <w:szCs w:val="24"/>
        </w:rPr>
        <w:t>В.П.Кічор</w:t>
      </w:r>
      <w:proofErr w:type="spellEnd"/>
      <w:r w:rsidRPr="009149C7">
        <w:rPr>
          <w:rFonts w:ascii="Times New Roman" w:eastAsia="Calibri" w:hAnsi="Times New Roman" w:cs="Times New Roman"/>
          <w:sz w:val="24"/>
          <w:szCs w:val="24"/>
        </w:rPr>
        <w:t xml:space="preserve">, Д.І. Скворцов, Р.В. </w:t>
      </w:r>
      <w:proofErr w:type="spellStart"/>
      <w:r w:rsidRPr="009149C7">
        <w:rPr>
          <w:rFonts w:ascii="Times New Roman" w:eastAsia="Calibri" w:hAnsi="Times New Roman" w:cs="Times New Roman"/>
          <w:sz w:val="24"/>
          <w:szCs w:val="24"/>
        </w:rPr>
        <w:t>Фещур</w:t>
      </w:r>
      <w:proofErr w:type="spellEnd"/>
      <w:r w:rsidRPr="009149C7">
        <w:rPr>
          <w:rFonts w:ascii="Times New Roman" w:eastAsia="Calibri" w:hAnsi="Times New Roman" w:cs="Times New Roman"/>
          <w:sz w:val="24"/>
          <w:szCs w:val="24"/>
        </w:rPr>
        <w:t xml:space="preserve">, С.І. </w:t>
      </w:r>
      <w:proofErr w:type="spellStart"/>
      <w:r w:rsidRPr="009149C7">
        <w:rPr>
          <w:rFonts w:ascii="Times New Roman" w:eastAsia="Calibri" w:hAnsi="Times New Roman" w:cs="Times New Roman"/>
          <w:sz w:val="24"/>
          <w:szCs w:val="24"/>
        </w:rPr>
        <w:t>Благун</w:t>
      </w:r>
      <w:proofErr w:type="spellEnd"/>
      <w:r w:rsidRPr="009149C7">
        <w:rPr>
          <w:rFonts w:ascii="Times New Roman" w:eastAsia="Calibri" w:hAnsi="Times New Roman" w:cs="Times New Roman"/>
          <w:sz w:val="24"/>
          <w:szCs w:val="24"/>
        </w:rPr>
        <w:t xml:space="preserve">. Статистичний аналіз і моделювання соціально-економічних об’єктів та процесів. Підручник : за ред. </w:t>
      </w:r>
      <w:proofErr w:type="spellStart"/>
      <w:r w:rsidRPr="009149C7">
        <w:rPr>
          <w:rFonts w:ascii="Times New Roman" w:eastAsia="Calibri" w:hAnsi="Times New Roman" w:cs="Times New Roman"/>
          <w:sz w:val="24"/>
          <w:szCs w:val="24"/>
        </w:rPr>
        <w:t>Кічора</w:t>
      </w:r>
      <w:proofErr w:type="spellEnd"/>
      <w:r w:rsidRPr="009149C7">
        <w:rPr>
          <w:rFonts w:ascii="Times New Roman" w:eastAsia="Calibri" w:hAnsi="Times New Roman" w:cs="Times New Roman"/>
          <w:sz w:val="24"/>
          <w:szCs w:val="24"/>
        </w:rPr>
        <w:t xml:space="preserve"> В.П. Львів : «Растр-7». 2022. </w:t>
      </w:r>
    </w:p>
    <w:p w14:paraId="59BAEF24"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Загорський В.С. Концептуальні основи формування системи управління сталим розвитком еколого-економічних систем : монографія / В.С. Загорський.  Львів : ЛРІДУ НАДУ, 2018.  336 с.</w:t>
      </w:r>
    </w:p>
    <w:p w14:paraId="737520C0"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 xml:space="preserve">Стратегія сталого розвитку: Європейські горизонти: Підручник / І.Л. Якименко, Л.П. </w:t>
      </w:r>
      <w:proofErr w:type="spellStart"/>
      <w:r w:rsidRPr="009149C7">
        <w:rPr>
          <w:rFonts w:ascii="Times New Roman" w:eastAsia="Calibri" w:hAnsi="Times New Roman" w:cs="Times New Roman"/>
          <w:sz w:val="24"/>
          <w:szCs w:val="24"/>
        </w:rPr>
        <w:t>Петрашко</w:t>
      </w:r>
      <w:proofErr w:type="spellEnd"/>
      <w:r w:rsidRPr="009149C7">
        <w:rPr>
          <w:rFonts w:ascii="Times New Roman" w:eastAsia="Calibri" w:hAnsi="Times New Roman" w:cs="Times New Roman"/>
          <w:sz w:val="24"/>
          <w:szCs w:val="24"/>
        </w:rPr>
        <w:t xml:space="preserve">, Т.М. </w:t>
      </w:r>
      <w:proofErr w:type="spellStart"/>
      <w:r w:rsidRPr="009149C7">
        <w:rPr>
          <w:rFonts w:ascii="Times New Roman" w:eastAsia="Calibri" w:hAnsi="Times New Roman" w:cs="Times New Roman"/>
          <w:sz w:val="24"/>
          <w:szCs w:val="24"/>
        </w:rPr>
        <w:t>Димань</w:t>
      </w:r>
      <w:proofErr w:type="spellEnd"/>
      <w:r w:rsidRPr="009149C7">
        <w:rPr>
          <w:rFonts w:ascii="Times New Roman" w:eastAsia="Calibri" w:hAnsi="Times New Roman" w:cs="Times New Roman"/>
          <w:sz w:val="24"/>
          <w:szCs w:val="24"/>
        </w:rPr>
        <w:t xml:space="preserve">, О.М. </w:t>
      </w:r>
      <w:proofErr w:type="spellStart"/>
      <w:r w:rsidRPr="009149C7">
        <w:rPr>
          <w:rFonts w:ascii="Times New Roman" w:eastAsia="Calibri" w:hAnsi="Times New Roman" w:cs="Times New Roman"/>
          <w:sz w:val="24"/>
          <w:szCs w:val="24"/>
        </w:rPr>
        <w:t>Салавор</w:t>
      </w:r>
      <w:proofErr w:type="spellEnd"/>
      <w:r w:rsidRPr="009149C7">
        <w:rPr>
          <w:rFonts w:ascii="Times New Roman" w:eastAsia="Calibri" w:hAnsi="Times New Roman" w:cs="Times New Roman"/>
          <w:sz w:val="24"/>
          <w:szCs w:val="24"/>
        </w:rPr>
        <w:t xml:space="preserve">, Є.Б. Шаповалов, М.А. </w:t>
      </w:r>
      <w:proofErr w:type="spellStart"/>
      <w:r w:rsidRPr="009149C7">
        <w:rPr>
          <w:rFonts w:ascii="Times New Roman" w:eastAsia="Calibri" w:hAnsi="Times New Roman" w:cs="Times New Roman"/>
          <w:sz w:val="24"/>
          <w:szCs w:val="24"/>
        </w:rPr>
        <w:t>Галабурда</w:t>
      </w:r>
      <w:proofErr w:type="spellEnd"/>
      <w:r w:rsidRPr="009149C7">
        <w:rPr>
          <w:rFonts w:ascii="Times New Roman" w:eastAsia="Calibri" w:hAnsi="Times New Roman" w:cs="Times New Roman"/>
          <w:sz w:val="24"/>
          <w:szCs w:val="24"/>
        </w:rPr>
        <w:t xml:space="preserve">, О.В </w:t>
      </w:r>
      <w:proofErr w:type="spellStart"/>
      <w:r w:rsidRPr="009149C7">
        <w:rPr>
          <w:rFonts w:ascii="Times New Roman" w:eastAsia="Calibri" w:hAnsi="Times New Roman" w:cs="Times New Roman"/>
          <w:sz w:val="24"/>
          <w:szCs w:val="24"/>
        </w:rPr>
        <w:t>Ничик</w:t>
      </w:r>
      <w:proofErr w:type="spellEnd"/>
      <w:r w:rsidRPr="009149C7">
        <w:rPr>
          <w:rFonts w:ascii="Times New Roman" w:eastAsia="Calibri" w:hAnsi="Times New Roman" w:cs="Times New Roman"/>
          <w:sz w:val="24"/>
          <w:szCs w:val="24"/>
        </w:rPr>
        <w:t>, О.В. Мартинюк.  Київ : НУХТ, 2022.  337 с.</w:t>
      </w:r>
    </w:p>
    <w:p w14:paraId="6F765C6F"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 xml:space="preserve">Глобальні цілі сталого розвитку. [Електронний ресурс].  Режим доступу : https:// www. </w:t>
      </w:r>
      <w:proofErr w:type="spellStart"/>
      <w:r w:rsidRPr="009149C7">
        <w:rPr>
          <w:rFonts w:ascii="Times New Roman" w:eastAsia="Calibri" w:hAnsi="Times New Roman" w:cs="Times New Roman"/>
          <w:sz w:val="24"/>
          <w:szCs w:val="24"/>
        </w:rPr>
        <w:t>ua</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undp</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org</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content</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ukraine</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uk</w:t>
      </w:r>
      <w:proofErr w:type="spellEnd"/>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sz w:val="24"/>
          <w:szCs w:val="24"/>
        </w:rPr>
        <w:t>home</w:t>
      </w:r>
      <w:proofErr w:type="spellEnd"/>
      <w:r w:rsidRPr="009149C7">
        <w:rPr>
          <w:rFonts w:ascii="Times New Roman" w:eastAsia="Calibri" w:hAnsi="Times New Roman" w:cs="Times New Roman"/>
          <w:sz w:val="24"/>
          <w:szCs w:val="24"/>
        </w:rPr>
        <w:t xml:space="preserve">/ sustainable-development-goals.html. </w:t>
      </w:r>
    </w:p>
    <w:p w14:paraId="2AC503BD"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9149C7">
        <w:rPr>
          <w:rFonts w:ascii="Times New Roman" w:eastAsia="Calibri" w:hAnsi="Times New Roman" w:cs="Times New Roman"/>
          <w:sz w:val="24"/>
          <w:szCs w:val="24"/>
        </w:rPr>
        <w:t>Указ Президента України «Про Цілі сталого розвитку України на період до 2030 року». [Електронний ресурс].  Режим доступу : https://zakon. rada.gov.ua/</w:t>
      </w:r>
      <w:proofErr w:type="spellStart"/>
      <w:r w:rsidRPr="009149C7">
        <w:rPr>
          <w:rFonts w:ascii="Times New Roman" w:eastAsia="Calibri" w:hAnsi="Times New Roman" w:cs="Times New Roman"/>
          <w:sz w:val="24"/>
          <w:szCs w:val="24"/>
        </w:rPr>
        <w:t>laws</w:t>
      </w:r>
      <w:proofErr w:type="spellEnd"/>
      <w:r w:rsidRPr="009149C7">
        <w:rPr>
          <w:rFonts w:ascii="Times New Roman" w:eastAsia="Calibri" w:hAnsi="Times New Roman" w:cs="Times New Roman"/>
          <w:sz w:val="24"/>
          <w:szCs w:val="24"/>
        </w:rPr>
        <w:t>/</w:t>
      </w:r>
      <w:proofErr w:type="spellStart"/>
      <w:r w:rsidRPr="009149C7">
        <w:rPr>
          <w:rFonts w:ascii="Times New Roman" w:eastAsia="Calibri" w:hAnsi="Times New Roman" w:cs="Times New Roman"/>
          <w:sz w:val="24"/>
          <w:szCs w:val="24"/>
        </w:rPr>
        <w:t>show</w:t>
      </w:r>
      <w:proofErr w:type="spellEnd"/>
      <w:r w:rsidRPr="009149C7">
        <w:rPr>
          <w:rFonts w:ascii="Times New Roman" w:eastAsia="Calibri" w:hAnsi="Times New Roman" w:cs="Times New Roman"/>
          <w:sz w:val="24"/>
          <w:szCs w:val="24"/>
        </w:rPr>
        <w:t>/722/2019</w:t>
      </w:r>
    </w:p>
    <w:p w14:paraId="632D3569" w14:textId="77777777" w:rsidR="00E702CD" w:rsidRPr="009149C7" w:rsidRDefault="00E702CD" w:rsidP="00E702CD">
      <w:pPr>
        <w:numPr>
          <w:ilvl w:val="0"/>
          <w:numId w:val="2"/>
        </w:numPr>
        <w:tabs>
          <w:tab w:val="left" w:pos="851"/>
        </w:tabs>
        <w:spacing w:after="0" w:line="240" w:lineRule="auto"/>
        <w:ind w:left="0" w:firstLine="426"/>
        <w:contextualSpacing/>
        <w:jc w:val="both"/>
        <w:rPr>
          <w:rFonts w:ascii="Times New Roman" w:eastAsia="Calibri" w:hAnsi="Times New Roman" w:cs="Times New Roman"/>
          <w:sz w:val="24"/>
          <w:szCs w:val="24"/>
        </w:rPr>
      </w:pPr>
      <w:proofErr w:type="spellStart"/>
      <w:r w:rsidRPr="009149C7">
        <w:rPr>
          <w:rFonts w:ascii="Times New Roman" w:eastAsia="Calibri" w:hAnsi="Times New Roman" w:cs="Times New Roman"/>
          <w:sz w:val="24"/>
          <w:szCs w:val="24"/>
        </w:rPr>
        <w:t>Порудєєва</w:t>
      </w:r>
      <w:proofErr w:type="spellEnd"/>
      <w:r w:rsidRPr="009149C7">
        <w:rPr>
          <w:rFonts w:ascii="Times New Roman" w:eastAsia="Calibri" w:hAnsi="Times New Roman" w:cs="Times New Roman"/>
          <w:sz w:val="24"/>
          <w:szCs w:val="24"/>
        </w:rPr>
        <w:t xml:space="preserve"> Т. В., </w:t>
      </w:r>
      <w:proofErr w:type="spellStart"/>
      <w:r w:rsidRPr="009149C7">
        <w:rPr>
          <w:rFonts w:ascii="Times New Roman" w:eastAsia="Calibri" w:hAnsi="Times New Roman" w:cs="Times New Roman"/>
          <w:sz w:val="24"/>
          <w:szCs w:val="24"/>
        </w:rPr>
        <w:t>Міхневич</w:t>
      </w:r>
      <w:proofErr w:type="spellEnd"/>
      <w:r w:rsidRPr="009149C7">
        <w:rPr>
          <w:rFonts w:ascii="Times New Roman" w:eastAsia="Calibri" w:hAnsi="Times New Roman" w:cs="Times New Roman"/>
          <w:sz w:val="24"/>
          <w:szCs w:val="24"/>
        </w:rPr>
        <w:t xml:space="preserve"> В. О., Єдина Ю. Г. Стратегічні цілі забезпечення сталого розвитку регіону </w:t>
      </w:r>
      <w:r w:rsidRPr="009149C7">
        <w:rPr>
          <w:rFonts w:ascii="Times New Roman" w:eastAsia="Calibri" w:hAnsi="Times New Roman" w:cs="Times New Roman"/>
          <w:i/>
          <w:iCs/>
          <w:sz w:val="24"/>
          <w:szCs w:val="24"/>
        </w:rPr>
        <w:t>Розвиток продуктивних сил і регіональна економіка</w:t>
      </w:r>
      <w:r w:rsidRPr="009149C7">
        <w:rPr>
          <w:rFonts w:ascii="Times New Roman" w:eastAsia="Calibri" w:hAnsi="Times New Roman" w:cs="Times New Roman"/>
          <w:sz w:val="24"/>
          <w:szCs w:val="24"/>
        </w:rPr>
        <w:t xml:space="preserve"> </w:t>
      </w:r>
      <w:proofErr w:type="spellStart"/>
      <w:r w:rsidRPr="009149C7">
        <w:rPr>
          <w:rFonts w:ascii="Times New Roman" w:eastAsia="Calibri" w:hAnsi="Times New Roman" w:cs="Times New Roman"/>
          <w:i/>
          <w:iCs/>
          <w:sz w:val="24"/>
          <w:szCs w:val="24"/>
        </w:rPr>
        <w:t>Економіка</w:t>
      </w:r>
      <w:proofErr w:type="spellEnd"/>
      <w:r w:rsidRPr="009149C7">
        <w:rPr>
          <w:rFonts w:ascii="Times New Roman" w:eastAsia="Calibri" w:hAnsi="Times New Roman" w:cs="Times New Roman"/>
          <w:i/>
          <w:iCs/>
          <w:sz w:val="24"/>
          <w:szCs w:val="24"/>
        </w:rPr>
        <w:t xml:space="preserve"> і суспільство</w:t>
      </w:r>
      <w:r w:rsidRPr="009149C7">
        <w:rPr>
          <w:rFonts w:ascii="Times New Roman" w:eastAsia="Calibri" w:hAnsi="Times New Roman" w:cs="Times New Roman"/>
          <w:sz w:val="24"/>
          <w:szCs w:val="24"/>
        </w:rPr>
        <w:t>. Вісник Миколаївського національного університету імені В. О. Сухомлинського. Випуск № 19, 2018. С. 785-800</w:t>
      </w:r>
      <w:r w:rsidRPr="009149C7">
        <w:rPr>
          <w:rFonts w:ascii="Calibri" w:eastAsia="Calibri" w:hAnsi="Calibri" w:cs="Times New Roman"/>
          <w:sz w:val="24"/>
          <w:szCs w:val="24"/>
        </w:rPr>
        <w:t xml:space="preserve"> </w:t>
      </w:r>
      <w:r w:rsidRPr="009149C7">
        <w:rPr>
          <w:rFonts w:ascii="Times New Roman" w:eastAsia="Calibri" w:hAnsi="Times New Roman" w:cs="Times New Roman"/>
          <w:sz w:val="24"/>
          <w:szCs w:val="24"/>
        </w:rPr>
        <w:t>DOI:</w:t>
      </w:r>
      <w:r w:rsidRPr="009149C7">
        <w:rPr>
          <w:rFonts w:ascii="Calibri" w:eastAsia="Calibri" w:hAnsi="Calibri" w:cs="Times New Roman"/>
          <w:sz w:val="24"/>
          <w:szCs w:val="24"/>
        </w:rPr>
        <w:t xml:space="preserve"> </w:t>
      </w:r>
      <w:r w:rsidRPr="009149C7">
        <w:rPr>
          <w:rFonts w:ascii="Times New Roman" w:eastAsia="Calibri" w:hAnsi="Times New Roman" w:cs="Times New Roman"/>
          <w:sz w:val="24"/>
          <w:szCs w:val="24"/>
        </w:rPr>
        <w:t>https://doi.org/10.32782/2524-0072/2018-19-119</w:t>
      </w:r>
    </w:p>
    <w:p w14:paraId="5866EF7C" w14:textId="77777777" w:rsidR="00E702CD" w:rsidRPr="009149C7" w:rsidRDefault="00E702CD" w:rsidP="00E702CD">
      <w:pPr>
        <w:spacing w:after="0" w:line="240" w:lineRule="auto"/>
        <w:ind w:firstLine="426"/>
        <w:jc w:val="both"/>
        <w:rPr>
          <w:rFonts w:ascii="Times New Roman" w:eastAsia="Calibri" w:hAnsi="Times New Roman" w:cs="Times New Roman"/>
          <w:sz w:val="24"/>
          <w:szCs w:val="24"/>
        </w:rPr>
      </w:pPr>
    </w:p>
    <w:p w14:paraId="7FFE48ED" w14:textId="77777777" w:rsidR="00E702CD" w:rsidRPr="00B06641" w:rsidRDefault="00E702CD" w:rsidP="00E702CD">
      <w:pPr>
        <w:spacing w:after="0" w:line="240" w:lineRule="auto"/>
        <w:ind w:firstLine="426"/>
        <w:jc w:val="both"/>
        <w:rPr>
          <w:rFonts w:ascii="Times New Roman" w:eastAsia="Times New Roman" w:hAnsi="Times New Roman" w:cs="Times New Roman"/>
          <w:b/>
          <w:bCs/>
          <w:kern w:val="0"/>
          <w:sz w:val="24"/>
          <w:szCs w:val="24"/>
          <w:lang w:eastAsia="uk-UA"/>
          <w14:ligatures w14:val="none"/>
        </w:rPr>
      </w:pPr>
      <w:r w:rsidRPr="00B06641">
        <w:rPr>
          <w:rFonts w:ascii="Times New Roman" w:eastAsia="Times New Roman" w:hAnsi="Times New Roman" w:cs="Times New Roman"/>
          <w:b/>
          <w:bCs/>
          <w:kern w:val="0"/>
          <w:sz w:val="24"/>
          <w:szCs w:val="24"/>
          <w:lang w:eastAsia="uk-UA"/>
          <w14:ligatures w14:val="none"/>
        </w:rPr>
        <w:t>Додаткова:</w:t>
      </w:r>
    </w:p>
    <w:p w14:paraId="5940A6FB" w14:textId="77777777" w:rsidR="00E702CD" w:rsidRPr="009149C7" w:rsidRDefault="00E702CD" w:rsidP="00E702CD">
      <w:pPr>
        <w:spacing w:after="0" w:line="240" w:lineRule="auto"/>
        <w:ind w:firstLine="426"/>
        <w:jc w:val="both"/>
        <w:rPr>
          <w:rFonts w:ascii="Times New Roman" w:eastAsia="Calibri" w:hAnsi="Times New Roman" w:cs="Times New Roman"/>
          <w:sz w:val="24"/>
          <w:szCs w:val="24"/>
        </w:rPr>
      </w:pPr>
    </w:p>
    <w:p w14:paraId="2052C0D4" w14:textId="77777777" w:rsidR="00E702CD" w:rsidRPr="009149C7" w:rsidRDefault="00E702CD" w:rsidP="00E702CD">
      <w:pPr>
        <w:pStyle w:val="a3"/>
        <w:numPr>
          <w:ilvl w:val="0"/>
          <w:numId w:val="3"/>
        </w:numPr>
        <w:tabs>
          <w:tab w:val="left" w:pos="709"/>
          <w:tab w:val="left" w:pos="851"/>
        </w:tabs>
        <w:ind w:left="0" w:firstLine="426"/>
        <w:jc w:val="both"/>
        <w:rPr>
          <w:sz w:val="24"/>
          <w:szCs w:val="24"/>
          <w:lang w:eastAsia="uk-UA"/>
        </w:rPr>
      </w:pPr>
      <w:r w:rsidRPr="009149C7">
        <w:rPr>
          <w:color w:val="000000"/>
          <w:sz w:val="24"/>
          <w:szCs w:val="24"/>
          <w:lang w:eastAsia="uk-UA"/>
        </w:rPr>
        <w:t>Калініченко З. Ризик-менеджмент : навчальний посібник. Дніпро : Д</w:t>
      </w:r>
      <w:r>
        <w:rPr>
          <w:color w:val="000000"/>
          <w:sz w:val="24"/>
          <w:szCs w:val="24"/>
          <w:lang w:eastAsia="uk-UA"/>
        </w:rPr>
        <w:t>ніпропетровський державний  університет внутрішніх справ</w:t>
      </w:r>
      <w:r w:rsidRPr="009149C7">
        <w:rPr>
          <w:color w:val="000000"/>
          <w:sz w:val="24"/>
          <w:szCs w:val="24"/>
          <w:lang w:eastAsia="uk-UA"/>
        </w:rPr>
        <w:t>, 2021. 224 с.</w:t>
      </w:r>
    </w:p>
    <w:p w14:paraId="21BC5019" w14:textId="77777777" w:rsidR="00E702CD" w:rsidRPr="009149C7" w:rsidRDefault="00E702CD" w:rsidP="00E702CD">
      <w:pPr>
        <w:pStyle w:val="a3"/>
        <w:numPr>
          <w:ilvl w:val="0"/>
          <w:numId w:val="3"/>
        </w:numPr>
        <w:tabs>
          <w:tab w:val="left" w:pos="709"/>
          <w:tab w:val="left" w:pos="851"/>
        </w:tabs>
        <w:ind w:left="0" w:firstLine="426"/>
        <w:jc w:val="both"/>
        <w:rPr>
          <w:sz w:val="24"/>
          <w:szCs w:val="24"/>
          <w:lang w:eastAsia="uk-UA"/>
        </w:rPr>
      </w:pPr>
      <w:r w:rsidRPr="009149C7">
        <w:rPr>
          <w:color w:val="000000"/>
          <w:sz w:val="24"/>
          <w:szCs w:val="24"/>
          <w:lang w:eastAsia="uk-UA"/>
        </w:rPr>
        <w:t>Калініченко З. Д. Стратегічне управління підприємством : навчальний посібник з грифом  Міністерства освіти і науки України, лист № 1/11-2317 від 24.03.11 р. Донецьк, Друк-</w:t>
      </w:r>
      <w:proofErr w:type="spellStart"/>
      <w:r w:rsidRPr="009149C7">
        <w:rPr>
          <w:color w:val="000000"/>
          <w:sz w:val="24"/>
          <w:szCs w:val="24"/>
          <w:lang w:eastAsia="uk-UA"/>
        </w:rPr>
        <w:t>Інфо</w:t>
      </w:r>
      <w:proofErr w:type="spellEnd"/>
      <w:r w:rsidRPr="009149C7">
        <w:rPr>
          <w:color w:val="000000"/>
          <w:sz w:val="24"/>
          <w:szCs w:val="24"/>
          <w:lang w:eastAsia="uk-UA"/>
        </w:rPr>
        <w:t>, 2011. 351 с.</w:t>
      </w:r>
    </w:p>
    <w:p w14:paraId="505982B5"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rPr>
        <w:t xml:space="preserve">Калініченко З.Д. Пріоритети захисту національної економіки та зміна цілей повоєнної економічної політики. Захист національної економіки та управління її розвитком: колектив. </w:t>
      </w:r>
      <w:proofErr w:type="spellStart"/>
      <w:r w:rsidRPr="009149C7">
        <w:rPr>
          <w:rFonts w:eastAsia="Calibri"/>
          <w:sz w:val="24"/>
          <w:szCs w:val="24"/>
        </w:rPr>
        <w:t>монограф</w:t>
      </w:r>
      <w:proofErr w:type="spellEnd"/>
      <w:r w:rsidRPr="009149C7">
        <w:rPr>
          <w:rFonts w:eastAsia="Calibri"/>
          <w:sz w:val="24"/>
          <w:szCs w:val="24"/>
        </w:rPr>
        <w:t xml:space="preserve">. </w:t>
      </w:r>
      <w:proofErr w:type="spellStart"/>
      <w:r w:rsidRPr="009149C7">
        <w:rPr>
          <w:rFonts w:eastAsia="Calibri"/>
          <w:sz w:val="24"/>
          <w:szCs w:val="24"/>
        </w:rPr>
        <w:t>Днiпpo</w:t>
      </w:r>
      <w:proofErr w:type="spellEnd"/>
      <w:r w:rsidRPr="009149C7">
        <w:rPr>
          <w:rFonts w:eastAsia="Calibri"/>
          <w:sz w:val="24"/>
          <w:szCs w:val="24"/>
        </w:rPr>
        <w:t xml:space="preserve"> : </w:t>
      </w:r>
      <w:proofErr w:type="spellStart"/>
      <w:r w:rsidRPr="009149C7">
        <w:rPr>
          <w:rFonts w:eastAsia="Calibri"/>
          <w:sz w:val="24"/>
          <w:szCs w:val="24"/>
        </w:rPr>
        <w:t>Дніпроп</w:t>
      </w:r>
      <w:proofErr w:type="spellEnd"/>
      <w:r w:rsidRPr="009149C7">
        <w:rPr>
          <w:rFonts w:eastAsia="Calibri"/>
          <w:sz w:val="24"/>
          <w:szCs w:val="24"/>
        </w:rPr>
        <w:t xml:space="preserve">. </w:t>
      </w:r>
      <w:proofErr w:type="spellStart"/>
      <w:r w:rsidRPr="009149C7">
        <w:rPr>
          <w:rFonts w:eastAsia="Calibri"/>
          <w:sz w:val="24"/>
          <w:szCs w:val="24"/>
        </w:rPr>
        <w:t>держ</w:t>
      </w:r>
      <w:proofErr w:type="spellEnd"/>
      <w:r w:rsidRPr="009149C7">
        <w:rPr>
          <w:rFonts w:eastAsia="Calibri"/>
          <w:sz w:val="24"/>
          <w:szCs w:val="24"/>
        </w:rPr>
        <w:t xml:space="preserve">. ун-т </w:t>
      </w:r>
      <w:proofErr w:type="spellStart"/>
      <w:r w:rsidRPr="009149C7">
        <w:rPr>
          <w:rFonts w:eastAsia="Calibri"/>
          <w:sz w:val="24"/>
          <w:szCs w:val="24"/>
        </w:rPr>
        <w:t>внур</w:t>
      </w:r>
      <w:proofErr w:type="spellEnd"/>
      <w:r w:rsidRPr="009149C7">
        <w:rPr>
          <w:rFonts w:eastAsia="Calibri"/>
          <w:sz w:val="24"/>
          <w:szCs w:val="24"/>
        </w:rPr>
        <w:t xml:space="preserve">. справ, 2023.376 с. С.100-134 URL: </w:t>
      </w:r>
      <w:hyperlink r:id="rId5" w:history="1">
        <w:r w:rsidRPr="009149C7">
          <w:rPr>
            <w:rFonts w:eastAsia="Calibri"/>
            <w:color w:val="0563C1" w:themeColor="hyperlink"/>
            <w:sz w:val="24"/>
            <w:szCs w:val="24"/>
            <w:u w:val="single"/>
          </w:rPr>
          <w:t>https://er.dduvs.in.ua/handle/123456789/10857</w:t>
        </w:r>
      </w:hyperlink>
      <w:r w:rsidRPr="009149C7">
        <w:rPr>
          <w:rFonts w:eastAsia="Calibri"/>
          <w:sz w:val="24"/>
          <w:szCs w:val="24"/>
        </w:rPr>
        <w:t>.</w:t>
      </w:r>
    </w:p>
    <w:p w14:paraId="14F8395E"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rPr>
        <w:t xml:space="preserve">Калініченко З. Стратегічні напрямки економічного зростання та зближення пріоритетів </w:t>
      </w:r>
      <w:proofErr w:type="spellStart"/>
      <w:r w:rsidRPr="009149C7">
        <w:rPr>
          <w:rFonts w:eastAsia="Calibri"/>
          <w:sz w:val="24"/>
          <w:szCs w:val="24"/>
        </w:rPr>
        <w:t>монетарно</w:t>
      </w:r>
      <w:proofErr w:type="spellEnd"/>
      <w:r w:rsidRPr="009149C7">
        <w:rPr>
          <w:rFonts w:eastAsia="Calibri"/>
          <w:sz w:val="24"/>
          <w:szCs w:val="24"/>
        </w:rPr>
        <w:t xml:space="preserve">-фінансової сфери і реального сектора економіки України. Науковий журнал Вісник Хмельницького національного університету Економічні науки . 2020. Т. 3. № 4. C. 117-123. URL: </w:t>
      </w:r>
      <w:hyperlink r:id="rId6" w:history="1">
        <w:r w:rsidRPr="009149C7">
          <w:rPr>
            <w:rFonts w:eastAsia="Calibri"/>
            <w:color w:val="0563C1" w:themeColor="hyperlink"/>
            <w:sz w:val="24"/>
            <w:szCs w:val="24"/>
            <w:u w:val="single"/>
          </w:rPr>
          <w:t>https://www.doi.org/10.31891/2307-5740-2020-284-4(3)</w:t>
        </w:r>
      </w:hyperlink>
    </w:p>
    <w:p w14:paraId="11BD75F0"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rPr>
        <w:t>Калініченко З. Д. Пріоритетні інструменти інтеграції підприємств України до ланцюгів доданої вартості Уманський державний педагогічний університет імені Павла Тичини Науковий журнал "Економічні горизонти", категорія "Б", Уманський державний педагогічний університет імені Павла Тичини м. Умань № 2(24) (2023), 2023 E-</w:t>
      </w:r>
      <w:proofErr w:type="spellStart"/>
      <w:r w:rsidRPr="009149C7">
        <w:rPr>
          <w:rFonts w:eastAsia="Calibri"/>
          <w:sz w:val="24"/>
          <w:szCs w:val="24"/>
        </w:rPr>
        <w:t>mail</w:t>
      </w:r>
      <w:proofErr w:type="spellEnd"/>
      <w:r w:rsidRPr="009149C7">
        <w:rPr>
          <w:rFonts w:eastAsia="Calibri"/>
          <w:sz w:val="24"/>
          <w:szCs w:val="24"/>
        </w:rPr>
        <w:t>: sj.ehorizons@udpu.edu.ua</w:t>
      </w:r>
    </w:p>
    <w:p w14:paraId="2C6220CD"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rPr>
        <w:t xml:space="preserve">Калініченко З. Д. Сучасна концепція стратегічного управління розвитком підприємства на інноваційних засадах     </w:t>
      </w:r>
      <w:r w:rsidRPr="009149C7">
        <w:rPr>
          <w:rFonts w:eastAsia="Calibri"/>
          <w:sz w:val="24"/>
          <w:szCs w:val="24"/>
        </w:rPr>
        <w:tab/>
        <w:t xml:space="preserve">Цифрові трансформації та інноваційні технології в економіці [електронне видання] : збірник матеріалів Міжнародної науково-практичної інтернет-конференції, </w:t>
      </w:r>
      <w:proofErr w:type="spellStart"/>
      <w:r w:rsidRPr="009149C7">
        <w:rPr>
          <w:rFonts w:eastAsia="Calibri"/>
          <w:sz w:val="24"/>
          <w:szCs w:val="24"/>
        </w:rPr>
        <w:t>Ломжа</w:t>
      </w:r>
      <w:proofErr w:type="spellEnd"/>
      <w:r w:rsidRPr="009149C7">
        <w:rPr>
          <w:rFonts w:eastAsia="Calibri"/>
          <w:sz w:val="24"/>
          <w:szCs w:val="24"/>
        </w:rPr>
        <w:t xml:space="preserve"> - Харків, 14.03.2024 / Наукові редактори: </w:t>
      </w:r>
      <w:proofErr w:type="spellStart"/>
      <w:r w:rsidRPr="009149C7">
        <w:rPr>
          <w:rFonts w:eastAsia="Calibri"/>
          <w:sz w:val="24"/>
          <w:szCs w:val="24"/>
        </w:rPr>
        <w:t>Іренеуш</w:t>
      </w:r>
      <w:proofErr w:type="spellEnd"/>
      <w:r w:rsidRPr="009149C7">
        <w:rPr>
          <w:rFonts w:eastAsia="Calibri"/>
          <w:sz w:val="24"/>
          <w:szCs w:val="24"/>
        </w:rPr>
        <w:t xml:space="preserve"> </w:t>
      </w:r>
      <w:proofErr w:type="spellStart"/>
      <w:r w:rsidRPr="009149C7">
        <w:rPr>
          <w:rFonts w:eastAsia="Calibri"/>
          <w:sz w:val="24"/>
          <w:szCs w:val="24"/>
        </w:rPr>
        <w:t>Жуховскі</w:t>
      </w:r>
      <w:proofErr w:type="spellEnd"/>
      <w:r w:rsidRPr="009149C7">
        <w:rPr>
          <w:rFonts w:eastAsia="Calibri"/>
          <w:sz w:val="24"/>
          <w:szCs w:val="24"/>
        </w:rPr>
        <w:t xml:space="preserve">, Зоя </w:t>
      </w:r>
      <w:proofErr w:type="spellStart"/>
      <w:r w:rsidRPr="009149C7">
        <w:rPr>
          <w:rFonts w:eastAsia="Calibri"/>
          <w:sz w:val="24"/>
          <w:szCs w:val="24"/>
        </w:rPr>
        <w:t>Шарлович</w:t>
      </w:r>
      <w:proofErr w:type="spellEnd"/>
      <w:r w:rsidRPr="009149C7">
        <w:rPr>
          <w:rFonts w:eastAsia="Calibri"/>
          <w:sz w:val="24"/>
          <w:szCs w:val="24"/>
        </w:rPr>
        <w:t xml:space="preserve">, </w:t>
      </w:r>
      <w:proofErr w:type="spellStart"/>
      <w:r w:rsidRPr="009149C7">
        <w:rPr>
          <w:rFonts w:eastAsia="Calibri"/>
          <w:sz w:val="24"/>
          <w:szCs w:val="24"/>
        </w:rPr>
        <w:t>Ломжа</w:t>
      </w:r>
      <w:proofErr w:type="spellEnd"/>
      <w:r w:rsidRPr="009149C7">
        <w:rPr>
          <w:rFonts w:eastAsia="Calibri"/>
          <w:sz w:val="24"/>
          <w:szCs w:val="24"/>
        </w:rPr>
        <w:t xml:space="preserve"> Міжнародна Академія Прикладних Наук в </w:t>
      </w:r>
      <w:proofErr w:type="spellStart"/>
      <w:r w:rsidRPr="009149C7">
        <w:rPr>
          <w:rFonts w:eastAsia="Calibri"/>
          <w:sz w:val="24"/>
          <w:szCs w:val="24"/>
        </w:rPr>
        <w:t>Ломжі</w:t>
      </w:r>
      <w:proofErr w:type="spellEnd"/>
      <w:r w:rsidRPr="009149C7">
        <w:rPr>
          <w:rFonts w:eastAsia="Calibri"/>
          <w:sz w:val="24"/>
          <w:szCs w:val="24"/>
        </w:rPr>
        <w:t xml:space="preserve">; Харків : ПЗВО "Харківський технологічний університет "ШАГ", Україна. Видавництво: MANS в </w:t>
      </w:r>
      <w:proofErr w:type="spellStart"/>
      <w:r w:rsidRPr="009149C7">
        <w:rPr>
          <w:rFonts w:eastAsia="Calibri"/>
          <w:sz w:val="24"/>
          <w:szCs w:val="24"/>
        </w:rPr>
        <w:t>Ломжі</w:t>
      </w:r>
      <w:proofErr w:type="spellEnd"/>
      <w:r w:rsidRPr="009149C7">
        <w:rPr>
          <w:rFonts w:eastAsia="Calibri"/>
          <w:sz w:val="24"/>
          <w:szCs w:val="24"/>
        </w:rPr>
        <w:t>, Частина 1. 2024. 348 с. С. 207-215</w:t>
      </w:r>
    </w:p>
    <w:p w14:paraId="4B911D2E"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rPr>
        <w:lastRenderedPageBreak/>
        <w:t xml:space="preserve">Калініченко З.Д. Визначення стратегічних умов трансформації інтеграційних процесів для України. Міжнародна науково-практична конференція «Карпатська Україна як етап українського державотворення та боротьби українців за незалежність у ХХ ст.» (до 85-річчя проголошення незалежності Карпатської України) </w:t>
      </w:r>
      <w:r>
        <w:rPr>
          <w:rFonts w:eastAsia="Calibri"/>
          <w:sz w:val="24"/>
          <w:szCs w:val="24"/>
        </w:rPr>
        <w:t>.</w:t>
      </w:r>
      <w:r w:rsidRPr="009149C7">
        <w:rPr>
          <w:rFonts w:eastAsia="Calibri"/>
          <w:sz w:val="24"/>
          <w:szCs w:val="24"/>
        </w:rPr>
        <w:t xml:space="preserve"> Ужгород 14–15 березня 2024 р С. 84-86</w:t>
      </w:r>
    </w:p>
    <w:p w14:paraId="19195D35"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proofErr w:type="spellStart"/>
      <w:r>
        <w:rPr>
          <w:rFonts w:eastAsia="Calibri"/>
          <w:sz w:val="24"/>
          <w:szCs w:val="24"/>
        </w:rPr>
        <w:t>Синенко</w:t>
      </w:r>
      <w:proofErr w:type="spellEnd"/>
      <w:r>
        <w:rPr>
          <w:rFonts w:eastAsia="Calibri"/>
          <w:sz w:val="24"/>
          <w:szCs w:val="24"/>
        </w:rPr>
        <w:t xml:space="preserve"> Л</w:t>
      </w:r>
      <w:r w:rsidRPr="009149C7">
        <w:rPr>
          <w:rFonts w:eastAsia="Calibri"/>
          <w:sz w:val="24"/>
          <w:szCs w:val="24"/>
        </w:rPr>
        <w:t>. Д. Забезпечення можливостей збереження природної основи розвитку суспільства  IV Міжнародна науково-практична конференція «Сучасні виклики сталого розвитку бізнесу» Секція 2  9-10 листопада 2023 р. Житомир Державний університет «Житомирська політехніка». Житомир, 2023.</w:t>
      </w:r>
    </w:p>
    <w:p w14:paraId="7D197884"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rPr>
        <w:t xml:space="preserve">Офіційний веб-сайт Державної служби України з питань праці [Електронний ресурс].  Режим доступу : </w:t>
      </w:r>
      <w:hyperlink r:id="rId7" w:history="1">
        <w:r w:rsidRPr="009149C7">
          <w:rPr>
            <w:rFonts w:eastAsia="Calibri"/>
            <w:color w:val="0563C1" w:themeColor="hyperlink"/>
            <w:sz w:val="24"/>
            <w:szCs w:val="24"/>
            <w:u w:val="single"/>
          </w:rPr>
          <w:t>http://dsp.gov.ua</w:t>
        </w:r>
      </w:hyperlink>
    </w:p>
    <w:p w14:paraId="55315DFB"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lang w:val="en-GB"/>
        </w:rPr>
        <w:t xml:space="preserve">European Commission, (2019) Communication on the European Green Deal, COM (2019) 640 URL: </w:t>
      </w:r>
      <w:hyperlink r:id="rId8" w:history="1">
        <w:r w:rsidRPr="009149C7">
          <w:rPr>
            <w:rFonts w:eastAsia="Calibri"/>
            <w:color w:val="0563C1" w:themeColor="hyperlink"/>
            <w:sz w:val="24"/>
            <w:szCs w:val="24"/>
            <w:u w:val="single"/>
            <w:lang w:val="en-GB"/>
          </w:rPr>
          <w:t>https://ec.europa.eu/info/sites/default/files/european</w:t>
        </w:r>
        <w:r w:rsidRPr="009149C7">
          <w:rPr>
            <w:rFonts w:eastAsia="Calibri"/>
            <w:color w:val="0563C1" w:themeColor="hyperlink"/>
            <w:sz w:val="24"/>
            <w:szCs w:val="24"/>
            <w:u w:val="single"/>
          </w:rPr>
          <w:t>-</w:t>
        </w:r>
        <w:r w:rsidRPr="009149C7">
          <w:rPr>
            <w:rFonts w:eastAsia="Calibri"/>
            <w:color w:val="0563C1" w:themeColor="hyperlink"/>
            <w:sz w:val="24"/>
            <w:szCs w:val="24"/>
            <w:u w:val="single"/>
            <w:lang w:val="en-GB"/>
          </w:rPr>
          <w:t>green-deal-communication_en.pdf</w:t>
        </w:r>
      </w:hyperlink>
    </w:p>
    <w:p w14:paraId="61EF541A"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lang w:val="en-GB"/>
        </w:rPr>
        <w:t xml:space="preserve">Mylona, K., </w:t>
      </w:r>
      <w:proofErr w:type="spellStart"/>
      <w:r w:rsidRPr="009149C7">
        <w:rPr>
          <w:rFonts w:eastAsia="Calibri"/>
          <w:sz w:val="24"/>
          <w:szCs w:val="24"/>
          <w:lang w:val="en-GB"/>
        </w:rPr>
        <w:t>Maragkoudakis</w:t>
      </w:r>
      <w:proofErr w:type="spellEnd"/>
      <w:r w:rsidRPr="009149C7">
        <w:rPr>
          <w:rFonts w:eastAsia="Calibri"/>
          <w:sz w:val="24"/>
          <w:szCs w:val="24"/>
          <w:lang w:val="en-GB"/>
        </w:rPr>
        <w:t xml:space="preserve">, P., Bock, A.-K., </w:t>
      </w:r>
      <w:proofErr w:type="spellStart"/>
      <w:r w:rsidRPr="009149C7">
        <w:rPr>
          <w:rFonts w:eastAsia="Calibri"/>
          <w:sz w:val="24"/>
          <w:szCs w:val="24"/>
          <w:lang w:val="en-GB"/>
        </w:rPr>
        <w:t>Wollgast</w:t>
      </w:r>
      <w:proofErr w:type="spellEnd"/>
      <w:r w:rsidRPr="009149C7">
        <w:rPr>
          <w:rFonts w:eastAsia="Calibri"/>
          <w:sz w:val="24"/>
          <w:szCs w:val="24"/>
          <w:lang w:val="en-GB"/>
        </w:rPr>
        <w:t xml:space="preserve">, J., Caldeira, S. and </w:t>
      </w:r>
      <w:proofErr w:type="spellStart"/>
      <w:r w:rsidRPr="009149C7">
        <w:rPr>
          <w:rFonts w:eastAsia="Calibri"/>
          <w:sz w:val="24"/>
          <w:szCs w:val="24"/>
          <w:lang w:val="en-GB"/>
        </w:rPr>
        <w:t>Ulberth</w:t>
      </w:r>
      <w:proofErr w:type="spellEnd"/>
      <w:r w:rsidRPr="009149C7">
        <w:rPr>
          <w:rFonts w:eastAsia="Calibri"/>
          <w:sz w:val="24"/>
          <w:szCs w:val="24"/>
          <w:lang w:val="en-GB"/>
        </w:rPr>
        <w:t xml:space="preserve">, F., Delivering on EU Food Safety and Nutrition in 2050 – Future challenges and policy preparedness, EUR27957 EN, Publications Office of the European Union, Luxembourg, 2016, ISBN 978- 92-79-58916-4, doi:10.2787/625130 </w:t>
      </w:r>
    </w:p>
    <w:p w14:paraId="357A5531"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lang w:val="en-GB"/>
        </w:rPr>
        <w:t xml:space="preserve">Council Regulation (EEC) No 2092/91 on organic production of agricultural products and indications referring thereto on agricultural products and foodstuffs </w:t>
      </w:r>
      <w:hyperlink r:id="rId9" w:history="1">
        <w:r w:rsidRPr="009149C7">
          <w:rPr>
            <w:rFonts w:eastAsia="Calibri"/>
            <w:color w:val="0563C1" w:themeColor="hyperlink"/>
            <w:sz w:val="24"/>
            <w:szCs w:val="24"/>
            <w:u w:val="single"/>
            <w:lang w:val="en-GB"/>
          </w:rPr>
          <w:t>http://data.europa.eu/eli/reg/1991/2092/oj</w:t>
        </w:r>
      </w:hyperlink>
      <w:r w:rsidRPr="009149C7">
        <w:rPr>
          <w:rFonts w:eastAsia="Calibri"/>
          <w:sz w:val="24"/>
          <w:szCs w:val="24"/>
          <w:lang w:val="en-GB"/>
        </w:rPr>
        <w:t xml:space="preserve"> </w:t>
      </w:r>
    </w:p>
    <w:p w14:paraId="31231A49" w14:textId="77777777" w:rsidR="00E702CD" w:rsidRPr="009149C7" w:rsidRDefault="00E702CD" w:rsidP="00E702CD">
      <w:pPr>
        <w:pStyle w:val="a3"/>
        <w:numPr>
          <w:ilvl w:val="0"/>
          <w:numId w:val="3"/>
        </w:numPr>
        <w:tabs>
          <w:tab w:val="left" w:pos="709"/>
          <w:tab w:val="left" w:pos="851"/>
        </w:tabs>
        <w:ind w:left="0" w:firstLine="426"/>
        <w:jc w:val="both"/>
        <w:rPr>
          <w:rFonts w:eastAsia="Calibri"/>
          <w:sz w:val="24"/>
          <w:szCs w:val="24"/>
        </w:rPr>
      </w:pPr>
      <w:r w:rsidRPr="009149C7">
        <w:rPr>
          <w:rFonts w:eastAsia="Calibri"/>
          <w:sz w:val="24"/>
          <w:szCs w:val="24"/>
          <w:lang w:val="en-GB"/>
        </w:rPr>
        <w:t xml:space="preserve">Regulation (EU) 2018/848 of the European Parliament and of the Council of 30 May 2018 on organic production and labelling of organic products </w:t>
      </w:r>
      <w:hyperlink r:id="rId10" w:history="1">
        <w:r w:rsidRPr="009149C7">
          <w:rPr>
            <w:rFonts w:eastAsia="Calibri"/>
            <w:color w:val="0563C1" w:themeColor="hyperlink"/>
            <w:sz w:val="24"/>
            <w:szCs w:val="24"/>
            <w:u w:val="single"/>
            <w:lang w:val="en-GB"/>
          </w:rPr>
          <w:t>http://data.europa.eu/eli/reg/2018/848/oj</w:t>
        </w:r>
      </w:hyperlink>
      <w:r w:rsidRPr="009149C7">
        <w:rPr>
          <w:rFonts w:eastAsia="Calibri"/>
          <w:sz w:val="24"/>
          <w:szCs w:val="24"/>
          <w:lang w:val="en-GB"/>
        </w:rPr>
        <w:t xml:space="preserve"> </w:t>
      </w:r>
    </w:p>
    <w:p w14:paraId="2AB4220F" w14:textId="77777777" w:rsidR="00E702CD" w:rsidRPr="00B06641" w:rsidRDefault="00E702CD" w:rsidP="00E702CD">
      <w:pPr>
        <w:widowControl w:val="0"/>
        <w:numPr>
          <w:ilvl w:val="0"/>
          <w:numId w:val="3"/>
        </w:numPr>
        <w:tabs>
          <w:tab w:val="left" w:pos="0"/>
          <w:tab w:val="left" w:pos="709"/>
          <w:tab w:val="left" w:pos="851"/>
        </w:tabs>
        <w:autoSpaceDE w:val="0"/>
        <w:autoSpaceDN w:val="0"/>
        <w:spacing w:after="0" w:line="276" w:lineRule="auto"/>
        <w:ind w:left="0" w:firstLine="426"/>
        <w:contextualSpacing/>
        <w:jc w:val="both"/>
        <w:rPr>
          <w:rFonts w:ascii="Times New Roman" w:eastAsia="Times New Roman" w:hAnsi="Times New Roman" w:cs="Times New Roman"/>
          <w:kern w:val="0"/>
          <w:sz w:val="24"/>
          <w:szCs w:val="24"/>
          <w14:ligatures w14:val="none"/>
        </w:rPr>
      </w:pPr>
      <w:proofErr w:type="spellStart"/>
      <w:r w:rsidRPr="00B06641">
        <w:rPr>
          <w:rFonts w:ascii="Times New Roman" w:eastAsia="Times New Roman" w:hAnsi="Times New Roman" w:cs="Times New Roman"/>
          <w:kern w:val="0"/>
          <w:sz w:val="24"/>
          <w:szCs w:val="24"/>
          <w14:ligatures w14:val="none"/>
        </w:rPr>
        <w:t>Мідделаар</w:t>
      </w:r>
      <w:proofErr w:type="spellEnd"/>
      <w:r w:rsidRPr="00B06641">
        <w:rPr>
          <w:rFonts w:ascii="Times New Roman" w:eastAsia="Times New Roman" w:hAnsi="Times New Roman" w:cs="Times New Roman"/>
          <w:kern w:val="0"/>
          <w:sz w:val="24"/>
          <w:szCs w:val="24"/>
          <w14:ligatures w14:val="none"/>
        </w:rPr>
        <w:t xml:space="preserve"> Л. Нова</w:t>
      </w:r>
      <w:r w:rsidRPr="00B06641">
        <w:rPr>
          <w:rFonts w:ascii="Times New Roman" w:eastAsia="Times New Roman" w:hAnsi="Times New Roman" w:cs="Times New Roman"/>
          <w:spacing w:val="-1"/>
          <w:kern w:val="0"/>
          <w:sz w:val="24"/>
          <w:szCs w:val="24"/>
          <w14:ligatures w14:val="none"/>
        </w:rPr>
        <w:t xml:space="preserve"> </w:t>
      </w:r>
      <w:r w:rsidRPr="00B06641">
        <w:rPr>
          <w:rFonts w:ascii="Times New Roman" w:eastAsia="Times New Roman" w:hAnsi="Times New Roman" w:cs="Times New Roman"/>
          <w:kern w:val="0"/>
          <w:sz w:val="24"/>
          <w:szCs w:val="24"/>
          <w14:ligatures w14:val="none"/>
        </w:rPr>
        <w:t>політика</w:t>
      </w:r>
      <w:r w:rsidRPr="00B06641">
        <w:rPr>
          <w:rFonts w:ascii="Times New Roman" w:eastAsia="Times New Roman" w:hAnsi="Times New Roman" w:cs="Times New Roman"/>
          <w:spacing w:val="-1"/>
          <w:kern w:val="0"/>
          <w:sz w:val="24"/>
          <w:szCs w:val="24"/>
          <w14:ligatures w14:val="none"/>
        </w:rPr>
        <w:t xml:space="preserve"> </w:t>
      </w:r>
      <w:r w:rsidRPr="00B06641">
        <w:rPr>
          <w:rFonts w:ascii="Times New Roman" w:eastAsia="Times New Roman" w:hAnsi="Times New Roman" w:cs="Times New Roman"/>
          <w:kern w:val="0"/>
          <w:sz w:val="24"/>
          <w:szCs w:val="24"/>
          <w14:ligatures w14:val="none"/>
        </w:rPr>
        <w:t>Європи.</w:t>
      </w:r>
      <w:r w:rsidRPr="00B06641">
        <w:rPr>
          <w:rFonts w:ascii="Times New Roman" w:eastAsia="Times New Roman" w:hAnsi="Times New Roman" w:cs="Times New Roman"/>
          <w:spacing w:val="-2"/>
          <w:kern w:val="0"/>
          <w:sz w:val="24"/>
          <w:szCs w:val="24"/>
          <w14:ligatures w14:val="none"/>
        </w:rPr>
        <w:t xml:space="preserve"> </w:t>
      </w:r>
      <w:r w:rsidRPr="00B06641">
        <w:rPr>
          <w:rFonts w:ascii="Times New Roman" w:eastAsia="Times New Roman" w:hAnsi="Times New Roman" w:cs="Times New Roman"/>
          <w:kern w:val="0"/>
          <w:sz w:val="24"/>
          <w:szCs w:val="24"/>
          <w14:ligatures w14:val="none"/>
        </w:rPr>
        <w:t>Десять</w:t>
      </w:r>
      <w:r w:rsidRPr="00B06641">
        <w:rPr>
          <w:rFonts w:ascii="Times New Roman" w:eastAsia="Times New Roman" w:hAnsi="Times New Roman" w:cs="Times New Roman"/>
          <w:spacing w:val="-2"/>
          <w:kern w:val="0"/>
          <w:sz w:val="24"/>
          <w:szCs w:val="24"/>
          <w14:ligatures w14:val="none"/>
        </w:rPr>
        <w:t xml:space="preserve"> </w:t>
      </w:r>
      <w:r w:rsidRPr="00B06641">
        <w:rPr>
          <w:rFonts w:ascii="Times New Roman" w:eastAsia="Times New Roman" w:hAnsi="Times New Roman" w:cs="Times New Roman"/>
          <w:kern w:val="0"/>
          <w:sz w:val="24"/>
          <w:szCs w:val="24"/>
          <w14:ligatures w14:val="none"/>
        </w:rPr>
        <w:t>років політичних криз.</w:t>
      </w:r>
      <w:r w:rsidRPr="00B06641">
        <w:rPr>
          <w:rFonts w:ascii="Times New Roman" w:eastAsia="Times New Roman" w:hAnsi="Times New Roman" w:cs="Times New Roman"/>
          <w:spacing w:val="-2"/>
          <w:kern w:val="0"/>
          <w:sz w:val="24"/>
          <w:szCs w:val="24"/>
          <w14:ligatures w14:val="none"/>
        </w:rPr>
        <w:t xml:space="preserve"> </w:t>
      </w:r>
      <w:r w:rsidRPr="00B06641">
        <w:rPr>
          <w:rFonts w:ascii="Times New Roman" w:eastAsia="Times New Roman" w:hAnsi="Times New Roman" w:cs="Times New Roman"/>
          <w:kern w:val="0"/>
          <w:sz w:val="24"/>
          <w:szCs w:val="24"/>
          <w14:ligatures w14:val="none"/>
        </w:rPr>
        <w:t>Київ : Дух і літера, 2021. 408 с.</w:t>
      </w:r>
      <w:r w:rsidRPr="00B06641">
        <w:rPr>
          <w:rFonts w:ascii="Times New Roman" w:eastAsia="Calibri" w:hAnsi="Times New Roman" w:cs="Times New Roman"/>
          <w:sz w:val="24"/>
          <w:szCs w:val="24"/>
        </w:rPr>
        <w:t xml:space="preserve"> URL:</w:t>
      </w:r>
      <w:r w:rsidRPr="00B06641">
        <w:rPr>
          <w:rFonts w:ascii="Times New Roman" w:eastAsia="Times New Roman" w:hAnsi="Times New Roman" w:cs="Times New Roman"/>
          <w:kern w:val="0"/>
          <w14:ligatures w14:val="none"/>
        </w:rPr>
        <w:t xml:space="preserve"> </w:t>
      </w:r>
      <w:r w:rsidRPr="00B06641">
        <w:rPr>
          <w:rFonts w:ascii="Times New Roman" w:eastAsia="Times New Roman" w:hAnsi="Times New Roman" w:cs="Times New Roman"/>
          <w:kern w:val="0"/>
          <w:sz w:val="24"/>
          <w:szCs w:val="24"/>
          <w14:ligatures w14:val="none"/>
        </w:rPr>
        <w:t>https://chytomo.com/book/nova-polityka-ievropy-desiat-rokiv-politychnykh-kryz/.</w:t>
      </w:r>
    </w:p>
    <w:p w14:paraId="5B8B747C" w14:textId="77777777" w:rsidR="00E702CD" w:rsidRPr="00B06641" w:rsidRDefault="00E702CD" w:rsidP="00E702CD">
      <w:pPr>
        <w:widowControl w:val="0"/>
        <w:numPr>
          <w:ilvl w:val="0"/>
          <w:numId w:val="3"/>
        </w:numPr>
        <w:tabs>
          <w:tab w:val="left" w:pos="0"/>
          <w:tab w:val="left" w:pos="709"/>
          <w:tab w:val="left" w:pos="851"/>
        </w:tabs>
        <w:autoSpaceDE w:val="0"/>
        <w:autoSpaceDN w:val="0"/>
        <w:spacing w:after="0" w:line="240" w:lineRule="auto"/>
        <w:ind w:left="0" w:firstLine="426"/>
        <w:jc w:val="both"/>
        <w:rPr>
          <w:rFonts w:ascii="Times New Roman" w:eastAsia="Times New Roman" w:hAnsi="Times New Roman" w:cs="Times New Roman"/>
          <w:kern w:val="0"/>
          <w:sz w:val="24"/>
          <w:szCs w:val="24"/>
          <w:lang w:eastAsia="uk-UA"/>
          <w14:ligatures w14:val="none"/>
        </w:rPr>
      </w:pPr>
      <w:r w:rsidRPr="00B06641">
        <w:rPr>
          <w:rFonts w:ascii="Times New Roman" w:eastAsia="Times New Roman" w:hAnsi="Times New Roman" w:cs="Times New Roman"/>
          <w:kern w:val="0"/>
          <w:sz w:val="24"/>
          <w:szCs w:val="24"/>
          <w:lang w:eastAsia="uk-UA"/>
          <w14:ligatures w14:val="none"/>
        </w:rPr>
        <w:t>Філіпченко А.С. Міжнародні економічні відносини: історія: підручник.  Київ: Либідь, 201</w:t>
      </w:r>
      <w:r>
        <w:rPr>
          <w:rFonts w:ascii="Times New Roman" w:eastAsia="Times New Roman" w:hAnsi="Times New Roman" w:cs="Times New Roman"/>
          <w:kern w:val="0"/>
          <w:sz w:val="24"/>
          <w:szCs w:val="24"/>
          <w:lang w:eastAsia="uk-UA"/>
          <w14:ligatures w14:val="none"/>
        </w:rPr>
        <w:t>9</w:t>
      </w:r>
      <w:r w:rsidRPr="00B06641">
        <w:rPr>
          <w:rFonts w:ascii="Times New Roman" w:eastAsia="Times New Roman" w:hAnsi="Times New Roman" w:cs="Times New Roman"/>
          <w:kern w:val="0"/>
          <w:sz w:val="24"/>
          <w:szCs w:val="24"/>
          <w:lang w:eastAsia="uk-UA"/>
          <w14:ligatures w14:val="none"/>
        </w:rPr>
        <w:t>.  392 с.</w:t>
      </w:r>
    </w:p>
    <w:p w14:paraId="1000AD7D" w14:textId="77777777" w:rsidR="00E702CD" w:rsidRPr="00B06641" w:rsidRDefault="00E702CD" w:rsidP="00E702CD">
      <w:pPr>
        <w:widowControl w:val="0"/>
        <w:numPr>
          <w:ilvl w:val="0"/>
          <w:numId w:val="3"/>
        </w:numPr>
        <w:tabs>
          <w:tab w:val="left" w:pos="0"/>
          <w:tab w:val="left" w:pos="567"/>
          <w:tab w:val="left" w:pos="709"/>
          <w:tab w:val="left" w:pos="851"/>
        </w:tabs>
        <w:autoSpaceDE w:val="0"/>
        <w:autoSpaceDN w:val="0"/>
        <w:spacing w:after="0" w:line="276" w:lineRule="auto"/>
        <w:ind w:left="0" w:firstLine="426"/>
        <w:contextualSpacing/>
        <w:jc w:val="both"/>
        <w:rPr>
          <w:rFonts w:ascii="Times New Roman" w:eastAsia="Calibri" w:hAnsi="Times New Roman" w:cs="Times New Roman"/>
          <w:sz w:val="24"/>
          <w:szCs w:val="24"/>
        </w:rPr>
      </w:pPr>
      <w:proofErr w:type="spellStart"/>
      <w:r w:rsidRPr="00B06641">
        <w:rPr>
          <w:rFonts w:ascii="Times New Roman" w:eastAsia="Calibri" w:hAnsi="Times New Roman" w:cs="Times New Roman"/>
          <w:sz w:val="24"/>
          <w:szCs w:val="24"/>
        </w:rPr>
        <w:t>Войнова</w:t>
      </w:r>
      <w:proofErr w:type="spellEnd"/>
      <w:r w:rsidRPr="00B06641">
        <w:rPr>
          <w:rFonts w:ascii="Times New Roman" w:eastAsia="Calibri" w:hAnsi="Times New Roman" w:cs="Times New Roman"/>
          <w:sz w:val="24"/>
          <w:szCs w:val="24"/>
        </w:rPr>
        <w:t xml:space="preserve"> Є. І. Міжнародні економічні відносини: </w:t>
      </w:r>
      <w:proofErr w:type="spellStart"/>
      <w:r w:rsidRPr="00B06641">
        <w:rPr>
          <w:rFonts w:ascii="Times New Roman" w:eastAsia="Calibri" w:hAnsi="Times New Roman" w:cs="Times New Roman"/>
          <w:sz w:val="24"/>
          <w:szCs w:val="24"/>
        </w:rPr>
        <w:t>навч</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посіб</w:t>
      </w:r>
      <w:proofErr w:type="spellEnd"/>
      <w:r w:rsidRPr="00B06641">
        <w:rPr>
          <w:rFonts w:ascii="Times New Roman" w:eastAsia="Calibri" w:hAnsi="Times New Roman" w:cs="Times New Roman"/>
          <w:sz w:val="24"/>
          <w:szCs w:val="24"/>
        </w:rPr>
        <w:t xml:space="preserve">. за ред. С. О. Якубовського, Ю. О. Ніколаєва; ОНУ ім. І. І. Мечникова.  Одеса : Одеський </w:t>
      </w:r>
      <w:proofErr w:type="spellStart"/>
      <w:r w:rsidRPr="00B06641">
        <w:rPr>
          <w:rFonts w:ascii="Times New Roman" w:eastAsia="Calibri" w:hAnsi="Times New Roman" w:cs="Times New Roman"/>
          <w:sz w:val="24"/>
          <w:szCs w:val="24"/>
        </w:rPr>
        <w:t>нац</w:t>
      </w:r>
      <w:proofErr w:type="spellEnd"/>
      <w:r w:rsidRPr="00B06641">
        <w:rPr>
          <w:rFonts w:ascii="Times New Roman" w:eastAsia="Calibri" w:hAnsi="Times New Roman" w:cs="Times New Roman"/>
          <w:sz w:val="24"/>
          <w:szCs w:val="24"/>
        </w:rPr>
        <w:t>. ун-т, 2019. 304 с</w:t>
      </w:r>
      <w:r>
        <w:rPr>
          <w:rFonts w:ascii="Times New Roman" w:eastAsia="Calibri" w:hAnsi="Times New Roman" w:cs="Times New Roman"/>
          <w:sz w:val="24"/>
          <w:szCs w:val="24"/>
        </w:rPr>
        <w:t>.</w:t>
      </w:r>
    </w:p>
    <w:p w14:paraId="050C523B" w14:textId="77777777" w:rsidR="00E702CD" w:rsidRPr="00B06641" w:rsidRDefault="00E702CD" w:rsidP="00E702CD">
      <w:pPr>
        <w:widowControl w:val="0"/>
        <w:numPr>
          <w:ilvl w:val="0"/>
          <w:numId w:val="3"/>
        </w:numPr>
        <w:tabs>
          <w:tab w:val="left" w:pos="0"/>
          <w:tab w:val="left" w:pos="709"/>
          <w:tab w:val="left" w:pos="851"/>
        </w:tabs>
        <w:autoSpaceDE w:val="0"/>
        <w:autoSpaceDN w:val="0"/>
        <w:spacing w:after="0" w:line="240" w:lineRule="auto"/>
        <w:ind w:left="0" w:firstLine="426"/>
        <w:jc w:val="both"/>
        <w:rPr>
          <w:rFonts w:ascii="Times New Roman" w:eastAsia="Times New Roman" w:hAnsi="Times New Roman" w:cs="Times New Roman"/>
          <w:kern w:val="0"/>
          <w:sz w:val="24"/>
          <w:szCs w:val="24"/>
          <w:lang w:eastAsia="uk-UA"/>
          <w14:ligatures w14:val="none"/>
        </w:rPr>
      </w:pPr>
      <w:proofErr w:type="spellStart"/>
      <w:r w:rsidRPr="00B06641">
        <w:rPr>
          <w:rFonts w:ascii="Times New Roman" w:eastAsia="Times New Roman" w:hAnsi="Times New Roman" w:cs="Times New Roman"/>
          <w:kern w:val="0"/>
          <w:sz w:val="24"/>
          <w:szCs w:val="24"/>
          <w:lang w:eastAsia="uk-UA"/>
          <w14:ligatures w14:val="none"/>
        </w:rPr>
        <w:t>Палагнюк</w:t>
      </w:r>
      <w:proofErr w:type="spellEnd"/>
      <w:r w:rsidRPr="00B06641">
        <w:rPr>
          <w:rFonts w:ascii="Times New Roman" w:eastAsia="Times New Roman" w:hAnsi="Times New Roman" w:cs="Times New Roman"/>
          <w:kern w:val="0"/>
          <w:sz w:val="24"/>
          <w:szCs w:val="24"/>
          <w:lang w:eastAsia="uk-UA"/>
          <w14:ligatures w14:val="none"/>
        </w:rPr>
        <w:t xml:space="preserve"> Ю. В. Зовнішня політика ЄС та перспективи подальшого розширення :  мультимедійний підручник. URL : https://eugov.chmnu.edu.ua.</w:t>
      </w:r>
    </w:p>
    <w:p w14:paraId="44BB4F4A" w14:textId="77777777" w:rsidR="00E702CD" w:rsidRPr="00B06641" w:rsidRDefault="00E702CD" w:rsidP="00E702CD">
      <w:pPr>
        <w:widowControl w:val="0"/>
        <w:numPr>
          <w:ilvl w:val="0"/>
          <w:numId w:val="3"/>
        </w:numPr>
        <w:tabs>
          <w:tab w:val="left" w:pos="0"/>
          <w:tab w:val="left" w:pos="709"/>
          <w:tab w:val="left" w:pos="851"/>
        </w:tabs>
        <w:autoSpaceDE w:val="0"/>
        <w:autoSpaceDN w:val="0"/>
        <w:spacing w:after="0" w:line="240" w:lineRule="auto"/>
        <w:ind w:left="0" w:firstLine="426"/>
        <w:jc w:val="both"/>
        <w:rPr>
          <w:rFonts w:ascii="Times New Roman" w:eastAsia="Times New Roman" w:hAnsi="Times New Roman" w:cs="Times New Roman"/>
          <w:kern w:val="0"/>
          <w:sz w:val="24"/>
          <w:szCs w:val="24"/>
          <w:lang w:eastAsia="uk-UA"/>
          <w14:ligatures w14:val="none"/>
        </w:rPr>
      </w:pPr>
      <w:proofErr w:type="spellStart"/>
      <w:r w:rsidRPr="00B06641">
        <w:rPr>
          <w:rFonts w:ascii="Times New Roman" w:eastAsia="Times New Roman" w:hAnsi="Times New Roman" w:cs="Times New Roman"/>
          <w:kern w:val="0"/>
          <w:sz w:val="24"/>
          <w:szCs w:val="24"/>
          <w:lang w:eastAsia="uk-UA"/>
          <w14:ligatures w14:val="none"/>
        </w:rPr>
        <w:t>Палінчак</w:t>
      </w:r>
      <w:proofErr w:type="spellEnd"/>
      <w:r w:rsidRPr="00B06641">
        <w:rPr>
          <w:rFonts w:ascii="Times New Roman" w:eastAsia="Times New Roman" w:hAnsi="Times New Roman" w:cs="Times New Roman"/>
          <w:kern w:val="0"/>
          <w:sz w:val="24"/>
          <w:szCs w:val="24"/>
          <w:lang w:eastAsia="uk-UA"/>
          <w14:ligatures w14:val="none"/>
        </w:rPr>
        <w:t xml:space="preserve"> М. М., Андріїв Б. Є., Майборода Ю. О. Європейський Союз (здобутки, проблеми та перспективи розвитку). </w:t>
      </w:r>
      <w:r w:rsidRPr="00B06641">
        <w:rPr>
          <w:rFonts w:ascii="Times New Roman" w:eastAsia="Times New Roman" w:hAnsi="Times New Roman" w:cs="Times New Roman"/>
          <w:i/>
          <w:iCs/>
          <w:kern w:val="0"/>
          <w:sz w:val="24"/>
          <w:szCs w:val="24"/>
          <w:lang w:eastAsia="uk-UA"/>
          <w14:ligatures w14:val="none"/>
        </w:rPr>
        <w:t>Порівняльно-аналітичне право</w:t>
      </w:r>
      <w:r w:rsidRPr="00B06641">
        <w:rPr>
          <w:rFonts w:ascii="Times New Roman" w:eastAsia="Times New Roman" w:hAnsi="Times New Roman" w:cs="Times New Roman"/>
          <w:kern w:val="0"/>
          <w:sz w:val="24"/>
          <w:szCs w:val="24"/>
          <w:lang w:eastAsia="uk-UA"/>
          <w14:ligatures w14:val="none"/>
        </w:rPr>
        <w:t>. Електронне наукове фахове електронне видання. № 2. 20</w:t>
      </w:r>
      <w:r>
        <w:rPr>
          <w:rFonts w:ascii="Times New Roman" w:eastAsia="Times New Roman" w:hAnsi="Times New Roman" w:cs="Times New Roman"/>
          <w:kern w:val="0"/>
          <w:sz w:val="24"/>
          <w:szCs w:val="24"/>
          <w:lang w:eastAsia="uk-UA"/>
          <w14:ligatures w14:val="none"/>
        </w:rPr>
        <w:t>2</w:t>
      </w:r>
      <w:r w:rsidRPr="00B06641">
        <w:rPr>
          <w:rFonts w:ascii="Times New Roman" w:eastAsia="Times New Roman" w:hAnsi="Times New Roman" w:cs="Times New Roman"/>
          <w:kern w:val="0"/>
          <w:sz w:val="24"/>
          <w:szCs w:val="24"/>
          <w:lang w:eastAsia="uk-UA"/>
          <w14:ligatures w14:val="none"/>
        </w:rPr>
        <w:t>1. С. 266. URL: www.pap.com.ua</w:t>
      </w:r>
    </w:p>
    <w:p w14:paraId="60DDAA04" w14:textId="77777777" w:rsidR="00E702CD" w:rsidRPr="00B06641" w:rsidRDefault="00E702CD" w:rsidP="00E702CD">
      <w:pPr>
        <w:widowControl w:val="0"/>
        <w:numPr>
          <w:ilvl w:val="0"/>
          <w:numId w:val="3"/>
        </w:numPr>
        <w:tabs>
          <w:tab w:val="left" w:pos="0"/>
          <w:tab w:val="left" w:pos="709"/>
          <w:tab w:val="left" w:pos="851"/>
        </w:tabs>
        <w:autoSpaceDE w:val="0"/>
        <w:autoSpaceDN w:val="0"/>
        <w:spacing w:after="0" w:line="240" w:lineRule="auto"/>
        <w:ind w:left="0" w:firstLine="426"/>
        <w:jc w:val="both"/>
        <w:rPr>
          <w:rFonts w:ascii="Times New Roman" w:eastAsia="Calibri" w:hAnsi="Times New Roman" w:cs="Times New Roman"/>
          <w:sz w:val="24"/>
          <w:szCs w:val="24"/>
        </w:rPr>
      </w:pPr>
      <w:r w:rsidRPr="00B06641">
        <w:rPr>
          <w:rFonts w:ascii="Times New Roman" w:eastAsia="Calibri" w:hAnsi="Times New Roman" w:cs="Times New Roman"/>
          <w:sz w:val="24"/>
          <w:szCs w:val="24"/>
        </w:rPr>
        <w:t xml:space="preserve">Україна в системі європейської економічної і політичної інтеграції: матеріали доповідей Міжнародної науково-практичної конференції 27-28 квітня 2020 року): за </w:t>
      </w:r>
      <w:proofErr w:type="spellStart"/>
      <w:r w:rsidRPr="00B06641">
        <w:rPr>
          <w:rFonts w:ascii="Times New Roman" w:eastAsia="Calibri" w:hAnsi="Times New Roman" w:cs="Times New Roman"/>
          <w:sz w:val="24"/>
          <w:szCs w:val="24"/>
        </w:rPr>
        <w:t>заг</w:t>
      </w:r>
      <w:proofErr w:type="spellEnd"/>
      <w:r w:rsidRPr="00B06641">
        <w:rPr>
          <w:rFonts w:ascii="Times New Roman" w:eastAsia="Calibri" w:hAnsi="Times New Roman" w:cs="Times New Roman"/>
          <w:sz w:val="24"/>
          <w:szCs w:val="24"/>
        </w:rPr>
        <w:t xml:space="preserve">. ред.: М. М. </w:t>
      </w:r>
      <w:proofErr w:type="spellStart"/>
      <w:r w:rsidRPr="00B06641">
        <w:rPr>
          <w:rFonts w:ascii="Times New Roman" w:eastAsia="Calibri" w:hAnsi="Times New Roman" w:cs="Times New Roman"/>
          <w:sz w:val="24"/>
          <w:szCs w:val="24"/>
        </w:rPr>
        <w:t>Палінчак</w:t>
      </w:r>
      <w:proofErr w:type="spellEnd"/>
      <w:r w:rsidRPr="00B06641">
        <w:rPr>
          <w:rFonts w:ascii="Times New Roman" w:eastAsia="Calibri" w:hAnsi="Times New Roman" w:cs="Times New Roman"/>
          <w:sz w:val="24"/>
          <w:szCs w:val="24"/>
        </w:rPr>
        <w:t xml:space="preserve">, В. В. </w:t>
      </w:r>
      <w:proofErr w:type="spellStart"/>
      <w:r w:rsidRPr="00B06641">
        <w:rPr>
          <w:rFonts w:ascii="Times New Roman" w:eastAsia="Calibri" w:hAnsi="Times New Roman" w:cs="Times New Roman"/>
          <w:sz w:val="24"/>
          <w:szCs w:val="24"/>
        </w:rPr>
        <w:t>Химинець</w:t>
      </w:r>
      <w:proofErr w:type="spellEnd"/>
      <w:r w:rsidRPr="00B06641">
        <w:rPr>
          <w:rFonts w:ascii="Times New Roman" w:eastAsia="Calibri" w:hAnsi="Times New Roman" w:cs="Times New Roman"/>
          <w:sz w:val="24"/>
          <w:szCs w:val="24"/>
        </w:rPr>
        <w:t>, М. М. Король.  Ужгород : РІК-У, 2020. 392 c.</w:t>
      </w:r>
    </w:p>
    <w:p w14:paraId="32D03704" w14:textId="77777777" w:rsidR="00E702CD" w:rsidRDefault="00E702CD" w:rsidP="00E702CD">
      <w:pPr>
        <w:widowControl w:val="0"/>
        <w:shd w:val="clear" w:color="auto" w:fill="FFFFFF"/>
        <w:suppressAutoHyphens/>
        <w:spacing w:after="0" w:line="240" w:lineRule="auto"/>
        <w:rPr>
          <w:rFonts w:ascii="Times New Roman" w:eastAsia="Droid Sans Fallback" w:hAnsi="Times New Roman" w:cs="Times New Roman"/>
          <w:b/>
          <w:sz w:val="24"/>
          <w:szCs w:val="24"/>
          <w:lang w:eastAsia="zh-CN" w:bidi="hi-IN"/>
          <w14:ligatures w14:val="none"/>
        </w:rPr>
      </w:pPr>
    </w:p>
    <w:p w14:paraId="78DB6CF1" w14:textId="77777777" w:rsidR="00E702CD" w:rsidRDefault="00E702CD" w:rsidP="00E702CD">
      <w:pPr>
        <w:widowControl w:val="0"/>
        <w:tabs>
          <w:tab w:val="left" w:pos="0"/>
          <w:tab w:val="left" w:pos="6135"/>
        </w:tabs>
        <w:suppressAutoHyphens/>
        <w:overflowPunct w:val="0"/>
        <w:adjustRightInd w:val="0"/>
        <w:spacing w:after="0" w:line="240" w:lineRule="auto"/>
        <w:textAlignment w:val="baseline"/>
        <w:rPr>
          <w:rFonts w:ascii="Times New Roman" w:eastAsia="Droid Sans Fallback" w:hAnsi="Times New Roman" w:cs="Times New Roman"/>
          <w:b/>
          <w:sz w:val="24"/>
          <w:szCs w:val="24"/>
          <w:lang w:eastAsia="zh-CN" w:bidi="hi-IN"/>
          <w14:ligatures w14:val="none"/>
        </w:rPr>
      </w:pPr>
      <w:r w:rsidRPr="00E715FE">
        <w:rPr>
          <w:rFonts w:ascii="Times New Roman" w:eastAsia="Droid Sans Fallback" w:hAnsi="Times New Roman" w:cs="Times New Roman"/>
          <w:b/>
          <w:sz w:val="24"/>
          <w:szCs w:val="24"/>
          <w:lang w:eastAsia="zh-CN" w:bidi="hi-IN"/>
          <w14:ligatures w14:val="none"/>
        </w:rPr>
        <w:t>Інформаційні ресурси</w:t>
      </w:r>
    </w:p>
    <w:p w14:paraId="14EF4740" w14:textId="77777777" w:rsidR="00E702CD" w:rsidRDefault="00E702CD" w:rsidP="00E702CD">
      <w:pPr>
        <w:widowControl w:val="0"/>
        <w:tabs>
          <w:tab w:val="left" w:pos="0"/>
          <w:tab w:val="left" w:pos="6135"/>
        </w:tabs>
        <w:suppressAutoHyphens/>
        <w:overflowPunct w:val="0"/>
        <w:adjustRightInd w:val="0"/>
        <w:spacing w:after="0" w:line="240" w:lineRule="auto"/>
        <w:textAlignment w:val="baseline"/>
        <w:rPr>
          <w:rFonts w:ascii="Times New Roman" w:eastAsia="Droid Sans Fallback" w:hAnsi="Times New Roman" w:cs="Times New Roman"/>
          <w:b/>
          <w:sz w:val="24"/>
          <w:szCs w:val="24"/>
          <w:lang w:eastAsia="zh-CN" w:bidi="hi-IN"/>
          <w14:ligatures w14:val="none"/>
        </w:rPr>
      </w:pPr>
    </w:p>
    <w:p w14:paraId="3A8D12BB"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iCs/>
          <w:spacing w:val="1"/>
          <w:kern w:val="0"/>
          <w:sz w:val="24"/>
          <w:szCs w:val="24"/>
          <w:lang w:eastAsia="ru-RU"/>
          <w14:ligatures w14:val="none"/>
        </w:rPr>
      </w:pPr>
      <w:r w:rsidRPr="00E715FE">
        <w:rPr>
          <w:rFonts w:ascii="Times New Roman" w:eastAsia="Droid Sans Fallback" w:hAnsi="Times New Roman" w:cs="Times New Roman"/>
          <w:bCs/>
          <w:sz w:val="24"/>
          <w:szCs w:val="24"/>
          <w:lang w:eastAsia="zh-CN" w:bidi="hi-IN"/>
          <w14:ligatures w14:val="none"/>
        </w:rPr>
        <w:t>1.</w:t>
      </w:r>
      <w:r w:rsidRPr="00436A51">
        <w:rPr>
          <w:rFonts w:ascii="Times New Roman" w:eastAsia="Times New Roman" w:hAnsi="Times New Roman" w:cs="Times New Roman"/>
          <w:iCs/>
          <w:spacing w:val="1"/>
          <w:kern w:val="0"/>
          <w:sz w:val="24"/>
          <w:szCs w:val="24"/>
          <w:lang w:eastAsia="ru-RU"/>
          <w14:ligatures w14:val="none"/>
        </w:rPr>
        <w:t xml:space="preserve"> </w:t>
      </w:r>
      <w:r w:rsidRPr="00B06641">
        <w:rPr>
          <w:rFonts w:ascii="Times New Roman" w:eastAsia="Times New Roman" w:hAnsi="Times New Roman" w:cs="Times New Roman"/>
          <w:iCs/>
          <w:spacing w:val="1"/>
          <w:kern w:val="0"/>
          <w:sz w:val="24"/>
          <w:szCs w:val="24"/>
          <w:lang w:eastAsia="ru-RU"/>
          <w14:ligatures w14:val="none"/>
        </w:rPr>
        <w:tab/>
        <w:t>Офіційний сайт Верховної Ради України.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URL : http:// zakon.rada.gov.ua/</w:t>
      </w:r>
      <w:proofErr w:type="spellStart"/>
      <w:r w:rsidRPr="00B06641">
        <w:rPr>
          <w:rFonts w:ascii="Times New Roman" w:eastAsia="Times New Roman" w:hAnsi="Times New Roman" w:cs="Times New Roman"/>
          <w:iCs/>
          <w:spacing w:val="1"/>
          <w:kern w:val="0"/>
          <w:sz w:val="24"/>
          <w:szCs w:val="24"/>
          <w:lang w:eastAsia="ru-RU"/>
          <w14:ligatures w14:val="none"/>
        </w:rPr>
        <w:t>laws</w:t>
      </w:r>
      <w:proofErr w:type="spellEnd"/>
      <w:r w:rsidRPr="00B06641">
        <w:rPr>
          <w:rFonts w:ascii="Times New Roman" w:eastAsia="Times New Roman" w:hAnsi="Times New Roman" w:cs="Times New Roman"/>
          <w:iCs/>
          <w:spacing w:val="1"/>
          <w:kern w:val="0"/>
          <w:sz w:val="24"/>
          <w:szCs w:val="24"/>
          <w:lang w:eastAsia="ru-RU"/>
          <w14:ligatures w14:val="none"/>
        </w:rPr>
        <w:t>/</w:t>
      </w:r>
      <w:proofErr w:type="spellStart"/>
      <w:r w:rsidRPr="00B06641">
        <w:rPr>
          <w:rFonts w:ascii="Times New Roman" w:eastAsia="Times New Roman" w:hAnsi="Times New Roman" w:cs="Times New Roman"/>
          <w:iCs/>
          <w:spacing w:val="1"/>
          <w:kern w:val="0"/>
          <w:sz w:val="24"/>
          <w:szCs w:val="24"/>
          <w:lang w:eastAsia="ru-RU"/>
          <w14:ligatures w14:val="none"/>
        </w:rPr>
        <w:t>show</w:t>
      </w:r>
      <w:proofErr w:type="spellEnd"/>
      <w:r w:rsidRPr="00B06641">
        <w:rPr>
          <w:rFonts w:ascii="Times New Roman" w:eastAsia="Times New Roman" w:hAnsi="Times New Roman" w:cs="Times New Roman"/>
          <w:iCs/>
          <w:spacing w:val="1"/>
          <w:kern w:val="0"/>
          <w:sz w:val="24"/>
          <w:szCs w:val="24"/>
          <w:lang w:eastAsia="ru-RU"/>
          <w14:ligatures w14:val="none"/>
        </w:rPr>
        <w:t xml:space="preserve">/984_011. </w:t>
      </w:r>
    </w:p>
    <w:p w14:paraId="5114576A"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iCs/>
          <w:spacing w:val="1"/>
          <w:kern w:val="0"/>
          <w:sz w:val="24"/>
          <w:szCs w:val="24"/>
          <w:lang w:eastAsia="ru-RU"/>
          <w14:ligatures w14:val="none"/>
        </w:rPr>
      </w:pPr>
      <w:r w:rsidRPr="00B06641">
        <w:rPr>
          <w:rFonts w:ascii="Times New Roman" w:eastAsia="Times New Roman" w:hAnsi="Times New Roman" w:cs="Times New Roman"/>
          <w:iCs/>
          <w:spacing w:val="1"/>
          <w:kern w:val="0"/>
          <w:sz w:val="24"/>
          <w:szCs w:val="24"/>
          <w:lang w:eastAsia="ru-RU"/>
          <w14:ligatures w14:val="none"/>
        </w:rPr>
        <w:t>2.</w:t>
      </w:r>
      <w:r w:rsidRPr="00B06641">
        <w:rPr>
          <w:rFonts w:ascii="Times New Roman" w:eastAsia="Times New Roman" w:hAnsi="Times New Roman" w:cs="Times New Roman"/>
          <w:iCs/>
          <w:spacing w:val="1"/>
          <w:kern w:val="0"/>
          <w:sz w:val="24"/>
          <w:szCs w:val="24"/>
          <w:lang w:eastAsia="ru-RU"/>
          <w14:ligatures w14:val="none"/>
        </w:rPr>
        <w:tab/>
        <w:t>Офіційний сайт Верховної Ради України. Закон України «Про ринок електричної енергії». URL : https://zakon.rada.gov.ua/laws/show/2019-19.</w:t>
      </w:r>
    </w:p>
    <w:p w14:paraId="146A624A"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iCs/>
          <w:spacing w:val="1"/>
          <w:kern w:val="0"/>
          <w:sz w:val="24"/>
          <w:szCs w:val="24"/>
          <w:lang w:eastAsia="ru-RU"/>
          <w14:ligatures w14:val="none"/>
        </w:rPr>
      </w:pPr>
      <w:r w:rsidRPr="00B06641">
        <w:rPr>
          <w:rFonts w:ascii="Times New Roman" w:eastAsia="Times New Roman" w:hAnsi="Times New Roman" w:cs="Times New Roman"/>
          <w:iCs/>
          <w:spacing w:val="1"/>
          <w:kern w:val="0"/>
          <w:sz w:val="24"/>
          <w:szCs w:val="24"/>
          <w:lang w:eastAsia="ru-RU"/>
          <w14:ligatures w14:val="none"/>
        </w:rPr>
        <w:t>3.</w:t>
      </w:r>
      <w:r w:rsidRPr="00B06641">
        <w:rPr>
          <w:rFonts w:ascii="Times New Roman" w:eastAsia="Times New Roman" w:hAnsi="Times New Roman" w:cs="Times New Roman"/>
          <w:iCs/>
          <w:spacing w:val="1"/>
          <w:kern w:val="0"/>
          <w:sz w:val="24"/>
          <w:szCs w:val="24"/>
          <w:lang w:eastAsia="ru-RU"/>
          <w14:ligatures w14:val="none"/>
        </w:rPr>
        <w:tab/>
        <w:t xml:space="preserve">EUROSTAT. (2020). URL : </w:t>
      </w:r>
      <w:hyperlink r:id="rId11" w:history="1">
        <w:r w:rsidRPr="00B06641">
          <w:rPr>
            <w:rFonts w:ascii="Times New Roman" w:eastAsia="Times New Roman" w:hAnsi="Times New Roman" w:cs="Times New Roman"/>
            <w:iCs/>
            <w:spacing w:val="1"/>
            <w:kern w:val="0"/>
            <w:sz w:val="24"/>
            <w:szCs w:val="24"/>
            <w:lang w:eastAsia="ru-RU"/>
            <w14:ligatures w14:val="none"/>
          </w:rPr>
          <w:t>http://ec.europa.eu/eurostat/data/database</w:t>
        </w:r>
      </w:hyperlink>
      <w:r w:rsidRPr="00B06641">
        <w:rPr>
          <w:rFonts w:ascii="Times New Roman" w:eastAsia="Times New Roman" w:hAnsi="Times New Roman" w:cs="Times New Roman"/>
          <w:iCs/>
          <w:spacing w:val="1"/>
          <w:kern w:val="0"/>
          <w:sz w:val="24"/>
          <w:szCs w:val="24"/>
          <w:lang w:eastAsia="ru-RU"/>
          <w14:ligatures w14:val="none"/>
        </w:rPr>
        <w:t>.</w:t>
      </w:r>
    </w:p>
    <w:p w14:paraId="5049701F"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spacing w:val="1"/>
          <w:kern w:val="0"/>
          <w:sz w:val="24"/>
          <w:szCs w:val="24"/>
          <w:lang w:eastAsia="ru-RU"/>
          <w14:ligatures w14:val="none"/>
        </w:rPr>
      </w:pPr>
      <w:r w:rsidRPr="00B06641">
        <w:rPr>
          <w:rFonts w:ascii="Times New Roman" w:eastAsia="Times New Roman" w:hAnsi="Times New Roman" w:cs="Times New Roman"/>
          <w:iCs/>
          <w:spacing w:val="1"/>
          <w:kern w:val="0"/>
          <w:sz w:val="24"/>
          <w:szCs w:val="24"/>
          <w:lang w:eastAsia="ru-RU"/>
          <w14:ligatures w14:val="none"/>
        </w:rPr>
        <w:t xml:space="preserve">4. </w:t>
      </w:r>
      <w:r w:rsidRPr="00B06641">
        <w:rPr>
          <w:rFonts w:ascii="Times New Roman" w:eastAsia="Times New Roman" w:hAnsi="Times New Roman" w:cs="Times New Roman"/>
          <w:spacing w:val="1"/>
          <w:kern w:val="0"/>
          <w:sz w:val="24"/>
          <w:szCs w:val="24"/>
          <w:lang w:eastAsia="ru-RU"/>
          <w14:ligatures w14:val="none"/>
        </w:rPr>
        <w:t>Закон України Про захист економічної конкуренції від 11 січня 20</w:t>
      </w:r>
      <w:r>
        <w:rPr>
          <w:rFonts w:ascii="Times New Roman" w:eastAsia="Times New Roman" w:hAnsi="Times New Roman" w:cs="Times New Roman"/>
          <w:spacing w:val="1"/>
          <w:kern w:val="0"/>
          <w:sz w:val="24"/>
          <w:szCs w:val="24"/>
          <w:lang w:eastAsia="ru-RU"/>
          <w14:ligatures w14:val="none"/>
        </w:rPr>
        <w:t>2</w:t>
      </w:r>
      <w:r w:rsidRPr="00B06641">
        <w:rPr>
          <w:rFonts w:ascii="Times New Roman" w:eastAsia="Times New Roman" w:hAnsi="Times New Roman" w:cs="Times New Roman"/>
          <w:spacing w:val="1"/>
          <w:kern w:val="0"/>
          <w:sz w:val="24"/>
          <w:szCs w:val="24"/>
          <w:lang w:eastAsia="ru-RU"/>
          <w14:ligatures w14:val="none"/>
        </w:rPr>
        <w:t>1 р. № 2210</w:t>
      </w:r>
      <w:r w:rsidRPr="00B06641">
        <w:rPr>
          <w:rFonts w:ascii="Times New Roman" w:eastAsia="Times New Roman" w:hAnsi="Times New Roman" w:cs="Times New Roman"/>
          <w:spacing w:val="1"/>
          <w:kern w:val="0"/>
          <w:sz w:val="24"/>
          <w:szCs w:val="24"/>
          <w:lang w:val="ru-RU" w:eastAsia="ru-RU"/>
          <w14:ligatures w14:val="none"/>
        </w:rPr>
        <w:t>.</w:t>
      </w:r>
      <w:r w:rsidRPr="00B06641">
        <w:rPr>
          <w:rFonts w:ascii="Times New Roman" w:eastAsia="Times New Roman" w:hAnsi="Times New Roman" w:cs="Times New Roman"/>
          <w:spacing w:val="1"/>
          <w:kern w:val="0"/>
          <w:sz w:val="24"/>
          <w:szCs w:val="24"/>
          <w:lang w:eastAsia="ru-RU"/>
          <w14:ligatures w14:val="none"/>
        </w:rPr>
        <w:t xml:space="preserve"> </w:t>
      </w:r>
      <w:r w:rsidRPr="00B06641">
        <w:rPr>
          <w:rFonts w:ascii="Times New Roman" w:eastAsia="Times New Roman" w:hAnsi="Times New Roman" w:cs="Times New Roman"/>
          <w:i/>
          <w:spacing w:val="1"/>
          <w:kern w:val="0"/>
          <w:sz w:val="24"/>
          <w:szCs w:val="24"/>
          <w:lang w:eastAsia="ru-RU"/>
          <w14:ligatures w14:val="none"/>
        </w:rPr>
        <w:t>Верховна Рада України</w:t>
      </w:r>
      <w:r w:rsidRPr="00B06641">
        <w:rPr>
          <w:rFonts w:ascii="Times New Roman" w:eastAsia="Times New Roman" w:hAnsi="Times New Roman" w:cs="Times New Roman"/>
          <w:spacing w:val="1"/>
          <w:kern w:val="0"/>
          <w:sz w:val="24"/>
          <w:szCs w:val="24"/>
          <w:lang w:eastAsia="ru-RU"/>
          <w14:ligatures w14:val="none"/>
        </w:rPr>
        <w:t xml:space="preserve">. </w:t>
      </w:r>
      <w:r w:rsidRPr="00B06641">
        <w:rPr>
          <w:rFonts w:ascii="Times New Roman" w:eastAsia="Times New Roman" w:hAnsi="Times New Roman" w:cs="Times New Roman"/>
          <w:spacing w:val="1"/>
          <w:kern w:val="0"/>
          <w:sz w:val="24"/>
          <w:szCs w:val="24"/>
          <w:lang w:val="en-US" w:eastAsia="ru-RU"/>
          <w14:ligatures w14:val="none"/>
        </w:rPr>
        <w:t>URL</w:t>
      </w:r>
      <w:r w:rsidRPr="00B06641">
        <w:rPr>
          <w:rFonts w:ascii="Times New Roman" w:eastAsia="Times New Roman" w:hAnsi="Times New Roman" w:cs="Times New Roman"/>
          <w:spacing w:val="1"/>
          <w:kern w:val="0"/>
          <w:sz w:val="24"/>
          <w:szCs w:val="24"/>
          <w:lang w:eastAsia="ru-RU"/>
          <w14:ligatures w14:val="none"/>
        </w:rPr>
        <w:t xml:space="preserve">: </w:t>
      </w:r>
      <w:r w:rsidRPr="00436A51">
        <w:rPr>
          <w:rFonts w:ascii="Times New Roman" w:eastAsia="Times New Roman" w:hAnsi="Times New Roman" w:cs="Times New Roman"/>
          <w:spacing w:val="1"/>
          <w:kern w:val="0"/>
          <w:sz w:val="24"/>
          <w:szCs w:val="24"/>
          <w:lang w:eastAsia="ru-RU"/>
          <w14:ligatures w14:val="none"/>
        </w:rPr>
        <w:t>http://zakon1.rada.gov.ua/cgi–bin/laws/main.cgi?nreg=2210</w:t>
      </w:r>
      <w:r w:rsidRPr="00B06641">
        <w:rPr>
          <w:rFonts w:ascii="Times New Roman" w:eastAsia="Times New Roman" w:hAnsi="Times New Roman" w:cs="Times New Roman"/>
          <w:spacing w:val="1"/>
          <w:kern w:val="0"/>
          <w:sz w:val="24"/>
          <w:szCs w:val="24"/>
          <w:lang w:eastAsia="ru-RU"/>
          <w14:ligatures w14:val="none"/>
        </w:rPr>
        <w:t>.</w:t>
      </w:r>
    </w:p>
    <w:p w14:paraId="2C5F3ACB"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spacing w:val="1"/>
          <w:kern w:val="0"/>
          <w:sz w:val="24"/>
          <w:szCs w:val="24"/>
          <w:lang w:eastAsia="ru-RU"/>
          <w14:ligatures w14:val="none"/>
        </w:rPr>
      </w:pPr>
      <w:r w:rsidRPr="00B06641">
        <w:rPr>
          <w:rFonts w:ascii="Times New Roman" w:eastAsia="Times New Roman" w:hAnsi="Times New Roman" w:cs="Times New Roman"/>
          <w:spacing w:val="1"/>
          <w:kern w:val="0"/>
          <w:sz w:val="24"/>
          <w:szCs w:val="24"/>
          <w:lang w:eastAsia="ru-RU"/>
          <w14:ligatures w14:val="none"/>
        </w:rPr>
        <w:t xml:space="preserve">5. Національна бібліотека ім. В.І. Вернадського: </w:t>
      </w:r>
      <w:r w:rsidRPr="00B06641">
        <w:rPr>
          <w:rFonts w:ascii="Times New Roman" w:eastAsia="Times New Roman" w:hAnsi="Times New Roman" w:cs="Times New Roman"/>
          <w:spacing w:val="1"/>
          <w:kern w:val="0"/>
          <w:sz w:val="24"/>
          <w:szCs w:val="24"/>
          <w:lang w:val="en-US" w:eastAsia="ru-RU"/>
          <w14:ligatures w14:val="none"/>
        </w:rPr>
        <w:t>URL</w:t>
      </w:r>
      <w:r w:rsidRPr="00B06641">
        <w:rPr>
          <w:rFonts w:ascii="Times New Roman" w:eastAsia="Times New Roman" w:hAnsi="Times New Roman" w:cs="Times New Roman"/>
          <w:spacing w:val="1"/>
          <w:kern w:val="0"/>
          <w:sz w:val="24"/>
          <w:szCs w:val="24"/>
          <w:lang w:eastAsia="ru-RU"/>
          <w14:ligatures w14:val="none"/>
        </w:rPr>
        <w:t xml:space="preserve"> : </w:t>
      </w:r>
      <w:hyperlink r:id="rId12" w:history="1">
        <w:r w:rsidRPr="00B06641">
          <w:rPr>
            <w:rFonts w:ascii="Times New Roman" w:eastAsia="Times New Roman" w:hAnsi="Times New Roman" w:cs="Times New Roman"/>
            <w:spacing w:val="1"/>
            <w:kern w:val="0"/>
            <w:sz w:val="24"/>
            <w:szCs w:val="24"/>
            <w:lang w:eastAsia="ru-RU"/>
            <w14:ligatures w14:val="none"/>
          </w:rPr>
          <w:t>http://www.nbuv.gov.ua</w:t>
        </w:r>
      </w:hyperlink>
      <w:r w:rsidRPr="00B06641">
        <w:rPr>
          <w:rFonts w:ascii="Times New Roman" w:eastAsia="Times New Roman" w:hAnsi="Times New Roman" w:cs="Times New Roman"/>
          <w:spacing w:val="1"/>
          <w:kern w:val="0"/>
          <w:sz w:val="24"/>
          <w:szCs w:val="24"/>
          <w:lang w:eastAsia="ru-RU"/>
          <w14:ligatures w14:val="none"/>
        </w:rPr>
        <w:t xml:space="preserve">. </w:t>
      </w:r>
    </w:p>
    <w:p w14:paraId="5C5F35F1"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spacing w:val="1"/>
          <w:kern w:val="0"/>
          <w:sz w:val="24"/>
          <w:szCs w:val="24"/>
          <w:lang w:eastAsia="ru-RU"/>
          <w14:ligatures w14:val="none"/>
        </w:rPr>
      </w:pPr>
      <w:r w:rsidRPr="00B06641">
        <w:rPr>
          <w:rFonts w:ascii="Times New Roman" w:eastAsia="Times New Roman" w:hAnsi="Times New Roman" w:cs="Times New Roman"/>
          <w:spacing w:val="1"/>
          <w:kern w:val="0"/>
          <w:sz w:val="24"/>
          <w:szCs w:val="24"/>
          <w:lang w:eastAsia="ru-RU"/>
          <w14:ligatures w14:val="none"/>
        </w:rPr>
        <w:lastRenderedPageBreak/>
        <w:t>6.</w:t>
      </w:r>
      <w:r>
        <w:rPr>
          <w:rFonts w:ascii="Times New Roman" w:eastAsia="Times New Roman" w:hAnsi="Times New Roman" w:cs="Times New Roman"/>
          <w:spacing w:val="1"/>
          <w:kern w:val="0"/>
          <w:sz w:val="24"/>
          <w:szCs w:val="24"/>
          <w:lang w:eastAsia="ru-RU"/>
          <w14:ligatures w14:val="none"/>
        </w:rPr>
        <w:t xml:space="preserve"> </w:t>
      </w:r>
      <w:r w:rsidRPr="00B06641">
        <w:rPr>
          <w:rFonts w:ascii="Times New Roman" w:eastAsia="Times New Roman" w:hAnsi="Times New Roman" w:cs="Times New Roman"/>
          <w:spacing w:val="1"/>
          <w:kern w:val="0"/>
          <w:sz w:val="24"/>
          <w:szCs w:val="24"/>
          <w:lang w:eastAsia="ru-RU"/>
          <w14:ligatures w14:val="none"/>
        </w:rPr>
        <w:t xml:space="preserve">Офіційний веб-сайт Державної служби статистики України. </w:t>
      </w:r>
      <w:proofErr w:type="gramStart"/>
      <w:r w:rsidRPr="00B06641">
        <w:rPr>
          <w:rFonts w:ascii="Times New Roman" w:eastAsia="Times New Roman" w:hAnsi="Times New Roman" w:cs="Times New Roman"/>
          <w:spacing w:val="1"/>
          <w:kern w:val="0"/>
          <w:sz w:val="24"/>
          <w:szCs w:val="24"/>
          <w:lang w:val="en-US" w:eastAsia="ru-RU"/>
          <w14:ligatures w14:val="none"/>
        </w:rPr>
        <w:t>URL</w:t>
      </w:r>
      <w:r w:rsidRPr="00B06641">
        <w:rPr>
          <w:rFonts w:ascii="Times New Roman" w:eastAsia="Times New Roman" w:hAnsi="Times New Roman" w:cs="Times New Roman"/>
          <w:spacing w:val="1"/>
          <w:kern w:val="0"/>
          <w:sz w:val="24"/>
          <w:szCs w:val="24"/>
          <w:lang w:eastAsia="ru-RU"/>
          <w14:ligatures w14:val="none"/>
        </w:rPr>
        <w:t xml:space="preserve"> :</w:t>
      </w:r>
      <w:proofErr w:type="gramEnd"/>
      <w:r w:rsidRPr="00B06641">
        <w:rPr>
          <w:rFonts w:ascii="Times New Roman" w:eastAsia="Times New Roman" w:hAnsi="Times New Roman" w:cs="Times New Roman"/>
          <w:spacing w:val="1"/>
          <w:kern w:val="0"/>
          <w:sz w:val="24"/>
          <w:szCs w:val="24"/>
          <w:lang w:eastAsia="ru-RU"/>
          <w14:ligatures w14:val="none"/>
        </w:rPr>
        <w:t xml:space="preserve"> </w:t>
      </w:r>
      <w:hyperlink r:id="rId13" w:history="1">
        <w:r w:rsidRPr="00B06641">
          <w:rPr>
            <w:rFonts w:ascii="Times New Roman" w:eastAsia="Times New Roman" w:hAnsi="Times New Roman" w:cs="Times New Roman"/>
            <w:spacing w:val="1"/>
            <w:kern w:val="0"/>
            <w:sz w:val="24"/>
            <w:szCs w:val="24"/>
            <w:lang w:eastAsia="ru-RU"/>
            <w14:ligatures w14:val="none"/>
          </w:rPr>
          <w:t>http://www.ukrstat.gov.ua</w:t>
        </w:r>
      </w:hyperlink>
      <w:r w:rsidRPr="00B06641">
        <w:rPr>
          <w:rFonts w:ascii="Times New Roman" w:eastAsia="Times New Roman" w:hAnsi="Times New Roman" w:cs="Times New Roman"/>
          <w:spacing w:val="1"/>
          <w:kern w:val="0"/>
          <w:sz w:val="24"/>
          <w:szCs w:val="24"/>
          <w:lang w:eastAsia="ru-RU"/>
          <w14:ligatures w14:val="none"/>
        </w:rPr>
        <w:t xml:space="preserve">. </w:t>
      </w:r>
    </w:p>
    <w:p w14:paraId="4BA5413B" w14:textId="77777777" w:rsidR="00E702CD" w:rsidRPr="00B06641" w:rsidRDefault="00E702CD" w:rsidP="00E702CD">
      <w:pPr>
        <w:tabs>
          <w:tab w:val="left" w:pos="0"/>
        </w:tabs>
        <w:spacing w:after="0" w:line="240" w:lineRule="auto"/>
        <w:ind w:firstLine="426"/>
        <w:jc w:val="both"/>
        <w:rPr>
          <w:rFonts w:ascii="Times New Roman" w:eastAsia="Times New Roman" w:hAnsi="Times New Roman" w:cs="Times New Roman"/>
          <w:spacing w:val="1"/>
          <w:kern w:val="0"/>
          <w:sz w:val="24"/>
          <w:szCs w:val="24"/>
          <w:lang w:eastAsia="ru-RU"/>
          <w14:ligatures w14:val="none"/>
        </w:rPr>
      </w:pPr>
      <w:r w:rsidRPr="00B06641">
        <w:rPr>
          <w:rFonts w:ascii="Times New Roman" w:eastAsia="Times New Roman" w:hAnsi="Times New Roman" w:cs="Times New Roman"/>
          <w:spacing w:val="1"/>
          <w:kern w:val="0"/>
          <w:sz w:val="24"/>
          <w:szCs w:val="24"/>
          <w:lang w:eastAsia="ru-RU"/>
          <w14:ligatures w14:val="none"/>
        </w:rPr>
        <w:t>7.</w:t>
      </w:r>
      <w:r>
        <w:rPr>
          <w:rFonts w:ascii="Times New Roman" w:eastAsia="Times New Roman" w:hAnsi="Times New Roman" w:cs="Times New Roman"/>
          <w:spacing w:val="1"/>
          <w:kern w:val="0"/>
          <w:sz w:val="24"/>
          <w:szCs w:val="24"/>
          <w:lang w:eastAsia="ru-RU"/>
          <w14:ligatures w14:val="none"/>
        </w:rPr>
        <w:t xml:space="preserve"> </w:t>
      </w:r>
      <w:r w:rsidRPr="00B06641">
        <w:rPr>
          <w:rFonts w:ascii="Times New Roman" w:eastAsia="Times New Roman" w:hAnsi="Times New Roman" w:cs="Times New Roman"/>
          <w:kern w:val="0"/>
          <w:lang w:eastAsia="ru-RU"/>
          <w14:ligatures w14:val="none"/>
        </w:rPr>
        <w:t xml:space="preserve">Конкурентоспроможність України та її регіонів: міжнародний вимір. </w:t>
      </w:r>
      <w:r w:rsidRPr="00B06641">
        <w:rPr>
          <w:rFonts w:ascii="Times New Roman" w:eastAsia="Times New Roman" w:hAnsi="Times New Roman" w:cs="Times New Roman"/>
          <w:spacing w:val="1"/>
          <w:kern w:val="0"/>
          <w:sz w:val="24"/>
          <w:szCs w:val="24"/>
          <w:lang w:eastAsia="ru-RU"/>
          <w14:ligatures w14:val="none"/>
        </w:rPr>
        <w:t xml:space="preserve">Офіційний веб-сайт Європейського банку реконструкції та розвитку. </w:t>
      </w:r>
      <w:proofErr w:type="gramStart"/>
      <w:r w:rsidRPr="00B06641">
        <w:rPr>
          <w:rFonts w:ascii="Times New Roman" w:eastAsia="Times New Roman" w:hAnsi="Times New Roman" w:cs="Times New Roman"/>
          <w:spacing w:val="1"/>
          <w:kern w:val="0"/>
          <w:sz w:val="24"/>
          <w:szCs w:val="24"/>
          <w:lang w:val="en-US" w:eastAsia="ru-RU"/>
          <w14:ligatures w14:val="none"/>
        </w:rPr>
        <w:t>URL</w:t>
      </w:r>
      <w:r w:rsidRPr="00B06641">
        <w:rPr>
          <w:rFonts w:ascii="Times New Roman" w:eastAsia="Times New Roman" w:hAnsi="Times New Roman" w:cs="Times New Roman"/>
          <w:spacing w:val="1"/>
          <w:kern w:val="0"/>
          <w:sz w:val="24"/>
          <w:szCs w:val="24"/>
          <w:lang w:eastAsia="ru-RU"/>
          <w14:ligatures w14:val="none"/>
        </w:rPr>
        <w:t xml:space="preserve"> :</w:t>
      </w:r>
      <w:proofErr w:type="gramEnd"/>
      <w:r w:rsidRPr="00B06641">
        <w:rPr>
          <w:rFonts w:ascii="Times New Roman" w:eastAsia="Times New Roman" w:hAnsi="Times New Roman" w:cs="Times New Roman"/>
          <w:spacing w:val="1"/>
          <w:kern w:val="0"/>
          <w:sz w:val="24"/>
          <w:szCs w:val="24"/>
          <w:lang w:eastAsia="ru-RU"/>
          <w14:ligatures w14:val="none"/>
        </w:rPr>
        <w:t xml:space="preserve"> </w:t>
      </w:r>
      <w:hyperlink r:id="rId14" w:history="1">
        <w:r w:rsidRPr="00B06641">
          <w:rPr>
            <w:rFonts w:ascii="Times New Roman" w:eastAsia="Times New Roman" w:hAnsi="Times New Roman" w:cs="Times New Roman"/>
            <w:spacing w:val="1"/>
            <w:kern w:val="0"/>
            <w:sz w:val="24"/>
            <w:szCs w:val="24"/>
            <w:lang w:eastAsia="ru-RU"/>
            <w14:ligatures w14:val="none"/>
          </w:rPr>
          <w:t>http://www.ebrd.com/</w:t>
        </w:r>
      </w:hyperlink>
      <w:r w:rsidRPr="00B06641">
        <w:rPr>
          <w:rFonts w:ascii="Times New Roman" w:eastAsia="Times New Roman" w:hAnsi="Times New Roman" w:cs="Times New Roman"/>
          <w:spacing w:val="1"/>
          <w:kern w:val="0"/>
          <w:sz w:val="24"/>
          <w:szCs w:val="24"/>
          <w:lang w:eastAsia="ru-RU"/>
          <w14:ligatures w14:val="none"/>
        </w:rPr>
        <w:t xml:space="preserve">. </w:t>
      </w:r>
    </w:p>
    <w:p w14:paraId="1DC456BE" w14:textId="77777777" w:rsidR="00E702CD" w:rsidRPr="00B06641" w:rsidRDefault="00E702CD" w:rsidP="00E702CD">
      <w:pPr>
        <w:widowControl w:val="0"/>
        <w:numPr>
          <w:ilvl w:val="0"/>
          <w:numId w:val="1"/>
        </w:numPr>
        <w:tabs>
          <w:tab w:val="left" w:pos="851"/>
        </w:tabs>
        <w:suppressAutoHyphens/>
        <w:autoSpaceDE w:val="0"/>
        <w:autoSpaceDN w:val="0"/>
        <w:spacing w:after="0" w:line="240" w:lineRule="auto"/>
        <w:ind w:left="0" w:firstLine="426"/>
        <w:jc w:val="both"/>
        <w:rPr>
          <w:rFonts w:ascii="Times New Roman" w:eastAsia="Times New Roman" w:hAnsi="Times New Roman" w:cs="Times New Roman"/>
          <w:spacing w:val="1"/>
          <w:kern w:val="0"/>
          <w:sz w:val="24"/>
          <w:szCs w:val="24"/>
          <w14:ligatures w14:val="none"/>
        </w:rPr>
      </w:pPr>
      <w:r w:rsidRPr="00B06641">
        <w:rPr>
          <w:rFonts w:ascii="Times New Roman" w:eastAsia="Times New Roman" w:hAnsi="Times New Roman" w:cs="Times New Roman"/>
          <w:spacing w:val="1"/>
          <w:kern w:val="0"/>
          <w:sz w:val="24"/>
          <w:szCs w:val="24"/>
          <w14:ligatures w14:val="none"/>
        </w:rPr>
        <w:t xml:space="preserve">Офіційний веб-сайт Міжнародного валютного фонду. </w:t>
      </w:r>
      <w:proofErr w:type="gramStart"/>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w:t>
      </w:r>
      <w:proofErr w:type="gramEnd"/>
      <w:r w:rsidRPr="00B06641">
        <w:rPr>
          <w:rFonts w:ascii="Times New Roman" w:eastAsia="Times New Roman" w:hAnsi="Times New Roman" w:cs="Times New Roman"/>
          <w:spacing w:val="1"/>
          <w:kern w:val="0"/>
          <w:sz w:val="24"/>
          <w:szCs w:val="24"/>
          <w14:ligatures w14:val="none"/>
        </w:rPr>
        <w:t xml:space="preserve"> </w:t>
      </w:r>
      <w:hyperlink r:id="rId15" w:history="1">
        <w:r w:rsidRPr="00B06641">
          <w:rPr>
            <w:rFonts w:ascii="Times New Roman" w:eastAsia="Times New Roman" w:hAnsi="Times New Roman" w:cs="Times New Roman"/>
            <w:spacing w:val="1"/>
            <w:kern w:val="0"/>
            <w:sz w:val="24"/>
            <w:szCs w:val="24"/>
            <w14:ligatures w14:val="none"/>
          </w:rPr>
          <w:t>http://www.imf.org/</w:t>
        </w:r>
      </w:hyperlink>
      <w:r w:rsidRPr="00B06641">
        <w:rPr>
          <w:rFonts w:ascii="Times New Roman" w:eastAsia="Times New Roman" w:hAnsi="Times New Roman" w:cs="Times New Roman"/>
          <w:spacing w:val="1"/>
          <w:kern w:val="0"/>
          <w:sz w:val="24"/>
          <w:szCs w:val="24"/>
          <w14:ligatures w14:val="none"/>
        </w:rPr>
        <w:t xml:space="preserve"> </w:t>
      </w:r>
    </w:p>
    <w:p w14:paraId="1040767E" w14:textId="77777777" w:rsidR="00E702CD" w:rsidRPr="00B06641" w:rsidRDefault="00E702CD" w:rsidP="00E702CD">
      <w:pPr>
        <w:widowControl w:val="0"/>
        <w:numPr>
          <w:ilvl w:val="0"/>
          <w:numId w:val="1"/>
        </w:numPr>
        <w:tabs>
          <w:tab w:val="left" w:pos="851"/>
        </w:tabs>
        <w:suppressAutoHyphens/>
        <w:autoSpaceDE w:val="0"/>
        <w:autoSpaceDN w:val="0"/>
        <w:spacing w:after="0" w:line="240" w:lineRule="auto"/>
        <w:ind w:left="0" w:firstLine="426"/>
        <w:jc w:val="both"/>
        <w:rPr>
          <w:rFonts w:ascii="Times New Roman" w:eastAsia="Times New Roman" w:hAnsi="Times New Roman" w:cs="Times New Roman"/>
          <w:spacing w:val="1"/>
          <w:kern w:val="0"/>
          <w:sz w:val="24"/>
          <w:szCs w:val="24"/>
          <w14:ligatures w14:val="none"/>
        </w:rPr>
      </w:pPr>
      <w:proofErr w:type="spellStart"/>
      <w:r w:rsidRPr="00B06641">
        <w:rPr>
          <w:rFonts w:ascii="Times New Roman" w:eastAsia="Times New Roman" w:hAnsi="Times New Roman" w:cs="Times New Roman"/>
          <w:kern w:val="0"/>
          <w14:ligatures w14:val="none"/>
        </w:rPr>
        <w:t>Global</w:t>
      </w:r>
      <w:proofErr w:type="spellEnd"/>
      <w:r w:rsidRPr="00B06641">
        <w:rPr>
          <w:rFonts w:ascii="Times New Roman" w:eastAsia="Times New Roman" w:hAnsi="Times New Roman" w:cs="Times New Roman"/>
          <w:kern w:val="0"/>
          <w14:ligatures w14:val="none"/>
        </w:rPr>
        <w:t xml:space="preserve"> </w:t>
      </w:r>
      <w:proofErr w:type="spellStart"/>
      <w:r w:rsidRPr="00B06641">
        <w:rPr>
          <w:rFonts w:ascii="Times New Roman" w:eastAsia="Times New Roman" w:hAnsi="Times New Roman" w:cs="Times New Roman"/>
          <w:kern w:val="0"/>
          <w14:ligatures w14:val="none"/>
        </w:rPr>
        <w:t>Competitiveness</w:t>
      </w:r>
      <w:proofErr w:type="spellEnd"/>
      <w:r w:rsidRPr="00B06641">
        <w:rPr>
          <w:rFonts w:ascii="Times New Roman" w:eastAsia="Times New Roman" w:hAnsi="Times New Roman" w:cs="Times New Roman"/>
          <w:kern w:val="0"/>
          <w14:ligatures w14:val="none"/>
        </w:rPr>
        <w:t xml:space="preserve"> </w:t>
      </w:r>
      <w:proofErr w:type="spellStart"/>
      <w:r w:rsidRPr="00B06641">
        <w:rPr>
          <w:rFonts w:ascii="Times New Roman" w:eastAsia="Times New Roman" w:hAnsi="Times New Roman" w:cs="Times New Roman"/>
          <w:kern w:val="0"/>
          <w14:ligatures w14:val="none"/>
        </w:rPr>
        <w:t>Report</w:t>
      </w:r>
      <w:proofErr w:type="spellEnd"/>
      <w:r w:rsidRPr="00B06641">
        <w:rPr>
          <w:rFonts w:ascii="Times New Roman" w:eastAsia="Times New Roman" w:hAnsi="Times New Roman" w:cs="Times New Roman"/>
          <w:kern w:val="0"/>
          <w14:ligatures w14:val="none"/>
        </w:rPr>
        <w:t xml:space="preserve">. </w:t>
      </w:r>
      <w:r w:rsidRPr="00B06641">
        <w:rPr>
          <w:rFonts w:ascii="Times New Roman" w:eastAsia="Times New Roman" w:hAnsi="Times New Roman" w:cs="Times New Roman"/>
          <w:spacing w:val="1"/>
          <w:kern w:val="0"/>
          <w:sz w:val="24"/>
          <w:szCs w:val="24"/>
          <w14:ligatures w14:val="none"/>
        </w:rPr>
        <w:t xml:space="preserve">Офіційний веб-сайт Світового банку. </w:t>
      </w:r>
      <w:proofErr w:type="gramStart"/>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w:t>
      </w:r>
      <w:proofErr w:type="gramEnd"/>
      <w:r w:rsidRPr="00B06641">
        <w:rPr>
          <w:rFonts w:ascii="Times New Roman" w:eastAsia="Times New Roman" w:hAnsi="Times New Roman" w:cs="Times New Roman"/>
          <w:spacing w:val="1"/>
          <w:kern w:val="0"/>
          <w:sz w:val="24"/>
          <w:szCs w:val="24"/>
          <w14:ligatures w14:val="none"/>
        </w:rPr>
        <w:t xml:space="preserve"> </w:t>
      </w:r>
      <w:hyperlink r:id="rId16" w:history="1">
        <w:r w:rsidRPr="00B06641">
          <w:rPr>
            <w:rFonts w:ascii="Times New Roman" w:eastAsia="Times New Roman" w:hAnsi="Times New Roman" w:cs="Times New Roman"/>
            <w:spacing w:val="1"/>
            <w:kern w:val="0"/>
            <w:sz w:val="24"/>
            <w:szCs w:val="24"/>
            <w14:ligatures w14:val="none"/>
          </w:rPr>
          <w:t>http://www.worldbank.org/</w:t>
        </w:r>
      </w:hyperlink>
      <w:r w:rsidRPr="00B06641">
        <w:rPr>
          <w:rFonts w:ascii="Times New Roman" w:eastAsia="Times New Roman" w:hAnsi="Times New Roman" w:cs="Times New Roman"/>
          <w:spacing w:val="1"/>
          <w:kern w:val="0"/>
          <w:sz w:val="24"/>
          <w:szCs w:val="24"/>
          <w14:ligatures w14:val="none"/>
        </w:rPr>
        <w:t xml:space="preserve">. </w:t>
      </w:r>
    </w:p>
    <w:p w14:paraId="140E6D7C" w14:textId="77777777" w:rsidR="00E702CD" w:rsidRPr="00B06641" w:rsidRDefault="00E702CD" w:rsidP="00E702CD">
      <w:pPr>
        <w:widowControl w:val="0"/>
        <w:numPr>
          <w:ilvl w:val="0"/>
          <w:numId w:val="1"/>
        </w:numPr>
        <w:tabs>
          <w:tab w:val="left" w:pos="851"/>
        </w:tabs>
        <w:suppressAutoHyphens/>
        <w:autoSpaceDE w:val="0"/>
        <w:autoSpaceDN w:val="0"/>
        <w:spacing w:after="0" w:line="240" w:lineRule="auto"/>
        <w:ind w:left="0" w:firstLine="426"/>
        <w:jc w:val="both"/>
        <w:rPr>
          <w:rFonts w:ascii="Times New Roman" w:eastAsia="Times New Roman" w:hAnsi="Times New Roman" w:cs="Times New Roman"/>
          <w:spacing w:val="1"/>
          <w:kern w:val="0"/>
          <w:sz w:val="24"/>
          <w:szCs w:val="24"/>
          <w14:ligatures w14:val="none"/>
        </w:rPr>
      </w:pPr>
      <w:r w:rsidRPr="00B06641">
        <w:rPr>
          <w:rFonts w:ascii="Times New Roman" w:eastAsia="Times New Roman" w:hAnsi="Times New Roman" w:cs="Times New Roman"/>
          <w:spacing w:val="1"/>
          <w:kern w:val="0"/>
          <w:sz w:val="24"/>
          <w:szCs w:val="24"/>
          <w14:ligatures w14:val="none"/>
        </w:rPr>
        <w:t xml:space="preserve">Офіційний веб-сайт Українського національного комітету Міжнародної торгової палати. </w:t>
      </w:r>
      <w:proofErr w:type="gramStart"/>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w:t>
      </w:r>
      <w:proofErr w:type="gramEnd"/>
      <w:r w:rsidRPr="00B06641">
        <w:rPr>
          <w:rFonts w:ascii="Times New Roman" w:eastAsia="Times New Roman" w:hAnsi="Times New Roman" w:cs="Times New Roman"/>
          <w:spacing w:val="1"/>
          <w:kern w:val="0"/>
          <w:sz w:val="24"/>
          <w:szCs w:val="24"/>
          <w14:ligatures w14:val="none"/>
        </w:rPr>
        <w:t xml:space="preserve"> </w:t>
      </w:r>
      <w:hyperlink r:id="rId17" w:history="1">
        <w:r w:rsidRPr="00B06641">
          <w:rPr>
            <w:rFonts w:ascii="Times New Roman" w:eastAsia="Times New Roman" w:hAnsi="Times New Roman" w:cs="Times New Roman"/>
            <w:spacing w:val="1"/>
            <w:kern w:val="0"/>
            <w:sz w:val="24"/>
            <w:szCs w:val="24"/>
            <w14:ligatures w14:val="none"/>
          </w:rPr>
          <w:t>http://iccua.org/</w:t>
        </w:r>
      </w:hyperlink>
      <w:r w:rsidRPr="00B06641">
        <w:rPr>
          <w:rFonts w:ascii="Times New Roman" w:eastAsia="Times New Roman" w:hAnsi="Times New Roman" w:cs="Times New Roman"/>
          <w:spacing w:val="1"/>
          <w:kern w:val="0"/>
          <w:sz w:val="24"/>
          <w:szCs w:val="24"/>
          <w14:ligatures w14:val="none"/>
        </w:rPr>
        <w:t>.</w:t>
      </w:r>
    </w:p>
    <w:p w14:paraId="088AD9E2" w14:textId="77777777" w:rsidR="00E702CD" w:rsidRPr="00B06641" w:rsidRDefault="00E702CD" w:rsidP="00E702CD">
      <w:pPr>
        <w:widowControl w:val="0"/>
        <w:numPr>
          <w:ilvl w:val="0"/>
          <w:numId w:val="1"/>
        </w:numPr>
        <w:tabs>
          <w:tab w:val="left" w:pos="851"/>
        </w:tabs>
        <w:suppressAutoHyphens/>
        <w:autoSpaceDE w:val="0"/>
        <w:autoSpaceDN w:val="0"/>
        <w:spacing w:after="0" w:line="240" w:lineRule="auto"/>
        <w:ind w:left="0" w:firstLine="426"/>
        <w:jc w:val="both"/>
        <w:rPr>
          <w:rFonts w:ascii="Times New Roman" w:eastAsia="Calibri" w:hAnsi="Times New Roman" w:cs="Times New Roman"/>
          <w:sz w:val="24"/>
          <w:szCs w:val="24"/>
        </w:rPr>
      </w:pPr>
      <w:r w:rsidRPr="00B06641">
        <w:rPr>
          <w:rFonts w:ascii="Times New Roman" w:eastAsia="Calibri" w:hAnsi="Times New Roman" w:cs="Times New Roman"/>
          <w:sz w:val="24"/>
          <w:szCs w:val="24"/>
        </w:rPr>
        <w:t>Довідник з європейської інтеграції.</w:t>
      </w:r>
      <w:r w:rsidRPr="00B06641">
        <w:rPr>
          <w:rFonts w:ascii="Times New Roman" w:eastAsia="Times New Roman" w:hAnsi="Times New Roman" w:cs="Times New Roman"/>
          <w:spacing w:val="1"/>
          <w:kern w:val="0"/>
          <w:sz w:val="24"/>
          <w:szCs w:val="24"/>
          <w14:ligatures w14:val="none"/>
        </w:rPr>
        <w:t xml:space="preserve"> </w:t>
      </w:r>
      <w:proofErr w:type="gramStart"/>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w:t>
      </w:r>
      <w:proofErr w:type="gramEnd"/>
      <w:r w:rsidRPr="00B06641">
        <w:rPr>
          <w:rFonts w:ascii="Times New Roman" w:eastAsia="Times New Roman" w:hAnsi="Times New Roman" w:cs="Times New Roman"/>
          <w:spacing w:val="1"/>
          <w:kern w:val="0"/>
          <w:sz w:val="24"/>
          <w:szCs w:val="24"/>
          <w14:ligatures w14:val="none"/>
        </w:rPr>
        <w:t xml:space="preserve"> </w:t>
      </w:r>
      <w:r w:rsidRPr="00B06641">
        <w:rPr>
          <w:rFonts w:ascii="Times New Roman" w:eastAsia="Calibri" w:hAnsi="Times New Roman" w:cs="Times New Roman"/>
          <w:sz w:val="24"/>
          <w:szCs w:val="24"/>
        </w:rPr>
        <w:t xml:space="preserve"> http://eu-directory.ea-ua.info/ </w:t>
      </w:r>
    </w:p>
    <w:p w14:paraId="51D5708B" w14:textId="77777777" w:rsidR="00E702CD" w:rsidRPr="00B06641" w:rsidRDefault="00E702CD" w:rsidP="00E702CD">
      <w:pPr>
        <w:widowControl w:val="0"/>
        <w:numPr>
          <w:ilvl w:val="0"/>
          <w:numId w:val="1"/>
        </w:numPr>
        <w:tabs>
          <w:tab w:val="left" w:pos="851"/>
        </w:tabs>
        <w:autoSpaceDE w:val="0"/>
        <w:autoSpaceDN w:val="0"/>
        <w:spacing w:after="0" w:line="240" w:lineRule="auto"/>
        <w:ind w:left="0" w:firstLine="426"/>
        <w:jc w:val="both"/>
        <w:rPr>
          <w:rFonts w:ascii="Times New Roman" w:eastAsia="Calibri" w:hAnsi="Times New Roman" w:cs="Times New Roman"/>
          <w:sz w:val="24"/>
          <w:szCs w:val="24"/>
        </w:rPr>
      </w:pPr>
      <w:proofErr w:type="spellStart"/>
      <w:r w:rsidRPr="00B06641">
        <w:rPr>
          <w:rFonts w:ascii="Times New Roman" w:eastAsia="Times New Roman" w:hAnsi="Times New Roman" w:cs="Times New Roman"/>
          <w:kern w:val="0"/>
          <w14:ligatures w14:val="none"/>
        </w:rPr>
        <w:t>Global</w:t>
      </w:r>
      <w:proofErr w:type="spellEnd"/>
      <w:r w:rsidRPr="00B06641">
        <w:rPr>
          <w:rFonts w:ascii="Times New Roman" w:eastAsia="Times New Roman" w:hAnsi="Times New Roman" w:cs="Times New Roman"/>
          <w:kern w:val="0"/>
          <w14:ligatures w14:val="none"/>
        </w:rPr>
        <w:t xml:space="preserve"> </w:t>
      </w:r>
      <w:proofErr w:type="spellStart"/>
      <w:r w:rsidRPr="00B06641">
        <w:rPr>
          <w:rFonts w:ascii="Times New Roman" w:eastAsia="Times New Roman" w:hAnsi="Times New Roman" w:cs="Times New Roman"/>
          <w:kern w:val="0"/>
          <w14:ligatures w14:val="none"/>
        </w:rPr>
        <w:t>Competitiveness</w:t>
      </w:r>
      <w:proofErr w:type="spellEnd"/>
      <w:r w:rsidRPr="00B06641">
        <w:rPr>
          <w:rFonts w:ascii="Times New Roman" w:eastAsia="Times New Roman" w:hAnsi="Times New Roman" w:cs="Times New Roman"/>
          <w:kern w:val="0"/>
          <w14:ligatures w14:val="none"/>
        </w:rPr>
        <w:t xml:space="preserve"> </w:t>
      </w:r>
      <w:proofErr w:type="spellStart"/>
      <w:r w:rsidRPr="00B06641">
        <w:rPr>
          <w:rFonts w:ascii="Times New Roman" w:eastAsia="Times New Roman" w:hAnsi="Times New Roman" w:cs="Times New Roman"/>
          <w:kern w:val="0"/>
          <w14:ligatures w14:val="none"/>
        </w:rPr>
        <w:t>Report</w:t>
      </w:r>
      <w:proofErr w:type="spellEnd"/>
      <w:r w:rsidRPr="00B06641">
        <w:rPr>
          <w:rFonts w:ascii="Times New Roman" w:eastAsia="Times New Roman" w:hAnsi="Times New Roman" w:cs="Times New Roman"/>
          <w:kern w:val="0"/>
          <w14:ligatures w14:val="none"/>
        </w:rPr>
        <w:t xml:space="preserve">. </w:t>
      </w:r>
      <w:r w:rsidRPr="00B06641">
        <w:rPr>
          <w:rFonts w:ascii="Times New Roman" w:eastAsia="Calibri" w:hAnsi="Times New Roman" w:cs="Times New Roman"/>
          <w:sz w:val="24"/>
          <w:szCs w:val="24"/>
        </w:rPr>
        <w:t>Представництво Європейського Союзу в Україні.</w:t>
      </w:r>
      <w:r w:rsidRPr="00B06641">
        <w:rPr>
          <w:rFonts w:ascii="Times New Roman" w:eastAsia="Times New Roman" w:hAnsi="Times New Roman" w:cs="Times New Roman"/>
          <w:spacing w:val="1"/>
          <w:kern w:val="0"/>
          <w:sz w:val="24"/>
          <w:szCs w:val="24"/>
          <w14:ligatures w14:val="none"/>
        </w:rPr>
        <w:t xml:space="preserve"> </w:t>
      </w:r>
      <w:proofErr w:type="gramStart"/>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w:t>
      </w:r>
      <w:proofErr w:type="gramEnd"/>
      <w:r w:rsidRPr="00B06641">
        <w:rPr>
          <w:rFonts w:ascii="Times New Roman" w:eastAsia="Times New Roman" w:hAnsi="Times New Roman" w:cs="Times New Roman"/>
          <w:spacing w:val="1"/>
          <w:kern w:val="0"/>
          <w:sz w:val="24"/>
          <w:szCs w:val="24"/>
          <w14:ligatures w14:val="none"/>
        </w:rPr>
        <w:t xml:space="preserve"> </w:t>
      </w:r>
      <w:r w:rsidRPr="00B06641">
        <w:rPr>
          <w:rFonts w:ascii="Times New Roman" w:eastAsia="Calibri" w:hAnsi="Times New Roman" w:cs="Times New Roman"/>
          <w:sz w:val="24"/>
          <w:szCs w:val="24"/>
        </w:rPr>
        <w:t xml:space="preserve"> </w:t>
      </w:r>
      <w:hyperlink r:id="rId18" w:history="1">
        <w:r w:rsidRPr="00B06641">
          <w:rPr>
            <w:rFonts w:ascii="Times New Roman" w:eastAsia="Calibri" w:hAnsi="Times New Roman" w:cs="Times New Roman"/>
            <w:sz w:val="24"/>
            <w:szCs w:val="24"/>
          </w:rPr>
          <w:t>http://eeas.europa.eu/delegations/ukraine/index_uk.htm</w:t>
        </w:r>
      </w:hyperlink>
      <w:r w:rsidRPr="00B06641">
        <w:rPr>
          <w:rFonts w:ascii="Times New Roman" w:eastAsia="Calibri" w:hAnsi="Times New Roman" w:cs="Times New Roman"/>
          <w:sz w:val="24"/>
          <w:szCs w:val="24"/>
        </w:rPr>
        <w:t xml:space="preserve">. </w:t>
      </w:r>
    </w:p>
    <w:p w14:paraId="044B5C3E" w14:textId="77777777" w:rsidR="00E702CD" w:rsidRPr="00B06641" w:rsidRDefault="00E702CD" w:rsidP="00E702CD">
      <w:pPr>
        <w:widowControl w:val="0"/>
        <w:numPr>
          <w:ilvl w:val="0"/>
          <w:numId w:val="1"/>
        </w:numPr>
        <w:tabs>
          <w:tab w:val="left" w:pos="851"/>
        </w:tabs>
        <w:autoSpaceDE w:val="0"/>
        <w:autoSpaceDN w:val="0"/>
        <w:spacing w:after="0" w:line="240" w:lineRule="auto"/>
        <w:ind w:left="0" w:firstLine="426"/>
        <w:jc w:val="both"/>
        <w:rPr>
          <w:rFonts w:ascii="Times New Roman" w:eastAsia="Calibri" w:hAnsi="Times New Roman" w:cs="Times New Roman"/>
        </w:rPr>
      </w:pPr>
      <w:r w:rsidRPr="00B06641">
        <w:rPr>
          <w:rFonts w:ascii="Times New Roman" w:eastAsia="Calibri" w:hAnsi="Times New Roman" w:cs="Times New Roman"/>
          <w:sz w:val="24"/>
          <w:szCs w:val="24"/>
        </w:rPr>
        <w:t xml:space="preserve">Європейський Союз. Консолідовані </w:t>
      </w:r>
      <w:r w:rsidRPr="00B06641">
        <w:rPr>
          <w:rFonts w:ascii="Times New Roman" w:eastAsia="Calibri" w:hAnsi="Times New Roman" w:cs="Times New Roman"/>
        </w:rPr>
        <w:t xml:space="preserve">договори. Бізнес-партнерство в Європі. </w:t>
      </w:r>
      <w:proofErr w:type="gramStart"/>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w:t>
      </w:r>
      <w:proofErr w:type="gramEnd"/>
      <w:r w:rsidRPr="00B06641">
        <w:rPr>
          <w:rFonts w:ascii="Times New Roman" w:eastAsia="Times New Roman" w:hAnsi="Times New Roman" w:cs="Times New Roman"/>
          <w:spacing w:val="1"/>
          <w:kern w:val="0"/>
          <w:sz w:val="24"/>
          <w:szCs w:val="24"/>
          <w14:ligatures w14:val="none"/>
        </w:rPr>
        <w:t xml:space="preserve"> </w:t>
      </w:r>
      <w:r w:rsidRPr="00B06641">
        <w:rPr>
          <w:rFonts w:ascii="Times New Roman" w:eastAsia="Calibri" w:hAnsi="Times New Roman" w:cs="Times New Roman"/>
        </w:rPr>
        <w:t>http://eeas.europa.eu/.../06_consult_uk.pdf</w:t>
      </w:r>
    </w:p>
    <w:p w14:paraId="5A1E5E89" w14:textId="77777777" w:rsidR="00E702CD" w:rsidRPr="00B06641" w:rsidRDefault="00E702CD" w:rsidP="00E702CD">
      <w:pPr>
        <w:widowControl w:val="0"/>
        <w:numPr>
          <w:ilvl w:val="0"/>
          <w:numId w:val="1"/>
        </w:numPr>
        <w:tabs>
          <w:tab w:val="left" w:pos="851"/>
        </w:tabs>
        <w:autoSpaceDE w:val="0"/>
        <w:autoSpaceDN w:val="0"/>
        <w:spacing w:after="0" w:line="240" w:lineRule="auto"/>
        <w:ind w:left="0" w:firstLine="426"/>
        <w:jc w:val="both"/>
        <w:rPr>
          <w:rFonts w:ascii="Times New Roman" w:eastAsia="Calibri" w:hAnsi="Times New Roman" w:cs="Times New Roman"/>
          <w:sz w:val="24"/>
          <w:szCs w:val="24"/>
        </w:rPr>
      </w:pPr>
      <w:proofErr w:type="spellStart"/>
      <w:r w:rsidRPr="00B06641">
        <w:rPr>
          <w:rFonts w:ascii="Times New Roman" w:eastAsia="Calibri" w:hAnsi="Times New Roman" w:cs="Times New Roman"/>
          <w:sz w:val="24"/>
          <w:szCs w:val="24"/>
        </w:rPr>
        <w:t>General</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Report</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on</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the</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Activities</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of</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the</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European</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Union</w:t>
      </w:r>
      <w:proofErr w:type="spellEnd"/>
      <w:r w:rsidRPr="00B06641">
        <w:rPr>
          <w:rFonts w:ascii="Times New Roman" w:eastAsia="Calibri" w:hAnsi="Times New Roman" w:cs="Times New Roman"/>
          <w:sz w:val="24"/>
          <w:szCs w:val="24"/>
        </w:rPr>
        <w:t xml:space="preserve">: </w:t>
      </w:r>
      <w:r w:rsidRPr="00B06641">
        <w:rPr>
          <w:rFonts w:ascii="Times New Roman" w:eastAsia="Times New Roman" w:hAnsi="Times New Roman" w:cs="Times New Roman"/>
          <w:spacing w:val="1"/>
          <w:kern w:val="0"/>
          <w:sz w:val="24"/>
          <w:szCs w:val="24"/>
          <w:lang w:val="en-US"/>
          <w14:ligatures w14:val="none"/>
        </w:rPr>
        <w:t>URL</w:t>
      </w:r>
      <w:r w:rsidRPr="00B06641">
        <w:rPr>
          <w:rFonts w:ascii="Times New Roman" w:eastAsia="Times New Roman" w:hAnsi="Times New Roman" w:cs="Times New Roman"/>
          <w:spacing w:val="1"/>
          <w:kern w:val="0"/>
          <w:sz w:val="24"/>
          <w:szCs w:val="24"/>
          <w14:ligatures w14:val="none"/>
        </w:rPr>
        <w:t xml:space="preserve"> : </w:t>
      </w:r>
      <w:hyperlink r:id="rId19" w:history="1">
        <w:r w:rsidRPr="00B06641">
          <w:rPr>
            <w:rFonts w:ascii="Times New Roman" w:eastAsia="Calibri" w:hAnsi="Times New Roman" w:cs="Times New Roman"/>
            <w:sz w:val="24"/>
            <w:szCs w:val="24"/>
          </w:rPr>
          <w:t>http://europa.eu/generalreport/</w:t>
        </w:r>
      </w:hyperlink>
      <w:r w:rsidRPr="00B06641">
        <w:rPr>
          <w:rFonts w:ascii="Times New Roman" w:eastAsia="Calibri" w:hAnsi="Times New Roman" w:cs="Times New Roman"/>
          <w:sz w:val="24"/>
          <w:szCs w:val="24"/>
        </w:rPr>
        <w:t xml:space="preserve">. </w:t>
      </w:r>
    </w:p>
    <w:p w14:paraId="5A1D8775" w14:textId="77777777" w:rsidR="00E702CD" w:rsidRPr="00B06641" w:rsidRDefault="00E702CD" w:rsidP="00E702CD">
      <w:pPr>
        <w:tabs>
          <w:tab w:val="left" w:pos="0"/>
        </w:tabs>
        <w:spacing w:after="0" w:line="240" w:lineRule="auto"/>
        <w:ind w:firstLine="426"/>
        <w:jc w:val="both"/>
        <w:rPr>
          <w:rFonts w:ascii="Times New Roman" w:eastAsia="Calibri" w:hAnsi="Times New Roman" w:cs="Times New Roman"/>
          <w:sz w:val="24"/>
          <w:szCs w:val="24"/>
        </w:rPr>
      </w:pPr>
      <w:r w:rsidRPr="00B06641">
        <w:rPr>
          <w:rFonts w:ascii="Times New Roman" w:eastAsia="Calibri" w:hAnsi="Times New Roman" w:cs="Times New Roman"/>
          <w:sz w:val="24"/>
          <w:szCs w:val="24"/>
        </w:rPr>
        <w:t>15.</w:t>
      </w:r>
      <w:r>
        <w:rPr>
          <w:rFonts w:ascii="Times New Roman" w:eastAsia="Calibri" w:hAnsi="Times New Roman" w:cs="Times New Roman"/>
          <w:sz w:val="24"/>
          <w:szCs w:val="24"/>
        </w:rPr>
        <w:t xml:space="preserve"> </w:t>
      </w:r>
      <w:proofErr w:type="spellStart"/>
      <w:r w:rsidRPr="00B06641">
        <w:rPr>
          <w:rFonts w:ascii="Times New Roman" w:eastAsia="Times New Roman" w:hAnsi="Times New Roman" w:cs="Times New Roman"/>
          <w:kern w:val="0"/>
          <w:sz w:val="23"/>
          <w:szCs w:val="23"/>
          <w:lang w:eastAsia="ru-RU"/>
          <w14:ligatures w14:val="none"/>
        </w:rPr>
        <w:t>Mizhnarodna_ekonomichna_diialnist_Ukrainy</w:t>
      </w:r>
      <w:proofErr w:type="spellEnd"/>
      <w:r w:rsidRPr="00B06641">
        <w:rPr>
          <w:rFonts w:ascii="Times New Roman" w:eastAsia="Times New Roman" w:hAnsi="Times New Roman" w:cs="Times New Roman"/>
          <w:kern w:val="0"/>
          <w:sz w:val="23"/>
          <w:szCs w:val="23"/>
          <w:lang w:eastAsia="ru-RU"/>
          <w14:ligatures w14:val="none"/>
        </w:rPr>
        <w:t xml:space="preserve">. </w:t>
      </w:r>
      <w:proofErr w:type="spellStart"/>
      <w:r w:rsidRPr="00B06641">
        <w:rPr>
          <w:rFonts w:ascii="Times New Roman" w:eastAsia="Calibri" w:hAnsi="Times New Roman" w:cs="Times New Roman"/>
          <w:sz w:val="24"/>
          <w:szCs w:val="24"/>
        </w:rPr>
        <w:t>Official</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journal</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of</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the</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European</w:t>
      </w:r>
      <w:proofErr w:type="spellEnd"/>
      <w:r w:rsidRPr="00B06641">
        <w:rPr>
          <w:rFonts w:ascii="Times New Roman" w:eastAsia="Calibri" w:hAnsi="Times New Roman" w:cs="Times New Roman"/>
          <w:sz w:val="24"/>
          <w:szCs w:val="24"/>
        </w:rPr>
        <w:t xml:space="preserve"> </w:t>
      </w:r>
      <w:proofErr w:type="spellStart"/>
      <w:r w:rsidRPr="00B06641">
        <w:rPr>
          <w:rFonts w:ascii="Times New Roman" w:eastAsia="Calibri" w:hAnsi="Times New Roman" w:cs="Times New Roman"/>
          <w:sz w:val="24"/>
          <w:szCs w:val="24"/>
        </w:rPr>
        <w:t>Communities</w:t>
      </w:r>
      <w:proofErr w:type="spellEnd"/>
      <w:r w:rsidRPr="00B06641">
        <w:rPr>
          <w:rFonts w:ascii="Times New Roman" w:eastAsia="Calibri" w:hAnsi="Times New Roman" w:cs="Times New Roman"/>
          <w:sz w:val="24"/>
          <w:szCs w:val="24"/>
        </w:rPr>
        <w:t xml:space="preserve">. </w:t>
      </w:r>
      <w:proofErr w:type="gramStart"/>
      <w:r w:rsidRPr="00B06641">
        <w:rPr>
          <w:rFonts w:ascii="Times New Roman" w:eastAsia="Times New Roman" w:hAnsi="Times New Roman" w:cs="Times New Roman"/>
          <w:spacing w:val="1"/>
          <w:kern w:val="0"/>
          <w:sz w:val="24"/>
          <w:szCs w:val="24"/>
          <w:lang w:val="en-US" w:eastAsia="ru-RU"/>
          <w14:ligatures w14:val="none"/>
        </w:rPr>
        <w:t>URL</w:t>
      </w:r>
      <w:r w:rsidRPr="00616038">
        <w:rPr>
          <w:rFonts w:ascii="Times New Roman" w:eastAsia="Times New Roman" w:hAnsi="Times New Roman" w:cs="Times New Roman"/>
          <w:spacing w:val="1"/>
          <w:kern w:val="0"/>
          <w:sz w:val="24"/>
          <w:szCs w:val="24"/>
          <w:lang w:val="ru-RU" w:eastAsia="ru-RU"/>
          <w14:ligatures w14:val="none"/>
        </w:rPr>
        <w:t xml:space="preserve"> :</w:t>
      </w:r>
      <w:proofErr w:type="gramEnd"/>
      <w:r w:rsidRPr="00616038">
        <w:rPr>
          <w:rFonts w:ascii="Calibri" w:eastAsia="Times New Roman" w:hAnsi="Calibri" w:cs="Times New Roman"/>
          <w:spacing w:val="1"/>
          <w:kern w:val="0"/>
          <w:sz w:val="24"/>
          <w:szCs w:val="24"/>
          <w:lang w:val="ru-RU" w:eastAsia="ru-RU"/>
          <w14:ligatures w14:val="none"/>
        </w:rPr>
        <w:t xml:space="preserve"> </w:t>
      </w:r>
      <w:r w:rsidRPr="00B06641">
        <w:rPr>
          <w:rFonts w:ascii="Times New Roman" w:eastAsia="Calibri" w:hAnsi="Times New Roman" w:cs="Times New Roman"/>
          <w:sz w:val="24"/>
          <w:szCs w:val="24"/>
        </w:rPr>
        <w:t>http://eurlex.europa.eu/JOIndex.</w:t>
      </w:r>
      <w:r w:rsidRPr="00B06641">
        <w:rPr>
          <w:rFonts w:ascii="Times New Roman" w:eastAsia="Calibri" w:hAnsi="Times New Roman" w:cs="Times New Roman"/>
        </w:rPr>
        <w:t>pdf.</w:t>
      </w:r>
      <w:r w:rsidRPr="00B06641">
        <w:rPr>
          <w:rFonts w:ascii="Times New Roman" w:eastAsia="Calibri" w:hAnsi="Times New Roman" w:cs="Times New Roman"/>
          <w:sz w:val="24"/>
          <w:szCs w:val="24"/>
        </w:rPr>
        <w:t xml:space="preserve"> </w:t>
      </w:r>
    </w:p>
    <w:p w14:paraId="64B1DB30" w14:textId="77777777" w:rsidR="00E702CD" w:rsidRPr="00151193" w:rsidRDefault="00E702CD">
      <w:pPr>
        <w:rPr>
          <w:sz w:val="18"/>
          <w:szCs w:val="18"/>
        </w:rPr>
      </w:pPr>
    </w:p>
    <w:sectPr w:rsidR="00E702CD" w:rsidRPr="00151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Yu Gothic"/>
    <w:charset w:val="80"/>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7ACA"/>
    <w:multiLevelType w:val="hybridMultilevel"/>
    <w:tmpl w:val="70C80406"/>
    <w:lvl w:ilvl="0" w:tplc="6BD8ABEE">
      <w:start w:val="8"/>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D0208B0"/>
    <w:multiLevelType w:val="hybridMultilevel"/>
    <w:tmpl w:val="D1040C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7B7D78"/>
    <w:multiLevelType w:val="hybridMultilevel"/>
    <w:tmpl w:val="7EFE5C3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508789547">
    <w:abstractNumId w:val="0"/>
  </w:num>
  <w:num w:numId="2" w16cid:durableId="718748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24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93"/>
    <w:rsid w:val="00073B38"/>
    <w:rsid w:val="00140AB8"/>
    <w:rsid w:val="00151193"/>
    <w:rsid w:val="001C4EB3"/>
    <w:rsid w:val="004D2516"/>
    <w:rsid w:val="00682160"/>
    <w:rsid w:val="00CC5E92"/>
    <w:rsid w:val="00E5775D"/>
    <w:rsid w:val="00E702CD"/>
    <w:rsid w:val="00FD1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4704"/>
  <w15:chartTrackingRefBased/>
  <w15:docId w15:val="{F626EF91-2642-47F0-8AB0-F339E755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02CD"/>
    <w:pPr>
      <w:widowControl w:val="0"/>
      <w:autoSpaceDE w:val="0"/>
      <w:autoSpaceDN w:val="0"/>
      <w:spacing w:after="0" w:line="240" w:lineRule="auto"/>
      <w:ind w:left="345" w:firstLine="283"/>
    </w:pPr>
    <w:rPr>
      <w:rFonts w:ascii="Times New Roman" w:eastAsia="Times New Roman" w:hAnsi="Times New Roman" w:cs="Times New Roman"/>
      <w:kern w:val="0"/>
      <w14:ligatures w14:val="none"/>
    </w:rPr>
  </w:style>
  <w:style w:type="paragraph" w:styleId="a4">
    <w:name w:val="Normal (Web)"/>
    <w:basedOn w:val="a"/>
    <w:uiPriority w:val="99"/>
    <w:semiHidden/>
    <w:unhideWhenUsed/>
    <w:rsid w:val="00E702CD"/>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default/files/european-green-deal-communication_en.pdf" TargetMode="External"/><Relationship Id="rId13" Type="http://schemas.openxmlformats.org/officeDocument/2006/relationships/hyperlink" Target="http://www.ukrstat.gov.ua" TargetMode="External"/><Relationship Id="rId18" Type="http://schemas.openxmlformats.org/officeDocument/2006/relationships/hyperlink" Target="http://eeas.europa.eu/delegations/ukraine/index_uk.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sp.gov.ua" TargetMode="External"/><Relationship Id="rId12" Type="http://schemas.openxmlformats.org/officeDocument/2006/relationships/hyperlink" Target="http://www.nbuv.gov.ua" TargetMode="External"/><Relationship Id="rId17" Type="http://schemas.openxmlformats.org/officeDocument/2006/relationships/hyperlink" Target="http://iccua.org/" TargetMode="External"/><Relationship Id="rId2" Type="http://schemas.openxmlformats.org/officeDocument/2006/relationships/styles" Target="styles.xml"/><Relationship Id="rId16" Type="http://schemas.openxmlformats.org/officeDocument/2006/relationships/hyperlink" Target="http://www.worldbank.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oi.org/10.31891/2307-5740-2020-284-4(3)" TargetMode="External"/><Relationship Id="rId11" Type="http://schemas.openxmlformats.org/officeDocument/2006/relationships/hyperlink" Target="http://ec.europa.eu/eurostat/data/database" TargetMode="External"/><Relationship Id="rId5" Type="http://schemas.openxmlformats.org/officeDocument/2006/relationships/hyperlink" Target="https://er.dduvs.in.ua/handle/123456789/10857" TargetMode="External"/><Relationship Id="rId15" Type="http://schemas.openxmlformats.org/officeDocument/2006/relationships/hyperlink" Target="http://www.imf.org/" TargetMode="External"/><Relationship Id="rId10" Type="http://schemas.openxmlformats.org/officeDocument/2006/relationships/hyperlink" Target="http://data.europa.eu/eli/reg/2018/848/oj" TargetMode="External"/><Relationship Id="rId19" Type="http://schemas.openxmlformats.org/officeDocument/2006/relationships/hyperlink" Target="http://europa.eu/generalreport/7&#1102;" TargetMode="External"/><Relationship Id="rId4" Type="http://schemas.openxmlformats.org/officeDocument/2006/relationships/webSettings" Target="webSettings.xml"/><Relationship Id="rId9" Type="http://schemas.openxmlformats.org/officeDocument/2006/relationships/hyperlink" Target="http://data.europa.eu/eli/reg/1991/2092/oj" TargetMode="External"/><Relationship Id="rId14" Type="http://schemas.openxmlformats.org/officeDocument/2006/relationships/hyperlink" Target="http://www.ebrd.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17297</Words>
  <Characters>9860</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2</cp:revision>
  <cp:lastPrinted>2024-09-17T11:13:00Z</cp:lastPrinted>
  <dcterms:created xsi:type="dcterms:W3CDTF">2024-09-20T09:32:00Z</dcterms:created>
  <dcterms:modified xsi:type="dcterms:W3CDTF">2024-09-20T09:32:00Z</dcterms:modified>
</cp:coreProperties>
</file>