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0B" w:rsidRPr="007614E1" w:rsidRDefault="009E460B" w:rsidP="009E460B">
      <w:pPr>
        <w:spacing w:line="228" w:lineRule="auto"/>
        <w:ind w:firstLine="709"/>
        <w:jc w:val="both"/>
        <w:rPr>
          <w:b/>
          <w:sz w:val="28"/>
        </w:rPr>
      </w:pPr>
      <w:r w:rsidRPr="009577DD">
        <w:rPr>
          <w:rStyle w:val="s4"/>
          <w:b/>
          <w:sz w:val="28"/>
        </w:rPr>
        <w:t>4.7</w:t>
      </w:r>
      <w:r w:rsidRPr="007614E1">
        <w:rPr>
          <w:rStyle w:val="s4"/>
          <w:sz w:val="28"/>
        </w:rPr>
        <w:t xml:space="preserve"> </w:t>
      </w:r>
      <w:r>
        <w:rPr>
          <w:b/>
          <w:sz w:val="28"/>
        </w:rPr>
        <w:t>Практичне завдання.</w:t>
      </w:r>
    </w:p>
    <w:p w:rsidR="009E460B" w:rsidRPr="007614E1" w:rsidRDefault="009E460B" w:rsidP="009E460B">
      <w:pPr>
        <w:ind w:firstLine="709"/>
        <w:jc w:val="both"/>
        <w:rPr>
          <w:sz w:val="28"/>
        </w:rPr>
      </w:pPr>
    </w:p>
    <w:p w:rsidR="009E460B" w:rsidRPr="007614E1" w:rsidRDefault="009E460B" w:rsidP="009E460B">
      <w:pPr>
        <w:ind w:firstLine="709"/>
        <w:jc w:val="both"/>
        <w:rPr>
          <w:b/>
          <w:sz w:val="28"/>
        </w:rPr>
      </w:pPr>
      <w:r w:rsidRPr="007614E1">
        <w:rPr>
          <w:b/>
          <w:sz w:val="28"/>
        </w:rPr>
        <w:t>Завдання 1.</w:t>
      </w:r>
    </w:p>
    <w:p w:rsidR="009E460B" w:rsidRPr="007614E1" w:rsidRDefault="009E460B" w:rsidP="009E460B">
      <w:pPr>
        <w:ind w:firstLine="709"/>
        <w:jc w:val="both"/>
        <w:rPr>
          <w:sz w:val="28"/>
        </w:rPr>
      </w:pPr>
      <w:r w:rsidRPr="007614E1">
        <w:rPr>
          <w:sz w:val="28"/>
        </w:rPr>
        <w:t>Розрахувати суттєвість аудиту запасів. Якщо залишки в балансі по рядку 1100 «Запаси» 100 000 грн.</w:t>
      </w:r>
    </w:p>
    <w:p w:rsidR="009E460B" w:rsidRPr="007614E1" w:rsidRDefault="009E460B" w:rsidP="009E460B">
      <w:pPr>
        <w:ind w:firstLine="709"/>
        <w:jc w:val="both"/>
        <w:rPr>
          <w:b/>
          <w:sz w:val="28"/>
        </w:rPr>
      </w:pPr>
      <w:r w:rsidRPr="007614E1">
        <w:rPr>
          <w:b/>
          <w:sz w:val="28"/>
        </w:rPr>
        <w:t>Розв’язування завдання</w:t>
      </w:r>
    </w:p>
    <w:p w:rsidR="009E460B" w:rsidRPr="007614E1" w:rsidRDefault="009E460B" w:rsidP="009E460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14E1">
        <w:rPr>
          <w:sz w:val="28"/>
          <w:szCs w:val="28"/>
        </w:rPr>
        <w:t xml:space="preserve">Розрахунок суттєвості для аудиту запасів наведено у таблиці 4.5. </w:t>
      </w:r>
    </w:p>
    <w:p w:rsidR="009E460B" w:rsidRPr="007614E1" w:rsidRDefault="009E460B" w:rsidP="009E460B">
      <w:pPr>
        <w:ind w:firstLine="709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Таблиця 4.5 – Розрахунок суттєвості для аудиту запасів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8"/>
        <w:gridCol w:w="1872"/>
        <w:gridCol w:w="4856"/>
      </w:tblGrid>
      <w:tr w:rsidR="009E460B" w:rsidRPr="007614E1" w:rsidTr="00C7684C">
        <w:tc>
          <w:tcPr>
            <w:tcW w:w="2628" w:type="dxa"/>
          </w:tcPr>
          <w:p w:rsidR="009E460B" w:rsidRPr="007614E1" w:rsidRDefault="009E460B" w:rsidP="00C7684C">
            <w:pPr>
              <w:ind w:firstLine="241"/>
              <w:jc w:val="center"/>
              <w:rPr>
                <w:szCs w:val="28"/>
              </w:rPr>
            </w:pPr>
            <w:r w:rsidRPr="007614E1">
              <w:rPr>
                <w:szCs w:val="28"/>
              </w:rPr>
              <w:t>Показник</w:t>
            </w:r>
          </w:p>
        </w:tc>
        <w:tc>
          <w:tcPr>
            <w:tcW w:w="1872" w:type="dxa"/>
          </w:tcPr>
          <w:p w:rsidR="009E460B" w:rsidRPr="007614E1" w:rsidRDefault="009E460B" w:rsidP="00C7684C">
            <w:pPr>
              <w:ind w:firstLine="165"/>
              <w:jc w:val="center"/>
              <w:rPr>
                <w:szCs w:val="28"/>
              </w:rPr>
            </w:pPr>
            <w:r w:rsidRPr="007614E1">
              <w:rPr>
                <w:szCs w:val="28"/>
              </w:rPr>
              <w:t>Рівень</w:t>
            </w:r>
          </w:p>
        </w:tc>
        <w:tc>
          <w:tcPr>
            <w:tcW w:w="4856" w:type="dxa"/>
          </w:tcPr>
          <w:p w:rsidR="009E460B" w:rsidRPr="007614E1" w:rsidRDefault="009E460B" w:rsidP="00C7684C">
            <w:pPr>
              <w:ind w:firstLine="234"/>
              <w:jc w:val="center"/>
              <w:rPr>
                <w:szCs w:val="28"/>
              </w:rPr>
            </w:pPr>
            <w:r w:rsidRPr="007614E1">
              <w:rPr>
                <w:szCs w:val="28"/>
              </w:rPr>
              <w:t>Розрахунок</w:t>
            </w:r>
          </w:p>
        </w:tc>
      </w:tr>
      <w:tr w:rsidR="009E460B" w:rsidRPr="007614E1" w:rsidTr="00C7684C">
        <w:tc>
          <w:tcPr>
            <w:tcW w:w="2628" w:type="dxa"/>
            <w:vAlign w:val="center"/>
          </w:tcPr>
          <w:p w:rsidR="009E460B" w:rsidRPr="007614E1" w:rsidRDefault="009E460B" w:rsidP="00C7684C">
            <w:r w:rsidRPr="007614E1">
              <w:t xml:space="preserve">   Базовий показник:</w:t>
            </w:r>
          </w:p>
          <w:p w:rsidR="009E460B" w:rsidRPr="007614E1" w:rsidRDefault="009E460B" w:rsidP="00C7684C">
            <w:pPr>
              <w:ind w:left="241" w:hanging="241"/>
            </w:pPr>
            <w:r w:rsidRPr="007614E1">
              <w:t>- сума власного      капіталу</w:t>
            </w:r>
          </w:p>
        </w:tc>
        <w:tc>
          <w:tcPr>
            <w:tcW w:w="1872" w:type="dxa"/>
            <w:vAlign w:val="center"/>
          </w:tcPr>
          <w:p w:rsidR="009E460B" w:rsidRPr="007614E1" w:rsidRDefault="009E460B" w:rsidP="00C7684C">
            <w:pPr>
              <w:ind w:firstLine="165"/>
              <w:jc w:val="center"/>
            </w:pPr>
            <w:r w:rsidRPr="007614E1">
              <w:t>100 000 грн</w:t>
            </w:r>
          </w:p>
        </w:tc>
        <w:tc>
          <w:tcPr>
            <w:tcW w:w="4856" w:type="dxa"/>
            <w:vAlign w:val="center"/>
          </w:tcPr>
          <w:p w:rsidR="009E460B" w:rsidRPr="007614E1" w:rsidRDefault="009E460B" w:rsidP="00C7684C">
            <w:pPr>
              <w:ind w:firstLine="234"/>
            </w:pPr>
            <w:r w:rsidRPr="007614E1">
              <w:rPr>
                <w:i/>
              </w:rPr>
              <w:t>рядок балансу 1100 «Запаси»</w:t>
            </w:r>
          </w:p>
        </w:tc>
      </w:tr>
      <w:tr w:rsidR="009E460B" w:rsidRPr="007614E1" w:rsidTr="00C7684C">
        <w:tc>
          <w:tcPr>
            <w:tcW w:w="2628" w:type="dxa"/>
            <w:vAlign w:val="center"/>
          </w:tcPr>
          <w:p w:rsidR="009E460B" w:rsidRPr="007614E1" w:rsidRDefault="009E460B" w:rsidP="00C7684C">
            <w:r w:rsidRPr="007614E1">
              <w:t>Суттєвість (помилка):</w:t>
            </w:r>
          </w:p>
          <w:p w:rsidR="009E460B" w:rsidRPr="007614E1" w:rsidRDefault="009E460B" w:rsidP="00C7684C">
            <w:pPr>
              <w:ind w:firstLine="241"/>
            </w:pPr>
            <w:r w:rsidRPr="007614E1">
              <w:t>- не приймається аудитором до уваги</w:t>
            </w:r>
          </w:p>
        </w:tc>
        <w:tc>
          <w:tcPr>
            <w:tcW w:w="1872" w:type="dxa"/>
            <w:vAlign w:val="center"/>
          </w:tcPr>
          <w:p w:rsidR="009E460B" w:rsidRPr="007614E1" w:rsidRDefault="009E460B" w:rsidP="00C7684C">
            <w:pPr>
              <w:ind w:firstLine="165"/>
              <w:jc w:val="center"/>
            </w:pPr>
            <w:r w:rsidRPr="007614E1">
              <w:t>до 5 %</w:t>
            </w:r>
          </w:p>
        </w:tc>
        <w:tc>
          <w:tcPr>
            <w:tcW w:w="4856" w:type="dxa"/>
            <w:vAlign w:val="center"/>
          </w:tcPr>
          <w:p w:rsidR="009E460B" w:rsidRPr="007614E1" w:rsidRDefault="009E460B" w:rsidP="00C7684C">
            <w:pPr>
              <w:ind w:firstLine="234"/>
            </w:pPr>
            <w:r w:rsidRPr="007614E1">
              <w:t>100 000,00 грн. – 100 %</w:t>
            </w:r>
          </w:p>
          <w:p w:rsidR="009E460B" w:rsidRPr="007614E1" w:rsidRDefault="009E460B" w:rsidP="00C7684C">
            <w:pPr>
              <w:ind w:firstLine="234"/>
            </w:pPr>
            <w:r w:rsidRPr="007614E1">
              <w:t>Х грн. – 5 %                        Х = 5000,00 грн.</w:t>
            </w:r>
          </w:p>
        </w:tc>
      </w:tr>
      <w:tr w:rsidR="009E460B" w:rsidRPr="007614E1" w:rsidTr="00C7684C">
        <w:tc>
          <w:tcPr>
            <w:tcW w:w="2628" w:type="dxa"/>
            <w:vAlign w:val="center"/>
          </w:tcPr>
          <w:p w:rsidR="009E460B" w:rsidRPr="007614E1" w:rsidRDefault="009E460B" w:rsidP="00C7684C">
            <w:pPr>
              <w:ind w:firstLine="241"/>
            </w:pPr>
            <w:r w:rsidRPr="007614E1">
              <w:t>- суттєвість визначається самим аудитором</w:t>
            </w:r>
          </w:p>
        </w:tc>
        <w:tc>
          <w:tcPr>
            <w:tcW w:w="1872" w:type="dxa"/>
            <w:vAlign w:val="center"/>
          </w:tcPr>
          <w:p w:rsidR="009E460B" w:rsidRPr="007614E1" w:rsidRDefault="009E460B" w:rsidP="00C7684C">
            <w:pPr>
              <w:ind w:firstLine="165"/>
              <w:jc w:val="center"/>
            </w:pPr>
            <w:r w:rsidRPr="007614E1">
              <w:t>5% - 10%</w:t>
            </w:r>
          </w:p>
        </w:tc>
        <w:tc>
          <w:tcPr>
            <w:tcW w:w="4856" w:type="dxa"/>
            <w:vAlign w:val="center"/>
          </w:tcPr>
          <w:p w:rsidR="009E460B" w:rsidRPr="007614E1" w:rsidRDefault="009E460B" w:rsidP="00C7684C">
            <w:pPr>
              <w:ind w:firstLine="234"/>
            </w:pPr>
          </w:p>
          <w:p w:rsidR="009E460B" w:rsidRPr="007614E1" w:rsidRDefault="009E460B" w:rsidP="00C7684C">
            <w:pPr>
              <w:ind w:firstLine="234"/>
            </w:pPr>
            <w:r w:rsidRPr="007614E1">
              <w:t>Межа: від 5000,00 грн. до 10000,00 грн.</w:t>
            </w:r>
          </w:p>
        </w:tc>
      </w:tr>
      <w:tr w:rsidR="009E460B" w:rsidRPr="007614E1" w:rsidTr="00C7684C">
        <w:tc>
          <w:tcPr>
            <w:tcW w:w="2628" w:type="dxa"/>
            <w:vAlign w:val="center"/>
          </w:tcPr>
          <w:p w:rsidR="009E460B" w:rsidRPr="007614E1" w:rsidRDefault="009E460B" w:rsidP="00C7684C">
            <w:pPr>
              <w:ind w:firstLine="241"/>
            </w:pPr>
            <w:r w:rsidRPr="007614E1">
              <w:t>- вважаються суттєвими та аудитори вимагають виправлень</w:t>
            </w:r>
          </w:p>
        </w:tc>
        <w:tc>
          <w:tcPr>
            <w:tcW w:w="1872" w:type="dxa"/>
            <w:vAlign w:val="center"/>
          </w:tcPr>
          <w:p w:rsidR="009E460B" w:rsidRPr="007614E1" w:rsidRDefault="009E460B" w:rsidP="00C7684C">
            <w:pPr>
              <w:ind w:firstLine="165"/>
              <w:jc w:val="center"/>
            </w:pPr>
            <w:r w:rsidRPr="007614E1">
              <w:t>більше 10 %</w:t>
            </w:r>
          </w:p>
        </w:tc>
        <w:tc>
          <w:tcPr>
            <w:tcW w:w="4856" w:type="dxa"/>
            <w:vAlign w:val="center"/>
          </w:tcPr>
          <w:p w:rsidR="009E460B" w:rsidRPr="007614E1" w:rsidRDefault="009E460B" w:rsidP="00C7684C">
            <w:pPr>
              <w:ind w:firstLine="234"/>
            </w:pPr>
            <w:r w:rsidRPr="007614E1">
              <w:t>Х грн. – 10 %                      Х = 10000,00 грн.</w:t>
            </w:r>
          </w:p>
          <w:p w:rsidR="009E460B" w:rsidRPr="007614E1" w:rsidRDefault="009E460B" w:rsidP="00C7684C">
            <w:pPr>
              <w:ind w:firstLine="234"/>
            </w:pPr>
          </w:p>
          <w:p w:rsidR="009E460B" w:rsidRPr="007614E1" w:rsidRDefault="009E460B" w:rsidP="00C7684C">
            <w:pPr>
              <w:ind w:firstLine="234"/>
            </w:pPr>
            <w:r w:rsidRPr="007614E1">
              <w:t>Тобто, більше 10000,00 грн.</w:t>
            </w:r>
          </w:p>
        </w:tc>
      </w:tr>
    </w:tbl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szCs w:val="28"/>
        </w:rPr>
      </w:pPr>
    </w:p>
    <w:p w:rsidR="009E460B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b/>
          <w:sz w:val="28"/>
          <w:szCs w:val="28"/>
        </w:rPr>
      </w:pP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b/>
          <w:sz w:val="28"/>
          <w:szCs w:val="28"/>
        </w:rPr>
      </w:pPr>
      <w:r w:rsidRPr="007614E1">
        <w:rPr>
          <w:b/>
          <w:sz w:val="28"/>
          <w:szCs w:val="28"/>
        </w:rPr>
        <w:t>Завдання 2.</w:t>
      </w:r>
    </w:p>
    <w:p w:rsidR="009E460B" w:rsidRPr="007614E1" w:rsidRDefault="009E460B" w:rsidP="009E460B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Складіть анкету процедур внутрішнього контролю.</w:t>
      </w:r>
    </w:p>
    <w:p w:rsidR="009E460B" w:rsidRPr="007614E1" w:rsidRDefault="009E460B" w:rsidP="009E460B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7614E1">
        <w:rPr>
          <w:b/>
          <w:sz w:val="28"/>
          <w:szCs w:val="28"/>
        </w:rPr>
        <w:t>Розв’язування завдання</w:t>
      </w: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Таблиця 4.6 ‒ Тест оцінки процедур внутрішнього контролю перевірки статті балансу «Гроші та їх еквіваленти»</w:t>
      </w:r>
    </w:p>
    <w:tbl>
      <w:tblPr>
        <w:tblW w:w="92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6"/>
        <w:gridCol w:w="567"/>
        <w:gridCol w:w="709"/>
        <w:gridCol w:w="1134"/>
        <w:gridCol w:w="993"/>
      </w:tblGrid>
      <w:tr w:rsidR="009E460B" w:rsidRPr="007614E1" w:rsidTr="00C7684C">
        <w:trPr>
          <w:trHeight w:val="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jc w:val="center"/>
            </w:pPr>
            <w:r w:rsidRPr="007614E1">
              <w:rPr>
                <w:bCs/>
              </w:rPr>
              <w:t>№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jc w:val="center"/>
            </w:pPr>
            <w:r w:rsidRPr="007614E1">
              <w:rPr>
                <w:bCs/>
              </w:rPr>
              <w:t>Зміст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firstLine="17"/>
              <w:jc w:val="center"/>
            </w:pPr>
            <w:r w:rsidRPr="007614E1">
              <w:rPr>
                <w:bCs/>
              </w:rPr>
              <w:t>Варіанти відповіді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hanging="75"/>
              <w:jc w:val="center"/>
            </w:pPr>
            <w:r w:rsidRPr="007614E1">
              <w:rPr>
                <w:bCs/>
              </w:rPr>
              <w:t>Приміт-</w:t>
            </w:r>
            <w:proofErr w:type="spellStart"/>
            <w:r w:rsidRPr="007614E1">
              <w:rPr>
                <w:bCs/>
              </w:rPr>
              <w:t>ки</w:t>
            </w:r>
            <w:proofErr w:type="spellEnd"/>
          </w:p>
        </w:tc>
      </w:tr>
      <w:tr w:rsidR="009E460B" w:rsidRPr="007614E1" w:rsidTr="00C7684C">
        <w:trPr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rPr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firstLine="17"/>
              <w:jc w:val="center"/>
            </w:pPr>
            <w:r w:rsidRPr="007614E1">
              <w:rPr>
                <w:bCs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firstLine="17"/>
              <w:jc w:val="center"/>
            </w:pPr>
            <w:r w:rsidRPr="007614E1">
              <w:rPr>
                <w:bCs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firstLine="90"/>
              <w:jc w:val="center"/>
            </w:pPr>
            <w:proofErr w:type="spellStart"/>
            <w:r w:rsidRPr="007614E1">
              <w:rPr>
                <w:bCs/>
              </w:rPr>
              <w:t>Інфор-мація</w:t>
            </w:r>
            <w:proofErr w:type="spellEnd"/>
            <w:r w:rsidRPr="007614E1">
              <w:rPr>
                <w:bCs/>
              </w:rPr>
              <w:t xml:space="preserve"> відсутня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rPr>
                <w:lang w:eastAsia="en-US"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jc w:val="center"/>
            </w:pPr>
            <w:r w:rsidRPr="007614E1">
              <w:rPr>
                <w:bCs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jc w:val="center"/>
            </w:pPr>
            <w:r w:rsidRPr="007614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firstLine="17"/>
              <w:jc w:val="center"/>
            </w:pPr>
            <w:r w:rsidRPr="007614E1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firstLine="17"/>
              <w:jc w:val="center"/>
            </w:pPr>
            <w:r w:rsidRPr="007614E1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firstLine="17"/>
              <w:jc w:val="center"/>
            </w:pPr>
            <w:r w:rsidRPr="007614E1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hanging="75"/>
              <w:jc w:val="center"/>
            </w:pPr>
            <w:r w:rsidRPr="007614E1">
              <w:rPr>
                <w:bCs/>
              </w:rPr>
              <w:t>6</w:t>
            </w: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За проведення безготівкових розрахунків та грошові кошти відповідає одна особа?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Підприємство працює з одним банком?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Заключний підпис на платіжних дорученнях ставить особа, яка відповідає за безготівкові розрахунки?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є на підприємстві готівкові розрахунки?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Хто надає дозвіл на видачу коштів із каси?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є на підприємстві авансові звіти?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 xml:space="preserve"> Чи є на підприємстві відрядження?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перевіряє первинні документи по касовим операція бухгалтерська служба підприємства?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дотримується на підприємстві ліміт каси?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користується підприємством клієнт-банком?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lastRenderedPageBreak/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 xml:space="preserve">Чи згоджуються банківські платежі з управлінським персоналом підприємства?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</w:tbl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b/>
          <w:sz w:val="28"/>
          <w:szCs w:val="28"/>
        </w:rPr>
      </w:pP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b/>
          <w:sz w:val="28"/>
          <w:szCs w:val="28"/>
        </w:rPr>
      </w:pPr>
      <w:r w:rsidRPr="007614E1">
        <w:rPr>
          <w:b/>
          <w:sz w:val="28"/>
          <w:szCs w:val="28"/>
        </w:rPr>
        <w:t>Завдання 3.</w:t>
      </w:r>
    </w:p>
    <w:p w:rsidR="009E460B" w:rsidRPr="007614E1" w:rsidRDefault="009E460B" w:rsidP="009E460B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Складіть анкету системи бухгалтерського обліку.</w:t>
      </w:r>
    </w:p>
    <w:p w:rsidR="009E460B" w:rsidRPr="007614E1" w:rsidRDefault="009E460B" w:rsidP="009E460B">
      <w:pPr>
        <w:spacing w:line="228" w:lineRule="auto"/>
        <w:ind w:firstLine="709"/>
        <w:jc w:val="both"/>
        <w:rPr>
          <w:b/>
          <w:sz w:val="28"/>
        </w:rPr>
      </w:pPr>
      <w:r w:rsidRPr="007614E1">
        <w:rPr>
          <w:b/>
          <w:sz w:val="28"/>
        </w:rPr>
        <w:t>Розв’язування завдання</w:t>
      </w: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Таблиця 4.7 ‒ Тест оцінки системи бухгалтерського обліку</w:t>
      </w:r>
    </w:p>
    <w:tbl>
      <w:tblPr>
        <w:tblW w:w="92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6"/>
        <w:gridCol w:w="567"/>
        <w:gridCol w:w="709"/>
        <w:gridCol w:w="1134"/>
        <w:gridCol w:w="993"/>
      </w:tblGrid>
      <w:tr w:rsidR="009E460B" w:rsidRPr="00EB5449" w:rsidTr="00C7684C">
        <w:trPr>
          <w:trHeight w:val="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jc w:val="center"/>
              <w:rPr>
                <w:sz w:val="22"/>
                <w:szCs w:val="22"/>
              </w:rPr>
            </w:pPr>
            <w:r w:rsidRPr="00EB5449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jc w:val="center"/>
              <w:rPr>
                <w:sz w:val="22"/>
                <w:szCs w:val="22"/>
              </w:rPr>
            </w:pPr>
            <w:r w:rsidRPr="00EB5449">
              <w:rPr>
                <w:bCs/>
                <w:sz w:val="22"/>
                <w:szCs w:val="22"/>
              </w:rPr>
              <w:t>Зміст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ind w:firstLine="17"/>
              <w:jc w:val="center"/>
              <w:rPr>
                <w:sz w:val="22"/>
                <w:szCs w:val="22"/>
              </w:rPr>
            </w:pPr>
            <w:r w:rsidRPr="00EB5449">
              <w:rPr>
                <w:bCs/>
                <w:sz w:val="22"/>
                <w:szCs w:val="22"/>
              </w:rPr>
              <w:t>Варіанти відповіді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ind w:hanging="75"/>
              <w:jc w:val="center"/>
              <w:rPr>
                <w:sz w:val="22"/>
                <w:szCs w:val="22"/>
              </w:rPr>
            </w:pPr>
            <w:r w:rsidRPr="00EB5449">
              <w:rPr>
                <w:bCs/>
                <w:sz w:val="22"/>
                <w:szCs w:val="22"/>
              </w:rPr>
              <w:t>Приміт-</w:t>
            </w:r>
            <w:proofErr w:type="spellStart"/>
            <w:r w:rsidRPr="00EB5449">
              <w:rPr>
                <w:bCs/>
                <w:sz w:val="22"/>
                <w:szCs w:val="22"/>
              </w:rPr>
              <w:t>ки</w:t>
            </w:r>
            <w:proofErr w:type="spellEnd"/>
          </w:p>
        </w:tc>
      </w:tr>
      <w:tr w:rsidR="009E460B" w:rsidRPr="007614E1" w:rsidTr="00C7684C">
        <w:trPr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rPr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firstLine="17"/>
              <w:jc w:val="center"/>
            </w:pPr>
            <w:r w:rsidRPr="007614E1">
              <w:rPr>
                <w:bCs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widowControl w:val="0"/>
              <w:ind w:firstLine="17"/>
              <w:jc w:val="center"/>
            </w:pPr>
            <w:r w:rsidRPr="007614E1">
              <w:rPr>
                <w:bCs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ind w:firstLine="90"/>
              <w:jc w:val="center"/>
              <w:rPr>
                <w:sz w:val="22"/>
                <w:szCs w:val="22"/>
              </w:rPr>
            </w:pPr>
            <w:proofErr w:type="spellStart"/>
            <w:r w:rsidRPr="00EB5449">
              <w:rPr>
                <w:bCs/>
                <w:sz w:val="22"/>
                <w:szCs w:val="22"/>
              </w:rPr>
              <w:t>Інфор-мація</w:t>
            </w:r>
            <w:proofErr w:type="spellEnd"/>
            <w:r w:rsidRPr="00EB5449">
              <w:rPr>
                <w:bCs/>
                <w:sz w:val="22"/>
                <w:szCs w:val="22"/>
              </w:rPr>
              <w:t xml:space="preserve"> відсутня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7614E1" w:rsidRDefault="009E460B" w:rsidP="00C7684C">
            <w:pPr>
              <w:rPr>
                <w:lang w:eastAsia="en-US"/>
              </w:rPr>
            </w:pPr>
          </w:p>
        </w:tc>
      </w:tr>
      <w:tr w:rsidR="009E460B" w:rsidRPr="00EB5449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jc w:val="center"/>
              <w:rPr>
                <w:sz w:val="20"/>
                <w:szCs w:val="20"/>
              </w:rPr>
            </w:pPr>
            <w:r w:rsidRPr="00EB544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jc w:val="center"/>
              <w:rPr>
                <w:sz w:val="20"/>
                <w:szCs w:val="20"/>
              </w:rPr>
            </w:pPr>
            <w:r w:rsidRPr="00EB544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ind w:firstLine="17"/>
              <w:jc w:val="center"/>
              <w:rPr>
                <w:sz w:val="20"/>
                <w:szCs w:val="20"/>
              </w:rPr>
            </w:pPr>
            <w:r w:rsidRPr="00EB544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ind w:firstLine="17"/>
              <w:jc w:val="center"/>
              <w:rPr>
                <w:sz w:val="20"/>
                <w:szCs w:val="20"/>
              </w:rPr>
            </w:pPr>
            <w:r w:rsidRPr="00EB544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ind w:firstLine="17"/>
              <w:jc w:val="center"/>
              <w:rPr>
                <w:sz w:val="20"/>
                <w:szCs w:val="20"/>
              </w:rPr>
            </w:pPr>
            <w:r w:rsidRPr="00EB544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EB5449" w:rsidRDefault="009E460B" w:rsidP="00C7684C">
            <w:pPr>
              <w:widowControl w:val="0"/>
              <w:ind w:hanging="75"/>
              <w:jc w:val="center"/>
              <w:rPr>
                <w:sz w:val="20"/>
                <w:szCs w:val="20"/>
              </w:rPr>
            </w:pPr>
            <w:r w:rsidRPr="00EB5449">
              <w:rPr>
                <w:bCs/>
                <w:sz w:val="20"/>
                <w:szCs w:val="20"/>
              </w:rPr>
              <w:t>6</w:t>
            </w: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достатня кваліфікація облікового персоналу?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здійснюється спеціалізація облікових робіт?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контролюється виконання старшим за посадою?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висока плинність облікових  працівників?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визначена облікова політика за звітний період?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змінилась облікова політика порівняно з попереднім періодом?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 xml:space="preserve">Чи використовується встановлені </w:t>
            </w:r>
            <w:proofErr w:type="spellStart"/>
            <w:r w:rsidRPr="007614E1">
              <w:rPr>
                <w:bCs/>
              </w:rPr>
              <w:t>ппроцедури</w:t>
            </w:r>
            <w:proofErr w:type="spellEnd"/>
            <w:r w:rsidRPr="007614E1">
              <w:rPr>
                <w:bCs/>
              </w:rPr>
              <w:t xml:space="preserve"> контролю достовірності облікової інформації:</w:t>
            </w:r>
          </w:p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Арифметична перевірка;</w:t>
            </w:r>
          </w:p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Перевірка за змістом;</w:t>
            </w:r>
          </w:p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Оборотні відомості аналітичного обліку до синтетичних рахунків;</w:t>
            </w:r>
          </w:p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Оборотні відомості синтетичних рахунків, інвентаризація та інше?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були встановленні суттєві недоліки у системі обліку попередньою перевіркою:</w:t>
            </w:r>
          </w:p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Перевіркою податкових органів;</w:t>
            </w:r>
          </w:p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Іншими уповноваженими органами?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застосовуються на підприємстві документообіг?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розроблений робочий план рахунків?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jc w:val="center"/>
              <w:rPr>
                <w:bCs/>
              </w:rPr>
            </w:pPr>
            <w:r w:rsidRPr="007614E1">
              <w:rPr>
                <w:bCs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rPr>
                <w:bCs/>
              </w:rPr>
            </w:pPr>
            <w:r w:rsidRPr="007614E1">
              <w:rPr>
                <w:bCs/>
              </w:rPr>
              <w:t>Чи застосовується адекватна форма бухгалтерського обліку?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7614E1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</w:tbl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jc w:val="both"/>
        <w:rPr>
          <w:b/>
          <w:sz w:val="28"/>
          <w:szCs w:val="28"/>
        </w:rPr>
      </w:pP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b/>
          <w:sz w:val="28"/>
          <w:szCs w:val="28"/>
        </w:rPr>
      </w:pPr>
      <w:r w:rsidRPr="007614E1">
        <w:rPr>
          <w:b/>
          <w:sz w:val="28"/>
          <w:szCs w:val="28"/>
        </w:rPr>
        <w:t>Завдання 4.</w:t>
      </w:r>
    </w:p>
    <w:p w:rsidR="009E460B" w:rsidRPr="007614E1" w:rsidRDefault="009E460B" w:rsidP="009E460B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Складіть анкету вивчення середовища контролю.</w:t>
      </w:r>
    </w:p>
    <w:p w:rsidR="009E460B" w:rsidRPr="007614E1" w:rsidRDefault="009E460B" w:rsidP="009E460B">
      <w:pPr>
        <w:spacing w:line="228" w:lineRule="auto"/>
        <w:ind w:firstLine="709"/>
        <w:jc w:val="both"/>
        <w:rPr>
          <w:b/>
          <w:sz w:val="28"/>
        </w:rPr>
      </w:pPr>
      <w:r w:rsidRPr="007614E1">
        <w:rPr>
          <w:b/>
          <w:sz w:val="28"/>
        </w:rPr>
        <w:t>Розв’язування завдання</w:t>
      </w: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Таблиця 4.8 ‒ Тест вивчення середовища контролю</w:t>
      </w:r>
    </w:p>
    <w:tbl>
      <w:tblPr>
        <w:tblW w:w="92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6"/>
        <w:gridCol w:w="567"/>
        <w:gridCol w:w="709"/>
        <w:gridCol w:w="1134"/>
        <w:gridCol w:w="993"/>
      </w:tblGrid>
      <w:tr w:rsidR="009E460B" w:rsidRPr="007614E1" w:rsidTr="00C7684C">
        <w:trPr>
          <w:trHeight w:val="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jc w:val="center"/>
            </w:pPr>
            <w:r w:rsidRPr="009577DD">
              <w:rPr>
                <w:bCs/>
              </w:rPr>
              <w:t>№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jc w:val="center"/>
            </w:pPr>
            <w:r w:rsidRPr="009577DD">
              <w:rPr>
                <w:bCs/>
              </w:rPr>
              <w:t>Зміст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ind w:firstLine="17"/>
              <w:jc w:val="center"/>
            </w:pPr>
            <w:r w:rsidRPr="009577DD">
              <w:rPr>
                <w:bCs/>
              </w:rPr>
              <w:t>Варіанти відповіді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ind w:hanging="75"/>
              <w:jc w:val="center"/>
            </w:pPr>
            <w:r w:rsidRPr="009577DD">
              <w:rPr>
                <w:bCs/>
              </w:rPr>
              <w:t>Приміт-</w:t>
            </w:r>
            <w:proofErr w:type="spellStart"/>
            <w:r w:rsidRPr="009577DD">
              <w:rPr>
                <w:bCs/>
              </w:rPr>
              <w:t>ки</w:t>
            </w:r>
            <w:proofErr w:type="spellEnd"/>
          </w:p>
        </w:tc>
      </w:tr>
      <w:tr w:rsidR="009E460B" w:rsidRPr="007614E1" w:rsidTr="00C7684C">
        <w:trPr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rPr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ind w:firstLine="17"/>
              <w:jc w:val="center"/>
            </w:pPr>
            <w:r w:rsidRPr="009577DD">
              <w:rPr>
                <w:bCs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ind w:firstLine="17"/>
              <w:jc w:val="center"/>
            </w:pPr>
            <w:r w:rsidRPr="009577DD">
              <w:rPr>
                <w:bCs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ind w:firstLine="90"/>
              <w:jc w:val="center"/>
            </w:pPr>
            <w:proofErr w:type="spellStart"/>
            <w:r w:rsidRPr="009577DD">
              <w:rPr>
                <w:bCs/>
              </w:rPr>
              <w:t>Інфор-мація</w:t>
            </w:r>
            <w:proofErr w:type="spellEnd"/>
            <w:r w:rsidRPr="009577DD">
              <w:rPr>
                <w:bCs/>
              </w:rPr>
              <w:t xml:space="preserve"> відсутня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rPr>
                <w:lang w:eastAsia="en-US"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jc w:val="center"/>
            </w:pPr>
            <w:r w:rsidRPr="009577DD">
              <w:rPr>
                <w:bCs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jc w:val="center"/>
            </w:pPr>
            <w:r w:rsidRPr="009577DD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ind w:firstLine="17"/>
              <w:jc w:val="center"/>
            </w:pPr>
            <w:r w:rsidRPr="009577DD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ind w:firstLine="17"/>
              <w:jc w:val="center"/>
            </w:pPr>
            <w:r w:rsidRPr="009577D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ind w:firstLine="17"/>
              <w:jc w:val="center"/>
            </w:pPr>
            <w:r w:rsidRPr="009577DD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0B" w:rsidRPr="009577DD" w:rsidRDefault="009E460B" w:rsidP="00C7684C">
            <w:pPr>
              <w:widowControl w:val="0"/>
              <w:ind w:hanging="75"/>
              <w:jc w:val="center"/>
            </w:pPr>
            <w:r w:rsidRPr="009577DD">
              <w:rPr>
                <w:bCs/>
              </w:rPr>
              <w:t>6</w:t>
            </w: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 xml:space="preserve">Чи є одноосібними прийняття рішень і </w:t>
            </w:r>
            <w:r w:rsidRPr="009577DD">
              <w:rPr>
                <w:bCs/>
              </w:rPr>
              <w:lastRenderedPageBreak/>
              <w:t>оперативне управління?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lastRenderedPageBreak/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оцінюється підприємницький ризик і чи вдається керівництво до адекватного управління ним?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є у керівництва підстави для перекручення фінансовій звітності?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є на підприємстві внутрішній контроль?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узгоджений розподіл прав, обов`язків і відповідальності з організаційною структурою підприємства?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вдається керівництво відповідного рівня  до санкціонування господарських операцій?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 xml:space="preserve">Чи проводиться контроль з боку вищих керівників за виконанням делегованих прав і </w:t>
            </w:r>
            <w:proofErr w:type="spellStart"/>
            <w:r w:rsidRPr="009577DD">
              <w:rPr>
                <w:bCs/>
              </w:rPr>
              <w:t>обов</w:t>
            </w:r>
            <w:proofErr w:type="spellEnd"/>
            <w:r w:rsidRPr="009577DD">
              <w:rPr>
                <w:bCs/>
                <w:lang w:val="ru-RU"/>
              </w:rPr>
              <w:t>`</w:t>
            </w:r>
            <w:proofErr w:type="spellStart"/>
            <w:r w:rsidRPr="009577DD">
              <w:rPr>
                <w:bCs/>
              </w:rPr>
              <w:t>язків</w:t>
            </w:r>
            <w:proofErr w:type="spellEnd"/>
            <w:r w:rsidRPr="009577DD">
              <w:rPr>
                <w:bCs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відповідає організаційна структура розмірам підприємства?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 xml:space="preserve">Чи враховує існуючий розподіл </w:t>
            </w:r>
            <w:proofErr w:type="spellStart"/>
            <w:r w:rsidRPr="009577DD">
              <w:rPr>
                <w:bCs/>
              </w:rPr>
              <w:t>пправ</w:t>
            </w:r>
            <w:proofErr w:type="spellEnd"/>
            <w:r w:rsidRPr="009577DD">
              <w:rPr>
                <w:bCs/>
              </w:rPr>
              <w:t xml:space="preserve"> і обов`язків особливості господарської діяльності?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можливі конфлікти інтересів підрозділів (осіб)?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встановлені:</w:t>
            </w:r>
          </w:p>
          <w:p w:rsidR="009E460B" w:rsidRPr="009577DD" w:rsidRDefault="009E460B" w:rsidP="00C7684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показники</w:t>
            </w:r>
            <w:proofErr w:type="spellEnd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оцінки</w:t>
            </w:r>
            <w:proofErr w:type="spellEnd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результатів</w:t>
            </w:r>
            <w:proofErr w:type="spellEnd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діяльності</w:t>
            </w:r>
            <w:proofErr w:type="spellEnd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підрозділів</w:t>
            </w:r>
            <w:proofErr w:type="spellEnd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  <w:proofErr w:type="spellEnd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)?</w:t>
            </w:r>
          </w:p>
          <w:p w:rsidR="009E460B" w:rsidRPr="009577DD" w:rsidRDefault="009E460B" w:rsidP="00C7684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 xml:space="preserve">Заходи </w:t>
            </w:r>
            <w:proofErr w:type="spellStart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заохочення</w:t>
            </w:r>
            <w:proofErr w:type="spellEnd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стягнення</w:t>
            </w:r>
            <w:proofErr w:type="spellEnd"/>
            <w:r w:rsidRPr="009577DD">
              <w:rPr>
                <w:rFonts w:ascii="Times New Roman" w:hAnsi="Times New Roman"/>
                <w:bCs/>
                <w:sz w:val="24"/>
                <w:szCs w:val="24"/>
              </w:rPr>
              <w:t>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укладені на підприємстві договори про матеріальну відповідальність?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застосовується система оперативного планування і звітності підрозділів?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здійснюються на підприємстві функції внутрішнього контролю?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  <w:tr w:rsidR="009E460B" w:rsidRPr="007614E1" w:rsidTr="00C7684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jc w:val="center"/>
              <w:rPr>
                <w:bCs/>
              </w:rPr>
            </w:pPr>
            <w:r w:rsidRPr="009577DD">
              <w:rPr>
                <w:bCs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rPr>
                <w:bCs/>
              </w:rPr>
            </w:pPr>
            <w:r w:rsidRPr="009577DD">
              <w:rPr>
                <w:bCs/>
              </w:rPr>
              <w:t>Чи застосовується письмова звітність про роботу внутрішнього контролю?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firstLine="1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0B" w:rsidRPr="009577DD" w:rsidRDefault="009E460B" w:rsidP="00C7684C">
            <w:pPr>
              <w:widowControl w:val="0"/>
              <w:ind w:hanging="75"/>
              <w:jc w:val="center"/>
              <w:rPr>
                <w:bCs/>
              </w:rPr>
            </w:pPr>
          </w:p>
        </w:tc>
      </w:tr>
    </w:tbl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b/>
          <w:sz w:val="28"/>
          <w:szCs w:val="28"/>
        </w:rPr>
      </w:pP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b/>
          <w:sz w:val="28"/>
          <w:szCs w:val="28"/>
        </w:rPr>
      </w:pPr>
      <w:r w:rsidRPr="007614E1">
        <w:rPr>
          <w:b/>
          <w:sz w:val="28"/>
          <w:szCs w:val="28"/>
        </w:rPr>
        <w:t>Завдання 5.</w:t>
      </w: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 xml:space="preserve">Розрахувати аудиторський ризик. Якщо Властивий ризик складає 90%, ризик контролю 70%, ризик </w:t>
      </w:r>
      <w:proofErr w:type="spellStart"/>
      <w:r w:rsidRPr="007614E1">
        <w:rPr>
          <w:sz w:val="28"/>
          <w:szCs w:val="28"/>
        </w:rPr>
        <w:t>невиявлення</w:t>
      </w:r>
      <w:proofErr w:type="spellEnd"/>
      <w:r w:rsidRPr="007614E1">
        <w:rPr>
          <w:sz w:val="28"/>
          <w:szCs w:val="28"/>
        </w:rPr>
        <w:t xml:space="preserve"> 3%.</w:t>
      </w:r>
    </w:p>
    <w:p w:rsidR="009E460B" w:rsidRPr="007614E1" w:rsidRDefault="009E460B" w:rsidP="009E460B">
      <w:pPr>
        <w:spacing w:line="228" w:lineRule="auto"/>
        <w:ind w:firstLine="709"/>
        <w:jc w:val="both"/>
        <w:rPr>
          <w:b/>
          <w:sz w:val="28"/>
        </w:rPr>
      </w:pPr>
      <w:r w:rsidRPr="007614E1">
        <w:rPr>
          <w:b/>
          <w:sz w:val="28"/>
        </w:rPr>
        <w:t>Розв’язування завдання</w:t>
      </w: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АР = 0,9 × 0,7 × 0,03 = 0,0189</w:t>
      </w: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b/>
          <w:sz w:val="28"/>
          <w:szCs w:val="28"/>
        </w:rPr>
      </w:pP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b/>
          <w:sz w:val="28"/>
          <w:szCs w:val="28"/>
        </w:rPr>
      </w:pPr>
      <w:r w:rsidRPr="007614E1">
        <w:rPr>
          <w:b/>
          <w:sz w:val="28"/>
          <w:szCs w:val="28"/>
        </w:rPr>
        <w:t>Завдання 6.</w:t>
      </w: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 xml:space="preserve">Розрахувати ризик </w:t>
      </w:r>
      <w:proofErr w:type="spellStart"/>
      <w:r w:rsidRPr="007614E1">
        <w:rPr>
          <w:sz w:val="28"/>
          <w:szCs w:val="28"/>
        </w:rPr>
        <w:t>невиявлення</w:t>
      </w:r>
      <w:proofErr w:type="spellEnd"/>
      <w:r w:rsidRPr="007614E1">
        <w:rPr>
          <w:sz w:val="28"/>
          <w:szCs w:val="28"/>
        </w:rPr>
        <w:t>. Якщо Властивий ризик складає 80%, ризик контролю 40%, аудиторський ризик 3%.</w:t>
      </w:r>
    </w:p>
    <w:p w:rsidR="009E460B" w:rsidRPr="007614E1" w:rsidRDefault="009E460B" w:rsidP="009E460B">
      <w:pPr>
        <w:spacing w:line="228" w:lineRule="auto"/>
        <w:ind w:firstLine="709"/>
        <w:jc w:val="both"/>
        <w:rPr>
          <w:b/>
          <w:sz w:val="28"/>
        </w:rPr>
      </w:pPr>
      <w:r w:rsidRPr="007614E1">
        <w:rPr>
          <w:b/>
          <w:sz w:val="28"/>
        </w:rPr>
        <w:t>Розв’язування завдання</w:t>
      </w:r>
    </w:p>
    <w:p w:rsidR="009E460B" w:rsidRPr="007614E1" w:rsidRDefault="009E460B" w:rsidP="009E460B">
      <w:pPr>
        <w:tabs>
          <w:tab w:val="right" w:pos="0"/>
          <w:tab w:val="left" w:pos="1395"/>
        </w:tabs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РН = 0,03 ÷ (0,8 × 0,4) =0,09375</w:t>
      </w:r>
    </w:p>
    <w:p w:rsidR="008414B1" w:rsidRDefault="009E460B">
      <w:bookmarkStart w:id="0" w:name="_GoBack"/>
      <w:bookmarkEnd w:id="0"/>
    </w:p>
    <w:sectPr w:rsidR="008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77D17"/>
    <w:multiLevelType w:val="hybridMultilevel"/>
    <w:tmpl w:val="0AC6AEB8"/>
    <w:lvl w:ilvl="0" w:tplc="76421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B"/>
    <w:rsid w:val="001C294E"/>
    <w:rsid w:val="009E460B"/>
    <w:rsid w:val="00CF14A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146C6-14A6-4796-8D29-76EF3320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4">
    <w:name w:val="s4"/>
    <w:rsid w:val="009E46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3007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2024-09-23T06:54:00Z</dcterms:created>
  <dcterms:modified xsi:type="dcterms:W3CDTF">2024-09-23T06:54:00Z</dcterms:modified>
</cp:coreProperties>
</file>