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1DC5" w14:textId="77777777" w:rsidR="000F6E76" w:rsidRPr="00ED4DDD" w:rsidRDefault="000F6E76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</w:rPr>
      </w:pPr>
    </w:p>
    <w:p w14:paraId="4E2AE7A0" w14:textId="77777777" w:rsidR="00F45C9F" w:rsidRPr="005653B4" w:rsidRDefault="00F45C9F" w:rsidP="00F45C9F">
      <w:pPr>
        <w:jc w:val="center"/>
        <w:rPr>
          <w:rFonts w:ascii="Times New Roman" w:hAnsi="Times New Roman" w:cs="Times New Roman"/>
        </w:rPr>
      </w:pPr>
      <w:r w:rsidRPr="005653B4">
        <w:rPr>
          <w:rFonts w:ascii="Times New Roman" w:hAnsi="Times New Roman" w:cs="Times New Roman"/>
        </w:rPr>
        <w:t>ЗАПОРІЗЬКИЙ НАЦІОНАЛЬНИЙ УНІВЕРСИТЕТ</w:t>
      </w:r>
    </w:p>
    <w:p w14:paraId="5F04D54B" w14:textId="77777777" w:rsidR="00F45C9F" w:rsidRPr="005653B4" w:rsidRDefault="00F45C9F" w:rsidP="00F45C9F">
      <w:pPr>
        <w:jc w:val="center"/>
        <w:rPr>
          <w:rFonts w:ascii="Times New Roman" w:hAnsi="Times New Roman" w:cs="Times New Roman"/>
          <w:caps/>
        </w:rPr>
      </w:pPr>
      <w:r w:rsidRPr="005653B4">
        <w:rPr>
          <w:rFonts w:ascii="Times New Roman" w:hAnsi="Times New Roman" w:cs="Times New Roman"/>
          <w:caps/>
        </w:rPr>
        <w:t>Факультет ІСТОРІЇ ТА МІЖНАРОДНИХ ВІДНОСИН</w:t>
      </w:r>
    </w:p>
    <w:p w14:paraId="577774DD" w14:textId="77777777" w:rsidR="00F45C9F" w:rsidRPr="005653B4" w:rsidRDefault="00F45C9F" w:rsidP="00F45C9F">
      <w:pPr>
        <w:jc w:val="center"/>
        <w:rPr>
          <w:rFonts w:ascii="Times New Roman" w:hAnsi="Times New Roman" w:cs="Times New Roman"/>
        </w:rPr>
      </w:pPr>
      <w:r w:rsidRPr="005653B4">
        <w:rPr>
          <w:rFonts w:ascii="Times New Roman" w:hAnsi="Times New Roman" w:cs="Times New Roman"/>
          <w:caps/>
        </w:rPr>
        <w:t>Кафедра</w:t>
      </w:r>
      <w:r w:rsidRPr="005653B4">
        <w:rPr>
          <w:rFonts w:ascii="Times New Roman" w:hAnsi="Times New Roman" w:cs="Times New Roman"/>
        </w:rPr>
        <w:t xml:space="preserve"> ДАВНЬОЇ ТА НОВОЇ ІСТОРІЇ УКРАЇНИ </w:t>
      </w:r>
    </w:p>
    <w:p w14:paraId="1CCB1B3A" w14:textId="77777777" w:rsidR="00F45C9F" w:rsidRPr="005653B4" w:rsidRDefault="00F45C9F" w:rsidP="00F45C9F">
      <w:pPr>
        <w:jc w:val="center"/>
        <w:rPr>
          <w:rFonts w:ascii="Times New Roman" w:hAnsi="Times New Roman" w:cs="Times New Roman"/>
        </w:rPr>
      </w:pPr>
      <w:r w:rsidRPr="005653B4">
        <w:rPr>
          <w:rFonts w:ascii="Times New Roman" w:hAnsi="Times New Roman" w:cs="Times New Roman"/>
        </w:rPr>
        <w:t>І МЕТОДИКИ НАВЧАННЯ ІСТОРІЇ</w:t>
      </w:r>
    </w:p>
    <w:p w14:paraId="36E04ADA" w14:textId="77777777" w:rsidR="00F45C9F" w:rsidRPr="005653B4" w:rsidRDefault="00F45C9F" w:rsidP="00F45C9F">
      <w:pPr>
        <w:rPr>
          <w:rFonts w:ascii="Times New Roman" w:hAnsi="Times New Roman" w:cs="Times New Roman"/>
        </w:rPr>
      </w:pPr>
    </w:p>
    <w:p w14:paraId="209EF851" w14:textId="77777777" w:rsidR="004E2102" w:rsidRPr="005653B4" w:rsidRDefault="004E2102" w:rsidP="00F45C9F">
      <w:pPr>
        <w:rPr>
          <w:rFonts w:ascii="Times New Roman" w:hAnsi="Times New Roman" w:cs="Times New Roman"/>
        </w:rPr>
      </w:pPr>
    </w:p>
    <w:p w14:paraId="55A44B4F" w14:textId="77777777" w:rsidR="00F45C9F" w:rsidRPr="005653B4" w:rsidRDefault="00F45C9F" w:rsidP="00F45C9F">
      <w:pPr>
        <w:ind w:left="5387"/>
        <w:rPr>
          <w:rFonts w:ascii="Times New Roman" w:hAnsi="Times New Roman" w:cs="Times New Roman"/>
          <w:lang w:eastAsia="ar-SA"/>
        </w:rPr>
      </w:pPr>
      <w:r w:rsidRPr="005653B4">
        <w:rPr>
          <w:rFonts w:ascii="Times New Roman" w:hAnsi="Times New Roman" w:cs="Times New Roman"/>
          <w:b/>
        </w:rPr>
        <w:t>ЗАТВЕРДЖУЮ</w:t>
      </w:r>
    </w:p>
    <w:p w14:paraId="1AEA05CB" w14:textId="77777777" w:rsidR="00F45C9F" w:rsidRPr="005653B4" w:rsidRDefault="00F45C9F" w:rsidP="00F45C9F">
      <w:pPr>
        <w:ind w:left="5400"/>
        <w:rPr>
          <w:rFonts w:ascii="Times New Roman" w:hAnsi="Times New Roman" w:cs="Times New Roman"/>
          <w:lang w:eastAsia="ar-SA"/>
        </w:rPr>
      </w:pPr>
      <w:r w:rsidRPr="005653B4">
        <w:rPr>
          <w:rFonts w:ascii="Times New Roman" w:hAnsi="Times New Roman" w:cs="Times New Roman"/>
        </w:rPr>
        <w:t>Декан факультету історії</w:t>
      </w:r>
    </w:p>
    <w:p w14:paraId="1EED0C66" w14:textId="77777777" w:rsidR="00F45C9F" w:rsidRPr="005653B4" w:rsidRDefault="00F45C9F" w:rsidP="00F45C9F">
      <w:pPr>
        <w:ind w:left="5400"/>
        <w:rPr>
          <w:rFonts w:ascii="Times New Roman" w:hAnsi="Times New Roman" w:cs="Times New Roman"/>
        </w:rPr>
      </w:pPr>
      <w:r w:rsidRPr="005653B4">
        <w:rPr>
          <w:rFonts w:ascii="Times New Roman" w:hAnsi="Times New Roman" w:cs="Times New Roman"/>
        </w:rPr>
        <w:t>та міжнародних відносин</w:t>
      </w:r>
    </w:p>
    <w:p w14:paraId="07015BC2" w14:textId="77777777" w:rsidR="00F45C9F" w:rsidRPr="005653B4" w:rsidRDefault="00F45C9F" w:rsidP="00F45C9F">
      <w:pPr>
        <w:ind w:left="5400"/>
        <w:rPr>
          <w:rFonts w:ascii="Times New Roman" w:hAnsi="Times New Roman" w:cs="Times New Roman"/>
        </w:rPr>
      </w:pPr>
    </w:p>
    <w:p w14:paraId="5A29C584" w14:textId="77777777" w:rsidR="00F45C9F" w:rsidRPr="005653B4" w:rsidRDefault="00F45C9F" w:rsidP="00F45C9F">
      <w:pPr>
        <w:ind w:left="5387"/>
        <w:rPr>
          <w:rFonts w:ascii="Times New Roman" w:hAnsi="Times New Roman" w:cs="Times New Roman"/>
        </w:rPr>
      </w:pPr>
      <w:r w:rsidRPr="005653B4">
        <w:rPr>
          <w:rFonts w:ascii="Times New Roman" w:hAnsi="Times New Roman" w:cs="Times New Roman"/>
        </w:rPr>
        <w:t xml:space="preserve">________________  </w:t>
      </w:r>
      <w:proofErr w:type="spellStart"/>
      <w:r w:rsidRPr="005653B4">
        <w:rPr>
          <w:rFonts w:ascii="Times New Roman" w:hAnsi="Times New Roman" w:cs="Times New Roman"/>
        </w:rPr>
        <w:t>О.М.Маклюк</w:t>
      </w:r>
      <w:proofErr w:type="spellEnd"/>
      <w:r w:rsidRPr="005653B4">
        <w:rPr>
          <w:rFonts w:ascii="Times New Roman" w:hAnsi="Times New Roman" w:cs="Times New Roman"/>
        </w:rPr>
        <w:t xml:space="preserve">  </w:t>
      </w:r>
    </w:p>
    <w:p w14:paraId="0F8B40F5" w14:textId="26FF6CF9" w:rsidR="00F45C9F" w:rsidRPr="005653B4" w:rsidRDefault="00F45C9F" w:rsidP="00F45C9F">
      <w:pPr>
        <w:ind w:left="5387"/>
        <w:rPr>
          <w:rFonts w:ascii="Times New Roman" w:hAnsi="Times New Roman" w:cs="Times New Roman"/>
        </w:rPr>
      </w:pPr>
      <w:r w:rsidRPr="005653B4">
        <w:rPr>
          <w:rFonts w:ascii="Times New Roman" w:hAnsi="Times New Roman" w:cs="Times New Roman"/>
        </w:rPr>
        <w:t>«______»_______________ 2024 р.</w:t>
      </w:r>
    </w:p>
    <w:p w14:paraId="33AC5DF2" w14:textId="77777777" w:rsidR="00B56C83" w:rsidRPr="005653B4" w:rsidRDefault="00B56C83" w:rsidP="00B56C83">
      <w:pPr>
        <w:jc w:val="center"/>
        <w:rPr>
          <w:rFonts w:ascii="Times New Roman" w:hAnsi="Times New Roman" w:cs="Times New Roman"/>
        </w:rPr>
      </w:pPr>
    </w:p>
    <w:p w14:paraId="087AD5CB" w14:textId="77777777" w:rsidR="004E2102" w:rsidRPr="005653B4" w:rsidRDefault="004E2102" w:rsidP="00B56C83">
      <w:pPr>
        <w:jc w:val="center"/>
        <w:rPr>
          <w:rFonts w:ascii="Times New Roman" w:hAnsi="Times New Roman" w:cs="Times New Roman"/>
        </w:rPr>
      </w:pPr>
    </w:p>
    <w:p w14:paraId="69CDDB2E" w14:textId="77777777" w:rsidR="0055273F" w:rsidRPr="005653B4" w:rsidRDefault="0055273F" w:rsidP="0055273F">
      <w:pPr>
        <w:jc w:val="center"/>
        <w:rPr>
          <w:rFonts w:ascii="Times New Roman" w:eastAsia="Times New Roman" w:hAnsi="Times New Roman" w:cs="Times New Roman"/>
          <w:b/>
        </w:rPr>
      </w:pPr>
    </w:p>
    <w:p w14:paraId="37026B59" w14:textId="77777777" w:rsidR="0055273F" w:rsidRPr="005653B4" w:rsidRDefault="0055273F" w:rsidP="0055273F">
      <w:pPr>
        <w:rPr>
          <w:rFonts w:ascii="Times New Roman" w:eastAsia="Times New Roman" w:hAnsi="Times New Roman" w:cs="Times New Roman"/>
          <w:b/>
        </w:rPr>
      </w:pPr>
    </w:p>
    <w:p w14:paraId="33447B1E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>СИЛАБУС НАВЧАЛЬНОЇ ДИСЦИПЛІНИ</w:t>
      </w:r>
    </w:p>
    <w:p w14:paraId="65340377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</w:rPr>
      </w:pPr>
    </w:p>
    <w:p w14:paraId="1775D6B5" w14:textId="10A6AD96" w:rsidR="00964B41" w:rsidRPr="005653B4" w:rsidRDefault="00D8183D" w:rsidP="00964B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ІСТОРІЯ ЯК ЗБРОЯ: СУЧАСНІ РОСІЙСЬКІ ІСТОРИЧНІ МІФИ </w:t>
      </w:r>
    </w:p>
    <w:p w14:paraId="1EBA9581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</w:rPr>
      </w:pPr>
    </w:p>
    <w:p w14:paraId="77062EBB" w14:textId="18B1012F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</w:rPr>
        <w:t xml:space="preserve"> </w:t>
      </w:r>
      <w:r w:rsidRPr="005653B4">
        <w:rPr>
          <w:rFonts w:ascii="Times New Roman" w:eastAsia="Times New Roman" w:hAnsi="Times New Roman" w:cs="Times New Roman"/>
        </w:rPr>
        <w:t>підготовки _____</w:t>
      </w:r>
      <w:r w:rsidR="00D8183D">
        <w:rPr>
          <w:rFonts w:ascii="Times New Roman" w:eastAsia="Times New Roman" w:hAnsi="Times New Roman" w:cs="Times New Roman"/>
          <w:u w:val="single"/>
        </w:rPr>
        <w:t>бакалавра</w:t>
      </w:r>
      <w:r w:rsidRPr="005653B4">
        <w:rPr>
          <w:rFonts w:ascii="Times New Roman" w:eastAsia="Times New Roman" w:hAnsi="Times New Roman" w:cs="Times New Roman"/>
        </w:rPr>
        <w:t>___________</w:t>
      </w:r>
    </w:p>
    <w:p w14:paraId="433BB6F7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</w:rPr>
      </w:pPr>
    </w:p>
    <w:p w14:paraId="64E70575" w14:textId="58F15AD4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>заочної форм здобуття освіти</w:t>
      </w:r>
    </w:p>
    <w:p w14:paraId="0DC950A5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</w:rPr>
      </w:pPr>
    </w:p>
    <w:p w14:paraId="7F277612" w14:textId="0A933A1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>освітньо-професійна програма: «</w:t>
      </w:r>
      <w:r w:rsidR="00D8183D">
        <w:rPr>
          <w:rFonts w:ascii="Times New Roman" w:eastAsia="Times New Roman" w:hAnsi="Times New Roman" w:cs="Times New Roman"/>
        </w:rPr>
        <w:t>Історія і археологія</w:t>
      </w:r>
      <w:r w:rsidRPr="005653B4">
        <w:rPr>
          <w:rFonts w:ascii="Times New Roman" w:eastAsia="Times New Roman" w:hAnsi="Times New Roman" w:cs="Times New Roman"/>
        </w:rPr>
        <w:t>»</w:t>
      </w:r>
    </w:p>
    <w:p w14:paraId="27E99038" w14:textId="77777777" w:rsidR="00964B41" w:rsidRPr="005653B4" w:rsidRDefault="00964B41" w:rsidP="00964B41">
      <w:pPr>
        <w:widowControl/>
        <w:tabs>
          <w:tab w:val="left" w:pos="6096"/>
        </w:tabs>
        <w:spacing w:after="14" w:line="268" w:lineRule="auto"/>
        <w:ind w:left="29" w:right="306" w:hanging="10"/>
        <w:jc w:val="center"/>
        <w:rPr>
          <w:rFonts w:ascii="Times New Roman" w:eastAsia="Times New Roman" w:hAnsi="Times New Roman" w:cs="Times New Roman"/>
        </w:rPr>
      </w:pPr>
    </w:p>
    <w:p w14:paraId="464E7B9A" w14:textId="3FF30B3F" w:rsidR="00964B41" w:rsidRPr="005653B4" w:rsidRDefault="00964B41" w:rsidP="00964B41">
      <w:pPr>
        <w:widowControl/>
        <w:tabs>
          <w:tab w:val="left" w:pos="6096"/>
        </w:tabs>
        <w:spacing w:after="14" w:line="268" w:lineRule="auto"/>
        <w:ind w:left="29" w:right="306" w:hanging="10"/>
        <w:jc w:val="center"/>
        <w:rPr>
          <w:rFonts w:ascii="Times New Roman" w:eastAsia="Times New Roman" w:hAnsi="Times New Roman" w:cs="Times New Roman"/>
        </w:rPr>
      </w:pPr>
      <w:r w:rsidRPr="00EC0204">
        <w:rPr>
          <w:rFonts w:ascii="Times New Roman" w:eastAsia="Times New Roman" w:hAnsi="Times New Roman" w:cs="Times New Roman"/>
        </w:rPr>
        <w:t>циклу</w:t>
      </w:r>
      <w:r w:rsidRPr="005653B4">
        <w:rPr>
          <w:rFonts w:ascii="Times New Roman" w:eastAsia="Times New Roman" w:hAnsi="Times New Roman" w:cs="Times New Roman"/>
        </w:rPr>
        <w:t xml:space="preserve"> </w:t>
      </w:r>
      <w:r w:rsidR="00EC0204">
        <w:rPr>
          <w:rFonts w:ascii="Times New Roman" w:eastAsia="Times New Roman" w:hAnsi="Times New Roman" w:cs="Times New Roman"/>
        </w:rPr>
        <w:t>вибіркових дисциплін в межах спеціальності</w:t>
      </w:r>
    </w:p>
    <w:p w14:paraId="4BE892D2" w14:textId="77777777" w:rsidR="00964B41" w:rsidRPr="005653B4" w:rsidRDefault="00964B41" w:rsidP="00964B41">
      <w:pPr>
        <w:ind w:firstLine="708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34554DE5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 xml:space="preserve">                                                  </w:t>
      </w:r>
    </w:p>
    <w:p w14:paraId="479A083B" w14:textId="7D8327F5" w:rsidR="00964B41" w:rsidRPr="005653B4" w:rsidRDefault="00964B41" w:rsidP="00964B41">
      <w:pPr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eastAsia="Times New Roman" w:hAnsi="Times New Roman" w:cs="Times New Roman"/>
          <w:b/>
          <w:smallCaps/>
        </w:rPr>
        <w:t>ВИКЛАДАЧ</w:t>
      </w:r>
      <w:r w:rsidRPr="005653B4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5653B4">
        <w:rPr>
          <w:rFonts w:ascii="Times New Roman" w:eastAsia="Times New Roman" w:hAnsi="Times New Roman" w:cs="Times New Roman"/>
          <w:u w:val="single"/>
        </w:rPr>
        <w:t>Турченко</w:t>
      </w:r>
      <w:proofErr w:type="spellEnd"/>
      <w:r w:rsidRPr="005653B4">
        <w:rPr>
          <w:rFonts w:ascii="Times New Roman" w:eastAsia="Times New Roman" w:hAnsi="Times New Roman" w:cs="Times New Roman"/>
          <w:u w:val="single"/>
        </w:rPr>
        <w:t xml:space="preserve"> Г.Ф., </w:t>
      </w:r>
      <w:proofErr w:type="spellStart"/>
      <w:r w:rsidRPr="005653B4">
        <w:rPr>
          <w:rFonts w:ascii="Times New Roman" w:eastAsia="Times New Roman" w:hAnsi="Times New Roman" w:cs="Times New Roman"/>
          <w:u w:val="single"/>
        </w:rPr>
        <w:t>д.і.н</w:t>
      </w:r>
      <w:proofErr w:type="spellEnd"/>
      <w:r w:rsidRPr="005653B4">
        <w:rPr>
          <w:rFonts w:ascii="Times New Roman" w:eastAsia="Times New Roman" w:hAnsi="Times New Roman" w:cs="Times New Roman"/>
          <w:u w:val="single"/>
        </w:rPr>
        <w:t>., професор каф</w:t>
      </w:r>
      <w:r w:rsidR="006C759E">
        <w:rPr>
          <w:rFonts w:ascii="Times New Roman" w:eastAsia="Times New Roman" w:hAnsi="Times New Roman" w:cs="Times New Roman"/>
          <w:u w:val="single"/>
        </w:rPr>
        <w:t>едри</w:t>
      </w:r>
      <w:r w:rsidRPr="005653B4">
        <w:rPr>
          <w:rFonts w:ascii="Times New Roman" w:eastAsia="Times New Roman" w:hAnsi="Times New Roman" w:cs="Times New Roman"/>
          <w:u w:val="single"/>
        </w:rPr>
        <w:t xml:space="preserve"> давньої і нової історії України та методики навчання історії</w:t>
      </w:r>
      <w:r w:rsidRPr="005653B4">
        <w:rPr>
          <w:rFonts w:ascii="Times New Roman" w:eastAsia="Times New Roman" w:hAnsi="Times New Roman" w:cs="Times New Roman"/>
          <w:b/>
        </w:rPr>
        <w:t>__</w:t>
      </w:r>
    </w:p>
    <w:p w14:paraId="7B3AA88E" w14:textId="77777777" w:rsidR="00964B41" w:rsidRPr="005653B4" w:rsidRDefault="00964B41" w:rsidP="00964B41">
      <w:pPr>
        <w:rPr>
          <w:rFonts w:ascii="Times New Roman" w:eastAsia="Times New Roman" w:hAnsi="Times New Roman" w:cs="Times New Roman"/>
          <w:b/>
        </w:rPr>
      </w:pPr>
    </w:p>
    <w:p w14:paraId="446AC6F4" w14:textId="77777777" w:rsidR="001467B5" w:rsidRPr="005653B4" w:rsidRDefault="001467B5" w:rsidP="001467B5">
      <w:pPr>
        <w:tabs>
          <w:tab w:val="left" w:pos="6684"/>
        </w:tabs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467B5" w:rsidRPr="005653B4" w14:paraId="23FE596F" w14:textId="77777777" w:rsidTr="00677B72">
        <w:tc>
          <w:tcPr>
            <w:tcW w:w="4814" w:type="dxa"/>
          </w:tcPr>
          <w:p w14:paraId="68316227" w14:textId="77777777" w:rsidR="001467B5" w:rsidRPr="005653B4" w:rsidRDefault="001467B5" w:rsidP="001467B5">
            <w:pPr>
              <w:rPr>
                <w:rFonts w:ascii="Times New Roman" w:hAnsi="Times New Roman" w:cs="Times New Roman"/>
              </w:rPr>
            </w:pPr>
            <w:r w:rsidRPr="005653B4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498F5DEA" w14:textId="77777777" w:rsidR="001467B5" w:rsidRPr="005653B4" w:rsidRDefault="001467B5" w:rsidP="001467B5">
            <w:pPr>
              <w:rPr>
                <w:rFonts w:ascii="Times New Roman" w:hAnsi="Times New Roman" w:cs="Times New Roman"/>
              </w:rPr>
            </w:pPr>
            <w:r w:rsidRPr="005653B4">
              <w:rPr>
                <w:rFonts w:ascii="Times New Roman" w:hAnsi="Times New Roman" w:cs="Times New Roman"/>
              </w:rPr>
              <w:t>на засіданні кафедри давньої та нової історії України і методики навчання історії</w:t>
            </w:r>
          </w:p>
          <w:p w14:paraId="1C12BB7E" w14:textId="77777777" w:rsidR="001467B5" w:rsidRPr="005653B4" w:rsidRDefault="001467B5" w:rsidP="001467B5">
            <w:pPr>
              <w:rPr>
                <w:rFonts w:ascii="Times New Roman" w:hAnsi="Times New Roman" w:cs="Times New Roman"/>
              </w:rPr>
            </w:pPr>
          </w:p>
          <w:p w14:paraId="15AF9051" w14:textId="7CF64850" w:rsidR="001467B5" w:rsidRPr="005653B4" w:rsidRDefault="001467B5" w:rsidP="001467B5">
            <w:pPr>
              <w:rPr>
                <w:rFonts w:ascii="Times New Roman" w:hAnsi="Times New Roman" w:cs="Times New Roman"/>
              </w:rPr>
            </w:pPr>
            <w:r w:rsidRPr="005653B4">
              <w:rPr>
                <w:rFonts w:ascii="Times New Roman" w:hAnsi="Times New Roman" w:cs="Times New Roman"/>
              </w:rPr>
              <w:t xml:space="preserve">Протокол № 1 від </w:t>
            </w:r>
            <w:r w:rsidR="009463E2" w:rsidRPr="005653B4">
              <w:rPr>
                <w:rFonts w:ascii="Times New Roman" w:hAnsi="Times New Roman" w:cs="Times New Roman"/>
              </w:rPr>
              <w:t>2</w:t>
            </w:r>
            <w:r w:rsidRPr="005653B4">
              <w:rPr>
                <w:rFonts w:ascii="Times New Roman" w:hAnsi="Times New Roman" w:cs="Times New Roman"/>
              </w:rPr>
              <w:t xml:space="preserve"> вересня 202</w:t>
            </w:r>
            <w:r w:rsidR="009463E2" w:rsidRPr="005653B4">
              <w:rPr>
                <w:rFonts w:ascii="Times New Roman" w:hAnsi="Times New Roman" w:cs="Times New Roman"/>
              </w:rPr>
              <w:t>4</w:t>
            </w:r>
            <w:r w:rsidRPr="005653B4">
              <w:rPr>
                <w:rFonts w:ascii="Times New Roman" w:hAnsi="Times New Roman" w:cs="Times New Roman"/>
              </w:rPr>
              <w:t xml:space="preserve"> р.</w:t>
            </w:r>
          </w:p>
          <w:p w14:paraId="0B40281B" w14:textId="77777777" w:rsidR="001467B5" w:rsidRPr="005653B4" w:rsidRDefault="001467B5" w:rsidP="001467B5">
            <w:pPr>
              <w:rPr>
                <w:rFonts w:ascii="Times New Roman" w:hAnsi="Times New Roman" w:cs="Times New Roman"/>
              </w:rPr>
            </w:pPr>
          </w:p>
          <w:p w14:paraId="45FC795B" w14:textId="7E0E65CC" w:rsidR="001467B5" w:rsidRPr="005653B4" w:rsidRDefault="00B70385" w:rsidP="001467B5">
            <w:pPr>
              <w:widowControl/>
              <w:rPr>
                <w:rFonts w:ascii="Times New Roman" w:hAnsi="Times New Roman" w:cs="Times New Roman"/>
              </w:rPr>
            </w:pPr>
            <w:r w:rsidRPr="005653B4">
              <w:rPr>
                <w:rFonts w:ascii="Times New Roman" w:hAnsi="Times New Roman" w:cs="Times New Roman"/>
              </w:rPr>
              <w:t>Завідувач кафедри _________</w:t>
            </w:r>
            <w:proofErr w:type="spellStart"/>
            <w:r w:rsidR="001467B5" w:rsidRPr="005653B4">
              <w:rPr>
                <w:rFonts w:ascii="Times New Roman" w:hAnsi="Times New Roman" w:cs="Times New Roman"/>
              </w:rPr>
              <w:t>Г.Ф.Турченко</w:t>
            </w:r>
            <w:proofErr w:type="spellEnd"/>
          </w:p>
          <w:p w14:paraId="575B981E" w14:textId="77777777" w:rsidR="001467B5" w:rsidRPr="005653B4" w:rsidRDefault="001467B5" w:rsidP="001467B5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FE7A052" w14:textId="09642CD6" w:rsidR="001467B5" w:rsidRPr="005653B4" w:rsidRDefault="001467B5" w:rsidP="001467B5">
            <w:pPr>
              <w:tabs>
                <w:tab w:val="left" w:pos="6684"/>
              </w:tabs>
              <w:rPr>
                <w:rFonts w:ascii="Times New Roman" w:hAnsi="Times New Roman" w:cs="Times New Roman"/>
              </w:rPr>
            </w:pPr>
          </w:p>
        </w:tc>
      </w:tr>
    </w:tbl>
    <w:p w14:paraId="1A253D96" w14:textId="77777777" w:rsidR="001467B5" w:rsidRPr="005653B4" w:rsidRDefault="001467B5" w:rsidP="001467B5">
      <w:pPr>
        <w:tabs>
          <w:tab w:val="left" w:pos="6684"/>
        </w:tabs>
        <w:rPr>
          <w:rFonts w:ascii="Times New Roman" w:hAnsi="Times New Roman" w:cs="Times New Roman"/>
        </w:rPr>
      </w:pPr>
    </w:p>
    <w:p w14:paraId="2108DAA5" w14:textId="77777777" w:rsidR="004E2102" w:rsidRPr="005653B4" w:rsidRDefault="004E2102" w:rsidP="001467B5">
      <w:pPr>
        <w:tabs>
          <w:tab w:val="left" w:pos="6684"/>
        </w:tabs>
        <w:rPr>
          <w:rFonts w:ascii="Times New Roman" w:hAnsi="Times New Roman" w:cs="Times New Roman"/>
        </w:rPr>
      </w:pPr>
    </w:p>
    <w:p w14:paraId="28D36EFD" w14:textId="77777777" w:rsidR="004E2102" w:rsidRPr="005653B4" w:rsidRDefault="004E2102" w:rsidP="001467B5">
      <w:pPr>
        <w:tabs>
          <w:tab w:val="left" w:pos="6684"/>
        </w:tabs>
        <w:rPr>
          <w:rFonts w:ascii="Times New Roman" w:hAnsi="Times New Roman" w:cs="Times New Roman"/>
        </w:rPr>
      </w:pPr>
    </w:p>
    <w:p w14:paraId="3C3FE7FA" w14:textId="77777777" w:rsidR="001467B5" w:rsidRPr="005653B4" w:rsidRDefault="001467B5" w:rsidP="001467B5">
      <w:pPr>
        <w:tabs>
          <w:tab w:val="left" w:pos="6684"/>
        </w:tabs>
        <w:rPr>
          <w:rFonts w:ascii="Times New Roman" w:hAnsi="Times New Roman" w:cs="Times New Roman"/>
        </w:rPr>
      </w:pPr>
    </w:p>
    <w:p w14:paraId="2B4B1F73" w14:textId="5098BAF3" w:rsidR="00B56C83" w:rsidRPr="005653B4" w:rsidRDefault="00B56C83" w:rsidP="00B56C83">
      <w:pPr>
        <w:jc w:val="center"/>
        <w:rPr>
          <w:rFonts w:ascii="Times New Roman" w:hAnsi="Times New Roman" w:cs="Times New Roman"/>
        </w:rPr>
      </w:pPr>
      <w:r w:rsidRPr="005653B4">
        <w:rPr>
          <w:rFonts w:ascii="Times New Roman" w:hAnsi="Times New Roman" w:cs="Times New Roman"/>
        </w:rPr>
        <w:t>202</w:t>
      </w:r>
      <w:r w:rsidR="009463E2" w:rsidRPr="005653B4">
        <w:rPr>
          <w:rFonts w:ascii="Times New Roman" w:hAnsi="Times New Roman" w:cs="Times New Roman"/>
        </w:rPr>
        <w:t>4</w:t>
      </w:r>
      <w:r w:rsidRPr="005653B4">
        <w:rPr>
          <w:rFonts w:ascii="Times New Roman" w:hAnsi="Times New Roman" w:cs="Times New Roman"/>
        </w:rPr>
        <w:t xml:space="preserve"> рік</w:t>
      </w:r>
    </w:p>
    <w:p w14:paraId="29451AD3" w14:textId="77777777" w:rsidR="00B70385" w:rsidRPr="005653B4" w:rsidRDefault="00B56C83" w:rsidP="00B70385">
      <w:pPr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hAnsi="Times New Roman" w:cs="Times New Roman"/>
          <w:b/>
          <w:bCs/>
        </w:rPr>
        <w:br w:type="page"/>
      </w:r>
      <w:r w:rsidR="00B70385" w:rsidRPr="005653B4">
        <w:rPr>
          <w:rFonts w:ascii="Times New Roman" w:eastAsia="Times New Roman" w:hAnsi="Times New Roman" w:cs="Times New Roman"/>
          <w:b/>
        </w:rPr>
        <w:lastRenderedPageBreak/>
        <w:t xml:space="preserve">Зв`язок з викладачем (викладачами): </w:t>
      </w:r>
    </w:p>
    <w:p w14:paraId="5B22D476" w14:textId="77777777" w:rsidR="00B70385" w:rsidRPr="005653B4" w:rsidRDefault="00B70385" w:rsidP="00B70385">
      <w:pPr>
        <w:rPr>
          <w:rFonts w:ascii="Times New Roman" w:eastAsia="Times New Roman" w:hAnsi="Times New Roman" w:cs="Times New Roman"/>
          <w:lang w:val="en-US"/>
        </w:rPr>
      </w:pPr>
      <w:r w:rsidRPr="005653B4">
        <w:rPr>
          <w:rFonts w:ascii="Times New Roman" w:eastAsia="Times New Roman" w:hAnsi="Times New Roman" w:cs="Times New Roman"/>
          <w:b/>
        </w:rPr>
        <w:t>E-</w:t>
      </w:r>
      <w:proofErr w:type="spellStart"/>
      <w:r w:rsidRPr="005653B4">
        <w:rPr>
          <w:rFonts w:ascii="Times New Roman" w:eastAsia="Times New Roman" w:hAnsi="Times New Roman" w:cs="Times New Roman"/>
          <w:b/>
        </w:rPr>
        <w:t>mail</w:t>
      </w:r>
      <w:proofErr w:type="spellEnd"/>
      <w:r w:rsidRPr="005653B4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5653B4">
        <w:rPr>
          <w:rFonts w:ascii="Times New Roman" w:eastAsia="Times New Roman" w:hAnsi="Times New Roman" w:cs="Times New Roman"/>
          <w:lang w:val="en-US"/>
        </w:rPr>
        <w:t>galina_turchenko</w:t>
      </w:r>
      <w:proofErr w:type="spellEnd"/>
      <w:r w:rsidRPr="005653B4">
        <w:rPr>
          <w:rFonts w:ascii="Times New Roman" w:eastAsia="Times New Roman" w:hAnsi="Times New Roman" w:cs="Times New Roman"/>
        </w:rPr>
        <w:t>@</w:t>
      </w:r>
      <w:proofErr w:type="spellStart"/>
      <w:r w:rsidRPr="005653B4">
        <w:rPr>
          <w:rFonts w:ascii="Times New Roman" w:eastAsia="Times New Roman" w:hAnsi="Times New Roman" w:cs="Times New Roman"/>
          <w:lang w:val="en-US"/>
        </w:rPr>
        <w:t>ukr</w:t>
      </w:r>
      <w:proofErr w:type="spellEnd"/>
      <w:r w:rsidRPr="005653B4">
        <w:rPr>
          <w:rFonts w:ascii="Times New Roman" w:eastAsia="Times New Roman" w:hAnsi="Times New Roman" w:cs="Times New Roman"/>
        </w:rPr>
        <w:t>.</w:t>
      </w:r>
      <w:r w:rsidRPr="005653B4">
        <w:rPr>
          <w:rFonts w:ascii="Times New Roman" w:eastAsia="Times New Roman" w:hAnsi="Times New Roman" w:cs="Times New Roman"/>
          <w:lang w:val="en-US"/>
        </w:rPr>
        <w:t>net</w:t>
      </w:r>
    </w:p>
    <w:p w14:paraId="542EEF48" w14:textId="55CE0905" w:rsidR="00B7409F" w:rsidRDefault="00B70385" w:rsidP="00B70385">
      <w:proofErr w:type="spellStart"/>
      <w:r w:rsidRPr="005653B4">
        <w:rPr>
          <w:rFonts w:ascii="Times New Roman" w:eastAsia="Times New Roman" w:hAnsi="Times New Roman" w:cs="Times New Roman"/>
          <w:b/>
        </w:rPr>
        <w:t>Сезн</w:t>
      </w:r>
      <w:proofErr w:type="spellEnd"/>
      <w:r w:rsidRPr="005653B4">
        <w:rPr>
          <w:rFonts w:ascii="Times New Roman" w:eastAsia="Times New Roman" w:hAnsi="Times New Roman" w:cs="Times New Roman"/>
          <w:b/>
        </w:rPr>
        <w:t xml:space="preserve"> ЗНУ повідомлення: </w:t>
      </w:r>
      <w:hyperlink r:id="rId8" w:history="1">
        <w:r w:rsidR="00B7409F" w:rsidRPr="008A3B49">
          <w:rPr>
            <w:rStyle w:val="a3"/>
          </w:rPr>
          <w:t>https://moodle.znu.edu.ua/course/view.php?id=15231</w:t>
        </w:r>
      </w:hyperlink>
    </w:p>
    <w:p w14:paraId="708213F2" w14:textId="4BA7C641" w:rsidR="00B70385" w:rsidRPr="005653B4" w:rsidRDefault="00B70385" w:rsidP="00B70385">
      <w:pPr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</w:rPr>
        <w:t xml:space="preserve">Телефон: </w:t>
      </w:r>
      <w:r w:rsidR="00B7409F">
        <w:rPr>
          <w:rFonts w:ascii="Times New Roman" w:eastAsia="Times New Roman" w:hAnsi="Times New Roman" w:cs="Times New Roman"/>
          <w:i/>
        </w:rPr>
        <w:t>0977302716</w:t>
      </w:r>
      <w:r w:rsidRPr="005653B4">
        <w:rPr>
          <w:rFonts w:ascii="Times New Roman" w:eastAsia="Times New Roman" w:hAnsi="Times New Roman" w:cs="Times New Roman"/>
          <w:i/>
        </w:rPr>
        <w:t xml:space="preserve"> </w:t>
      </w:r>
    </w:p>
    <w:p w14:paraId="49442473" w14:textId="77777777" w:rsidR="00B70385" w:rsidRPr="005653B4" w:rsidRDefault="00B70385" w:rsidP="00B70385">
      <w:pPr>
        <w:rPr>
          <w:rFonts w:ascii="Times New Roman" w:eastAsia="Times New Roman" w:hAnsi="Times New Roman" w:cs="Times New Roman"/>
          <w:i/>
        </w:rPr>
      </w:pPr>
      <w:r w:rsidRPr="005653B4">
        <w:rPr>
          <w:rFonts w:ascii="Times New Roman" w:eastAsia="Times New Roman" w:hAnsi="Times New Roman" w:cs="Times New Roman"/>
          <w:b/>
        </w:rPr>
        <w:t xml:space="preserve">Інші засоби зв’язку: </w:t>
      </w:r>
      <w:r w:rsidRPr="005653B4">
        <w:rPr>
          <w:rFonts w:ascii="Times New Roman" w:eastAsia="Times New Roman" w:hAnsi="Times New Roman" w:cs="Times New Roman"/>
          <w:i/>
          <w:lang w:val="en-US"/>
        </w:rPr>
        <w:t>Viber</w:t>
      </w:r>
      <w:r w:rsidRPr="005653B4">
        <w:rPr>
          <w:rFonts w:ascii="Times New Roman" w:eastAsia="Times New Roman" w:hAnsi="Times New Roman" w:cs="Times New Roman"/>
          <w:i/>
        </w:rPr>
        <w:t xml:space="preserve">, </w:t>
      </w:r>
      <w:r w:rsidRPr="005653B4">
        <w:rPr>
          <w:rFonts w:ascii="Times New Roman" w:eastAsia="Times New Roman" w:hAnsi="Times New Roman" w:cs="Times New Roman"/>
          <w:i/>
          <w:lang w:val="en-US"/>
        </w:rPr>
        <w:t>Telegram</w:t>
      </w:r>
    </w:p>
    <w:p w14:paraId="56371B3B" w14:textId="77777777" w:rsidR="00B70385" w:rsidRPr="005653B4" w:rsidRDefault="00B70385" w:rsidP="00B70385">
      <w:pPr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</w:rPr>
        <w:t xml:space="preserve">Кафедра: </w:t>
      </w:r>
      <w:r w:rsidRPr="005653B4">
        <w:rPr>
          <w:rFonts w:ascii="Times New Roman" w:eastAsia="Times New Roman" w:hAnsi="Times New Roman" w:cs="Times New Roman"/>
          <w:i/>
        </w:rPr>
        <w:t xml:space="preserve">давньої і нової  історії України та методики навчання  історії, 5 </w:t>
      </w:r>
      <w:proofErr w:type="spellStart"/>
      <w:r w:rsidRPr="005653B4">
        <w:rPr>
          <w:rFonts w:ascii="Times New Roman" w:eastAsia="Times New Roman" w:hAnsi="Times New Roman" w:cs="Times New Roman"/>
          <w:i/>
        </w:rPr>
        <w:t>корп</w:t>
      </w:r>
      <w:proofErr w:type="spellEnd"/>
      <w:r w:rsidRPr="005653B4">
        <w:rPr>
          <w:rFonts w:ascii="Times New Roman" w:eastAsia="Times New Roman" w:hAnsi="Times New Roman" w:cs="Times New Roman"/>
          <w:i/>
        </w:rPr>
        <w:t xml:space="preserve">., </w:t>
      </w:r>
      <w:proofErr w:type="spellStart"/>
      <w:r w:rsidRPr="005653B4">
        <w:rPr>
          <w:rFonts w:ascii="Times New Roman" w:eastAsia="Times New Roman" w:hAnsi="Times New Roman" w:cs="Times New Roman"/>
          <w:i/>
        </w:rPr>
        <w:t>ауд</w:t>
      </w:r>
      <w:proofErr w:type="spellEnd"/>
      <w:r w:rsidRPr="005653B4">
        <w:rPr>
          <w:rFonts w:ascii="Times New Roman" w:eastAsia="Times New Roman" w:hAnsi="Times New Roman" w:cs="Times New Roman"/>
          <w:i/>
        </w:rPr>
        <w:t>. 319</w:t>
      </w:r>
    </w:p>
    <w:p w14:paraId="1B1C7CE7" w14:textId="5EA44C25" w:rsidR="00B70385" w:rsidRPr="005653B4" w:rsidRDefault="00B70385" w:rsidP="00B70385">
      <w:pPr>
        <w:rPr>
          <w:rFonts w:ascii="Times New Roman" w:eastAsia="Times New Roman" w:hAnsi="Times New Roman" w:cs="Times New Roman"/>
          <w:i/>
        </w:rPr>
      </w:pPr>
      <w:r w:rsidRPr="005653B4">
        <w:rPr>
          <w:rFonts w:ascii="Times New Roman" w:eastAsia="Times New Roman" w:hAnsi="Times New Roman" w:cs="Times New Roman"/>
          <w:i/>
        </w:rPr>
        <w:t xml:space="preserve"> </w:t>
      </w:r>
    </w:p>
    <w:p w14:paraId="600A04A7" w14:textId="7B615301" w:rsidR="00964B41" w:rsidRPr="005653B4" w:rsidRDefault="00964B41" w:rsidP="00B70385">
      <w:pPr>
        <w:rPr>
          <w:rFonts w:ascii="Times New Roman" w:eastAsia="Times New Roman" w:hAnsi="Times New Roman" w:cs="Times New Roman"/>
          <w:i/>
        </w:rPr>
      </w:pPr>
    </w:p>
    <w:p w14:paraId="2FEC2642" w14:textId="77777777" w:rsidR="00964B41" w:rsidRPr="005653B4" w:rsidRDefault="00964B41" w:rsidP="00964B4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5653B4">
        <w:rPr>
          <w:rFonts w:ascii="Times New Roman" w:eastAsia="Times New Roman" w:hAnsi="Times New Roman" w:cs="Times New Roman"/>
          <w:b/>
          <w:color w:val="000000"/>
        </w:rPr>
        <w:t>1. Опис навчальної дисципліни</w:t>
      </w:r>
      <w:r w:rsidRPr="005653B4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11846EE5" w14:textId="26823F68" w:rsidR="00964B41" w:rsidRPr="005653B4" w:rsidRDefault="00964B41" w:rsidP="00964B41">
      <w:pPr>
        <w:ind w:right="-58" w:firstLine="720"/>
        <w:jc w:val="both"/>
      </w:pPr>
      <w:r w:rsidRPr="005653B4">
        <w:rPr>
          <w:b/>
        </w:rPr>
        <w:t xml:space="preserve">Метою </w:t>
      </w:r>
      <w:r w:rsidRPr="005653B4">
        <w:t>викладання навчальної дисципліни "</w:t>
      </w:r>
      <w:r w:rsidR="00253AEC">
        <w:t>Історія як зброя: сучасні російські історичні міфи</w:t>
      </w:r>
      <w:r w:rsidRPr="005653B4">
        <w:t xml:space="preserve">" </w:t>
      </w:r>
      <w:r w:rsidR="00253AEC">
        <w:t xml:space="preserve">є </w:t>
      </w:r>
      <w:r w:rsidR="00253AEC" w:rsidRPr="0033146C">
        <w:t>сформувати</w:t>
      </w:r>
      <w:r w:rsidR="00253AEC">
        <w:t xml:space="preserve"> вміння</w:t>
      </w:r>
      <w:r w:rsidR="00253AEC" w:rsidRPr="0033146C">
        <w:t xml:space="preserve"> </w:t>
      </w:r>
      <w:r w:rsidR="00253AEC" w:rsidRPr="0033146C">
        <w:rPr>
          <w:bCs/>
          <w:iCs/>
        </w:rPr>
        <w:t xml:space="preserve">критично мислити, </w:t>
      </w:r>
      <w:r w:rsidR="00253AEC" w:rsidRPr="0033146C">
        <w:t xml:space="preserve">виявляти російські імперські міфи, формувати вміння протистояти </w:t>
      </w:r>
      <w:r w:rsidR="00253AEC">
        <w:t xml:space="preserve">цим </w:t>
      </w:r>
      <w:r w:rsidR="00253AEC" w:rsidRPr="0033146C">
        <w:t>загрозам .</w:t>
      </w:r>
      <w:r w:rsidRPr="005653B4">
        <w:t xml:space="preserve"> </w:t>
      </w:r>
    </w:p>
    <w:p w14:paraId="11E2F72E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</w:p>
    <w:p w14:paraId="4B31506A" w14:textId="77777777" w:rsidR="00964B41" w:rsidRPr="005653B4" w:rsidRDefault="00964B41" w:rsidP="00964B4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653B4">
        <w:rPr>
          <w:rFonts w:ascii="Times New Roman" w:eastAsia="Times New Roman" w:hAnsi="Times New Roman" w:cs="Times New Roman"/>
          <w:b/>
          <w:color w:val="000000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260"/>
        <w:gridCol w:w="3260"/>
      </w:tblGrid>
      <w:tr w:rsidR="00964B41" w:rsidRPr="005653B4" w14:paraId="64D2683B" w14:textId="77777777" w:rsidTr="00964B41">
        <w:trPr>
          <w:trHeight w:val="8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CEE5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BFF9B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9C409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заочна форма здобуття освіти</w:t>
            </w:r>
          </w:p>
        </w:tc>
      </w:tr>
      <w:tr w:rsidR="00964B41" w:rsidRPr="005653B4" w14:paraId="0C835F18" w14:textId="77777777" w:rsidTr="00964B41">
        <w:trPr>
          <w:trHeight w:val="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8CE7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B6238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3D231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</w:tr>
      <w:tr w:rsidR="00964B41" w:rsidRPr="005653B4" w14:paraId="7CEF688C" w14:textId="77777777" w:rsidTr="00964B41">
        <w:trPr>
          <w:trHeight w:val="3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E586" w14:textId="77777777" w:rsidR="00964B41" w:rsidRPr="005653B4" w:rsidRDefault="00964B41" w:rsidP="00964B41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1C4D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Цикл </w:t>
            </w:r>
            <w:proofErr w:type="spellStart"/>
            <w:r w:rsidRPr="005653B4">
              <w:rPr>
                <w:rFonts w:ascii="Times New Roman" w:eastAsia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 w:rsidRPr="005653B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653B4">
              <w:rPr>
                <w:rFonts w:ascii="Times New Roman" w:eastAsia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</w:tc>
      </w:tr>
      <w:tr w:rsidR="00964B41" w:rsidRPr="005653B4" w14:paraId="30196617" w14:textId="77777777" w:rsidTr="00964B41">
        <w:trPr>
          <w:trHeight w:val="2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B401" w14:textId="77777777" w:rsidR="00964B41" w:rsidRPr="005653B4" w:rsidRDefault="00964B41" w:rsidP="00964B41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48A0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1 -й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2027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 1-й</w:t>
            </w:r>
          </w:p>
        </w:tc>
      </w:tr>
      <w:tr w:rsidR="00964B41" w:rsidRPr="005653B4" w14:paraId="208DC5E0" w14:textId="77777777" w:rsidTr="00964B41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45D0" w14:textId="77777777" w:rsidR="00964B41" w:rsidRPr="005653B4" w:rsidRDefault="00964B41" w:rsidP="00964B41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2502" w14:textId="5DCD2C54" w:rsidR="00964B41" w:rsidRPr="005653B4" w:rsidRDefault="008A2E3A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64B41" w:rsidRPr="005653B4" w14:paraId="345D80A2" w14:textId="77777777" w:rsidTr="00964B41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D77F" w14:textId="77777777" w:rsidR="00964B41" w:rsidRPr="005653B4" w:rsidRDefault="00964B41" w:rsidP="00964B41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1B06" w14:textId="6CEBC4B0" w:rsidR="00964B41" w:rsidRPr="005653B4" w:rsidRDefault="008A2E3A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964B41" w:rsidRPr="005653B4" w14:paraId="67BFA4EF" w14:textId="77777777" w:rsidTr="00964B41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9D53" w14:textId="77777777" w:rsidR="00964B41" w:rsidRPr="005653B4" w:rsidRDefault="00964B41" w:rsidP="00964B4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1DCB" w14:textId="546DF8BE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C7C6" w14:textId="400D7525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2 год.</w:t>
            </w:r>
          </w:p>
        </w:tc>
      </w:tr>
      <w:tr w:rsidR="00964B41" w:rsidRPr="005653B4" w14:paraId="4E80DBAB" w14:textId="77777777" w:rsidTr="00964B41">
        <w:trPr>
          <w:trHeight w:val="6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752E5" w14:textId="77777777" w:rsidR="00964B41" w:rsidRPr="005653B4" w:rsidRDefault="00964B41" w:rsidP="00964B4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3EE84" w14:textId="19EC68C4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1F0D3" w14:textId="6FEC39B0" w:rsidR="00964B41" w:rsidRPr="005653B4" w:rsidRDefault="00EC0204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год.</w:t>
            </w:r>
          </w:p>
        </w:tc>
      </w:tr>
      <w:tr w:rsidR="00964B41" w:rsidRPr="005653B4" w14:paraId="4F9FC8FE" w14:textId="77777777" w:rsidTr="00964B41">
        <w:trPr>
          <w:trHeight w:val="3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0344" w14:textId="77777777" w:rsidR="00964B41" w:rsidRPr="005653B4" w:rsidRDefault="00964B41" w:rsidP="00964B4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20DE" w14:textId="1D7BF595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C455" w14:textId="1E99BB9F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8</w:t>
            </w:r>
            <w:r w:rsidR="008A2E3A">
              <w:rPr>
                <w:rFonts w:ascii="Times New Roman" w:eastAsia="Times New Roman" w:hAnsi="Times New Roman" w:cs="Times New Roman"/>
              </w:rPr>
              <w:t>4</w:t>
            </w:r>
            <w:r w:rsidRPr="005653B4">
              <w:rPr>
                <w:rFonts w:ascii="Times New Roman" w:eastAsia="Times New Roman" w:hAnsi="Times New Roman" w:cs="Times New Roman"/>
              </w:rPr>
              <w:t xml:space="preserve"> год.</w:t>
            </w:r>
          </w:p>
        </w:tc>
      </w:tr>
      <w:tr w:rsidR="00964B41" w:rsidRPr="005653B4" w14:paraId="2478BC88" w14:textId="77777777" w:rsidTr="00964B41">
        <w:trPr>
          <w:trHeight w:val="6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A97E" w14:textId="77777777" w:rsidR="00964B41" w:rsidRPr="005653B4" w:rsidRDefault="00964B41" w:rsidP="00964B4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0BDC" w14:textId="4043E533" w:rsidR="00964B41" w:rsidRPr="005653B4" w:rsidRDefault="00964B41" w:rsidP="00964B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Онлайн по понеділках о 17.30 в </w:t>
            </w:r>
            <w:r w:rsidRPr="005653B4">
              <w:rPr>
                <w:rFonts w:ascii="Times New Roman" w:eastAsia="Times New Roman" w:hAnsi="Times New Roman" w:cs="Times New Roman"/>
                <w:lang w:val="en-US"/>
              </w:rPr>
              <w:t>ZOOM</w:t>
            </w:r>
          </w:p>
        </w:tc>
      </w:tr>
      <w:tr w:rsidR="00964B41" w:rsidRPr="005653B4" w14:paraId="29DE10AA" w14:textId="77777777" w:rsidTr="00964B41">
        <w:trPr>
          <w:trHeight w:val="4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7D6E" w14:textId="77777777" w:rsidR="00964B41" w:rsidRPr="005653B4" w:rsidRDefault="00964B41" w:rsidP="00964B4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BE7F" w14:textId="384F6764" w:rsidR="00964B41" w:rsidRPr="005653B4" w:rsidRDefault="00D8183D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залік</w:t>
            </w:r>
          </w:p>
        </w:tc>
      </w:tr>
      <w:tr w:rsidR="00964B41" w:rsidRPr="005653B4" w14:paraId="4B37055E" w14:textId="77777777" w:rsidTr="00964B41">
        <w:trPr>
          <w:trHeight w:val="8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0D6B" w14:textId="77777777" w:rsidR="00964B41" w:rsidRPr="005653B4" w:rsidRDefault="00964B41" w:rsidP="00964B4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5653B4"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 w:rsidRPr="005653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9C88" w14:textId="7DF2A095" w:rsidR="00964B41" w:rsidRPr="005653B4" w:rsidRDefault="00B7409F" w:rsidP="00964B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7409F">
              <w:t>https://moodle.znu.edu.ua/course/view.php?id=15231</w:t>
            </w:r>
          </w:p>
        </w:tc>
      </w:tr>
    </w:tbl>
    <w:p w14:paraId="18D5B993" w14:textId="77777777" w:rsidR="00964B41" w:rsidRPr="005653B4" w:rsidRDefault="00964B41" w:rsidP="00964B41">
      <w:pPr>
        <w:tabs>
          <w:tab w:val="left" w:pos="284"/>
          <w:tab w:val="left" w:pos="567"/>
        </w:tabs>
        <w:ind w:firstLine="567"/>
        <w:jc w:val="both"/>
      </w:pPr>
    </w:p>
    <w:p w14:paraId="5FBA537C" w14:textId="77777777" w:rsidR="00964B41" w:rsidRPr="005653B4" w:rsidRDefault="00964B41" w:rsidP="00B70385">
      <w:pPr>
        <w:rPr>
          <w:rFonts w:ascii="Times New Roman" w:eastAsia="Times New Roman" w:hAnsi="Times New Roman" w:cs="Times New Roman"/>
        </w:rPr>
      </w:pPr>
    </w:p>
    <w:p w14:paraId="2890BB60" w14:textId="703B0DC1" w:rsidR="00964B41" w:rsidRDefault="005653B4" w:rsidP="005653B4">
      <w:pPr>
        <w:tabs>
          <w:tab w:val="left" w:pos="284"/>
          <w:tab w:val="left" w:pos="567"/>
        </w:tabs>
        <w:ind w:firstLine="567"/>
        <w:jc w:val="center"/>
      </w:pPr>
      <w:r w:rsidRPr="005653B4">
        <w:rPr>
          <w:b/>
        </w:rPr>
        <w:t xml:space="preserve">2. </w:t>
      </w:r>
      <w:r w:rsidR="00E678B8">
        <w:rPr>
          <w:b/>
        </w:rPr>
        <w:t>Результати навчання, методи і контрольні заходи</w:t>
      </w:r>
      <w:r w:rsidR="00964B41" w:rsidRPr="005653B4">
        <w:t>:</w:t>
      </w:r>
    </w:p>
    <w:p w14:paraId="248B986E" w14:textId="1A637C6B" w:rsidR="00B7409F" w:rsidRDefault="00B7409F" w:rsidP="005653B4">
      <w:pPr>
        <w:tabs>
          <w:tab w:val="left" w:pos="284"/>
          <w:tab w:val="left" w:pos="567"/>
        </w:tabs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7409F" w:rsidRPr="006F26F0" w14:paraId="2D387A55" w14:textId="77777777" w:rsidTr="004506C6">
        <w:tc>
          <w:tcPr>
            <w:tcW w:w="4673" w:type="dxa"/>
            <w:shd w:val="clear" w:color="auto" w:fill="auto"/>
          </w:tcPr>
          <w:p w14:paraId="482F60E1" w14:textId="77777777" w:rsidR="00B7409F" w:rsidRPr="006F26F0" w:rsidRDefault="00B7409F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snapToGrid w:val="0"/>
                <w:lang w:eastAsia="ar-SA"/>
              </w:rPr>
              <w:t>Результати навчання та компетентності</w:t>
            </w:r>
          </w:p>
        </w:tc>
        <w:tc>
          <w:tcPr>
            <w:tcW w:w="4672" w:type="dxa"/>
            <w:shd w:val="clear" w:color="auto" w:fill="auto"/>
          </w:tcPr>
          <w:p w14:paraId="5CA47C11" w14:textId="77777777" w:rsidR="00B7409F" w:rsidRPr="006F26F0" w:rsidRDefault="00B7409F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snapToGrid w:val="0"/>
                <w:lang w:eastAsia="ar-SA"/>
              </w:rPr>
              <w:t>Методи і контрольні заходи</w:t>
            </w:r>
          </w:p>
        </w:tc>
      </w:tr>
      <w:tr w:rsidR="00B7409F" w:rsidRPr="006F26F0" w14:paraId="438661FF" w14:textId="77777777" w:rsidTr="004506C6">
        <w:tc>
          <w:tcPr>
            <w:tcW w:w="4673" w:type="dxa"/>
            <w:shd w:val="clear" w:color="auto" w:fill="auto"/>
          </w:tcPr>
          <w:p w14:paraId="6AB9E6C4" w14:textId="77777777" w:rsidR="00B7409F" w:rsidRPr="006F26F0" w:rsidRDefault="00B7409F" w:rsidP="004506C6">
            <w:pPr>
              <w:jc w:val="both"/>
              <w:rPr>
                <w:snapToGrid w:val="0"/>
                <w:highlight w:val="yellow"/>
                <w:lang w:eastAsia="ar-SA"/>
              </w:rPr>
            </w:pPr>
            <w:r w:rsidRPr="006F26F0">
              <w:rPr>
                <w:rStyle w:val="docdata"/>
                <w:b/>
                <w:bCs/>
                <w:color w:val="000000"/>
              </w:rPr>
              <w:t>ІК</w:t>
            </w:r>
            <w:r w:rsidRPr="006F26F0">
              <w:rPr>
                <w:color w:val="000000"/>
              </w:rPr>
              <w:t> Здатність розв’язувати складні спеціалізовані задачі та практичні проблеми історії та археології у процесі професійної діяльності або навчання, що передбачає застосування теорій і методів гуманітарних та соціальних наук та характеризується комплексністю і невизначеністю умов.</w:t>
            </w:r>
          </w:p>
        </w:tc>
        <w:tc>
          <w:tcPr>
            <w:tcW w:w="4672" w:type="dxa"/>
            <w:shd w:val="clear" w:color="auto" w:fill="auto"/>
          </w:tcPr>
          <w:p w14:paraId="78D6EFE0" w14:textId="77777777" w:rsidR="00B7409F" w:rsidRPr="006F26F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F26F0">
              <w:rPr>
                <w:lang w:eastAsia="ar-SA"/>
              </w:rPr>
              <w:t>Методи навчання:</w:t>
            </w:r>
            <w:r w:rsidRPr="006F26F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F26F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F26F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</w:t>
            </w:r>
            <w:r w:rsidRPr="006F26F0">
              <w:rPr>
                <w:rFonts w:eastAsia="Calibri"/>
                <w:lang w:eastAsia="ar-SA"/>
              </w:rPr>
              <w:t xml:space="preserve">метод </w:t>
            </w:r>
            <w:proofErr w:type="spellStart"/>
            <w:r w:rsidRPr="006F26F0">
              <w:rPr>
                <w:rFonts w:eastAsia="Calibri"/>
                <w:lang w:eastAsia="ar-SA"/>
              </w:rPr>
              <w:t>проєктів</w:t>
            </w:r>
            <w:proofErr w:type="spellEnd"/>
            <w:r w:rsidRPr="006F26F0">
              <w:rPr>
                <w:rFonts w:eastAsia="Calibri"/>
                <w:lang w:eastAsia="ar-SA"/>
              </w:rPr>
              <w:t xml:space="preserve">; </w:t>
            </w:r>
            <w:r w:rsidRPr="006F26F0">
              <w:rPr>
                <w:rFonts w:eastAsia="Calibri"/>
                <w:lang w:eastAsia="en-US"/>
              </w:rPr>
              <w:t>робота в групах.</w:t>
            </w:r>
          </w:p>
          <w:p w14:paraId="68BD5C2F" w14:textId="4DDE75A2" w:rsidR="00B7409F" w:rsidRPr="006F26F0" w:rsidRDefault="00B7409F" w:rsidP="004506C6">
            <w:pPr>
              <w:jc w:val="both"/>
              <w:rPr>
                <w:snapToGrid w:val="0"/>
                <w:highlight w:val="yellow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</w:t>
            </w:r>
            <w:r w:rsidRPr="006F26F0">
              <w:rPr>
                <w:noProof/>
                <w:lang w:eastAsia="en-US"/>
              </w:rPr>
              <w:lastRenderedPageBreak/>
              <w:t xml:space="preserve">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1FE30912" w14:textId="77777777" w:rsidTr="004506C6">
        <w:tc>
          <w:tcPr>
            <w:tcW w:w="4673" w:type="dxa"/>
            <w:shd w:val="clear" w:color="auto" w:fill="auto"/>
          </w:tcPr>
          <w:p w14:paraId="156A5532" w14:textId="77777777" w:rsidR="00B7409F" w:rsidRDefault="00B7409F" w:rsidP="004506C6">
            <w:pPr>
              <w:pStyle w:val="8154"/>
              <w:widowControl w:val="0"/>
              <w:tabs>
                <w:tab w:val="left" w:pos="264"/>
              </w:tabs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7B6C7E">
              <w:rPr>
                <w:b/>
                <w:bCs/>
                <w:color w:val="000000"/>
              </w:rPr>
              <w:lastRenderedPageBreak/>
              <w:t>ЗК 3</w:t>
            </w:r>
            <w:r w:rsidRPr="007B6C7E">
              <w:rPr>
                <w:color w:val="000000"/>
              </w:rPr>
              <w:t xml:space="preserve"> Здатність до абстрактного мислення, аналізу і синтезу.</w:t>
            </w:r>
          </w:p>
          <w:p w14:paraId="2B5325AC" w14:textId="77777777" w:rsidR="00B7409F" w:rsidRDefault="00B7409F" w:rsidP="004506C6">
            <w:pPr>
              <w:pStyle w:val="8154"/>
              <w:widowControl w:val="0"/>
              <w:tabs>
                <w:tab w:val="left" w:pos="264"/>
              </w:tabs>
              <w:spacing w:before="0" w:beforeAutospacing="0" w:after="0" w:afterAutospacing="0"/>
              <w:ind w:right="113"/>
              <w:jc w:val="both"/>
            </w:pPr>
          </w:p>
          <w:p w14:paraId="2FD90E67" w14:textId="77777777" w:rsidR="00B7409F" w:rsidRPr="007B6C7E" w:rsidRDefault="00B7409F" w:rsidP="004506C6">
            <w:pPr>
              <w:pStyle w:val="8154"/>
              <w:widowControl w:val="0"/>
              <w:tabs>
                <w:tab w:val="left" w:pos="264"/>
              </w:tabs>
              <w:spacing w:before="0" w:beforeAutospacing="0" w:after="0" w:afterAutospacing="0"/>
              <w:ind w:right="113"/>
              <w:jc w:val="both"/>
            </w:pPr>
          </w:p>
          <w:p w14:paraId="350A53DE" w14:textId="77777777" w:rsidR="00B7409F" w:rsidRPr="007B6C7E" w:rsidRDefault="00B7409F" w:rsidP="004506C6">
            <w:pPr>
              <w:pStyle w:val="af5"/>
              <w:widowControl w:val="0"/>
              <w:tabs>
                <w:tab w:val="left" w:pos="264"/>
              </w:tabs>
              <w:spacing w:before="0" w:beforeAutospacing="0" w:after="0" w:afterAutospacing="0"/>
              <w:ind w:right="113"/>
              <w:jc w:val="both"/>
              <w:rPr>
                <w:snapToGrid w:val="0"/>
                <w:highlight w:val="yellow"/>
                <w:lang w:eastAsia="ar-SA"/>
              </w:rPr>
            </w:pPr>
            <w:r>
              <w:t> </w:t>
            </w:r>
          </w:p>
        </w:tc>
        <w:tc>
          <w:tcPr>
            <w:tcW w:w="4672" w:type="dxa"/>
            <w:shd w:val="clear" w:color="auto" w:fill="auto"/>
          </w:tcPr>
          <w:p w14:paraId="68404C4E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</w:t>
            </w:r>
            <w:r w:rsidRPr="006A4AC0">
              <w:rPr>
                <w:rFonts w:eastAsia="Calibri"/>
                <w:lang w:eastAsia="ar-SA"/>
              </w:rPr>
              <w:t xml:space="preserve">метод </w:t>
            </w:r>
            <w:proofErr w:type="spellStart"/>
            <w:r w:rsidRPr="006A4AC0">
              <w:rPr>
                <w:rFonts w:eastAsia="Calibri"/>
                <w:lang w:eastAsia="ar-SA"/>
              </w:rPr>
              <w:t>проєктів</w:t>
            </w:r>
            <w:proofErr w:type="spellEnd"/>
            <w:r w:rsidRPr="006A4AC0">
              <w:rPr>
                <w:rFonts w:eastAsia="Calibri"/>
                <w:lang w:eastAsia="ar-SA"/>
              </w:rPr>
              <w:t xml:space="preserve">; </w:t>
            </w:r>
            <w:r w:rsidRPr="006A4AC0">
              <w:rPr>
                <w:rFonts w:eastAsia="Calibri"/>
                <w:lang w:eastAsia="en-US"/>
              </w:rPr>
              <w:t>робота в групах.</w:t>
            </w:r>
          </w:p>
          <w:p w14:paraId="05BC3251" w14:textId="0D25A75C" w:rsidR="00B7409F" w:rsidRPr="006A4AC0" w:rsidRDefault="00412F30" w:rsidP="004506C6">
            <w:pPr>
              <w:jc w:val="both"/>
              <w:rPr>
                <w:snapToGrid w:val="0"/>
                <w:highlight w:val="yellow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2EB9EBAA" w14:textId="77777777" w:rsidTr="004506C6">
        <w:tc>
          <w:tcPr>
            <w:tcW w:w="4673" w:type="dxa"/>
            <w:shd w:val="clear" w:color="auto" w:fill="auto"/>
          </w:tcPr>
          <w:p w14:paraId="63DFC17E" w14:textId="77777777" w:rsidR="00B7409F" w:rsidRPr="007B6C7E" w:rsidRDefault="00B7409F" w:rsidP="004506C6">
            <w:pPr>
              <w:pStyle w:val="af5"/>
              <w:widowControl w:val="0"/>
              <w:tabs>
                <w:tab w:val="left" w:pos="264"/>
              </w:tabs>
              <w:spacing w:before="0" w:beforeAutospacing="0" w:after="0" w:afterAutospacing="0"/>
              <w:ind w:right="113"/>
              <w:jc w:val="both"/>
            </w:pPr>
            <w:r w:rsidRPr="007B6C7E">
              <w:rPr>
                <w:b/>
                <w:bCs/>
                <w:color w:val="000000"/>
              </w:rPr>
              <w:t>ЗК 6</w:t>
            </w:r>
            <w:r w:rsidRPr="007B6C7E">
              <w:rPr>
                <w:color w:val="000000"/>
              </w:rPr>
              <w:t xml:space="preserve"> </w:t>
            </w:r>
            <w:proofErr w:type="spellStart"/>
            <w:r w:rsidRPr="007B6C7E">
              <w:rPr>
                <w:color w:val="000000"/>
              </w:rPr>
              <w:t>Здатність</w:t>
            </w:r>
            <w:proofErr w:type="spellEnd"/>
            <w:r w:rsidRPr="007B6C7E">
              <w:rPr>
                <w:color w:val="000000"/>
              </w:rPr>
              <w:t xml:space="preserve"> до </w:t>
            </w:r>
            <w:proofErr w:type="spellStart"/>
            <w:r w:rsidRPr="007B6C7E">
              <w:rPr>
                <w:color w:val="000000"/>
              </w:rPr>
              <w:t>пошуку</w:t>
            </w:r>
            <w:proofErr w:type="spellEnd"/>
            <w:r w:rsidRPr="007B6C7E">
              <w:rPr>
                <w:color w:val="000000"/>
              </w:rPr>
              <w:t xml:space="preserve"> та </w:t>
            </w:r>
            <w:proofErr w:type="spellStart"/>
            <w:r w:rsidRPr="007B6C7E">
              <w:rPr>
                <w:color w:val="000000"/>
              </w:rPr>
              <w:t>аналізу</w:t>
            </w:r>
            <w:proofErr w:type="spellEnd"/>
            <w:r w:rsidRPr="007B6C7E">
              <w:rPr>
                <w:color w:val="000000"/>
              </w:rPr>
              <w:t xml:space="preserve"> </w:t>
            </w:r>
            <w:proofErr w:type="spellStart"/>
            <w:r w:rsidRPr="007B6C7E">
              <w:rPr>
                <w:color w:val="000000"/>
              </w:rPr>
              <w:t>інформації</w:t>
            </w:r>
            <w:proofErr w:type="spellEnd"/>
            <w:r w:rsidRPr="007B6C7E">
              <w:rPr>
                <w:color w:val="000000"/>
              </w:rPr>
              <w:t xml:space="preserve"> з </w:t>
            </w:r>
            <w:proofErr w:type="spellStart"/>
            <w:r w:rsidRPr="007B6C7E">
              <w:rPr>
                <w:color w:val="000000"/>
              </w:rPr>
              <w:t>різних</w:t>
            </w:r>
            <w:proofErr w:type="spellEnd"/>
            <w:r w:rsidRPr="007B6C7E">
              <w:rPr>
                <w:color w:val="000000"/>
              </w:rPr>
              <w:t xml:space="preserve"> </w:t>
            </w:r>
            <w:proofErr w:type="spellStart"/>
            <w:r w:rsidRPr="007B6C7E">
              <w:rPr>
                <w:color w:val="000000"/>
              </w:rPr>
              <w:t>джерел</w:t>
            </w:r>
            <w:proofErr w:type="spellEnd"/>
            <w:r w:rsidRPr="007B6C7E">
              <w:rPr>
                <w:color w:val="000000"/>
              </w:rPr>
              <w:t>.</w:t>
            </w:r>
          </w:p>
          <w:p w14:paraId="1A0EE354" w14:textId="77777777" w:rsidR="00B7409F" w:rsidRPr="007B6C7E" w:rsidRDefault="00B7409F" w:rsidP="004506C6">
            <w:pPr>
              <w:jc w:val="both"/>
              <w:rPr>
                <w:color w:val="000000"/>
                <w:lang w:val="ru-RU"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4833DE37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</w:t>
            </w:r>
            <w:r w:rsidRPr="006A4AC0">
              <w:rPr>
                <w:rFonts w:eastAsia="Calibri"/>
                <w:lang w:eastAsia="ar-SA"/>
              </w:rPr>
              <w:t xml:space="preserve">метод </w:t>
            </w:r>
            <w:proofErr w:type="spellStart"/>
            <w:r w:rsidRPr="006A4AC0">
              <w:rPr>
                <w:rFonts w:eastAsia="Calibri"/>
                <w:lang w:eastAsia="ar-SA"/>
              </w:rPr>
              <w:t>проєктів</w:t>
            </w:r>
            <w:proofErr w:type="spellEnd"/>
            <w:r w:rsidRPr="006A4AC0">
              <w:rPr>
                <w:rFonts w:eastAsia="Calibri"/>
                <w:lang w:eastAsia="ar-SA"/>
              </w:rPr>
              <w:t xml:space="preserve">; </w:t>
            </w:r>
            <w:r w:rsidRPr="006A4AC0">
              <w:rPr>
                <w:rFonts w:eastAsia="Calibri"/>
                <w:lang w:eastAsia="en-US"/>
              </w:rPr>
              <w:t>робота в групах.</w:t>
            </w:r>
          </w:p>
          <w:p w14:paraId="08E0AF83" w14:textId="0FF2AB06" w:rsidR="00B7409F" w:rsidRPr="006A4AC0" w:rsidRDefault="00412F30" w:rsidP="004506C6">
            <w:pPr>
              <w:jc w:val="both"/>
              <w:rPr>
                <w:snapToGrid w:val="0"/>
                <w:highlight w:val="yellow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459ED441" w14:textId="77777777" w:rsidTr="004506C6">
        <w:tc>
          <w:tcPr>
            <w:tcW w:w="4673" w:type="dxa"/>
            <w:shd w:val="clear" w:color="auto" w:fill="auto"/>
          </w:tcPr>
          <w:p w14:paraId="2D929FA4" w14:textId="77777777" w:rsidR="00B7409F" w:rsidRPr="007B6C7E" w:rsidRDefault="00B7409F" w:rsidP="004506C6">
            <w:pPr>
              <w:pStyle w:val="af5"/>
              <w:widowControl w:val="0"/>
              <w:tabs>
                <w:tab w:val="left" w:pos="264"/>
              </w:tabs>
              <w:spacing w:before="0" w:beforeAutospacing="0" w:after="0" w:afterAutospacing="0"/>
              <w:ind w:right="113"/>
              <w:jc w:val="both"/>
            </w:pPr>
            <w:r w:rsidRPr="007B6C7E">
              <w:rPr>
                <w:b/>
                <w:bCs/>
                <w:color w:val="000000"/>
              </w:rPr>
              <w:t>ЗК 10</w:t>
            </w:r>
            <w:r w:rsidRPr="007B6C7E">
              <w:rPr>
                <w:color w:val="000000"/>
              </w:rPr>
              <w:t xml:space="preserve"> </w:t>
            </w:r>
            <w:proofErr w:type="spellStart"/>
            <w:r w:rsidRPr="007B6C7E">
              <w:rPr>
                <w:color w:val="000000"/>
              </w:rPr>
              <w:t>Здатність</w:t>
            </w:r>
            <w:proofErr w:type="spellEnd"/>
            <w:r w:rsidRPr="007B6C7E">
              <w:rPr>
                <w:color w:val="000000"/>
              </w:rPr>
              <w:t xml:space="preserve"> </w:t>
            </w:r>
            <w:proofErr w:type="spellStart"/>
            <w:r w:rsidRPr="007B6C7E">
              <w:rPr>
                <w:color w:val="000000"/>
              </w:rPr>
              <w:t>працювати</w:t>
            </w:r>
            <w:proofErr w:type="spellEnd"/>
            <w:r w:rsidRPr="007B6C7E">
              <w:rPr>
                <w:color w:val="000000"/>
              </w:rPr>
              <w:t xml:space="preserve"> в </w:t>
            </w:r>
            <w:proofErr w:type="spellStart"/>
            <w:r w:rsidRPr="007B6C7E">
              <w:rPr>
                <w:color w:val="000000"/>
              </w:rPr>
              <w:t>команді</w:t>
            </w:r>
            <w:proofErr w:type="spellEnd"/>
            <w:r w:rsidRPr="007B6C7E">
              <w:rPr>
                <w:color w:val="000000"/>
              </w:rPr>
              <w:t>.</w:t>
            </w:r>
          </w:p>
          <w:p w14:paraId="6D0329F9" w14:textId="77777777" w:rsidR="00B7409F" w:rsidRPr="007B6C7E" w:rsidRDefault="00B7409F" w:rsidP="004506C6">
            <w:pPr>
              <w:jc w:val="both"/>
              <w:rPr>
                <w:color w:val="000000"/>
                <w:highlight w:val="yellow"/>
                <w:lang w:val="ru-RU"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2D6E15AB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</w:t>
            </w:r>
            <w:r w:rsidRPr="006A4AC0">
              <w:rPr>
                <w:rFonts w:eastAsia="Calibri"/>
                <w:lang w:eastAsia="ar-SA"/>
              </w:rPr>
              <w:t xml:space="preserve">метод </w:t>
            </w:r>
            <w:proofErr w:type="spellStart"/>
            <w:r w:rsidRPr="006A4AC0">
              <w:rPr>
                <w:rFonts w:eastAsia="Calibri"/>
                <w:lang w:eastAsia="ar-SA"/>
              </w:rPr>
              <w:t>проєктів</w:t>
            </w:r>
            <w:proofErr w:type="spellEnd"/>
            <w:r w:rsidRPr="006A4AC0">
              <w:rPr>
                <w:rFonts w:eastAsia="Calibri"/>
                <w:lang w:eastAsia="ar-SA"/>
              </w:rPr>
              <w:t xml:space="preserve">; </w:t>
            </w:r>
            <w:r w:rsidRPr="006A4AC0">
              <w:rPr>
                <w:rFonts w:eastAsia="Calibri"/>
                <w:lang w:eastAsia="en-US"/>
              </w:rPr>
              <w:t>робота в групах.</w:t>
            </w:r>
          </w:p>
          <w:p w14:paraId="7341FD49" w14:textId="41158259" w:rsidR="00B7409F" w:rsidRPr="006A4AC0" w:rsidRDefault="00412F30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6EFE73F1" w14:textId="77777777" w:rsidTr="004506C6">
        <w:tc>
          <w:tcPr>
            <w:tcW w:w="4673" w:type="dxa"/>
            <w:shd w:val="clear" w:color="auto" w:fill="auto"/>
          </w:tcPr>
          <w:p w14:paraId="79418977" w14:textId="77777777" w:rsidR="00B7409F" w:rsidRPr="007B6C7E" w:rsidRDefault="00B7409F" w:rsidP="004506C6">
            <w:pPr>
              <w:jc w:val="both"/>
              <w:rPr>
                <w:color w:val="000000"/>
                <w:highlight w:val="yellow"/>
                <w:lang w:eastAsia="ar-SA"/>
              </w:rPr>
            </w:pPr>
            <w:r w:rsidRPr="007B6C7E">
              <w:rPr>
                <w:b/>
                <w:bCs/>
                <w:color w:val="000000"/>
              </w:rPr>
              <w:t>ЗК 13 </w:t>
            </w:r>
            <w:r w:rsidRPr="007B6C7E">
              <w:rPr>
                <w:color w:val="000000"/>
              </w:rPr>
              <w:t xml:space="preserve">Здатність діяти на основі інтелектуального сумління, чесності, не допускати плагіату й інших виявів академічної </w:t>
            </w:r>
            <w:proofErr w:type="spellStart"/>
            <w:r w:rsidRPr="007B6C7E">
              <w:rPr>
                <w:color w:val="000000"/>
              </w:rPr>
              <w:t>недоброчесності</w:t>
            </w:r>
            <w:proofErr w:type="spellEnd"/>
            <w:r w:rsidRPr="007B6C7E">
              <w:rPr>
                <w:color w:val="000000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6243A1D9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</w:t>
            </w:r>
            <w:r w:rsidRPr="006A4AC0">
              <w:rPr>
                <w:rFonts w:eastAsia="Calibri"/>
                <w:lang w:eastAsia="ar-SA"/>
              </w:rPr>
              <w:t xml:space="preserve">метод </w:t>
            </w:r>
            <w:proofErr w:type="spellStart"/>
            <w:r w:rsidRPr="006A4AC0">
              <w:rPr>
                <w:rFonts w:eastAsia="Calibri"/>
                <w:lang w:eastAsia="ar-SA"/>
              </w:rPr>
              <w:t>проєктів</w:t>
            </w:r>
            <w:proofErr w:type="spellEnd"/>
            <w:r w:rsidRPr="006A4AC0">
              <w:rPr>
                <w:rFonts w:eastAsia="Calibri"/>
                <w:lang w:eastAsia="ar-SA"/>
              </w:rPr>
              <w:t xml:space="preserve">; </w:t>
            </w:r>
            <w:r w:rsidRPr="006A4AC0">
              <w:rPr>
                <w:rFonts w:eastAsia="Calibri"/>
                <w:lang w:eastAsia="en-US"/>
              </w:rPr>
              <w:t>робота в групах.</w:t>
            </w:r>
          </w:p>
          <w:p w14:paraId="57A4F957" w14:textId="7A0B24B0" w:rsidR="00B7409F" w:rsidRPr="006A4AC0" w:rsidRDefault="00412F30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</w:t>
            </w:r>
            <w:r w:rsidRPr="006F26F0">
              <w:rPr>
                <w:noProof/>
                <w:lang w:eastAsia="en-US"/>
              </w:rPr>
              <w:lastRenderedPageBreak/>
              <w:t xml:space="preserve">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4529C969" w14:textId="77777777" w:rsidTr="004506C6">
        <w:tc>
          <w:tcPr>
            <w:tcW w:w="4673" w:type="dxa"/>
            <w:shd w:val="clear" w:color="auto" w:fill="auto"/>
          </w:tcPr>
          <w:p w14:paraId="32B2CFA0" w14:textId="77777777" w:rsidR="00B7409F" w:rsidRPr="007B6C7E" w:rsidRDefault="00B7409F" w:rsidP="004506C6">
            <w:pPr>
              <w:pStyle w:val="af5"/>
              <w:tabs>
                <w:tab w:val="left" w:pos="264"/>
              </w:tabs>
              <w:spacing w:before="0" w:beforeAutospacing="0" w:after="0" w:afterAutospacing="0"/>
              <w:ind w:right="113"/>
              <w:jc w:val="both"/>
              <w:rPr>
                <w:lang w:val="uk-UA"/>
              </w:rPr>
            </w:pPr>
            <w:r w:rsidRPr="007B6C7E">
              <w:rPr>
                <w:b/>
                <w:color w:val="000000"/>
                <w:lang w:val="uk-UA"/>
              </w:rPr>
              <w:lastRenderedPageBreak/>
              <w:t>ЗК 14</w:t>
            </w:r>
            <w:r>
              <w:rPr>
                <w:color w:val="000000"/>
                <w:lang w:val="uk-UA"/>
              </w:rPr>
              <w:t xml:space="preserve"> </w:t>
            </w:r>
            <w:r w:rsidRPr="007B6C7E">
              <w:rPr>
                <w:color w:val="000000"/>
                <w:lang w:val="uk-UA"/>
              </w:rPr>
              <w:t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(культурна компетентність).</w:t>
            </w:r>
          </w:p>
          <w:p w14:paraId="10D3F655" w14:textId="77777777" w:rsidR="00B7409F" w:rsidRPr="007B6C7E" w:rsidRDefault="00B7409F" w:rsidP="004506C6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2E9DE01D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</w:t>
            </w:r>
            <w:r w:rsidRPr="006A4AC0">
              <w:rPr>
                <w:rFonts w:eastAsia="Calibri"/>
                <w:lang w:eastAsia="ar-SA"/>
              </w:rPr>
              <w:t xml:space="preserve">метод </w:t>
            </w:r>
            <w:proofErr w:type="spellStart"/>
            <w:r w:rsidRPr="006A4AC0">
              <w:rPr>
                <w:rFonts w:eastAsia="Calibri"/>
                <w:lang w:eastAsia="ar-SA"/>
              </w:rPr>
              <w:t>проєктів</w:t>
            </w:r>
            <w:proofErr w:type="spellEnd"/>
            <w:r w:rsidRPr="006A4AC0">
              <w:rPr>
                <w:rFonts w:eastAsia="Calibri"/>
                <w:lang w:eastAsia="ar-SA"/>
              </w:rPr>
              <w:t xml:space="preserve">; </w:t>
            </w:r>
            <w:r w:rsidRPr="006A4AC0">
              <w:rPr>
                <w:rFonts w:eastAsia="Calibri"/>
                <w:lang w:eastAsia="en-US"/>
              </w:rPr>
              <w:t>робота в групах.</w:t>
            </w:r>
          </w:p>
          <w:p w14:paraId="79AB8C14" w14:textId="17D3BAC0" w:rsidR="00B7409F" w:rsidRPr="006A4AC0" w:rsidRDefault="00412F30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230163E3" w14:textId="77777777" w:rsidTr="004506C6">
        <w:tc>
          <w:tcPr>
            <w:tcW w:w="4673" w:type="dxa"/>
            <w:shd w:val="clear" w:color="auto" w:fill="auto"/>
          </w:tcPr>
          <w:p w14:paraId="6F209B95" w14:textId="77777777" w:rsidR="00B7409F" w:rsidRPr="007B6C7E" w:rsidRDefault="00B7409F" w:rsidP="004506C6">
            <w:pPr>
              <w:jc w:val="both"/>
              <w:rPr>
                <w:color w:val="000000"/>
                <w:highlight w:val="yellow"/>
                <w:lang w:eastAsia="ar-SA"/>
              </w:rPr>
            </w:pPr>
            <w:r w:rsidRPr="007B6C7E">
              <w:rPr>
                <w:b/>
                <w:color w:val="000000"/>
                <w:lang w:eastAsia="ar-SA"/>
              </w:rPr>
              <w:t>ПРН 1</w:t>
            </w:r>
            <w:r w:rsidRPr="007B6C7E">
              <w:rPr>
                <w:lang w:eastAsia="ar-SA"/>
              </w:rPr>
              <w:t xml:space="preserve"> </w:t>
            </w:r>
            <w:r w:rsidRPr="007B6C7E">
              <w:rPr>
                <w:rStyle w:val="docdata"/>
                <w:color w:val="000000"/>
              </w:rPr>
              <w:t>Знати найважливіші факти історичного минулого українського народу і історії людства загалом, а також мати більш глибокі знання про певний історичний період або проблему.</w:t>
            </w:r>
          </w:p>
        </w:tc>
        <w:tc>
          <w:tcPr>
            <w:tcW w:w="4672" w:type="dxa"/>
            <w:shd w:val="clear" w:color="auto" w:fill="auto"/>
          </w:tcPr>
          <w:p w14:paraId="50FD862F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метод </w:t>
            </w:r>
            <w:proofErr w:type="spellStart"/>
            <w:r w:rsidRPr="006A4AC0">
              <w:rPr>
                <w:rFonts w:eastAsia="Calibri"/>
                <w:lang w:eastAsia="en-US"/>
              </w:rPr>
              <w:t>проєктів</w:t>
            </w:r>
            <w:proofErr w:type="spellEnd"/>
            <w:r w:rsidRPr="006A4AC0">
              <w:rPr>
                <w:rFonts w:eastAsia="Calibri"/>
                <w:lang w:eastAsia="en-US"/>
              </w:rPr>
              <w:t>; робота в групах.</w:t>
            </w:r>
          </w:p>
          <w:p w14:paraId="29119803" w14:textId="1AF88083" w:rsidR="00B7409F" w:rsidRPr="006A4AC0" w:rsidRDefault="00412F30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4ABA9546" w14:textId="77777777" w:rsidTr="004506C6">
        <w:tc>
          <w:tcPr>
            <w:tcW w:w="4673" w:type="dxa"/>
            <w:shd w:val="clear" w:color="auto" w:fill="auto"/>
          </w:tcPr>
          <w:p w14:paraId="0761C92B" w14:textId="77777777" w:rsidR="00B7409F" w:rsidRPr="007B6C7E" w:rsidRDefault="00B7409F" w:rsidP="004506C6">
            <w:pPr>
              <w:jc w:val="both"/>
              <w:rPr>
                <w:b/>
                <w:color w:val="000000"/>
                <w:highlight w:val="yellow"/>
                <w:lang w:eastAsia="ar-SA"/>
              </w:rPr>
            </w:pPr>
            <w:r w:rsidRPr="007B6C7E">
              <w:rPr>
                <w:b/>
                <w:color w:val="000000"/>
                <w:lang w:eastAsia="ar-SA"/>
              </w:rPr>
              <w:t xml:space="preserve">ПРН 2 </w:t>
            </w:r>
            <w:r w:rsidRPr="007B6C7E">
              <w:rPr>
                <w:rStyle w:val="docdata"/>
                <w:color w:val="000000"/>
              </w:rPr>
              <w:t>Розуміти контекст і причини відповідних історичних подій та використовувати ці знання у професійній діяльності.</w:t>
            </w:r>
          </w:p>
        </w:tc>
        <w:tc>
          <w:tcPr>
            <w:tcW w:w="4672" w:type="dxa"/>
            <w:shd w:val="clear" w:color="auto" w:fill="auto"/>
          </w:tcPr>
          <w:p w14:paraId="4D6F37F5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метод </w:t>
            </w:r>
            <w:proofErr w:type="spellStart"/>
            <w:r w:rsidRPr="006A4AC0">
              <w:rPr>
                <w:rFonts w:eastAsia="Calibri"/>
                <w:lang w:eastAsia="en-US"/>
              </w:rPr>
              <w:t>проєктів</w:t>
            </w:r>
            <w:proofErr w:type="spellEnd"/>
            <w:r w:rsidRPr="006A4AC0">
              <w:rPr>
                <w:rFonts w:eastAsia="Calibri"/>
                <w:lang w:eastAsia="en-US"/>
              </w:rPr>
              <w:t>; робота в групах.</w:t>
            </w:r>
          </w:p>
          <w:p w14:paraId="3EC29AD4" w14:textId="0BB38D53" w:rsidR="00B7409F" w:rsidRPr="006A4AC0" w:rsidRDefault="00412F30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4ADE5143" w14:textId="77777777" w:rsidTr="004506C6">
        <w:tc>
          <w:tcPr>
            <w:tcW w:w="4673" w:type="dxa"/>
            <w:shd w:val="clear" w:color="auto" w:fill="auto"/>
          </w:tcPr>
          <w:p w14:paraId="72FD8B99" w14:textId="77777777" w:rsidR="00B7409F" w:rsidRPr="007B6C7E" w:rsidRDefault="00B7409F" w:rsidP="004506C6">
            <w:pPr>
              <w:tabs>
                <w:tab w:val="left" w:pos="311"/>
              </w:tabs>
              <w:autoSpaceDE w:val="0"/>
              <w:jc w:val="both"/>
              <w:rPr>
                <w:b/>
                <w:color w:val="000000"/>
                <w:highlight w:val="yellow"/>
                <w:lang w:eastAsia="ar-SA"/>
              </w:rPr>
            </w:pPr>
            <w:r w:rsidRPr="007B6C7E">
              <w:rPr>
                <w:b/>
                <w:color w:val="000000"/>
                <w:lang w:eastAsia="ar-SA"/>
              </w:rPr>
              <w:t xml:space="preserve">ПРН 3 </w:t>
            </w:r>
            <w:r w:rsidRPr="007B6C7E">
              <w:rPr>
                <w:rStyle w:val="docdata"/>
                <w:color w:val="000000"/>
              </w:rPr>
              <w:t xml:space="preserve">Знати основні підходи до вивчення вітчизняної та світової історії, принципи і методи історичного пізнання, основні типи і види історичних </w:t>
            </w:r>
            <w:r w:rsidRPr="007B6C7E">
              <w:rPr>
                <w:color w:val="000000"/>
              </w:rPr>
              <w:t>джерел.</w:t>
            </w:r>
          </w:p>
        </w:tc>
        <w:tc>
          <w:tcPr>
            <w:tcW w:w="4672" w:type="dxa"/>
            <w:shd w:val="clear" w:color="auto" w:fill="auto"/>
          </w:tcPr>
          <w:p w14:paraId="03E15F60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метод </w:t>
            </w:r>
            <w:proofErr w:type="spellStart"/>
            <w:r w:rsidRPr="006A4AC0">
              <w:rPr>
                <w:rFonts w:eastAsia="Calibri"/>
                <w:lang w:eastAsia="en-US"/>
              </w:rPr>
              <w:t>проєктів</w:t>
            </w:r>
            <w:proofErr w:type="spellEnd"/>
            <w:r w:rsidRPr="006A4AC0">
              <w:rPr>
                <w:rFonts w:eastAsia="Calibri"/>
                <w:lang w:eastAsia="en-US"/>
              </w:rPr>
              <w:t>; робота в групах.</w:t>
            </w:r>
          </w:p>
          <w:p w14:paraId="7814A3D6" w14:textId="5DE8FAB9" w:rsidR="00B7409F" w:rsidRPr="006A4AC0" w:rsidRDefault="00412F30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</w:t>
            </w:r>
            <w:r w:rsidRPr="006F26F0">
              <w:rPr>
                <w:noProof/>
                <w:lang w:eastAsia="en-US"/>
              </w:rPr>
              <w:lastRenderedPageBreak/>
              <w:t xml:space="preserve">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  <w:tr w:rsidR="00B7409F" w:rsidRPr="006A4AC0" w14:paraId="5CBD3CA1" w14:textId="77777777" w:rsidTr="004506C6">
        <w:tc>
          <w:tcPr>
            <w:tcW w:w="4673" w:type="dxa"/>
            <w:shd w:val="clear" w:color="auto" w:fill="auto"/>
          </w:tcPr>
          <w:p w14:paraId="4DE04F61" w14:textId="77777777" w:rsidR="00B7409F" w:rsidRPr="00611524" w:rsidRDefault="00B7409F" w:rsidP="004506C6">
            <w:pPr>
              <w:jc w:val="both"/>
              <w:rPr>
                <w:b/>
                <w:color w:val="000000"/>
                <w:highlight w:val="yellow"/>
                <w:lang w:eastAsia="ar-SA"/>
              </w:rPr>
            </w:pPr>
            <w:r w:rsidRPr="00611524">
              <w:rPr>
                <w:b/>
                <w:color w:val="000000"/>
                <w:lang w:eastAsia="ar-SA"/>
              </w:rPr>
              <w:lastRenderedPageBreak/>
              <w:t xml:space="preserve">ПРН 4 </w:t>
            </w:r>
            <w:r w:rsidRPr="00611524">
              <w:rPr>
                <w:rStyle w:val="docdata"/>
                <w:color w:val="000000"/>
              </w:rPr>
              <w:t xml:space="preserve">Володіти </w:t>
            </w:r>
            <w:proofErr w:type="spellStart"/>
            <w:r w:rsidRPr="00611524">
              <w:rPr>
                <w:rStyle w:val="docdata"/>
                <w:color w:val="000000"/>
              </w:rPr>
              <w:t>понятійно</w:t>
            </w:r>
            <w:proofErr w:type="spellEnd"/>
            <w:r w:rsidRPr="00611524">
              <w:rPr>
                <w:rStyle w:val="docdata"/>
                <w:color w:val="000000"/>
              </w:rPr>
              <w:t xml:space="preserve">-категоріальним апаратом історичної науки, </w:t>
            </w:r>
            <w:proofErr w:type="spellStart"/>
            <w:r w:rsidRPr="00611524">
              <w:rPr>
                <w:rStyle w:val="docdata"/>
                <w:color w:val="000000"/>
              </w:rPr>
              <w:t>професійно</w:t>
            </w:r>
            <w:proofErr w:type="spellEnd"/>
            <w:r w:rsidRPr="00611524">
              <w:rPr>
                <w:rStyle w:val="docdata"/>
                <w:color w:val="000000"/>
              </w:rPr>
              <w:t xml:space="preserve"> оперувати науковими термінами, прийнятими у фаховому середовищі.</w:t>
            </w:r>
          </w:p>
        </w:tc>
        <w:tc>
          <w:tcPr>
            <w:tcW w:w="4672" w:type="dxa"/>
            <w:shd w:val="clear" w:color="auto" w:fill="auto"/>
          </w:tcPr>
          <w:p w14:paraId="3152267D" w14:textId="77777777" w:rsidR="00B7409F" w:rsidRPr="006A4AC0" w:rsidRDefault="00B7409F" w:rsidP="004506C6">
            <w:pPr>
              <w:jc w:val="both"/>
              <w:rPr>
                <w:rFonts w:eastAsia="Calibri"/>
                <w:lang w:eastAsia="en-US"/>
              </w:rPr>
            </w:pPr>
            <w:r w:rsidRPr="006A4AC0">
              <w:rPr>
                <w:lang w:eastAsia="ar-SA"/>
              </w:rPr>
              <w:t>Методи навчання:</w:t>
            </w:r>
            <w:r w:rsidRPr="006A4AC0">
              <w:rPr>
                <w:rFonts w:eastAsia="Calibri"/>
                <w:lang w:eastAsia="en-US"/>
              </w:rPr>
              <w:t xml:space="preserve"> словесні (лекція-монолог, лекція-діалог, проблемна лекція); наочні (презентація, демонстрування);</w:t>
            </w:r>
            <w:r w:rsidRPr="006A4AC0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A4AC0">
              <w:rPr>
                <w:rFonts w:eastAsia="Calibri"/>
                <w:lang w:eastAsia="en-US"/>
              </w:rPr>
              <w:t xml:space="preserve">метод проблемного викладу матеріалу; мозковий штурм; навчальної дискусії; метод </w:t>
            </w:r>
            <w:proofErr w:type="spellStart"/>
            <w:r w:rsidRPr="006A4AC0">
              <w:rPr>
                <w:rFonts w:eastAsia="Calibri"/>
                <w:lang w:eastAsia="en-US"/>
              </w:rPr>
              <w:t>проєктів</w:t>
            </w:r>
            <w:proofErr w:type="spellEnd"/>
            <w:r w:rsidRPr="006A4AC0">
              <w:rPr>
                <w:rFonts w:eastAsia="Calibri"/>
                <w:lang w:eastAsia="en-US"/>
              </w:rPr>
              <w:t>; робота в групах.</w:t>
            </w:r>
          </w:p>
          <w:p w14:paraId="379B529E" w14:textId="64E662A8" w:rsidR="00B7409F" w:rsidRPr="006A4AC0" w:rsidRDefault="00412F30" w:rsidP="004506C6">
            <w:pPr>
              <w:jc w:val="both"/>
              <w:rPr>
                <w:snapToGrid w:val="0"/>
                <w:lang w:eastAsia="ar-SA"/>
              </w:rPr>
            </w:pPr>
            <w:r w:rsidRPr="006F26F0">
              <w:rPr>
                <w:noProof/>
                <w:lang w:eastAsia="en-US"/>
              </w:rPr>
              <w:t xml:space="preserve">Поточні контрольні заходи: теоретичні завдання - тести в СЕЗН Moodle; практичні завдання – розв'язання аналітичних завдань на семінарських заняттях. Підсумкові контрольні заходи: </w:t>
            </w:r>
            <w:r>
              <w:rPr>
                <w:noProof/>
                <w:lang w:eastAsia="en-US"/>
              </w:rPr>
              <w:t>залік</w:t>
            </w:r>
            <w:r w:rsidRPr="006F26F0">
              <w:rPr>
                <w:noProof/>
                <w:lang w:eastAsia="en-US"/>
              </w:rPr>
              <w:t xml:space="preserve"> (теоретичне завдання – виконання тестів в системі СЕЗН Moodle</w:t>
            </w:r>
            <w:r w:rsidRPr="006F26F0">
              <w:rPr>
                <w:noProof/>
                <w:lang w:eastAsia="ar-SA"/>
              </w:rPr>
              <w:t>).</w:t>
            </w:r>
          </w:p>
        </w:tc>
      </w:tr>
    </w:tbl>
    <w:p w14:paraId="4CA7E52D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</w:rPr>
      </w:pPr>
    </w:p>
    <w:p w14:paraId="600FD852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</w:rPr>
      </w:pPr>
      <w:r w:rsidRPr="00EC0204">
        <w:rPr>
          <w:rFonts w:ascii="Times New Roman" w:eastAsia="Times New Roman" w:hAnsi="Times New Roman" w:cs="Times New Roman"/>
          <w:b/>
        </w:rPr>
        <w:t>3</w:t>
      </w:r>
      <w:r w:rsidRPr="005653B4">
        <w:rPr>
          <w:rFonts w:ascii="Times New Roman" w:eastAsia="Times New Roman" w:hAnsi="Times New Roman" w:cs="Times New Roman"/>
          <w:b/>
        </w:rPr>
        <w:t>.</w:t>
      </w:r>
      <w:r w:rsidRPr="00EC0204">
        <w:rPr>
          <w:rFonts w:ascii="Times New Roman" w:eastAsia="Times New Roman" w:hAnsi="Times New Roman" w:cs="Times New Roman"/>
          <w:b/>
        </w:rPr>
        <w:t xml:space="preserve"> </w:t>
      </w:r>
      <w:r w:rsidRPr="005653B4">
        <w:rPr>
          <w:rFonts w:ascii="Times New Roman" w:eastAsia="Times New Roman" w:hAnsi="Times New Roman" w:cs="Times New Roman"/>
          <w:b/>
        </w:rPr>
        <w:t>ЗМІСТ КУРСУ</w:t>
      </w:r>
    </w:p>
    <w:p w14:paraId="5AEAADFC" w14:textId="761D6C08" w:rsidR="009003A1" w:rsidRDefault="00964B41" w:rsidP="009003A1">
      <w:pPr>
        <w:jc w:val="both"/>
        <w:rPr>
          <w:rFonts w:eastAsia="Calibri"/>
          <w:i/>
        </w:rPr>
      </w:pPr>
      <w:r w:rsidRPr="005653B4">
        <w:rPr>
          <w:rFonts w:ascii="Times New Roman" w:eastAsia="Times New Roman" w:hAnsi="Times New Roman" w:cs="Times New Roman"/>
          <w:b/>
        </w:rPr>
        <w:t xml:space="preserve"> </w:t>
      </w:r>
      <w:bookmarkStart w:id="0" w:name="_Hlk141125129"/>
      <w:r w:rsidRPr="005653B4">
        <w:rPr>
          <w:b/>
        </w:rPr>
        <w:t>Змістовий модуль 1.</w:t>
      </w:r>
      <w:r w:rsidRPr="00EC0204">
        <w:rPr>
          <w:rFonts w:eastAsia="Calibri"/>
          <w:b/>
        </w:rPr>
        <w:t xml:space="preserve"> </w:t>
      </w:r>
      <w:bookmarkEnd w:id="0"/>
      <w:r w:rsidR="009003A1" w:rsidRPr="00EC0204">
        <w:rPr>
          <w:rFonts w:eastAsia="Calibri"/>
          <w:i/>
        </w:rPr>
        <w:t>Російські імперські міфи і сучасна російсько-українська війна</w:t>
      </w:r>
    </w:p>
    <w:p w14:paraId="46734AE3" w14:textId="500CBB0F" w:rsidR="002B2DE5" w:rsidRPr="008868F7" w:rsidRDefault="008A2E3A" w:rsidP="00B7409F">
      <w:pPr>
        <w:jc w:val="both"/>
        <w:rPr>
          <w:rFonts w:eastAsia="Calibri"/>
          <w:bCs/>
        </w:rPr>
      </w:pPr>
      <w:r w:rsidRPr="008868F7">
        <w:rPr>
          <w:rFonts w:eastAsia="Calibri"/>
          <w:bCs/>
        </w:rPr>
        <w:t xml:space="preserve">Історія як зброя: історичне </w:t>
      </w:r>
      <w:proofErr w:type="spellStart"/>
      <w:r w:rsidRPr="008868F7">
        <w:rPr>
          <w:rFonts w:eastAsia="Calibri"/>
          <w:bCs/>
        </w:rPr>
        <w:t>обгрунтування</w:t>
      </w:r>
      <w:proofErr w:type="spellEnd"/>
      <w:r w:rsidRPr="008868F7">
        <w:rPr>
          <w:rFonts w:eastAsia="Calibri"/>
          <w:bCs/>
        </w:rPr>
        <w:t xml:space="preserve"> претензій РФ на українські землі та українську історію. Російські історичні міфи РФ як складова інформаційної війни та </w:t>
      </w:r>
      <w:proofErr w:type="spellStart"/>
      <w:r w:rsidRPr="008868F7">
        <w:rPr>
          <w:rFonts w:eastAsia="Calibri"/>
          <w:bCs/>
        </w:rPr>
        <w:t>обгрунтування</w:t>
      </w:r>
      <w:proofErr w:type="spellEnd"/>
      <w:r w:rsidRPr="008868F7">
        <w:rPr>
          <w:rFonts w:eastAsia="Calibri"/>
          <w:bCs/>
        </w:rPr>
        <w:t xml:space="preserve"> законності війни проти України. </w:t>
      </w:r>
      <w:proofErr w:type="spellStart"/>
      <w:r w:rsidRPr="008868F7">
        <w:rPr>
          <w:rFonts w:eastAsia="Calibri"/>
          <w:bCs/>
        </w:rPr>
        <w:t>В.Путін</w:t>
      </w:r>
      <w:proofErr w:type="spellEnd"/>
      <w:r w:rsidRPr="008868F7">
        <w:rPr>
          <w:rFonts w:eastAsia="Calibri"/>
          <w:bCs/>
        </w:rPr>
        <w:t xml:space="preserve"> як лжеісторик та міфотворець. Привласнення Росією спадщини Київської Русі. «Ми один народ» (</w:t>
      </w:r>
      <w:proofErr w:type="spellStart"/>
      <w:r w:rsidRPr="008868F7">
        <w:rPr>
          <w:rFonts w:eastAsia="Calibri"/>
          <w:bCs/>
        </w:rPr>
        <w:t>В.Путін</w:t>
      </w:r>
      <w:proofErr w:type="spellEnd"/>
      <w:r w:rsidRPr="008868F7">
        <w:rPr>
          <w:rFonts w:eastAsia="Calibri"/>
          <w:bCs/>
        </w:rPr>
        <w:t xml:space="preserve">) – курс на заперечення існування української нації. Війна РФ в України як спроба відновлення </w:t>
      </w:r>
      <w:proofErr w:type="spellStart"/>
      <w:r w:rsidRPr="008A2E3A">
        <w:rPr>
          <w:rFonts w:eastAsia="Calibri"/>
          <w:bCs/>
        </w:rPr>
        <w:t>нео</w:t>
      </w:r>
      <w:r w:rsidRPr="008868F7">
        <w:rPr>
          <w:rFonts w:eastAsia="Calibri"/>
          <w:bCs/>
        </w:rPr>
        <w:t>СРСР</w:t>
      </w:r>
      <w:proofErr w:type="spellEnd"/>
      <w:r w:rsidRPr="008868F7">
        <w:rPr>
          <w:rFonts w:eastAsia="Calibri"/>
          <w:bCs/>
        </w:rPr>
        <w:t xml:space="preserve">. Антиукраїнська пропаганда РФ напередодні війни як прояв </w:t>
      </w:r>
      <w:proofErr w:type="spellStart"/>
      <w:r w:rsidRPr="008868F7">
        <w:rPr>
          <w:rFonts w:eastAsia="Calibri"/>
          <w:bCs/>
        </w:rPr>
        <w:t>путінізму</w:t>
      </w:r>
      <w:proofErr w:type="spellEnd"/>
      <w:r w:rsidRPr="008868F7">
        <w:rPr>
          <w:rFonts w:eastAsia="Calibri"/>
          <w:bCs/>
        </w:rPr>
        <w:t>. Підготовка РФ до вторгнення.</w:t>
      </w:r>
      <w:r w:rsidR="002B2DE5" w:rsidRPr="002B2DE5">
        <w:rPr>
          <w:rFonts w:eastAsia="Calibri"/>
          <w:bCs/>
        </w:rPr>
        <w:t xml:space="preserve"> </w:t>
      </w:r>
      <w:r w:rsidR="002B2DE5" w:rsidRPr="008868F7">
        <w:rPr>
          <w:rFonts w:eastAsia="Calibri"/>
          <w:bCs/>
        </w:rPr>
        <w:t>Дезінформація під час російсько-української війни. Поняття «</w:t>
      </w:r>
      <w:proofErr w:type="spellStart"/>
      <w:r w:rsidR="002B2DE5" w:rsidRPr="008868F7">
        <w:rPr>
          <w:rFonts w:eastAsia="Calibri"/>
          <w:bCs/>
        </w:rPr>
        <w:t>рашизм</w:t>
      </w:r>
      <w:proofErr w:type="spellEnd"/>
      <w:r w:rsidR="002B2DE5" w:rsidRPr="008868F7">
        <w:rPr>
          <w:rFonts w:eastAsia="Calibri"/>
          <w:bCs/>
        </w:rPr>
        <w:t>». Воєнні злочини Росії. Путін на шляху до міжнародного трибуналу.</w:t>
      </w:r>
    </w:p>
    <w:p w14:paraId="235E778A" w14:textId="6E36A502" w:rsidR="00ED4077" w:rsidRDefault="00964B41" w:rsidP="00ED4077">
      <w:pPr>
        <w:jc w:val="both"/>
        <w:rPr>
          <w:rFonts w:eastAsia="Calibri"/>
          <w:b/>
        </w:rPr>
      </w:pPr>
      <w:r w:rsidRPr="005653B4">
        <w:rPr>
          <w:b/>
        </w:rPr>
        <w:t xml:space="preserve">Змістовий модуль </w:t>
      </w:r>
      <w:r w:rsidR="001A4576" w:rsidRPr="005653B4">
        <w:rPr>
          <w:b/>
        </w:rPr>
        <w:t>2</w:t>
      </w:r>
      <w:r w:rsidRPr="005653B4">
        <w:rPr>
          <w:b/>
        </w:rPr>
        <w:t>.</w:t>
      </w:r>
      <w:r w:rsidRPr="005653B4">
        <w:rPr>
          <w:rFonts w:eastAsia="Calibri"/>
          <w:b/>
        </w:rPr>
        <w:t xml:space="preserve"> </w:t>
      </w:r>
      <w:r w:rsidR="009003A1">
        <w:rPr>
          <w:rFonts w:eastAsia="Calibri"/>
          <w:b/>
        </w:rPr>
        <w:t>«</w:t>
      </w:r>
      <w:proofErr w:type="spellStart"/>
      <w:r w:rsidR="009003A1" w:rsidRPr="009003A1">
        <w:rPr>
          <w:rFonts w:eastAsia="Calibri"/>
          <w:i/>
        </w:rPr>
        <w:t>Руськиц</w:t>
      </w:r>
      <w:proofErr w:type="spellEnd"/>
      <w:r w:rsidR="009003A1" w:rsidRPr="009003A1">
        <w:rPr>
          <w:rFonts w:eastAsia="Calibri"/>
          <w:i/>
        </w:rPr>
        <w:t xml:space="preserve"> мир</w:t>
      </w:r>
      <w:r w:rsidR="009003A1">
        <w:rPr>
          <w:rFonts w:eastAsia="Calibri"/>
          <w:i/>
        </w:rPr>
        <w:t>»</w:t>
      </w:r>
      <w:r w:rsidR="009003A1" w:rsidRPr="009003A1">
        <w:rPr>
          <w:rFonts w:eastAsia="Calibri"/>
          <w:i/>
        </w:rPr>
        <w:t xml:space="preserve"> як сучасна </w:t>
      </w:r>
      <w:proofErr w:type="spellStart"/>
      <w:r w:rsidR="009003A1" w:rsidRPr="009003A1">
        <w:rPr>
          <w:rFonts w:eastAsia="Calibri"/>
          <w:i/>
        </w:rPr>
        <w:t>неоімперська</w:t>
      </w:r>
      <w:proofErr w:type="spellEnd"/>
      <w:r w:rsidR="009003A1" w:rsidRPr="009003A1">
        <w:rPr>
          <w:rFonts w:eastAsia="Calibri"/>
          <w:i/>
        </w:rPr>
        <w:t xml:space="preserve"> стратегія РФ</w:t>
      </w:r>
      <w:r w:rsidR="008A2E3A">
        <w:rPr>
          <w:rFonts w:eastAsia="Calibri"/>
          <w:i/>
        </w:rPr>
        <w:t>.</w:t>
      </w:r>
      <w:r w:rsidR="00ED4077" w:rsidRPr="00ED4077">
        <w:rPr>
          <w:rFonts w:eastAsia="Calibri"/>
          <w:i/>
        </w:rPr>
        <w:t xml:space="preserve"> </w:t>
      </w:r>
      <w:r w:rsidR="00ED4077" w:rsidRPr="009003A1">
        <w:rPr>
          <w:rFonts w:eastAsia="Calibri"/>
          <w:i/>
        </w:rPr>
        <w:t>Спростування російських імперських міфів.</w:t>
      </w:r>
      <w:r w:rsidR="00ED4077">
        <w:rPr>
          <w:rFonts w:eastAsia="Calibri"/>
          <w:b/>
        </w:rPr>
        <w:t xml:space="preserve"> </w:t>
      </w:r>
    </w:p>
    <w:p w14:paraId="1EB778D6" w14:textId="07D79E06" w:rsidR="002B2DE5" w:rsidRPr="009C135C" w:rsidRDefault="002B2DE5" w:rsidP="002B2DE5">
      <w:pPr>
        <w:jc w:val="both"/>
        <w:rPr>
          <w:b/>
        </w:rPr>
      </w:pPr>
      <w:r w:rsidRPr="008868F7">
        <w:rPr>
          <w:rFonts w:eastAsia="Calibri"/>
        </w:rPr>
        <w:t>Курс РФ на агресію щодо України. «</w:t>
      </w:r>
      <w:proofErr w:type="spellStart"/>
      <w:r w:rsidRPr="008868F7">
        <w:rPr>
          <w:rFonts w:eastAsia="Calibri"/>
        </w:rPr>
        <w:t>Русская</w:t>
      </w:r>
      <w:proofErr w:type="spellEnd"/>
      <w:r w:rsidRPr="008868F7">
        <w:rPr>
          <w:rFonts w:eastAsia="Calibri"/>
        </w:rPr>
        <w:t xml:space="preserve"> весна». Проект «Новоросія»</w:t>
      </w:r>
      <w:r>
        <w:rPr>
          <w:rFonts w:eastAsia="Calibri"/>
        </w:rPr>
        <w:t>,</w:t>
      </w:r>
      <w:r w:rsidRPr="008868F7">
        <w:rPr>
          <w:rFonts w:eastAsia="Calibri"/>
        </w:rPr>
        <w:t xml:space="preserve"> його історичний контекст. </w:t>
      </w:r>
      <w:r>
        <w:rPr>
          <w:rFonts w:eastAsia="Calibri"/>
        </w:rPr>
        <w:t>Спростування міфу</w:t>
      </w:r>
      <w:r w:rsidR="00B7409F" w:rsidRPr="00B7409F">
        <w:rPr>
          <w:rFonts w:eastAsia="Calibri"/>
        </w:rPr>
        <w:t xml:space="preserve"> </w:t>
      </w:r>
      <w:r w:rsidR="00B7409F" w:rsidRPr="009C135C">
        <w:rPr>
          <w:rFonts w:eastAsia="Calibri"/>
        </w:rPr>
        <w:t xml:space="preserve">про «Новоросію» як російську територію. </w:t>
      </w:r>
      <w:r w:rsidR="00B7409F">
        <w:rPr>
          <w:rFonts w:eastAsia="Calibri"/>
        </w:rPr>
        <w:t xml:space="preserve"> </w:t>
      </w:r>
      <w:r w:rsidR="00B7409F" w:rsidRPr="009C135C">
        <w:rPr>
          <w:rFonts w:eastAsia="Calibri"/>
        </w:rPr>
        <w:t>«Новоросія» без «</w:t>
      </w:r>
      <w:proofErr w:type="spellStart"/>
      <w:r w:rsidR="00B7409F" w:rsidRPr="009C135C">
        <w:rPr>
          <w:rFonts w:eastAsia="Calibri"/>
        </w:rPr>
        <w:t>новоросів</w:t>
      </w:r>
      <w:proofErr w:type="spellEnd"/>
      <w:r w:rsidR="00B7409F" w:rsidRPr="009C135C">
        <w:rPr>
          <w:rFonts w:eastAsia="Calibri"/>
        </w:rPr>
        <w:t>».</w:t>
      </w:r>
      <w:r>
        <w:rPr>
          <w:rFonts w:eastAsia="Calibri"/>
        </w:rPr>
        <w:t xml:space="preserve"> </w:t>
      </w:r>
      <w:r w:rsidRPr="002B2DE5">
        <w:rPr>
          <w:rFonts w:eastAsia="Calibri"/>
        </w:rPr>
        <w:t>Політична географія В. Путіна. Війна на Сході України (квітень 2014-лютий 2022 рр.).</w:t>
      </w:r>
      <w:r w:rsidRPr="002B2DE5">
        <w:rPr>
          <w:rFonts w:eastAsia="Calibri"/>
          <w:b/>
        </w:rPr>
        <w:t xml:space="preserve"> </w:t>
      </w:r>
      <w:r w:rsidRPr="002B2DE5">
        <w:rPr>
          <w:rFonts w:eastAsia="Calibri"/>
        </w:rPr>
        <w:t>«Нас там нет» - як прояв гібридного характеру війни РФ проти України. Невизнання Росією факту вторгнення в Україну. Гібридна війна РФ проти України та її прояви в інформаційній, військовій, економічній, політичній, науковій</w:t>
      </w:r>
      <w:r w:rsidRPr="008868F7">
        <w:rPr>
          <w:rFonts w:eastAsia="Calibri"/>
        </w:rPr>
        <w:t>, церковній, культурній сферах.</w:t>
      </w:r>
      <w:r>
        <w:rPr>
          <w:rFonts w:eastAsia="Calibri"/>
        </w:rPr>
        <w:t xml:space="preserve"> Спростування російських імперських міфів.</w:t>
      </w:r>
      <w:r w:rsidRPr="002B2DE5">
        <w:rPr>
          <w:rFonts w:eastAsia="Calibri"/>
          <w:color w:val="000000"/>
        </w:rPr>
        <w:t xml:space="preserve"> </w:t>
      </w:r>
      <w:r w:rsidRPr="009C135C">
        <w:rPr>
          <w:rFonts w:eastAsia="Calibri"/>
          <w:color w:val="000000"/>
        </w:rPr>
        <w:t>Спростування російських історичних міфів про те, що «</w:t>
      </w:r>
      <w:proofErr w:type="spellStart"/>
      <w:r w:rsidRPr="009C135C">
        <w:rPr>
          <w:rFonts w:eastAsia="Calibri"/>
          <w:color w:val="000000"/>
        </w:rPr>
        <w:t>русские</w:t>
      </w:r>
      <w:proofErr w:type="spellEnd"/>
      <w:r w:rsidRPr="009C135C">
        <w:rPr>
          <w:rFonts w:eastAsia="Calibri"/>
          <w:color w:val="000000"/>
        </w:rPr>
        <w:t xml:space="preserve"> и </w:t>
      </w:r>
      <w:proofErr w:type="spellStart"/>
      <w:r w:rsidRPr="009C135C">
        <w:rPr>
          <w:rFonts w:eastAsia="Calibri"/>
          <w:color w:val="000000"/>
        </w:rPr>
        <w:t>украинцы</w:t>
      </w:r>
      <w:proofErr w:type="spellEnd"/>
      <w:r w:rsidRPr="009C135C">
        <w:rPr>
          <w:rFonts w:eastAsia="Calibri"/>
          <w:color w:val="000000"/>
        </w:rPr>
        <w:t xml:space="preserve"> – один народ», про </w:t>
      </w:r>
      <w:r w:rsidRPr="009C135C">
        <w:rPr>
          <w:noProof/>
          <w:snapToGrid w:val="0"/>
        </w:rPr>
        <w:t>«єдину колиску» народів – давньоруську народність</w:t>
      </w:r>
      <w:r w:rsidRPr="009C135C">
        <w:rPr>
          <w:rFonts w:eastAsia="Calibri"/>
          <w:color w:val="000000"/>
        </w:rPr>
        <w:t xml:space="preserve">. </w:t>
      </w:r>
      <w:r w:rsidRPr="009C135C">
        <w:rPr>
          <w:rFonts w:eastAsia="Calibri"/>
          <w:bCs/>
        </w:rPr>
        <w:t>Привласнення Росією спадщини Київської Русі. «Ми один народ» (</w:t>
      </w:r>
      <w:proofErr w:type="spellStart"/>
      <w:r w:rsidRPr="009C135C">
        <w:rPr>
          <w:rFonts w:eastAsia="Calibri"/>
          <w:bCs/>
        </w:rPr>
        <w:t>В.Путін</w:t>
      </w:r>
      <w:proofErr w:type="spellEnd"/>
      <w:r w:rsidRPr="009C135C">
        <w:rPr>
          <w:rFonts w:eastAsia="Calibri"/>
          <w:bCs/>
        </w:rPr>
        <w:t>) – курс на заперечення існування української нації.</w:t>
      </w:r>
      <w:r w:rsidRPr="009C135C">
        <w:rPr>
          <w:rFonts w:eastAsia="Calibri"/>
        </w:rPr>
        <w:t xml:space="preserve"> </w:t>
      </w:r>
      <w:r w:rsidRPr="009C135C">
        <w:rPr>
          <w:rFonts w:eastAsia="Calibri"/>
          <w:noProof/>
          <w:snapToGrid w:val="0"/>
        </w:rPr>
        <w:t xml:space="preserve">Розвінчання </w:t>
      </w:r>
      <w:r w:rsidRPr="009C135C">
        <w:rPr>
          <w:rFonts w:eastAsia="Calibri"/>
        </w:rPr>
        <w:t>міфу про те, що Крим – це «</w:t>
      </w:r>
      <w:proofErr w:type="spellStart"/>
      <w:r w:rsidRPr="009C135C">
        <w:rPr>
          <w:rFonts w:eastAsia="Calibri"/>
        </w:rPr>
        <w:t>исконно</w:t>
      </w:r>
      <w:proofErr w:type="spellEnd"/>
      <w:r w:rsidRPr="009C135C">
        <w:rPr>
          <w:rFonts w:eastAsia="Calibri"/>
        </w:rPr>
        <w:t xml:space="preserve"> </w:t>
      </w:r>
      <w:proofErr w:type="spellStart"/>
      <w:r w:rsidRPr="009C135C">
        <w:rPr>
          <w:rFonts w:eastAsia="Calibri"/>
        </w:rPr>
        <w:t>русская</w:t>
      </w:r>
      <w:proofErr w:type="spellEnd"/>
      <w:r w:rsidRPr="009C135C">
        <w:rPr>
          <w:rFonts w:eastAsia="Calibri"/>
        </w:rPr>
        <w:t xml:space="preserve"> земля </w:t>
      </w:r>
    </w:p>
    <w:p w14:paraId="294A32FA" w14:textId="4C2C5C44" w:rsidR="001A4576" w:rsidRDefault="00964B41" w:rsidP="002B2DE5">
      <w:pPr>
        <w:jc w:val="both"/>
        <w:rPr>
          <w:rFonts w:eastAsia="Calibri"/>
          <w:i/>
        </w:rPr>
      </w:pPr>
      <w:bookmarkStart w:id="1" w:name="_Hlk176433105"/>
      <w:r w:rsidRPr="005653B4">
        <w:rPr>
          <w:rFonts w:eastAsia="Calibri"/>
          <w:b/>
        </w:rPr>
        <w:t xml:space="preserve">Змістовий модуль </w:t>
      </w:r>
      <w:r w:rsidR="001A4576" w:rsidRPr="005653B4">
        <w:rPr>
          <w:rFonts w:eastAsia="Calibri"/>
          <w:b/>
        </w:rPr>
        <w:t>3</w:t>
      </w:r>
      <w:bookmarkStart w:id="2" w:name="_Hlk176433145"/>
      <w:bookmarkEnd w:id="1"/>
      <w:r w:rsidR="009003A1">
        <w:rPr>
          <w:rFonts w:eastAsia="Calibri"/>
          <w:b/>
        </w:rPr>
        <w:t xml:space="preserve">. </w:t>
      </w:r>
      <w:bookmarkEnd w:id="2"/>
      <w:r w:rsidR="009003A1" w:rsidRPr="009003A1">
        <w:rPr>
          <w:rFonts w:eastAsia="Calibri"/>
          <w:i/>
        </w:rPr>
        <w:t>Антиукраїнська політика на окупованих українських територіях</w:t>
      </w:r>
      <w:r w:rsidR="002B2DE5">
        <w:rPr>
          <w:rFonts w:eastAsia="Calibri"/>
          <w:i/>
        </w:rPr>
        <w:t>.</w:t>
      </w:r>
    </w:p>
    <w:p w14:paraId="1F1F5D60" w14:textId="75D608CB" w:rsidR="002B2DE5" w:rsidRPr="00A60F31" w:rsidRDefault="002B2DE5" w:rsidP="002B2DE5">
      <w:pPr>
        <w:tabs>
          <w:tab w:val="left" w:pos="284"/>
          <w:tab w:val="left" w:pos="567"/>
        </w:tabs>
        <w:suppressAutoHyphens w:val="0"/>
        <w:jc w:val="both"/>
        <w:rPr>
          <w:lang w:eastAsia="uk-UA"/>
        </w:rPr>
      </w:pPr>
      <w:r>
        <w:rPr>
          <w:lang w:eastAsia="uk-UA"/>
        </w:rPr>
        <w:t xml:space="preserve">Насадження антиукраїнських міфів в школах на окупованих територіях. Мілітаризація освіти на окупованих територіях. Аналіз змісту підручників з історії на окупованих територіях.  </w:t>
      </w:r>
      <w:r w:rsidRPr="00A60F31">
        <w:rPr>
          <w:lang w:eastAsia="uk-UA"/>
        </w:rPr>
        <w:t>Привласнення Росією спадщини Київської Русі. «Ми один народ» (</w:t>
      </w:r>
      <w:proofErr w:type="spellStart"/>
      <w:r w:rsidRPr="00A60F31">
        <w:rPr>
          <w:lang w:eastAsia="uk-UA"/>
        </w:rPr>
        <w:t>В.Путін</w:t>
      </w:r>
      <w:proofErr w:type="spellEnd"/>
      <w:r w:rsidRPr="00A60F31">
        <w:rPr>
          <w:lang w:eastAsia="uk-UA"/>
        </w:rPr>
        <w:t xml:space="preserve">) – курс на заперечення існування української нації.  </w:t>
      </w:r>
      <w:r w:rsidR="00B7409F" w:rsidRPr="009C135C">
        <w:rPr>
          <w:rFonts w:eastAsia="Calibri"/>
        </w:rPr>
        <w:t xml:space="preserve">». Спростування російського імперського міфу про український національний рух як польську, австрійську чи німецьку інтригу. Спростування російського імперського міфу про те, що Україну створила радянська влада (в іншому варіанті – Ленін). Заперечення тези </w:t>
      </w:r>
      <w:proofErr w:type="spellStart"/>
      <w:r w:rsidR="00B7409F" w:rsidRPr="009C135C">
        <w:rPr>
          <w:rFonts w:eastAsia="Calibri"/>
        </w:rPr>
        <w:t>В.Путіна</w:t>
      </w:r>
      <w:proofErr w:type="spellEnd"/>
      <w:r w:rsidR="00B7409F" w:rsidRPr="009C135C">
        <w:rPr>
          <w:rFonts w:eastAsia="Calibri"/>
        </w:rPr>
        <w:t xml:space="preserve"> про те, що «Сучасна Україна – це цілком і повністю дітище радянської епохи». </w:t>
      </w:r>
      <w:r w:rsidRPr="009C135C">
        <w:rPr>
          <w:rFonts w:eastAsia="Calibri"/>
          <w:noProof/>
          <w:snapToGrid w:val="0"/>
        </w:rPr>
        <w:t xml:space="preserve">Спростування російського історичного міфу про визволення західноукраїнських земель у 1939 р. Чи почалася війна для українських земель 22 червня 1941 </w:t>
      </w:r>
      <w:r w:rsidRPr="009C135C">
        <w:rPr>
          <w:rFonts w:eastAsia="Calibri"/>
          <w:noProof/>
          <w:snapToGrid w:val="0"/>
        </w:rPr>
        <w:lastRenderedPageBreak/>
        <w:t>р.? Спростування міфу. Спростування російського історичного міфу про вирішальну роль росіян у перемозі над нацизмом. Спростування російського міфу про українців як найбільших колаборантів.</w:t>
      </w:r>
    </w:p>
    <w:p w14:paraId="5CDC6E60" w14:textId="77777777" w:rsidR="002B2DE5" w:rsidRPr="005653B4" w:rsidRDefault="002B2DE5" w:rsidP="001A4576">
      <w:pPr>
        <w:jc w:val="both"/>
        <w:rPr>
          <w:rFonts w:cs="Mangal"/>
        </w:rPr>
      </w:pPr>
    </w:p>
    <w:p w14:paraId="4972E84D" w14:textId="77777777" w:rsidR="00964B41" w:rsidRPr="005653B4" w:rsidRDefault="00964B41" w:rsidP="00964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E8E8E8"/>
        </w:rPr>
      </w:pPr>
    </w:p>
    <w:p w14:paraId="5846BE2B" w14:textId="1E7B2B58" w:rsidR="00964B41" w:rsidRPr="005653B4" w:rsidRDefault="005653B4" w:rsidP="00964B41">
      <w:pPr>
        <w:pBdr>
          <w:top w:val="nil"/>
          <w:left w:val="nil"/>
          <w:bottom w:val="nil"/>
          <w:right w:val="nil"/>
          <w:between w:val="nil"/>
        </w:pBdr>
        <w:ind w:left="11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</w:t>
      </w:r>
      <w:r w:rsidR="00964B41" w:rsidRPr="005653B4">
        <w:rPr>
          <w:rFonts w:ascii="Times New Roman" w:eastAsia="Times New Roman" w:hAnsi="Times New Roman" w:cs="Times New Roman"/>
          <w:b/>
          <w:color w:val="000000"/>
        </w:rPr>
        <w:t xml:space="preserve">. Структура навчальної дисципліни </w:t>
      </w:r>
    </w:p>
    <w:p w14:paraId="2CFA5C8D" w14:textId="77777777" w:rsidR="00964B41" w:rsidRPr="005653B4" w:rsidRDefault="00964B41" w:rsidP="00964B41">
      <w:pPr>
        <w:pBdr>
          <w:top w:val="nil"/>
          <w:left w:val="nil"/>
          <w:bottom w:val="nil"/>
          <w:right w:val="nil"/>
          <w:between w:val="nil"/>
        </w:pBdr>
        <w:ind w:left="11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78"/>
        <w:gridCol w:w="850"/>
        <w:gridCol w:w="851"/>
        <w:gridCol w:w="1984"/>
      </w:tblGrid>
      <w:tr w:rsidR="00964B41" w:rsidRPr="005653B4" w14:paraId="4FAC3EB4" w14:textId="77777777" w:rsidTr="00964B41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5A67" w14:textId="77777777" w:rsidR="00964B41" w:rsidRPr="005653B4" w:rsidRDefault="00964B41" w:rsidP="00964B41">
            <w:pPr>
              <w:spacing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Вид заняття</w:t>
            </w:r>
          </w:p>
          <w:p w14:paraId="4A41D857" w14:textId="77777777" w:rsidR="00964B41" w:rsidRPr="005653B4" w:rsidRDefault="00964B41" w:rsidP="00964B41">
            <w:pPr>
              <w:spacing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60EA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CA5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Кількість</w:t>
            </w:r>
          </w:p>
          <w:p w14:paraId="043EB567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3A0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Згідно з розкладом</w:t>
            </w:r>
          </w:p>
        </w:tc>
      </w:tr>
      <w:tr w:rsidR="00964B41" w:rsidRPr="005653B4" w14:paraId="7587640A" w14:textId="77777777" w:rsidTr="00964B41">
        <w:trPr>
          <w:trHeight w:val="26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69B7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1A7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2B25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о/</w:t>
            </w:r>
            <w:proofErr w:type="spellStart"/>
            <w:r w:rsidRPr="005653B4">
              <w:rPr>
                <w:rFonts w:ascii="Times New Roman" w:eastAsia="Times New Roman" w:hAnsi="Times New Roman" w:cs="Times New Roman"/>
                <w:b/>
              </w:rPr>
              <w:t>д.ф</w:t>
            </w:r>
            <w:proofErr w:type="spellEnd"/>
            <w:r w:rsidRPr="005653B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FE5C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653B4">
              <w:rPr>
                <w:rFonts w:ascii="Times New Roman" w:eastAsia="Times New Roman" w:hAnsi="Times New Roman" w:cs="Times New Roman"/>
                <w:b/>
              </w:rPr>
              <w:t>з.ф</w:t>
            </w:r>
            <w:proofErr w:type="spellEnd"/>
            <w:r w:rsidRPr="005653B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FA0B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4B41" w:rsidRPr="005653B4" w14:paraId="6D627CCA" w14:textId="77777777" w:rsidTr="00964B41">
        <w:trPr>
          <w:trHeight w:val="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D123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0F24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D9B4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B184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2112" w14:textId="77777777" w:rsidR="00964B41" w:rsidRPr="005653B4" w:rsidRDefault="00964B41" w:rsidP="00964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</w:tr>
      <w:tr w:rsidR="00964B41" w:rsidRPr="005653B4" w14:paraId="4D5A93BE" w14:textId="77777777" w:rsidTr="00964B4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35A2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898D" w14:textId="465B145E" w:rsidR="00964B41" w:rsidRPr="00ED4077" w:rsidRDefault="00964B41" w:rsidP="00964B41">
            <w:pPr>
              <w:rPr>
                <w:rFonts w:ascii="Times New Roman" w:eastAsia="Times New Roman" w:hAnsi="Times New Roman" w:cs="Times New Roman"/>
              </w:rPr>
            </w:pPr>
            <w:r w:rsidRPr="00ED4077">
              <w:rPr>
                <w:rFonts w:ascii="Times New Roman" w:eastAsia="Times New Roman" w:hAnsi="Times New Roman" w:cs="Times New Roman"/>
              </w:rPr>
              <w:t>Тема 1.</w:t>
            </w:r>
            <w:r w:rsidR="00ED4077" w:rsidRPr="00ED4077">
              <w:rPr>
                <w:rFonts w:eastAsia="Calibri"/>
              </w:rPr>
              <w:t xml:space="preserve"> </w:t>
            </w:r>
            <w:r w:rsidR="00ED4077" w:rsidRPr="00ED4077">
              <w:rPr>
                <w:rFonts w:eastAsia="Calibri"/>
              </w:rPr>
              <w:t>Російські імперські міфи і сучасна російсько-українська війна</w:t>
            </w:r>
            <w:r w:rsidRPr="00ED40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D040" w14:textId="4ABCA5B3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BA1" w14:textId="6C460D94" w:rsidR="00964B41" w:rsidRPr="005653B4" w:rsidRDefault="00ED4077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919A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64B41" w:rsidRPr="005653B4" w14:paraId="3EB0A40B" w14:textId="77777777" w:rsidTr="00964B4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AEDA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Семінарське заняття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D677" w14:textId="7ACED81F" w:rsidR="00964B41" w:rsidRPr="00ED4077" w:rsidRDefault="00964B41" w:rsidP="009003A1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D4077">
              <w:rPr>
                <w:rFonts w:ascii="Times New Roman" w:eastAsia="Times New Roman" w:hAnsi="Times New Roman" w:cs="Times New Roman"/>
              </w:rPr>
              <w:t>Тема 1.</w:t>
            </w:r>
            <w:r w:rsidR="00ED4077" w:rsidRPr="00ED4077">
              <w:rPr>
                <w:rFonts w:eastAsia="Calibri"/>
                <w:b/>
              </w:rPr>
              <w:t xml:space="preserve"> «</w:t>
            </w:r>
            <w:proofErr w:type="spellStart"/>
            <w:r w:rsidR="00ED4077" w:rsidRPr="00ED4077">
              <w:rPr>
                <w:rFonts w:eastAsia="Calibri"/>
              </w:rPr>
              <w:t>Руськиц</w:t>
            </w:r>
            <w:proofErr w:type="spellEnd"/>
            <w:r w:rsidR="00ED4077" w:rsidRPr="00ED4077">
              <w:rPr>
                <w:rFonts w:eastAsia="Calibri"/>
              </w:rPr>
              <w:t xml:space="preserve"> мир» як сучасна </w:t>
            </w:r>
            <w:proofErr w:type="spellStart"/>
            <w:r w:rsidR="00ED4077" w:rsidRPr="00ED4077">
              <w:rPr>
                <w:rFonts w:eastAsia="Calibri"/>
              </w:rPr>
              <w:t>неоімперська</w:t>
            </w:r>
            <w:proofErr w:type="spellEnd"/>
            <w:r w:rsidR="00ED4077" w:rsidRPr="00ED4077">
              <w:rPr>
                <w:rFonts w:eastAsia="Calibri"/>
              </w:rPr>
              <w:t xml:space="preserve"> стратегія РФ.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771C" w14:textId="422D9DB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4BF5" w14:textId="5683CB65" w:rsidR="00964B41" w:rsidRPr="005653B4" w:rsidRDefault="00ED4077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D204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64B41" w:rsidRPr="005653B4" w14:paraId="68924B7C" w14:textId="77777777" w:rsidTr="00964B4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3678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Семінарське заняття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6CC" w14:textId="72749386" w:rsidR="00964B41" w:rsidRPr="00ED4077" w:rsidRDefault="00964B41" w:rsidP="00964B41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D4077">
              <w:rPr>
                <w:rFonts w:ascii="Times New Roman" w:eastAsia="Times New Roman" w:hAnsi="Times New Roman" w:cs="Times New Roman"/>
              </w:rPr>
              <w:t xml:space="preserve">Тема 2. </w:t>
            </w:r>
            <w:r w:rsidR="00ED4077" w:rsidRPr="00ED4077">
              <w:rPr>
                <w:rFonts w:eastAsia="Calibri"/>
              </w:rPr>
              <w:t>Антиукраїнська політика на окупованих українських територіях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FDF4" w14:textId="6B085F94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5E6C" w14:textId="191EB96F" w:rsidR="00964B41" w:rsidRPr="005653B4" w:rsidRDefault="00ED4077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1479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25C4A1B8" w14:textId="77777777" w:rsidR="00964B41" w:rsidRPr="005653B4" w:rsidRDefault="00964B41" w:rsidP="00964B41">
      <w:pPr>
        <w:pBdr>
          <w:top w:val="nil"/>
          <w:left w:val="nil"/>
          <w:bottom w:val="nil"/>
          <w:right w:val="nil"/>
          <w:between w:val="nil"/>
        </w:pBdr>
        <w:ind w:left="118"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38C5DAF" w14:textId="77777777" w:rsidR="00964B41" w:rsidRPr="005653B4" w:rsidRDefault="00964B41" w:rsidP="00964B41">
      <w:pPr>
        <w:ind w:left="927"/>
        <w:jc w:val="center"/>
        <w:rPr>
          <w:rFonts w:ascii="Times New Roman" w:eastAsia="Times New Roman" w:hAnsi="Times New Roman" w:cs="Times New Roman"/>
          <w:b/>
        </w:rPr>
      </w:pPr>
    </w:p>
    <w:p w14:paraId="0AF2D0F4" w14:textId="77777777" w:rsidR="00964B41" w:rsidRPr="005653B4" w:rsidRDefault="00964B41" w:rsidP="00964B41">
      <w:pPr>
        <w:ind w:left="927"/>
        <w:jc w:val="center"/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eastAsia="Times New Roman" w:hAnsi="Times New Roman" w:cs="Times New Roman"/>
          <w:b/>
        </w:rPr>
        <w:t xml:space="preserve">5. Види і зміст контрольних заходів </w:t>
      </w:r>
    </w:p>
    <w:p w14:paraId="2046D3F8" w14:textId="77777777" w:rsidR="00964B41" w:rsidRPr="005653B4" w:rsidRDefault="00964B41" w:rsidP="00964B41">
      <w:pPr>
        <w:ind w:left="92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843"/>
        <w:gridCol w:w="2835"/>
        <w:gridCol w:w="1842"/>
        <w:gridCol w:w="1843"/>
      </w:tblGrid>
      <w:tr w:rsidR="00964B41" w:rsidRPr="005653B4" w14:paraId="3A883E4E" w14:textId="77777777" w:rsidTr="00964B41">
        <w:trPr>
          <w:trHeight w:val="5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94D4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Вид заняття/</w:t>
            </w:r>
          </w:p>
          <w:p w14:paraId="73E06AA5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2FC9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DE9A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96B4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Критерії оцінювання</w:t>
            </w:r>
          </w:p>
          <w:p w14:paraId="610F72A5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1C81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Усього балів</w:t>
            </w:r>
          </w:p>
        </w:tc>
      </w:tr>
      <w:tr w:rsidR="00964B41" w:rsidRPr="005653B4" w14:paraId="04A1A94A" w14:textId="77777777" w:rsidTr="00964B41">
        <w:trPr>
          <w:trHeight w:val="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E14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E3A4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444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EECE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101A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</w:tr>
      <w:tr w:rsidR="00964B41" w:rsidRPr="005653B4" w14:paraId="0D5F7A41" w14:textId="77777777" w:rsidTr="00964B41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2851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Поточний контроль</w:t>
            </w:r>
          </w:p>
        </w:tc>
      </w:tr>
      <w:tr w:rsidR="00964B41" w:rsidRPr="005653B4" w14:paraId="55D7F52E" w14:textId="77777777" w:rsidTr="00964B41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C663" w14:textId="77777777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Модульний  контроль 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9556" w14:textId="77777777" w:rsidR="00964B41" w:rsidRPr="005653B4" w:rsidRDefault="00964B41" w:rsidP="00964B41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1CAA" w14:textId="2E2031C3" w:rsidR="00964B41" w:rsidRPr="005653B4" w:rsidRDefault="00964B41" w:rsidP="00964B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Тест розміщено  в  </w:t>
            </w:r>
            <w:r w:rsidRPr="005653B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СЕЗН ЗНУ</w:t>
            </w:r>
          </w:p>
          <w:p w14:paraId="5B61E81F" w14:textId="2FD36345" w:rsidR="00E3652A" w:rsidRPr="005653B4" w:rsidRDefault="00E3652A" w:rsidP="007D28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CBF8" w14:textId="3489F779" w:rsidR="00964B41" w:rsidRPr="005653B4" w:rsidRDefault="00964B41" w:rsidP="00964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D9B6" w14:textId="0D03EA93" w:rsidR="00964B41" w:rsidRPr="005653B4" w:rsidRDefault="008A2E3A" w:rsidP="00964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7D286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3B5468" w:rsidRPr="005653B4" w14:paraId="07FC246B" w14:textId="77777777" w:rsidTr="00964B41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8758" w14:textId="2219F079" w:rsidR="003B5468" w:rsidRPr="005653B4" w:rsidRDefault="003B5468" w:rsidP="003B54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653B4">
              <w:t xml:space="preserve">Практичне завдання – </w:t>
            </w:r>
            <w:proofErr w:type="spellStart"/>
            <w:r w:rsidRPr="005653B4">
              <w:t>розв</w:t>
            </w:r>
            <w:proofErr w:type="spellEnd"/>
            <w:r w:rsidRPr="005653B4">
              <w:rPr>
                <w:lang w:val="ru-RU"/>
              </w:rPr>
              <w:t>’</w:t>
            </w:r>
            <w:proofErr w:type="spellStart"/>
            <w:r w:rsidRPr="005653B4">
              <w:t>язання</w:t>
            </w:r>
            <w:proofErr w:type="spellEnd"/>
            <w:r w:rsidRPr="005653B4">
              <w:t xml:space="preserve"> завдань </w:t>
            </w:r>
            <w:r w:rsidRPr="005653B4">
              <w:rPr>
                <w:lang w:val="ru-RU"/>
              </w:rPr>
              <w:t xml:space="preserve">на </w:t>
            </w:r>
            <w:proofErr w:type="spellStart"/>
            <w:r w:rsidRPr="005653B4">
              <w:rPr>
                <w:lang w:val="ru-RU"/>
              </w:rPr>
              <w:t>семінарському</w:t>
            </w:r>
            <w:proofErr w:type="spellEnd"/>
            <w:r w:rsidRPr="005653B4">
              <w:t xml:space="preserve"> занятті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849" w14:textId="6EA4D5E3" w:rsidR="003B5468" w:rsidRPr="005653B4" w:rsidRDefault="003B5468" w:rsidP="003B5468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53B4">
              <w:t>розв</w:t>
            </w:r>
            <w:proofErr w:type="spellEnd"/>
            <w:r w:rsidRPr="005653B4">
              <w:rPr>
                <w:lang w:val="ru-RU"/>
              </w:rPr>
              <w:t>’</w:t>
            </w:r>
            <w:proofErr w:type="spellStart"/>
            <w:r w:rsidRPr="005653B4">
              <w:t>язання</w:t>
            </w:r>
            <w:proofErr w:type="spellEnd"/>
            <w:r w:rsidRPr="005653B4">
              <w:t xml:space="preserve"> завдань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E0AE" w14:textId="1F079713" w:rsidR="003B5468" w:rsidRPr="007D2865" w:rsidRDefault="003B5468" w:rsidP="003B5468">
            <w:pPr>
              <w:jc w:val="both"/>
              <w:rPr>
                <w:lang w:val="ru-RU"/>
              </w:rPr>
            </w:pPr>
            <w:r w:rsidRPr="005653B4">
              <w:t xml:space="preserve">Питання для підготовки на сторінці в </w:t>
            </w:r>
            <w:r w:rsidRPr="005653B4">
              <w:rPr>
                <w:lang w:val="en-US"/>
              </w:rPr>
              <w:t>Moodle</w:t>
            </w:r>
            <w:r w:rsidR="007D2865">
              <w:t xml:space="preserve"> </w:t>
            </w:r>
            <w:r w:rsidR="007D2865" w:rsidRPr="007D2865">
              <w:rPr>
                <w:lang w:val="en-US"/>
              </w:rPr>
              <w:t>https</w:t>
            </w:r>
            <w:r w:rsidR="007D2865" w:rsidRPr="007D2865">
              <w:rPr>
                <w:lang w:val="ru-RU"/>
              </w:rPr>
              <w:t>://</w:t>
            </w:r>
            <w:proofErr w:type="spellStart"/>
            <w:r w:rsidR="007D2865" w:rsidRPr="007D2865">
              <w:rPr>
                <w:lang w:val="en-US"/>
              </w:rPr>
              <w:t>moodle</w:t>
            </w:r>
            <w:proofErr w:type="spellEnd"/>
            <w:r w:rsidR="007D2865" w:rsidRPr="007D2865">
              <w:rPr>
                <w:lang w:val="ru-RU"/>
              </w:rPr>
              <w:t>.</w:t>
            </w:r>
            <w:proofErr w:type="spellStart"/>
            <w:r w:rsidR="007D2865" w:rsidRPr="007D2865">
              <w:rPr>
                <w:lang w:val="en-US"/>
              </w:rPr>
              <w:t>znu</w:t>
            </w:r>
            <w:proofErr w:type="spellEnd"/>
            <w:r w:rsidR="007D2865" w:rsidRPr="007D2865">
              <w:rPr>
                <w:lang w:val="ru-RU"/>
              </w:rPr>
              <w:t>.</w:t>
            </w:r>
            <w:proofErr w:type="spellStart"/>
            <w:r w:rsidR="007D2865" w:rsidRPr="007D2865">
              <w:rPr>
                <w:lang w:val="en-US"/>
              </w:rPr>
              <w:t>edu</w:t>
            </w:r>
            <w:proofErr w:type="spellEnd"/>
            <w:r w:rsidR="007D2865" w:rsidRPr="007D2865">
              <w:rPr>
                <w:lang w:val="ru-RU"/>
              </w:rPr>
              <w:t>.</w:t>
            </w:r>
            <w:proofErr w:type="spellStart"/>
            <w:r w:rsidR="007D2865" w:rsidRPr="007D2865">
              <w:rPr>
                <w:lang w:val="en-US"/>
              </w:rPr>
              <w:t>ua</w:t>
            </w:r>
            <w:proofErr w:type="spellEnd"/>
            <w:r w:rsidR="007D2865" w:rsidRPr="007D2865">
              <w:rPr>
                <w:lang w:val="ru-RU"/>
              </w:rPr>
              <w:t>/</w:t>
            </w:r>
            <w:r w:rsidR="007D2865" w:rsidRPr="007D2865">
              <w:rPr>
                <w:lang w:val="en-US"/>
              </w:rPr>
              <w:t>mod</w:t>
            </w:r>
            <w:r w:rsidR="007D2865" w:rsidRPr="007D2865">
              <w:rPr>
                <w:lang w:val="ru-RU"/>
              </w:rPr>
              <w:t>/</w:t>
            </w:r>
            <w:r w:rsidR="007D2865" w:rsidRPr="007D2865">
              <w:rPr>
                <w:lang w:val="en-US"/>
              </w:rPr>
              <w:t>workshop</w:t>
            </w:r>
            <w:r w:rsidR="007D2865" w:rsidRPr="007D2865">
              <w:rPr>
                <w:lang w:val="ru-RU"/>
              </w:rPr>
              <w:t>/</w:t>
            </w:r>
            <w:r w:rsidR="007D2865" w:rsidRPr="007D2865">
              <w:rPr>
                <w:lang w:val="en-US"/>
              </w:rPr>
              <w:t>view</w:t>
            </w:r>
            <w:r w:rsidR="007D2865" w:rsidRPr="007D2865">
              <w:rPr>
                <w:lang w:val="ru-RU"/>
              </w:rPr>
              <w:t>.</w:t>
            </w:r>
            <w:r w:rsidR="007D2865" w:rsidRPr="007D2865">
              <w:rPr>
                <w:lang w:val="en-US"/>
              </w:rPr>
              <w:t>php</w:t>
            </w:r>
            <w:r w:rsidR="007D2865" w:rsidRPr="007D2865">
              <w:rPr>
                <w:lang w:val="ru-RU"/>
              </w:rPr>
              <w:t>?</w:t>
            </w:r>
            <w:r w:rsidR="007D2865" w:rsidRPr="007D2865">
              <w:rPr>
                <w:lang w:val="en-US"/>
              </w:rPr>
              <w:t>id</w:t>
            </w:r>
            <w:r w:rsidR="007D2865" w:rsidRPr="007D2865">
              <w:rPr>
                <w:lang w:val="ru-RU"/>
              </w:rPr>
              <w:t>=598752</w:t>
            </w:r>
          </w:p>
          <w:p w14:paraId="1A467940" w14:textId="35341E85" w:rsidR="003B5468" w:rsidRPr="005653B4" w:rsidRDefault="003B5468" w:rsidP="003B5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BFC" w14:textId="25513BA4" w:rsidR="003B5468" w:rsidRPr="005653B4" w:rsidRDefault="003B5468" w:rsidP="003B5468">
            <w:pPr>
              <w:jc w:val="both"/>
            </w:pPr>
            <w:r w:rsidRPr="005653B4">
              <w:t>Критерії оцінювання:</w:t>
            </w:r>
          </w:p>
          <w:p w14:paraId="1CA64220" w14:textId="6390E3A9" w:rsidR="003B5468" w:rsidRPr="005653B4" w:rsidRDefault="007D2865" w:rsidP="003B5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2865">
              <w:t>https://moodle.znu.edu.ua/mod/page/view.php?id=469624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01B" w14:textId="4F2601F4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1</w:t>
            </w:r>
            <w:r w:rsidR="007D286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7D2865" w:rsidRPr="005653B4" w14:paraId="0EB41D5B" w14:textId="77777777" w:rsidTr="00964B41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3346" w14:textId="5BF0D403" w:rsidR="007D2865" w:rsidRPr="005653B4" w:rsidRDefault="007D2865" w:rsidP="003B5468">
            <w:pPr>
              <w:jc w:val="both"/>
            </w:pPr>
            <w:r w:rsidRPr="005653B4">
              <w:t xml:space="preserve">Практичне завдання – </w:t>
            </w:r>
            <w:proofErr w:type="spellStart"/>
            <w:r w:rsidRPr="005653B4">
              <w:t>розв</w:t>
            </w:r>
            <w:proofErr w:type="spellEnd"/>
            <w:r w:rsidRPr="005653B4">
              <w:rPr>
                <w:lang w:val="ru-RU"/>
              </w:rPr>
              <w:t>’</w:t>
            </w:r>
            <w:proofErr w:type="spellStart"/>
            <w:r w:rsidRPr="005653B4">
              <w:t>язання</w:t>
            </w:r>
            <w:proofErr w:type="spellEnd"/>
            <w:r w:rsidRPr="005653B4">
              <w:t xml:space="preserve"> завдань </w:t>
            </w:r>
            <w:r w:rsidRPr="005653B4">
              <w:rPr>
                <w:lang w:val="ru-RU"/>
              </w:rPr>
              <w:t xml:space="preserve">на </w:t>
            </w:r>
            <w:proofErr w:type="spellStart"/>
            <w:r w:rsidRPr="005653B4">
              <w:rPr>
                <w:lang w:val="ru-RU"/>
              </w:rPr>
              <w:t>семінарському</w:t>
            </w:r>
            <w:proofErr w:type="spellEnd"/>
            <w:r w:rsidRPr="005653B4">
              <w:t xml:space="preserve"> занятті</w:t>
            </w:r>
            <w:r>
              <w:t xml:space="preserve"> </w:t>
            </w:r>
            <w:r w:rsidR="00412F3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CAA3" w14:textId="2493527A" w:rsidR="007D2865" w:rsidRPr="005653B4" w:rsidRDefault="007D2865" w:rsidP="003B5468">
            <w:pPr>
              <w:ind w:left="34" w:hanging="34"/>
            </w:pPr>
            <w:r>
              <w:t>Розв’язання завдань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07C" w14:textId="77777777" w:rsidR="007D2865" w:rsidRDefault="007D2865" w:rsidP="003B5468">
            <w:pPr>
              <w:jc w:val="both"/>
              <w:rPr>
                <w:lang w:val="en-US"/>
              </w:rPr>
            </w:pPr>
            <w:r w:rsidRPr="005653B4">
              <w:t>Питання для підготовки на сторінці в </w:t>
            </w:r>
            <w:r w:rsidRPr="005653B4">
              <w:rPr>
                <w:lang w:val="en-US"/>
              </w:rPr>
              <w:t>Moodle</w:t>
            </w:r>
          </w:p>
          <w:p w14:paraId="568FB09F" w14:textId="46102FBF" w:rsidR="007D2865" w:rsidRPr="005653B4" w:rsidRDefault="007D2865" w:rsidP="003B5468">
            <w:pPr>
              <w:jc w:val="both"/>
            </w:pPr>
            <w:r w:rsidRPr="007D2865">
              <w:t>https://moodle.znu.edu.ua/mod/workshop/view.php?id=598759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A2B2" w14:textId="688083E8" w:rsidR="007D2865" w:rsidRPr="005653B4" w:rsidRDefault="007D2865" w:rsidP="003B5468">
            <w:pPr>
              <w:jc w:val="both"/>
            </w:pPr>
            <w:r w:rsidRPr="005653B4">
              <w:t xml:space="preserve">Критерії оцінювання </w:t>
            </w:r>
            <w:r w:rsidRPr="007D2865">
              <w:t>https://moodle.znu.edu.ua/mod/page/view.php?id=469624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65D3" w14:textId="10A85A72" w:rsidR="007D2865" w:rsidRPr="005653B4" w:rsidRDefault="007D2865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412F3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3B5468" w:rsidRPr="005653B4" w14:paraId="78EABCEE" w14:textId="77777777" w:rsidTr="00964B41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CC49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Модульний  контроль 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FFEA" w14:textId="77777777" w:rsidR="003B5468" w:rsidRPr="005653B4" w:rsidRDefault="003B5468" w:rsidP="003B5468">
            <w:pPr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5EFE" w14:textId="77777777" w:rsidR="003B5468" w:rsidRPr="005653B4" w:rsidRDefault="003B5468" w:rsidP="003B546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Тест розміщено  в  </w:t>
            </w:r>
            <w:r w:rsidRPr="005653B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СЕЗН ЗНУ</w:t>
            </w:r>
          </w:p>
          <w:p w14:paraId="26985CFF" w14:textId="29FF4D6D" w:rsidR="003B5468" w:rsidRPr="005653B4" w:rsidRDefault="00253AEC" w:rsidP="003B5468">
            <w:pPr>
              <w:rPr>
                <w:rFonts w:ascii="Times New Roman" w:eastAsia="Times New Roman" w:hAnsi="Times New Roman" w:cs="Times New Roman"/>
              </w:rPr>
            </w:pPr>
            <w:r w:rsidRPr="00253AEC">
              <w:rPr>
                <w:rFonts w:ascii="Times New Roman" w:eastAsia="Times New Roman" w:hAnsi="Times New Roman" w:cs="Times New Roman"/>
              </w:rPr>
              <w:t>https://moodle.znu.edu.ua/mod/quiz/view.php?id=59</w:t>
            </w:r>
            <w:r w:rsidRPr="00253AEC">
              <w:rPr>
                <w:rFonts w:ascii="Times New Roman" w:eastAsia="Times New Roman" w:hAnsi="Times New Roman" w:cs="Times New Roman"/>
              </w:rPr>
              <w:lastRenderedPageBreak/>
              <w:t>8772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3D4" w14:textId="5DBFBED8" w:rsidR="003B5468" w:rsidRPr="005653B4" w:rsidRDefault="007D2865" w:rsidP="003B5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lastRenderedPageBreak/>
              <w:t xml:space="preserve">Критерії оцінювання </w:t>
            </w:r>
            <w:r w:rsidRPr="007D2865">
              <w:t>https://moodle.znu.edu.ua/mod/p</w:t>
            </w:r>
            <w:r w:rsidRPr="007D2865">
              <w:lastRenderedPageBreak/>
              <w:t>age/view.php?id=469624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878A" w14:textId="6623250F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="00412F30">
              <w:rPr>
                <w:rFonts w:ascii="Times New Roman" w:eastAsia="Times New Roman" w:hAnsi="Times New Roman" w:cs="Times New Roman"/>
                <w:b/>
              </w:rPr>
              <w:t>5</w:t>
            </w:r>
            <w:bookmarkStart w:id="3" w:name="_GoBack"/>
            <w:bookmarkEnd w:id="3"/>
          </w:p>
        </w:tc>
      </w:tr>
      <w:tr w:rsidR="003B5468" w:rsidRPr="005653B4" w14:paraId="65EE2355" w14:textId="77777777" w:rsidTr="00964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E3C8" w14:textId="77777777" w:rsidR="003B5468" w:rsidRPr="005653B4" w:rsidRDefault="003B5468" w:rsidP="003B5468">
            <w:pPr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A19" w14:textId="7825A324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DC6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53B6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64B5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  <w:tr w:rsidR="003B5468" w:rsidRPr="005653B4" w14:paraId="367F66E2" w14:textId="77777777" w:rsidTr="00964B41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5AD4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Підсумковий контроль</w:t>
            </w:r>
          </w:p>
        </w:tc>
      </w:tr>
      <w:tr w:rsidR="003B5468" w:rsidRPr="005653B4" w14:paraId="0DD09C0C" w14:textId="77777777" w:rsidTr="00964B41">
        <w:trPr>
          <w:trHeight w:val="13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D48" w14:textId="77777777" w:rsidR="003B5468" w:rsidRPr="005653B4" w:rsidRDefault="003B5468" w:rsidP="003B5468">
            <w:pPr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DC2338C" w14:textId="6D3ED455" w:rsidR="003B5468" w:rsidRPr="005653B4" w:rsidRDefault="008A2E3A" w:rsidP="003B5468">
            <w:pPr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Залік</w:t>
            </w:r>
          </w:p>
          <w:p w14:paraId="7E406D61" w14:textId="77777777" w:rsidR="003B5468" w:rsidRPr="005653B4" w:rsidRDefault="003B5468" w:rsidP="003B5468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152F" w14:textId="77777777" w:rsidR="003B5468" w:rsidRPr="005653B4" w:rsidRDefault="003B5468" w:rsidP="003B5468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Теоретичне завдання: тест  в  </w:t>
            </w:r>
            <w:r w:rsidRPr="005653B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СЕЗН ЗНУ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C13A" w14:textId="77777777" w:rsidR="003B5468" w:rsidRPr="005653B4" w:rsidRDefault="003B5468" w:rsidP="003B5468">
            <w:pPr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Питання для підготовки розміщені  в  </w:t>
            </w:r>
            <w:r w:rsidRPr="005653B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СЕЗН ЗНУ</w:t>
            </w:r>
            <w:r w:rsidRPr="005653B4">
              <w:rPr>
                <w:rFonts w:ascii="Times New Roman" w:eastAsia="Times New Roman" w:hAnsi="Times New Roman" w:cs="Times New Roman"/>
              </w:rPr>
              <w:t xml:space="preserve"> секція «Підсумковий контроль»</w:t>
            </w:r>
          </w:p>
          <w:p w14:paraId="0C8651C4" w14:textId="4A3EAF84" w:rsidR="003B5468" w:rsidRPr="005653B4" w:rsidRDefault="00253AEC" w:rsidP="003B5468">
            <w:pPr>
              <w:rPr>
                <w:rFonts w:ascii="Times New Roman" w:eastAsia="Times New Roman" w:hAnsi="Times New Roman" w:cs="Times New Roman"/>
              </w:rPr>
            </w:pPr>
            <w:r w:rsidRPr="00253AEC">
              <w:rPr>
                <w:rFonts w:ascii="Times New Roman" w:eastAsia="Times New Roman" w:hAnsi="Times New Roman" w:cs="Times New Roman"/>
              </w:rPr>
              <w:t>https://moodle.znu.edu.ua/mod/quiz/view.php?id=598783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DB1" w14:textId="12EC09C3" w:rsidR="003B5468" w:rsidRPr="005653B4" w:rsidRDefault="003B5468" w:rsidP="003B54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Критерії оцінювання: </w:t>
            </w:r>
            <w:r w:rsidR="00253AEC" w:rsidRPr="00253AEC">
              <w:rPr>
                <w:rFonts w:ascii="Times New Roman" w:eastAsia="Times New Roman" w:hAnsi="Times New Roman" w:cs="Times New Roman"/>
              </w:rPr>
              <w:t>https://moodle.znu.edu.ua/mod/page/view.php?id=469624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8FB3" w14:textId="7247968D" w:rsidR="003B5468" w:rsidRPr="005653B4" w:rsidRDefault="00253AEC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3B5468" w:rsidRPr="005653B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B5468" w:rsidRPr="005653B4" w14:paraId="664359B0" w14:textId="77777777" w:rsidTr="00964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3FEB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 xml:space="preserve">Усього за </w:t>
            </w:r>
          </w:p>
          <w:p w14:paraId="5943DFC1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099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D1F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A94C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BD0B" w14:textId="77777777" w:rsidR="003B5468" w:rsidRPr="005653B4" w:rsidRDefault="003B5468" w:rsidP="003B5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3B4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</w:tbl>
    <w:p w14:paraId="36B82B7B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</w:rPr>
      </w:pPr>
    </w:p>
    <w:p w14:paraId="5268E5E0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eastAsia="Times New Roman" w:hAnsi="Times New Roman" w:cs="Times New Roman"/>
          <w:b/>
        </w:rPr>
        <w:t>Шкала оцінювання ЗНУ: національна та ECTS</w:t>
      </w:r>
    </w:p>
    <w:tbl>
      <w:tblPr>
        <w:tblW w:w="10009" w:type="dxa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964B41" w:rsidRPr="005653B4" w14:paraId="5CCAF41E" w14:textId="77777777" w:rsidTr="00964B4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9433" w14:textId="77777777" w:rsidR="00964B41" w:rsidRPr="005653B4" w:rsidRDefault="00964B41" w:rsidP="00964B41">
            <w:pPr>
              <w:keepNext/>
              <w:keepLines/>
              <w:suppressAutoHyphens w:val="0"/>
              <w:spacing w:line="2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US" w:bidi="ar-SA"/>
              </w:rPr>
            </w:pPr>
            <w:proofErr w:type="spellStart"/>
            <w:r w:rsidRPr="005653B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lang w:val="en-US" w:eastAsia="en-US" w:bidi="ar-SA"/>
              </w:rPr>
              <w:t>З</w:t>
            </w:r>
            <w:r w:rsidRPr="005653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US" w:bidi="ar-SA"/>
              </w:rPr>
              <w:t>а</w:t>
            </w:r>
            <w:proofErr w:type="spellEnd"/>
            <w:r w:rsidRPr="005653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5653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n-US" w:bidi="ar-SA"/>
              </w:rPr>
              <w:t>шкалою</w:t>
            </w:r>
            <w:proofErr w:type="spellEnd"/>
          </w:p>
          <w:p w14:paraId="5E0D297D" w14:textId="77777777" w:rsidR="00964B41" w:rsidRPr="005653B4" w:rsidRDefault="00964B41" w:rsidP="00964B41">
            <w:pPr>
              <w:keepNext/>
              <w:keepLines/>
              <w:spacing w:line="22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8CC2" w14:textId="77777777" w:rsidR="00964B41" w:rsidRPr="005653B4" w:rsidRDefault="00964B41" w:rsidP="00964B41">
            <w:pPr>
              <w:keepNext/>
              <w:keepLines/>
              <w:spacing w:line="22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color w:val="000000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BAFA" w14:textId="77777777" w:rsidR="00964B41" w:rsidRPr="005653B4" w:rsidRDefault="00964B41" w:rsidP="00964B41">
            <w:pPr>
              <w:keepNext/>
              <w:keepLines/>
              <w:tabs>
                <w:tab w:val="left" w:pos="0"/>
              </w:tabs>
              <w:spacing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національною шкалою</w:t>
            </w:r>
          </w:p>
        </w:tc>
      </w:tr>
      <w:tr w:rsidR="00964B41" w:rsidRPr="005653B4" w14:paraId="7D21A071" w14:textId="77777777" w:rsidTr="00964B4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00EE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A917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B04B" w14:textId="77777777" w:rsidR="00964B41" w:rsidRPr="005653B4" w:rsidRDefault="00964B41" w:rsidP="00964B41">
            <w:pPr>
              <w:keepNext/>
              <w:keepLines/>
              <w:spacing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1E64" w14:textId="77777777" w:rsidR="00964B41" w:rsidRPr="005653B4" w:rsidRDefault="00964B41" w:rsidP="00964B41">
            <w:pPr>
              <w:keepNext/>
              <w:keepLines/>
              <w:spacing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Залік</w:t>
            </w:r>
          </w:p>
        </w:tc>
      </w:tr>
      <w:tr w:rsidR="00964B41" w:rsidRPr="005653B4" w14:paraId="28340982" w14:textId="77777777" w:rsidTr="00964B4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FF26" w14:textId="77777777" w:rsidR="00964B41" w:rsidRPr="005653B4" w:rsidRDefault="00964B41" w:rsidP="00964B41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FE17" w14:textId="77777777" w:rsidR="00964B41" w:rsidRPr="005653B4" w:rsidRDefault="00964B41" w:rsidP="00964B41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956A" w14:textId="77777777" w:rsidR="00964B41" w:rsidRPr="005653B4" w:rsidRDefault="00964B41" w:rsidP="00964B41">
            <w:pPr>
              <w:keepNext/>
              <w:keepLines/>
              <w:spacing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F446" w14:textId="77777777" w:rsidR="00964B41" w:rsidRPr="005653B4" w:rsidRDefault="00964B41" w:rsidP="00964B41">
            <w:pPr>
              <w:keepNext/>
              <w:keepLines/>
              <w:spacing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5653B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Зараховано</w:t>
            </w:r>
          </w:p>
        </w:tc>
      </w:tr>
      <w:tr w:rsidR="00964B41" w:rsidRPr="005653B4" w14:paraId="3A1731DF" w14:textId="77777777" w:rsidTr="00964B4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7F2A" w14:textId="77777777" w:rsidR="00964B41" w:rsidRPr="005653B4" w:rsidRDefault="00964B41" w:rsidP="00964B41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5E46" w14:textId="77777777" w:rsidR="00964B41" w:rsidRPr="005653B4" w:rsidRDefault="00964B41" w:rsidP="00964B41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928D" w14:textId="77777777" w:rsidR="00964B41" w:rsidRPr="005653B4" w:rsidRDefault="00964B41" w:rsidP="00964B41">
            <w:pPr>
              <w:spacing w:line="22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ED16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4B41" w:rsidRPr="005653B4" w14:paraId="13B05563" w14:textId="77777777" w:rsidTr="00964B4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F96D" w14:textId="77777777" w:rsidR="00964B41" w:rsidRPr="005653B4" w:rsidRDefault="00964B41" w:rsidP="00964B41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9408" w14:textId="77777777" w:rsidR="00964B41" w:rsidRPr="005653B4" w:rsidRDefault="00964B41" w:rsidP="00964B41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AAAF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C2C2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4B41" w:rsidRPr="005653B4" w14:paraId="42DB8307" w14:textId="77777777" w:rsidTr="00964B4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6053" w14:textId="77777777" w:rsidR="00964B41" w:rsidRPr="005653B4" w:rsidRDefault="00964B41" w:rsidP="00964B41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342F" w14:textId="77777777" w:rsidR="00964B41" w:rsidRPr="005653B4" w:rsidRDefault="00964B41" w:rsidP="00964B41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B56F" w14:textId="77777777" w:rsidR="00964B41" w:rsidRPr="005653B4" w:rsidRDefault="00964B41" w:rsidP="00964B41">
            <w:pPr>
              <w:spacing w:line="22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2C4E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4B41" w:rsidRPr="005653B4" w14:paraId="2635A87D" w14:textId="77777777" w:rsidTr="00964B4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8373" w14:textId="77777777" w:rsidR="00964B41" w:rsidRPr="005653B4" w:rsidRDefault="00964B41" w:rsidP="00964B41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BFCC" w14:textId="77777777" w:rsidR="00964B41" w:rsidRPr="005653B4" w:rsidRDefault="00964B41" w:rsidP="00964B41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DA0A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7ED0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4B41" w:rsidRPr="005653B4" w14:paraId="49AB86D9" w14:textId="77777777" w:rsidTr="00964B4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7C5A" w14:textId="77777777" w:rsidR="00964B41" w:rsidRPr="005653B4" w:rsidRDefault="00964B41" w:rsidP="00964B41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8AB3" w14:textId="77777777" w:rsidR="00964B41" w:rsidRPr="005653B4" w:rsidRDefault="00964B41" w:rsidP="00964B41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AE33" w14:textId="77777777" w:rsidR="00964B41" w:rsidRPr="005653B4" w:rsidRDefault="00964B41" w:rsidP="00964B41">
            <w:pPr>
              <w:spacing w:line="22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A4B5" w14:textId="77777777" w:rsidR="00964B41" w:rsidRPr="005653B4" w:rsidRDefault="00964B41" w:rsidP="00964B41">
            <w:pPr>
              <w:spacing w:line="220" w:lineRule="auto"/>
              <w:ind w:right="-54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Не зараховано</w:t>
            </w:r>
          </w:p>
        </w:tc>
      </w:tr>
      <w:tr w:rsidR="00964B41" w:rsidRPr="005653B4" w14:paraId="6E862537" w14:textId="77777777" w:rsidTr="00964B4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1D87" w14:textId="77777777" w:rsidR="00964B41" w:rsidRPr="005653B4" w:rsidRDefault="00964B41" w:rsidP="00964B41">
            <w:pPr>
              <w:spacing w:line="22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B70F" w14:textId="77777777" w:rsidR="00964B41" w:rsidRPr="005653B4" w:rsidRDefault="00964B41" w:rsidP="00964B41">
            <w:pPr>
              <w:spacing w:line="220" w:lineRule="auto"/>
              <w:ind w:right="223"/>
              <w:jc w:val="center"/>
              <w:rPr>
                <w:rFonts w:ascii="Times New Roman" w:eastAsia="Times New Roman" w:hAnsi="Times New Roman" w:cs="Times New Roman"/>
              </w:rPr>
            </w:pPr>
            <w:r w:rsidRPr="005653B4">
              <w:rPr>
                <w:rFonts w:ascii="Times New Roman" w:eastAsia="Times New Roman" w:hAnsi="Times New Roman" w:cs="Times New Roman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8D51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5895" w14:textId="77777777" w:rsidR="00964B41" w:rsidRPr="005653B4" w:rsidRDefault="00964B41" w:rsidP="0096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4EAE0F" w14:textId="77777777" w:rsidR="00964B41" w:rsidRPr="005653B4" w:rsidRDefault="00964B41" w:rsidP="00964B41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14:paraId="047851B1" w14:textId="77777777" w:rsidR="00964B41" w:rsidRPr="005653B4" w:rsidRDefault="00964B41" w:rsidP="00964B41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14:paraId="16E2976B" w14:textId="77777777" w:rsidR="00964B41" w:rsidRPr="005653B4" w:rsidRDefault="00964B41" w:rsidP="00964B41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eastAsia="Times New Roman" w:hAnsi="Times New Roman" w:cs="Times New Roman"/>
          <w:b/>
        </w:rPr>
        <w:t xml:space="preserve">6.   Основні навчальні ресурси </w:t>
      </w:r>
    </w:p>
    <w:p w14:paraId="5CD1C2E4" w14:textId="697F7A7B" w:rsidR="003B5468" w:rsidRPr="005653B4" w:rsidRDefault="003B5468" w:rsidP="003B5468">
      <w:pPr>
        <w:shd w:val="clear" w:color="auto" w:fill="FFFFFF"/>
        <w:ind w:left="927"/>
        <w:jc w:val="center"/>
        <w:rPr>
          <w:b/>
        </w:rPr>
      </w:pPr>
      <w:r w:rsidRPr="005653B4">
        <w:rPr>
          <w:b/>
          <w:lang w:val="ru-RU"/>
        </w:rPr>
        <w:t xml:space="preserve">Рекомендована </w:t>
      </w:r>
      <w:r w:rsidRPr="005653B4">
        <w:rPr>
          <w:b/>
        </w:rPr>
        <w:t>література</w:t>
      </w:r>
    </w:p>
    <w:p w14:paraId="762E7F1D" w14:textId="77777777" w:rsidR="003B5468" w:rsidRPr="005653B4" w:rsidRDefault="003B5468" w:rsidP="003B5468">
      <w:pPr>
        <w:shd w:val="clear" w:color="auto" w:fill="FFFFFF"/>
        <w:jc w:val="center"/>
        <w:rPr>
          <w:b/>
        </w:rPr>
      </w:pPr>
    </w:p>
    <w:p w14:paraId="7B417742" w14:textId="146391B7" w:rsidR="007E2BE8" w:rsidRDefault="003B5468" w:rsidP="003B5468">
      <w:pPr>
        <w:suppressAutoHyphens w:val="0"/>
        <w:autoSpaceDE w:val="0"/>
        <w:autoSpaceDN w:val="0"/>
        <w:jc w:val="both"/>
      </w:pPr>
      <w:r w:rsidRPr="007E2BE8">
        <w:t>1.</w:t>
      </w:r>
      <w:r w:rsidR="007E2BE8">
        <w:t xml:space="preserve"> </w:t>
      </w:r>
      <w:r w:rsidR="007E2BE8" w:rsidRPr="007E2BE8">
        <w:rPr>
          <w:lang w:eastAsia="uk-UA"/>
        </w:rPr>
        <w:t xml:space="preserve">Аналітична записка ОСВІТА ТА ОКУПОВАНІ ТЕРИТОРІЇ За результатами експертного обговорення у рамках </w:t>
      </w:r>
      <w:proofErr w:type="spellStart"/>
      <w:r w:rsidR="007E2BE8" w:rsidRPr="007E2BE8">
        <w:rPr>
          <w:lang w:eastAsia="uk-UA"/>
        </w:rPr>
        <w:t>проєкту</w:t>
      </w:r>
      <w:proofErr w:type="spellEnd"/>
      <w:r w:rsidR="007E2BE8" w:rsidRPr="007E2BE8">
        <w:rPr>
          <w:lang w:eastAsia="uk-UA"/>
        </w:rPr>
        <w:t xml:space="preserve"> «Аудит законодавчого поля щодо окупованих територій АР Крим та Донецької і Луганської областей 2014 – 2020 рр.» 20-21 жовтня 2020 р. </w:t>
      </w:r>
      <w:r w:rsidR="007E2BE8" w:rsidRPr="007E2BE8">
        <w:rPr>
          <w:lang w:eastAsia="uk-UA"/>
        </w:rPr>
        <w:fldChar w:fldCharType="begin"/>
      </w:r>
      <w:r w:rsidR="007E2BE8" w:rsidRPr="007E2BE8">
        <w:rPr>
          <w:lang w:eastAsia="uk-UA"/>
        </w:rPr>
        <w:instrText xml:space="preserve"> HYPERLINK "https://ac.ucu.edu.ua/wp-content/uploads/2020/12/LDK_-osvita.pdf" </w:instrText>
      </w:r>
      <w:r w:rsidR="007E2BE8" w:rsidRPr="007E2BE8">
        <w:rPr>
          <w:lang w:eastAsia="uk-UA"/>
        </w:rPr>
        <w:fldChar w:fldCharType="separate"/>
      </w:r>
      <w:r w:rsidR="007E2BE8" w:rsidRPr="007E2BE8">
        <w:rPr>
          <w:u w:val="single"/>
          <w:lang w:eastAsia="uk-UA"/>
        </w:rPr>
        <w:t>https://ac.ucu.edu.ua/wp-content/uploads/2020/12/LDK_-osvita.pdf</w:t>
      </w:r>
      <w:r w:rsidR="007E2BE8" w:rsidRPr="007E2BE8">
        <w:rPr>
          <w:lang w:eastAsia="uk-UA"/>
        </w:rPr>
        <w:fldChar w:fldCharType="end"/>
      </w:r>
    </w:p>
    <w:p w14:paraId="6215BB7A" w14:textId="3DE91207" w:rsidR="003B5468" w:rsidRPr="007E2BE8" w:rsidRDefault="007E2BE8" w:rsidP="003B5468">
      <w:pPr>
        <w:suppressAutoHyphens w:val="0"/>
        <w:autoSpaceDE w:val="0"/>
        <w:autoSpaceDN w:val="0"/>
        <w:jc w:val="both"/>
        <w:rPr>
          <w:rStyle w:val="a3"/>
          <w:snapToGrid w:val="0"/>
          <w:color w:val="auto"/>
        </w:rPr>
      </w:pPr>
      <w:r>
        <w:t xml:space="preserve">2. </w:t>
      </w:r>
      <w:r w:rsidR="003B5468" w:rsidRPr="007E2BE8">
        <w:t xml:space="preserve">Відгук українських істориків на статтю В. Путіна «Про історичну єдність росіян та українців» / Ін-т історії України НАН України. Київ, 2021. 8 с. URL: </w:t>
      </w:r>
      <w:hyperlink r:id="rId9" w:history="1">
        <w:r w:rsidR="003B5468" w:rsidRPr="007E2BE8">
          <w:rPr>
            <w:rStyle w:val="a3"/>
            <w:color w:val="auto"/>
          </w:rPr>
          <w:t>http://resource.history.org.ua/item/0015897</w:t>
        </w:r>
      </w:hyperlink>
      <w:r w:rsidR="003B5468" w:rsidRPr="007E2BE8">
        <w:rPr>
          <w:rStyle w:val="a3"/>
          <w:color w:val="auto"/>
        </w:rPr>
        <w:t xml:space="preserve"> </w:t>
      </w:r>
      <w:bookmarkStart w:id="4" w:name="_Hlk126755391"/>
      <w:r w:rsidR="003B5468" w:rsidRPr="007E2BE8">
        <w:rPr>
          <w:rStyle w:val="a3"/>
          <w:color w:val="auto"/>
        </w:rPr>
        <w:t>(дата звернення 29.08.2022)</w:t>
      </w:r>
      <w:bookmarkEnd w:id="4"/>
      <w:r w:rsidR="003B5468" w:rsidRPr="007E2BE8">
        <w:rPr>
          <w:rStyle w:val="a3"/>
          <w:color w:val="auto"/>
        </w:rPr>
        <w:t>.</w:t>
      </w:r>
    </w:p>
    <w:p w14:paraId="0ED29F31" w14:textId="1E66C50E" w:rsidR="007E2BE8" w:rsidRPr="007E2BE8" w:rsidRDefault="007E2BE8" w:rsidP="007E2BE8">
      <w:pPr>
        <w:shd w:val="clear" w:color="auto" w:fill="FFFFFF"/>
        <w:suppressAutoHyphens w:val="0"/>
        <w:rPr>
          <w:lang w:eastAsia="uk-UA"/>
        </w:rPr>
      </w:pPr>
      <w:r>
        <w:t>3</w:t>
      </w:r>
      <w:r w:rsidR="003B5468" w:rsidRPr="007E2BE8">
        <w:t>.</w:t>
      </w:r>
      <w:r w:rsidR="003B5468" w:rsidRPr="007E2BE8">
        <w:rPr>
          <w:shd w:val="clear" w:color="auto" w:fill="FFFFFF"/>
        </w:rPr>
        <w:t xml:space="preserve"> </w:t>
      </w:r>
      <w:proofErr w:type="spellStart"/>
      <w:r w:rsidRPr="007E2BE8">
        <w:rPr>
          <w:lang w:eastAsia="uk-UA"/>
        </w:rPr>
        <w:t>Константинова</w:t>
      </w:r>
      <w:proofErr w:type="spellEnd"/>
      <w:r w:rsidRPr="007E2BE8">
        <w:rPr>
          <w:lang w:eastAsia="uk-UA"/>
        </w:rPr>
        <w:t xml:space="preserve"> Н. Знищення національної ідентичності і мілітаризація. Які особливості освіти на окупованих територіях? </w:t>
      </w:r>
      <w:r w:rsidRPr="007E2BE8">
        <w:rPr>
          <w:u w:val="single"/>
          <w:lang w:eastAsia="uk-UA"/>
        </w:rPr>
        <w:fldChar w:fldCharType="begin"/>
      </w:r>
      <w:r w:rsidRPr="007E2BE8">
        <w:rPr>
          <w:u w:val="single"/>
          <w:lang w:eastAsia="uk-UA"/>
        </w:rPr>
        <w:instrText xml:space="preserve"> HYPERLINK "https://www.radiosvoboda.org/a/osoblyvist-osvity-na-okupovanyh-terytoriyah/31144170.html" </w:instrText>
      </w:r>
      <w:r w:rsidRPr="007E2BE8">
        <w:rPr>
          <w:u w:val="single"/>
          <w:lang w:eastAsia="uk-UA"/>
        </w:rPr>
        <w:fldChar w:fldCharType="separate"/>
      </w:r>
      <w:r w:rsidRPr="007E2BE8">
        <w:rPr>
          <w:u w:val="single"/>
          <w:lang w:eastAsia="uk-UA"/>
        </w:rPr>
        <w:t>https://www.radiosvoboda.org/a/osoblyvist-osvity-na-okupovanyh-terytoriyah/31144170.html</w:t>
      </w:r>
      <w:r w:rsidRPr="007E2BE8">
        <w:rPr>
          <w:u w:val="single"/>
          <w:lang w:eastAsia="uk-UA"/>
        </w:rPr>
        <w:fldChar w:fldCharType="end"/>
      </w:r>
    </w:p>
    <w:p w14:paraId="4131CFA0" w14:textId="5B482AD8" w:rsidR="007E2BE8" w:rsidRPr="007E2BE8" w:rsidRDefault="007E2BE8" w:rsidP="007E2BE8">
      <w:pPr>
        <w:shd w:val="clear" w:color="auto" w:fill="FFFFFF"/>
        <w:suppressAutoHyphens w:val="0"/>
        <w:rPr>
          <w:lang w:eastAsia="uk-UA"/>
        </w:rPr>
      </w:pPr>
      <w:r>
        <w:rPr>
          <w:lang w:eastAsia="uk-UA"/>
        </w:rPr>
        <w:t>4</w:t>
      </w:r>
      <w:r w:rsidRPr="007E2BE8">
        <w:rPr>
          <w:lang w:eastAsia="uk-UA"/>
        </w:rPr>
        <w:t xml:space="preserve">. Мовчан С., </w:t>
      </w:r>
      <w:proofErr w:type="spellStart"/>
      <w:r w:rsidRPr="007E2BE8">
        <w:rPr>
          <w:lang w:eastAsia="uk-UA"/>
        </w:rPr>
        <w:t>Суляліна</w:t>
      </w:r>
      <w:proofErr w:type="spellEnd"/>
      <w:r w:rsidRPr="007E2BE8">
        <w:rPr>
          <w:lang w:eastAsia="uk-UA"/>
        </w:rPr>
        <w:t xml:space="preserve"> М., </w:t>
      </w:r>
      <w:proofErr w:type="spellStart"/>
      <w:r w:rsidRPr="007E2BE8">
        <w:rPr>
          <w:lang w:eastAsia="uk-UA"/>
        </w:rPr>
        <w:t>Галай</w:t>
      </w:r>
      <w:proofErr w:type="spellEnd"/>
      <w:r w:rsidRPr="007E2BE8">
        <w:rPr>
          <w:lang w:eastAsia="uk-UA"/>
        </w:rPr>
        <w:t xml:space="preserve"> А. Освітнє поле на тимчасово окупованих територіях України (2014- 2019 рр.</w:t>
      </w:r>
      <w:hyperlink r:id="rId10" w:history="1">
        <w:r w:rsidRPr="007E2BE8">
          <w:rPr>
            <w:u w:val="single"/>
            <w:lang w:eastAsia="uk-UA"/>
          </w:rPr>
          <w:t>https://helsinki.org.ua/wp-content/uploads/2021/02/Osvita_02.pdf</w:t>
        </w:r>
      </w:hyperlink>
    </w:p>
    <w:p w14:paraId="2EF70923" w14:textId="7CAB95E6" w:rsidR="007E2BE8" w:rsidRPr="007E2BE8" w:rsidRDefault="007E2BE8" w:rsidP="007E2BE8">
      <w:pPr>
        <w:shd w:val="clear" w:color="auto" w:fill="FFFFFF"/>
        <w:suppressAutoHyphens w:val="0"/>
        <w:rPr>
          <w:lang w:eastAsia="uk-UA"/>
        </w:rPr>
      </w:pPr>
      <w:r>
        <w:rPr>
          <w:lang w:eastAsia="uk-UA"/>
        </w:rPr>
        <w:t>5</w:t>
      </w:r>
      <w:r w:rsidRPr="007E2BE8">
        <w:rPr>
          <w:lang w:eastAsia="uk-UA"/>
        </w:rPr>
        <w:t>. Тищенко Ю. Діти, які не знають мови та історії України. Як ми втрачаємо молодь Донбасу і Криму </w:t>
      </w:r>
      <w:hyperlink r:id="rId11" w:history="1">
        <w:r w:rsidRPr="007E2BE8">
          <w:rPr>
            <w:u w:val="single"/>
            <w:lang w:eastAsia="uk-UA"/>
          </w:rPr>
          <w:t>https://life.prav</w:t>
        </w:r>
      </w:hyperlink>
      <w:hyperlink r:id="rId12" w:history="1">
        <w:r w:rsidRPr="007E2BE8">
          <w:rPr>
            <w:u w:val="single"/>
            <w:lang w:eastAsia="uk-UA"/>
          </w:rPr>
          <w:t>da.com.ua/columns/2019/10/3/238426/</w:t>
        </w:r>
      </w:hyperlink>
    </w:p>
    <w:p w14:paraId="56265FA7" w14:textId="400AB066" w:rsidR="007E2BE8" w:rsidRPr="007E2BE8" w:rsidRDefault="007E2BE8" w:rsidP="007E2BE8">
      <w:pPr>
        <w:shd w:val="clear" w:color="auto" w:fill="FFFFFF"/>
        <w:suppressAutoHyphens w:val="0"/>
        <w:rPr>
          <w:lang w:eastAsia="uk-UA"/>
        </w:rPr>
      </w:pPr>
      <w:r>
        <w:rPr>
          <w:lang w:eastAsia="uk-UA"/>
        </w:rPr>
        <w:t>6</w:t>
      </w:r>
      <w:r w:rsidRPr="007E2BE8">
        <w:rPr>
          <w:lang w:eastAsia="uk-UA"/>
        </w:rPr>
        <w:t>.Тищук Т.,</w:t>
      </w:r>
      <w:proofErr w:type="spellStart"/>
      <w:r w:rsidRPr="007E2BE8">
        <w:rPr>
          <w:lang w:eastAsia="uk-UA"/>
        </w:rPr>
        <w:t>Алеканкіна</w:t>
      </w:r>
      <w:proofErr w:type="spellEnd"/>
      <w:r w:rsidRPr="007E2BE8">
        <w:rPr>
          <w:lang w:eastAsia="uk-UA"/>
        </w:rPr>
        <w:t xml:space="preserve"> К., Іванчук В.  Оцінка імплементації державної політики підтримки абітурієнтів з Криму та ОРДЛО під час вступу до університетів України </w:t>
      </w:r>
      <w:hyperlink r:id="rId13" w:history="1">
        <w:r w:rsidRPr="007E2BE8">
          <w:rPr>
            <w:u w:val="single"/>
            <w:lang w:eastAsia="uk-UA"/>
          </w:rPr>
          <w:t>https://voxukraine.org/wp-content/uploads/2021/01/Otsinyuvannya-implementatsii-derzhavnoi-politiki-pidtrimki-abituriyentiv-z-Krimu-ta-ORDLO-pri-vstupi-v-universiteti-Ukrai-ni-</w:t>
        </w:r>
        <w:r w:rsidRPr="007E2BE8">
          <w:rPr>
            <w:u w:val="single"/>
            <w:lang w:eastAsia="uk-UA"/>
          </w:rPr>
          <w:lastRenderedPageBreak/>
          <w:t>1-1.pdf</w:t>
        </w:r>
      </w:hyperlink>
    </w:p>
    <w:p w14:paraId="19305EA4" w14:textId="1D5D51A7" w:rsidR="007E2BE8" w:rsidRPr="007E2BE8" w:rsidRDefault="007E2BE8" w:rsidP="007E2BE8">
      <w:pPr>
        <w:shd w:val="clear" w:color="auto" w:fill="FFFFFF"/>
        <w:suppressAutoHyphens w:val="0"/>
        <w:rPr>
          <w:lang w:eastAsia="uk-UA"/>
        </w:rPr>
      </w:pPr>
      <w:r>
        <w:rPr>
          <w:lang w:eastAsia="uk-UA"/>
        </w:rPr>
        <w:t>7</w:t>
      </w:r>
      <w:r w:rsidRPr="007E2BE8">
        <w:rPr>
          <w:lang w:eastAsia="uk-UA"/>
        </w:rPr>
        <w:t xml:space="preserve">.Трансформації соціальних </w:t>
      </w:r>
      <w:proofErr w:type="spellStart"/>
      <w:r w:rsidRPr="007E2BE8">
        <w:rPr>
          <w:lang w:eastAsia="uk-UA"/>
        </w:rPr>
        <w:t>ідентичностей</w:t>
      </w:r>
      <w:proofErr w:type="spellEnd"/>
      <w:r w:rsidRPr="007E2BE8">
        <w:rPr>
          <w:lang w:eastAsia="uk-UA"/>
        </w:rPr>
        <w:t xml:space="preserve"> на тимчасово окупованих територіях (АР Крим, ОРДЛО). Напрями, тенденції політики </w:t>
      </w:r>
      <w:proofErr w:type="spellStart"/>
      <w:r w:rsidRPr="007E2BE8">
        <w:rPr>
          <w:lang w:eastAsia="uk-UA"/>
        </w:rPr>
        <w:t>ідентичностей</w:t>
      </w:r>
      <w:proofErr w:type="spellEnd"/>
      <w:r w:rsidRPr="007E2BE8">
        <w:rPr>
          <w:lang w:eastAsia="uk-UA"/>
        </w:rPr>
        <w:t xml:space="preserve"> з боку РФ, порушення прав людини </w:t>
      </w:r>
      <w:hyperlink r:id="rId14" w:history="1">
        <w:r w:rsidRPr="007E2BE8">
          <w:rPr>
            <w:u w:val="single"/>
            <w:lang w:eastAsia="uk-UA"/>
          </w:rPr>
          <w:t>https://niss.gov.ua/doslidzhennya/gromadyanske-suspilstvo/transformacii-socialnikh-identichnostey-na-timchasovo</w:t>
        </w:r>
      </w:hyperlink>
    </w:p>
    <w:p w14:paraId="6A112C86" w14:textId="3A55066F" w:rsidR="003B5468" w:rsidRPr="007E2BE8" w:rsidRDefault="00AF5D26" w:rsidP="003B5468">
      <w:pPr>
        <w:pStyle w:val="af1"/>
        <w:suppressAutoHyphens w:val="0"/>
        <w:spacing w:after="160" w:line="259" w:lineRule="auto"/>
        <w:ind w:left="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8. </w:t>
      </w:r>
      <w:proofErr w:type="spellStart"/>
      <w:r w:rsidR="003B5468" w:rsidRPr="007E2BE8">
        <w:rPr>
          <w:szCs w:val="24"/>
          <w:shd w:val="clear" w:color="auto" w:fill="FFFFFF"/>
        </w:rPr>
        <w:t>Турченко</w:t>
      </w:r>
      <w:proofErr w:type="spellEnd"/>
      <w:r w:rsidR="003B5468" w:rsidRPr="007E2BE8">
        <w:rPr>
          <w:szCs w:val="24"/>
          <w:shd w:val="clear" w:color="auto" w:fill="FFFFFF"/>
        </w:rPr>
        <w:t xml:space="preserve"> Г. Ф., </w:t>
      </w:r>
      <w:proofErr w:type="spellStart"/>
      <w:r w:rsidR="003B5468" w:rsidRPr="007E2BE8">
        <w:rPr>
          <w:szCs w:val="24"/>
          <w:shd w:val="clear" w:color="auto" w:fill="FFFFFF"/>
        </w:rPr>
        <w:t>Терно</w:t>
      </w:r>
      <w:proofErr w:type="spellEnd"/>
      <w:r w:rsidR="003B5468" w:rsidRPr="007E2BE8">
        <w:rPr>
          <w:szCs w:val="24"/>
          <w:shd w:val="clear" w:color="auto" w:fill="FFFFFF"/>
        </w:rPr>
        <w:t xml:space="preserve"> С. О., Костенко Д. С. Антиукраїнський характер змін в шкільному курсі історії анексованого Криму (2014 - 2021 рр.) як складова гібридної війни </w:t>
      </w:r>
      <w:proofErr w:type="spellStart"/>
      <w:r w:rsidR="003B5468" w:rsidRPr="007E2BE8">
        <w:rPr>
          <w:szCs w:val="24"/>
          <w:shd w:val="clear" w:color="auto" w:fill="FFFFFF"/>
        </w:rPr>
        <w:t>рф</w:t>
      </w:r>
      <w:proofErr w:type="spellEnd"/>
      <w:r w:rsidR="003B5468" w:rsidRPr="007E2BE8">
        <w:rPr>
          <w:szCs w:val="24"/>
          <w:shd w:val="clear" w:color="auto" w:fill="FFFFFF"/>
        </w:rPr>
        <w:t xml:space="preserve"> проти України. </w:t>
      </w:r>
      <w:r w:rsidR="003B5468" w:rsidRPr="007E2BE8">
        <w:rPr>
          <w:i/>
          <w:iCs/>
          <w:szCs w:val="24"/>
          <w:shd w:val="clear" w:color="auto" w:fill="FFFFFF"/>
        </w:rPr>
        <w:t>Електронний збірник наукових праць Запорізького обласного інституту післядипломної педагогічної освіти</w:t>
      </w:r>
      <w:r w:rsidR="003B5468" w:rsidRPr="007E2BE8">
        <w:rPr>
          <w:szCs w:val="24"/>
          <w:shd w:val="clear" w:color="auto" w:fill="FFFFFF"/>
        </w:rPr>
        <w:t>. 2022. № 1(48). C. 1-10. URL: </w:t>
      </w:r>
      <w:hyperlink r:id="rId15" w:history="1">
        <w:r w:rsidR="003B5468" w:rsidRPr="007E2BE8">
          <w:rPr>
            <w:szCs w:val="24"/>
            <w:u w:val="single"/>
            <w:shd w:val="clear" w:color="auto" w:fill="FFFFFF"/>
          </w:rPr>
          <w:t>https://drive.google.com/file/d/1PUH6xQqsZ2c4oZs2hYh-RCvOIDbcTf1V/view</w:t>
        </w:r>
      </w:hyperlink>
      <w:r w:rsidR="003B5468" w:rsidRPr="007E2BE8">
        <w:rPr>
          <w:szCs w:val="24"/>
          <w:shd w:val="clear" w:color="auto" w:fill="FFFFFF"/>
        </w:rPr>
        <w:t>. (</w:t>
      </w:r>
      <w:proofErr w:type="spellStart"/>
      <w:r w:rsidR="003B5468" w:rsidRPr="007E2BE8">
        <w:rPr>
          <w:szCs w:val="24"/>
          <w:shd w:val="clear" w:color="auto" w:fill="FFFFFF"/>
        </w:rPr>
        <w:t>Google</w:t>
      </w:r>
      <w:proofErr w:type="spellEnd"/>
      <w:r w:rsidR="003B5468" w:rsidRPr="007E2BE8">
        <w:rPr>
          <w:szCs w:val="24"/>
          <w:shd w:val="clear" w:color="auto" w:fill="FFFFFF"/>
        </w:rPr>
        <w:t xml:space="preserve"> </w:t>
      </w:r>
      <w:proofErr w:type="spellStart"/>
      <w:r w:rsidR="003B5468" w:rsidRPr="007E2BE8">
        <w:rPr>
          <w:szCs w:val="24"/>
          <w:shd w:val="clear" w:color="auto" w:fill="FFFFFF"/>
        </w:rPr>
        <w:t>Scholar</w:t>
      </w:r>
      <w:proofErr w:type="spellEnd"/>
      <w:r w:rsidR="003B5468" w:rsidRPr="007E2BE8">
        <w:rPr>
          <w:szCs w:val="24"/>
          <w:shd w:val="clear" w:color="auto" w:fill="FFFFFF"/>
        </w:rPr>
        <w:t xml:space="preserve">). </w:t>
      </w:r>
    </w:p>
    <w:p w14:paraId="0D777A30" w14:textId="6E46FF8D" w:rsidR="007E2BE8" w:rsidRPr="007E2BE8" w:rsidRDefault="00AF5D26" w:rsidP="00AF5D26">
      <w:pPr>
        <w:pStyle w:val="af1"/>
        <w:suppressAutoHyphens w:val="0"/>
        <w:spacing w:after="160" w:line="259" w:lineRule="auto"/>
        <w:ind w:left="0"/>
        <w:jc w:val="both"/>
        <w:rPr>
          <w:szCs w:val="24"/>
          <w:lang w:eastAsia="uk-UA"/>
        </w:rPr>
      </w:pPr>
      <w:r>
        <w:rPr>
          <w:szCs w:val="24"/>
        </w:rPr>
        <w:t>9</w:t>
      </w:r>
      <w:r w:rsidR="003B5468" w:rsidRPr="007E2BE8">
        <w:rPr>
          <w:szCs w:val="24"/>
        </w:rPr>
        <w:t>.</w:t>
      </w:r>
      <w:r w:rsidR="003B5468" w:rsidRPr="007E2BE8">
        <w:rPr>
          <w:szCs w:val="24"/>
          <w:shd w:val="clear" w:color="auto" w:fill="FFFFFF"/>
        </w:rPr>
        <w:t xml:space="preserve"> </w:t>
      </w:r>
      <w:proofErr w:type="spellStart"/>
      <w:r w:rsidR="003B5468" w:rsidRPr="007E2BE8">
        <w:rPr>
          <w:szCs w:val="24"/>
          <w:shd w:val="clear" w:color="auto" w:fill="FFFFFF"/>
        </w:rPr>
        <w:t>Терно</w:t>
      </w:r>
      <w:proofErr w:type="spellEnd"/>
      <w:r w:rsidR="003B5468" w:rsidRPr="007E2BE8">
        <w:rPr>
          <w:szCs w:val="24"/>
          <w:shd w:val="clear" w:color="auto" w:fill="FFFFFF"/>
        </w:rPr>
        <w:t xml:space="preserve"> С. О., </w:t>
      </w:r>
      <w:proofErr w:type="spellStart"/>
      <w:r w:rsidR="003B5468" w:rsidRPr="007E2BE8">
        <w:rPr>
          <w:szCs w:val="24"/>
          <w:shd w:val="clear" w:color="auto" w:fill="FFFFFF"/>
        </w:rPr>
        <w:t>Турченко</w:t>
      </w:r>
      <w:proofErr w:type="spellEnd"/>
      <w:r w:rsidR="003B5468" w:rsidRPr="007E2BE8">
        <w:rPr>
          <w:szCs w:val="24"/>
          <w:shd w:val="clear" w:color="auto" w:fill="FFFFFF"/>
        </w:rPr>
        <w:t xml:space="preserve"> Г. Ф. Бої за Україну в шкільному курсі історії в контексті передумов сучасної російсько-української війни. Трансформації історичної пам'яті: збірник матеріалів ІІІ Міжнародної науково-практичної конференції / за ред. Н. </w:t>
      </w:r>
      <w:proofErr w:type="spellStart"/>
      <w:r w:rsidR="003B5468" w:rsidRPr="007E2BE8">
        <w:rPr>
          <w:szCs w:val="24"/>
          <w:shd w:val="clear" w:color="auto" w:fill="FFFFFF"/>
        </w:rPr>
        <w:t>Темірової</w:t>
      </w:r>
      <w:proofErr w:type="spellEnd"/>
      <w:r w:rsidR="003B5468" w:rsidRPr="007E2BE8">
        <w:rPr>
          <w:szCs w:val="24"/>
          <w:shd w:val="clear" w:color="auto" w:fill="FFFFFF"/>
        </w:rPr>
        <w:t xml:space="preserve">. Вінниця: </w:t>
      </w:r>
      <w:proofErr w:type="spellStart"/>
      <w:r w:rsidR="003B5468" w:rsidRPr="007E2BE8">
        <w:rPr>
          <w:szCs w:val="24"/>
          <w:shd w:val="clear" w:color="auto" w:fill="FFFFFF"/>
        </w:rPr>
        <w:t>ДонНУ</w:t>
      </w:r>
      <w:proofErr w:type="spellEnd"/>
      <w:r w:rsidR="003B5468" w:rsidRPr="007E2BE8">
        <w:rPr>
          <w:szCs w:val="24"/>
          <w:shd w:val="clear" w:color="auto" w:fill="FFFFFF"/>
        </w:rPr>
        <w:t xml:space="preserve"> імені Василя Стуса, 2022. C. 148-153. URL: </w:t>
      </w:r>
      <w:hyperlink r:id="rId16" w:history="1">
        <w:r w:rsidR="003B5468" w:rsidRPr="007E2BE8">
          <w:rPr>
            <w:szCs w:val="24"/>
            <w:u w:val="single"/>
            <w:shd w:val="clear" w:color="auto" w:fill="FFFFFF"/>
          </w:rPr>
          <w:t>https://jthm.donnu.edu.ua/article/view/12783</w:t>
        </w:r>
      </w:hyperlink>
      <w:r w:rsidR="003B5468" w:rsidRPr="007E2BE8">
        <w:rPr>
          <w:szCs w:val="24"/>
          <w:shd w:val="clear" w:color="auto" w:fill="FFFFFF"/>
        </w:rPr>
        <w:t>.</w:t>
      </w:r>
      <w:r w:rsidR="007E2BE8" w:rsidRPr="007E2BE8">
        <w:rPr>
          <w:szCs w:val="24"/>
          <w:lang w:eastAsia="uk-UA"/>
        </w:rPr>
        <w:t>  </w:t>
      </w:r>
      <w:r w:rsidR="007E2BE8" w:rsidRPr="007E2BE8">
        <w:rPr>
          <w:lang w:eastAsia="uk-UA"/>
        </w:rPr>
        <w:t xml:space="preserve"> </w:t>
      </w:r>
    </w:p>
    <w:p w14:paraId="3B973484" w14:textId="781C96B8" w:rsidR="007E2BE8" w:rsidRPr="007E2BE8" w:rsidRDefault="00AF5D26" w:rsidP="007E2BE8">
      <w:pPr>
        <w:suppressAutoHyphens w:val="0"/>
        <w:spacing w:after="160" w:line="259" w:lineRule="auto"/>
        <w:contextualSpacing/>
        <w:rPr>
          <w:bCs/>
          <w:shd w:val="clear" w:color="auto" w:fill="FFFFFF"/>
          <w:lang w:eastAsia="uk-UA"/>
        </w:rPr>
      </w:pPr>
      <w:r>
        <w:rPr>
          <w:bCs/>
          <w:shd w:val="clear" w:color="auto" w:fill="FFFFFF"/>
          <w:lang w:eastAsia="uk-UA"/>
        </w:rPr>
        <w:t>10</w:t>
      </w:r>
      <w:r w:rsidR="007E2BE8" w:rsidRPr="007E2BE8">
        <w:rPr>
          <w:bCs/>
          <w:shd w:val="clear" w:color="auto" w:fill="FFFFFF"/>
          <w:lang w:eastAsia="uk-UA"/>
        </w:rPr>
        <w:t xml:space="preserve">.Турченко Г. Історична наука і сучасна гібридна війна Росії проти України </w:t>
      </w:r>
      <w:r w:rsidR="007E2BE8" w:rsidRPr="007E2BE8">
        <w:rPr>
          <w:bCs/>
          <w:i/>
          <w:shd w:val="clear" w:color="auto" w:fill="FFFFFF"/>
          <w:lang w:eastAsia="uk-UA"/>
        </w:rPr>
        <w:t>Наукові праці історичного факультету Запорізького національного університету</w:t>
      </w:r>
      <w:r w:rsidR="007E2BE8" w:rsidRPr="007E2BE8">
        <w:rPr>
          <w:bCs/>
          <w:shd w:val="clear" w:color="auto" w:fill="FFFFFF"/>
          <w:lang w:eastAsia="uk-UA"/>
        </w:rPr>
        <w:t xml:space="preserve">. Запоріжжя, 2016. </w:t>
      </w:r>
      <w:proofErr w:type="spellStart"/>
      <w:r w:rsidR="007E2BE8" w:rsidRPr="007E2BE8">
        <w:rPr>
          <w:bCs/>
          <w:shd w:val="clear" w:color="auto" w:fill="FFFFFF"/>
          <w:lang w:eastAsia="uk-UA"/>
        </w:rPr>
        <w:t>Вип</w:t>
      </w:r>
      <w:proofErr w:type="spellEnd"/>
      <w:r w:rsidR="007E2BE8" w:rsidRPr="007E2BE8">
        <w:rPr>
          <w:bCs/>
          <w:shd w:val="clear" w:color="auto" w:fill="FFFFFF"/>
          <w:lang w:eastAsia="uk-UA"/>
        </w:rPr>
        <w:t xml:space="preserve">. 46. С. 217–223. </w:t>
      </w:r>
    </w:p>
    <w:p w14:paraId="32C684D2" w14:textId="72B54285" w:rsidR="007E2BE8" w:rsidRPr="007E2BE8" w:rsidRDefault="00AF5D26" w:rsidP="007E2BE8">
      <w:pPr>
        <w:suppressAutoHyphens w:val="0"/>
        <w:spacing w:after="160" w:line="259" w:lineRule="auto"/>
        <w:contextualSpacing/>
        <w:rPr>
          <w:bCs/>
          <w:shd w:val="clear" w:color="auto" w:fill="FFFFFF"/>
          <w:lang w:eastAsia="uk-UA"/>
        </w:rPr>
      </w:pPr>
      <w:r>
        <w:rPr>
          <w:bCs/>
          <w:shd w:val="clear" w:color="auto" w:fill="FFFFFF"/>
          <w:lang w:eastAsia="uk-UA"/>
        </w:rPr>
        <w:t>11</w:t>
      </w:r>
      <w:r w:rsidR="007E2BE8" w:rsidRPr="007E2BE8">
        <w:rPr>
          <w:bCs/>
          <w:shd w:val="clear" w:color="auto" w:fill="FFFFFF"/>
          <w:lang w:eastAsia="uk-UA"/>
        </w:rPr>
        <w:t>.Турченко Г. Ідеї «</w:t>
      </w:r>
      <w:proofErr w:type="spellStart"/>
      <w:r w:rsidR="007E2BE8" w:rsidRPr="007E2BE8">
        <w:rPr>
          <w:bCs/>
          <w:shd w:val="clear" w:color="auto" w:fill="FFFFFF"/>
          <w:lang w:eastAsia="uk-UA"/>
        </w:rPr>
        <w:t>русского</w:t>
      </w:r>
      <w:proofErr w:type="spellEnd"/>
      <w:r w:rsidR="007E2BE8" w:rsidRPr="007E2BE8">
        <w:rPr>
          <w:bCs/>
          <w:shd w:val="clear" w:color="auto" w:fill="FFFFFF"/>
          <w:lang w:eastAsia="uk-UA"/>
        </w:rPr>
        <w:t xml:space="preserve"> мира» та «</w:t>
      </w:r>
      <w:proofErr w:type="spellStart"/>
      <w:r w:rsidR="007E2BE8" w:rsidRPr="007E2BE8">
        <w:rPr>
          <w:bCs/>
          <w:shd w:val="clear" w:color="auto" w:fill="FFFFFF"/>
          <w:lang w:eastAsia="uk-UA"/>
        </w:rPr>
        <w:t>Новороссии</w:t>
      </w:r>
      <w:proofErr w:type="spellEnd"/>
      <w:r w:rsidR="007E2BE8" w:rsidRPr="007E2BE8">
        <w:rPr>
          <w:bCs/>
          <w:shd w:val="clear" w:color="auto" w:fill="FFFFFF"/>
          <w:lang w:eastAsia="uk-UA"/>
        </w:rPr>
        <w:t xml:space="preserve">» як пропагандистська зброя у сучасній російсько-українській війні </w:t>
      </w:r>
      <w:r w:rsidR="007E2BE8" w:rsidRPr="007E2BE8">
        <w:rPr>
          <w:bCs/>
          <w:i/>
          <w:shd w:val="clear" w:color="auto" w:fill="FFFFFF"/>
          <w:lang w:eastAsia="uk-UA"/>
        </w:rPr>
        <w:t xml:space="preserve">Феномен пропаганди та </w:t>
      </w:r>
      <w:proofErr w:type="spellStart"/>
      <w:r w:rsidR="007E2BE8" w:rsidRPr="007E2BE8">
        <w:rPr>
          <w:bCs/>
          <w:i/>
          <w:shd w:val="clear" w:color="auto" w:fill="FFFFFF"/>
          <w:lang w:eastAsia="uk-UA"/>
        </w:rPr>
        <w:t>антипропаганди</w:t>
      </w:r>
      <w:proofErr w:type="spellEnd"/>
      <w:r w:rsidR="007E2BE8" w:rsidRPr="007E2BE8">
        <w:rPr>
          <w:bCs/>
          <w:i/>
          <w:shd w:val="clear" w:color="auto" w:fill="FFFFFF"/>
          <w:lang w:eastAsia="uk-UA"/>
        </w:rPr>
        <w:t xml:space="preserve"> у сучасному світі: історико-політологічний дискурс</w:t>
      </w:r>
      <w:r w:rsidR="007E2BE8" w:rsidRPr="007E2BE8">
        <w:rPr>
          <w:bCs/>
          <w:shd w:val="clear" w:color="auto" w:fill="FFFFFF"/>
          <w:lang w:eastAsia="uk-UA"/>
        </w:rPr>
        <w:t xml:space="preserve"> / наук. ред. Г.М. Васильчук, О.М. </w:t>
      </w:r>
      <w:proofErr w:type="spellStart"/>
      <w:r w:rsidR="007E2BE8" w:rsidRPr="007E2BE8">
        <w:rPr>
          <w:bCs/>
          <w:shd w:val="clear" w:color="auto" w:fill="FFFFFF"/>
          <w:lang w:eastAsia="uk-UA"/>
        </w:rPr>
        <w:t>Маклюк</w:t>
      </w:r>
      <w:proofErr w:type="spellEnd"/>
      <w:r w:rsidR="007E2BE8" w:rsidRPr="007E2BE8">
        <w:rPr>
          <w:bCs/>
          <w:shd w:val="clear" w:color="auto" w:fill="FFFFFF"/>
          <w:lang w:eastAsia="uk-UA"/>
        </w:rPr>
        <w:t>, М.М. </w:t>
      </w:r>
      <w:proofErr w:type="spellStart"/>
      <w:r w:rsidR="007E2BE8" w:rsidRPr="007E2BE8">
        <w:rPr>
          <w:bCs/>
          <w:shd w:val="clear" w:color="auto" w:fill="FFFFFF"/>
          <w:lang w:eastAsia="uk-UA"/>
        </w:rPr>
        <w:t>Бессонова</w:t>
      </w:r>
      <w:proofErr w:type="spellEnd"/>
      <w:r w:rsidR="007E2BE8" w:rsidRPr="007E2BE8">
        <w:rPr>
          <w:bCs/>
          <w:shd w:val="clear" w:color="auto" w:fill="FFFFFF"/>
          <w:lang w:eastAsia="uk-UA"/>
        </w:rPr>
        <w:t>. Запоріжжя, 2018. С. 274–289.</w:t>
      </w:r>
    </w:p>
    <w:p w14:paraId="04E2301A" w14:textId="3CACDD7E" w:rsidR="007E2BE8" w:rsidRPr="007E2BE8" w:rsidRDefault="00AF5D26" w:rsidP="007E2BE8">
      <w:pPr>
        <w:tabs>
          <w:tab w:val="left" w:pos="993"/>
        </w:tabs>
        <w:contextualSpacing/>
      </w:pPr>
      <w:r>
        <w:t>12</w:t>
      </w:r>
      <w:r w:rsidR="007E2BE8" w:rsidRPr="007E2BE8">
        <w:t>.</w:t>
      </w:r>
      <w:r w:rsidR="007E2BE8" w:rsidRPr="007E2BE8">
        <w:rPr>
          <w:bCs/>
          <w:shd w:val="clear" w:color="auto" w:fill="FFFFFF"/>
          <w:lang w:eastAsia="uk-UA"/>
        </w:rPr>
        <w:t xml:space="preserve"> </w:t>
      </w:r>
      <w:proofErr w:type="spellStart"/>
      <w:r w:rsidR="007E2BE8" w:rsidRPr="007E2BE8">
        <w:rPr>
          <w:bCs/>
          <w:shd w:val="clear" w:color="auto" w:fill="FFFFFF"/>
          <w:lang w:eastAsia="uk-UA"/>
        </w:rPr>
        <w:t>Турченко</w:t>
      </w:r>
      <w:proofErr w:type="spellEnd"/>
      <w:r w:rsidR="007E2BE8" w:rsidRPr="007E2BE8">
        <w:rPr>
          <w:bCs/>
          <w:shd w:val="clear" w:color="auto" w:fill="FFFFFF"/>
          <w:lang w:eastAsia="uk-UA"/>
        </w:rPr>
        <w:t xml:space="preserve"> Ф., </w:t>
      </w:r>
      <w:proofErr w:type="spellStart"/>
      <w:r w:rsidR="007E2BE8" w:rsidRPr="007E2BE8">
        <w:rPr>
          <w:bCs/>
          <w:shd w:val="clear" w:color="auto" w:fill="FFFFFF"/>
          <w:lang w:eastAsia="uk-UA"/>
        </w:rPr>
        <w:t>Турченко</w:t>
      </w:r>
      <w:proofErr w:type="spellEnd"/>
      <w:r w:rsidR="007E2BE8" w:rsidRPr="007E2BE8">
        <w:rPr>
          <w:bCs/>
          <w:shd w:val="clear" w:color="auto" w:fill="FFFFFF"/>
          <w:lang w:eastAsia="uk-UA"/>
        </w:rPr>
        <w:t xml:space="preserve"> Г. Проект "Новоросія" і новітня російсько-українська війна . К. </w:t>
      </w:r>
      <w:r w:rsidR="007E2BE8" w:rsidRPr="007E2BE8">
        <w:t>Ін-т історії України НАН України,</w:t>
      </w:r>
      <w:r w:rsidR="007E2BE8" w:rsidRPr="007E2BE8">
        <w:rPr>
          <w:bCs/>
          <w:shd w:val="clear" w:color="auto" w:fill="FFFFFF"/>
          <w:lang w:eastAsia="uk-UA"/>
        </w:rPr>
        <w:t xml:space="preserve"> 2015. 166 с.</w:t>
      </w:r>
    </w:p>
    <w:p w14:paraId="1E43F880" w14:textId="7B200465" w:rsidR="003B5468" w:rsidRPr="005653B4" w:rsidRDefault="00AF5D26" w:rsidP="00AF5D26">
      <w:pPr>
        <w:pStyle w:val="af1"/>
        <w:suppressAutoHyphens w:val="0"/>
        <w:spacing w:after="160" w:line="259" w:lineRule="auto"/>
        <w:ind w:left="0"/>
        <w:jc w:val="both"/>
        <w:rPr>
          <w:b/>
        </w:rPr>
      </w:pPr>
      <w:r>
        <w:rPr>
          <w:szCs w:val="24"/>
        </w:rPr>
        <w:t>13</w:t>
      </w:r>
      <w:r w:rsidR="003B5468" w:rsidRPr="007E2BE8">
        <w:rPr>
          <w:szCs w:val="24"/>
        </w:rPr>
        <w:t>.Turchenko H. «</w:t>
      </w:r>
      <w:r w:rsidR="003B5468" w:rsidRPr="007E2BE8">
        <w:rPr>
          <w:szCs w:val="24"/>
          <w:lang w:val="en-US"/>
        </w:rPr>
        <w:t>Russian world</w:t>
      </w:r>
      <w:r w:rsidR="003B5468" w:rsidRPr="007E2BE8">
        <w:rPr>
          <w:szCs w:val="24"/>
        </w:rPr>
        <w:t xml:space="preserve">» </w:t>
      </w:r>
      <w:r w:rsidR="003B5468" w:rsidRPr="007E2BE8">
        <w:rPr>
          <w:szCs w:val="24"/>
          <w:lang w:val="en-US"/>
        </w:rPr>
        <w:t xml:space="preserve">and the project </w:t>
      </w:r>
      <w:r w:rsidR="003B5468" w:rsidRPr="007E2BE8">
        <w:rPr>
          <w:szCs w:val="24"/>
        </w:rPr>
        <w:t>«</w:t>
      </w:r>
      <w:r w:rsidR="003B5468" w:rsidRPr="007E2BE8">
        <w:rPr>
          <w:szCs w:val="24"/>
          <w:lang w:val="en-US"/>
        </w:rPr>
        <w:t>Novorossiya</w:t>
      </w:r>
      <w:r w:rsidR="003B5468" w:rsidRPr="007E2BE8">
        <w:rPr>
          <w:szCs w:val="24"/>
        </w:rPr>
        <w:t>»</w:t>
      </w:r>
      <w:r w:rsidR="003B5468" w:rsidRPr="007E2BE8">
        <w:rPr>
          <w:szCs w:val="24"/>
          <w:lang w:val="en-US"/>
        </w:rPr>
        <w:t xml:space="preserve"> as components of the information war of the Russian Federation against Ukraine</w:t>
      </w:r>
      <w:r w:rsidR="003B5468" w:rsidRPr="007E2BE8">
        <w:rPr>
          <w:szCs w:val="24"/>
        </w:rPr>
        <w:t xml:space="preserve"> </w:t>
      </w:r>
      <w:r w:rsidR="003B5468" w:rsidRPr="007E2BE8">
        <w:rPr>
          <w:i/>
          <w:szCs w:val="24"/>
          <w:lang w:val="en-US"/>
        </w:rPr>
        <w:t>Propaganda and public consciousness in the south and east of Ukraine (1930s – early XXI century)</w:t>
      </w:r>
      <w:r w:rsidR="003B5468" w:rsidRPr="007E2BE8">
        <w:rPr>
          <w:i/>
          <w:szCs w:val="24"/>
        </w:rPr>
        <w:t xml:space="preserve"> :</w:t>
      </w:r>
      <w:r w:rsidR="003B5468" w:rsidRPr="007E2BE8">
        <w:rPr>
          <w:i/>
          <w:szCs w:val="24"/>
          <w:lang w:val="en-US"/>
        </w:rPr>
        <w:t xml:space="preserve"> scientific monograph</w:t>
      </w:r>
      <w:r w:rsidR="003B5468" w:rsidRPr="007E2BE8">
        <w:rPr>
          <w:szCs w:val="24"/>
          <w:lang w:val="en-US"/>
        </w:rPr>
        <w:t xml:space="preserve"> </w:t>
      </w:r>
      <w:r w:rsidR="003B5468" w:rsidRPr="007E2BE8">
        <w:rPr>
          <w:szCs w:val="24"/>
        </w:rPr>
        <w:t>/</w:t>
      </w:r>
      <w:r w:rsidR="003B5468" w:rsidRPr="007E2BE8">
        <w:rPr>
          <w:szCs w:val="24"/>
          <w:lang w:val="en-US"/>
        </w:rPr>
        <w:t xml:space="preserve"> F. </w:t>
      </w:r>
      <w:proofErr w:type="spellStart"/>
      <w:r w:rsidR="003B5468" w:rsidRPr="007E2BE8">
        <w:rPr>
          <w:szCs w:val="24"/>
        </w:rPr>
        <w:t>Turchenko</w:t>
      </w:r>
      <w:proofErr w:type="spellEnd"/>
      <w:r w:rsidR="003B5468" w:rsidRPr="007E2BE8">
        <w:rPr>
          <w:szCs w:val="24"/>
          <w:lang w:val="en-US"/>
        </w:rPr>
        <w:t xml:space="preserve"> and other. Riga, </w:t>
      </w:r>
      <w:proofErr w:type="gramStart"/>
      <w:r w:rsidR="003B5468" w:rsidRPr="007E2BE8">
        <w:rPr>
          <w:szCs w:val="24"/>
          <w:lang w:val="en-US"/>
        </w:rPr>
        <w:t xml:space="preserve">Latvia </w:t>
      </w:r>
      <w:r w:rsidR="003B5468" w:rsidRPr="007E2BE8">
        <w:rPr>
          <w:szCs w:val="24"/>
        </w:rPr>
        <w:t>:</w:t>
      </w:r>
      <w:proofErr w:type="gramEnd"/>
      <w:r w:rsidR="003B5468" w:rsidRPr="007E2BE8">
        <w:rPr>
          <w:szCs w:val="24"/>
          <w:lang w:val="en-US"/>
        </w:rPr>
        <w:t xml:space="preserve"> </w:t>
      </w:r>
      <w:proofErr w:type="spellStart"/>
      <w:r w:rsidR="003B5468" w:rsidRPr="007E2BE8">
        <w:rPr>
          <w:szCs w:val="24"/>
          <w:lang w:val="en-US"/>
        </w:rPr>
        <w:t>Baltija</w:t>
      </w:r>
      <w:proofErr w:type="spellEnd"/>
      <w:r w:rsidR="003B5468" w:rsidRPr="007E2BE8">
        <w:rPr>
          <w:szCs w:val="24"/>
          <w:lang w:val="en-US"/>
        </w:rPr>
        <w:t xml:space="preserve"> Publishing, 2021, p. 29</w:t>
      </w:r>
      <w:r w:rsidR="003B5468" w:rsidRPr="007E2BE8">
        <w:rPr>
          <w:bCs/>
          <w:szCs w:val="24"/>
          <w:shd w:val="clear" w:color="auto" w:fill="FFFFFF"/>
          <w:lang w:eastAsia="uk-UA"/>
        </w:rPr>
        <w:t>–</w:t>
      </w:r>
      <w:r w:rsidR="003B5468" w:rsidRPr="007E2BE8">
        <w:rPr>
          <w:szCs w:val="24"/>
          <w:lang w:val="en-US"/>
        </w:rPr>
        <w:t>45.</w:t>
      </w:r>
    </w:p>
    <w:p w14:paraId="30A10E95" w14:textId="77777777" w:rsidR="003B5468" w:rsidRPr="005653B4" w:rsidRDefault="003B5468" w:rsidP="003B5468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i/>
        </w:rPr>
      </w:pPr>
      <w:r w:rsidRPr="005653B4">
        <w:rPr>
          <w:b/>
        </w:rPr>
        <w:t>Електронні ресурси:</w:t>
      </w:r>
      <w:r w:rsidRPr="005653B4">
        <w:t xml:space="preserve"> </w:t>
      </w:r>
    </w:p>
    <w:p w14:paraId="2DB939EE" w14:textId="77777777" w:rsidR="003B5468" w:rsidRPr="005653B4" w:rsidRDefault="003B5468" w:rsidP="003B5468">
      <w:pPr>
        <w:pStyle w:val="af1"/>
        <w:suppressAutoHyphens w:val="0"/>
        <w:ind w:left="0"/>
        <w:jc w:val="both"/>
        <w:rPr>
          <w:szCs w:val="24"/>
        </w:rPr>
      </w:pPr>
      <w:r w:rsidRPr="005653B4">
        <w:rPr>
          <w:szCs w:val="24"/>
        </w:rPr>
        <w:t xml:space="preserve">1.Галушко К. Розгром псевдоісторичної статті Путіна про українців і росіян. 10 запитань історику. </w:t>
      </w:r>
      <w:r w:rsidRPr="005653B4">
        <w:rPr>
          <w:rStyle w:val="af2"/>
          <w:b w:val="0"/>
          <w:szCs w:val="24"/>
          <w:lang w:val="en-US"/>
        </w:rPr>
        <w:t>URL</w:t>
      </w:r>
      <w:r w:rsidRPr="005653B4">
        <w:rPr>
          <w:rStyle w:val="af2"/>
          <w:b w:val="0"/>
          <w:szCs w:val="24"/>
        </w:rPr>
        <w:t xml:space="preserve">: </w:t>
      </w:r>
      <w:hyperlink r:id="rId17" w:history="1">
        <w:r w:rsidRPr="005653B4">
          <w:rPr>
            <w:rStyle w:val="a3"/>
            <w:color w:val="auto"/>
            <w:szCs w:val="24"/>
          </w:rPr>
          <w:t>https://www.youtube.com/watch?v=0tFB4XcLQM0</w:t>
        </w:r>
      </w:hyperlink>
      <w:r w:rsidRPr="005653B4">
        <w:rPr>
          <w:szCs w:val="24"/>
        </w:rPr>
        <w:t xml:space="preserve"> </w:t>
      </w:r>
      <w:r w:rsidRPr="005653B4">
        <w:rPr>
          <w:rStyle w:val="a3"/>
          <w:color w:val="auto"/>
          <w:szCs w:val="24"/>
        </w:rPr>
        <w:t>(дата звернення 12.07.2023).</w:t>
      </w:r>
    </w:p>
    <w:p w14:paraId="35F02419" w14:textId="77777777" w:rsidR="003B5468" w:rsidRPr="005653B4" w:rsidRDefault="003B5468" w:rsidP="003B5468">
      <w:pPr>
        <w:pStyle w:val="af1"/>
        <w:suppressAutoHyphens w:val="0"/>
        <w:ind w:left="0"/>
        <w:jc w:val="both"/>
        <w:rPr>
          <w:szCs w:val="24"/>
        </w:rPr>
      </w:pPr>
      <w:r w:rsidRPr="005653B4">
        <w:rPr>
          <w:szCs w:val="24"/>
        </w:rPr>
        <w:t>2.Громенко С. Руйнуємо міфи російської пропаганди про Крим. 10 запитань історику. </w:t>
      </w:r>
      <w:r w:rsidRPr="005653B4">
        <w:rPr>
          <w:szCs w:val="24"/>
          <w:lang w:val="en-US"/>
        </w:rPr>
        <w:t>URL</w:t>
      </w:r>
      <w:r w:rsidRPr="005653B4">
        <w:rPr>
          <w:szCs w:val="24"/>
        </w:rPr>
        <w:t xml:space="preserve">: </w:t>
      </w:r>
      <w:hyperlink r:id="rId18" w:history="1">
        <w:r w:rsidRPr="005653B4">
          <w:rPr>
            <w:rStyle w:val="a3"/>
            <w:color w:val="auto"/>
            <w:szCs w:val="24"/>
          </w:rPr>
          <w:t>https://www.youtube.com/watch?v=lm0hZ9fG6To</w:t>
        </w:r>
      </w:hyperlink>
      <w:r w:rsidRPr="005653B4">
        <w:rPr>
          <w:rStyle w:val="a3"/>
          <w:color w:val="auto"/>
          <w:szCs w:val="24"/>
        </w:rPr>
        <w:t>(дата звернення 12.07.2023).</w:t>
      </w:r>
    </w:p>
    <w:p w14:paraId="58A5953E" w14:textId="77777777" w:rsidR="003B5468" w:rsidRPr="005653B4" w:rsidRDefault="003B5468" w:rsidP="003B5468">
      <w:pPr>
        <w:pStyle w:val="af1"/>
        <w:tabs>
          <w:tab w:val="left" w:pos="1276"/>
        </w:tabs>
        <w:suppressAutoHyphens w:val="0"/>
        <w:ind w:left="0"/>
        <w:jc w:val="both"/>
        <w:rPr>
          <w:szCs w:val="24"/>
        </w:rPr>
      </w:pPr>
      <w:r w:rsidRPr="005653B4">
        <w:rPr>
          <w:szCs w:val="24"/>
        </w:rPr>
        <w:t xml:space="preserve">3.Історична правда. </w:t>
      </w:r>
      <w:r w:rsidRPr="005653B4">
        <w:rPr>
          <w:szCs w:val="24"/>
          <w:lang w:val="en-US"/>
        </w:rPr>
        <w:t>URL</w:t>
      </w:r>
      <w:r w:rsidRPr="005653B4">
        <w:rPr>
          <w:szCs w:val="24"/>
        </w:rPr>
        <w:t xml:space="preserve">: https://www.istpravda.com.ua </w:t>
      </w:r>
      <w:r w:rsidRPr="005653B4">
        <w:rPr>
          <w:rStyle w:val="a3"/>
          <w:color w:val="auto"/>
          <w:szCs w:val="24"/>
        </w:rPr>
        <w:t>(дата звернення 12.07.2023).</w:t>
      </w:r>
    </w:p>
    <w:p w14:paraId="635B5445" w14:textId="77777777" w:rsidR="003B5468" w:rsidRPr="005653B4" w:rsidRDefault="003B5468" w:rsidP="003B5468">
      <w:pPr>
        <w:pStyle w:val="af1"/>
        <w:tabs>
          <w:tab w:val="left" w:pos="1276"/>
        </w:tabs>
        <w:suppressAutoHyphens w:val="0"/>
        <w:ind w:left="0"/>
        <w:jc w:val="both"/>
        <w:rPr>
          <w:szCs w:val="24"/>
        </w:rPr>
      </w:pPr>
      <w:r w:rsidRPr="005653B4">
        <w:rPr>
          <w:szCs w:val="24"/>
        </w:rPr>
        <w:t>4.</w:t>
      </w:r>
      <w:r w:rsidRPr="005653B4">
        <w:rPr>
          <w:szCs w:val="24"/>
          <w:lang w:val="en-US"/>
        </w:rPr>
        <w:t>Historical content</w:t>
      </w:r>
      <w:r w:rsidRPr="005653B4">
        <w:rPr>
          <w:szCs w:val="24"/>
        </w:rPr>
        <w:t xml:space="preserve">. </w:t>
      </w:r>
      <w:r w:rsidRPr="005653B4">
        <w:rPr>
          <w:szCs w:val="24"/>
          <w:lang w:val="en-US"/>
        </w:rPr>
        <w:t>URL</w:t>
      </w:r>
      <w:r w:rsidRPr="005653B4">
        <w:rPr>
          <w:szCs w:val="24"/>
        </w:rPr>
        <w:t xml:space="preserve">: </w:t>
      </w:r>
      <w:hyperlink r:id="rId19" w:history="1">
        <w:r w:rsidRPr="005653B4">
          <w:rPr>
            <w:rStyle w:val="a3"/>
            <w:szCs w:val="24"/>
            <w:lang w:val="en-US"/>
          </w:rPr>
          <w:t>https</w:t>
        </w:r>
        <w:r w:rsidRPr="005653B4">
          <w:rPr>
            <w:rStyle w:val="a3"/>
            <w:szCs w:val="24"/>
          </w:rPr>
          <w:t>://</w:t>
        </w:r>
        <w:proofErr w:type="spellStart"/>
        <w:r w:rsidRPr="005653B4">
          <w:rPr>
            <w:rStyle w:val="a3"/>
            <w:szCs w:val="24"/>
            <w:lang w:val="en-US"/>
          </w:rPr>
          <w:t>historiana</w:t>
        </w:r>
        <w:proofErr w:type="spellEnd"/>
        <w:r w:rsidRPr="005653B4">
          <w:rPr>
            <w:rStyle w:val="a3"/>
            <w:szCs w:val="24"/>
          </w:rPr>
          <w:t>.</w:t>
        </w:r>
        <w:proofErr w:type="spellStart"/>
        <w:r w:rsidRPr="005653B4">
          <w:rPr>
            <w:rStyle w:val="a3"/>
            <w:szCs w:val="24"/>
            <w:lang w:val="en-US"/>
          </w:rPr>
          <w:t>eu</w:t>
        </w:r>
        <w:proofErr w:type="spellEnd"/>
      </w:hyperlink>
      <w:r w:rsidRPr="005653B4">
        <w:rPr>
          <w:szCs w:val="24"/>
        </w:rPr>
        <w:t xml:space="preserve"> </w:t>
      </w:r>
      <w:r w:rsidRPr="005653B4">
        <w:rPr>
          <w:rStyle w:val="a3"/>
          <w:color w:val="auto"/>
          <w:szCs w:val="24"/>
        </w:rPr>
        <w:t>(дата звернення 12.07.2023).</w:t>
      </w:r>
    </w:p>
    <w:p w14:paraId="41BCD8B9" w14:textId="77777777" w:rsidR="003B5468" w:rsidRPr="005653B4" w:rsidRDefault="003B5468" w:rsidP="003B5468">
      <w:pPr>
        <w:pStyle w:val="af1"/>
        <w:tabs>
          <w:tab w:val="left" w:pos="1276"/>
        </w:tabs>
        <w:suppressAutoHyphens w:val="0"/>
        <w:ind w:left="0"/>
        <w:jc w:val="both"/>
        <w:rPr>
          <w:szCs w:val="24"/>
          <w:lang w:val="en-US"/>
        </w:rPr>
      </w:pPr>
      <w:r w:rsidRPr="005653B4">
        <w:rPr>
          <w:rStyle w:val="st"/>
          <w:rFonts w:eastAsia="Calibri"/>
          <w:szCs w:val="24"/>
        </w:rPr>
        <w:t>5.</w:t>
      </w:r>
      <w:proofErr w:type="spellStart"/>
      <w:r w:rsidRPr="005653B4">
        <w:rPr>
          <w:rStyle w:val="st"/>
          <w:rFonts w:eastAsia="Calibri"/>
          <w:szCs w:val="24"/>
          <w:lang w:val="en-US"/>
        </w:rPr>
        <w:t>Zaporizhzhia</w:t>
      </w:r>
      <w:proofErr w:type="spellEnd"/>
      <w:r w:rsidRPr="005653B4">
        <w:rPr>
          <w:rStyle w:val="st"/>
          <w:rFonts w:eastAsia="Calibri"/>
          <w:szCs w:val="24"/>
          <w:lang w:val="en-US"/>
        </w:rPr>
        <w:t xml:space="preserve"> Historical Review</w:t>
      </w:r>
      <w:r w:rsidRPr="005653B4">
        <w:rPr>
          <w:rStyle w:val="st"/>
          <w:rFonts w:eastAsia="Calibri"/>
          <w:szCs w:val="24"/>
        </w:rPr>
        <w:t xml:space="preserve">. </w:t>
      </w:r>
      <w:r w:rsidRPr="005653B4">
        <w:rPr>
          <w:szCs w:val="24"/>
          <w:lang w:val="en-US"/>
        </w:rPr>
        <w:t>URL</w:t>
      </w:r>
      <w:r w:rsidRPr="005653B4">
        <w:rPr>
          <w:szCs w:val="24"/>
        </w:rPr>
        <w:t xml:space="preserve">: </w:t>
      </w:r>
      <w:hyperlink r:id="rId20" w:history="1">
        <w:r w:rsidRPr="005653B4">
          <w:rPr>
            <w:rStyle w:val="a3"/>
            <w:szCs w:val="24"/>
          </w:rPr>
          <w:t>https://istznu.org/index.php/journal</w:t>
        </w:r>
      </w:hyperlink>
      <w:r w:rsidRPr="005653B4">
        <w:rPr>
          <w:szCs w:val="24"/>
        </w:rPr>
        <w:t xml:space="preserve"> </w:t>
      </w:r>
      <w:r w:rsidRPr="005653B4">
        <w:rPr>
          <w:rStyle w:val="a3"/>
          <w:color w:val="auto"/>
          <w:szCs w:val="24"/>
        </w:rPr>
        <w:t>(дата звернення 12.07.2023)</w:t>
      </w:r>
      <w:r w:rsidRPr="005653B4">
        <w:rPr>
          <w:szCs w:val="24"/>
        </w:rPr>
        <w:t>.</w:t>
      </w:r>
    </w:p>
    <w:p w14:paraId="2993E9D4" w14:textId="77777777" w:rsidR="003B5468" w:rsidRPr="005653B4" w:rsidRDefault="003B5468" w:rsidP="00964B41">
      <w:pPr>
        <w:spacing w:after="5" w:line="270" w:lineRule="auto"/>
        <w:ind w:left="19" w:right="2597" w:firstLine="3109"/>
        <w:rPr>
          <w:b/>
        </w:rPr>
      </w:pPr>
    </w:p>
    <w:p w14:paraId="44ADEF1E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  <w:highlight w:val="yellow"/>
        </w:rPr>
      </w:pPr>
      <w:r w:rsidRPr="005653B4">
        <w:rPr>
          <w:rFonts w:ascii="Times New Roman" w:eastAsia="Times New Roman" w:hAnsi="Times New Roman" w:cs="Times New Roman"/>
          <w:b/>
        </w:rPr>
        <w:t>7. Регуляції і політики курсу</w:t>
      </w:r>
    </w:p>
    <w:p w14:paraId="5FBB2F1C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</w:p>
    <w:p w14:paraId="2B0B1D84" w14:textId="77777777" w:rsidR="00964B41" w:rsidRPr="005653B4" w:rsidRDefault="00964B41" w:rsidP="00964B4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5653B4">
        <w:rPr>
          <w:rFonts w:ascii="Times New Roman" w:eastAsia="Times New Roman" w:hAnsi="Times New Roman" w:cs="Times New Roman"/>
          <w:b/>
          <w:i/>
          <w:color w:val="000000"/>
        </w:rPr>
        <w:t>Примітка.</w:t>
      </w:r>
      <w:r w:rsidRPr="005653B4">
        <w:rPr>
          <w:rFonts w:ascii="Times New Roman" w:eastAsia="Times New Roman" w:hAnsi="Times New Roman" w:cs="Times New Roman"/>
          <w:i/>
          <w:color w:val="000000"/>
        </w:rPr>
        <w:t xml:space="preserve"> У цьому розділі науково-педагогічний визначає все, що є важливим для нього і здобувачів під час вивчення цієї навчальної дисципліни</w:t>
      </w:r>
      <w:r w:rsidRPr="005653B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4780A59" w14:textId="77777777" w:rsidR="00964B41" w:rsidRPr="005653B4" w:rsidRDefault="00964B41" w:rsidP="00964B41">
      <w:pPr>
        <w:rPr>
          <w:rFonts w:ascii="Times New Roman" w:eastAsia="Times New Roman" w:hAnsi="Times New Roman" w:cs="Times New Roman"/>
        </w:rPr>
      </w:pPr>
    </w:p>
    <w:p w14:paraId="6C31D76A" w14:textId="77777777" w:rsidR="00964B41" w:rsidRPr="005653B4" w:rsidRDefault="00964B41" w:rsidP="00964B41">
      <w:pPr>
        <w:rPr>
          <w:rFonts w:ascii="Times New Roman" w:eastAsia="Times New Roman" w:hAnsi="Times New Roman" w:cs="Times New Roman"/>
          <w:i/>
        </w:rPr>
      </w:pPr>
      <w:r w:rsidRPr="005653B4">
        <w:rPr>
          <w:rFonts w:ascii="Times New Roman" w:eastAsia="Times New Roman" w:hAnsi="Times New Roman" w:cs="Times New Roman"/>
          <w:i/>
        </w:rPr>
        <w:t>Наприклад:</w:t>
      </w:r>
    </w:p>
    <w:p w14:paraId="4F21EA9A" w14:textId="77777777" w:rsidR="00964B41" w:rsidRPr="005653B4" w:rsidRDefault="00964B41" w:rsidP="00964B41">
      <w:pPr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>Відвідування занять. Регуляція пропусків.</w:t>
      </w:r>
    </w:p>
    <w:p w14:paraId="633201C4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i/>
        </w:rPr>
      </w:pPr>
      <w:r w:rsidRPr="005653B4">
        <w:rPr>
          <w:rFonts w:ascii="Times New Roman" w:eastAsia="Times New Roman" w:hAnsi="Times New Roman" w:cs="Times New Roman"/>
          <w:i/>
        </w:rPr>
        <w:t>Відвідування усіх занять є обов’язковим. У який спосіб і у які терміни здійснюється відпрацювання пропущених занять?</w:t>
      </w:r>
    </w:p>
    <w:p w14:paraId="107AA4A8" w14:textId="77777777" w:rsidR="00964B41" w:rsidRPr="005653B4" w:rsidRDefault="00964B41" w:rsidP="00964B41">
      <w:pPr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>Політика академічної доброчесності</w:t>
      </w:r>
    </w:p>
    <w:p w14:paraId="4C0B7C73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i/>
        </w:rPr>
      </w:pPr>
      <w:r w:rsidRPr="005653B4">
        <w:rPr>
          <w:rFonts w:ascii="Times New Roman" w:eastAsia="Times New Roman" w:hAnsi="Times New Roman" w:cs="Times New Roman"/>
          <w:i/>
        </w:rPr>
        <w:t xml:space="preserve">Які заходи перевірки на плагіат будуть вжиті викладачем? Які санкції будуть застосовані до </w:t>
      </w:r>
      <w:r w:rsidRPr="005653B4">
        <w:rPr>
          <w:rFonts w:ascii="Times New Roman" w:eastAsia="Times New Roman" w:hAnsi="Times New Roman" w:cs="Times New Roman"/>
          <w:i/>
        </w:rPr>
        <w:lastRenderedPageBreak/>
        <w:t xml:space="preserve">здобувачів, що вдалися до списування, плагіату чи інших проявів недоброчесної поведінки? Проінформувати та надати приклади, як необхідно оформлювати цитування,  посилатися на авторів запозичених фото, ілюстрацій тощо. </w:t>
      </w:r>
    </w:p>
    <w:p w14:paraId="6FB22330" w14:textId="77777777" w:rsidR="00964B41" w:rsidRPr="005653B4" w:rsidRDefault="00964B41" w:rsidP="00964B41">
      <w:pPr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>Визнання результатів неформальної/</w:t>
      </w:r>
      <w:proofErr w:type="spellStart"/>
      <w:r w:rsidRPr="005653B4">
        <w:rPr>
          <w:rFonts w:ascii="Times New Roman" w:eastAsia="Times New Roman" w:hAnsi="Times New Roman" w:cs="Times New Roman"/>
        </w:rPr>
        <w:t>інформальної</w:t>
      </w:r>
      <w:proofErr w:type="spellEnd"/>
      <w:r w:rsidRPr="005653B4">
        <w:rPr>
          <w:rFonts w:ascii="Times New Roman" w:eastAsia="Times New Roman" w:hAnsi="Times New Roman" w:cs="Times New Roman"/>
        </w:rPr>
        <w:t xml:space="preserve"> освіти</w:t>
      </w:r>
    </w:p>
    <w:p w14:paraId="1FFCD95B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i/>
        </w:rPr>
        <w:t>Прописати процедуру врахування результатів, отриманих здобувачем за рахунок неформальної/</w:t>
      </w:r>
      <w:proofErr w:type="spellStart"/>
      <w:r w:rsidRPr="005653B4">
        <w:rPr>
          <w:rFonts w:ascii="Times New Roman" w:eastAsia="Times New Roman" w:hAnsi="Times New Roman" w:cs="Times New Roman"/>
          <w:i/>
        </w:rPr>
        <w:t>інформальної</w:t>
      </w:r>
      <w:proofErr w:type="spellEnd"/>
      <w:r w:rsidRPr="005653B4">
        <w:rPr>
          <w:rFonts w:ascii="Times New Roman" w:eastAsia="Times New Roman" w:hAnsi="Times New Roman" w:cs="Times New Roman"/>
          <w:i/>
        </w:rPr>
        <w:t xml:space="preserve"> освіти</w:t>
      </w:r>
      <w:r w:rsidRPr="005653B4">
        <w:rPr>
          <w:rFonts w:ascii="Times New Roman" w:eastAsia="Times New Roman" w:hAnsi="Times New Roman" w:cs="Times New Roman"/>
        </w:rPr>
        <w:t>.</w:t>
      </w:r>
    </w:p>
    <w:p w14:paraId="422B47B5" w14:textId="77777777" w:rsidR="00964B41" w:rsidRPr="005653B4" w:rsidRDefault="00964B41" w:rsidP="00964B4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</w:p>
    <w:p w14:paraId="116AC7D1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</w:p>
    <w:p w14:paraId="48806754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5653B4">
        <w:rPr>
          <w:rFonts w:ascii="Times New Roman" w:eastAsia="Times New Roman" w:hAnsi="Times New Roman" w:cs="Times New Roman"/>
          <w:b/>
          <w:smallCaps/>
        </w:rPr>
        <w:t>ДОДАТКОВА ІНФОРМАЦІЯ</w:t>
      </w:r>
    </w:p>
    <w:p w14:paraId="0108E985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eastAsia="Times New Roman" w:hAnsi="Times New Roman" w:cs="Times New Roman"/>
          <w:b/>
        </w:rPr>
        <w:t xml:space="preserve">ГРАФІК ОСВІТНЬОГО ПРОЦЕСУ 2024-2025 н. р. </w:t>
      </w:r>
      <w:r w:rsidRPr="005653B4">
        <w:rPr>
          <w:rFonts w:ascii="Times New Roman" w:eastAsia="Times New Roman" w:hAnsi="Times New Roman" w:cs="Times New Roman"/>
        </w:rPr>
        <w:t xml:space="preserve">доступний за </w:t>
      </w:r>
      <w:proofErr w:type="spellStart"/>
      <w:r w:rsidRPr="005653B4">
        <w:rPr>
          <w:rFonts w:ascii="Times New Roman" w:eastAsia="Times New Roman" w:hAnsi="Times New Roman" w:cs="Times New Roman"/>
        </w:rPr>
        <w:t>адресою</w:t>
      </w:r>
      <w:proofErr w:type="spellEnd"/>
      <w:r w:rsidRPr="005653B4">
        <w:rPr>
          <w:rFonts w:ascii="Times New Roman" w:eastAsia="Times New Roman" w:hAnsi="Times New Roman" w:cs="Times New Roman"/>
        </w:rPr>
        <w:t xml:space="preserve">: </w:t>
      </w:r>
      <w:hyperlink r:id="rId21">
        <w:r w:rsidRPr="005653B4">
          <w:rPr>
            <w:rFonts w:ascii="Times New Roman" w:eastAsia="Times New Roman" w:hAnsi="Times New Roman" w:cs="Times New Roman"/>
            <w:color w:val="000000"/>
            <w:u w:val="single"/>
          </w:rPr>
          <w:t>https://tinyurl.com/yckze4jd</w:t>
        </w:r>
      </w:hyperlink>
      <w:r w:rsidRPr="005653B4">
        <w:rPr>
          <w:rFonts w:ascii="Times New Roman" w:eastAsia="Times New Roman" w:hAnsi="Times New Roman" w:cs="Times New Roman"/>
        </w:rPr>
        <w:t>.</w:t>
      </w:r>
    </w:p>
    <w:p w14:paraId="4DF34B4A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b/>
        </w:rPr>
      </w:pPr>
    </w:p>
    <w:p w14:paraId="099C23AA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</w:rPr>
        <w:t xml:space="preserve">НАВЧАЛЬНИЙ ПРОЦЕС ТА ЗАБЕЗПЕЧЕННЯ ЯКОСТІ ОСВІТИ. </w:t>
      </w:r>
      <w:r w:rsidRPr="005653B4">
        <w:rPr>
          <w:rFonts w:ascii="Times New Roman" w:eastAsia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2">
        <w:r w:rsidRPr="005653B4">
          <w:rPr>
            <w:rFonts w:ascii="Times New Roman" w:eastAsia="Times New Roman" w:hAnsi="Times New Roman" w:cs="Times New Roman"/>
            <w:color w:val="000000"/>
            <w:highlight w:val="white"/>
            <w:u w:val="single"/>
          </w:rPr>
          <w:t>https://tinyurl.com/y9tve4lk</w:t>
        </w:r>
      </w:hyperlink>
      <w:r w:rsidRPr="005653B4">
        <w:rPr>
          <w:rFonts w:ascii="Times New Roman" w:eastAsia="Times New Roman" w:hAnsi="Times New Roman" w:cs="Times New Roman"/>
          <w:highlight w:val="white"/>
        </w:rPr>
        <w:t>.</w:t>
      </w:r>
    </w:p>
    <w:p w14:paraId="4610DE2A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</w:p>
    <w:p w14:paraId="1027CDF3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</w:rPr>
        <w:t xml:space="preserve">ПОВТОРНЕ ВИВЧЕННЯ ДИСЦИПЛІН, ВІДРАХУВАННЯ. </w:t>
      </w:r>
      <w:r w:rsidRPr="005653B4">
        <w:rPr>
          <w:rFonts w:ascii="Times New Roman" w:eastAsia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3">
        <w:r w:rsidRPr="005653B4">
          <w:rPr>
            <w:rFonts w:ascii="Times New Roman" w:eastAsia="Times New Roman" w:hAnsi="Times New Roman" w:cs="Times New Roman"/>
            <w:color w:val="000000"/>
            <w:u w:val="single"/>
          </w:rPr>
          <w:t>https://tinyurl.com/y9pkmmp5</w:t>
        </w:r>
      </w:hyperlink>
      <w:r w:rsidRPr="005653B4">
        <w:rPr>
          <w:rFonts w:ascii="Times New Roman" w:eastAsia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4">
        <w:r w:rsidRPr="005653B4">
          <w:rPr>
            <w:rFonts w:ascii="Times New Roman" w:eastAsia="Times New Roman" w:hAnsi="Times New Roman" w:cs="Times New Roman"/>
            <w:color w:val="000000"/>
            <w:u w:val="single"/>
          </w:rPr>
          <w:t>https://tinyurl.com/ycds57la</w:t>
        </w:r>
      </w:hyperlink>
      <w:r w:rsidRPr="005653B4">
        <w:rPr>
          <w:rFonts w:ascii="Times New Roman" w:eastAsia="Times New Roman" w:hAnsi="Times New Roman" w:cs="Times New Roman"/>
        </w:rPr>
        <w:t>.</w:t>
      </w:r>
    </w:p>
    <w:p w14:paraId="62148AD6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</w:p>
    <w:p w14:paraId="491F3059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</w:rPr>
        <w:t xml:space="preserve">ВИРІШЕННЯ КОНФЛІКТІВ. </w:t>
      </w:r>
      <w:r w:rsidRPr="005653B4">
        <w:rPr>
          <w:rFonts w:ascii="Times New Roman" w:eastAsia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5">
        <w:r w:rsidRPr="005653B4">
          <w:rPr>
            <w:rFonts w:ascii="Times New Roman" w:eastAsia="Times New Roman" w:hAnsi="Times New Roman" w:cs="Times New Roman"/>
            <w:color w:val="000000"/>
            <w:u w:val="single"/>
          </w:rPr>
          <w:t>https://tinyurl.com/57wha734</w:t>
        </w:r>
      </w:hyperlink>
      <w:r w:rsidRPr="005653B4">
        <w:rPr>
          <w:rFonts w:ascii="Times New Roman" w:eastAsia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6">
        <w:r w:rsidRPr="005653B4">
          <w:rPr>
            <w:rFonts w:ascii="Times New Roman" w:eastAsia="Times New Roman" w:hAnsi="Times New Roman" w:cs="Times New Roman"/>
            <w:color w:val="000000"/>
            <w:u w:val="single"/>
          </w:rPr>
          <w:t>https://tinyurl.com/yd6bq6p9</w:t>
        </w:r>
      </w:hyperlink>
      <w:r w:rsidRPr="005653B4">
        <w:rPr>
          <w:rFonts w:ascii="Times New Roman" w:eastAsia="Times New Roman" w:hAnsi="Times New Roman" w:cs="Times New Roman"/>
        </w:rPr>
        <w:t xml:space="preserve">; Положення про призначення та виплату соціальних стипендій у ЗНУ: </w:t>
      </w:r>
      <w:hyperlink r:id="rId27">
        <w:r w:rsidRPr="005653B4">
          <w:rPr>
            <w:rFonts w:ascii="Times New Roman" w:eastAsia="Times New Roman" w:hAnsi="Times New Roman" w:cs="Times New Roman"/>
            <w:color w:val="000000"/>
            <w:u w:val="single"/>
          </w:rPr>
          <w:t>https://tinyurl.com/y9r5dpwh</w:t>
        </w:r>
      </w:hyperlink>
      <w:r w:rsidRPr="005653B4">
        <w:rPr>
          <w:rFonts w:ascii="Times New Roman" w:eastAsia="Times New Roman" w:hAnsi="Times New Roman" w:cs="Times New Roman"/>
        </w:rPr>
        <w:t xml:space="preserve">. </w:t>
      </w:r>
    </w:p>
    <w:p w14:paraId="4C8EA2CB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b/>
        </w:rPr>
      </w:pPr>
    </w:p>
    <w:p w14:paraId="17082522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</w:rPr>
        <w:t xml:space="preserve">ПСИХОЛОГІЧНА ДОПОМОГА. </w:t>
      </w:r>
      <w:r w:rsidRPr="005653B4">
        <w:rPr>
          <w:rFonts w:ascii="Times New Roman" w:eastAsia="Times New Roman" w:hAnsi="Times New Roman" w:cs="Times New Roman"/>
        </w:rPr>
        <w:t xml:space="preserve">Телефон довіри практичного психолога </w:t>
      </w:r>
      <w:r w:rsidRPr="005653B4">
        <w:rPr>
          <w:rFonts w:ascii="Times New Roman" w:eastAsia="Times New Roman" w:hAnsi="Times New Roman" w:cs="Times New Roman"/>
          <w:b/>
        </w:rPr>
        <w:t>Марті Ірини Вадимівни</w:t>
      </w:r>
      <w:r w:rsidRPr="005653B4">
        <w:rPr>
          <w:rFonts w:ascii="Times New Roman" w:eastAsia="Times New Roman" w:hAnsi="Times New Roman" w:cs="Times New Roman"/>
        </w:rPr>
        <w:t xml:space="preserve"> (061) 228-15-84, (099) 253-78-73 (щоденно з 9 до 21). </w:t>
      </w:r>
    </w:p>
    <w:p w14:paraId="2E854598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b/>
        </w:rPr>
      </w:pPr>
    </w:p>
    <w:p w14:paraId="49CBB38E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eastAsia="Times New Roman" w:hAnsi="Times New Roman" w:cs="Times New Roman"/>
          <w:b/>
        </w:rPr>
        <w:t>УПОВНОВАЖЕНА ОСОБА З ПИТАНЬ ЗАПОБІГАННЯ ТА ВИЯВЛЕННЯ КОРУПЦІЇ</w:t>
      </w:r>
      <w:r w:rsidRPr="005653B4">
        <w:rPr>
          <w:rFonts w:ascii="Times New Roman" w:eastAsia="Times New Roman" w:hAnsi="Times New Roman" w:cs="Times New Roman"/>
        </w:rPr>
        <w:t xml:space="preserve"> Запорізького національного університету: </w:t>
      </w:r>
      <w:r w:rsidRPr="005653B4">
        <w:rPr>
          <w:rFonts w:ascii="Times New Roman" w:eastAsia="Times New Roman" w:hAnsi="Times New Roman" w:cs="Times New Roman"/>
          <w:b/>
        </w:rPr>
        <w:t>Банах Віктор Аркадійович</w:t>
      </w:r>
    </w:p>
    <w:p w14:paraId="26B43889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>Електронна адреса: </w:t>
      </w:r>
      <w:hyperlink r:id="rId28">
        <w:r w:rsidRPr="005653B4">
          <w:rPr>
            <w:rFonts w:ascii="Times New Roman" w:eastAsia="Times New Roman" w:hAnsi="Times New Roman" w:cs="Times New Roman"/>
            <w:color w:val="000000"/>
            <w:highlight w:val="white"/>
            <w:u w:val="single"/>
          </w:rPr>
          <w:t>v_banakh@znu.edu.ua</w:t>
        </w:r>
      </w:hyperlink>
    </w:p>
    <w:p w14:paraId="6AE9B376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 xml:space="preserve">Гаряча лінія: </w:t>
      </w:r>
      <w:proofErr w:type="spellStart"/>
      <w:r w:rsidRPr="005653B4">
        <w:rPr>
          <w:rFonts w:ascii="Times New Roman" w:eastAsia="Times New Roman" w:hAnsi="Times New Roman" w:cs="Times New Roman"/>
        </w:rPr>
        <w:t>тел</w:t>
      </w:r>
      <w:proofErr w:type="spellEnd"/>
      <w:r w:rsidRPr="005653B4">
        <w:rPr>
          <w:rFonts w:ascii="Times New Roman" w:eastAsia="Times New Roman" w:hAnsi="Times New Roman" w:cs="Times New Roman"/>
        </w:rPr>
        <w:t>.  (</w:t>
      </w:r>
      <w:r w:rsidRPr="005653B4">
        <w:rPr>
          <w:rFonts w:ascii="Times New Roman" w:eastAsia="Times New Roman" w:hAnsi="Times New Roman" w:cs="Times New Roman"/>
          <w:highlight w:val="white"/>
        </w:rPr>
        <w:t>061) 227-12-76, факс 227-12-88</w:t>
      </w:r>
    </w:p>
    <w:p w14:paraId="2296B1F3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</w:p>
    <w:p w14:paraId="0A358954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</w:rPr>
        <w:t xml:space="preserve"> РІВНІ МОЖЛИВОСТІ ТА ІНКЛЮЗИВНЕ ОСВІТНЄ СЕРЕДОВИЩЕ. </w:t>
      </w:r>
      <w:r w:rsidRPr="005653B4">
        <w:rPr>
          <w:rFonts w:ascii="Times New Roman" w:eastAsia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</w:t>
      </w:r>
      <w:r w:rsidRPr="005653B4">
        <w:rPr>
          <w:rFonts w:ascii="Times New Roman" w:eastAsia="Times New Roman" w:hAnsi="Times New Roman" w:cs="Times New Roman"/>
        </w:rPr>
        <w:lastRenderedPageBreak/>
        <w:t xml:space="preserve">Порядок супроводу (надання допомоги) осіб з інвалідністю та інших маломобільних груп населення у ЗНУ: </w:t>
      </w:r>
      <w:hyperlink r:id="rId29">
        <w:r w:rsidRPr="005653B4">
          <w:rPr>
            <w:rFonts w:ascii="Times New Roman" w:eastAsia="Times New Roman" w:hAnsi="Times New Roman" w:cs="Times New Roman"/>
            <w:color w:val="000000"/>
            <w:u w:val="single"/>
          </w:rPr>
          <w:t>https://tinyurl.com/ydhcsagx</w:t>
        </w:r>
      </w:hyperlink>
      <w:r w:rsidRPr="005653B4">
        <w:rPr>
          <w:rFonts w:ascii="Times New Roman" w:eastAsia="Times New Roman" w:hAnsi="Times New Roman" w:cs="Times New Roman"/>
        </w:rPr>
        <w:t xml:space="preserve">. </w:t>
      </w:r>
    </w:p>
    <w:p w14:paraId="42E20B05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b/>
        </w:rPr>
      </w:pPr>
    </w:p>
    <w:p w14:paraId="74CD9ECC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eastAsia="Times New Roman" w:hAnsi="Times New Roman" w:cs="Times New Roman"/>
          <w:b/>
        </w:rPr>
        <w:t>РЕСУРСИ ДЛЯ НАВЧАННЯ</w:t>
      </w:r>
    </w:p>
    <w:p w14:paraId="0F51EC1A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  <w:b/>
          <w:smallCaps/>
        </w:rPr>
        <w:t>НАУКОВА БІБЛІОТЕКА</w:t>
      </w:r>
      <w:r w:rsidRPr="005653B4">
        <w:rPr>
          <w:rFonts w:ascii="Times New Roman" w:eastAsia="Times New Roman" w:hAnsi="Times New Roman" w:cs="Times New Roman"/>
        </w:rPr>
        <w:t xml:space="preserve">: </w:t>
      </w:r>
      <w:hyperlink r:id="rId30">
        <w:r w:rsidRPr="005653B4">
          <w:rPr>
            <w:rFonts w:ascii="Times New Roman" w:eastAsia="Times New Roman" w:hAnsi="Times New Roman" w:cs="Times New Roman"/>
            <w:color w:val="000000"/>
            <w:u w:val="single"/>
          </w:rPr>
          <w:t>http://library.znu.edu.ua</w:t>
        </w:r>
      </w:hyperlink>
      <w:r w:rsidRPr="005653B4">
        <w:rPr>
          <w:rFonts w:ascii="Times New Roman" w:eastAsia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54DB5BD0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</w:p>
    <w:p w14:paraId="7E5E2781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b/>
        </w:rPr>
      </w:pPr>
      <w:r w:rsidRPr="005653B4">
        <w:rPr>
          <w:rFonts w:ascii="Times New Roman" w:eastAsia="Times New Roman" w:hAnsi="Times New Roman" w:cs="Times New Roman"/>
          <w:b/>
          <w:smallCaps/>
        </w:rPr>
        <w:t>СИСТЕМА ЕЛЕКТРОННОГО</w:t>
      </w:r>
      <w:r w:rsidRPr="005653B4">
        <w:rPr>
          <w:rFonts w:ascii="Times New Roman" w:eastAsia="Times New Roman" w:hAnsi="Times New Roman" w:cs="Times New Roman"/>
          <w:b/>
        </w:rPr>
        <w:t xml:space="preserve"> ЗАБЕЗПЕЧЕННЯ НАВЧАННЯ (MOODLE): </w:t>
      </w:r>
      <w:r w:rsidRPr="005653B4">
        <w:rPr>
          <w:rFonts w:ascii="Times New Roman" w:eastAsia="Times New Roman" w:hAnsi="Times New Roman" w:cs="Times New Roman"/>
          <w:u w:val="single"/>
        </w:rPr>
        <w:t>https://moodle.znu.edu.ua</w:t>
      </w:r>
    </w:p>
    <w:p w14:paraId="7D1E841C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 xml:space="preserve">Якщо забули пароль/логін, </w:t>
      </w:r>
      <w:proofErr w:type="spellStart"/>
      <w:r w:rsidRPr="005653B4">
        <w:rPr>
          <w:rFonts w:ascii="Times New Roman" w:eastAsia="Times New Roman" w:hAnsi="Times New Roman" w:cs="Times New Roman"/>
        </w:rPr>
        <w:t>направте</w:t>
      </w:r>
      <w:proofErr w:type="spellEnd"/>
      <w:r w:rsidRPr="005653B4">
        <w:rPr>
          <w:rFonts w:ascii="Times New Roman" w:eastAsia="Times New Roman" w:hAnsi="Times New Roman" w:cs="Times New Roman"/>
        </w:rPr>
        <w:t xml:space="preserve"> листа з темою «</w:t>
      </w:r>
      <w:proofErr w:type="spellStart"/>
      <w:r w:rsidRPr="005653B4">
        <w:rPr>
          <w:rFonts w:ascii="Times New Roman" w:eastAsia="Times New Roman" w:hAnsi="Times New Roman" w:cs="Times New Roman"/>
        </w:rPr>
        <w:t>Забув</w:t>
      </w:r>
      <w:proofErr w:type="spellEnd"/>
      <w:r w:rsidRPr="005653B4">
        <w:rPr>
          <w:rFonts w:ascii="Times New Roman" w:eastAsia="Times New Roman" w:hAnsi="Times New Roman" w:cs="Times New Roman"/>
        </w:rPr>
        <w:t xml:space="preserve"> пароль/логін» за </w:t>
      </w:r>
      <w:proofErr w:type="spellStart"/>
      <w:r w:rsidRPr="005653B4">
        <w:rPr>
          <w:rFonts w:ascii="Times New Roman" w:eastAsia="Times New Roman" w:hAnsi="Times New Roman" w:cs="Times New Roman"/>
        </w:rPr>
        <w:t>адресою</w:t>
      </w:r>
      <w:proofErr w:type="spellEnd"/>
      <w:r w:rsidRPr="005653B4">
        <w:rPr>
          <w:rFonts w:ascii="Times New Roman" w:eastAsia="Times New Roman" w:hAnsi="Times New Roman" w:cs="Times New Roman"/>
        </w:rPr>
        <w:t xml:space="preserve">: </w:t>
      </w:r>
      <w:r w:rsidRPr="005653B4">
        <w:rPr>
          <w:rFonts w:ascii="Times New Roman" w:eastAsia="Times New Roman" w:hAnsi="Times New Roman" w:cs="Times New Roman"/>
          <w:highlight w:val="white"/>
          <w:u w:val="single"/>
        </w:rPr>
        <w:t>moodle.znu@znu.edu.ua.</w:t>
      </w:r>
    </w:p>
    <w:p w14:paraId="16BF16F1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3BDFDD43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</w:rPr>
      </w:pPr>
      <w:r w:rsidRPr="005653B4">
        <w:rPr>
          <w:rFonts w:ascii="Times New Roman" w:eastAsia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5653B4">
        <w:rPr>
          <w:rFonts w:ascii="Times New Roman" w:eastAsia="Times New Roman" w:hAnsi="Times New Roman" w:cs="Times New Roman"/>
        </w:rPr>
        <w:t>Moodle</w:t>
      </w:r>
      <w:proofErr w:type="spellEnd"/>
      <w:r w:rsidRPr="005653B4">
        <w:rPr>
          <w:rFonts w:ascii="Times New Roman" w:eastAsia="Times New Roman" w:hAnsi="Times New Roman" w:cs="Times New Roman"/>
        </w:rPr>
        <w:t xml:space="preserve"> ЗНУ, то використовуйте посилання для відновлення паролю </w:t>
      </w:r>
      <w:r w:rsidRPr="005653B4">
        <w:rPr>
          <w:rFonts w:ascii="Times New Roman" w:eastAsia="Times New Roman" w:hAnsi="Times New Roman" w:cs="Times New Roman"/>
          <w:u w:val="single"/>
        </w:rPr>
        <w:t>https://moodle.znu.edu.ua/mod/page/view.php?id=133015</w:t>
      </w:r>
      <w:r w:rsidRPr="005653B4">
        <w:rPr>
          <w:rFonts w:ascii="Times New Roman" w:eastAsia="Times New Roman" w:hAnsi="Times New Roman" w:cs="Times New Roman"/>
        </w:rPr>
        <w:t>.</w:t>
      </w:r>
    </w:p>
    <w:p w14:paraId="163838A5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u w:val="single"/>
        </w:rPr>
      </w:pPr>
      <w:r w:rsidRPr="005653B4">
        <w:rPr>
          <w:rFonts w:ascii="Times New Roman" w:eastAsia="Times New Roman" w:hAnsi="Times New Roman" w:cs="Times New Roman"/>
          <w:b/>
          <w:smallCaps/>
        </w:rPr>
        <w:t>ЦЕНТР ІНТЕНСИВНОГО ВИВЧЕННЯ ІНОЗЕМНИХ МОВ</w:t>
      </w:r>
      <w:r w:rsidRPr="005653B4">
        <w:rPr>
          <w:rFonts w:ascii="Times New Roman" w:eastAsia="Times New Roman" w:hAnsi="Times New Roman" w:cs="Times New Roman"/>
          <w:smallCaps/>
        </w:rPr>
        <w:t xml:space="preserve">: </w:t>
      </w:r>
      <w:r w:rsidRPr="005653B4">
        <w:rPr>
          <w:rFonts w:ascii="Times New Roman" w:eastAsia="Times New Roman" w:hAnsi="Times New Roman" w:cs="Times New Roman"/>
          <w:u w:val="single"/>
        </w:rPr>
        <w:t>http://sites.znu.edu.ua/child-advance/</w:t>
      </w:r>
    </w:p>
    <w:p w14:paraId="05E1DB9A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u w:val="single"/>
        </w:rPr>
      </w:pPr>
      <w:r w:rsidRPr="005653B4">
        <w:rPr>
          <w:rFonts w:ascii="Times New Roman" w:eastAsia="Times New Roman" w:hAnsi="Times New Roman" w:cs="Times New Roman"/>
          <w:b/>
          <w:smallCaps/>
        </w:rPr>
        <w:t>ЦЕНТР НІМЕЦЬКОЇ МОВИ, ПАРТНЕР ГЕТЕ-ІНСТИТУТУ</w:t>
      </w:r>
      <w:r w:rsidRPr="005653B4">
        <w:rPr>
          <w:rFonts w:ascii="Times New Roman" w:eastAsia="Times New Roman" w:hAnsi="Times New Roman" w:cs="Times New Roman"/>
        </w:rPr>
        <w:t xml:space="preserve">: </w:t>
      </w:r>
      <w:r w:rsidRPr="005653B4">
        <w:rPr>
          <w:rFonts w:ascii="Times New Roman" w:eastAsia="Times New Roman" w:hAnsi="Times New Roman" w:cs="Times New Roman"/>
          <w:u w:val="single"/>
        </w:rPr>
        <w:t>https://www.znu.edu.ua/ukr/edu/ocznu/nim</w:t>
      </w:r>
    </w:p>
    <w:p w14:paraId="44B24543" w14:textId="77777777" w:rsidR="00964B41" w:rsidRPr="005653B4" w:rsidRDefault="00964B41" w:rsidP="00964B41">
      <w:pPr>
        <w:jc w:val="both"/>
        <w:rPr>
          <w:rFonts w:ascii="Times New Roman" w:eastAsia="Times New Roman" w:hAnsi="Times New Roman" w:cs="Times New Roman"/>
          <w:u w:val="single"/>
        </w:rPr>
      </w:pPr>
      <w:r w:rsidRPr="005653B4">
        <w:rPr>
          <w:rFonts w:ascii="Times New Roman" w:eastAsia="Times New Roman" w:hAnsi="Times New Roman" w:cs="Times New Roman"/>
          <w:b/>
          <w:smallCaps/>
        </w:rPr>
        <w:t>ШКОЛА КОНФУЦІЯ (ВИВЧЕННЯ КИТАЙСЬКОЇ МОВИ</w:t>
      </w:r>
      <w:r w:rsidRPr="005653B4">
        <w:rPr>
          <w:rFonts w:ascii="Times New Roman" w:eastAsia="Times New Roman" w:hAnsi="Times New Roman" w:cs="Times New Roman"/>
          <w:b/>
        </w:rPr>
        <w:t>)</w:t>
      </w:r>
      <w:r w:rsidRPr="005653B4">
        <w:rPr>
          <w:rFonts w:ascii="Times New Roman" w:eastAsia="Times New Roman" w:hAnsi="Times New Roman" w:cs="Times New Roman"/>
        </w:rPr>
        <w:t xml:space="preserve">: </w:t>
      </w:r>
      <w:r w:rsidRPr="005653B4">
        <w:rPr>
          <w:rFonts w:ascii="Times New Roman" w:eastAsia="Times New Roman" w:hAnsi="Times New Roman" w:cs="Times New Roman"/>
          <w:u w:val="single"/>
        </w:rPr>
        <w:t>http://sites.znu.edu.ua/confucius</w:t>
      </w:r>
    </w:p>
    <w:p w14:paraId="0617FC87" w14:textId="77777777" w:rsidR="00964B41" w:rsidRPr="005653B4" w:rsidRDefault="00964B41" w:rsidP="00964B41">
      <w:pPr>
        <w:jc w:val="center"/>
        <w:rPr>
          <w:rFonts w:ascii="Times New Roman" w:eastAsia="Times New Roman" w:hAnsi="Times New Roman" w:cs="Times New Roman"/>
          <w:b/>
        </w:rPr>
      </w:pPr>
    </w:p>
    <w:p w14:paraId="613F6AB5" w14:textId="77777777" w:rsidR="00964B41" w:rsidRPr="00964B41" w:rsidRDefault="00964B41" w:rsidP="00964B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3B4">
        <w:rPr>
          <w:rFonts w:ascii="Times New Roman" w:eastAsia="Times New Roman" w:hAnsi="Times New Roman" w:cs="Times New Roman"/>
        </w:rPr>
        <w:t>Керівник навчально-методичного  відділу                    Людмила</w:t>
      </w:r>
      <w:r w:rsidRPr="00964B41">
        <w:rPr>
          <w:rFonts w:ascii="Times New Roman" w:eastAsia="Times New Roman" w:hAnsi="Times New Roman" w:cs="Times New Roman"/>
          <w:sz w:val="28"/>
          <w:szCs w:val="28"/>
        </w:rPr>
        <w:t> НЕСТЕРЕНКО</w:t>
      </w:r>
    </w:p>
    <w:sectPr w:rsidR="00964B41" w:rsidRPr="00964B41" w:rsidSect="00EF37CB">
      <w:headerReference w:type="default" r:id="rId31"/>
      <w:pgSz w:w="11906" w:h="16838"/>
      <w:pgMar w:top="1134" w:right="567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370A" w14:textId="77777777" w:rsidR="0031633A" w:rsidRDefault="0031633A" w:rsidP="00304790">
      <w:r>
        <w:separator/>
      </w:r>
    </w:p>
  </w:endnote>
  <w:endnote w:type="continuationSeparator" w:id="0">
    <w:p w14:paraId="0BAC7259" w14:textId="77777777" w:rsidR="0031633A" w:rsidRDefault="0031633A" w:rsidP="0030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altName w:val="Yu Gothic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CB5" w14:textId="77777777" w:rsidR="0031633A" w:rsidRDefault="0031633A" w:rsidP="00304790">
      <w:r>
        <w:separator/>
      </w:r>
    </w:p>
  </w:footnote>
  <w:footnote w:type="continuationSeparator" w:id="0">
    <w:p w14:paraId="59B3ECC1" w14:textId="77777777" w:rsidR="0031633A" w:rsidRDefault="0031633A" w:rsidP="0030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2D71" w14:textId="77777777" w:rsidR="00964B41" w:rsidRPr="00EF37CB" w:rsidRDefault="00964B41" w:rsidP="009A4BB9">
    <w:pPr>
      <w:tabs>
        <w:tab w:val="center" w:pos="4680"/>
        <w:tab w:val="right" w:pos="9360"/>
      </w:tabs>
      <w:suppressAutoHyphens w:val="0"/>
      <w:rPr>
        <w:rFonts w:ascii="Gotham Pro" w:hAnsi="Gotham Pro" w:cs="Tahoma"/>
        <w:b/>
        <w:sz w:val="22"/>
        <w:lang w:eastAsia="en-US"/>
      </w:rPr>
    </w:pPr>
    <w:r w:rsidRPr="00EF37CB">
      <w:rPr>
        <w:rFonts w:ascii="Gotham Pro" w:hAnsi="Gotham Pro" w:cs="Tahoma"/>
        <w:b/>
        <w:noProof/>
        <w:sz w:val="22"/>
        <w:lang w:eastAsia="uk-UA" w:bidi="ar-SA"/>
      </w:rPr>
      <w:drawing>
        <wp:anchor distT="0" distB="0" distL="114300" distR="114300" simplePos="0" relativeHeight="251659264" behindDoc="0" locked="0" layoutInCell="1" allowOverlap="1" wp14:anchorId="6E8EB289" wp14:editId="736423E2">
          <wp:simplePos x="0" y="0"/>
          <wp:positionH relativeFrom="margin">
            <wp:posOffset>5263515</wp:posOffset>
          </wp:positionH>
          <wp:positionV relativeFrom="margin">
            <wp:posOffset>-798830</wp:posOffset>
          </wp:positionV>
          <wp:extent cx="803910" cy="739140"/>
          <wp:effectExtent l="19050" t="0" r="0" b="0"/>
          <wp:wrapSquare wrapText="bothSides"/>
          <wp:docPr id="2" name="Рисунок 2" descr="Z:\01 ОСВІТНІ ПРОГРАМИ\Зразки\Брендбук\logotipi\Логотипи\png\Логотип-колі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Z:\01 ОСВІТНІ ПРОГРАМИ\Зразки\Брендбук\logotipi\Логотипи\png\Логотип-колі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7CB">
      <w:rPr>
        <w:rFonts w:ascii="Gotham Pro" w:hAnsi="Gotham Pro" w:cs="Tahoma"/>
        <w:b/>
        <w:sz w:val="22"/>
        <w:lang w:eastAsia="en-US"/>
      </w:rPr>
      <w:t>ЗАПОРІЗЬКИЙ НАЦІОНАЛЬНИЙ УНІВЕРСИТЕТ</w:t>
    </w:r>
  </w:p>
  <w:p w14:paraId="74E20D40" w14:textId="6CD7AB78" w:rsidR="00964B41" w:rsidRDefault="00964B41" w:rsidP="00B70385">
    <w:pPr>
      <w:tabs>
        <w:tab w:val="center" w:pos="4680"/>
        <w:tab w:val="right" w:pos="9360"/>
      </w:tabs>
      <w:suppressAutoHyphens w:val="0"/>
    </w:pPr>
    <w:proofErr w:type="spellStart"/>
    <w:r w:rsidRPr="00EF37CB">
      <w:rPr>
        <w:rFonts w:ascii="Gotham Pro" w:hAnsi="Gotham Pro" w:cs="Tahoma"/>
        <w:b/>
        <w:sz w:val="22"/>
        <w:lang w:eastAsia="en-US"/>
      </w:rPr>
      <w:t>Силабус</w:t>
    </w:r>
    <w:proofErr w:type="spellEnd"/>
    <w:r w:rsidRPr="00EF37CB">
      <w:rPr>
        <w:rFonts w:ascii="Gotham Pro" w:hAnsi="Gotham Pro" w:cs="Tahoma"/>
        <w:b/>
        <w:sz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0DFC"/>
    <w:multiLevelType w:val="hybridMultilevel"/>
    <w:tmpl w:val="6974F5C8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E06D5"/>
    <w:multiLevelType w:val="hybridMultilevel"/>
    <w:tmpl w:val="9B5469AE"/>
    <w:lvl w:ilvl="0" w:tplc="B4362428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8C7EC6"/>
    <w:multiLevelType w:val="hybridMultilevel"/>
    <w:tmpl w:val="379E1C52"/>
    <w:lvl w:ilvl="0" w:tplc="40E4BA3C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77F186A"/>
    <w:multiLevelType w:val="hybridMultilevel"/>
    <w:tmpl w:val="AE687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520B6"/>
    <w:multiLevelType w:val="hybridMultilevel"/>
    <w:tmpl w:val="1D3853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4"/>
    <w:rsid w:val="00020202"/>
    <w:rsid w:val="0003333A"/>
    <w:rsid w:val="00033FF9"/>
    <w:rsid w:val="00085C67"/>
    <w:rsid w:val="000949DB"/>
    <w:rsid w:val="000A6FCE"/>
    <w:rsid w:val="000B72B4"/>
    <w:rsid w:val="000C4B04"/>
    <w:rsid w:val="000C509E"/>
    <w:rsid w:val="000D0BDE"/>
    <w:rsid w:val="000D4A06"/>
    <w:rsid w:val="000F6E76"/>
    <w:rsid w:val="0012152B"/>
    <w:rsid w:val="001467B5"/>
    <w:rsid w:val="00165B14"/>
    <w:rsid w:val="001A4576"/>
    <w:rsid w:val="00235EB6"/>
    <w:rsid w:val="00247AC4"/>
    <w:rsid w:val="00253AEC"/>
    <w:rsid w:val="00273513"/>
    <w:rsid w:val="002A7AEF"/>
    <w:rsid w:val="002B2DE5"/>
    <w:rsid w:val="002D0D1C"/>
    <w:rsid w:val="00304790"/>
    <w:rsid w:val="00310365"/>
    <w:rsid w:val="00315695"/>
    <w:rsid w:val="0031633A"/>
    <w:rsid w:val="00320CB9"/>
    <w:rsid w:val="00376578"/>
    <w:rsid w:val="003B5468"/>
    <w:rsid w:val="003E2C8E"/>
    <w:rsid w:val="00412F30"/>
    <w:rsid w:val="00426003"/>
    <w:rsid w:val="00430232"/>
    <w:rsid w:val="00487E2F"/>
    <w:rsid w:val="00495C0C"/>
    <w:rsid w:val="004A133B"/>
    <w:rsid w:val="004A2F4F"/>
    <w:rsid w:val="004B6364"/>
    <w:rsid w:val="004E2102"/>
    <w:rsid w:val="00503106"/>
    <w:rsid w:val="00504D24"/>
    <w:rsid w:val="0055273F"/>
    <w:rsid w:val="00557372"/>
    <w:rsid w:val="00563212"/>
    <w:rsid w:val="005653B4"/>
    <w:rsid w:val="00586676"/>
    <w:rsid w:val="0059267C"/>
    <w:rsid w:val="005941B8"/>
    <w:rsid w:val="00606E6A"/>
    <w:rsid w:val="00677B72"/>
    <w:rsid w:val="00681456"/>
    <w:rsid w:val="00682C5F"/>
    <w:rsid w:val="00684034"/>
    <w:rsid w:val="006873E3"/>
    <w:rsid w:val="006966CE"/>
    <w:rsid w:val="006C759E"/>
    <w:rsid w:val="006D2999"/>
    <w:rsid w:val="006F6F33"/>
    <w:rsid w:val="00710C9C"/>
    <w:rsid w:val="007116A0"/>
    <w:rsid w:val="00722357"/>
    <w:rsid w:val="00731A7F"/>
    <w:rsid w:val="00794591"/>
    <w:rsid w:val="007A25B8"/>
    <w:rsid w:val="007D2865"/>
    <w:rsid w:val="007E2BE8"/>
    <w:rsid w:val="00820EEF"/>
    <w:rsid w:val="008700BC"/>
    <w:rsid w:val="00880DC7"/>
    <w:rsid w:val="00881757"/>
    <w:rsid w:val="008A2E3A"/>
    <w:rsid w:val="008E4E8B"/>
    <w:rsid w:val="008F380C"/>
    <w:rsid w:val="008F7BEE"/>
    <w:rsid w:val="009003A1"/>
    <w:rsid w:val="0091090E"/>
    <w:rsid w:val="009463E2"/>
    <w:rsid w:val="0095751B"/>
    <w:rsid w:val="00964B41"/>
    <w:rsid w:val="00983875"/>
    <w:rsid w:val="009A45E1"/>
    <w:rsid w:val="009A4BB9"/>
    <w:rsid w:val="009D5436"/>
    <w:rsid w:val="009E44B6"/>
    <w:rsid w:val="00A23B2D"/>
    <w:rsid w:val="00A40B08"/>
    <w:rsid w:val="00A51E33"/>
    <w:rsid w:val="00A66DCD"/>
    <w:rsid w:val="00A84273"/>
    <w:rsid w:val="00A96040"/>
    <w:rsid w:val="00AC6B90"/>
    <w:rsid w:val="00AF5D26"/>
    <w:rsid w:val="00B17009"/>
    <w:rsid w:val="00B22EDE"/>
    <w:rsid w:val="00B264F1"/>
    <w:rsid w:val="00B31D6B"/>
    <w:rsid w:val="00B56C83"/>
    <w:rsid w:val="00B70385"/>
    <w:rsid w:val="00B7409F"/>
    <w:rsid w:val="00C358C7"/>
    <w:rsid w:val="00C43585"/>
    <w:rsid w:val="00C75D2A"/>
    <w:rsid w:val="00C87FF8"/>
    <w:rsid w:val="00C9353E"/>
    <w:rsid w:val="00CB181C"/>
    <w:rsid w:val="00CF1AEC"/>
    <w:rsid w:val="00D02551"/>
    <w:rsid w:val="00D8183D"/>
    <w:rsid w:val="00D871DC"/>
    <w:rsid w:val="00D90B88"/>
    <w:rsid w:val="00D97C2B"/>
    <w:rsid w:val="00DB45F8"/>
    <w:rsid w:val="00DF3479"/>
    <w:rsid w:val="00E10904"/>
    <w:rsid w:val="00E11517"/>
    <w:rsid w:val="00E2396E"/>
    <w:rsid w:val="00E24DAF"/>
    <w:rsid w:val="00E3652A"/>
    <w:rsid w:val="00E40A95"/>
    <w:rsid w:val="00E678B8"/>
    <w:rsid w:val="00E83DB0"/>
    <w:rsid w:val="00EA4129"/>
    <w:rsid w:val="00EC0204"/>
    <w:rsid w:val="00ED4077"/>
    <w:rsid w:val="00ED4DDD"/>
    <w:rsid w:val="00EE24DD"/>
    <w:rsid w:val="00EF37CB"/>
    <w:rsid w:val="00F00849"/>
    <w:rsid w:val="00F20AAE"/>
    <w:rsid w:val="00F36915"/>
    <w:rsid w:val="00F45C9F"/>
    <w:rsid w:val="00F97F9E"/>
    <w:rsid w:val="00FD576D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8BAE2"/>
  <w15:docId w15:val="{F6EB1E26-4D4E-4051-A9E9-679AA304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255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3047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04790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3047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04790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304790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04790"/>
    <w:rPr>
      <w:rFonts w:ascii="Tahoma" w:eastAsia="Droid Sans Fallback" w:hAnsi="Tahoma" w:cs="Mangal"/>
      <w:kern w:val="2"/>
      <w:sz w:val="16"/>
      <w:szCs w:val="14"/>
      <w:lang w:val="uk-UA" w:eastAsia="zh-CN" w:bidi="hi-IN"/>
    </w:rPr>
  </w:style>
  <w:style w:type="table" w:styleId="af0">
    <w:name w:val="Table Grid"/>
    <w:basedOn w:val="a1"/>
    <w:uiPriority w:val="39"/>
    <w:rsid w:val="0014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87FF8"/>
    <w:pPr>
      <w:ind w:left="720"/>
      <w:contextualSpacing/>
    </w:pPr>
    <w:rPr>
      <w:rFonts w:cs="Mangal"/>
      <w:szCs w:val="21"/>
    </w:rPr>
  </w:style>
  <w:style w:type="paragraph" w:styleId="31">
    <w:name w:val="Body Text Indent 3"/>
    <w:basedOn w:val="a"/>
    <w:link w:val="32"/>
    <w:rsid w:val="008E4E8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8E4E8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m2">
    <w:name w:val="m2"/>
    <w:basedOn w:val="a"/>
    <w:rsid w:val="008E4E8B"/>
    <w:pPr>
      <w:widowControl/>
      <w:suppressAutoHyphens w:val="0"/>
      <w:spacing w:line="270" w:lineRule="atLeast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val="ru-RU" w:eastAsia="ru-RU" w:bidi="ar-SA"/>
    </w:rPr>
  </w:style>
  <w:style w:type="character" w:styleId="af2">
    <w:name w:val="Strong"/>
    <w:qFormat/>
    <w:rsid w:val="008E4E8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8F380C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380C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02551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uk-UA" w:eastAsia="zh-CN" w:bidi="hi-IN"/>
    </w:rPr>
  </w:style>
  <w:style w:type="character" w:styleId="af3">
    <w:name w:val="Emphasis"/>
    <w:uiPriority w:val="20"/>
    <w:qFormat/>
    <w:rsid w:val="003B5468"/>
    <w:rPr>
      <w:i/>
      <w:iCs/>
    </w:rPr>
  </w:style>
  <w:style w:type="character" w:customStyle="1" w:styleId="st">
    <w:name w:val="st"/>
    <w:rsid w:val="003B5468"/>
  </w:style>
  <w:style w:type="character" w:styleId="af4">
    <w:name w:val="Unresolved Mention"/>
    <w:basedOn w:val="a0"/>
    <w:uiPriority w:val="99"/>
    <w:semiHidden/>
    <w:unhideWhenUsed/>
    <w:rsid w:val="00B7409F"/>
    <w:rPr>
      <w:color w:val="605E5C"/>
      <w:shd w:val="clear" w:color="auto" w:fill="E1DFDD"/>
    </w:rPr>
  </w:style>
  <w:style w:type="paragraph" w:styleId="af5">
    <w:name w:val="Normal (Web)"/>
    <w:aliases w:val="Обычный (Интернет),Обычный (веб)1"/>
    <w:basedOn w:val="a"/>
    <w:uiPriority w:val="99"/>
    <w:unhideWhenUsed/>
    <w:rsid w:val="00B740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docdata">
    <w:name w:val="docdata"/>
    <w:aliases w:val="docy,v5,1761,baiaagaaboqcaaadgguaaauobqaaaaaaaaaaaaaaaaaaaaaaaaaaaaaaaaaaaaaaaaaaaaaaaaaaaaaaaaaaaaaaaaaaaaaaaaaaaaaaaaaaaaaaaaaaaaaaaaaaaaaaaaaaaaaaaaaaaaaaaaaaaaaaaaaaaaaaaaaaaaaaaaaaaaaaaaaaaaaaaaaaaaaaaaaaaaaaaaaaaaaaaaaaaaaaaaaaaaaaaaaaaaaa"/>
    <w:rsid w:val="00B7409F"/>
  </w:style>
  <w:style w:type="paragraph" w:customStyle="1" w:styleId="8154">
    <w:name w:val="8154"/>
    <w:aliases w:val="baiaagaaboqcaaadwhkaaavogqaaaaaaaaaaaaaaaaaaaaaaaaaaaaaaaaaaaaaaaaaaaaaaaaaaaaaaaaaaaaaaaaaaaaaaaaaaaaaaaaaaaaaaaaaaaaaaaaaaaaaaaaaaaaaaaaaaaaaaaaaaaaaaaaaaaaaaaaaaaaaaaaaaaaaaaaaaaaaaaaaaaaaaaaaaaaaaaaaaaaaaaaaaaaaaaaaaaaaaaaaaaaaa"/>
    <w:basedOn w:val="a"/>
    <w:rsid w:val="00B740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xukraine.org/wp-content/uploads/2021/01/Otsinyuvannya-implementatsii-derzhavnoi-politiki-pidtrimki-abituriyentiv-z-Krimu-ta-ORDLO-pri-vstupi-v-universiteti-Ukrai-ni-1-1.pdf" TargetMode="External"/><Relationship Id="rId18" Type="http://schemas.openxmlformats.org/officeDocument/2006/relationships/hyperlink" Target="https://www.youtube.com/watch?v=lm0hZ9fG6To" TargetMode="External"/><Relationship Id="rId26" Type="http://schemas.openxmlformats.org/officeDocument/2006/relationships/hyperlink" Target="https://tinyurl.com/yd6bq6p9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ckze4j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fe.pravda.com.ua/columns/2019/10/3/238426/" TargetMode="External"/><Relationship Id="rId17" Type="http://schemas.openxmlformats.org/officeDocument/2006/relationships/hyperlink" Target="https://www.youtube.com/watch?v=0tFB4XcLQM0" TargetMode="External"/><Relationship Id="rId25" Type="http://schemas.openxmlformats.org/officeDocument/2006/relationships/hyperlink" Target="https://tinyurl.com/57wha73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thm.donnu.edu.ua/article/view/12783" TargetMode="External"/><Relationship Id="rId20" Type="http://schemas.openxmlformats.org/officeDocument/2006/relationships/hyperlink" Target="https://istznu.org/index.php/journal" TargetMode="External"/><Relationship Id="rId29" Type="http://schemas.openxmlformats.org/officeDocument/2006/relationships/hyperlink" Target="https://tinyurl.com/ydhcsag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fe.pravda.com.ua/columns/2019/10/3/238426/" TargetMode="External"/><Relationship Id="rId24" Type="http://schemas.openxmlformats.org/officeDocument/2006/relationships/hyperlink" Target="https://tinyurl.com/ycds57l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PUH6xQqsZ2c4oZs2hYh-RCvOIDbcTf1V/view" TargetMode="External"/><Relationship Id="rId23" Type="http://schemas.openxmlformats.org/officeDocument/2006/relationships/hyperlink" Target="https://tinyurl.com/y9pkmmp5" TargetMode="External"/><Relationship Id="rId28" Type="http://schemas.openxmlformats.org/officeDocument/2006/relationships/hyperlink" Target="mailto:v_banakh@znu.edu.ua" TargetMode="External"/><Relationship Id="rId10" Type="http://schemas.openxmlformats.org/officeDocument/2006/relationships/hyperlink" Target="https://helsinki.org.ua/wp-content/uploads/2021/02/Osvita_02.pdf" TargetMode="External"/><Relationship Id="rId19" Type="http://schemas.openxmlformats.org/officeDocument/2006/relationships/hyperlink" Target="https://historiana.e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source.history.org.ua/item/0015897" TargetMode="External"/><Relationship Id="rId14" Type="http://schemas.openxmlformats.org/officeDocument/2006/relationships/hyperlink" Target="https://niss.gov.ua/doslidzhennya/gromadyanske-suspilstvo/transformacii-socialnikh-identichnostey-na-timchasovo" TargetMode="External"/><Relationship Id="rId22" Type="http://schemas.openxmlformats.org/officeDocument/2006/relationships/hyperlink" Target="https://tinyurl.com/y9tve4lk" TargetMode="External"/><Relationship Id="rId27" Type="http://schemas.openxmlformats.org/officeDocument/2006/relationships/hyperlink" Target="https://tinyurl.com/y9r5dpwh" TargetMode="External"/><Relationship Id="rId30" Type="http://schemas.openxmlformats.org/officeDocument/2006/relationships/hyperlink" Target="http://library.znu.edu.ua" TargetMode="External"/><Relationship Id="rId8" Type="http://schemas.openxmlformats.org/officeDocument/2006/relationships/hyperlink" Target="https://moodle.znu.edu.ua/course/view.php?id=152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DA6D-BE4E-4AA1-AEBE-5955E0E2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15200</Words>
  <Characters>8665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31</cp:revision>
  <dcterms:created xsi:type="dcterms:W3CDTF">2024-09-03T17:22:00Z</dcterms:created>
  <dcterms:modified xsi:type="dcterms:W3CDTF">2024-09-28T14:27:00Z</dcterms:modified>
</cp:coreProperties>
</file>