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52EB" w:rsidRPr="00FA74DF" w:rsidRDefault="007452EB" w:rsidP="007452EB">
      <w:pP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A74DF">
        <w:rPr>
          <w:rFonts w:ascii="Times New Roman" w:hAnsi="Times New Roman" w:cs="Times New Roman"/>
          <w:b/>
          <w:bCs/>
          <w:i/>
          <w:iCs/>
          <w:color w:val="000000"/>
        </w:rPr>
        <w:t xml:space="preserve">Практичне заняття </w:t>
      </w:r>
      <w:r w:rsidR="00FA74DF" w:rsidRPr="00FA74DF">
        <w:rPr>
          <w:rFonts w:ascii="Times New Roman" w:hAnsi="Times New Roman" w:cs="Times New Roman"/>
          <w:b/>
          <w:bCs/>
          <w:i/>
          <w:iCs/>
          <w:color w:val="000000"/>
        </w:rPr>
        <w:t>2</w:t>
      </w:r>
    </w:p>
    <w:p w:rsidR="007452EB" w:rsidRDefault="00FA74DF" w:rsidP="007452EB">
      <w:pPr>
        <w:jc w:val="center"/>
        <w:rPr>
          <w:rFonts w:asciiTheme="minorHAnsi" w:hAnsiTheme="minorHAnsi"/>
          <w:b/>
          <w:bCs/>
          <w:i/>
          <w:iCs/>
        </w:rPr>
      </w:pPr>
      <w:r w:rsidRPr="00FA74DF">
        <w:rPr>
          <w:b/>
          <w:bCs/>
          <w:i/>
          <w:iCs/>
        </w:rPr>
        <w:t>Діагностика економічного стану підприємства та оцінювання перспектив неплатоспроможності</w:t>
      </w:r>
    </w:p>
    <w:p w:rsidR="00FA74DF" w:rsidRPr="00FA74DF" w:rsidRDefault="00FA74DF" w:rsidP="007452EB">
      <w:pPr>
        <w:jc w:val="center"/>
        <w:rPr>
          <w:rFonts w:asciiTheme="minorHAnsi" w:hAnsiTheme="minorHAnsi" w:cs="Times New Roman"/>
          <w:b/>
          <w:bCs/>
          <w:i/>
          <w:iCs/>
        </w:rPr>
      </w:pPr>
    </w:p>
    <w:p w:rsidR="007452EB" w:rsidRPr="007452EB" w:rsidRDefault="007452EB" w:rsidP="007452EB">
      <w:pPr>
        <w:pStyle w:val="a3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Мета: </w:t>
      </w:r>
      <w:r>
        <w:t xml:space="preserve">навчитись визначати види </w:t>
      </w:r>
      <w:proofErr w:type="spellStart"/>
      <w:r>
        <w:t>кpизoвиx</w:t>
      </w:r>
      <w:proofErr w:type="spellEnd"/>
      <w:r>
        <w:t xml:space="preserve"> явищ </w:t>
      </w:r>
      <w:proofErr w:type="spellStart"/>
      <w:r>
        <w:t>нa</w:t>
      </w:r>
      <w:proofErr w:type="spellEnd"/>
      <w:r>
        <w:t xml:space="preserve"> </w:t>
      </w:r>
      <w:proofErr w:type="spellStart"/>
      <w:r>
        <w:t>пiдпpиємcтвax</w:t>
      </w:r>
      <w:proofErr w:type="spellEnd"/>
      <w:r>
        <w:t xml:space="preserve"> </w:t>
      </w:r>
      <w:proofErr w:type="spellStart"/>
      <w:r>
        <w:t>piзнoгo</w:t>
      </w:r>
      <w:proofErr w:type="spellEnd"/>
      <w:r>
        <w:t xml:space="preserve"> типу та </w:t>
      </w:r>
      <w:proofErr w:type="spellStart"/>
      <w:r>
        <w:t>мexaнiзми</w:t>
      </w:r>
      <w:proofErr w:type="spellEnd"/>
      <w:r>
        <w:t xml:space="preserve"> </w:t>
      </w:r>
      <w:proofErr w:type="spellStart"/>
      <w:r>
        <w:t>ïx</w:t>
      </w:r>
      <w:proofErr w:type="spellEnd"/>
      <w:r>
        <w:t xml:space="preserve"> </w:t>
      </w:r>
      <w:proofErr w:type="spellStart"/>
      <w:r>
        <w:t>пpoтiкaння</w:t>
      </w:r>
      <w:proofErr w:type="spellEnd"/>
      <w:r>
        <w:t xml:space="preserve">. Давати об’єктивну </w:t>
      </w:r>
      <w:proofErr w:type="spellStart"/>
      <w:r>
        <w:t>xapaктepиcтикy</w:t>
      </w:r>
      <w:proofErr w:type="spellEnd"/>
      <w:r>
        <w:t xml:space="preserve"> кризовим явищам на підприємстві.</w:t>
      </w:r>
    </w:p>
    <w:p w:rsidR="007452EB" w:rsidRDefault="007452EB" w:rsidP="007452EB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7452EB" w:rsidRDefault="007452EB" w:rsidP="007452EB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Питання для обговорення:</w:t>
      </w:r>
    </w:p>
    <w:p w:rsidR="007452EB" w:rsidRDefault="007452EB" w:rsidP="007452EB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FA74DF" w:rsidRPr="00FA74DF" w:rsidRDefault="00FA74DF" w:rsidP="00FA74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</w:rPr>
      </w:pPr>
      <w:r>
        <w:t xml:space="preserve">Діагностика як інструмент дослідження кризового стану підприємства. </w:t>
      </w:r>
    </w:p>
    <w:p w:rsidR="00FA74DF" w:rsidRPr="00FA74DF" w:rsidRDefault="00FA74DF" w:rsidP="00FA74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</w:rPr>
      </w:pPr>
      <w:r>
        <w:t xml:space="preserve">Методологічні основи діагностики в антикризовій діяльності. </w:t>
      </w:r>
    </w:p>
    <w:p w:rsidR="00FA74DF" w:rsidRPr="00FA74DF" w:rsidRDefault="00FA74DF" w:rsidP="00FA74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</w:rPr>
      </w:pPr>
      <w:r>
        <w:t>Моделі діагностики економічного стану підприємства.</w:t>
      </w:r>
    </w:p>
    <w:p w:rsidR="00FA74DF" w:rsidRPr="00FA74DF" w:rsidRDefault="00FA74DF" w:rsidP="00FA74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</w:rPr>
      </w:pPr>
      <w:r>
        <w:t xml:space="preserve"> Інтегральні показники оцінки кризового стану підприємства. </w:t>
      </w:r>
    </w:p>
    <w:p w:rsidR="005C1577" w:rsidRPr="00FA74DF" w:rsidRDefault="00FA74DF" w:rsidP="00FA74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</w:rPr>
      </w:pPr>
      <w:r>
        <w:t>5. Діагностика в системі управління попереджень та виходу з кризового стану на підприємстві.</w:t>
      </w:r>
    </w:p>
    <w:p w:rsidR="00FA74DF" w:rsidRDefault="00FA74DF" w:rsidP="00FA74DF">
      <w:pPr>
        <w:pStyle w:val="a3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Завдання до самостійного вирішення</w:t>
      </w:r>
    </w:p>
    <w:p w:rsidR="00FA74DF" w:rsidRDefault="00FA74DF" w:rsidP="00FA74DF">
      <w:pPr>
        <w:pStyle w:val="a3"/>
        <w:jc w:val="both"/>
        <w:rPr>
          <w:rFonts w:asciiTheme="minorHAnsi" w:hAnsiTheme="minorHAnsi"/>
        </w:rPr>
      </w:pPr>
      <w:r w:rsidRPr="00FA74DF">
        <w:rPr>
          <w:u w:val="single"/>
        </w:rPr>
        <w:t>Практичне завдання 1</w:t>
      </w:r>
      <w:r>
        <w:t xml:space="preserve">. Аналіз ліквідності балансу, коефіцієнтів ліквідності, показників фінансової стійкості підприємства </w:t>
      </w:r>
    </w:p>
    <w:p w:rsidR="00FA74DF" w:rsidRDefault="00FA74DF" w:rsidP="00FA74DF">
      <w:pPr>
        <w:pStyle w:val="a3"/>
        <w:jc w:val="both"/>
        <w:rPr>
          <w:rFonts w:asciiTheme="minorHAnsi" w:hAnsiTheme="minorHAnsi"/>
        </w:rPr>
      </w:pPr>
      <w:r>
        <w:t xml:space="preserve">За даними фінансової звітності (форма 1, форма 2, які наведено у додатку А) провести аналіз фінансового стану підприємства за такими етапами: </w:t>
      </w:r>
    </w:p>
    <w:p w:rsidR="00FA74DF" w:rsidRDefault="00FA74DF" w:rsidP="00FA74DF">
      <w:pPr>
        <w:pStyle w:val="a3"/>
        <w:jc w:val="both"/>
        <w:rPr>
          <w:rFonts w:asciiTheme="minorHAnsi" w:hAnsiTheme="minorHAnsi"/>
        </w:rPr>
      </w:pPr>
      <w:r>
        <w:t xml:space="preserve">1. Горизонтальний та вертикальний аналіз балансу підприємства. </w:t>
      </w:r>
    </w:p>
    <w:p w:rsidR="00FA74DF" w:rsidRDefault="00FA74DF" w:rsidP="00FA74DF">
      <w:pPr>
        <w:pStyle w:val="a3"/>
        <w:jc w:val="both"/>
        <w:rPr>
          <w:rFonts w:asciiTheme="minorHAnsi" w:hAnsiTheme="minorHAnsi"/>
        </w:rPr>
      </w:pPr>
      <w:r>
        <w:t xml:space="preserve">2. Аналіз фінансової стійкості підприємства. </w:t>
      </w:r>
    </w:p>
    <w:p w:rsidR="00FA74DF" w:rsidRDefault="00FA74DF" w:rsidP="00FA74DF">
      <w:pPr>
        <w:pStyle w:val="a3"/>
        <w:jc w:val="both"/>
        <w:rPr>
          <w:rFonts w:asciiTheme="minorHAnsi" w:hAnsiTheme="minorHAnsi"/>
        </w:rPr>
      </w:pPr>
      <w:r>
        <w:t>3. Аналіз ліквідності підприємства.</w:t>
      </w:r>
    </w:p>
    <w:p w:rsidR="00FA74DF" w:rsidRDefault="00FA74DF" w:rsidP="00FA74DF">
      <w:pPr>
        <w:pStyle w:val="a3"/>
        <w:jc w:val="both"/>
        <w:rPr>
          <w:rFonts w:asciiTheme="minorHAnsi" w:hAnsiTheme="minorHAnsi"/>
        </w:rPr>
      </w:pPr>
      <w:r w:rsidRPr="00FA74DF">
        <w:rPr>
          <w:u w:val="single"/>
        </w:rPr>
        <w:t>Практичне завдання 2.</w:t>
      </w:r>
      <w:r>
        <w:t xml:space="preserve"> Аналіз показників ділової активності та прибутковості підприємства </w:t>
      </w:r>
    </w:p>
    <w:p w:rsidR="00FA74DF" w:rsidRDefault="00FA74DF" w:rsidP="00FA74DF">
      <w:pPr>
        <w:pStyle w:val="a3"/>
        <w:jc w:val="both"/>
        <w:rPr>
          <w:rFonts w:asciiTheme="minorHAnsi" w:hAnsiTheme="minorHAnsi"/>
        </w:rPr>
      </w:pPr>
      <w:r>
        <w:t>За даними фінансової звітності (форма 1, форма 2, які наведено у додатку А) провести аналіз ділової активності підприємства та аналіз прибутковості підприємства.</w:t>
      </w:r>
    </w:p>
    <w:p w:rsidR="00FA74DF" w:rsidRDefault="00FA74DF" w:rsidP="00FA74DF">
      <w:pPr>
        <w:pStyle w:val="a3"/>
        <w:jc w:val="both"/>
        <w:rPr>
          <w:rFonts w:asciiTheme="minorHAnsi" w:hAnsiTheme="minorHAnsi"/>
        </w:rPr>
      </w:pPr>
      <w:r w:rsidRPr="00FA74DF">
        <w:rPr>
          <w:u w:val="single"/>
        </w:rPr>
        <w:t>Практичне завдання 3.</w:t>
      </w:r>
      <w:r>
        <w:t xml:space="preserve"> Оцінювання майнового стану та оцінювання платоспроможності підприємства За даними фінансової звітності (додаток А) провести оцінювання майнового стану та оцінювання платоспроможності запропонованого підприємства. </w:t>
      </w:r>
    </w:p>
    <w:p w:rsidR="00FA74DF" w:rsidRDefault="00FA74DF" w:rsidP="00FA74DF">
      <w:pPr>
        <w:pStyle w:val="a3"/>
        <w:numPr>
          <w:ilvl w:val="0"/>
          <w:numId w:val="3"/>
        </w:numPr>
        <w:jc w:val="both"/>
        <w:rPr>
          <w:rFonts w:asciiTheme="minorHAnsi" w:hAnsiTheme="minorHAnsi"/>
        </w:rPr>
      </w:pPr>
      <w:r>
        <w:t>Оцінювання майнового стану підприємства</w:t>
      </w:r>
    </w:p>
    <w:p w:rsidR="00FA74DF" w:rsidRPr="00FA74DF" w:rsidRDefault="00FA74DF" w:rsidP="00FA74DF">
      <w:pPr>
        <w:pStyle w:val="a3"/>
        <w:numPr>
          <w:ilvl w:val="0"/>
          <w:numId w:val="3"/>
        </w:numPr>
        <w:jc w:val="both"/>
        <w:rPr>
          <w:rFonts w:asciiTheme="minorHAnsi" w:hAnsiTheme="minorHAnsi" w:cs="Times New Roman"/>
          <w:b/>
          <w:bCs/>
          <w:i/>
          <w:iCs/>
        </w:rPr>
      </w:pPr>
      <w:r>
        <w:t>На основі даних фінансової звітності підприємства (див. додаток А) провести оцінювання платоспроможності Необхідно зробити висновки стосовно виду неплатоспроможності підприємства.</w:t>
      </w:r>
    </w:p>
    <w:p w:rsidR="00FA74DF" w:rsidRPr="00FA74DF" w:rsidRDefault="00FA74DF" w:rsidP="00FA74DF">
      <w:pPr>
        <w:pStyle w:val="a3"/>
        <w:numPr>
          <w:ilvl w:val="0"/>
          <w:numId w:val="3"/>
        </w:numPr>
        <w:jc w:val="both"/>
        <w:rPr>
          <w:rFonts w:asciiTheme="minorHAnsi" w:hAnsiTheme="minorHAnsi" w:cs="Times New Roman"/>
          <w:b/>
          <w:bCs/>
          <w:i/>
          <w:iCs/>
        </w:rPr>
      </w:pPr>
    </w:p>
    <w:p w:rsidR="00FA74DF" w:rsidRPr="00FB6651" w:rsidRDefault="00FA74DF" w:rsidP="00FA74D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uk-UA" w:eastAsia="ar-S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ab/>
      </w:r>
      <w:proofErr w:type="spellStart"/>
      <w:r w:rsidR="005C1577" w:rsidRPr="00FB6651">
        <w:rPr>
          <w:rFonts w:ascii="Times New Roman" w:hAnsi="Times New Roman" w:cs="Times New Roman"/>
          <w:sz w:val="22"/>
          <w:szCs w:val="22"/>
        </w:rPr>
        <w:t>Завдання</w:t>
      </w:r>
      <w:proofErr w:type="spellEnd"/>
      <w:r w:rsidR="005C1577" w:rsidRPr="00FB6651">
        <w:rPr>
          <w:rFonts w:ascii="Times New Roman" w:hAnsi="Times New Roman" w:cs="Times New Roman"/>
          <w:sz w:val="22"/>
          <w:szCs w:val="22"/>
        </w:rPr>
        <w:t xml:space="preserve"> ПР</w:t>
      </w:r>
      <w:r>
        <w:rPr>
          <w:rFonts w:ascii="Times New Roman" w:hAnsi="Times New Roman" w:cs="Times New Roman"/>
          <w:sz w:val="22"/>
          <w:szCs w:val="22"/>
        </w:rPr>
        <w:t>№2</w:t>
      </w:r>
      <w:r w:rsidR="005C1577" w:rsidRPr="00FB665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проводиться </w:t>
      </w:r>
      <w:r w:rsidRPr="00FB6651">
        <w:rPr>
          <w:rFonts w:ascii="Times New Roman" w:hAnsi="Times New Roman" w:cs="Times New Roman"/>
          <w:color w:val="auto"/>
          <w:sz w:val="22"/>
          <w:szCs w:val="22"/>
          <w:lang w:val="uk-UA" w:eastAsia="ar-SA"/>
        </w:rPr>
        <w:t>у формі вирішення практичних завдань з тематики змістового модуля</w:t>
      </w:r>
      <w:r>
        <w:rPr>
          <w:rFonts w:ascii="Times New Roman" w:hAnsi="Times New Roman" w:cs="Times New Roman"/>
          <w:color w:val="auto"/>
          <w:sz w:val="22"/>
          <w:szCs w:val="22"/>
          <w:lang w:val="uk-UA" w:eastAsia="ar-SA"/>
        </w:rPr>
        <w:t xml:space="preserve">. </w:t>
      </w:r>
      <w:proofErr w:type="spellStart"/>
      <w:r w:rsidRPr="00FB6651">
        <w:rPr>
          <w:rFonts w:ascii="Times New Roman" w:hAnsi="Times New Roman" w:cs="Times New Roman"/>
          <w:sz w:val="22"/>
          <w:szCs w:val="22"/>
        </w:rPr>
        <w:t>О</w:t>
      </w:r>
      <w:r w:rsidRPr="00FB6651">
        <w:rPr>
          <w:rFonts w:ascii="Times New Roman" w:hAnsi="Times New Roman" w:cs="Times New Roman"/>
          <w:sz w:val="22"/>
          <w:szCs w:val="22"/>
        </w:rPr>
        <w:t>формлюється</w:t>
      </w:r>
      <w:proofErr w:type="spellEnd"/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FB6651">
        <w:rPr>
          <w:rFonts w:ascii="Times New Roman" w:hAnsi="Times New Roman" w:cs="Times New Roman"/>
          <w:sz w:val="22"/>
          <w:szCs w:val="22"/>
        </w:rPr>
        <w:t xml:space="preserve">у </w:t>
      </w:r>
      <w:proofErr w:type="spellStart"/>
      <w:r w:rsidRPr="00FB6651">
        <w:rPr>
          <w:rFonts w:ascii="Times New Roman" w:hAnsi="Times New Roman" w:cs="Times New Roman"/>
          <w:sz w:val="22"/>
          <w:szCs w:val="22"/>
        </w:rPr>
        <w:t>вигляді</w:t>
      </w:r>
      <w:proofErr w:type="spellEnd"/>
      <w:r w:rsidRPr="00FB6651">
        <w:rPr>
          <w:rFonts w:ascii="Times New Roman" w:hAnsi="Times New Roman" w:cs="Times New Roman"/>
          <w:sz w:val="22"/>
          <w:szCs w:val="22"/>
        </w:rPr>
        <w:t xml:space="preserve"> текстового файлу. </w:t>
      </w:r>
      <w:proofErr w:type="spellStart"/>
      <w:r w:rsidRPr="00FB6651">
        <w:rPr>
          <w:rFonts w:ascii="Times New Roman" w:hAnsi="Times New Roman" w:cs="Times New Roman"/>
          <w:sz w:val="22"/>
          <w:szCs w:val="22"/>
        </w:rPr>
        <w:t>Бальна</w:t>
      </w:r>
      <w:proofErr w:type="spellEnd"/>
      <w:r w:rsidRPr="00FB665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B6651">
        <w:rPr>
          <w:rFonts w:ascii="Times New Roman" w:hAnsi="Times New Roman" w:cs="Times New Roman"/>
          <w:sz w:val="22"/>
          <w:szCs w:val="22"/>
        </w:rPr>
        <w:t>оцінка</w:t>
      </w:r>
      <w:proofErr w:type="spellEnd"/>
      <w:r w:rsidRPr="00FB665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B6651">
        <w:rPr>
          <w:rFonts w:ascii="Times New Roman" w:hAnsi="Times New Roman" w:cs="Times New Roman"/>
          <w:sz w:val="22"/>
          <w:szCs w:val="22"/>
        </w:rPr>
        <w:t>залежить</w:t>
      </w:r>
      <w:proofErr w:type="spellEnd"/>
      <w:r w:rsidRPr="00FB665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B6651">
        <w:rPr>
          <w:rFonts w:ascii="Times New Roman" w:hAnsi="Times New Roman" w:cs="Times New Roman"/>
          <w:sz w:val="22"/>
          <w:szCs w:val="22"/>
        </w:rPr>
        <w:t>від</w:t>
      </w:r>
      <w:proofErr w:type="spellEnd"/>
      <w:r w:rsidRPr="00FB665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B6651">
        <w:rPr>
          <w:rFonts w:ascii="Times New Roman" w:hAnsi="Times New Roman" w:cs="Times New Roman"/>
          <w:sz w:val="22"/>
          <w:szCs w:val="22"/>
        </w:rPr>
        <w:t>повноти</w:t>
      </w:r>
      <w:proofErr w:type="spellEnd"/>
      <w:r w:rsidRPr="00FB665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B6651">
        <w:rPr>
          <w:rFonts w:ascii="Times New Roman" w:hAnsi="Times New Roman" w:cs="Times New Roman"/>
          <w:sz w:val="22"/>
          <w:szCs w:val="22"/>
        </w:rPr>
        <w:t>правильності</w:t>
      </w:r>
      <w:proofErr w:type="spellEnd"/>
      <w:r w:rsidRPr="00FB665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B6651">
        <w:rPr>
          <w:rFonts w:ascii="Times New Roman" w:hAnsi="Times New Roman" w:cs="Times New Roman"/>
          <w:sz w:val="22"/>
          <w:szCs w:val="22"/>
        </w:rPr>
        <w:t>відповіді</w:t>
      </w:r>
      <w:proofErr w:type="spellEnd"/>
      <w:r w:rsidRPr="00FB6651">
        <w:rPr>
          <w:rFonts w:ascii="Times New Roman" w:hAnsi="Times New Roman" w:cs="Times New Roman"/>
          <w:sz w:val="22"/>
          <w:szCs w:val="22"/>
        </w:rPr>
        <w:t xml:space="preserve"> та </w:t>
      </w:r>
      <w:proofErr w:type="spellStart"/>
      <w:r w:rsidRPr="00FB6651">
        <w:rPr>
          <w:rFonts w:ascii="Times New Roman" w:hAnsi="Times New Roman" w:cs="Times New Roman"/>
          <w:sz w:val="22"/>
          <w:szCs w:val="22"/>
        </w:rPr>
        <w:t>огрунтованість</w:t>
      </w:r>
      <w:proofErr w:type="spellEnd"/>
      <w:r w:rsidRPr="00FB665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B6651">
        <w:rPr>
          <w:rFonts w:ascii="Times New Roman" w:hAnsi="Times New Roman" w:cs="Times New Roman"/>
          <w:sz w:val="22"/>
          <w:szCs w:val="22"/>
        </w:rPr>
        <w:t>висновків</w:t>
      </w:r>
      <w:proofErr w:type="spellEnd"/>
      <w:r w:rsidRPr="00FB6651">
        <w:rPr>
          <w:rFonts w:ascii="Times New Roman" w:hAnsi="Times New Roman" w:cs="Times New Roman"/>
          <w:sz w:val="22"/>
          <w:szCs w:val="22"/>
        </w:rPr>
        <w:t xml:space="preserve"> - до 10 </w:t>
      </w:r>
      <w:proofErr w:type="spellStart"/>
      <w:r w:rsidRPr="00FB6651">
        <w:rPr>
          <w:rFonts w:ascii="Times New Roman" w:hAnsi="Times New Roman" w:cs="Times New Roman"/>
          <w:sz w:val="22"/>
          <w:szCs w:val="22"/>
        </w:rPr>
        <w:t>балів</w:t>
      </w:r>
      <w:proofErr w:type="spellEnd"/>
    </w:p>
    <w:p w:rsidR="005C1577" w:rsidRDefault="005C1577" w:rsidP="005C1577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5C1577" w:rsidRDefault="005C1577" w:rsidP="005C1577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Контрольні питання</w:t>
      </w:r>
    </w:p>
    <w:p w:rsidR="005C1577" w:rsidRDefault="005C1577" w:rsidP="005C1577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FA74DF" w:rsidRDefault="00FA74DF" w:rsidP="005C1577">
      <w:pPr>
        <w:jc w:val="both"/>
        <w:rPr>
          <w:rFonts w:asciiTheme="minorHAnsi" w:hAnsiTheme="minorHAnsi"/>
        </w:rPr>
      </w:pPr>
      <w:r>
        <w:t xml:space="preserve">1. Що розуміють під діагностикою кризового стану підприємства? Чим це поняття відрізняється від загального розуміння діагностики? </w:t>
      </w:r>
    </w:p>
    <w:p w:rsidR="00FA74DF" w:rsidRDefault="00FA74DF" w:rsidP="005C1577">
      <w:pPr>
        <w:jc w:val="both"/>
        <w:rPr>
          <w:rFonts w:asciiTheme="minorHAnsi" w:hAnsiTheme="minorHAnsi"/>
        </w:rPr>
      </w:pPr>
      <w:r>
        <w:t xml:space="preserve">2. Які фактори найбільшою мірою визначають доцільність використання діагностики кризового стану підприємства? Чому? </w:t>
      </w:r>
    </w:p>
    <w:p w:rsidR="00FA74DF" w:rsidRDefault="00FA74DF" w:rsidP="005C1577">
      <w:pPr>
        <w:jc w:val="both"/>
        <w:rPr>
          <w:rFonts w:asciiTheme="minorHAnsi" w:hAnsiTheme="minorHAnsi"/>
        </w:rPr>
      </w:pPr>
      <w:r>
        <w:t xml:space="preserve">3. Коли діагностику кризового стану доцільно розглядати як процес? Як явище? Як систему? </w:t>
      </w:r>
    </w:p>
    <w:p w:rsidR="00FA74DF" w:rsidRDefault="00FA74DF" w:rsidP="005C1577">
      <w:pPr>
        <w:jc w:val="both"/>
        <w:rPr>
          <w:rFonts w:asciiTheme="minorHAnsi" w:hAnsiTheme="minorHAnsi"/>
        </w:rPr>
      </w:pPr>
      <w:r>
        <w:t xml:space="preserve">4. Чому виникає необхідність в реалізації антикризової діагностики? Розкрийте її теоретичну та методологічну основу. </w:t>
      </w:r>
    </w:p>
    <w:p w:rsidR="00FA74DF" w:rsidRDefault="00FA74DF" w:rsidP="005C1577">
      <w:pPr>
        <w:jc w:val="both"/>
        <w:rPr>
          <w:rFonts w:asciiTheme="minorHAnsi" w:hAnsiTheme="minorHAnsi"/>
        </w:rPr>
      </w:pPr>
      <w:r>
        <w:t xml:space="preserve">5. Що виступає найменш відомим об’єктом дослідження антикризової діагностики? Відповідь </w:t>
      </w:r>
      <w:proofErr w:type="spellStart"/>
      <w:r>
        <w:t>обгрунтуйте</w:t>
      </w:r>
      <w:proofErr w:type="spellEnd"/>
      <w:r>
        <w:t xml:space="preserve">. </w:t>
      </w:r>
    </w:p>
    <w:p w:rsidR="00FA74DF" w:rsidRDefault="00FA74DF" w:rsidP="005C1577">
      <w:pPr>
        <w:jc w:val="both"/>
        <w:rPr>
          <w:rFonts w:asciiTheme="minorHAnsi" w:hAnsiTheme="minorHAnsi"/>
        </w:rPr>
      </w:pPr>
      <w:r>
        <w:t xml:space="preserve">6. Чому менеджери підприємств віддають перевагу застосуванню стандартних моделей діагностування економічного стану підприємств? </w:t>
      </w:r>
    </w:p>
    <w:p w:rsidR="00FA74DF" w:rsidRDefault="00FA74DF" w:rsidP="005C1577">
      <w:pPr>
        <w:jc w:val="both"/>
        <w:rPr>
          <w:rFonts w:asciiTheme="minorHAnsi" w:hAnsiTheme="minorHAnsi"/>
        </w:rPr>
      </w:pPr>
      <w:r>
        <w:t xml:space="preserve">7. Які переваги на користь застосування інноваційної моделі діагностування економічного </w:t>
      </w:r>
      <w:r>
        <w:lastRenderedPageBreak/>
        <w:t xml:space="preserve">стану підприємств ви можете назвати? Чим їх зумовлено? </w:t>
      </w:r>
    </w:p>
    <w:p w:rsidR="00FA74DF" w:rsidRDefault="00FA74DF" w:rsidP="005C1577">
      <w:pPr>
        <w:jc w:val="both"/>
        <w:rPr>
          <w:rFonts w:asciiTheme="minorHAnsi" w:hAnsiTheme="minorHAnsi"/>
        </w:rPr>
      </w:pPr>
      <w:r>
        <w:t xml:space="preserve">8. Якби ви визначали ступінь загрози банкрутства підприємства, то яку інтегральну модель використали? Чому? </w:t>
      </w:r>
    </w:p>
    <w:p w:rsidR="005C1577" w:rsidRDefault="00FA74DF" w:rsidP="005C1577">
      <w:pPr>
        <w:jc w:val="both"/>
        <w:rPr>
          <w:rFonts w:asciiTheme="minorHAnsi" w:hAnsiTheme="minorHAnsi"/>
        </w:rPr>
      </w:pPr>
      <w:r>
        <w:t>9. Яку роль відіграє діагностика в системі управління попереджень та виходу з кризового стану на підприємстві? Як визначається ефективність такого управління?</w:t>
      </w:r>
    </w:p>
    <w:p w:rsidR="00FA74DF" w:rsidRDefault="00FA74DF" w:rsidP="005C1577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5C1577" w:rsidRPr="005C1577" w:rsidRDefault="00FA74DF" w:rsidP="005C1577">
      <w:pPr>
        <w:jc w:val="both"/>
        <w:rPr>
          <w:rFonts w:asciiTheme="minorHAnsi" w:hAnsiTheme="minorHAnsi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  <w:sz w:val="22"/>
          <w:szCs w:val="22"/>
        </w:rPr>
        <w:t>Тестування</w:t>
      </w:r>
      <w:bookmarkStart w:id="0" w:name="_GoBack"/>
      <w:bookmarkEnd w:id="0"/>
      <w:r w:rsidR="005C1577" w:rsidRPr="00FB6651">
        <w:rPr>
          <w:rFonts w:ascii="Times New Roman" w:hAnsi="Times New Roman" w:cs="Times New Roman"/>
          <w:i/>
          <w:sz w:val="22"/>
          <w:szCs w:val="22"/>
        </w:rPr>
        <w:t xml:space="preserve"> проводиться</w:t>
      </w:r>
      <w:r w:rsidR="005C1577" w:rsidRPr="00FB6651">
        <w:rPr>
          <w:rFonts w:ascii="Times New Roman" w:hAnsi="Times New Roman" w:cs="Times New Roman"/>
          <w:sz w:val="22"/>
          <w:szCs w:val="22"/>
        </w:rPr>
        <w:t xml:space="preserve"> </w:t>
      </w:r>
      <w:r w:rsidR="005C1577" w:rsidRPr="00FB6651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під час занять з метою стимулювання системного та креативного мислення у студентів</w:t>
      </w:r>
      <w:r w:rsidR="005C1577" w:rsidRPr="00FB6651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(до 5 балів)</w:t>
      </w:r>
    </w:p>
    <w:sectPr w:rsidR="005C1577" w:rsidRPr="005C15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altName w:val="Yu Gothic"/>
    <w:charset w:val="8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674BF"/>
    <w:multiLevelType w:val="hybridMultilevel"/>
    <w:tmpl w:val="3ACCFA94"/>
    <w:lvl w:ilvl="0" w:tplc="DC401F7C">
      <w:start w:val="1"/>
      <w:numFmt w:val="decimal"/>
      <w:lvlText w:val="%1."/>
      <w:lvlJc w:val="left"/>
      <w:pPr>
        <w:ind w:left="1080" w:hanging="360"/>
      </w:pPr>
      <w:rPr>
        <w:rFonts w:ascii="Liberation Serif" w:hAnsi="Liberation Serif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BE093D"/>
    <w:multiLevelType w:val="hybridMultilevel"/>
    <w:tmpl w:val="15E2F354"/>
    <w:lvl w:ilvl="0" w:tplc="5F1887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FreeSans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33430"/>
    <w:multiLevelType w:val="hybridMultilevel"/>
    <w:tmpl w:val="716E2B72"/>
    <w:lvl w:ilvl="0" w:tplc="33E65F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FreeSans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EB"/>
    <w:rsid w:val="00562E2F"/>
    <w:rsid w:val="005C1577"/>
    <w:rsid w:val="007452EB"/>
    <w:rsid w:val="00EF50A1"/>
    <w:rsid w:val="00FA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A9BB"/>
  <w15:chartTrackingRefBased/>
  <w15:docId w15:val="{0E6BD526-493C-4565-8D2C-E32CC39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2E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2EB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FA74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2085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2024-09-30T10:09:00Z</dcterms:created>
  <dcterms:modified xsi:type="dcterms:W3CDTF">2024-09-30T10:09:00Z</dcterms:modified>
</cp:coreProperties>
</file>