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CCE0" w14:textId="54ED9F00" w:rsidR="00F9798C" w:rsidRPr="00BA64B7" w:rsidRDefault="00F9798C">
      <w:pPr>
        <w:rPr>
          <w:sz w:val="28"/>
          <w:szCs w:val="28"/>
        </w:rPr>
      </w:pPr>
    </w:p>
    <w:p w14:paraId="3AF9AF7F" w14:textId="470DE0B5" w:rsidR="00601764" w:rsidRPr="00BA64B7" w:rsidRDefault="00601764" w:rsidP="00BA64B7">
      <w:pPr>
        <w:jc w:val="center"/>
        <w:rPr>
          <w:sz w:val="28"/>
          <w:szCs w:val="28"/>
        </w:rPr>
      </w:pPr>
      <w:r w:rsidRPr="00BA64B7">
        <w:rPr>
          <w:sz w:val="28"/>
          <w:szCs w:val="28"/>
        </w:rPr>
        <w:t>Теоретичні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питання</w:t>
      </w:r>
    </w:p>
    <w:p w14:paraId="7A724AC1" w14:textId="15BA9496" w:rsidR="00601764" w:rsidRPr="00BA64B7" w:rsidRDefault="00601764" w:rsidP="00BA64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64B7">
        <w:rPr>
          <w:sz w:val="28"/>
          <w:szCs w:val="28"/>
        </w:rPr>
        <w:t>Теорія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ігор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і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ризики</w:t>
      </w:r>
    </w:p>
    <w:p w14:paraId="31E2FFE8" w14:textId="340346E5" w:rsidR="00601764" w:rsidRPr="00BA64B7" w:rsidRDefault="00601764" w:rsidP="00BA64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64B7">
        <w:rPr>
          <w:sz w:val="28"/>
          <w:szCs w:val="28"/>
        </w:rPr>
        <w:t>Стратегічні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ігри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і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ризик</w:t>
      </w:r>
    </w:p>
    <w:p w14:paraId="7CC38300" w14:textId="27195154" w:rsidR="00601764" w:rsidRPr="00BA64B7" w:rsidRDefault="00601764" w:rsidP="00BA64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64B7">
        <w:rPr>
          <w:sz w:val="28"/>
          <w:szCs w:val="28"/>
        </w:rPr>
        <w:t>Оптимальна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поведінка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в</w:t>
      </w:r>
      <w:r w:rsidRPr="00BA64B7">
        <w:rPr>
          <w:sz w:val="28"/>
          <w:szCs w:val="28"/>
        </w:rPr>
        <w:t xml:space="preserve">  </w:t>
      </w:r>
      <w:r w:rsidRPr="00BA64B7">
        <w:rPr>
          <w:sz w:val="28"/>
          <w:szCs w:val="28"/>
        </w:rPr>
        <w:t>умовах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специфічних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видів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ризику</w:t>
      </w:r>
    </w:p>
    <w:p w14:paraId="1151CC93" w14:textId="1FD62326" w:rsidR="00601764" w:rsidRPr="00BA64B7" w:rsidRDefault="00601764" w:rsidP="00BA64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64B7">
        <w:rPr>
          <w:sz w:val="28"/>
          <w:szCs w:val="28"/>
        </w:rPr>
        <w:t>Методи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знаходження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оптимальних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стратегій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в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ризикових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ситуаціях</w:t>
      </w:r>
      <w:r w:rsidRPr="00BA64B7">
        <w:rPr>
          <w:sz w:val="28"/>
          <w:szCs w:val="28"/>
        </w:rPr>
        <w:t>.</w:t>
      </w:r>
    </w:p>
    <w:p w14:paraId="750F1F33" w14:textId="3E89EBAE" w:rsidR="00BA64B7" w:rsidRDefault="00BA64B7" w:rsidP="00BA64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64B7">
        <w:rPr>
          <w:sz w:val="28"/>
          <w:szCs w:val="28"/>
        </w:rPr>
        <w:t>Стратегія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і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тактика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управління</w:t>
      </w:r>
      <w:r w:rsidRPr="00BA64B7">
        <w:rPr>
          <w:sz w:val="28"/>
          <w:szCs w:val="28"/>
        </w:rPr>
        <w:t xml:space="preserve"> </w:t>
      </w:r>
      <w:r w:rsidRPr="00BA64B7">
        <w:rPr>
          <w:sz w:val="28"/>
          <w:szCs w:val="28"/>
        </w:rPr>
        <w:t>ризиком</w:t>
      </w:r>
    </w:p>
    <w:p w14:paraId="4C234169" w14:textId="5528D43C" w:rsidR="00BA64B7" w:rsidRDefault="00BA64B7" w:rsidP="00BA64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ризик</w:t>
      </w:r>
      <w:r>
        <w:rPr>
          <w:sz w:val="28"/>
          <w:szCs w:val="28"/>
        </w:rPr>
        <w:t>-</w:t>
      </w:r>
      <w:r>
        <w:rPr>
          <w:sz w:val="28"/>
          <w:szCs w:val="28"/>
        </w:rPr>
        <w:t>менеджменті</w:t>
      </w:r>
    </w:p>
    <w:p w14:paraId="1A62DD5D" w14:textId="7F358571" w:rsidR="00BA64B7" w:rsidRPr="00BA64B7" w:rsidRDefault="00BA64B7" w:rsidP="00BA64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Оптимізація</w:t>
      </w:r>
      <w:r w:rsidR="00F90D25">
        <w:rPr>
          <w:sz w:val="28"/>
          <w:szCs w:val="28"/>
        </w:rPr>
        <w:t xml:space="preserve"> </w:t>
      </w:r>
      <w:r w:rsidR="00F90D25">
        <w:rPr>
          <w:sz w:val="28"/>
          <w:szCs w:val="28"/>
        </w:rPr>
        <w:t>структури</w:t>
      </w:r>
      <w:r w:rsidR="00F90D25">
        <w:rPr>
          <w:sz w:val="28"/>
          <w:szCs w:val="28"/>
        </w:rPr>
        <w:t xml:space="preserve"> </w:t>
      </w:r>
      <w:r w:rsidR="00F90D25">
        <w:rPr>
          <w:sz w:val="28"/>
          <w:szCs w:val="28"/>
        </w:rPr>
        <w:t>капіталу</w:t>
      </w:r>
      <w:r w:rsidR="00F90D25">
        <w:rPr>
          <w:sz w:val="28"/>
          <w:szCs w:val="28"/>
        </w:rPr>
        <w:t xml:space="preserve"> </w:t>
      </w:r>
      <w:r w:rsidR="00F90D25">
        <w:rPr>
          <w:sz w:val="28"/>
          <w:szCs w:val="28"/>
        </w:rPr>
        <w:t>за</w:t>
      </w:r>
      <w:r w:rsidR="00F90D25">
        <w:rPr>
          <w:sz w:val="28"/>
          <w:szCs w:val="28"/>
        </w:rPr>
        <w:t xml:space="preserve"> </w:t>
      </w:r>
      <w:r w:rsidR="00F90D25">
        <w:rPr>
          <w:sz w:val="28"/>
          <w:szCs w:val="28"/>
        </w:rPr>
        <w:t>критерієм</w:t>
      </w:r>
      <w:r w:rsidR="00F90D25">
        <w:rPr>
          <w:sz w:val="28"/>
          <w:szCs w:val="28"/>
        </w:rPr>
        <w:t xml:space="preserve"> </w:t>
      </w:r>
      <w:r w:rsidR="00F90D25">
        <w:rPr>
          <w:sz w:val="28"/>
          <w:szCs w:val="28"/>
        </w:rPr>
        <w:t>мінімізації</w:t>
      </w:r>
      <w:r w:rsidR="00F90D25">
        <w:rPr>
          <w:sz w:val="28"/>
          <w:szCs w:val="28"/>
        </w:rPr>
        <w:t xml:space="preserve"> </w:t>
      </w:r>
      <w:r w:rsidR="00F90D25">
        <w:rPr>
          <w:sz w:val="28"/>
          <w:szCs w:val="28"/>
        </w:rPr>
        <w:t>рівню</w:t>
      </w:r>
      <w:r w:rsidR="00F90D25">
        <w:rPr>
          <w:sz w:val="28"/>
          <w:szCs w:val="28"/>
        </w:rPr>
        <w:t xml:space="preserve"> </w:t>
      </w:r>
      <w:r w:rsidR="00F90D25">
        <w:rPr>
          <w:sz w:val="28"/>
          <w:szCs w:val="28"/>
        </w:rPr>
        <w:t>фінансового</w:t>
      </w:r>
      <w:r w:rsidR="00F90D25">
        <w:rPr>
          <w:sz w:val="28"/>
          <w:szCs w:val="28"/>
        </w:rPr>
        <w:t xml:space="preserve"> </w:t>
      </w:r>
      <w:r w:rsidR="00F90D25">
        <w:rPr>
          <w:sz w:val="28"/>
          <w:szCs w:val="28"/>
        </w:rPr>
        <w:t>ризику</w:t>
      </w:r>
    </w:p>
    <w:p w14:paraId="66816B75" w14:textId="77777777" w:rsidR="00601764" w:rsidRPr="00BA64B7" w:rsidRDefault="00601764">
      <w:pPr>
        <w:rPr>
          <w:sz w:val="28"/>
          <w:szCs w:val="28"/>
        </w:rPr>
      </w:pPr>
    </w:p>
    <w:sectPr w:rsidR="00601764" w:rsidRPr="00BA64B7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EEE"/>
    <w:multiLevelType w:val="hybridMultilevel"/>
    <w:tmpl w:val="217A8E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64"/>
    <w:rsid w:val="00601764"/>
    <w:rsid w:val="00635BB5"/>
    <w:rsid w:val="00951F79"/>
    <w:rsid w:val="00A66EE8"/>
    <w:rsid w:val="00BA64B7"/>
    <w:rsid w:val="00F90D25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D327"/>
  <w15:chartTrackingRefBased/>
  <w15:docId w15:val="{CA553736-3EA4-474A-B67B-B209CCE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2021-04-28T11:16:00Z</dcterms:created>
  <dcterms:modified xsi:type="dcterms:W3CDTF">2021-04-28T11:45:00Z</dcterms:modified>
</cp:coreProperties>
</file>