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795" w:rsidRPr="00947A55" w:rsidRDefault="00947A55" w:rsidP="00956E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47A55">
        <w:rPr>
          <w:rFonts w:ascii="Times New Roman" w:hAnsi="Times New Roman" w:cs="Times New Roman"/>
          <w:sz w:val="28"/>
          <w:szCs w:val="28"/>
          <w:lang w:val="uk-UA"/>
        </w:rPr>
        <w:t>На матеріалі проаналізованого твору (творів) написати есе (4-5 сторінок) на тему</w:t>
      </w:r>
    </w:p>
    <w:p w:rsidR="00956E8F" w:rsidRDefault="00947A55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947A5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Травмуюча</w:t>
      </w:r>
      <w:proofErr w:type="spellEnd"/>
      <w:r w:rsidRPr="00947A5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подія та травмована особистість</w:t>
      </w:r>
      <w:r w:rsidRPr="00947A5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947A55" w:rsidRDefault="00947A55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47A55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 w:rsidRPr="00947A55">
        <w:rPr>
          <w:rFonts w:ascii="Times New Roman" w:hAnsi="Times New Roman" w:cs="Times New Roman"/>
          <w:i/>
          <w:color w:val="000000"/>
          <w:sz w:val="28"/>
          <w:szCs w:val="28"/>
        </w:rPr>
        <w:t>max</w:t>
      </w:r>
      <w:r w:rsidRPr="00947A5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947A55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5</w:t>
      </w:r>
      <w:r w:rsidRPr="00947A5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947A55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балів</w:t>
      </w:r>
      <w:r w:rsidRPr="00947A55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</w:p>
    <w:p w:rsidR="00956E8F" w:rsidRDefault="00956E8F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56E8F" w:rsidRPr="00947A55" w:rsidRDefault="00956E8F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956E8F" w:rsidRPr="00947A5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04"/>
    <w:rsid w:val="00947A55"/>
    <w:rsid w:val="00956E8F"/>
    <w:rsid w:val="00CB3A04"/>
    <w:rsid w:val="00F9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90099"/>
  <w15:chartTrackingRefBased/>
  <w15:docId w15:val="{9469A17D-5343-443E-B4C3-2E0C9350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2022-01-03T00:02:00Z</dcterms:created>
  <dcterms:modified xsi:type="dcterms:W3CDTF">2022-01-03T00:05:00Z</dcterms:modified>
</cp:coreProperties>
</file>