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5932" w:rsidRDefault="00435932" w:rsidP="00435932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ПІДСУМКОВОГО КОНТРОЛЮ</w:t>
      </w:r>
    </w:p>
    <w:p w:rsidR="00435932" w:rsidRPr="00435932" w:rsidRDefault="00435932" w:rsidP="00435932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5932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реструктуризації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обумовлюють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5932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реструктуризації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лежать 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реструктуризації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59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процесного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</w:p>
    <w:p w:rsidR="002D6658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традиційним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функціональним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932">
        <w:rPr>
          <w:rFonts w:ascii="Times New Roman" w:hAnsi="Times New Roman" w:cs="Times New Roman"/>
          <w:sz w:val="28"/>
          <w:szCs w:val="28"/>
        </w:rPr>
        <w:t>підходом</w:t>
      </w:r>
      <w:proofErr w:type="spellEnd"/>
      <w:r w:rsidRPr="00435932">
        <w:rPr>
          <w:rFonts w:ascii="Times New Roman" w:hAnsi="Times New Roman" w:cs="Times New Roman"/>
          <w:sz w:val="28"/>
          <w:szCs w:val="28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вид діяльності підприємства з точки зору процесного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управління у реструктуризації підприємства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Проаналізуйте фактори, що обумовлюють адаптивну організацію видів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діяльності 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концепцію ланцюжка створення додаткової вартості у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процесному управлінні.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центр прибутку та центри витрат у ланцюжка створення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додаткової вартості у процесному управлінні.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Приведіть типові функції ланцюжка створення додаткової вартості у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процесному управлінні.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Охарактеризуйте горизонтальну та вертикальну інтеграції видів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діяльності підприємства у процесному управлінні.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Назвіть переваги процесного підходу перед функціональним підходом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 управлінні підприємством з точки зору загальної ефективності виду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. Дайте два визначення бізнес-процесу:</w:t>
      </w:r>
    </w:p>
    <w:p w:rsidR="00435932" w:rsidRPr="00435932" w:rsidRDefault="00435932" w:rsidP="0043593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визначення, що розкриває сутність процесного підходу;</w:t>
      </w:r>
    </w:p>
    <w:p w:rsidR="00435932" w:rsidRPr="00435932" w:rsidRDefault="00435932" w:rsidP="0043593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визначення, що розкриває його внутрішню структуру.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2. Визначте атрибути ідентифікації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Охарактеризуйте зовнішнє середовище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4. Визначте межі бізнес-процесу.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5. Визначте ролі процесних і ресурсних підрозділів підприємства у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процесному управлінні.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6. Визначте інтерфейс бізнес-процесу.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Проаналізуйте способи організації інтерфейсів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Надайте характеристику прямим та опосередкованим інтерфейсам.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Охарактеризуйте організаційну структуру підприємства на основі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управління бізнес-процесами.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Вкажіть переваги матричної організаційної структури підприємства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з точки зору процесного управління.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Якими показниками можна охарактеризувати ефективність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організації бізнес-процесу, дайте їх визначення.</w:t>
      </w:r>
    </w:p>
    <w:p w:rsidR="00435932" w:rsidRPr="00435932" w:rsidRDefault="00435932" w:rsidP="004359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Назвіть якісні та кількісні показники, що характеризують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бізнеспроцес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сутність методу планування ресурсів виробництва (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MRP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2. Проаналізуйте недоліки методу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MRP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процесного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управління.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Визначте сутність концепції загального управління якістю (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TQM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4. Назвіть та розкрийте принципи управління бізнес-процесами, які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лежать в основі концепції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TQM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37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5. Вкажіть наслідки документування організації бізнес-процесів, що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вимагає система управління якістю (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TQM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6. На ефективність яких ділових процесів впливає якість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використовуваних знань?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7. Що розуміють під системою управління знаннями?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поняття реінжинірингу бізнес-процесів та поясніть його.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2. Для яких компаній реінжиніринг бізнес-процесів є необхідним і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доцільним? Обґрунтуйте, чому саме?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Проаналізуйте, для яких підприємств реінжиніринг бізнес-процесів є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найбільш ефективним.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4. Назвіть завдання, рішення яких забезпечує реінжиніринг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бізнеспроцесів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47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5. Наведіть та розкрийте принципи реінжинірингу бізнес-процесів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6. В чому полягають основні умови успіху реінжинірингу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бізнеспроцесів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основні етапи бізнес-реінжинірингу на підприємстві.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2. Опишіть роботи, які виконуються на стадії ідентифікації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бізнеспроцесів</w:t>
      </w:r>
      <w:proofErr w:type="spellEnd"/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58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Визначте сутність прямого і зворотного інжинірингу бізнес-процесів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4. Проаналізуйте завдання, які повинні виконуватися на етапах розробки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та впровадження проекту реінжинірингу бізнес-процесів підприємства.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Визначте послідовність робіт з проектування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2. Назвіть методи і інструментальні засоби, які використовуються при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виконанні робіт з проектування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Наведіть узагальнену модель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4. Розкрийте сутність елементів узагальненої моделі бізнес-процесів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(робочий об’єкт, ресурс, організаційна одиниця, функція, подія).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5. Дайте класифікацію функцій за ступенем інформатизації.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6. Розкрийте сутність функціонального та об’єктно-орієнтованого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підходів до моделювання бізнес-процесів.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Проаналізуйте характерні особливості сучасних інформаційних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технологій.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2. Розкрийте особливості організаційної структури підприємства 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умовах сучасних інформаційних технологій.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3. Розкрийте особливості організації бізнес-процесів підприємства в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умовах сучасних інформаційних технологій.</w:t>
      </w:r>
    </w:p>
    <w:p w:rsidR="00435932" w:rsidRP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 xml:space="preserve">4. Розкрийте особливості організації управління та </w:t>
      </w:r>
      <w:proofErr w:type="spellStart"/>
      <w:r w:rsidRPr="00435932">
        <w:rPr>
          <w:rFonts w:ascii="Times New Roman" w:hAnsi="Times New Roman" w:cs="Times New Roman"/>
          <w:sz w:val="28"/>
          <w:szCs w:val="28"/>
          <w:lang w:val="uk-UA"/>
        </w:rPr>
        <w:t>міжорганізаційної</w:t>
      </w:r>
      <w:proofErr w:type="spellEnd"/>
    </w:p>
    <w:p w:rsidR="00435932" w:rsidRDefault="00435932" w:rsidP="004359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35932">
        <w:rPr>
          <w:rFonts w:ascii="Times New Roman" w:hAnsi="Times New Roman" w:cs="Times New Roman"/>
          <w:sz w:val="28"/>
          <w:szCs w:val="28"/>
          <w:lang w:val="uk-UA"/>
        </w:rPr>
        <w:t>взаємодії в умовах сучасних інформаційних технологій.</w:t>
      </w:r>
    </w:p>
    <w:p w:rsid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СПИСОК РЕКОМЕНДОВАНОЇ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САМОПІДГОТОВКИ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1. Андерсен Б.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Инструменты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совершенствования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Б. Андерсен.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Стандарты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качество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2003. – 192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Велленройтер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Х.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Функционально-стоимостной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рационализации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производства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Х.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Велленройтер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сокр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нем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1984. –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112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3. Виноградова О. В. Реінжиніринг бізнес-процесів у сучасному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менеджменті : монографія / О. В. Виноградова. – Донецьк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ДонДУЕТ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2005. –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195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Виханский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О. С.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Стратегическое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О. С.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Виханский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Гардарика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2003. – 296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Володькина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Стратегический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Володькина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-Прес, 2002. – 149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6. Дядечко Л. П. Економіка туристичного бізнесу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посібник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Л. П. Дядечко. – Київ : Центр учбової літ-ри, 2007. – 224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Елиферов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Регламентация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И.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Елиферов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Репин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;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экономики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финансов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Синергия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».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Инфра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-М, 2006. – 318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Информационные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ред.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Желены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СПб.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М. ;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2002. – 1120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разработать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стратегию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Практические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созданию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реально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работающих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С.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Левицки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БалансКлуб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2004. – 328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Калянов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Г. Н.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CASE-технологии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Консалтинг в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автоматизации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Г. Н.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Калянов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Горячая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линия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2000.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Калянов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Г. Н.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реорганизации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Г. Н.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Калянов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Синтег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2000.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lastRenderedPageBreak/>
        <w:t>99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Ковалев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С.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Секреты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успешных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предприятий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организационная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/ С.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Ковалев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В.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Ковалев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М. :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Бизнес-инжиниринговые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2004.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Кутелев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П.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Технология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П.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Кутелев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И.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Мишурова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Ростов н/Д.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МарТ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2003. – 176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Маклаков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ВРWin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ERWin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CASE-средства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разработки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информационных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систем /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Маклаков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Диалог-МИФИ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2000.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Маклаков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ВРWin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4.0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Маклаков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Диалог-МИФИ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2002. – 224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16. Мельниченко С. В. Інформаційні технології в туризмі: теорія,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методологія, практика : монографія / С. В. Мельниченко. – Київ : Київ.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торг-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ун-т, 2008. – 494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Ойхман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Е.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Е.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Ойхман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Э. В. Попов. –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статистика, 1997.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Редченко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К. І. Стратегічний аналіз у бізнесі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посібник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К. І.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Редченко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Львів : Новий світ, 2003. – 272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Репин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В.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Процессный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поход к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управлению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В.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Репин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В.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Елиферов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Стандарты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качество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2005. –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408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Робсон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реинжинирингу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Робсон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Ф.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Уллах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ред. Н. Д.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Эриашвили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М. :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Аудит,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ЮНИТИ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1997. – 224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функционально-стоимостному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анализу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под. ред.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М. Г.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Карпунина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Б. И. Майданчика.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статистика, 1988. –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431с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Стратегическое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рыночное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Бизнес-стратегии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успешного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менеджмента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Д.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Аакер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Ю. Н.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Каштуревский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СПб.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2002. –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498с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Уткин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Э.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Бизнес-реинжиниринг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Обновление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Э.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Уткин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ЭКМОС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1998.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100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Шеер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А.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Основные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А.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Шеер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Весть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-мета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Технология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1999.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Шеер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А.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А.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Шеер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М. :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Весть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-мета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Технология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2000.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формальних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методов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К. Е.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Самуйлов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Н.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Серебренникова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А.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Чукарин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Яркина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РУДН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2008. – 130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Полный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курс МВА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Н.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Абдикеев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Т. П. Данько,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Ильдеменов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А. Д.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Киселев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Эксмо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2005. – 592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Робсон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Робсон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Ф.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Уллах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ЮНИШ-ДАНЛ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2003. – 221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Тельнов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Ю. Ф.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Реинжиниринг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бизнес-процессов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компонентная</w:t>
      </w:r>
      <w:proofErr w:type="spellEnd"/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методология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Ю. Ф.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Тельнов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статистика, 2005. – 318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30. Ткаченко Т. І. Економіка готельного господарства і туризму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посібник / Т. І. Ткаченко, С. П. Гаврилюк. – Київ : КНТЕУ, 2005. – 179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Томпсон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Стратегический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Концепции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ситуации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/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А.А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Томпсон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Стрикленд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Инфра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2001. – 568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Фатхутдинов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Р.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Конкурентоспособность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стратегия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Р. А.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Фатхутдинов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ИНФРА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-М, 2000. – 312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Хаммер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Реинжинириг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корпорации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Манифест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революции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бизнесе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/ 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Хаммер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Чампи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; пер. с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Ю.Е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Корнилович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. – М. : Манн,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Иванов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Фербер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>, 2007. – 288 с.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Черемных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систем.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CASE-технологии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практикум / С. В.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Черемных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, И. О. Семенов, В. С.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Ручкин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4A2D3C">
        <w:rPr>
          <w:rFonts w:ascii="Times New Roman" w:hAnsi="Times New Roman" w:cs="Times New Roman"/>
          <w:sz w:val="28"/>
          <w:szCs w:val="28"/>
          <w:lang w:val="uk-UA"/>
        </w:rPr>
        <w:t>Финансы</w:t>
      </w:r>
      <w:proofErr w:type="spellEnd"/>
      <w:r w:rsidRPr="004A2D3C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</w:p>
    <w:p w:rsidR="004A2D3C" w:rsidRPr="004A2D3C" w:rsidRDefault="004A2D3C" w:rsidP="004A2D3C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A2D3C">
        <w:rPr>
          <w:rFonts w:ascii="Times New Roman" w:hAnsi="Times New Roman" w:cs="Times New Roman"/>
          <w:sz w:val="28"/>
          <w:szCs w:val="28"/>
          <w:lang w:val="uk-UA"/>
        </w:rPr>
        <w:t>статистика, 2006. – 192 с.</w:t>
      </w:r>
    </w:p>
    <w:sectPr w:rsidR="004A2D3C" w:rsidRPr="004A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D2E7B"/>
    <w:multiLevelType w:val="hybridMultilevel"/>
    <w:tmpl w:val="0ACEE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0AF900">
      <w:start w:val="7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44452"/>
    <w:multiLevelType w:val="hybridMultilevel"/>
    <w:tmpl w:val="5FB4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6407">
    <w:abstractNumId w:val="0"/>
  </w:num>
  <w:num w:numId="2" w16cid:durableId="35600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32"/>
    <w:rsid w:val="002D6658"/>
    <w:rsid w:val="00435932"/>
    <w:rsid w:val="004A2D3C"/>
    <w:rsid w:val="00C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5994"/>
  <w15:chartTrackingRefBased/>
  <w15:docId w15:val="{2AFB8F63-9608-4ED4-8A96-A17F7CB9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9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9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9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9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Коваленко</dc:creator>
  <cp:keywords/>
  <dc:description/>
  <cp:lastModifiedBy>Виктор Коваленко</cp:lastModifiedBy>
  <cp:revision>1</cp:revision>
  <dcterms:created xsi:type="dcterms:W3CDTF">2024-10-08T10:58:00Z</dcterms:created>
  <dcterms:modified xsi:type="dcterms:W3CDTF">2024-10-08T11:06:00Z</dcterms:modified>
</cp:coreProperties>
</file>