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 A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Запитання до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заліку</w:t>
      </w:r>
    </w:p>
    <w:p>
      <w:pPr>
        <w:pStyle w:val="Основний текст A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Що таке військова журналістика та яка її основна мета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Які етичні принципи повинні дотримуватися військові журналісти під час виконання своїх обов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язків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 міжнародні конвенції впливають на діяльність військових журналістів у зонах конфліктів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Які основні особливості відрізняють військову журналістику від цивільної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 військова цензура впливає на роботу журналістів у конфліктних зонах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Які ризики та виклики можуть виникати для журналістів у зоні бойових дій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 журналісти можуть ідентифікувати та уникати розповсюдження військової пропаганди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Опишіть процес підготовки журналіста до роботи в зоні конфлікту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Які методи збору інформації можуть використовувати журналісти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працюючи у небезпечних умовах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 журналіст може забезпечити свою безпеку під час роботи у зоні бойових дій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Як створюється інформаційна війна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 впливають новітні технології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такі як дрони та супутникові знімки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 висвітлення військових конфліктів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Яку роль відіграють соціальні мережі у військовій журналістиці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Які основні загрози та можливості виникають для журналістики через розвиток штучного інтелекту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Як журналісти можуть використовувати дані з відкритих джерел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(OSINT) </w:t>
      </w:r>
      <w:r>
        <w:rPr>
          <w:rFonts w:ascii="Times New Roman" w:hAnsi="Times New Roman" w:hint="default"/>
          <w:sz w:val="28"/>
          <w:szCs w:val="28"/>
          <w:rtl w:val="0"/>
        </w:rPr>
        <w:t>для підготовки матеріалів про військові конфлікти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Які основні проблеми пов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язані з поширенням дезінформації під час висвітлення військових конфліктів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Чи повинні військові журналісти мати доступ до всіх військових операцій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</w:rPr>
        <w:t>Обґрунтуйте відповідь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Наскільки важливою є роль військових журналістів у формуванні громадської думки про конфлікти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</w:rPr>
        <w:t>Поясніть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Яким чином військові журналісти можуть зберегти нейтральність під час висвітлення військових дій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 змінилися стандарти та методи військової журналістики з початку ХХІ століття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Чи можлива незалежна військова журналістика в умовах сучасних інформаційних війн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Роль фільму «</w:t>
      </w:r>
      <w:r>
        <w:rPr>
          <w:rFonts w:ascii="Times New Roman" w:hAnsi="Times New Roman"/>
          <w:sz w:val="28"/>
          <w:szCs w:val="28"/>
          <w:rtl w:val="0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</w:rPr>
        <w:t>днів у Маріуполі» при висвітленні повномасштабного вторгнення ворога в Україну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Основи МГП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Які обмеження існують для журналіста під час висвітлення збройного конфлікту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Наведіть приклад воєнного журналіста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охарактеризуйте його роботу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Визначте його слабкі та сильні сторони у профдіяльності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Яке медіа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 Ваш погляд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професійно виконує свою роль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прозорого інформатора суспільства щодо подій на фронті</w:t>
      </w:r>
      <w:r>
        <w:rPr>
          <w:rFonts w:ascii="Times New Roman" w:hAnsi="Times New Roman"/>
          <w:sz w:val="28"/>
          <w:szCs w:val="28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</w:rPr>
        <w:t>Свою думку аргументуйте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tab"/>
      <w:lvlText w:val="%1."/>
      <w:lvlJc w:val="left"/>
      <w:pPr>
        <w:tabs>
          <w:tab w:val="num" w:pos="1069"/>
        </w:tabs>
        <w:ind w:left="360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69"/>
          <w:tab w:val="num" w:pos="1527"/>
        </w:tabs>
        <w:ind w:left="8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69"/>
          <w:tab w:val="num" w:pos="1887"/>
        </w:tabs>
        <w:ind w:left="11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9"/>
          <w:tab w:val="num" w:pos="2247"/>
        </w:tabs>
        <w:ind w:left="15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69"/>
          <w:tab w:val="num" w:pos="2607"/>
        </w:tabs>
        <w:ind w:left="189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69"/>
          <w:tab w:val="num" w:pos="2967"/>
        </w:tabs>
        <w:ind w:left="225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9"/>
          <w:tab w:val="num" w:pos="3327"/>
        </w:tabs>
        <w:ind w:left="26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69"/>
          <w:tab w:val="num" w:pos="3687"/>
        </w:tabs>
        <w:ind w:left="29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69"/>
          <w:tab w:val="num" w:pos="4047"/>
        </w:tabs>
        <w:ind w:left="33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Номери">
    <w:name w:val="Номер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