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Запитання до іспиту</w:t>
      </w:r>
    </w:p>
    <w:p>
      <w:pPr>
        <w:pStyle w:val="Основний текст"/>
        <w:spacing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Аналіз репортажів з зони конфлікту</w:t>
      </w:r>
    </w:p>
    <w:p>
      <w:pPr>
        <w:pStyle w:val="Основний текст"/>
        <w:spacing w:line="360" w:lineRule="auto"/>
        <w:ind w:left="360"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Завдання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Оберіть та проаналізуйте військовий репортаж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статтю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відео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фотозвіт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із зони бойових дій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Оцініть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наскільки репортаж відповідає стандартам військової журналістики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Зверніть увагу на достовірність інформації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об’єктивність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безпеку джерел та етичність висвітлення події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left="360" w:firstLine="709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На прикладі матеріалів вітчизняних журналістів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left="360"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Створення плану репортажу із зони конфлікту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Симулятивний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)</w:t>
      </w:r>
    </w:p>
    <w:p>
      <w:pPr>
        <w:pStyle w:val="Основний текст"/>
        <w:spacing w:line="360" w:lineRule="auto"/>
        <w:ind w:left="36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Завдання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Підготуйте детальний план для репортажу із зони конфлікту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Врахуйте такі аспекти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 підбір та перевірка джерел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заходи безпеки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підготовка техніки та обладнання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також психологічна підготовка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left="36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Розробка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словника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в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оєнного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журналіста</w:t>
      </w:r>
    </w:p>
    <w:p>
      <w:pPr>
        <w:pStyle w:val="Основний текст"/>
        <w:spacing w:line="360" w:lineRule="auto"/>
        <w:ind w:left="36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Розробіть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та запропонуйте власний перелік термінів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які має містити «Словник воєнного журналіста»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враховуючи специфіку роботи в зоні конфлікту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відповідальність перед аудиторією та захист цивільного населення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left="36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Аналіз психологічних аспектів роботи військового журналіста</w:t>
      </w:r>
    </w:p>
    <w:p>
      <w:pPr>
        <w:pStyle w:val="Основний текст"/>
        <w:spacing w:line="360" w:lineRule="auto"/>
        <w:ind w:left="36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Дослідіть психологічні виклики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 якими стикаються військові журналісти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Підготуйте коротку презентацію на тему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</w:rPr>
        <w:t>Як військові журналісти долають стрес та психологічні травми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8"/>
          <w:szCs w:val="28"/>
          <w:rtl w:val="0"/>
        </w:rPr>
        <w:t>Можна також запропонувати заходи підтримки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які можуть бути корисними у таких ситуаціях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left="36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5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Інформаційна війна та її вплив на військову журналістику</w:t>
      </w:r>
    </w:p>
    <w:p>
      <w:pPr>
        <w:pStyle w:val="Основний текст"/>
        <w:spacing w:line="360" w:lineRule="auto"/>
        <w:ind w:left="36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Проаналізуйте конкретний приклад інформаційної війни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пов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язаної з військовим конфліктом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Оцініть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 дезінформація та пропаганда впливають на роботу журналістів у зоні конфлікту та на міжнародне сприйняття подій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left="360" w:firstLine="709"/>
        <w:jc w:val="both"/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На прикладі матеріалів вітчизняних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 або закордонних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 журналістів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Номери"/>
  </w:abstractNum>
  <w:abstractNum w:abstractNumId="1">
    <w:multiLevelType w:val="hybridMultilevel"/>
    <w:styleLink w:val="Номери"/>
    <w:lvl w:ilvl="0">
      <w:start w:val="1"/>
      <w:numFmt w:val="decimal"/>
      <w:suff w:val="tab"/>
      <w:lvlText w:val="%1."/>
      <w:lvlJc w:val="left"/>
      <w:pPr>
        <w:tabs>
          <w:tab w:val="num" w:pos="1069"/>
        </w:tabs>
        <w:ind w:left="360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527"/>
        </w:tabs>
        <w:ind w:left="81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887"/>
        </w:tabs>
        <w:ind w:left="117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247"/>
        </w:tabs>
        <w:ind w:left="153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2607"/>
        </w:tabs>
        <w:ind w:left="189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967"/>
        </w:tabs>
        <w:ind w:left="225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27"/>
        </w:tabs>
        <w:ind w:left="261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3687"/>
        </w:tabs>
        <w:ind w:left="297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4047"/>
        </w:tabs>
        <w:ind w:left="333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Номери">
    <w:name w:val="Номер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