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B2EC" w14:textId="77777777" w:rsidR="00B56C83" w:rsidRPr="00A31F4F" w:rsidRDefault="00B56C83" w:rsidP="000575F3">
      <w:pPr>
        <w:widowControl/>
        <w:jc w:val="center"/>
        <w:rPr>
          <w:rFonts w:ascii="Times New Roman" w:hAnsi="Times New Roman" w:cs="Times New Roman"/>
          <w:szCs w:val="28"/>
        </w:rPr>
      </w:pPr>
      <w:r w:rsidRPr="00A31F4F">
        <w:rPr>
          <w:rFonts w:ascii="Times New Roman" w:hAnsi="Times New Roman" w:cs="Times New Roman"/>
          <w:szCs w:val="28"/>
        </w:rPr>
        <w:t>ЗАПОРІЗЬКИЙ НАЦІОНАЛЬНИЙ УНІВЕРСИТЕТ</w:t>
      </w:r>
    </w:p>
    <w:p w14:paraId="300C5FF8" w14:textId="22062978" w:rsidR="00B56C83" w:rsidRPr="00A31F4F" w:rsidRDefault="00B56C83" w:rsidP="000575F3">
      <w:pPr>
        <w:widowControl/>
        <w:jc w:val="center"/>
        <w:rPr>
          <w:rFonts w:ascii="Times New Roman" w:hAnsi="Times New Roman" w:cs="Times New Roman"/>
          <w:caps/>
        </w:rPr>
      </w:pPr>
      <w:r w:rsidRPr="00A31F4F">
        <w:rPr>
          <w:rFonts w:ascii="Times New Roman" w:hAnsi="Times New Roman" w:cs="Times New Roman"/>
          <w:caps/>
          <w:szCs w:val="28"/>
        </w:rPr>
        <w:t>Факультет</w:t>
      </w:r>
      <w:r w:rsidR="00D46946">
        <w:rPr>
          <w:rFonts w:ascii="Times New Roman" w:hAnsi="Times New Roman" w:cs="Times New Roman"/>
          <w:caps/>
          <w:szCs w:val="28"/>
        </w:rPr>
        <w:t xml:space="preserve"> СОЦІАЛЬНОЇ ПЕДАГОГІКИ ТА ПСИХОЛОГІЇ</w:t>
      </w:r>
    </w:p>
    <w:p w14:paraId="2584D20D" w14:textId="77777777" w:rsidR="00B56C83" w:rsidRPr="00D46946" w:rsidRDefault="00B56C83" w:rsidP="000575F3">
      <w:pPr>
        <w:widowControl/>
        <w:jc w:val="center"/>
        <w:rPr>
          <w:rFonts w:ascii="Times New Roman" w:hAnsi="Times New Roman" w:cs="Times New Roman"/>
          <w:bCs/>
        </w:rPr>
      </w:pPr>
    </w:p>
    <w:p w14:paraId="6188D753" w14:textId="77777777" w:rsidR="00D46946" w:rsidRPr="00D46946" w:rsidRDefault="00D46946" w:rsidP="000575F3">
      <w:pPr>
        <w:widowControl/>
        <w:jc w:val="center"/>
        <w:rPr>
          <w:rFonts w:ascii="Times New Roman" w:hAnsi="Times New Roman" w:cs="Times New Roman"/>
          <w:bCs/>
        </w:rPr>
      </w:pPr>
    </w:p>
    <w:p w14:paraId="76F20C84" w14:textId="77777777" w:rsidR="00D46946" w:rsidRPr="00D46946" w:rsidRDefault="00D46946" w:rsidP="000575F3">
      <w:pPr>
        <w:widowControl/>
        <w:jc w:val="center"/>
        <w:rPr>
          <w:rFonts w:ascii="Times New Roman" w:hAnsi="Times New Roman" w:cs="Times New Roman"/>
          <w:bCs/>
        </w:rPr>
      </w:pPr>
    </w:p>
    <w:p w14:paraId="655F70DF" w14:textId="77777777" w:rsidR="00D46946" w:rsidRPr="00D46946" w:rsidRDefault="00D46946" w:rsidP="000575F3">
      <w:pPr>
        <w:widowControl/>
        <w:jc w:val="center"/>
        <w:rPr>
          <w:rFonts w:ascii="Times New Roman" w:hAnsi="Times New Roman" w:cs="Times New Roman"/>
          <w:bCs/>
        </w:rPr>
      </w:pPr>
    </w:p>
    <w:p w14:paraId="737AFAD6" w14:textId="3A979C99" w:rsidR="00B56C83" w:rsidRPr="00D46946" w:rsidRDefault="00B56C83" w:rsidP="000575F3">
      <w:pPr>
        <w:widowControl/>
        <w:ind w:left="5400"/>
        <w:jc w:val="center"/>
        <w:rPr>
          <w:rFonts w:ascii="Times New Roman" w:hAnsi="Times New Roman" w:cs="Times New Roman"/>
          <w:b/>
          <w:bCs/>
        </w:rPr>
      </w:pPr>
      <w:r w:rsidRPr="00D46946">
        <w:rPr>
          <w:rFonts w:ascii="Times New Roman" w:hAnsi="Times New Roman" w:cs="Times New Roman"/>
          <w:b/>
          <w:bCs/>
        </w:rPr>
        <w:t>ЗАТВЕРДЖУЮ</w:t>
      </w:r>
    </w:p>
    <w:p w14:paraId="4FF5D3D6" w14:textId="77777777" w:rsidR="00B56C83" w:rsidRPr="00A31F4F" w:rsidRDefault="00B56C83" w:rsidP="000575F3">
      <w:pPr>
        <w:widowControl/>
        <w:ind w:left="5400"/>
        <w:rPr>
          <w:rFonts w:ascii="Times New Roman" w:hAnsi="Times New Roman" w:cs="Times New Roman"/>
        </w:rPr>
      </w:pPr>
    </w:p>
    <w:p w14:paraId="199A99D9" w14:textId="77777777" w:rsidR="00E250D0" w:rsidRDefault="00B56C83" w:rsidP="000575F3">
      <w:pPr>
        <w:widowControl/>
        <w:ind w:left="5400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Декан факультету </w:t>
      </w:r>
    </w:p>
    <w:p w14:paraId="55994163" w14:textId="632EE881" w:rsidR="00B56C83" w:rsidRDefault="00D46946" w:rsidP="000575F3">
      <w:pPr>
        <w:widowControl/>
        <w:ind w:left="5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соціальної </w:t>
      </w:r>
      <w:r w:rsidR="00E250D0">
        <w:rPr>
          <w:rFonts w:ascii="Times New Roman" w:hAnsi="Times New Roman" w:cs="Times New Roman"/>
        </w:rPr>
        <w:t>педагогіки</w:t>
      </w:r>
      <w:r>
        <w:rPr>
          <w:rFonts w:ascii="Times New Roman" w:hAnsi="Times New Roman" w:cs="Times New Roman"/>
        </w:rPr>
        <w:t xml:space="preserve"> та психології</w:t>
      </w:r>
    </w:p>
    <w:p w14:paraId="4D81B604" w14:textId="77777777" w:rsidR="00E250D0" w:rsidRPr="00A31F4F" w:rsidRDefault="00E250D0" w:rsidP="000575F3">
      <w:pPr>
        <w:widowControl/>
        <w:ind w:left="5400"/>
        <w:rPr>
          <w:rFonts w:ascii="Times New Roman" w:hAnsi="Times New Roman" w:cs="Times New Roman"/>
        </w:rPr>
      </w:pPr>
    </w:p>
    <w:p w14:paraId="736E63BB" w14:textId="0FFD9991" w:rsidR="00B56C83" w:rsidRPr="00A31F4F" w:rsidRDefault="00D46946" w:rsidP="000575F3">
      <w:pPr>
        <w:widowControl/>
        <w:ind w:left="540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Cs w:val="28"/>
        </w:rPr>
        <w:t>______________</w:t>
      </w:r>
      <w:r w:rsidR="00B56C83" w:rsidRPr="00A31F4F">
        <w:rPr>
          <w:rFonts w:ascii="Times New Roman" w:hAnsi="Times New Roman" w:cs="Times New Roman"/>
          <w:szCs w:val="28"/>
        </w:rPr>
        <w:t xml:space="preserve">  </w:t>
      </w:r>
      <w:r w:rsidRPr="00D46946">
        <w:rPr>
          <w:rFonts w:ascii="Times New Roman" w:hAnsi="Times New Roman" w:cs="Times New Roman"/>
          <w:szCs w:val="28"/>
          <w:u w:val="single"/>
        </w:rPr>
        <w:t>О.В. Пономаренко</w:t>
      </w:r>
    </w:p>
    <w:p w14:paraId="6CF4E4EF" w14:textId="77777777" w:rsidR="00B56C83" w:rsidRPr="00A31F4F" w:rsidRDefault="00B56C83" w:rsidP="000575F3">
      <w:pPr>
        <w:widowControl/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 w:val="16"/>
        </w:rPr>
        <w:t xml:space="preserve">            (підпис)                        (ініціали та прізвище) </w:t>
      </w:r>
    </w:p>
    <w:p w14:paraId="09FF832A" w14:textId="29E476A7" w:rsidR="00B56C83" w:rsidRPr="00A31F4F" w:rsidRDefault="00B56C83" w:rsidP="000575F3">
      <w:pPr>
        <w:widowControl/>
        <w:ind w:left="5400"/>
        <w:rPr>
          <w:rFonts w:ascii="Times New Roman" w:hAnsi="Times New Roman" w:cs="Times New Roman"/>
          <w:sz w:val="22"/>
        </w:rPr>
      </w:pPr>
      <w:r w:rsidRPr="00A31F4F">
        <w:rPr>
          <w:rFonts w:ascii="Times New Roman" w:hAnsi="Times New Roman" w:cs="Times New Roman"/>
        </w:rPr>
        <w:t>«______»_______________202</w:t>
      </w:r>
      <w:r w:rsidR="00020659">
        <w:rPr>
          <w:rFonts w:ascii="Times New Roman" w:hAnsi="Times New Roman" w:cs="Times New Roman"/>
        </w:rPr>
        <w:t>4 р.</w:t>
      </w:r>
    </w:p>
    <w:p w14:paraId="2A5789BF" w14:textId="77777777" w:rsidR="00B56C83" w:rsidRPr="00D46946" w:rsidRDefault="00B56C83" w:rsidP="000575F3">
      <w:pPr>
        <w:widowControl/>
        <w:jc w:val="center"/>
        <w:rPr>
          <w:rFonts w:ascii="Times New Roman" w:hAnsi="Times New Roman" w:cs="Times New Roman"/>
        </w:rPr>
      </w:pPr>
    </w:p>
    <w:p w14:paraId="65212FEF" w14:textId="77777777" w:rsidR="00D46946" w:rsidRPr="00D46946" w:rsidRDefault="00D46946" w:rsidP="000575F3">
      <w:pPr>
        <w:widowControl/>
        <w:jc w:val="center"/>
        <w:rPr>
          <w:rFonts w:ascii="Times New Roman" w:hAnsi="Times New Roman" w:cs="Times New Roman"/>
        </w:rPr>
      </w:pPr>
    </w:p>
    <w:p w14:paraId="2FED309C" w14:textId="77777777" w:rsidR="00D46946" w:rsidRPr="00D46946" w:rsidRDefault="00D46946" w:rsidP="000575F3">
      <w:pPr>
        <w:widowControl/>
        <w:jc w:val="center"/>
        <w:rPr>
          <w:rFonts w:ascii="Times New Roman" w:hAnsi="Times New Roman" w:cs="Times New Roman"/>
        </w:rPr>
      </w:pPr>
    </w:p>
    <w:p w14:paraId="7B4C33A8" w14:textId="77777777" w:rsidR="00B56C83" w:rsidRPr="00D46946" w:rsidRDefault="00B56C83" w:rsidP="000575F3">
      <w:pPr>
        <w:widowControl/>
        <w:jc w:val="center"/>
        <w:rPr>
          <w:rFonts w:ascii="Times New Roman" w:hAnsi="Times New Roman" w:cs="Times New Roman"/>
        </w:rPr>
      </w:pPr>
    </w:p>
    <w:p w14:paraId="3566BAFA" w14:textId="488FB505" w:rsidR="00B56C83" w:rsidRPr="00A31F4F" w:rsidRDefault="00B56C83" w:rsidP="000575F3">
      <w:pPr>
        <w:widowControl/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 xml:space="preserve">СИЛАБУС </w:t>
      </w:r>
      <w:r w:rsidR="000735BD">
        <w:rPr>
          <w:rFonts w:ascii="Times New Roman" w:hAnsi="Times New Roman" w:cs="Times New Roman"/>
          <w:iCs/>
          <w:sz w:val="28"/>
          <w:szCs w:val="28"/>
        </w:rPr>
        <w:t xml:space="preserve">ВИБИРКОВОЇ </w:t>
      </w:r>
      <w:r w:rsidR="001A05FA">
        <w:rPr>
          <w:rFonts w:ascii="Times New Roman" w:hAnsi="Times New Roman" w:cs="Times New Roman"/>
          <w:iCs/>
          <w:sz w:val="28"/>
          <w:szCs w:val="28"/>
        </w:rPr>
        <w:t>ДИСЦИПЛІНИ</w:t>
      </w:r>
    </w:p>
    <w:p w14:paraId="56FD53D0" w14:textId="0C73CA9A" w:rsidR="00D46946" w:rsidRPr="00D46946" w:rsidRDefault="00D1572B" w:rsidP="000575F3">
      <w:pPr>
        <w:widowControl/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СІМЕЙНА ПСИХОТЕРАПІЯ (ПОГЛИБЛЕНО)</w:t>
      </w:r>
    </w:p>
    <w:p w14:paraId="128C3CEA" w14:textId="4B8C4017" w:rsidR="00B56C83" w:rsidRPr="00A31F4F" w:rsidRDefault="00B56C83" w:rsidP="000575F3">
      <w:pPr>
        <w:widowControl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F4F">
        <w:rPr>
          <w:rFonts w:ascii="Times New Roman" w:hAnsi="Times New Roman" w:cs="Times New Roman"/>
          <w:bCs/>
          <w:sz w:val="28"/>
          <w:szCs w:val="28"/>
        </w:rPr>
        <w:t xml:space="preserve">підготовки </w:t>
      </w:r>
      <w:r w:rsidR="00D1572B">
        <w:rPr>
          <w:rFonts w:ascii="Times New Roman" w:hAnsi="Times New Roman" w:cs="Times New Roman"/>
          <w:bCs/>
          <w:sz w:val="28"/>
          <w:szCs w:val="28"/>
        </w:rPr>
        <w:t>другого</w:t>
      </w:r>
      <w:r w:rsidR="00D46946" w:rsidRPr="00D4694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1572B">
        <w:rPr>
          <w:rFonts w:ascii="Times New Roman" w:hAnsi="Times New Roman" w:cs="Times New Roman"/>
          <w:bCs/>
          <w:sz w:val="28"/>
          <w:szCs w:val="28"/>
        </w:rPr>
        <w:t>магістерського</w:t>
      </w:r>
      <w:r w:rsidR="00D46946" w:rsidRPr="00D46946">
        <w:rPr>
          <w:rFonts w:ascii="Times New Roman" w:hAnsi="Times New Roman" w:cs="Times New Roman"/>
          <w:bCs/>
          <w:sz w:val="28"/>
          <w:szCs w:val="28"/>
        </w:rPr>
        <w:t>) рів</w:t>
      </w:r>
      <w:r w:rsidR="00D46946">
        <w:rPr>
          <w:rFonts w:ascii="Times New Roman" w:hAnsi="Times New Roman" w:cs="Times New Roman"/>
          <w:bCs/>
          <w:sz w:val="28"/>
          <w:szCs w:val="28"/>
        </w:rPr>
        <w:t>ня</w:t>
      </w:r>
    </w:p>
    <w:p w14:paraId="71294B27" w14:textId="77777777" w:rsidR="00B56C83" w:rsidRPr="00A31F4F" w:rsidRDefault="00B56C83" w:rsidP="000575F3">
      <w:pPr>
        <w:widowControl/>
        <w:spacing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денної та заочної форм здобуття освіти</w:t>
      </w:r>
    </w:p>
    <w:p w14:paraId="58351353" w14:textId="77777777" w:rsidR="00B56C83" w:rsidRPr="00D46946" w:rsidRDefault="00B56C83" w:rsidP="000575F3">
      <w:pPr>
        <w:widowControl/>
        <w:spacing w:line="276" w:lineRule="auto"/>
        <w:jc w:val="center"/>
        <w:rPr>
          <w:rFonts w:ascii="Times New Roman" w:hAnsi="Times New Roman" w:cs="Times New Roman"/>
        </w:rPr>
      </w:pPr>
    </w:p>
    <w:p w14:paraId="0733303F" w14:textId="10FD2AE5" w:rsidR="00B56C83" w:rsidRPr="00A31F4F" w:rsidRDefault="00B56C83" w:rsidP="000575F3">
      <w:pPr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освітньо-професійна програма</w:t>
      </w:r>
      <w:r w:rsidR="00D46946">
        <w:rPr>
          <w:rFonts w:ascii="Times New Roman" w:hAnsi="Times New Roman" w:cs="Times New Roman"/>
          <w:sz w:val="28"/>
          <w:szCs w:val="28"/>
        </w:rPr>
        <w:t xml:space="preserve"> «ПСИХОЛОГІЯ»</w:t>
      </w:r>
    </w:p>
    <w:p w14:paraId="464D1686" w14:textId="171B3324" w:rsidR="00B56C83" w:rsidRPr="00A31F4F" w:rsidRDefault="00B56C83" w:rsidP="000575F3">
      <w:pPr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="00D46946">
        <w:rPr>
          <w:rFonts w:ascii="Times New Roman" w:hAnsi="Times New Roman" w:cs="Times New Roman"/>
          <w:sz w:val="28"/>
          <w:szCs w:val="28"/>
        </w:rPr>
        <w:t>053 – Психологія</w:t>
      </w:r>
    </w:p>
    <w:p w14:paraId="61548349" w14:textId="685F15EF" w:rsidR="00B56C83" w:rsidRPr="00A31F4F" w:rsidRDefault="00B56C83" w:rsidP="000575F3">
      <w:pPr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 xml:space="preserve">галузі знань </w:t>
      </w:r>
      <w:r w:rsidR="00D46946">
        <w:rPr>
          <w:rFonts w:ascii="Times New Roman" w:hAnsi="Times New Roman" w:cs="Times New Roman"/>
          <w:sz w:val="28"/>
          <w:szCs w:val="28"/>
        </w:rPr>
        <w:t xml:space="preserve">05 – </w:t>
      </w:r>
      <w:r w:rsidR="00D46946" w:rsidRPr="00D46946">
        <w:rPr>
          <w:rFonts w:ascii="Times New Roman" w:hAnsi="Times New Roman" w:cs="Times New Roman"/>
          <w:sz w:val="28"/>
          <w:szCs w:val="28"/>
        </w:rPr>
        <w:t>Соціальні та поведінкові науки</w:t>
      </w:r>
    </w:p>
    <w:p w14:paraId="6DADA028" w14:textId="77777777" w:rsidR="00D46946" w:rsidRPr="00D46946" w:rsidRDefault="00D46946" w:rsidP="000575F3">
      <w:pPr>
        <w:widowControl/>
        <w:jc w:val="center"/>
        <w:rPr>
          <w:rFonts w:ascii="Times New Roman" w:hAnsi="Times New Roman" w:cs="Times New Roman"/>
        </w:rPr>
      </w:pPr>
    </w:p>
    <w:p w14:paraId="38E61571" w14:textId="77777777" w:rsidR="00D46946" w:rsidRPr="00D46946" w:rsidRDefault="00D46946" w:rsidP="000575F3">
      <w:pPr>
        <w:widowControl/>
        <w:jc w:val="center"/>
        <w:rPr>
          <w:rFonts w:ascii="Times New Roman" w:hAnsi="Times New Roman" w:cs="Times New Roman"/>
        </w:rPr>
      </w:pPr>
    </w:p>
    <w:p w14:paraId="65242ED8" w14:textId="0CE37CF5" w:rsidR="00B56C83" w:rsidRDefault="00B56C83" w:rsidP="000575F3">
      <w:pPr>
        <w:widowControl/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caps/>
        </w:rPr>
        <w:t>виклада</w:t>
      </w:r>
      <w:r w:rsidR="00D46946">
        <w:rPr>
          <w:rFonts w:ascii="Times New Roman" w:hAnsi="Times New Roman" w:cs="Times New Roman"/>
          <w:b/>
          <w:bCs/>
          <w:caps/>
        </w:rPr>
        <w:t>Ч</w:t>
      </w:r>
      <w:r w:rsidRPr="00A31F4F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E8656F">
        <w:rPr>
          <w:rFonts w:ascii="Times New Roman" w:hAnsi="Times New Roman" w:cs="Times New Roman"/>
        </w:rPr>
        <w:t>Залановська</w:t>
      </w:r>
      <w:proofErr w:type="spellEnd"/>
      <w:r w:rsidR="00D46946" w:rsidRPr="00D46946">
        <w:rPr>
          <w:rFonts w:ascii="Times New Roman" w:hAnsi="Times New Roman" w:cs="Times New Roman"/>
        </w:rPr>
        <w:t xml:space="preserve"> </w:t>
      </w:r>
      <w:r w:rsidR="00E8656F">
        <w:rPr>
          <w:rFonts w:ascii="Times New Roman" w:hAnsi="Times New Roman" w:cs="Times New Roman"/>
        </w:rPr>
        <w:t>Л</w:t>
      </w:r>
      <w:r w:rsidR="00D46946" w:rsidRPr="00D46946">
        <w:rPr>
          <w:rFonts w:ascii="Times New Roman" w:hAnsi="Times New Roman" w:cs="Times New Roman"/>
        </w:rPr>
        <w:t>.</w:t>
      </w:r>
      <w:r w:rsidR="00E8656F">
        <w:rPr>
          <w:rFonts w:ascii="Times New Roman" w:hAnsi="Times New Roman" w:cs="Times New Roman"/>
        </w:rPr>
        <w:t>І</w:t>
      </w:r>
      <w:r w:rsidR="00D46946" w:rsidRPr="00D46946">
        <w:rPr>
          <w:rFonts w:ascii="Times New Roman" w:hAnsi="Times New Roman" w:cs="Times New Roman"/>
        </w:rPr>
        <w:t xml:space="preserve">., </w:t>
      </w:r>
      <w:r w:rsidR="00E8656F">
        <w:rPr>
          <w:rFonts w:ascii="Times New Roman" w:hAnsi="Times New Roman" w:cs="Times New Roman"/>
        </w:rPr>
        <w:t>к.</w:t>
      </w:r>
      <w:r w:rsidR="00D46946" w:rsidRPr="00D46946">
        <w:rPr>
          <w:rFonts w:ascii="Times New Roman" w:hAnsi="Times New Roman" w:cs="Times New Roman"/>
        </w:rPr>
        <w:t xml:space="preserve"> </w:t>
      </w:r>
      <w:proofErr w:type="spellStart"/>
      <w:r w:rsidR="00D46946" w:rsidRPr="00D46946">
        <w:rPr>
          <w:rFonts w:ascii="Times New Roman" w:hAnsi="Times New Roman" w:cs="Times New Roman"/>
        </w:rPr>
        <w:t>психол</w:t>
      </w:r>
      <w:proofErr w:type="spellEnd"/>
      <w:r w:rsidR="00D46946" w:rsidRPr="00D46946">
        <w:rPr>
          <w:rFonts w:ascii="Times New Roman" w:hAnsi="Times New Roman" w:cs="Times New Roman"/>
        </w:rPr>
        <w:t>.</w:t>
      </w:r>
      <w:r w:rsidR="00684A16">
        <w:rPr>
          <w:rFonts w:ascii="Times New Roman" w:hAnsi="Times New Roman" w:cs="Times New Roman"/>
        </w:rPr>
        <w:t xml:space="preserve"> </w:t>
      </w:r>
      <w:r w:rsidR="00D46946" w:rsidRPr="00D46946">
        <w:rPr>
          <w:rFonts w:ascii="Times New Roman" w:hAnsi="Times New Roman" w:cs="Times New Roman"/>
        </w:rPr>
        <w:t>наук, доцент кафедри психології</w:t>
      </w:r>
    </w:p>
    <w:p w14:paraId="2BE298C4" w14:textId="77777777" w:rsidR="00D46946" w:rsidRPr="00684A16" w:rsidRDefault="00D46946" w:rsidP="00684A16">
      <w:pPr>
        <w:widowControl/>
        <w:jc w:val="center"/>
        <w:rPr>
          <w:rFonts w:ascii="Times New Roman" w:hAnsi="Times New Roman" w:cs="Times New Roman"/>
        </w:rPr>
      </w:pPr>
    </w:p>
    <w:p w14:paraId="382610DA" w14:textId="77777777" w:rsidR="00B56C83" w:rsidRPr="00684A16" w:rsidRDefault="00B56C83" w:rsidP="00684A16">
      <w:pPr>
        <w:widowControl/>
        <w:jc w:val="center"/>
        <w:rPr>
          <w:rFonts w:ascii="Times New Roman" w:hAnsi="Times New Roman" w:cs="Times New Roman"/>
        </w:rPr>
      </w:pPr>
    </w:p>
    <w:p w14:paraId="276142C1" w14:textId="77777777" w:rsidR="00B56C83" w:rsidRPr="00684A16" w:rsidRDefault="00B56C83" w:rsidP="00684A16">
      <w:pPr>
        <w:widowControl/>
        <w:jc w:val="center"/>
        <w:rPr>
          <w:rFonts w:ascii="Times New Roman" w:hAnsi="Times New Roman" w:cs="Times New Roman"/>
        </w:rPr>
      </w:pPr>
    </w:p>
    <w:p w14:paraId="594AAB7F" w14:textId="77777777" w:rsidR="00B56C83" w:rsidRPr="00684A16" w:rsidRDefault="00B56C83" w:rsidP="00684A16">
      <w:pPr>
        <w:widowControl/>
        <w:jc w:val="center"/>
        <w:rPr>
          <w:rFonts w:ascii="Times New Roman" w:hAnsi="Times New Roman" w:cs="Times New Roman"/>
        </w:rPr>
      </w:pPr>
    </w:p>
    <w:p w14:paraId="20A2089F" w14:textId="77777777" w:rsidR="00B56C83" w:rsidRPr="00684A16" w:rsidRDefault="00B56C83" w:rsidP="00684A16">
      <w:pPr>
        <w:widowControl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B56C83" w:rsidRPr="00020659" w14:paraId="2273AF2E" w14:textId="77777777" w:rsidTr="00F04464">
        <w:tc>
          <w:tcPr>
            <w:tcW w:w="4826" w:type="dxa"/>
          </w:tcPr>
          <w:p w14:paraId="1C541403" w14:textId="77777777" w:rsidR="00B56C83" w:rsidRPr="00020659" w:rsidRDefault="00B56C83" w:rsidP="000575F3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20659">
              <w:rPr>
                <w:rFonts w:ascii="Times New Roman" w:hAnsi="Times New Roman" w:cs="Times New Roman"/>
              </w:rPr>
              <w:t>Обговорено та ухвалено</w:t>
            </w:r>
          </w:p>
          <w:p w14:paraId="6090852A" w14:textId="27468EAC" w:rsidR="00B56C83" w:rsidRPr="00020659" w:rsidRDefault="00B56C83" w:rsidP="000575F3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20659">
              <w:rPr>
                <w:rFonts w:ascii="Times New Roman" w:hAnsi="Times New Roman" w:cs="Times New Roman"/>
              </w:rPr>
              <w:t>на засіданні кафедри</w:t>
            </w:r>
            <w:r w:rsidR="00020659" w:rsidRPr="00020659">
              <w:rPr>
                <w:rFonts w:ascii="Times New Roman" w:hAnsi="Times New Roman" w:cs="Times New Roman"/>
              </w:rPr>
              <w:t xml:space="preserve"> психології</w:t>
            </w:r>
          </w:p>
          <w:p w14:paraId="0C2B9535" w14:textId="4D9D4D6D" w:rsidR="00B56C83" w:rsidRPr="00020659" w:rsidRDefault="00B56C83" w:rsidP="000575F3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20659">
              <w:rPr>
                <w:rFonts w:ascii="Times New Roman" w:hAnsi="Times New Roman" w:cs="Times New Roman"/>
              </w:rPr>
              <w:t>Протокол №____ від  “___”________202</w:t>
            </w:r>
            <w:r w:rsidR="00020659">
              <w:rPr>
                <w:rFonts w:ascii="Times New Roman" w:hAnsi="Times New Roman" w:cs="Times New Roman"/>
              </w:rPr>
              <w:t>4</w:t>
            </w:r>
            <w:r w:rsidRPr="00020659">
              <w:rPr>
                <w:rFonts w:ascii="Times New Roman" w:hAnsi="Times New Roman" w:cs="Times New Roman"/>
              </w:rPr>
              <w:t xml:space="preserve"> р.</w:t>
            </w:r>
          </w:p>
          <w:p w14:paraId="7F07CCD8" w14:textId="266B112C" w:rsidR="00B56C83" w:rsidRPr="00020659" w:rsidRDefault="00B56C83" w:rsidP="000575F3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20659">
              <w:rPr>
                <w:rFonts w:ascii="Times New Roman" w:hAnsi="Times New Roman" w:cs="Times New Roman"/>
              </w:rPr>
              <w:t>Завідувач кафедри</w:t>
            </w:r>
            <w:r w:rsidR="00020659" w:rsidRPr="00020659">
              <w:rPr>
                <w:rFonts w:ascii="Times New Roman" w:hAnsi="Times New Roman" w:cs="Times New Roman"/>
              </w:rPr>
              <w:t xml:space="preserve"> психології</w:t>
            </w:r>
          </w:p>
          <w:p w14:paraId="45ABD7DB" w14:textId="77777777" w:rsidR="00020659" w:rsidRPr="00020659" w:rsidRDefault="00020659" w:rsidP="000575F3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  <w:p w14:paraId="69902762" w14:textId="45167691" w:rsidR="00B56C83" w:rsidRPr="00020659" w:rsidRDefault="00B56C83" w:rsidP="000575F3">
            <w:pPr>
              <w:widowControl/>
              <w:spacing w:line="276" w:lineRule="auto"/>
              <w:ind w:right="74"/>
              <w:jc w:val="right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020659">
              <w:rPr>
                <w:rFonts w:ascii="Times New Roman" w:hAnsi="Times New Roman" w:cs="Times New Roman"/>
              </w:rPr>
              <w:t>________________</w:t>
            </w:r>
            <w:r w:rsidR="00020659" w:rsidRPr="00020659">
              <w:rPr>
                <w:rFonts w:ascii="Times New Roman" w:hAnsi="Times New Roman" w:cs="Times New Roman"/>
              </w:rPr>
              <w:t xml:space="preserve"> Н.О. Губа</w:t>
            </w:r>
          </w:p>
        </w:tc>
        <w:tc>
          <w:tcPr>
            <w:tcW w:w="4745" w:type="dxa"/>
            <w:hideMark/>
          </w:tcPr>
          <w:p w14:paraId="5A43D362" w14:textId="77777777" w:rsidR="00B56C83" w:rsidRPr="00020659" w:rsidRDefault="00B56C83" w:rsidP="000575F3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  <w:p w14:paraId="77114F4F" w14:textId="77777777" w:rsidR="00B56C83" w:rsidRPr="00020659" w:rsidRDefault="00B56C83" w:rsidP="000575F3">
            <w:pPr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  <w:p w14:paraId="55B86DB3" w14:textId="48AA21E1" w:rsidR="00B56C83" w:rsidRPr="00020659" w:rsidRDefault="00B56C83" w:rsidP="000575F3">
            <w:pPr>
              <w:widowControl/>
              <w:spacing w:line="276" w:lineRule="auto"/>
              <w:ind w:left="415"/>
              <w:rPr>
                <w:rFonts w:ascii="Times New Roman" w:hAnsi="Times New Roman" w:cs="Times New Roman"/>
              </w:rPr>
            </w:pPr>
            <w:r w:rsidRPr="00020659">
              <w:rPr>
                <w:rFonts w:ascii="Times New Roman" w:hAnsi="Times New Roman" w:cs="Times New Roman"/>
              </w:rPr>
              <w:t xml:space="preserve">Погоджено </w:t>
            </w:r>
          </w:p>
          <w:p w14:paraId="1F55492A" w14:textId="41E27F71" w:rsidR="00B56C83" w:rsidRPr="00020659" w:rsidRDefault="00B56C83" w:rsidP="000575F3">
            <w:pPr>
              <w:widowControl/>
              <w:spacing w:line="276" w:lineRule="auto"/>
              <w:ind w:left="415"/>
              <w:rPr>
                <w:rFonts w:ascii="Times New Roman" w:hAnsi="Times New Roman" w:cs="Times New Roman"/>
              </w:rPr>
            </w:pPr>
            <w:r w:rsidRPr="00020659">
              <w:rPr>
                <w:rFonts w:ascii="Times New Roman" w:hAnsi="Times New Roman" w:cs="Times New Roman"/>
              </w:rPr>
              <w:t>Гарант освітньо-професійної програми</w:t>
            </w:r>
          </w:p>
          <w:p w14:paraId="41905B58" w14:textId="77777777" w:rsidR="00020659" w:rsidRPr="00020659" w:rsidRDefault="00020659" w:rsidP="000575F3">
            <w:pPr>
              <w:widowControl/>
              <w:spacing w:line="276" w:lineRule="auto"/>
              <w:ind w:firstLine="419"/>
              <w:rPr>
                <w:rFonts w:ascii="Times New Roman" w:hAnsi="Times New Roman" w:cs="Times New Roman"/>
              </w:rPr>
            </w:pPr>
          </w:p>
          <w:p w14:paraId="2084D1DC" w14:textId="1B7A70CE" w:rsidR="00B56C83" w:rsidRPr="00020659" w:rsidRDefault="00B56C83" w:rsidP="000575F3">
            <w:pPr>
              <w:widowControl/>
              <w:spacing w:line="276" w:lineRule="auto"/>
              <w:ind w:right="146" w:firstLine="419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020659">
              <w:rPr>
                <w:rFonts w:ascii="Times New Roman" w:hAnsi="Times New Roman" w:cs="Times New Roman"/>
              </w:rPr>
              <w:t>____________________</w:t>
            </w:r>
            <w:r w:rsidR="00020659" w:rsidRPr="00020659">
              <w:rPr>
                <w:rFonts w:ascii="Times New Roman" w:hAnsi="Times New Roman" w:cs="Times New Roman"/>
              </w:rPr>
              <w:t xml:space="preserve"> Г.О. Горбань </w:t>
            </w:r>
          </w:p>
        </w:tc>
      </w:tr>
    </w:tbl>
    <w:p w14:paraId="4B142B69" w14:textId="77777777" w:rsidR="00B56C83" w:rsidRPr="00020659" w:rsidRDefault="00B56C83" w:rsidP="000575F3">
      <w:pPr>
        <w:widowControl/>
        <w:jc w:val="center"/>
        <w:rPr>
          <w:rFonts w:ascii="Times New Roman" w:hAnsi="Times New Roman" w:cs="Times New Roman"/>
        </w:rPr>
      </w:pPr>
    </w:p>
    <w:p w14:paraId="150AA2ED" w14:textId="77777777" w:rsidR="00E250D0" w:rsidRDefault="00E250D0" w:rsidP="000575F3">
      <w:pPr>
        <w:widowControl/>
        <w:jc w:val="center"/>
        <w:rPr>
          <w:rFonts w:ascii="Times New Roman" w:hAnsi="Times New Roman" w:cs="Times New Roman"/>
        </w:rPr>
      </w:pPr>
    </w:p>
    <w:p w14:paraId="37440CC1" w14:textId="77777777" w:rsidR="00020659" w:rsidRPr="00020659" w:rsidRDefault="00020659" w:rsidP="000575F3">
      <w:pPr>
        <w:widowControl/>
        <w:jc w:val="center"/>
        <w:rPr>
          <w:rFonts w:ascii="Times New Roman" w:hAnsi="Times New Roman" w:cs="Times New Roman"/>
        </w:rPr>
      </w:pPr>
    </w:p>
    <w:p w14:paraId="625C33B5" w14:textId="77777777" w:rsidR="00E250D0" w:rsidRPr="00020659" w:rsidRDefault="00E250D0" w:rsidP="000575F3">
      <w:pPr>
        <w:widowControl/>
        <w:jc w:val="center"/>
        <w:rPr>
          <w:rFonts w:ascii="Times New Roman" w:hAnsi="Times New Roman" w:cs="Times New Roman"/>
        </w:rPr>
      </w:pPr>
    </w:p>
    <w:p w14:paraId="5FD241B8" w14:textId="6DE1D59D" w:rsidR="00B56C83" w:rsidRPr="00020659" w:rsidRDefault="00B56C83" w:rsidP="000575F3">
      <w:pPr>
        <w:widowControl/>
        <w:jc w:val="center"/>
        <w:rPr>
          <w:rFonts w:ascii="Times New Roman" w:hAnsi="Times New Roman" w:cs="Times New Roman"/>
        </w:rPr>
      </w:pPr>
      <w:r w:rsidRPr="00020659">
        <w:rPr>
          <w:rFonts w:ascii="Times New Roman" w:hAnsi="Times New Roman" w:cs="Times New Roman"/>
        </w:rPr>
        <w:t>202</w:t>
      </w:r>
      <w:r w:rsidR="00E250D0" w:rsidRPr="00020659">
        <w:rPr>
          <w:rFonts w:ascii="Times New Roman" w:hAnsi="Times New Roman" w:cs="Times New Roman"/>
        </w:rPr>
        <w:t>4</w:t>
      </w:r>
      <w:r w:rsidR="00020659" w:rsidRPr="00020659">
        <w:rPr>
          <w:rFonts w:ascii="Times New Roman" w:hAnsi="Times New Roman" w:cs="Times New Roman"/>
        </w:rPr>
        <w:t xml:space="preserve"> </w:t>
      </w:r>
      <w:r w:rsidRPr="00020659">
        <w:rPr>
          <w:rFonts w:ascii="Times New Roman" w:hAnsi="Times New Roman" w:cs="Times New Roman"/>
        </w:rPr>
        <w:t>рік</w:t>
      </w:r>
    </w:p>
    <w:p w14:paraId="637B89CE" w14:textId="03D430CA" w:rsidR="00684A16" w:rsidRPr="00684A16" w:rsidRDefault="00B56C83" w:rsidP="00E8656F">
      <w:pPr>
        <w:widowControl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84A16" w:rsidRPr="00684A16">
        <w:rPr>
          <w:rFonts w:ascii="Times New Roman" w:hAnsi="Times New Roman" w:cs="Times New Roman"/>
          <w:b/>
          <w:bCs/>
        </w:rPr>
        <w:lastRenderedPageBreak/>
        <w:t>Викладач:</w:t>
      </w:r>
      <w:r w:rsidR="00E865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8656F">
        <w:rPr>
          <w:rFonts w:ascii="Times New Roman" w:hAnsi="Times New Roman" w:cs="Times New Roman"/>
        </w:rPr>
        <w:t>Залановська</w:t>
      </w:r>
      <w:proofErr w:type="spellEnd"/>
      <w:r w:rsidR="00E8656F">
        <w:rPr>
          <w:rFonts w:ascii="Times New Roman" w:hAnsi="Times New Roman" w:cs="Times New Roman"/>
        </w:rPr>
        <w:t xml:space="preserve"> Леся Ігорівна</w:t>
      </w:r>
      <w:r w:rsidR="00684A16">
        <w:rPr>
          <w:rFonts w:ascii="Times New Roman" w:hAnsi="Times New Roman" w:cs="Times New Roman"/>
        </w:rPr>
        <w:t xml:space="preserve">, </w:t>
      </w:r>
      <w:r w:rsidR="00E8656F">
        <w:rPr>
          <w:rFonts w:ascii="Times New Roman" w:hAnsi="Times New Roman" w:cs="Times New Roman"/>
        </w:rPr>
        <w:t>к.</w:t>
      </w:r>
      <w:r w:rsidR="00684A16" w:rsidRPr="00D46946">
        <w:rPr>
          <w:rFonts w:ascii="Times New Roman" w:hAnsi="Times New Roman" w:cs="Times New Roman"/>
        </w:rPr>
        <w:t xml:space="preserve"> </w:t>
      </w:r>
      <w:proofErr w:type="spellStart"/>
      <w:r w:rsidR="00684A16" w:rsidRPr="00D46946">
        <w:rPr>
          <w:rFonts w:ascii="Times New Roman" w:hAnsi="Times New Roman" w:cs="Times New Roman"/>
        </w:rPr>
        <w:t>психол</w:t>
      </w:r>
      <w:proofErr w:type="spellEnd"/>
      <w:r w:rsidR="00684A16" w:rsidRPr="00D46946">
        <w:rPr>
          <w:rFonts w:ascii="Times New Roman" w:hAnsi="Times New Roman" w:cs="Times New Roman"/>
        </w:rPr>
        <w:t>.</w:t>
      </w:r>
      <w:r w:rsidR="00684A16">
        <w:rPr>
          <w:rFonts w:ascii="Times New Roman" w:hAnsi="Times New Roman" w:cs="Times New Roman"/>
        </w:rPr>
        <w:t xml:space="preserve"> </w:t>
      </w:r>
      <w:r w:rsidR="00684A16" w:rsidRPr="00D46946">
        <w:rPr>
          <w:rFonts w:ascii="Times New Roman" w:hAnsi="Times New Roman" w:cs="Times New Roman"/>
        </w:rPr>
        <w:t>наук, доцент</w:t>
      </w:r>
      <w:r w:rsidR="00D31583">
        <w:rPr>
          <w:rFonts w:ascii="Times New Roman" w:hAnsi="Times New Roman" w:cs="Times New Roman"/>
        </w:rPr>
        <w:t xml:space="preserve"> </w:t>
      </w:r>
      <w:r w:rsidR="00684A16" w:rsidRPr="00D46946">
        <w:rPr>
          <w:rFonts w:ascii="Times New Roman" w:hAnsi="Times New Roman" w:cs="Times New Roman"/>
        </w:rPr>
        <w:t>кафедри психології</w:t>
      </w:r>
    </w:p>
    <w:p w14:paraId="2030233C" w14:textId="5624F944" w:rsidR="00B56C83" w:rsidRPr="00020659" w:rsidRDefault="00DE3D28" w:rsidP="000575F3">
      <w:pPr>
        <w:widowControl/>
        <w:rPr>
          <w:rFonts w:ascii="Times New Roman" w:hAnsi="Times New Roman" w:cs="Times New Roman"/>
          <w:b/>
          <w:bCs/>
        </w:rPr>
      </w:pPr>
      <w:r w:rsidRPr="00020659">
        <w:rPr>
          <w:rFonts w:ascii="Times New Roman" w:hAnsi="Times New Roman" w:cs="Times New Roman"/>
          <w:b/>
          <w:bCs/>
        </w:rPr>
        <w:t>Зв’язок</w:t>
      </w:r>
      <w:r w:rsidR="00B56C83" w:rsidRPr="00020659">
        <w:rPr>
          <w:rFonts w:ascii="Times New Roman" w:hAnsi="Times New Roman" w:cs="Times New Roman"/>
          <w:b/>
          <w:bCs/>
        </w:rPr>
        <w:t xml:space="preserve"> з викладачем: </w:t>
      </w:r>
    </w:p>
    <w:p w14:paraId="71C48425" w14:textId="3DC34478" w:rsidR="00B56C83" w:rsidRPr="00237BCF" w:rsidRDefault="00B56C83" w:rsidP="000575F3">
      <w:pPr>
        <w:widowControl/>
        <w:rPr>
          <w:rFonts w:ascii="Times New Roman" w:hAnsi="Times New Roman" w:cs="Times New Roman"/>
          <w:b/>
          <w:lang w:val="ru-RU"/>
        </w:rPr>
      </w:pPr>
      <w:r w:rsidRPr="00020659">
        <w:rPr>
          <w:rFonts w:ascii="Times New Roman" w:hAnsi="Times New Roman" w:cs="Times New Roman"/>
          <w:b/>
        </w:rPr>
        <w:t>E-</w:t>
      </w:r>
      <w:proofErr w:type="spellStart"/>
      <w:r w:rsidRPr="00020659">
        <w:rPr>
          <w:rFonts w:ascii="Times New Roman" w:hAnsi="Times New Roman" w:cs="Times New Roman"/>
          <w:b/>
        </w:rPr>
        <w:t>mail</w:t>
      </w:r>
      <w:proofErr w:type="spellEnd"/>
      <w:r w:rsidRPr="00020659">
        <w:rPr>
          <w:rFonts w:ascii="Times New Roman" w:hAnsi="Times New Roman" w:cs="Times New Roman"/>
          <w:b/>
        </w:rPr>
        <w:t>:</w:t>
      </w:r>
      <w:r w:rsidR="00020659" w:rsidRPr="00020659">
        <w:rPr>
          <w:rFonts w:ascii="Times New Roman" w:hAnsi="Times New Roman" w:cs="Times New Roman"/>
          <w:b/>
        </w:rPr>
        <w:t xml:space="preserve"> </w:t>
      </w:r>
      <w:proofErr w:type="spellStart"/>
      <w:r w:rsidR="00D31583">
        <w:rPr>
          <w:lang w:val="en-US"/>
        </w:rPr>
        <w:t>lesia</w:t>
      </w:r>
      <w:proofErr w:type="spellEnd"/>
      <w:r w:rsidR="00D31583" w:rsidRPr="00237BCF">
        <w:rPr>
          <w:lang w:val="ru-RU"/>
        </w:rPr>
        <w:t>_</w:t>
      </w:r>
      <w:proofErr w:type="spellStart"/>
      <w:r w:rsidR="00D31583">
        <w:rPr>
          <w:lang w:val="en-US"/>
        </w:rPr>
        <w:t>zalanovska</w:t>
      </w:r>
      <w:proofErr w:type="spellEnd"/>
      <w:r w:rsidR="00D31583" w:rsidRPr="00237BCF">
        <w:rPr>
          <w:lang w:val="ru-RU"/>
        </w:rPr>
        <w:t>@</w:t>
      </w:r>
      <w:proofErr w:type="spellStart"/>
      <w:r w:rsidR="00D31583">
        <w:rPr>
          <w:lang w:val="en-US"/>
        </w:rPr>
        <w:t>ukr</w:t>
      </w:r>
      <w:proofErr w:type="spellEnd"/>
      <w:r w:rsidR="00D31583" w:rsidRPr="00237BCF">
        <w:rPr>
          <w:lang w:val="ru-RU"/>
        </w:rPr>
        <w:t>.</w:t>
      </w:r>
      <w:r w:rsidR="00D31583">
        <w:rPr>
          <w:lang w:val="en-US"/>
        </w:rPr>
        <w:t>net</w:t>
      </w:r>
    </w:p>
    <w:p w14:paraId="1B0E66FF" w14:textId="798B86A9" w:rsidR="00B56C83" w:rsidRPr="00020659" w:rsidRDefault="00DE3D28" w:rsidP="000575F3">
      <w:pPr>
        <w:widowControl/>
        <w:ind w:left="3969" w:right="27" w:hanging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Pr="00020659">
        <w:rPr>
          <w:rFonts w:ascii="Times New Roman" w:hAnsi="Times New Roman" w:cs="Times New Roman"/>
          <w:b/>
        </w:rPr>
        <w:t>овідомлення</w:t>
      </w:r>
      <w:r>
        <w:rPr>
          <w:rFonts w:ascii="Times New Roman" w:hAnsi="Times New Roman" w:cs="Times New Roman"/>
          <w:b/>
        </w:rPr>
        <w:t xml:space="preserve"> </w:t>
      </w:r>
      <w:r w:rsidRPr="00DE3D28">
        <w:rPr>
          <w:rFonts w:ascii="Times New Roman" w:hAnsi="Times New Roman" w:cs="Times New Roman"/>
          <w:bCs/>
        </w:rPr>
        <w:t xml:space="preserve">в </w:t>
      </w:r>
      <w:r w:rsidR="00B56C83" w:rsidRPr="00DE3D28">
        <w:rPr>
          <w:rFonts w:ascii="Times New Roman" w:hAnsi="Times New Roman" w:cs="Times New Roman"/>
          <w:bCs/>
        </w:rPr>
        <w:t>С</w:t>
      </w:r>
      <w:r w:rsidRPr="00DE3D28">
        <w:rPr>
          <w:rFonts w:ascii="Times New Roman" w:hAnsi="Times New Roman" w:cs="Times New Roman"/>
          <w:bCs/>
        </w:rPr>
        <w:t>ЕЗН</w:t>
      </w:r>
      <w:r w:rsidR="00B56C83" w:rsidRPr="00DE3D28">
        <w:rPr>
          <w:rFonts w:ascii="Times New Roman" w:hAnsi="Times New Roman" w:cs="Times New Roman"/>
          <w:bCs/>
        </w:rPr>
        <w:t xml:space="preserve"> ЗНУ</w:t>
      </w:r>
      <w:r w:rsidRPr="00DE3D28">
        <w:rPr>
          <w:rFonts w:ascii="Times New Roman" w:hAnsi="Times New Roman" w:cs="Times New Roman"/>
          <w:bCs/>
        </w:rPr>
        <w:t xml:space="preserve"> на платформі </w:t>
      </w:r>
      <w:r w:rsidRPr="00DE3D28">
        <w:rPr>
          <w:rFonts w:ascii="Times New Roman" w:hAnsi="Times New Roman" w:cs="Times New Roman"/>
          <w:bCs/>
          <w:lang w:val="en-US"/>
        </w:rPr>
        <w:t>Moodle</w:t>
      </w:r>
      <w:r w:rsidR="00B56C83" w:rsidRPr="00DE3D28">
        <w:rPr>
          <w:rFonts w:ascii="Times New Roman" w:hAnsi="Times New Roman" w:cs="Times New Roman"/>
          <w:bCs/>
        </w:rPr>
        <w:t>:</w:t>
      </w:r>
      <w:r w:rsidR="00D31583" w:rsidRPr="00D31583">
        <w:t xml:space="preserve"> </w:t>
      </w:r>
      <w:r w:rsidR="00D1572B" w:rsidRPr="00D1572B">
        <w:t>https://moodle.znu.edu.ua/course/view.php?id=16042</w:t>
      </w:r>
    </w:p>
    <w:p w14:paraId="1291F950" w14:textId="19B48D3A" w:rsidR="00B56C83" w:rsidRPr="00020659" w:rsidRDefault="00B56C83" w:rsidP="000575F3">
      <w:pPr>
        <w:widowControl/>
        <w:rPr>
          <w:rFonts w:ascii="Times New Roman" w:hAnsi="Times New Roman" w:cs="Times New Roman"/>
        </w:rPr>
      </w:pPr>
      <w:r w:rsidRPr="00020659">
        <w:rPr>
          <w:rFonts w:ascii="Times New Roman" w:hAnsi="Times New Roman" w:cs="Times New Roman"/>
          <w:b/>
        </w:rPr>
        <w:t>Телефон:</w:t>
      </w:r>
      <w:r w:rsidR="00020659" w:rsidRPr="00020659">
        <w:rPr>
          <w:rFonts w:ascii="Times New Roman" w:hAnsi="Times New Roman" w:cs="Times New Roman"/>
          <w:b/>
        </w:rPr>
        <w:t xml:space="preserve"> </w:t>
      </w:r>
      <w:r w:rsidR="00020659" w:rsidRPr="00020659">
        <w:t>288-76-46 (кафедра психології)</w:t>
      </w:r>
    </w:p>
    <w:p w14:paraId="05164024" w14:textId="30193239" w:rsidR="00B56C83" w:rsidRPr="007A3E6B" w:rsidRDefault="00B56C83" w:rsidP="000575F3">
      <w:pPr>
        <w:widowControl/>
        <w:rPr>
          <w:rFonts w:ascii="Times New Roman" w:hAnsi="Times New Roman" w:cs="Times New Roman"/>
          <w:bCs/>
          <w:i/>
          <w:iCs/>
          <w:color w:val="0070C0"/>
          <w:sz w:val="20"/>
          <w:szCs w:val="20"/>
        </w:rPr>
      </w:pPr>
      <w:r w:rsidRPr="00020659">
        <w:rPr>
          <w:rFonts w:ascii="Times New Roman" w:hAnsi="Times New Roman" w:cs="Times New Roman"/>
          <w:b/>
        </w:rPr>
        <w:t>Інші засоби зв’язку:</w:t>
      </w:r>
      <w:r w:rsidRPr="008661B2">
        <w:rPr>
          <w:rFonts w:ascii="Times New Roman" w:hAnsi="Times New Roman" w:cs="Times New Roman"/>
          <w:b/>
        </w:rPr>
        <w:t xml:space="preserve"> </w:t>
      </w:r>
      <w:proofErr w:type="spellStart"/>
      <w:r w:rsidRPr="008661B2">
        <w:rPr>
          <w:rFonts w:ascii="Times New Roman" w:hAnsi="Times New Roman" w:cs="Times New Roman"/>
          <w:bCs/>
          <w:i/>
          <w:iCs/>
          <w:sz w:val="20"/>
          <w:szCs w:val="20"/>
        </w:rPr>
        <w:t>Telegram</w:t>
      </w:r>
      <w:proofErr w:type="spellEnd"/>
      <w:r w:rsidRPr="008661B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</w:p>
    <w:p w14:paraId="41A762E5" w14:textId="2C9E5918" w:rsidR="00B56C83" w:rsidRPr="00020659" w:rsidRDefault="00B56C83" w:rsidP="000575F3">
      <w:pPr>
        <w:widowControl/>
        <w:rPr>
          <w:rFonts w:ascii="Times New Roman" w:hAnsi="Times New Roman" w:cs="Times New Roman"/>
        </w:rPr>
      </w:pPr>
      <w:r w:rsidRPr="00020659">
        <w:rPr>
          <w:rFonts w:ascii="Times New Roman" w:hAnsi="Times New Roman" w:cs="Times New Roman"/>
          <w:b/>
        </w:rPr>
        <w:t xml:space="preserve">Кафедра: </w:t>
      </w:r>
      <w:r w:rsidR="00020659" w:rsidRPr="005F1961">
        <w:rPr>
          <w:iCs/>
        </w:rPr>
        <w:t xml:space="preserve">психології, навчальний корпус ЗНУ № 8, </w:t>
      </w:r>
      <w:proofErr w:type="spellStart"/>
      <w:r w:rsidR="00020659" w:rsidRPr="005F1961">
        <w:rPr>
          <w:iCs/>
        </w:rPr>
        <w:t>ауд</w:t>
      </w:r>
      <w:proofErr w:type="spellEnd"/>
      <w:r w:rsidR="00020659" w:rsidRPr="005F1961">
        <w:rPr>
          <w:iCs/>
        </w:rPr>
        <w:t>. 220</w:t>
      </w:r>
    </w:p>
    <w:p w14:paraId="47CE225B" w14:textId="07394996" w:rsidR="00B56C83" w:rsidRPr="00D95D18" w:rsidRDefault="00B56C83" w:rsidP="00684A16">
      <w:pPr>
        <w:pStyle w:val="a8"/>
        <w:spacing w:before="100" w:beforeAutospacing="1" w:after="100" w:afterAutospacing="1"/>
        <w:ind w:left="284"/>
        <w:jc w:val="center"/>
        <w:rPr>
          <w:bCs/>
          <w:i/>
          <w:sz w:val="20"/>
          <w:szCs w:val="20"/>
          <w:lang w:val="uk-UA"/>
        </w:rPr>
      </w:pPr>
      <w:r w:rsidRPr="00D95D18">
        <w:rPr>
          <w:b/>
          <w:bCs/>
          <w:lang w:val="uk-UA"/>
        </w:rPr>
        <w:t xml:space="preserve">1. Опис </w:t>
      </w:r>
      <w:r w:rsidR="001A05FA">
        <w:rPr>
          <w:b/>
          <w:bCs/>
          <w:lang w:val="uk-UA"/>
        </w:rPr>
        <w:t>дисципліни</w:t>
      </w:r>
      <w:r w:rsidRPr="00D95D18">
        <w:rPr>
          <w:bCs/>
          <w:i/>
          <w:sz w:val="20"/>
          <w:szCs w:val="20"/>
          <w:lang w:val="uk-UA"/>
        </w:rPr>
        <w:t xml:space="preserve"> </w:t>
      </w:r>
    </w:p>
    <w:p w14:paraId="02468182" w14:textId="3EB26608" w:rsidR="000735BD" w:rsidRDefault="00D95D18" w:rsidP="000735BD">
      <w:pPr>
        <w:pStyle w:val="a8"/>
        <w:ind w:firstLine="284"/>
        <w:jc w:val="both"/>
        <w:rPr>
          <w:noProof/>
          <w:lang w:val="uk-UA"/>
        </w:rPr>
      </w:pPr>
      <w:r w:rsidRPr="000F2912">
        <w:rPr>
          <w:bCs/>
          <w:i/>
          <w:noProof/>
          <w:lang w:val="uk-UA"/>
        </w:rPr>
        <w:t>Мета</w:t>
      </w:r>
      <w:r w:rsidR="001A05FA">
        <w:rPr>
          <w:bCs/>
          <w:i/>
          <w:noProof/>
          <w:lang w:val="uk-UA"/>
        </w:rPr>
        <w:t xml:space="preserve"> дисципліни</w:t>
      </w:r>
      <w:r w:rsidRPr="000F2912">
        <w:rPr>
          <w:bCs/>
          <w:noProof/>
          <w:lang w:val="uk-UA"/>
        </w:rPr>
        <w:t xml:space="preserve"> </w:t>
      </w:r>
      <w:r w:rsidRPr="000F2912">
        <w:rPr>
          <w:noProof/>
          <w:lang w:val="uk-UA"/>
        </w:rPr>
        <w:t xml:space="preserve">– </w:t>
      </w:r>
      <w:r w:rsidR="00D1572B" w:rsidRPr="00D1572B">
        <w:rPr>
          <w:noProof/>
          <w:lang w:val="uk-UA"/>
        </w:rPr>
        <w:t>поглиблене ознайомлення практичними аспекти проведення психотерапевтичної роботи з сім’єю; розвиток практичних вмінь та навичок, формування психологічної готовності до практичної роботи з та викликами сьогодення у галузі сімейної психотерапії.</w:t>
      </w:r>
    </w:p>
    <w:p w14:paraId="60666109" w14:textId="53D3E008" w:rsidR="00D95D18" w:rsidRPr="000735BD" w:rsidRDefault="00D95D18" w:rsidP="000735BD">
      <w:pPr>
        <w:pStyle w:val="a8"/>
        <w:ind w:firstLine="284"/>
        <w:jc w:val="both"/>
        <w:rPr>
          <w:noProof/>
          <w:lang w:val="uk-UA"/>
        </w:rPr>
      </w:pPr>
      <w:r w:rsidRPr="00237BCF">
        <w:rPr>
          <w:i/>
          <w:iCs/>
          <w:noProof/>
          <w:lang w:val="uk-UA"/>
        </w:rPr>
        <w:t xml:space="preserve">Завдання </w:t>
      </w:r>
      <w:r w:rsidR="001A05FA" w:rsidRPr="00237BCF">
        <w:rPr>
          <w:noProof/>
          <w:lang w:val="uk-UA"/>
        </w:rPr>
        <w:t>дисципліни</w:t>
      </w:r>
      <w:r w:rsidRPr="00237BCF">
        <w:rPr>
          <w:noProof/>
          <w:lang w:val="uk-UA"/>
        </w:rPr>
        <w:t xml:space="preserve">: </w:t>
      </w:r>
    </w:p>
    <w:p w14:paraId="6E52B9F8" w14:textId="77777777" w:rsidR="00D1572B" w:rsidRDefault="00D95D18" w:rsidP="00D1572B">
      <w:pPr>
        <w:widowControl/>
        <w:ind w:firstLine="284"/>
        <w:jc w:val="both"/>
        <w:rPr>
          <w:noProof/>
        </w:rPr>
      </w:pPr>
      <w:bookmarkStart w:id="0" w:name="_Hlk177158757"/>
      <w:r w:rsidRPr="000F2912">
        <w:rPr>
          <w:noProof/>
        </w:rPr>
        <w:t>–</w:t>
      </w:r>
      <w:bookmarkEnd w:id="0"/>
      <w:r w:rsidRPr="000F2912">
        <w:rPr>
          <w:noProof/>
        </w:rPr>
        <w:t> </w:t>
      </w:r>
      <w:r w:rsidR="00D1572B">
        <w:rPr>
          <w:noProof/>
        </w:rPr>
        <w:t>системне викладення існуючих наукових уявлень про основні  закономірності та явища в галузі сімейної психотерапії;</w:t>
      </w:r>
    </w:p>
    <w:p w14:paraId="76B54358" w14:textId="0F1547B8" w:rsidR="00D1572B" w:rsidRDefault="00D1572B" w:rsidP="00D1572B">
      <w:pPr>
        <w:widowControl/>
        <w:ind w:firstLine="284"/>
        <w:jc w:val="both"/>
        <w:rPr>
          <w:noProof/>
        </w:rPr>
      </w:pPr>
      <w:r w:rsidRPr="000F2912">
        <w:rPr>
          <w:noProof/>
        </w:rPr>
        <w:t>–</w:t>
      </w:r>
      <w:r>
        <w:rPr>
          <w:noProof/>
        </w:rPr>
        <w:t xml:space="preserve"> </w:t>
      </w:r>
      <w:r>
        <w:rPr>
          <w:noProof/>
        </w:rPr>
        <w:t>висвітлення етапів проведення сімейної психотерапії згідно різних  теоретичних підходів;</w:t>
      </w:r>
    </w:p>
    <w:p w14:paraId="22E588AC" w14:textId="68DBBF6D" w:rsidR="00D1572B" w:rsidRDefault="00D1572B" w:rsidP="00D1572B">
      <w:pPr>
        <w:widowControl/>
        <w:ind w:firstLine="284"/>
        <w:jc w:val="both"/>
        <w:rPr>
          <w:noProof/>
        </w:rPr>
      </w:pPr>
      <w:r w:rsidRPr="000F2912">
        <w:rPr>
          <w:noProof/>
        </w:rPr>
        <w:t>–</w:t>
      </w:r>
      <w:r>
        <w:rPr>
          <w:noProof/>
        </w:rPr>
        <w:t xml:space="preserve"> </w:t>
      </w:r>
      <w:r>
        <w:rPr>
          <w:noProof/>
        </w:rPr>
        <w:t>розкриття принципів та правил роботи сімейного психотерапевта  згідно етичного кодексу психолога;</w:t>
      </w:r>
    </w:p>
    <w:p w14:paraId="5AB8F225" w14:textId="417DA358" w:rsidR="00D1572B" w:rsidRDefault="00D1572B" w:rsidP="00D1572B">
      <w:pPr>
        <w:widowControl/>
        <w:ind w:firstLine="284"/>
        <w:jc w:val="both"/>
        <w:rPr>
          <w:noProof/>
        </w:rPr>
      </w:pPr>
      <w:r w:rsidRPr="000F2912">
        <w:rPr>
          <w:noProof/>
        </w:rPr>
        <w:t>–</w:t>
      </w:r>
      <w:r>
        <w:rPr>
          <w:noProof/>
        </w:rPr>
        <w:t xml:space="preserve"> </w:t>
      </w:r>
      <w:r>
        <w:rPr>
          <w:noProof/>
        </w:rPr>
        <w:t>оволодіння практичними аспектами проведення сімейної психотерапії;</w:t>
      </w:r>
    </w:p>
    <w:p w14:paraId="7AD3C998" w14:textId="690D3826" w:rsidR="00245B43" w:rsidRDefault="00D1572B" w:rsidP="00D1572B">
      <w:pPr>
        <w:widowControl/>
        <w:ind w:firstLine="284"/>
        <w:jc w:val="both"/>
        <w:rPr>
          <w:noProof/>
        </w:rPr>
      </w:pPr>
      <w:r w:rsidRPr="000F2912">
        <w:rPr>
          <w:noProof/>
        </w:rPr>
        <w:t>–</w:t>
      </w:r>
      <w:r>
        <w:rPr>
          <w:noProof/>
        </w:rPr>
        <w:t xml:space="preserve"> </w:t>
      </w:r>
      <w:r>
        <w:rPr>
          <w:noProof/>
        </w:rPr>
        <w:t>рефлексія професійно важливих рис особистості сімейного  психотерапевта, умови ефективності сімейної психотерапії та результати психотерапевтичного впливу.</w:t>
      </w:r>
    </w:p>
    <w:p w14:paraId="16E9A4B5" w14:textId="77777777" w:rsidR="00245B43" w:rsidRDefault="00245B43" w:rsidP="0085102A">
      <w:pPr>
        <w:widowControl/>
        <w:jc w:val="both"/>
        <w:rPr>
          <w:noProof/>
        </w:rPr>
      </w:pPr>
    </w:p>
    <w:p w14:paraId="4C59D2B6" w14:textId="1DAEBE58" w:rsidR="00B56C83" w:rsidRPr="00D95D18" w:rsidRDefault="00B56C83" w:rsidP="00684A16">
      <w:pPr>
        <w:pStyle w:val="a8"/>
        <w:spacing w:before="100" w:beforeAutospacing="1" w:after="100" w:afterAutospacing="1"/>
        <w:ind w:left="284"/>
        <w:jc w:val="center"/>
        <w:rPr>
          <w:b/>
          <w:bCs/>
          <w:lang w:val="uk-UA"/>
        </w:rPr>
      </w:pPr>
      <w:r w:rsidRPr="00D95D18">
        <w:rPr>
          <w:b/>
          <w:bCs/>
          <w:lang w:val="uk-UA"/>
        </w:rPr>
        <w:t xml:space="preserve">Паспорт </w:t>
      </w:r>
      <w:r w:rsidR="001A05FA">
        <w:rPr>
          <w:b/>
          <w:bCs/>
          <w:lang w:val="uk-UA"/>
        </w:rPr>
        <w:t>дисципліни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260"/>
      </w:tblGrid>
      <w:tr w:rsidR="00B56C83" w:rsidRPr="00F36C36" w14:paraId="375E1C4C" w14:textId="77777777" w:rsidTr="000575F3">
        <w:trPr>
          <w:trHeight w:val="45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726D" w14:textId="77777777" w:rsidR="00B56C83" w:rsidRPr="00F36C36" w:rsidRDefault="00B56C83" w:rsidP="000575F3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eastAsia="en-US"/>
              </w:rPr>
            </w:pPr>
            <w:r w:rsidRPr="00F36C36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Нормативні показники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37F0F" w14:textId="055DEB2D" w:rsidR="00B56C83" w:rsidRPr="00F36C36" w:rsidRDefault="00F36C36" w:rsidP="000575F3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Д</w:t>
            </w:r>
            <w:r w:rsidR="00B56C83" w:rsidRPr="00F36C36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енна форма </w:t>
            </w:r>
            <w:r w:rsidR="000575F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br/>
            </w:r>
            <w:r w:rsidR="00B56C83" w:rsidRPr="00F36C36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E5CE2" w14:textId="7F13DF22" w:rsidR="00B56C83" w:rsidRPr="00F36C36" w:rsidRDefault="00F36C36" w:rsidP="000575F3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З</w:t>
            </w:r>
            <w:r w:rsidR="00B56C83" w:rsidRPr="00F36C36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аочна форма </w:t>
            </w:r>
            <w:r w:rsidR="000575F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br/>
            </w:r>
            <w:r w:rsidR="00B56C83" w:rsidRPr="00F36C36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здобуття освіти</w:t>
            </w:r>
          </w:p>
        </w:tc>
      </w:tr>
      <w:tr w:rsidR="00B56C83" w:rsidRPr="00D95D18" w14:paraId="1B019905" w14:textId="77777777" w:rsidTr="000575F3">
        <w:trPr>
          <w:trHeight w:val="61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8EAA" w14:textId="57E83492" w:rsidR="00B56C83" w:rsidRPr="00D95D18" w:rsidRDefault="00B56C83" w:rsidP="000575F3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D95D18">
              <w:rPr>
                <w:rFonts w:ascii="Times New Roman" w:hAnsi="Times New Roman" w:cs="Times New Roman"/>
                <w:lang w:eastAsia="en-US"/>
              </w:rPr>
              <w:t xml:space="preserve">Статус </w:t>
            </w:r>
            <w:r w:rsidR="001A05FA">
              <w:rPr>
                <w:rFonts w:ascii="Times New Roman" w:hAnsi="Times New Roman" w:cs="Times New Roman"/>
                <w:lang w:eastAsia="en-US"/>
              </w:rPr>
              <w:t>дисципліни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CB07" w14:textId="03A0AB90" w:rsidR="00B56C83" w:rsidRPr="001A05FA" w:rsidRDefault="00C15C5A" w:rsidP="000575F3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За вибором</w:t>
            </w:r>
          </w:p>
        </w:tc>
      </w:tr>
      <w:tr w:rsidR="00B56C83" w:rsidRPr="00D95D18" w14:paraId="1DCBF1E6" w14:textId="77777777" w:rsidTr="00684A16">
        <w:trPr>
          <w:trHeight w:val="5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279D" w14:textId="77777777" w:rsidR="00B56C83" w:rsidRPr="00D95D18" w:rsidRDefault="00B56C83" w:rsidP="000575F3">
            <w:pPr>
              <w:widowControl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95D18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80DB" w14:textId="65F561BB" w:rsidR="00B56C83" w:rsidRPr="001A05FA" w:rsidRDefault="00D87C80" w:rsidP="000575F3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550E" w14:textId="166D4AD5" w:rsidR="00B56C83" w:rsidRPr="001A05FA" w:rsidRDefault="00237BCF" w:rsidP="000575F3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6C83" w:rsidRPr="00D95D18" w14:paraId="0694423B" w14:textId="77777777" w:rsidTr="00684A16">
        <w:trPr>
          <w:trHeight w:val="5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C91D" w14:textId="77777777" w:rsidR="00B56C83" w:rsidRPr="00D95D18" w:rsidRDefault="00B56C83" w:rsidP="000575F3">
            <w:pPr>
              <w:widowControl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95D18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3F18" w14:textId="4F9FDC9A" w:rsidR="00B56C83" w:rsidRPr="00237BCF" w:rsidRDefault="00D95D18" w:rsidP="000575F3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</w:rPr>
            </w:pPr>
            <w:r w:rsidRPr="00237BCF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B56C83" w:rsidRPr="00D95D18" w14:paraId="3FDECB15" w14:textId="77777777" w:rsidTr="00684A16">
        <w:trPr>
          <w:trHeight w:val="5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81FE" w14:textId="77777777" w:rsidR="00B56C83" w:rsidRPr="00D95D18" w:rsidRDefault="00B56C83" w:rsidP="000575F3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D95D18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955D" w14:textId="7B7818A0" w:rsidR="00B56C83" w:rsidRPr="00237BCF" w:rsidRDefault="00D95D18" w:rsidP="000575F3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7BCF"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B56C83" w:rsidRPr="00D95D18" w14:paraId="662A5C9C" w14:textId="77777777" w:rsidTr="00684A16">
        <w:trPr>
          <w:trHeight w:val="5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AFBE" w14:textId="77777777" w:rsidR="00B56C83" w:rsidRPr="00D95D18" w:rsidRDefault="00B56C83" w:rsidP="000575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95D18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E5B6" w14:textId="39E36418" w:rsidR="00B56C83" w:rsidRPr="001A05FA" w:rsidRDefault="00D95D18" w:rsidP="000575F3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1A05FA">
              <w:rPr>
                <w:rFonts w:ascii="Times New Roman" w:hAnsi="Times New Roman" w:cs="Times New Roman"/>
              </w:rPr>
              <w:t>1</w:t>
            </w:r>
            <w:r w:rsidR="00D1572B">
              <w:rPr>
                <w:rFonts w:ascii="Times New Roman" w:hAnsi="Times New Roman" w:cs="Times New Roman"/>
              </w:rPr>
              <w:t>2</w:t>
            </w:r>
            <w:r w:rsidRPr="001A05FA">
              <w:rPr>
                <w:rFonts w:ascii="Times New Roman" w:hAnsi="Times New Roman" w:cs="Times New Roman"/>
              </w:rPr>
              <w:t xml:space="preserve"> </w:t>
            </w:r>
            <w:r w:rsidR="00B56C83" w:rsidRPr="001A05FA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6137" w14:textId="32B6BEFA" w:rsidR="00B56C83" w:rsidRPr="00237BCF" w:rsidRDefault="00B56C83" w:rsidP="000575F3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6C83" w:rsidRPr="00D95D18" w14:paraId="759BA198" w14:textId="77777777" w:rsidTr="00684A16">
        <w:trPr>
          <w:trHeight w:val="5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FC084" w14:textId="16ECBCAB" w:rsidR="00B56C83" w:rsidRPr="00D95D18" w:rsidRDefault="00B56C83" w:rsidP="000575F3">
            <w:pPr>
              <w:widowControl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95D18">
              <w:rPr>
                <w:rFonts w:ascii="Times New Roman" w:hAnsi="Times New Roman" w:cs="Times New Roman"/>
              </w:rPr>
              <w:t>Практичні заняття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93462" w14:textId="4F4E85AD" w:rsidR="00B56C83" w:rsidRPr="001A05FA" w:rsidRDefault="00D95D18" w:rsidP="000575F3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1A05FA">
              <w:rPr>
                <w:rFonts w:ascii="Times New Roman" w:hAnsi="Times New Roman" w:cs="Times New Roman"/>
              </w:rPr>
              <w:t>1</w:t>
            </w:r>
            <w:r w:rsidR="00D1572B">
              <w:rPr>
                <w:rFonts w:ascii="Times New Roman" w:hAnsi="Times New Roman" w:cs="Times New Roman"/>
              </w:rPr>
              <w:t>0</w:t>
            </w:r>
            <w:r w:rsidRPr="001A05FA">
              <w:rPr>
                <w:rFonts w:ascii="Times New Roman" w:hAnsi="Times New Roman" w:cs="Times New Roman"/>
              </w:rPr>
              <w:t xml:space="preserve"> </w:t>
            </w:r>
            <w:r w:rsidR="00B56C83" w:rsidRPr="001A05FA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B88CA" w14:textId="2728C520" w:rsidR="00B56C83" w:rsidRPr="00237BCF" w:rsidRDefault="00B56C83" w:rsidP="000575F3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6C83" w:rsidRPr="00D95D18" w14:paraId="22135F16" w14:textId="77777777" w:rsidTr="00684A16">
        <w:trPr>
          <w:trHeight w:val="5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39EE" w14:textId="77777777" w:rsidR="00B56C83" w:rsidRPr="00D95D18" w:rsidRDefault="00B56C83" w:rsidP="000575F3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D95D18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4717" w14:textId="2E5409F7" w:rsidR="00B56C83" w:rsidRPr="001A05FA" w:rsidRDefault="00D95D18" w:rsidP="000575F3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237BCF">
              <w:rPr>
                <w:rFonts w:ascii="Times New Roman" w:hAnsi="Times New Roman" w:cs="Times New Roman"/>
              </w:rPr>
              <w:t>6</w:t>
            </w:r>
            <w:r w:rsidR="003C5321">
              <w:rPr>
                <w:rFonts w:ascii="Times New Roman" w:hAnsi="Times New Roman" w:cs="Times New Roman"/>
              </w:rPr>
              <w:t>8</w:t>
            </w:r>
            <w:r w:rsidRPr="00237BCF">
              <w:rPr>
                <w:rFonts w:ascii="Times New Roman" w:hAnsi="Times New Roman" w:cs="Times New Roman"/>
              </w:rPr>
              <w:t xml:space="preserve"> </w:t>
            </w:r>
            <w:r w:rsidR="00B56C83" w:rsidRPr="00237BC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F8ED" w14:textId="113B8054" w:rsidR="00B56C83" w:rsidRPr="00237BCF" w:rsidRDefault="00B56C83" w:rsidP="000575F3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6C83" w:rsidRPr="00D95D18" w14:paraId="3B967B72" w14:textId="77777777" w:rsidTr="000575F3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914D" w14:textId="4A211A73" w:rsidR="00B56C83" w:rsidRPr="00D95D18" w:rsidRDefault="00B56C83" w:rsidP="000575F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95D18">
              <w:rPr>
                <w:rFonts w:ascii="Times New Roman" w:hAnsi="Times New Roman" w:cs="Times New Roman"/>
              </w:rPr>
              <w:t>Консультації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871D" w14:textId="77777777" w:rsidR="00D95D18" w:rsidRPr="00237BCF" w:rsidRDefault="00D95D18" w:rsidP="000575F3">
            <w:pPr>
              <w:widowControl/>
              <w:spacing w:before="120" w:after="120"/>
              <w:rPr>
                <w:rFonts w:ascii="Times New Roman" w:hAnsi="Times New Roman" w:cs="Times New Roman"/>
                <w:lang w:eastAsia="en-US"/>
              </w:rPr>
            </w:pPr>
            <w:r w:rsidRPr="00237BCF">
              <w:t xml:space="preserve">сторінка </w:t>
            </w:r>
            <w:r w:rsidRPr="00237BCF">
              <w:rPr>
                <w:rFonts w:ascii="Times New Roman" w:hAnsi="Times New Roman" w:cs="Times New Roman"/>
                <w:lang w:eastAsia="en-US"/>
              </w:rPr>
              <w:t>факультету СПП: https://www.znu.edu.ua/ukr/university/departments/spp/grafik_navchal_nogo_protsesu_ta_rozklad_zanyat_</w:t>
            </w:r>
          </w:p>
          <w:p w14:paraId="415A2DA9" w14:textId="2FB36582" w:rsidR="007A3E6B" w:rsidRPr="00237BCF" w:rsidRDefault="007A3E6B" w:rsidP="000575F3">
            <w:pPr>
              <w:widowControl/>
              <w:spacing w:before="120" w:after="12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6C83" w:rsidRPr="00D95D18" w14:paraId="31839D93" w14:textId="77777777" w:rsidTr="000575F3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9018" w14:textId="77777777" w:rsidR="00B56C83" w:rsidRPr="00D95D18" w:rsidRDefault="00B56C83" w:rsidP="000575F3">
            <w:pPr>
              <w:widowControl/>
              <w:rPr>
                <w:rFonts w:ascii="Times New Roman" w:hAnsi="Times New Roman" w:cs="Times New Roman"/>
              </w:rPr>
            </w:pPr>
            <w:r w:rsidRPr="00D95D18">
              <w:rPr>
                <w:rFonts w:ascii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ADBB" w14:textId="57AD3A9D" w:rsidR="00B56C83" w:rsidRPr="001A05FA" w:rsidRDefault="00D87C80" w:rsidP="000575F3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залік</w:t>
            </w:r>
          </w:p>
        </w:tc>
      </w:tr>
      <w:tr w:rsidR="00B56C83" w:rsidRPr="00D95D18" w14:paraId="1C16CDDE" w14:textId="77777777" w:rsidTr="000575F3">
        <w:trPr>
          <w:trHeight w:val="2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E48D" w14:textId="29213EFA" w:rsidR="00B56C83" w:rsidRPr="00D95D18" w:rsidRDefault="00B56C83" w:rsidP="000575F3">
            <w:pPr>
              <w:widowControl/>
              <w:rPr>
                <w:rFonts w:ascii="Times New Roman" w:hAnsi="Times New Roman" w:cs="Times New Roman"/>
              </w:rPr>
            </w:pPr>
            <w:r w:rsidRPr="00D95D18">
              <w:rPr>
                <w:rFonts w:ascii="Times New Roman" w:hAnsi="Times New Roman" w:cs="Times New Roman"/>
              </w:rPr>
              <w:lastRenderedPageBreak/>
              <w:t xml:space="preserve">Посилання на електронний </w:t>
            </w:r>
            <w:r w:rsidR="000575F3">
              <w:rPr>
                <w:rFonts w:ascii="Times New Roman" w:hAnsi="Times New Roman" w:cs="Times New Roman"/>
              </w:rPr>
              <w:t>ресурс</w:t>
            </w:r>
            <w:r w:rsidRPr="00D95D18">
              <w:rPr>
                <w:rFonts w:ascii="Times New Roman" w:hAnsi="Times New Roman" w:cs="Times New Roman"/>
              </w:rPr>
              <w:t xml:space="preserve"> СЕЗН ЗНУ </w:t>
            </w:r>
            <w:r w:rsidR="000575F3">
              <w:rPr>
                <w:rFonts w:ascii="Times New Roman" w:hAnsi="Times New Roman" w:cs="Times New Roman"/>
              </w:rPr>
              <w:t xml:space="preserve">на </w:t>
            </w:r>
            <w:r w:rsidRPr="00D95D18">
              <w:rPr>
                <w:rFonts w:ascii="Times New Roman" w:hAnsi="Times New Roman" w:cs="Times New Roman"/>
              </w:rPr>
              <w:t>платформ</w:t>
            </w:r>
            <w:r w:rsidR="000575F3">
              <w:rPr>
                <w:rFonts w:ascii="Times New Roman" w:hAnsi="Times New Roman" w:cs="Times New Roman"/>
              </w:rPr>
              <w:t>і</w:t>
            </w:r>
            <w:r w:rsidRPr="00D95D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5D18">
              <w:rPr>
                <w:rFonts w:ascii="Times New Roman" w:hAnsi="Times New Roman" w:cs="Times New Roman"/>
              </w:rPr>
              <w:t>Moodle</w:t>
            </w:r>
            <w:proofErr w:type="spellEnd"/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A806" w14:textId="73E8C34E" w:rsidR="00B56C83" w:rsidRPr="001A05FA" w:rsidRDefault="003C5321" w:rsidP="000575F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C5321">
              <w:rPr>
                <w:rFonts w:ascii="Times New Roman" w:hAnsi="Times New Roman" w:cs="Times New Roman"/>
              </w:rPr>
              <w:t>https://moodle.znu.edu.ua/course/view.php?id=16042</w:t>
            </w:r>
          </w:p>
        </w:tc>
      </w:tr>
    </w:tbl>
    <w:p w14:paraId="5219310D" w14:textId="77777777" w:rsidR="00DD3514" w:rsidRDefault="00DD3514" w:rsidP="00684A16">
      <w:pPr>
        <w:keepNext/>
        <w:widowControl/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537C2CC8" w14:textId="72E4E459" w:rsidR="00B56C83" w:rsidRDefault="00B56C83" w:rsidP="00684A16">
      <w:pPr>
        <w:keepNext/>
        <w:widowControl/>
        <w:spacing w:after="120"/>
        <w:jc w:val="center"/>
        <w:rPr>
          <w:rFonts w:ascii="Times New Roman" w:hAnsi="Times New Roman" w:cs="Times New Roman"/>
          <w:b/>
          <w:bCs/>
        </w:rPr>
      </w:pPr>
      <w:r w:rsidRPr="00D95D18">
        <w:rPr>
          <w:rFonts w:ascii="Times New Roman" w:hAnsi="Times New Roman" w:cs="Times New Roman"/>
          <w:b/>
          <w:bCs/>
        </w:rPr>
        <w:t>2. Методи досягнення з</w:t>
      </w:r>
      <w:r w:rsidRPr="00D95D18">
        <w:rPr>
          <w:rFonts w:ascii="Times New Roman" w:hAnsi="Times New Roman" w:cs="Times New Roman"/>
          <w:b/>
        </w:rPr>
        <w:t>апланованих освітньою програмою</w:t>
      </w:r>
      <w:r w:rsidRPr="00D95D18">
        <w:rPr>
          <w:rFonts w:ascii="Times New Roman" w:hAnsi="Times New Roman" w:cs="Times New Roman"/>
          <w:b/>
          <w:bCs/>
        </w:rPr>
        <w:t xml:space="preserve"> </w:t>
      </w:r>
      <w:r w:rsidR="00684A16">
        <w:rPr>
          <w:rFonts w:ascii="Times New Roman" w:hAnsi="Times New Roman" w:cs="Times New Roman"/>
          <w:b/>
          <w:bCs/>
        </w:rPr>
        <w:br/>
      </w:r>
      <w:proofErr w:type="spellStart"/>
      <w:r w:rsidRPr="00D95D18">
        <w:rPr>
          <w:rFonts w:ascii="Times New Roman" w:hAnsi="Times New Roman" w:cs="Times New Roman"/>
          <w:b/>
          <w:bCs/>
        </w:rPr>
        <w:t>компетентностей</w:t>
      </w:r>
      <w:proofErr w:type="spellEnd"/>
      <w:r w:rsidRPr="00D95D18">
        <w:rPr>
          <w:rFonts w:ascii="Times New Roman" w:hAnsi="Times New Roman" w:cs="Times New Roman"/>
          <w:b/>
          <w:bCs/>
        </w:rPr>
        <w:t xml:space="preserve"> і результатів навчання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111"/>
        <w:gridCol w:w="2119"/>
      </w:tblGrid>
      <w:tr w:rsidR="00B56C83" w:rsidRPr="00D95D18" w14:paraId="404AA770" w14:textId="77777777" w:rsidTr="00901204">
        <w:trPr>
          <w:trHeight w:val="426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325E" w14:textId="376C017F" w:rsidR="00B56C83" w:rsidRPr="00D95D18" w:rsidRDefault="00B56C83" w:rsidP="00D44E7D">
            <w:pPr>
              <w:widowControl/>
              <w:ind w:firstLine="29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95D18">
              <w:rPr>
                <w:rFonts w:ascii="Times New Roman" w:hAnsi="Times New Roman" w:cs="Times New Roman"/>
                <w:b/>
                <w:sz w:val="22"/>
                <w:szCs w:val="22"/>
              </w:rPr>
              <w:t>Компетентності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11D2" w14:textId="45822D98" w:rsidR="00B56C83" w:rsidRPr="00D95D18" w:rsidRDefault="00B56C83" w:rsidP="00D44E7D">
            <w:pPr>
              <w:widowControl/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95D18">
              <w:rPr>
                <w:rFonts w:ascii="Times New Roman" w:hAnsi="Times New Roman" w:cs="Times New Roman"/>
                <w:b/>
                <w:sz w:val="22"/>
                <w:szCs w:val="22"/>
              </w:rPr>
              <w:t>Методи навчання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7EAD" w14:textId="77855F4C" w:rsidR="00B56C83" w:rsidRPr="00D95D18" w:rsidRDefault="00B56C83" w:rsidP="00616040">
            <w:pPr>
              <w:widowControl/>
              <w:autoSpaceDE w:val="0"/>
              <w:autoSpaceDN w:val="0"/>
              <w:ind w:firstLine="4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95D1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Форми і методи </w:t>
            </w:r>
            <w:r w:rsidR="00616040">
              <w:rPr>
                <w:rFonts w:ascii="Times New Roman" w:hAnsi="Times New Roman" w:cs="Times New Roman"/>
                <w:b/>
                <w:sz w:val="22"/>
                <w:szCs w:val="22"/>
              </w:rPr>
              <w:t>оцінювання</w:t>
            </w:r>
          </w:p>
        </w:tc>
      </w:tr>
      <w:tr w:rsidR="00C96341" w:rsidRPr="00D95D18" w14:paraId="765E34EF" w14:textId="77777777" w:rsidTr="009012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C71A" w14:textId="77777777" w:rsidR="00C96341" w:rsidRPr="00155338" w:rsidRDefault="00C96341" w:rsidP="00616040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155338">
              <w:rPr>
                <w:rFonts w:ascii="Times New Roman" w:hAnsi="Times New Roman" w:cs="Times New Roman"/>
                <w:i/>
                <w:iCs/>
                <w:lang w:eastAsia="en-US"/>
              </w:rPr>
              <w:t>Інтегральна компетентність:</w:t>
            </w:r>
          </w:p>
          <w:p w14:paraId="67ECC18A" w14:textId="30E7B38E" w:rsidR="00C96341" w:rsidRPr="00813F20" w:rsidRDefault="00C96341" w:rsidP="00616040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155338"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  <w:t>Здатність вирішувати складні завдання і проблеми у процесі навчання та професійної діяльності у галузі психології, що передбачає проведення досліджень та/або здійснення інновацій і характеризується комплексністю та невизначеністю умов і вимог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1998B" w14:textId="77777777" w:rsidR="00C96341" w:rsidRPr="00550D9B" w:rsidRDefault="00C96341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17" w:hanging="215"/>
              <w:jc w:val="left"/>
              <w:rPr>
                <w:rFonts w:cs="Times New Roman"/>
                <w:szCs w:val="24"/>
              </w:rPr>
            </w:pPr>
            <w:r w:rsidRPr="00550D9B">
              <w:rPr>
                <w:rFonts w:eastAsia="Times New Roman" w:cs="Times New Roman"/>
                <w:color w:val="1A1A1A"/>
                <w:szCs w:val="24"/>
                <w:lang w:eastAsia="uk-UA"/>
                <w14:ligatures w14:val="none"/>
              </w:rPr>
              <w:t>словесні</w:t>
            </w:r>
            <w:r w:rsidRPr="00550D9B">
              <w:rPr>
                <w:rFonts w:cs="Times New Roman"/>
                <w:szCs w:val="24"/>
              </w:rPr>
              <w:t>; наочні; практичні</w:t>
            </w:r>
          </w:p>
          <w:p w14:paraId="4E1C2CDB" w14:textId="77777777" w:rsidR="00C96341" w:rsidRPr="00550D9B" w:rsidRDefault="00C96341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17" w:hanging="215"/>
              <w:jc w:val="left"/>
              <w:rPr>
                <w:rFonts w:cs="Times New Roman"/>
                <w:szCs w:val="24"/>
              </w:rPr>
            </w:pPr>
            <w:proofErr w:type="spellStart"/>
            <w:r w:rsidRPr="00550D9B">
              <w:rPr>
                <w:rFonts w:eastAsia="Times New Roman" w:cs="Times New Roman"/>
                <w:color w:val="1A1A1A"/>
                <w:szCs w:val="24"/>
                <w:lang w:eastAsia="uk-UA"/>
                <w14:ligatures w14:val="none"/>
              </w:rPr>
              <w:t>пояснювально</w:t>
            </w:r>
            <w:proofErr w:type="spellEnd"/>
            <w:r w:rsidRPr="00550D9B">
              <w:rPr>
                <w:rFonts w:cs="Times New Roman"/>
                <w:szCs w:val="24"/>
              </w:rPr>
              <w:t xml:space="preserve">-ілюстративний; пошуковий; дослідницький; проблемного викладу; </w:t>
            </w:r>
            <w:proofErr w:type="spellStart"/>
            <w:r w:rsidRPr="00550D9B">
              <w:rPr>
                <w:rFonts w:cs="Times New Roman"/>
                <w:szCs w:val="24"/>
              </w:rPr>
              <w:t>проєктно</w:t>
            </w:r>
            <w:proofErr w:type="spellEnd"/>
            <w:r w:rsidRPr="00550D9B">
              <w:rPr>
                <w:rFonts w:cs="Times New Roman"/>
                <w:szCs w:val="24"/>
              </w:rPr>
              <w:t>-дослідницький метод; методи перевірки та оцінювання досягнень</w:t>
            </w:r>
          </w:p>
          <w:p w14:paraId="29F1B2B7" w14:textId="176F78F2" w:rsidR="00C96341" w:rsidRPr="00550D9B" w:rsidRDefault="00C96341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17" w:hanging="215"/>
              <w:jc w:val="left"/>
              <w:rPr>
                <w:rFonts w:cs="Times New Roman"/>
                <w:szCs w:val="24"/>
              </w:rPr>
            </w:pPr>
            <w:r w:rsidRPr="00550D9B">
              <w:rPr>
                <w:rFonts w:eastAsia="Times New Roman" w:cs="Times New Roman"/>
                <w:color w:val="1A1A1A"/>
                <w:szCs w:val="24"/>
                <w:lang w:eastAsia="uk-UA"/>
                <w14:ligatures w14:val="none"/>
              </w:rPr>
              <w:t>організації</w:t>
            </w:r>
            <w:r w:rsidRPr="00550D9B">
              <w:rPr>
                <w:rFonts w:cs="Times New Roman"/>
                <w:szCs w:val="24"/>
              </w:rPr>
              <w:t xml:space="preserve"> та проведення навчання; стимулювання </w:t>
            </w:r>
            <w:r w:rsidR="00754445">
              <w:rPr>
                <w:rFonts w:cs="Times New Roman"/>
                <w:szCs w:val="24"/>
              </w:rPr>
              <w:t>та</w:t>
            </w:r>
            <w:r w:rsidRPr="00550D9B">
              <w:rPr>
                <w:rFonts w:cs="Times New Roman"/>
                <w:szCs w:val="24"/>
              </w:rPr>
              <w:t xml:space="preserve"> мотивації; контролю й самоконтролю в навчанні; інтегровані методи; </w:t>
            </w:r>
          </w:p>
          <w:p w14:paraId="3861D233" w14:textId="2A7FA6EB" w:rsidR="00C96341" w:rsidRPr="00550D9B" w:rsidRDefault="00C96341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17" w:hanging="215"/>
              <w:jc w:val="left"/>
              <w:rPr>
                <w:rFonts w:cs="Times New Roman"/>
                <w:szCs w:val="24"/>
              </w:rPr>
            </w:pPr>
            <w:r w:rsidRPr="00550D9B">
              <w:rPr>
                <w:rFonts w:eastAsia="Times New Roman" w:cs="Times New Roman"/>
                <w:color w:val="1A1A1A"/>
                <w:szCs w:val="24"/>
                <w:lang w:eastAsia="uk-UA"/>
                <w14:ligatures w14:val="none"/>
              </w:rPr>
              <w:t>дискусії</w:t>
            </w:r>
            <w:r w:rsidRPr="00550D9B">
              <w:rPr>
                <w:rFonts w:cs="Times New Roman"/>
                <w:szCs w:val="24"/>
              </w:rPr>
              <w:t>, дебати, конференції, полеміки; мозковий штурм; аналіз історій і ситуацій; робота в групах; ігрові техніки; вправи; творчі роботи; презентації</w:t>
            </w:r>
          </w:p>
          <w:p w14:paraId="00C9BC94" w14:textId="1BC9BF74" w:rsidR="00C96341" w:rsidRPr="00550D9B" w:rsidRDefault="00C96341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17" w:hanging="215"/>
              <w:jc w:val="left"/>
              <w:rPr>
                <w:rFonts w:cs="Times New Roman"/>
                <w:szCs w:val="24"/>
              </w:rPr>
            </w:pPr>
            <w:r w:rsidRPr="00550D9B">
              <w:rPr>
                <w:rFonts w:eastAsia="Times New Roman" w:cs="Times New Roman"/>
                <w:color w:val="1A1A1A"/>
                <w:szCs w:val="24"/>
                <w:lang w:eastAsia="uk-UA"/>
                <w14:ligatures w14:val="none"/>
              </w:rPr>
              <w:t>відеоконференції</w:t>
            </w:r>
            <w:r w:rsidRPr="00550D9B">
              <w:rPr>
                <w:rFonts w:cs="Times New Roman"/>
                <w:szCs w:val="24"/>
              </w:rPr>
              <w:t xml:space="preserve"> в форматі лекцій або семінарів; онлайн дискусії; тестування; бліц-опитування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42D64" w14:textId="3C457761" w:rsidR="00C96341" w:rsidRPr="00C96341" w:rsidRDefault="00C96341" w:rsidP="00C96341">
            <w:pPr>
              <w:shd w:val="clear" w:color="auto" w:fill="FFFFFF"/>
              <w:rPr>
                <w:rFonts w:cs="Times New Roman"/>
                <w:sz w:val="22"/>
              </w:rPr>
            </w:pPr>
          </w:p>
        </w:tc>
      </w:tr>
      <w:tr w:rsidR="00C96341" w:rsidRPr="00D95D18" w14:paraId="3008981C" w14:textId="77777777" w:rsidTr="009012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EE96" w14:textId="77777777" w:rsidR="00C96341" w:rsidRPr="00901204" w:rsidRDefault="00C96341" w:rsidP="00616040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9012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Загальні компетентності:</w:t>
            </w:r>
          </w:p>
          <w:p w14:paraId="428206A0" w14:textId="769BE9A0" w:rsidR="00C96341" w:rsidRPr="00901204" w:rsidRDefault="00C96341" w:rsidP="00616040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901204"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  <w:t>ЗК1 Здатність застосовувати знання у практичних ситуаціях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4EDE3" w14:textId="77777777" w:rsidR="00C96341" w:rsidRPr="00D95D18" w:rsidRDefault="00C96341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6D510" w14:textId="77777777" w:rsidR="00C96341" w:rsidRPr="00D95D18" w:rsidRDefault="00C96341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01204" w:rsidRPr="00D95D18" w14:paraId="3EEE9967" w14:textId="77777777" w:rsidTr="00901204">
        <w:trPr>
          <w:trHeight w:val="1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4F6F4" w14:textId="5CF802DE" w:rsidR="00901204" w:rsidRPr="00901204" w:rsidRDefault="00901204" w:rsidP="00616040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901204"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  <w:t>ЗК2 Здатність проведення досліджень на відповідному рівні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2C676" w14:textId="77777777" w:rsidR="00901204" w:rsidRPr="00D95D18" w:rsidRDefault="00901204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44BD8" w14:textId="77777777" w:rsidR="00901204" w:rsidRPr="00D95D18" w:rsidRDefault="00901204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6341" w:rsidRPr="00D95D18" w14:paraId="6CB132E6" w14:textId="77777777" w:rsidTr="009012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E0C1" w14:textId="71985F00" w:rsidR="00C96341" w:rsidRPr="00901204" w:rsidRDefault="00C96341" w:rsidP="00616040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901204"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  <w:t xml:space="preserve">ЗК7 Здатність діяти соціально </w:t>
            </w:r>
            <w:proofErr w:type="spellStart"/>
            <w:r w:rsidRPr="00901204"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  <w:t>відповідально</w:t>
            </w:r>
            <w:proofErr w:type="spellEnd"/>
            <w:r w:rsidRPr="00901204"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  <w:t xml:space="preserve"> та свідомо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B3DA1" w14:textId="77777777" w:rsidR="00C96341" w:rsidRPr="00D95D18" w:rsidRDefault="00C96341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82A72" w14:textId="77777777" w:rsidR="00C96341" w:rsidRPr="00D95D18" w:rsidRDefault="00C96341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6341" w:rsidRPr="00D95D18" w14:paraId="761DC373" w14:textId="77777777" w:rsidTr="009012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2E09" w14:textId="186E7689" w:rsidR="00C96341" w:rsidRPr="00901204" w:rsidRDefault="00C96341" w:rsidP="00616040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FC9DD" w14:textId="77777777" w:rsidR="00C96341" w:rsidRPr="00D95D18" w:rsidRDefault="00C96341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FEC7" w14:textId="77777777" w:rsidR="00C96341" w:rsidRPr="00D95D18" w:rsidRDefault="00C96341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6341" w:rsidRPr="00D95D18" w14:paraId="4E5C67E5" w14:textId="77777777" w:rsidTr="009012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866D" w14:textId="411B15FD" w:rsidR="00C96341" w:rsidRPr="00901204" w:rsidRDefault="00C96341" w:rsidP="00616040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</w:pPr>
            <w:r w:rsidRPr="00901204"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  <w:t>СК1 Здатність здійснювати теоретичний, методологічний та емпіричний аналіз актуальних проблем психологічної науки та / або практики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4CFB9" w14:textId="77777777" w:rsidR="00C96341" w:rsidRPr="00D95D18" w:rsidRDefault="00C96341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1DB07" w14:textId="77777777" w:rsidR="00C96341" w:rsidRPr="00D95D18" w:rsidRDefault="00C96341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6341" w:rsidRPr="00D95D18" w14:paraId="6BB97649" w14:textId="77777777" w:rsidTr="009012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234A" w14:textId="47275F81" w:rsidR="00C96341" w:rsidRPr="00901204" w:rsidRDefault="00C96341" w:rsidP="00616040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</w:pPr>
            <w:r w:rsidRPr="00901204"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  <w:t>СК2 Здатність самостійно планувати, організовувати та здійснювати психологічне дослідження з елементами наукової новизни та / або практичної значущості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D8D93" w14:textId="77777777" w:rsidR="00C96341" w:rsidRPr="00D95D18" w:rsidRDefault="00C96341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D0303" w14:textId="77777777" w:rsidR="00C96341" w:rsidRPr="00D95D18" w:rsidRDefault="00C96341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01204" w:rsidRPr="00D95D18" w14:paraId="07A8FCE4" w14:textId="77777777" w:rsidTr="001431DB">
        <w:trPr>
          <w:trHeight w:val="13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82D4C" w14:textId="587BB3B5" w:rsidR="00901204" w:rsidRPr="00901204" w:rsidRDefault="00901204" w:rsidP="0061604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</w:pPr>
            <w:r w:rsidRPr="00901204"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  <w:t>СК8 Здатність оцінювати межі власної фахової компетентності та підвищувати професійну кваліфікацію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E98B2" w14:textId="77777777" w:rsidR="00901204" w:rsidRPr="00D95D18" w:rsidRDefault="00901204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4C792" w14:textId="77777777" w:rsidR="00901204" w:rsidRPr="00D95D18" w:rsidRDefault="00901204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96341" w:rsidRPr="00D95D18" w14:paraId="621276DD" w14:textId="77777777" w:rsidTr="0090120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D1B0" w14:textId="240A4529" w:rsidR="00C96341" w:rsidRPr="00901204" w:rsidRDefault="00C96341" w:rsidP="00616040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</w:pPr>
            <w:r w:rsidRPr="00901204">
              <w:rPr>
                <w:rFonts w:ascii="Times New Roman" w:eastAsia="Times New Roman" w:hAnsi="Times New Roman" w:cs="Times New Roman"/>
                <w:color w:val="000000"/>
                <w:kern w:val="0"/>
                <w:lang w:eastAsia="uk-UA" w:bidi="ar-SA"/>
              </w:rPr>
              <w:t>СК9 Здатність дотримуватися у фаховій діяльності норм професійної етики та керуватися загальнолюдськими цінностями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816" w14:textId="77777777" w:rsidR="00C96341" w:rsidRPr="00D95D18" w:rsidRDefault="00C96341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416" w14:textId="77777777" w:rsidR="00C96341" w:rsidRPr="00D95D18" w:rsidRDefault="00C96341" w:rsidP="00616040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DEB32D8" w14:textId="77777777" w:rsidR="00616040" w:rsidRDefault="006160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058"/>
        <w:gridCol w:w="3050"/>
      </w:tblGrid>
      <w:tr w:rsidR="00616040" w:rsidRPr="00D95D18" w14:paraId="690F27B3" w14:textId="77777777" w:rsidTr="00754445">
        <w:trPr>
          <w:cantSplit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F5EF" w14:textId="1233449F" w:rsidR="00616040" w:rsidRPr="00D95D18" w:rsidRDefault="00616040" w:rsidP="00616040">
            <w:pPr>
              <w:widowControl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</w:t>
            </w:r>
            <w:r w:rsidRPr="00D95D18">
              <w:rPr>
                <w:rFonts w:ascii="Times New Roman" w:hAnsi="Times New Roman" w:cs="Times New Roman"/>
                <w:b/>
                <w:sz w:val="22"/>
                <w:szCs w:val="22"/>
              </w:rPr>
              <w:t>езультати навчання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999B" w14:textId="489CDB6E" w:rsidR="00616040" w:rsidRPr="00D95D18" w:rsidRDefault="00616040" w:rsidP="00616040">
            <w:pPr>
              <w:widowControl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5D18">
              <w:rPr>
                <w:rFonts w:ascii="Times New Roman" w:hAnsi="Times New Roman" w:cs="Times New Roman"/>
                <w:b/>
                <w:sz w:val="22"/>
                <w:szCs w:val="22"/>
              </w:rPr>
              <w:t>Методи навчання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A99A" w14:textId="031AB73D" w:rsidR="00616040" w:rsidRPr="00D95D18" w:rsidRDefault="00616040" w:rsidP="00616040">
            <w:pPr>
              <w:widowControl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5D18">
              <w:rPr>
                <w:rFonts w:ascii="Times New Roman" w:hAnsi="Times New Roman" w:cs="Times New Roman"/>
                <w:b/>
                <w:sz w:val="22"/>
                <w:szCs w:val="22"/>
              </w:rPr>
              <w:t>Форми і методи оцінювання</w:t>
            </w:r>
          </w:p>
        </w:tc>
      </w:tr>
      <w:tr w:rsidR="00A71995" w:rsidRPr="00D95D18" w14:paraId="2B40D506" w14:textId="77777777" w:rsidTr="0075444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956E" w14:textId="78111FB4" w:rsidR="00A71995" w:rsidRPr="004A3F52" w:rsidRDefault="00A71995" w:rsidP="00D44E7D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 xml:space="preserve">ПРН1 Здійснювати пошук, опрацювання та аналіз </w:t>
            </w:r>
            <w:proofErr w:type="spellStart"/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>професійно</w:t>
            </w:r>
            <w:proofErr w:type="spellEnd"/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 xml:space="preserve"> важливих знань із різних джерел із використанням сучасних інформаційно-комунікаційних технологій. 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6D993" w14:textId="77777777" w:rsidR="00754445" w:rsidRPr="00550D9B" w:rsidRDefault="00754445" w:rsidP="00754445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17" w:hanging="215"/>
              <w:jc w:val="left"/>
              <w:rPr>
                <w:rFonts w:cs="Times New Roman"/>
                <w:szCs w:val="24"/>
              </w:rPr>
            </w:pPr>
            <w:r w:rsidRPr="00550D9B">
              <w:rPr>
                <w:rFonts w:eastAsia="Times New Roman" w:cs="Times New Roman"/>
                <w:color w:val="1A1A1A"/>
                <w:szCs w:val="24"/>
                <w:lang w:eastAsia="uk-UA"/>
                <w14:ligatures w14:val="none"/>
              </w:rPr>
              <w:t>словесні</w:t>
            </w:r>
            <w:r w:rsidRPr="00550D9B">
              <w:rPr>
                <w:rFonts w:cs="Times New Roman"/>
                <w:szCs w:val="24"/>
              </w:rPr>
              <w:t>; наочні; практичні</w:t>
            </w:r>
          </w:p>
          <w:p w14:paraId="3295A77C" w14:textId="77777777" w:rsidR="00754445" w:rsidRPr="00550D9B" w:rsidRDefault="00754445" w:rsidP="00754445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17" w:hanging="215"/>
              <w:jc w:val="left"/>
              <w:rPr>
                <w:rFonts w:cs="Times New Roman"/>
                <w:szCs w:val="24"/>
              </w:rPr>
            </w:pPr>
            <w:proofErr w:type="spellStart"/>
            <w:r w:rsidRPr="00550D9B">
              <w:rPr>
                <w:rFonts w:eastAsia="Times New Roman" w:cs="Times New Roman"/>
                <w:color w:val="1A1A1A"/>
                <w:szCs w:val="24"/>
                <w:lang w:eastAsia="uk-UA"/>
                <w14:ligatures w14:val="none"/>
              </w:rPr>
              <w:t>пояснювально</w:t>
            </w:r>
            <w:proofErr w:type="spellEnd"/>
            <w:r w:rsidRPr="00550D9B">
              <w:rPr>
                <w:rFonts w:cs="Times New Roman"/>
                <w:szCs w:val="24"/>
              </w:rPr>
              <w:t xml:space="preserve">-ілюстративний; пошуковий; дослідницький; проблемного викладу; </w:t>
            </w:r>
            <w:proofErr w:type="spellStart"/>
            <w:r w:rsidRPr="00550D9B">
              <w:rPr>
                <w:rFonts w:cs="Times New Roman"/>
                <w:szCs w:val="24"/>
              </w:rPr>
              <w:t>проєктно</w:t>
            </w:r>
            <w:proofErr w:type="spellEnd"/>
            <w:r w:rsidRPr="00550D9B">
              <w:rPr>
                <w:rFonts w:cs="Times New Roman"/>
                <w:szCs w:val="24"/>
              </w:rPr>
              <w:t>-дослідницький метод; методи перевірки та оцінювання досягнень</w:t>
            </w:r>
          </w:p>
          <w:p w14:paraId="3246FF23" w14:textId="77777777" w:rsidR="00754445" w:rsidRPr="00550D9B" w:rsidRDefault="00754445" w:rsidP="00754445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17" w:hanging="215"/>
              <w:jc w:val="left"/>
              <w:rPr>
                <w:rFonts w:cs="Times New Roman"/>
                <w:szCs w:val="24"/>
              </w:rPr>
            </w:pPr>
            <w:r w:rsidRPr="00550D9B">
              <w:rPr>
                <w:rFonts w:eastAsia="Times New Roman" w:cs="Times New Roman"/>
                <w:color w:val="1A1A1A"/>
                <w:szCs w:val="24"/>
                <w:lang w:eastAsia="uk-UA"/>
                <w14:ligatures w14:val="none"/>
              </w:rPr>
              <w:t>організації</w:t>
            </w:r>
            <w:r w:rsidRPr="00550D9B">
              <w:rPr>
                <w:rFonts w:cs="Times New Roman"/>
                <w:szCs w:val="24"/>
              </w:rPr>
              <w:t xml:space="preserve"> та проведення навчання; стимулювання </w:t>
            </w:r>
            <w:r>
              <w:rPr>
                <w:rFonts w:cs="Times New Roman"/>
                <w:szCs w:val="24"/>
              </w:rPr>
              <w:t>та</w:t>
            </w:r>
            <w:r w:rsidRPr="00550D9B">
              <w:rPr>
                <w:rFonts w:cs="Times New Roman"/>
                <w:szCs w:val="24"/>
              </w:rPr>
              <w:t xml:space="preserve"> мотивації; контролю й самоконтролю в навчанні; інтегровані методи; індивідуальне і групове консультування</w:t>
            </w:r>
          </w:p>
          <w:p w14:paraId="68B6B94E" w14:textId="0B165922" w:rsidR="00754445" w:rsidRPr="00550D9B" w:rsidRDefault="00754445" w:rsidP="00754445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17" w:hanging="215"/>
              <w:jc w:val="left"/>
              <w:rPr>
                <w:rFonts w:cs="Times New Roman"/>
                <w:szCs w:val="24"/>
              </w:rPr>
            </w:pPr>
            <w:r w:rsidRPr="00550D9B">
              <w:rPr>
                <w:rFonts w:eastAsia="Times New Roman" w:cs="Times New Roman"/>
                <w:color w:val="1A1A1A"/>
                <w:szCs w:val="24"/>
                <w:lang w:eastAsia="uk-UA"/>
                <w14:ligatures w14:val="none"/>
              </w:rPr>
              <w:t>дискусії</w:t>
            </w:r>
            <w:r w:rsidRPr="00550D9B">
              <w:rPr>
                <w:rFonts w:cs="Times New Roman"/>
                <w:szCs w:val="24"/>
              </w:rPr>
              <w:t>, дебати, конференції, полеміки; мозковий штурм; аналіз історій і ситуацій; робота в групах; ігрові техніки; моделювання діяльності; практичні роботи; вправи; творчі роботи; презентації</w:t>
            </w:r>
          </w:p>
          <w:p w14:paraId="213867BE" w14:textId="44EFCC23" w:rsidR="00A71995" w:rsidRPr="00D95D18" w:rsidRDefault="00754445" w:rsidP="00754445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17" w:hanging="215"/>
              <w:jc w:val="left"/>
              <w:rPr>
                <w:rFonts w:cs="Times New Roman"/>
              </w:rPr>
            </w:pPr>
            <w:r w:rsidRPr="00550D9B">
              <w:rPr>
                <w:rFonts w:eastAsia="Times New Roman" w:cs="Times New Roman"/>
                <w:color w:val="1A1A1A"/>
                <w:szCs w:val="24"/>
                <w:lang w:eastAsia="uk-UA"/>
                <w14:ligatures w14:val="none"/>
              </w:rPr>
              <w:t>відеоконференції</w:t>
            </w:r>
            <w:r w:rsidRPr="00550D9B">
              <w:rPr>
                <w:rFonts w:cs="Times New Roman"/>
                <w:szCs w:val="24"/>
              </w:rPr>
              <w:t xml:space="preserve"> в форматі лекцій або семінарів; онлайн дискусії; тестування; бліц-опитування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6EB43" w14:textId="77777777" w:rsidR="00A71995" w:rsidRPr="00550D9B" w:rsidRDefault="00A71995" w:rsidP="00C96341">
            <w:pPr>
              <w:pStyle w:val="ab"/>
              <w:numPr>
                <w:ilvl w:val="0"/>
                <w:numId w:val="4"/>
              </w:numPr>
              <w:shd w:val="clear" w:color="auto" w:fill="FFFFFF"/>
              <w:ind w:left="426" w:hanging="357"/>
              <w:jc w:val="left"/>
              <w:rPr>
                <w:rFonts w:eastAsia="Times New Roman" w:cs="Times New Roman"/>
                <w:i/>
                <w:iCs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i/>
                <w:iCs/>
                <w:color w:val="1A1A1A"/>
                <w:spacing w:val="-6"/>
                <w:szCs w:val="24"/>
                <w:lang w:eastAsia="uk-UA"/>
                <w14:ligatures w14:val="none"/>
              </w:rPr>
              <w:t xml:space="preserve">Попереднє (вхідне) </w:t>
            </w:r>
          </w:p>
          <w:p w14:paraId="1FFC2FED" w14:textId="77777777" w:rsidR="00A71995" w:rsidRPr="00550D9B" w:rsidRDefault="00A71995" w:rsidP="00C96341">
            <w:pPr>
              <w:pStyle w:val="ab"/>
              <w:numPr>
                <w:ilvl w:val="0"/>
                <w:numId w:val="4"/>
              </w:numPr>
              <w:shd w:val="clear" w:color="auto" w:fill="FFFFFF"/>
              <w:ind w:left="426" w:hanging="357"/>
              <w:jc w:val="left"/>
              <w:rPr>
                <w:rFonts w:eastAsia="Times New Roman" w:cs="Times New Roman"/>
                <w:i/>
                <w:iCs/>
                <w:color w:val="000000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i/>
                <w:iCs/>
                <w:color w:val="1A1A1A"/>
                <w:spacing w:val="-6"/>
                <w:szCs w:val="24"/>
                <w:lang w:eastAsia="uk-UA"/>
                <w14:ligatures w14:val="none"/>
              </w:rPr>
              <w:t>Формувальне</w:t>
            </w:r>
            <w:r w:rsidRPr="00550D9B">
              <w:rPr>
                <w:rFonts w:eastAsia="Times New Roman" w:cs="Times New Roman"/>
                <w:color w:val="121416"/>
                <w:spacing w:val="-6"/>
                <w:szCs w:val="24"/>
                <w:lang w:eastAsia="uk-UA"/>
                <w14:ligatures w14:val="none"/>
              </w:rPr>
              <w:t>.</w:t>
            </w:r>
          </w:p>
          <w:p w14:paraId="28C74E9F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 xml:space="preserve">навчальні тести </w:t>
            </w:r>
          </w:p>
          <w:p w14:paraId="011FF418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 xml:space="preserve">дискусії </w:t>
            </w:r>
          </w:p>
          <w:p w14:paraId="41E3F763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>запитання</w:t>
            </w:r>
          </w:p>
          <w:p w14:paraId="6196736C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 xml:space="preserve">самостійні завдання </w:t>
            </w:r>
          </w:p>
          <w:p w14:paraId="42D3DC41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 xml:space="preserve">презентації </w:t>
            </w:r>
          </w:p>
          <w:p w14:paraId="54B59236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>опитування</w:t>
            </w:r>
          </w:p>
          <w:p w14:paraId="54B71156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>практичні заняття</w:t>
            </w:r>
          </w:p>
          <w:p w14:paraId="1EC124D0" w14:textId="77777777" w:rsidR="00A71995" w:rsidRPr="00550D9B" w:rsidRDefault="00A71995" w:rsidP="00C96341">
            <w:pPr>
              <w:pStyle w:val="ab"/>
              <w:numPr>
                <w:ilvl w:val="0"/>
                <w:numId w:val="4"/>
              </w:numPr>
              <w:shd w:val="clear" w:color="auto" w:fill="FFFFFF"/>
              <w:ind w:left="426" w:hanging="357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i/>
                <w:iCs/>
                <w:color w:val="1A1A1A"/>
                <w:spacing w:val="-6"/>
                <w:szCs w:val="24"/>
                <w:lang w:eastAsia="uk-UA"/>
                <w14:ligatures w14:val="none"/>
              </w:rPr>
              <w:t>Підсумкове</w:t>
            </w:r>
            <w:r w:rsidRPr="00550D9B">
              <w:rPr>
                <w:rFonts w:eastAsia="Times New Roman" w:cs="Times New Roman"/>
                <w:i/>
                <w:iCs/>
                <w:color w:val="000000"/>
                <w:spacing w:val="-6"/>
                <w:szCs w:val="24"/>
                <w:lang w:eastAsia="uk-UA"/>
                <w14:ligatures w14:val="none"/>
              </w:rPr>
              <w:t xml:space="preserve"> </w:t>
            </w:r>
          </w:p>
          <w:p w14:paraId="197953F7" w14:textId="27747E14" w:rsidR="00A71995" w:rsidRPr="00B744F4" w:rsidRDefault="00B744F4" w:rsidP="00B744F4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>залік</w:t>
            </w:r>
          </w:p>
          <w:p w14:paraId="5E96FD13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>заключні есе</w:t>
            </w:r>
          </w:p>
          <w:p w14:paraId="6177B3A4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>рубіжні тести</w:t>
            </w:r>
          </w:p>
          <w:p w14:paraId="7D390E2C" w14:textId="77777777" w:rsidR="00A71995" w:rsidRPr="00550D9B" w:rsidRDefault="00A71995" w:rsidP="00C96341">
            <w:pPr>
              <w:pStyle w:val="ab"/>
              <w:numPr>
                <w:ilvl w:val="0"/>
                <w:numId w:val="4"/>
              </w:numPr>
              <w:shd w:val="clear" w:color="auto" w:fill="FFFFFF"/>
              <w:ind w:left="426" w:hanging="357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proofErr w:type="spellStart"/>
            <w:r w:rsidRPr="00550D9B">
              <w:rPr>
                <w:rFonts w:eastAsia="Times New Roman" w:cs="Times New Roman"/>
                <w:i/>
                <w:iCs/>
                <w:color w:val="1A1A1A"/>
                <w:spacing w:val="-6"/>
                <w:szCs w:val="24"/>
                <w:lang w:eastAsia="uk-UA"/>
                <w14:ligatures w14:val="none"/>
              </w:rPr>
              <w:t>Іпсативне</w:t>
            </w:r>
            <w:proofErr w:type="spellEnd"/>
            <w:r w:rsidRPr="00550D9B">
              <w:rPr>
                <w:rFonts w:eastAsia="Times New Roman" w:cs="Times New Roman"/>
                <w:i/>
                <w:iCs/>
                <w:color w:val="1A1A1A"/>
                <w:spacing w:val="-6"/>
                <w:szCs w:val="24"/>
                <w:lang w:eastAsia="uk-UA"/>
                <w14:ligatures w14:val="none"/>
              </w:rPr>
              <w:t xml:space="preserve"> оцінювання</w:t>
            </w: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 xml:space="preserve"> </w:t>
            </w:r>
          </w:p>
          <w:p w14:paraId="10E1A6FF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proofErr w:type="spellStart"/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>самооцінювання</w:t>
            </w:r>
            <w:proofErr w:type="spellEnd"/>
          </w:p>
          <w:p w14:paraId="3BD0459A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>порівняння поточної продуктивності з попередньою</w:t>
            </w:r>
          </w:p>
          <w:p w14:paraId="400AEAEE" w14:textId="77777777" w:rsidR="00A71995" w:rsidRPr="00550D9B" w:rsidRDefault="00A71995" w:rsidP="00C96341">
            <w:pPr>
              <w:pStyle w:val="ab"/>
              <w:numPr>
                <w:ilvl w:val="0"/>
                <w:numId w:val="4"/>
              </w:numPr>
              <w:shd w:val="clear" w:color="auto" w:fill="FFFFFF"/>
              <w:ind w:left="426" w:hanging="357"/>
              <w:jc w:val="left"/>
              <w:rPr>
                <w:rFonts w:eastAsia="Times New Roman" w:cs="Times New Roman"/>
                <w:i/>
                <w:iCs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i/>
                <w:iCs/>
                <w:color w:val="1A1A1A"/>
                <w:spacing w:val="-6"/>
                <w:szCs w:val="24"/>
                <w:lang w:eastAsia="uk-UA"/>
                <w14:ligatures w14:val="none"/>
              </w:rPr>
              <w:t xml:space="preserve">Пряме </w:t>
            </w:r>
          </w:p>
          <w:p w14:paraId="2F1D37CB" w14:textId="3B353A9B" w:rsidR="00A71995" w:rsidRPr="00B744F4" w:rsidRDefault="00A71995" w:rsidP="00B744F4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>тести</w:t>
            </w:r>
          </w:p>
          <w:p w14:paraId="0EF23F04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 xml:space="preserve">есе </w:t>
            </w:r>
          </w:p>
          <w:p w14:paraId="7E682EE0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>активність під час обговорень на занятті</w:t>
            </w:r>
          </w:p>
          <w:p w14:paraId="7DDB50F1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 xml:space="preserve">письмові, усні презентації та виступи </w:t>
            </w:r>
          </w:p>
          <w:p w14:paraId="2EA5B87C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 xml:space="preserve">явна саморефлексія щодо того, чого навчилися </w:t>
            </w:r>
          </w:p>
          <w:p w14:paraId="26A34AB6" w14:textId="77777777" w:rsidR="00A71995" w:rsidRPr="00550D9B" w:rsidRDefault="00A71995" w:rsidP="00C96341">
            <w:pPr>
              <w:pStyle w:val="ab"/>
              <w:numPr>
                <w:ilvl w:val="0"/>
                <w:numId w:val="4"/>
              </w:numPr>
              <w:shd w:val="clear" w:color="auto" w:fill="FFFFFF"/>
              <w:ind w:left="426" w:hanging="357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i/>
                <w:iCs/>
                <w:color w:val="1A1A1A"/>
                <w:spacing w:val="-6"/>
                <w:szCs w:val="24"/>
                <w:lang w:eastAsia="uk-UA"/>
                <w14:ligatures w14:val="none"/>
              </w:rPr>
              <w:t>Непряме</w:t>
            </w: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 xml:space="preserve"> </w:t>
            </w:r>
          </w:p>
          <w:p w14:paraId="6175DD8A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>опитування</w:t>
            </w:r>
          </w:p>
          <w:p w14:paraId="01C0E488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>конспекти понять і аналіз здобутків</w:t>
            </w:r>
          </w:p>
          <w:p w14:paraId="600BF060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 xml:space="preserve">частка курсів вищого рівня в інших навчальних закладах </w:t>
            </w:r>
          </w:p>
          <w:p w14:paraId="45116AD8" w14:textId="77777777" w:rsidR="00A71995" w:rsidRPr="00550D9B" w:rsidRDefault="00A71995" w:rsidP="00C96341">
            <w:pPr>
              <w:pStyle w:val="ab"/>
              <w:numPr>
                <w:ilvl w:val="0"/>
                <w:numId w:val="1"/>
              </w:numPr>
              <w:shd w:val="clear" w:color="auto" w:fill="FFFFFF"/>
              <w:ind w:left="320" w:hanging="216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 xml:space="preserve">самозвіт про діяльність поза закладом навчання </w:t>
            </w:r>
          </w:p>
          <w:p w14:paraId="483CB463" w14:textId="77777777" w:rsidR="00A71995" w:rsidRPr="00550D9B" w:rsidRDefault="00A71995" w:rsidP="00C96341">
            <w:pPr>
              <w:pStyle w:val="ab"/>
              <w:numPr>
                <w:ilvl w:val="0"/>
                <w:numId w:val="4"/>
              </w:numPr>
              <w:shd w:val="clear" w:color="auto" w:fill="FFFFFF"/>
              <w:ind w:left="320" w:hanging="251"/>
              <w:jc w:val="left"/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</w:pPr>
            <w:r w:rsidRPr="00550D9B">
              <w:rPr>
                <w:rFonts w:eastAsia="Times New Roman" w:cs="Times New Roman"/>
                <w:i/>
                <w:iCs/>
                <w:color w:val="1A1A1A"/>
                <w:spacing w:val="-6"/>
                <w:szCs w:val="24"/>
                <w:lang w:eastAsia="uk-UA"/>
                <w14:ligatures w14:val="none"/>
              </w:rPr>
              <w:t>Кількісне</w:t>
            </w: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>: розподіл балів за різні види навчальної активності та діяльності</w:t>
            </w:r>
          </w:p>
          <w:p w14:paraId="0BF0AD9B" w14:textId="5BE12496" w:rsidR="00A71995" w:rsidRPr="00550D9B" w:rsidRDefault="00A71995" w:rsidP="00C96341">
            <w:pPr>
              <w:pStyle w:val="ab"/>
              <w:numPr>
                <w:ilvl w:val="0"/>
                <w:numId w:val="4"/>
              </w:numPr>
              <w:shd w:val="clear" w:color="auto" w:fill="FFFFFF"/>
              <w:ind w:left="320" w:hanging="251"/>
              <w:jc w:val="left"/>
              <w:rPr>
                <w:rFonts w:cs="Times New Roman"/>
                <w:spacing w:val="-6"/>
                <w:szCs w:val="24"/>
              </w:rPr>
            </w:pPr>
            <w:r w:rsidRPr="00550D9B">
              <w:rPr>
                <w:rFonts w:eastAsia="Times New Roman" w:cs="Times New Roman"/>
                <w:i/>
                <w:iCs/>
                <w:color w:val="1A1A1A"/>
                <w:spacing w:val="-6"/>
                <w:szCs w:val="24"/>
                <w:lang w:eastAsia="uk-UA"/>
                <w14:ligatures w14:val="none"/>
              </w:rPr>
              <w:t>Якісне</w:t>
            </w:r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 xml:space="preserve">: задовільно – </w:t>
            </w:r>
            <w:proofErr w:type="spellStart"/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>прийнятно</w:t>
            </w:r>
            <w:proofErr w:type="spellEnd"/>
            <w:r w:rsidRPr="00550D9B">
              <w:rPr>
                <w:rFonts w:eastAsia="Times New Roman" w:cs="Times New Roman"/>
                <w:color w:val="1A1A1A"/>
                <w:spacing w:val="-6"/>
                <w:szCs w:val="24"/>
                <w:lang w:eastAsia="uk-UA"/>
                <w14:ligatures w14:val="none"/>
              </w:rPr>
              <w:t xml:space="preserve"> – добре – вдало – відмінно</w:t>
            </w:r>
          </w:p>
        </w:tc>
      </w:tr>
      <w:tr w:rsidR="00A71995" w:rsidRPr="00D95D18" w14:paraId="66BDB002" w14:textId="77777777" w:rsidTr="0075444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F248" w14:textId="43FA2A9C" w:rsidR="00A71995" w:rsidRPr="004A3F52" w:rsidRDefault="00A71995" w:rsidP="00D44E7D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 xml:space="preserve">ПРН2 Вміти організовувати та проводити психологічне дослідження із застосуванням </w:t>
            </w:r>
            <w:proofErr w:type="spellStart"/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>валідних</w:t>
            </w:r>
            <w:proofErr w:type="spellEnd"/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 xml:space="preserve"> та надійних методів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48AA0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6E720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1995" w:rsidRPr="00D95D18" w14:paraId="05CB9918" w14:textId="77777777" w:rsidTr="0075444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4F33" w14:textId="6F418400" w:rsidR="00A71995" w:rsidRPr="004A3F52" w:rsidRDefault="00A71995" w:rsidP="00D44E7D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>ПРН3 Узагальнювати емпіричні дані та формулювати теоретичні висновки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01ECA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9EBE6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1995" w:rsidRPr="00D95D18" w14:paraId="6BCE4C36" w14:textId="77777777" w:rsidTr="0075444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1023" w14:textId="3F71F254" w:rsidR="00A71995" w:rsidRPr="004A3F52" w:rsidRDefault="00A71995" w:rsidP="00D44E7D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>ПРН5 Розробляти програми психологічних інтервенцій (тренінг, психотерапія, консульту-</w:t>
            </w:r>
            <w:proofErr w:type="spellStart"/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>вання</w:t>
            </w:r>
            <w:proofErr w:type="spellEnd"/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 xml:space="preserve"> тощо), провадити їх в індивідуальній та груповій роботі, оцінювати якість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FFA63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5828D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1995" w:rsidRPr="00D95D18" w14:paraId="51FEEC29" w14:textId="77777777" w:rsidTr="0075444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6FAC" w14:textId="3F27C402" w:rsidR="00A71995" w:rsidRPr="004A3F52" w:rsidRDefault="00A71995" w:rsidP="00D44E7D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5E71D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014E9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1995" w:rsidRPr="00D95D18" w14:paraId="12ED6F0E" w14:textId="77777777" w:rsidTr="0075444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E9A" w14:textId="7397535F" w:rsidR="00A71995" w:rsidRPr="004A3F52" w:rsidRDefault="00A71995" w:rsidP="00D44E7D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0D4E8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4B5C1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1995" w:rsidRPr="00D95D18" w14:paraId="398910F4" w14:textId="77777777" w:rsidTr="0075444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4932" w14:textId="5B249F54" w:rsidR="00A71995" w:rsidRPr="004A3F52" w:rsidRDefault="00A71995" w:rsidP="00D44E7D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>ПРН8 Оцінювати ступінь складності завдань діяльності та приймати рішення про звернення за допомогою або підвищення кваліфікації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7B5BE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404CE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1995" w:rsidRPr="00D95D18" w14:paraId="75D24D0C" w14:textId="77777777" w:rsidTr="0075444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1C68" w14:textId="27013155" w:rsidR="00A71995" w:rsidRPr="004A3F52" w:rsidRDefault="00A71995" w:rsidP="00D44E7D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>ПРН9 Вирішувати етичні дилеми з опорою на норми закону, етичні принципи та загальнолюдські цінності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2A9C9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83BFD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1995" w:rsidRPr="00D95D18" w14:paraId="2AE57262" w14:textId="77777777" w:rsidTr="0075444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5243" w14:textId="73CE5F38" w:rsidR="00A71995" w:rsidRPr="004A3F52" w:rsidRDefault="00A71995" w:rsidP="00D44E7D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>ПРН10 Здійснювати аналітичний пошук відповідної до сформульованої проблеми наукової інформації та оцінювати її за критеріями адекватності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ABDB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D065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1995" w:rsidRPr="00D95D18" w14:paraId="6CC3EE66" w14:textId="77777777" w:rsidTr="0075444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5F4" w14:textId="4F27E346" w:rsidR="00A71995" w:rsidRPr="004A3F52" w:rsidRDefault="00A71995" w:rsidP="00D44E7D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>ПРН11 Здійснювати адаптацію та модифікацію існуючих наукових підходів і методів до конкретних ситуацій професійної діяльності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9B891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A4B9E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1995" w:rsidRPr="00D95D18" w14:paraId="00BFB11C" w14:textId="77777777" w:rsidTr="00754445">
        <w:trPr>
          <w:cantSplit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5E46" w14:textId="4846DF0D" w:rsidR="00A71995" w:rsidRPr="004A3F52" w:rsidRDefault="00A71995" w:rsidP="00D44E7D">
            <w:pPr>
              <w:widowControl/>
              <w:autoSpaceDE w:val="0"/>
              <w:autoSpaceDN w:val="0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>ПРН13 Уміння оптимізувати процеси самореалізації, професійного та особистісного зростання завдяки удосконаленню м’яких навичок (</w:t>
            </w:r>
            <w:proofErr w:type="spellStart"/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>soft</w:t>
            </w:r>
            <w:proofErr w:type="spellEnd"/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 xml:space="preserve"> </w:t>
            </w:r>
            <w:proofErr w:type="spellStart"/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>skills</w:t>
            </w:r>
            <w:proofErr w:type="spellEnd"/>
            <w:r w:rsidRPr="004A3F52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lang w:eastAsia="uk-UA" w:bidi="ar-SA"/>
              </w:rPr>
              <w:t>)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0E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F263" w14:textId="77777777" w:rsidR="00A71995" w:rsidRPr="00D95D18" w:rsidRDefault="00A71995" w:rsidP="00D44E7D">
            <w:pPr>
              <w:widowControl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44E0B11" w14:textId="006036BF" w:rsidR="00B56C83" w:rsidRDefault="00B56C83" w:rsidP="00C94C64">
      <w:pPr>
        <w:keepNext/>
        <w:widowControl/>
        <w:tabs>
          <w:tab w:val="left" w:pos="284"/>
          <w:tab w:val="left" w:pos="567"/>
        </w:tabs>
        <w:spacing w:before="100" w:beforeAutospacing="1" w:after="100" w:afterAutospacing="1"/>
        <w:ind w:left="357" w:hanging="357"/>
        <w:jc w:val="center"/>
        <w:rPr>
          <w:rFonts w:ascii="Times New Roman" w:hAnsi="Times New Roman" w:cs="Times New Roman"/>
          <w:b/>
          <w:bCs/>
        </w:rPr>
      </w:pPr>
      <w:r w:rsidRPr="00C94C64">
        <w:rPr>
          <w:rFonts w:ascii="Times New Roman" w:hAnsi="Times New Roman" w:cs="Times New Roman"/>
          <w:b/>
          <w:bCs/>
        </w:rPr>
        <w:t>3. Зміст навчальної дисциплін</w:t>
      </w:r>
      <w:r w:rsidR="00FF4BEB">
        <w:rPr>
          <w:rFonts w:ascii="Times New Roman" w:hAnsi="Times New Roman" w:cs="Times New Roman"/>
          <w:b/>
          <w:bCs/>
        </w:rPr>
        <w:t>и</w:t>
      </w:r>
    </w:p>
    <w:p w14:paraId="30DC2FD8" w14:textId="77777777" w:rsidR="006A23F0" w:rsidRPr="006A23F0" w:rsidRDefault="006A23F0" w:rsidP="006A23F0">
      <w:pPr>
        <w:widowControl/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6A23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Змістовий модуль 1.</w:t>
      </w:r>
      <w:r w:rsidRPr="006A23F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ar-SA" w:bidi="ar-SA"/>
        </w:rPr>
        <w:t xml:space="preserve"> </w:t>
      </w:r>
      <w:r w:rsidRPr="006A23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</w:t>
      </w:r>
      <w:bookmarkStart w:id="1" w:name="_Hlk145607825"/>
      <w:r w:rsidRPr="006A23F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Практичні аспекти проведення психотерапевтичної роботи з сім’єю</w:t>
      </w:r>
      <w:bookmarkEnd w:id="1"/>
    </w:p>
    <w:p w14:paraId="0A2448D7" w14:textId="77777777" w:rsidR="006A23F0" w:rsidRPr="006A23F0" w:rsidRDefault="006A23F0" w:rsidP="006A23F0">
      <w:pPr>
        <w:widowControl/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</w:p>
    <w:p w14:paraId="2D0B0BA4" w14:textId="77777777" w:rsidR="006A23F0" w:rsidRPr="006A23F0" w:rsidRDefault="006A23F0" w:rsidP="006A23F0">
      <w:pPr>
        <w:widowControl/>
        <w:ind w:firstLine="708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Тема 1. Основні етапи сімейної психотерапії</w:t>
      </w:r>
    </w:p>
    <w:p w14:paraId="1BCA5A83" w14:textId="77777777" w:rsidR="006A23F0" w:rsidRPr="006A23F0" w:rsidRDefault="006A23F0" w:rsidP="006A23F0">
      <w:pPr>
        <w:widowControl/>
        <w:jc w:val="both"/>
        <w:rPr>
          <w:rFonts w:ascii="Times New Roman" w:eastAsia="Times New Roman" w:hAnsi="Times New Roman" w:cs="Times New Roman"/>
          <w:kern w:val="0"/>
          <w:lang w:val="ru-RU" w:eastAsia="ar-SA" w:bidi="ar-SA"/>
        </w:rPr>
      </w:pPr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lastRenderedPageBreak/>
        <w:tab/>
      </w:r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Етапи сімейної психотерапії. Особливості першої зустрічі з клієнтом, встановлення психотерапевтичних відносин. Техніки встановлення і підтримки психотерапевтичного контакту. Класифікація запитів. Основні труднощі, з якими може зустрітись психотерапевт на різних етапах роботи. Модель ефективного психотерапевта</w:t>
      </w:r>
      <w:r w:rsidRPr="006A23F0">
        <w:rPr>
          <w:rFonts w:ascii="Times New Roman" w:eastAsia="Times New Roman" w:hAnsi="Times New Roman" w:cs="Times New Roman"/>
          <w:kern w:val="0"/>
          <w:lang w:val="ru-RU" w:eastAsia="ar-SA" w:bidi="ar-SA"/>
        </w:rPr>
        <w:t xml:space="preserve">. </w:t>
      </w:r>
    </w:p>
    <w:p w14:paraId="3CFF1574" w14:textId="77777777" w:rsidR="006A23F0" w:rsidRPr="006A23F0" w:rsidRDefault="006A23F0" w:rsidP="006A23F0">
      <w:pPr>
        <w:widowControl/>
        <w:jc w:val="both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ab/>
      </w:r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Тема 2. Особливості діагностичного процесу в роботі із сім’єю</w:t>
      </w:r>
    </w:p>
    <w:p w14:paraId="20E6D005" w14:textId="7777777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Визначення об’єктів та суб’єктів Психологічної допомоги. Характер скарги членів сім’ї. Основні поведінкові синдроми батьків//подружжя. Визначення виду психологічної допомоги членам сім’ї. Основні методи психодіагностики </w:t>
      </w:r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шлюбно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-сімейних та </w:t>
      </w:r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батьківсько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-дитячих стосунків та методи психологічного впливу на етапі власне консультування. </w:t>
      </w:r>
    </w:p>
    <w:p w14:paraId="51C7113A" w14:textId="7777777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 xml:space="preserve">Тема 3. </w:t>
      </w:r>
      <w:bookmarkStart w:id="2" w:name="_Hlk144557440"/>
      <w:proofErr w:type="spellStart"/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Діагностичий</w:t>
      </w:r>
      <w:proofErr w:type="spellEnd"/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 xml:space="preserve"> інструментарій вивчення </w:t>
      </w:r>
      <w:bookmarkEnd w:id="2"/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сім’ї</w:t>
      </w:r>
    </w:p>
    <w:p w14:paraId="5CECCDDD" w14:textId="383CD5EC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</w:pPr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 xml:space="preserve">Методи діагностики подружніх відносин: опитувальник «Спілкування в родині» </w:t>
      </w:r>
      <w:r w:rsidR="00F22FC6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br/>
      </w:r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 xml:space="preserve">(Ю. Є. Альошина, Л. Я. </w:t>
      </w:r>
      <w:proofErr w:type="spellStart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>Гозман</w:t>
      </w:r>
      <w:proofErr w:type="spellEnd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 xml:space="preserve">, Е. М. </w:t>
      </w:r>
      <w:proofErr w:type="spellStart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>Дубовська</w:t>
      </w:r>
      <w:proofErr w:type="spellEnd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 xml:space="preserve">); проективний тест «Сімейна соціограма» </w:t>
      </w:r>
      <w:r w:rsidR="00F22FC6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br/>
      </w:r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 xml:space="preserve">(Е. Г. </w:t>
      </w:r>
      <w:proofErr w:type="spellStart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>Ейдеміллер</w:t>
      </w:r>
      <w:proofErr w:type="spellEnd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 xml:space="preserve">); методика «Рольові очікування і домагання у шлюбі» (А. Н. Волкова); методика «Розподіл ролей в сім’ї» (Ю. Є. Альошина, Л. Я. </w:t>
      </w:r>
      <w:proofErr w:type="spellStart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>Гозман</w:t>
      </w:r>
      <w:proofErr w:type="spellEnd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 xml:space="preserve">, Е. М. </w:t>
      </w:r>
      <w:proofErr w:type="spellStart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>Дубовська</w:t>
      </w:r>
      <w:proofErr w:type="spellEnd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 xml:space="preserve">); методика «Типовий сімейний стан» (Е. Г. </w:t>
      </w:r>
      <w:proofErr w:type="spellStart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>Ейдеміллер</w:t>
      </w:r>
      <w:proofErr w:type="spellEnd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 xml:space="preserve">, В. В. </w:t>
      </w:r>
      <w:proofErr w:type="spellStart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>Юстицкіс</w:t>
      </w:r>
      <w:proofErr w:type="spellEnd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 xml:space="preserve">); проективна методика «Сімейна гемограма» (Е. Г. </w:t>
      </w:r>
      <w:proofErr w:type="spellStart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>Ейдеміллер</w:t>
      </w:r>
      <w:proofErr w:type="spellEnd"/>
      <w:r w:rsidRPr="006A23F0">
        <w:rPr>
          <w:rFonts w:ascii="Times New Roman" w:eastAsia="Times New Roman" w:hAnsi="Times New Roman" w:cs="Times New Roman"/>
          <w:kern w:val="0"/>
          <w:shd w:val="clear" w:color="auto" w:fill="FFFFFF"/>
          <w:lang w:eastAsia="ar-SA" w:bidi="ar-SA"/>
        </w:rPr>
        <w:t>), що дозволяє зобразити у вигляді графічної схеми родинні зв’язки в родині, уявити характер взаємин, неусвідомлюваний членами сім’ї.</w:t>
      </w:r>
    </w:p>
    <w:p w14:paraId="03A2716E" w14:textId="7777777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b/>
          <w:bCs/>
          <w:kern w:val="0"/>
          <w:shd w:val="clear" w:color="auto" w:fill="FFFFFF"/>
          <w:lang w:eastAsia="ar-SA" w:bidi="ar-SA"/>
        </w:rPr>
        <w:t xml:space="preserve">Тема 4. </w:t>
      </w:r>
      <w:proofErr w:type="spellStart"/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Діагностичий</w:t>
      </w:r>
      <w:proofErr w:type="spellEnd"/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 xml:space="preserve"> інструментарій вивчення </w:t>
      </w:r>
      <w:proofErr w:type="spellStart"/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дитячо</w:t>
      </w:r>
      <w:proofErr w:type="spellEnd"/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-батьківських відносин</w:t>
      </w:r>
    </w:p>
    <w:p w14:paraId="09E629C8" w14:textId="0475FB8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Діагностика </w:t>
      </w:r>
      <w:bookmarkStart w:id="3" w:name="_Hlk144557452"/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дитячо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-батьківських відносин</w:t>
      </w:r>
      <w:bookmarkEnd w:id="3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: тест «</w:t>
      </w:r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Батьківсько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-дитячі відносини» (PARI) (американських психологів Е. С. Шефер, Р. К. Белл; адаптований Т. Н. </w:t>
      </w:r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Нещерет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); тест-опитувальник аналізу сімейного виховання та профілактики порушень виховання «АСВ» </w:t>
      </w:r>
      <w:r w:rsidR="00F22FC6">
        <w:rPr>
          <w:rFonts w:ascii="Times New Roman" w:eastAsia="Times New Roman" w:hAnsi="Times New Roman" w:cs="Times New Roman"/>
          <w:kern w:val="0"/>
          <w:lang w:eastAsia="ar-SA" w:bidi="ar-SA"/>
        </w:rPr>
        <w:br/>
      </w:r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(Е. </w:t>
      </w:r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Г.Ейдеміллер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В. В. </w:t>
      </w:r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Юстицкис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); тест-опитувальник батьківського ставлення «ОРО» </w:t>
      </w:r>
      <w:r w:rsidR="00F22FC6">
        <w:rPr>
          <w:rFonts w:ascii="Times New Roman" w:eastAsia="Times New Roman" w:hAnsi="Times New Roman" w:cs="Times New Roman"/>
          <w:kern w:val="0"/>
          <w:lang w:eastAsia="ar-SA" w:bidi="ar-SA"/>
        </w:rPr>
        <w:br/>
      </w:r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(А. Я. </w:t>
      </w:r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Варга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В. В. </w:t>
      </w:r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Столін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); батьківський твір «Історія життя моєї дитини»; опитувальник емоційних стосунків в сім’ї Є. І. Захарової (методика ОДРЕВ); графічний тест «Малюнок сім’ї»; методика «Сім’я тварин»; проективна методика </w:t>
      </w:r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Рене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Жиля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що досліджує міжособистісні відносини дитини і його сприйняття сімейних відносин; методика А. Г. </w:t>
      </w:r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Лідерса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та І. В. </w:t>
      </w:r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Анісімової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«Діагностика емоційних відносин в сім’ї».</w:t>
      </w:r>
    </w:p>
    <w:p w14:paraId="5DDDA68F" w14:textId="7777777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Тема 5. Особливості використання психотерапевтичних технік в сімейній психотерапії</w:t>
      </w:r>
    </w:p>
    <w:p w14:paraId="1B4BB20A" w14:textId="7777777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Генограма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, «Сімейна скриня» Арт - терапевтичні техніки сімейної психотерапії. «Сімейна скульптура», написання казки тощо.</w:t>
      </w:r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 xml:space="preserve"> </w:t>
      </w:r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Неспеціальні та специфічні прийоми і техніки роботи в діяльності сімейного психотерапевта.</w:t>
      </w:r>
    </w:p>
    <w:p w14:paraId="41F9E74D" w14:textId="7777777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 xml:space="preserve">Тема 6. Допомога сім’ї з труднощами у </w:t>
      </w:r>
      <w:proofErr w:type="spellStart"/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дитячо</w:t>
      </w:r>
      <w:proofErr w:type="spellEnd"/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-батьківських відносин</w:t>
      </w:r>
    </w:p>
    <w:p w14:paraId="2B2B3B42" w14:textId="7777777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Батьківське відношення до дитини: визначення, типи, вплив на психічний розвиток. Психологічна допомога дітям розлучених батьків.</w:t>
      </w:r>
    </w:p>
    <w:p w14:paraId="348D14FD" w14:textId="7777777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236B08BA" w14:textId="77777777" w:rsidR="006A23F0" w:rsidRPr="006A23F0" w:rsidRDefault="006A23F0" w:rsidP="006A23F0">
      <w:pPr>
        <w:widowControl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b/>
          <w:kern w:val="0"/>
          <w:lang w:eastAsia="ar-SA" w:bidi="ar-SA"/>
        </w:rPr>
        <w:t>Змістовий модуль 2.</w:t>
      </w:r>
      <w:r w:rsidRPr="006A23F0">
        <w:rPr>
          <w:rFonts w:ascii="Times New Roman" w:eastAsia="Times New Roman" w:hAnsi="Times New Roman" w:cs="Times New Roman"/>
          <w:b/>
          <w:i/>
          <w:kern w:val="0"/>
          <w:lang w:eastAsia="ar-SA" w:bidi="ar-SA"/>
        </w:rPr>
        <w:t xml:space="preserve"> </w:t>
      </w:r>
      <w:r w:rsidRPr="006A23F0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Особливості роботи сімейного психотерапевта з різними запитами</w:t>
      </w:r>
    </w:p>
    <w:p w14:paraId="5C3A80BD" w14:textId="7777777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Тема 7. Психологічна допомога та консультування сімей, в яких виховуються діти з особливими освітніми потребами</w:t>
      </w:r>
    </w:p>
    <w:p w14:paraId="4B69C334" w14:textId="7777777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Поняття діти з особливими освітніми потребами. Категорії порушень психофізичного розвитку у дітей. Види взаємостосунків в сім’ях де виховуються діти з особливими освітніми потребами. «</w:t>
      </w:r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Сімбіотична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єдність», «Емоційна ізоляція». Види соціальної та психологічної допомоги сім’ям дітей з особливими освітніми потребами. Психологічна корекція почуття образи у батьків по відношенню до дитини з особливими освітніми потребами.</w:t>
      </w:r>
    </w:p>
    <w:p w14:paraId="337274FD" w14:textId="7777777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Тема 8. Особливості надання психологічної допомоги сім’ї військовослужбовця</w:t>
      </w:r>
    </w:p>
    <w:p w14:paraId="48FED23F" w14:textId="7777777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Особливості психологічного консультування військовослужбовців та ветеранів, які постраждали внаслідок </w:t>
      </w:r>
      <w:proofErr w:type="spellStart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>травмуючих</w:t>
      </w:r>
      <w:proofErr w:type="spellEnd"/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подій, зокрема, з важкими наслідками бойових поранень та звільненими з полону, а також особливості консультаційної роботи з членами сімей військовослужбовців.</w:t>
      </w:r>
    </w:p>
    <w:p w14:paraId="72D48789" w14:textId="7777777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Тема 9. Психологічна допомога важкохворим та помираючим членам сім’ї</w:t>
      </w:r>
    </w:p>
    <w:p w14:paraId="5E608C01" w14:textId="7777777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Практика консультування з приводу проблем, пов’язаних з соматичною або фізичною хворобою партнера (підозра у хворобі партнера, труднощі у стосунках з ним, проблеми взаємодії з соматичним хворим). Види старості. Стратегії пристосування до старіння. Основні </w:t>
      </w:r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lastRenderedPageBreak/>
        <w:t>психологічні проблеми людей літнього віку та шляхи їх вирішення. Психологічна допомога сім’ї яка пережила втрату.</w:t>
      </w:r>
    </w:p>
    <w:p w14:paraId="38E7D84F" w14:textId="77777777" w:rsidR="006A23F0" w:rsidRPr="006A23F0" w:rsidRDefault="006A23F0" w:rsidP="006A23F0">
      <w:pPr>
        <w:widowControl/>
        <w:jc w:val="both"/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ab/>
      </w:r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Тема 1</w:t>
      </w:r>
      <w:r w:rsidRPr="006A23F0">
        <w:rPr>
          <w:rFonts w:ascii="Times New Roman" w:eastAsia="Times New Roman" w:hAnsi="Times New Roman" w:cs="Times New Roman"/>
          <w:b/>
          <w:bCs/>
          <w:kern w:val="0"/>
          <w:lang w:val="ru-RU" w:eastAsia="ar-SA" w:bidi="ar-SA"/>
        </w:rPr>
        <w:t>0</w:t>
      </w:r>
      <w:r w:rsidRPr="006A23F0">
        <w:rPr>
          <w:rFonts w:ascii="Times New Roman" w:eastAsia="Times New Roman" w:hAnsi="Times New Roman" w:cs="Times New Roman"/>
          <w:b/>
          <w:bCs/>
          <w:kern w:val="0"/>
          <w:lang w:eastAsia="ar-SA" w:bidi="ar-SA"/>
        </w:rPr>
        <w:t>. Результат терапевтичного впливу</w:t>
      </w:r>
    </w:p>
    <w:p w14:paraId="31620F4A" w14:textId="77777777" w:rsidR="006A23F0" w:rsidRPr="006A23F0" w:rsidRDefault="006A23F0" w:rsidP="006A23F0">
      <w:pPr>
        <w:widowControl/>
        <w:ind w:firstLine="708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6A23F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Поняття «терапевтичний вплив» та його результати. Зміна сімейних уявлень. Трансформація поглядів членів сім’ї. Трансформація сімейної системи та її підсистем. Відкриття сімейних міфів та інше.  </w:t>
      </w:r>
    </w:p>
    <w:p w14:paraId="22139879" w14:textId="77777777" w:rsidR="00B56C83" w:rsidRDefault="00B56C83" w:rsidP="00A71995">
      <w:pPr>
        <w:keepNext/>
        <w:widowControl/>
        <w:tabs>
          <w:tab w:val="left" w:pos="284"/>
          <w:tab w:val="left" w:pos="567"/>
        </w:tabs>
        <w:spacing w:before="120" w:after="120"/>
        <w:ind w:left="357" w:hanging="357"/>
        <w:jc w:val="center"/>
        <w:rPr>
          <w:rFonts w:ascii="Times New Roman" w:hAnsi="Times New Roman" w:cs="Times New Roman"/>
          <w:b/>
          <w:bCs/>
        </w:rPr>
      </w:pPr>
      <w:r w:rsidRPr="00FF4BEB">
        <w:rPr>
          <w:rFonts w:ascii="Times New Roman" w:hAnsi="Times New Roman" w:cs="Times New Roman"/>
          <w:b/>
          <w:bCs/>
        </w:rPr>
        <w:t xml:space="preserve">4. Структура навчальної дисципліни 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5052"/>
        <w:gridCol w:w="851"/>
        <w:gridCol w:w="1133"/>
        <w:gridCol w:w="1418"/>
      </w:tblGrid>
      <w:tr w:rsidR="00D061BC" w:rsidRPr="00D40C8D" w14:paraId="04C01134" w14:textId="4F1F3234" w:rsidTr="000C35AD">
        <w:trPr>
          <w:cantSplit/>
          <w:trHeight w:val="20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42AFF" w14:textId="77A07512" w:rsidR="00D061BC" w:rsidRPr="00D40C8D" w:rsidRDefault="007A3E6B" w:rsidP="00A71995">
            <w:pPr>
              <w:keepNext/>
              <w:widowControl/>
              <w:autoSpaceDE w:val="0"/>
              <w:autoSpaceDN w:val="0"/>
              <w:spacing w:line="21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E6B">
              <w:rPr>
                <w:i/>
                <w:color w:val="0070C0"/>
                <w:sz w:val="20"/>
                <w:szCs w:val="20"/>
              </w:rPr>
              <w:t>.</w:t>
            </w:r>
            <w:r w:rsidR="00D061BC" w:rsidRPr="00D40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uk-UA"/>
              </w:rPr>
              <w:t>Форми організації освітнього процесу</w:t>
            </w:r>
          </w:p>
        </w:tc>
        <w:tc>
          <w:tcPr>
            <w:tcW w:w="5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23268" w14:textId="2811EEA0" w:rsidR="00D061BC" w:rsidRPr="00D40C8D" w:rsidRDefault="00D061BC" w:rsidP="00A71995">
            <w:pPr>
              <w:keepNext/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C8D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5775" w14:textId="4AA695FB" w:rsidR="00D061BC" w:rsidRPr="00D40C8D" w:rsidRDefault="00D061BC" w:rsidP="00A71995">
            <w:pPr>
              <w:keepNext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C8D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годин</w:t>
            </w:r>
          </w:p>
        </w:tc>
      </w:tr>
      <w:tr w:rsidR="00D061BC" w:rsidRPr="00D40C8D" w14:paraId="6176C335" w14:textId="7E2ABF5C" w:rsidTr="000C35AD">
        <w:trPr>
          <w:cantSplit/>
          <w:trHeight w:val="20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25D24" w14:textId="77777777" w:rsidR="00D061BC" w:rsidRPr="00D40C8D" w:rsidRDefault="00D061BC" w:rsidP="00A71995">
            <w:pPr>
              <w:keepNext/>
              <w:widowControl/>
              <w:autoSpaceDE w:val="0"/>
              <w:autoSpaceDN w:val="0"/>
              <w:spacing w:line="216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uk-UA"/>
              </w:rPr>
            </w:pPr>
          </w:p>
        </w:tc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BED52" w14:textId="77777777" w:rsidR="00D061BC" w:rsidRPr="00D40C8D" w:rsidRDefault="00D061BC" w:rsidP="00A71995">
            <w:pPr>
              <w:keepNext/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21F5" w14:textId="6AD1E030" w:rsidR="00D061BC" w:rsidRPr="00D40C8D" w:rsidRDefault="00D061BC" w:rsidP="00A71995">
            <w:pPr>
              <w:keepNext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C8D">
              <w:rPr>
                <w:rFonts w:ascii="Times New Roman" w:hAnsi="Times New Roman" w:cs="Times New Roman"/>
                <w:b/>
                <w:sz w:val="20"/>
                <w:szCs w:val="20"/>
              </w:rPr>
              <w:t>Денна форма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6C33" w14:textId="6EB2FD4A" w:rsidR="00D061BC" w:rsidRPr="00D40C8D" w:rsidRDefault="00D061BC" w:rsidP="00A71995">
            <w:pPr>
              <w:keepNext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BCF">
              <w:rPr>
                <w:rFonts w:ascii="Times New Roman" w:hAnsi="Times New Roman" w:cs="Times New Roman"/>
                <w:b/>
                <w:sz w:val="20"/>
                <w:szCs w:val="20"/>
              </w:rPr>
              <w:t>Заочна форма навчання</w:t>
            </w:r>
          </w:p>
        </w:tc>
      </w:tr>
      <w:tr w:rsidR="00D061BC" w:rsidRPr="00D40C8D" w14:paraId="0CE24834" w14:textId="5FADDD7E" w:rsidTr="000C35AD">
        <w:trPr>
          <w:cantSplit/>
          <w:trHeight w:val="20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FCA" w14:textId="77777777" w:rsidR="00D061BC" w:rsidRPr="00D40C8D" w:rsidRDefault="00D061BC" w:rsidP="00A71995">
            <w:pPr>
              <w:keepNext/>
              <w:widowControl/>
              <w:suppressAutoHyphens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D107" w14:textId="77777777" w:rsidR="00D061BC" w:rsidRPr="00D40C8D" w:rsidRDefault="00D061BC" w:rsidP="00A71995">
            <w:pPr>
              <w:keepNext/>
              <w:widowControl/>
              <w:suppressAutoHyphens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A872" w14:textId="199698B0" w:rsidR="00D061BC" w:rsidRPr="00D40C8D" w:rsidRDefault="00D061BC" w:rsidP="00A71995">
            <w:pPr>
              <w:keepNext/>
              <w:widowControl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D40C8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всього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1261" w14:textId="4870EA15" w:rsidR="00D061BC" w:rsidRPr="00D40C8D" w:rsidRDefault="00D061BC" w:rsidP="00A71995">
            <w:pPr>
              <w:keepNext/>
              <w:widowControl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D40C8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згідно розкладу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DB8B" w14:textId="35D3CDC5" w:rsidR="00D061BC" w:rsidRPr="00D40C8D" w:rsidRDefault="00D061BC" w:rsidP="00A71995">
            <w:pPr>
              <w:keepNext/>
              <w:widowControl/>
              <w:spacing w:line="216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0C8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всього</w:t>
            </w:r>
          </w:p>
        </w:tc>
      </w:tr>
      <w:tr w:rsidR="00FF07C4" w:rsidRPr="00A31F4F" w14:paraId="30427F2C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E282" w14:textId="2351D5C3" w:rsidR="00FF07C4" w:rsidRPr="00A31F4F" w:rsidRDefault="00FF07C4" w:rsidP="00FF07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Лекція 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82D" w14:textId="359660E4" w:rsidR="00FF07C4" w:rsidRPr="00A31F4F" w:rsidRDefault="005679F0" w:rsidP="001E000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Основні етапи сімейної психотерапії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D3F8" w14:textId="657658E5" w:rsidR="00FF07C4" w:rsidRPr="000C35AD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5A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0F7" w14:textId="6BA3DBF5" w:rsidR="00FF07C4" w:rsidRPr="00DD3514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чисельника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15B3" w14:textId="71A898B9" w:rsidR="00FF07C4" w:rsidRPr="00B96176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7C4" w:rsidRPr="00A31F4F" w14:paraId="0E3C9AB9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6C41" w14:textId="72466EF5" w:rsidR="00FF07C4" w:rsidRPr="00A31F4F" w:rsidRDefault="00FF07C4" w:rsidP="00FF07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заняття 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F386" w14:textId="3B743174" w:rsidR="00FF07C4" w:rsidRPr="00A31F4F" w:rsidRDefault="005679F0" w:rsidP="001E000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Основні етапи сімейної психотерапії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238A" w14:textId="083D3EE8" w:rsidR="00FF07C4" w:rsidRPr="000C35AD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5A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007" w14:textId="76FC1B29" w:rsidR="00FF07C4" w:rsidRPr="00DD3514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тиждень </w:t>
            </w:r>
            <w:proofErr w:type="spellStart"/>
            <w:r w:rsidR="00DD3514"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знаменика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D8A" w14:textId="6BF7F2C1" w:rsidR="00FF07C4" w:rsidRPr="00B96176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1BC" w:rsidRPr="00A31F4F" w14:paraId="3373267F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9E1" w14:textId="74AEA1B0" w:rsidR="00D061BC" w:rsidRPr="00A31F4F" w:rsidRDefault="00D061BC" w:rsidP="000C35A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7618" w14:textId="1E22E19E" w:rsidR="00D061BC" w:rsidRPr="00A31F4F" w:rsidRDefault="005679F0" w:rsidP="001E000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Самостійне опрацювання </w:t>
            </w:r>
            <w:r w:rsidR="008201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питань до теми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9E3" w14:textId="26339472" w:rsidR="00D061BC" w:rsidRPr="000C35AD" w:rsidRDefault="00B96176" w:rsidP="00173C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B21" w14:textId="16937F04" w:rsidR="00D061BC" w:rsidRPr="00DD3514" w:rsidRDefault="00D061BC" w:rsidP="00173C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8FF5" w14:textId="2228D891" w:rsidR="00D061BC" w:rsidRPr="00B96176" w:rsidRDefault="00D061BC" w:rsidP="00173C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7C4" w:rsidRPr="00A31F4F" w14:paraId="0A0E732C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D276" w14:textId="15DC8579" w:rsidR="00FF07C4" w:rsidRPr="0049363B" w:rsidRDefault="00FF07C4" w:rsidP="00FF07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363B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Лекція 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DBB67" w14:textId="66E6D742" w:rsidR="00FF07C4" w:rsidRPr="00A31F4F" w:rsidRDefault="005679F0" w:rsidP="001E000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Особливості діагностичного процесу в роботі із сім’єю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43A6" w14:textId="30A30B78" w:rsidR="00FF07C4" w:rsidRPr="000C35AD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FA11" w14:textId="462BFDA7" w:rsidR="00FF07C4" w:rsidRPr="00DD3514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чисельника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1F2" w14:textId="1408EF4C" w:rsidR="00FF07C4" w:rsidRPr="00B96176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7C4" w:rsidRPr="00A31F4F" w14:paraId="51E19FD3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1B95" w14:textId="2914003D" w:rsidR="00FF07C4" w:rsidRPr="0049363B" w:rsidRDefault="00FF07C4" w:rsidP="00FF07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363B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Практичне заняття 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1805" w14:textId="1A202E55" w:rsidR="00FF07C4" w:rsidRPr="00A31F4F" w:rsidRDefault="005679F0" w:rsidP="001E000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Особливості діагностичного процесу в роботі із сім’єю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3915" w14:textId="79FBD57B" w:rsidR="00FF07C4" w:rsidRPr="000C35AD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61F" w14:textId="7E38F4C3" w:rsidR="00FF07C4" w:rsidRPr="00DD3514" w:rsidRDefault="00DD3514" w:rsidP="00FF07C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sz w:val="20"/>
                <w:szCs w:val="20"/>
              </w:rPr>
              <w:t xml:space="preserve">тиждень </w:t>
            </w:r>
            <w:proofErr w:type="spellStart"/>
            <w:r w:rsidRPr="00DD3514">
              <w:rPr>
                <w:rFonts w:ascii="Times New Roman" w:hAnsi="Times New Roman" w:cs="Times New Roman"/>
                <w:sz w:val="20"/>
                <w:szCs w:val="20"/>
              </w:rPr>
              <w:t>знаменика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05A5" w14:textId="35D0E810" w:rsidR="00FF07C4" w:rsidRPr="00B96176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35AD" w:rsidRPr="00A31F4F" w14:paraId="6EECA364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7E8" w14:textId="7527DBAE" w:rsidR="000C35AD" w:rsidRPr="00A31F4F" w:rsidRDefault="000C35AD" w:rsidP="000C35A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1A2B" w14:textId="17C3B87A" w:rsidR="000C35AD" w:rsidRPr="00A31F4F" w:rsidRDefault="005679F0" w:rsidP="00F22FC6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Самостійне опрацювання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CA20" w14:textId="23D29775" w:rsidR="000C35AD" w:rsidRPr="000C35AD" w:rsidRDefault="00B96176" w:rsidP="00173C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3AF" w14:textId="542A1506" w:rsidR="000C35AD" w:rsidRPr="00DD3514" w:rsidRDefault="000C35AD" w:rsidP="00173C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40C" w14:textId="2A638328" w:rsidR="000C35AD" w:rsidRPr="00B96176" w:rsidRDefault="000C35AD" w:rsidP="00173C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7C4" w:rsidRPr="00A31F4F" w14:paraId="464812B1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E70" w14:textId="283A1AC2" w:rsidR="00FF07C4" w:rsidRPr="0049363B" w:rsidRDefault="00FF07C4" w:rsidP="00FF07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363B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Лекція 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2F3" w14:textId="1066BAB0" w:rsidR="00FF07C4" w:rsidRPr="00A31F4F" w:rsidRDefault="005679F0" w:rsidP="001E000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Діагностичий</w:t>
            </w:r>
            <w:proofErr w:type="spellEnd"/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інструментарій вивчення сім’ї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29F5" w14:textId="67F113D2" w:rsidR="00FF07C4" w:rsidRPr="000C35AD" w:rsidRDefault="0082017C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995B" w14:textId="73DA446D" w:rsidR="00FF07C4" w:rsidRPr="00DD3514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чисельника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33EB" w14:textId="46AB6B19" w:rsidR="00FF07C4" w:rsidRPr="00B96176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7C4" w:rsidRPr="00A31F4F" w14:paraId="661A8C72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D27" w14:textId="1E5D21D1" w:rsidR="00FF07C4" w:rsidRPr="0049363B" w:rsidRDefault="00FF07C4" w:rsidP="00FF07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363B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Практичне заняття 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E9BC" w14:textId="222D7420" w:rsidR="00A84E9A" w:rsidRPr="00A84E9A" w:rsidRDefault="005679F0" w:rsidP="001E000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Діагностичий</w:t>
            </w:r>
            <w:proofErr w:type="spellEnd"/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інструментарій вивчення сім’ї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9F99" w14:textId="3A0F157F" w:rsidR="00FF07C4" w:rsidRPr="000C35AD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834E" w14:textId="4DDE1EF3" w:rsidR="00FF07C4" w:rsidRPr="00DD3514" w:rsidRDefault="00DD3514" w:rsidP="00FF07C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sz w:val="20"/>
                <w:szCs w:val="20"/>
              </w:rPr>
              <w:t xml:space="preserve">тиждень </w:t>
            </w:r>
            <w:proofErr w:type="spellStart"/>
            <w:r w:rsidRPr="00DD3514">
              <w:rPr>
                <w:rFonts w:ascii="Times New Roman" w:hAnsi="Times New Roman" w:cs="Times New Roman"/>
                <w:sz w:val="20"/>
                <w:szCs w:val="20"/>
              </w:rPr>
              <w:t>знаменика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F32" w14:textId="3938888E" w:rsidR="00FF07C4" w:rsidRPr="00B96176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35AD" w:rsidRPr="00A31F4F" w14:paraId="4FC9E7D9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D8D" w14:textId="48366457" w:rsidR="000C35AD" w:rsidRPr="00A31F4F" w:rsidRDefault="000C35AD" w:rsidP="000C35A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2BD2" w14:textId="49D0F6C9" w:rsidR="000C35AD" w:rsidRPr="00A31F4F" w:rsidRDefault="005679F0" w:rsidP="001E000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Самостійне опрацювання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E9B6" w14:textId="61092643" w:rsidR="000C35AD" w:rsidRPr="000C35AD" w:rsidRDefault="00B96176" w:rsidP="00173C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D76" w14:textId="21F09CD7" w:rsidR="000C35AD" w:rsidRPr="00DD3514" w:rsidRDefault="000C35AD" w:rsidP="00173C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99D" w14:textId="48DB8DB2" w:rsidR="000C35AD" w:rsidRPr="00B96176" w:rsidRDefault="000C35AD" w:rsidP="00173C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7C4" w:rsidRPr="00A31F4F" w14:paraId="106AC67F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C42F" w14:textId="77777777" w:rsidR="00FF07C4" w:rsidRPr="0049363B" w:rsidRDefault="00FF07C4" w:rsidP="00FF07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9363B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Лекція 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013" w14:textId="118A1DAB" w:rsidR="00FF07C4" w:rsidRPr="00A31F4F" w:rsidRDefault="005679F0" w:rsidP="001E000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Діагностичий</w:t>
            </w:r>
            <w:proofErr w:type="spellEnd"/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інструментарій вивчення </w:t>
            </w:r>
            <w:proofErr w:type="spellStart"/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дитячо</w:t>
            </w:r>
            <w:proofErr w:type="spellEnd"/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-батьківських відносин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9F0" w14:textId="438ACC88" w:rsidR="00FF07C4" w:rsidRPr="000C35AD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F80" w14:textId="53B8AE24" w:rsidR="00FF07C4" w:rsidRPr="00DD3514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чисельника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03E" w14:textId="29D7C4E6" w:rsidR="00FF07C4" w:rsidRPr="00B96176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7C4" w:rsidRPr="00A31F4F" w14:paraId="682FA94E" w14:textId="77777777" w:rsidTr="005679F0">
        <w:trPr>
          <w:cantSplit/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609A" w14:textId="4801005E" w:rsidR="00FF07C4" w:rsidRPr="00966469" w:rsidRDefault="00FF07C4" w:rsidP="00FF07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69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Практичне заняття 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B595" w14:textId="432732EC" w:rsidR="00FF07C4" w:rsidRPr="00B05140" w:rsidRDefault="005679F0" w:rsidP="001E0004">
            <w:pPr>
              <w:widowControl/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Розгляд д</w:t>
            </w:r>
            <w:r w:rsidRPr="005679F0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іагностич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ного</w:t>
            </w:r>
            <w:r w:rsidRPr="005679F0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інструментарі</w:t>
            </w:r>
            <w:r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ю</w:t>
            </w:r>
            <w:r w:rsidRPr="005679F0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 вивчення </w:t>
            </w:r>
            <w:proofErr w:type="spellStart"/>
            <w:r w:rsidRPr="005679F0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дитячо</w:t>
            </w:r>
            <w:proofErr w:type="spellEnd"/>
            <w:r w:rsidRPr="005679F0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-батьківських відносин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377" w14:textId="3ED5591E" w:rsidR="00FF07C4" w:rsidRPr="000C35AD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A02" w14:textId="5241DF0E" w:rsidR="00786B04" w:rsidRPr="00DD3514" w:rsidRDefault="00DD3514" w:rsidP="00FF07C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sz w:val="20"/>
                <w:szCs w:val="20"/>
              </w:rPr>
              <w:t xml:space="preserve">тиждень </w:t>
            </w:r>
            <w:proofErr w:type="spellStart"/>
            <w:r w:rsidRPr="00DD3514">
              <w:rPr>
                <w:rFonts w:ascii="Times New Roman" w:hAnsi="Times New Roman" w:cs="Times New Roman"/>
                <w:sz w:val="20"/>
                <w:szCs w:val="20"/>
              </w:rPr>
              <w:t>знаменика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1708" w14:textId="55A98039" w:rsidR="00FF07C4" w:rsidRPr="00B96176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35AD" w:rsidRPr="00A31F4F" w14:paraId="538E6629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544F" w14:textId="5CA7C5C7" w:rsidR="000C35AD" w:rsidRPr="00A31F4F" w:rsidRDefault="000C35AD" w:rsidP="000C35A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5BE" w14:textId="5202ACF4" w:rsidR="000C35AD" w:rsidRPr="00A31F4F" w:rsidRDefault="005679F0" w:rsidP="001E000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Самостійне опрацювання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8F5" w14:textId="370DD279" w:rsidR="000C35AD" w:rsidRPr="000C35AD" w:rsidRDefault="00B96176" w:rsidP="00173C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E29" w14:textId="7D03566C" w:rsidR="000C35AD" w:rsidRPr="00DD3514" w:rsidRDefault="000C35AD" w:rsidP="00173C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EF5" w14:textId="62A8EE49" w:rsidR="000C35AD" w:rsidRPr="00B96176" w:rsidRDefault="000C35AD" w:rsidP="00173C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7C4" w:rsidRPr="00A31F4F" w14:paraId="5657D5A9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1401" w14:textId="1C5E311F" w:rsidR="00FF07C4" w:rsidRPr="00966469" w:rsidRDefault="00FF07C4" w:rsidP="00FF07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69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Лекція 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D6D" w14:textId="573031BB" w:rsidR="00FF07C4" w:rsidRPr="00A31F4F" w:rsidRDefault="005679F0" w:rsidP="001E000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67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Особливості використання психотерапевтичних технік в сімейній психотерапії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7E1" w14:textId="19C8BA54" w:rsidR="00FF07C4" w:rsidRPr="000C35AD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BEF0" w14:textId="69FCDE6C" w:rsidR="00FF07C4" w:rsidRPr="00DD3514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чисельника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F2F9" w14:textId="05CA4FB9" w:rsidR="00FF07C4" w:rsidRPr="00B96176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7C4" w:rsidRPr="00A31F4F" w14:paraId="2F4D21C6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4399" w14:textId="2D1527CE" w:rsidR="00FF07C4" w:rsidRPr="00966469" w:rsidRDefault="00FF07C4" w:rsidP="00FF07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69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Практичне заняття 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D14" w14:textId="21D0399F" w:rsidR="00B05140" w:rsidRPr="001E0004" w:rsidRDefault="005679F0" w:rsidP="001E000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Розгляд </w:t>
            </w:r>
            <w:r w:rsidRPr="005679F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психотерапевтичних технік в сімейній психотерапії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075" w14:textId="44A0E79B" w:rsidR="00FF07C4" w:rsidRPr="000C35AD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A54" w14:textId="2EE8499F" w:rsidR="00FF07C4" w:rsidRPr="00DD3514" w:rsidRDefault="00DD3514" w:rsidP="00FF07C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sz w:val="20"/>
                <w:szCs w:val="20"/>
              </w:rPr>
              <w:t xml:space="preserve">тиждень </w:t>
            </w:r>
            <w:proofErr w:type="spellStart"/>
            <w:r w:rsidRPr="00DD3514">
              <w:rPr>
                <w:rFonts w:ascii="Times New Roman" w:hAnsi="Times New Roman" w:cs="Times New Roman"/>
                <w:sz w:val="20"/>
                <w:szCs w:val="20"/>
              </w:rPr>
              <w:t>знаменика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97A" w14:textId="3D612095" w:rsidR="00FF07C4" w:rsidRPr="00B96176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35AD" w:rsidRPr="00A31F4F" w14:paraId="52FC0F32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BCD" w14:textId="584CC572" w:rsidR="000C35AD" w:rsidRPr="00A31F4F" w:rsidRDefault="000C35AD" w:rsidP="000C35A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3D43" w14:textId="791876CD" w:rsidR="000C35AD" w:rsidRPr="00B05140" w:rsidRDefault="005679F0" w:rsidP="001E0004">
            <w:pPr>
              <w:widowControl/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5679F0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Самостійне опрацювання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2B9" w14:textId="6ABDE04A" w:rsidR="000C35AD" w:rsidRPr="000C35AD" w:rsidRDefault="00B96176" w:rsidP="00173C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8E98" w14:textId="01E0A35D" w:rsidR="000C35AD" w:rsidRPr="00DD3514" w:rsidRDefault="000C35AD" w:rsidP="00173C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736" w14:textId="522BCCB2" w:rsidR="000C35AD" w:rsidRPr="00B96176" w:rsidRDefault="000C35AD" w:rsidP="00173C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7C4" w:rsidRPr="00A31F4F" w14:paraId="79D16E33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55E0" w14:textId="0721FC96" w:rsidR="00FF07C4" w:rsidRPr="00966469" w:rsidRDefault="00FF07C4" w:rsidP="00FF07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69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Лекція 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3F2D" w14:textId="0439A419" w:rsidR="00FF07C4" w:rsidRPr="001E0004" w:rsidRDefault="005679F0" w:rsidP="001E000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679F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Допомога сім’ї з труднощами у </w:t>
            </w:r>
            <w:proofErr w:type="spellStart"/>
            <w:r w:rsidRPr="005679F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дитячо</w:t>
            </w:r>
            <w:proofErr w:type="spellEnd"/>
            <w:r w:rsidRPr="005679F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-батьківських відносин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228" w14:textId="6BE1FCE6" w:rsidR="00FF07C4" w:rsidRPr="000C35AD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615" w14:textId="48BF71B4" w:rsidR="00FF07C4" w:rsidRPr="00DD3514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чисельника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2D64" w14:textId="755896F6" w:rsidR="00FF07C4" w:rsidRPr="00B96176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7C4" w:rsidRPr="00A31F4F" w14:paraId="278B9CB0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F36" w14:textId="45CC7944" w:rsidR="00FF07C4" w:rsidRPr="00966469" w:rsidRDefault="00FF07C4" w:rsidP="00FF07C4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66469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Практичне заняття 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C2D" w14:textId="77766E55" w:rsidR="008E5599" w:rsidRPr="009B7A4D" w:rsidRDefault="0082017C" w:rsidP="001E0004">
            <w:pPr>
              <w:widowControl/>
              <w:suppressAutoHyphens w:val="0"/>
              <w:jc w:val="both"/>
              <w:rPr>
                <w:rFonts w:eastAsia="Times New Roman"/>
                <w:color w:val="000000"/>
                <w:sz w:val="22"/>
                <w:szCs w:val="22"/>
                <w:lang w:eastAsia="uk-UA" w:bidi="en-US"/>
              </w:rPr>
            </w:pPr>
            <w:r w:rsidRPr="0082017C">
              <w:rPr>
                <w:rFonts w:eastAsia="Times New Roman"/>
                <w:color w:val="000000"/>
                <w:sz w:val="22"/>
                <w:szCs w:val="22"/>
                <w:lang w:eastAsia="uk-UA" w:bidi="en-US"/>
              </w:rPr>
              <w:t xml:space="preserve">Допомога сім’ї з труднощами у </w:t>
            </w:r>
            <w:proofErr w:type="spellStart"/>
            <w:r w:rsidRPr="0082017C">
              <w:rPr>
                <w:rFonts w:eastAsia="Times New Roman"/>
                <w:color w:val="000000"/>
                <w:sz w:val="22"/>
                <w:szCs w:val="22"/>
                <w:lang w:eastAsia="uk-UA" w:bidi="en-US"/>
              </w:rPr>
              <w:t>дитячо</w:t>
            </w:r>
            <w:proofErr w:type="spellEnd"/>
            <w:r w:rsidRPr="0082017C">
              <w:rPr>
                <w:rFonts w:eastAsia="Times New Roman"/>
                <w:color w:val="000000"/>
                <w:sz w:val="22"/>
                <w:szCs w:val="22"/>
                <w:lang w:eastAsia="uk-UA" w:bidi="en-US"/>
              </w:rPr>
              <w:t>-батьківських відносин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0DA" w14:textId="57AFEA5B" w:rsidR="00FF07C4" w:rsidRPr="000C35AD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87A" w14:textId="4D2924EB" w:rsidR="00FF07C4" w:rsidRPr="00DD3514" w:rsidRDefault="00DD3514" w:rsidP="00FF07C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sz w:val="20"/>
                <w:szCs w:val="20"/>
              </w:rPr>
              <w:t xml:space="preserve">тиждень </w:t>
            </w:r>
            <w:proofErr w:type="spellStart"/>
            <w:r w:rsidRPr="00DD3514">
              <w:rPr>
                <w:rFonts w:ascii="Times New Roman" w:hAnsi="Times New Roman" w:cs="Times New Roman"/>
                <w:sz w:val="20"/>
                <w:szCs w:val="20"/>
              </w:rPr>
              <w:t>знаменика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2EC6" w14:textId="62A45473" w:rsidR="00FF07C4" w:rsidRPr="00B96176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35AD" w:rsidRPr="00A31F4F" w14:paraId="187712D9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C354" w14:textId="66A5D722" w:rsidR="000C35AD" w:rsidRPr="00966469" w:rsidRDefault="000C35AD" w:rsidP="000C35AD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5F196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Самостійна робота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BAA" w14:textId="128D455F" w:rsidR="00B05140" w:rsidRPr="009B7A4D" w:rsidRDefault="005679F0" w:rsidP="000C35AD">
            <w:pPr>
              <w:widowControl/>
              <w:suppressAutoHyphens w:val="0"/>
              <w:rPr>
                <w:rFonts w:eastAsia="Times New Roman"/>
                <w:color w:val="000000"/>
                <w:sz w:val="22"/>
                <w:szCs w:val="22"/>
                <w:lang w:eastAsia="uk-UA"/>
              </w:rPr>
            </w:pPr>
            <w:r w:rsidRPr="005679F0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Самостійне опрацювання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D3E8" w14:textId="11525645" w:rsidR="000C35AD" w:rsidRPr="000C35AD" w:rsidRDefault="00B96176" w:rsidP="00173C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3B62" w14:textId="1922F4E2" w:rsidR="000C35AD" w:rsidRPr="00DD3514" w:rsidRDefault="000C35AD" w:rsidP="00173CA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8C0" w14:textId="5548ADFF" w:rsidR="000C35AD" w:rsidRPr="00B96176" w:rsidRDefault="000C35AD" w:rsidP="00173CA2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7C4" w:rsidRPr="00A31F4F" w14:paraId="31051612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8EBD" w14:textId="6495EE70" w:rsidR="00FF07C4" w:rsidRPr="00966469" w:rsidRDefault="00FF07C4" w:rsidP="00FF07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69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Лекція 7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DE5F" w14:textId="081139E7" w:rsidR="00FF07C4" w:rsidRPr="001E0004" w:rsidRDefault="0082017C" w:rsidP="001E0004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201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Психологічна допомога та консультування сімей, в яких виховуються діти з особливими освітніми потребами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CA24" w14:textId="12BE86FE" w:rsidR="00FF07C4" w:rsidRPr="000C35AD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8292" w14:textId="4E344C44" w:rsidR="00FF07C4" w:rsidRPr="00DD3514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чисельника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D6C" w14:textId="6047F0E4" w:rsidR="00FF07C4" w:rsidRPr="00B96176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07C4" w:rsidRPr="00A31F4F" w14:paraId="15CF7326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F6A1" w14:textId="71FDC091" w:rsidR="00FF07C4" w:rsidRPr="00966469" w:rsidRDefault="00FF07C4" w:rsidP="00FF07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66469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Практичне заняття 7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106" w14:textId="4CA58FEA" w:rsidR="00B05140" w:rsidRPr="00A31F4F" w:rsidRDefault="0082017C" w:rsidP="00FF07C4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01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Психологічна допомога та консультування сімей, в яких виховуються діти з особливими освітніми потребами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868" w14:textId="324D8143" w:rsidR="00FF07C4" w:rsidRPr="000C35AD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6E8" w14:textId="1E30282D" w:rsidR="00FF07C4" w:rsidRPr="00DD3514" w:rsidRDefault="00DD3514" w:rsidP="00FF07C4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sz w:val="20"/>
                <w:szCs w:val="20"/>
              </w:rPr>
              <w:t xml:space="preserve">тиждень </w:t>
            </w:r>
            <w:proofErr w:type="spellStart"/>
            <w:r w:rsidRPr="00DD3514">
              <w:rPr>
                <w:rFonts w:ascii="Times New Roman" w:hAnsi="Times New Roman" w:cs="Times New Roman"/>
                <w:sz w:val="20"/>
                <w:szCs w:val="20"/>
              </w:rPr>
              <w:t>знаменика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60C" w14:textId="42F15230" w:rsidR="00FF07C4" w:rsidRPr="00B96176" w:rsidRDefault="00FF07C4" w:rsidP="00FF07C4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017C" w:rsidRPr="00A31F4F" w14:paraId="53DF5D8B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0CCC" w14:textId="72CDEAD8" w:rsidR="0082017C" w:rsidRPr="00966469" w:rsidRDefault="0082017C" w:rsidP="0082017C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66469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 xml:space="preserve">Лекція 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CD1E" w14:textId="64196D23" w:rsidR="0082017C" w:rsidRPr="0082017C" w:rsidRDefault="0082017C" w:rsidP="0082017C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01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Особливості надання психологічної допомоги сім’ї військовослужбовця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E06" w14:textId="3179FE1A" w:rsidR="0082017C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C20" w14:textId="3CB3A063" w:rsidR="0082017C" w:rsidRPr="00DD3514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чисельника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956" w14:textId="77777777" w:rsidR="0082017C" w:rsidRPr="00B96176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017C" w:rsidRPr="00A31F4F" w14:paraId="50E054E8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00A7" w14:textId="717B2C7A" w:rsidR="0082017C" w:rsidRPr="00966469" w:rsidRDefault="0082017C" w:rsidP="0082017C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66469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 xml:space="preserve">Практичне заняття 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E48D" w14:textId="036DC636" w:rsidR="0082017C" w:rsidRPr="0082017C" w:rsidRDefault="0082017C" w:rsidP="0082017C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01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Особливості надання психологічної допомоги сім’ї військовослужбовця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E5EB" w14:textId="3015EB6F" w:rsidR="0082017C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230A" w14:textId="521CD606" w:rsidR="0082017C" w:rsidRPr="00DD3514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sz w:val="20"/>
                <w:szCs w:val="20"/>
              </w:rPr>
              <w:t xml:space="preserve">тиждень </w:t>
            </w:r>
            <w:proofErr w:type="spellStart"/>
            <w:r w:rsidRPr="00DD3514">
              <w:rPr>
                <w:rFonts w:ascii="Times New Roman" w:hAnsi="Times New Roman" w:cs="Times New Roman"/>
                <w:sz w:val="20"/>
                <w:szCs w:val="20"/>
              </w:rPr>
              <w:t>знаменика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1917" w14:textId="77777777" w:rsidR="0082017C" w:rsidRPr="00B96176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017C" w:rsidRPr="00A31F4F" w14:paraId="74524247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28C" w14:textId="452D43C3" w:rsidR="0082017C" w:rsidRPr="00966469" w:rsidRDefault="0082017C" w:rsidP="0082017C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5F196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lastRenderedPageBreak/>
              <w:t>Самостійна робота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3470" w14:textId="123E2D2D" w:rsidR="0082017C" w:rsidRPr="0082017C" w:rsidRDefault="0082017C" w:rsidP="0082017C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01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Самостійне опрацювання питань до теми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C6B" w14:textId="53F5DFCF" w:rsidR="0082017C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366" w14:textId="374B78C6" w:rsidR="0082017C" w:rsidRPr="00DD3514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6151" w14:textId="77777777" w:rsidR="0082017C" w:rsidRPr="00B96176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017C" w:rsidRPr="00A31F4F" w14:paraId="7DB54A65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9C18" w14:textId="5822A619" w:rsidR="0082017C" w:rsidRPr="00966469" w:rsidRDefault="0082017C" w:rsidP="0082017C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66469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 xml:space="preserve">Лекція 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125" w14:textId="2F070E0F" w:rsidR="0082017C" w:rsidRPr="0082017C" w:rsidRDefault="0082017C" w:rsidP="0082017C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01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Психологічна допомога важкохворим та помираючим членам сім’ї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CC6" w14:textId="1A97E3EA" w:rsidR="0082017C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3B9" w14:textId="1F40BFED" w:rsidR="0082017C" w:rsidRPr="00DD3514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чисельника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81A" w14:textId="77777777" w:rsidR="0082017C" w:rsidRPr="00B96176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017C" w:rsidRPr="00A31F4F" w14:paraId="48B62430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6381" w14:textId="0C7AB004" w:rsidR="0082017C" w:rsidRPr="00966469" w:rsidRDefault="0082017C" w:rsidP="0082017C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66469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 xml:space="preserve">Практичне заняття 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1286" w14:textId="414F5DB4" w:rsidR="0082017C" w:rsidRPr="0082017C" w:rsidRDefault="0082017C" w:rsidP="0082017C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01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Психологічна допомога важкохворим та помираючим членам сім’ї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5D2B" w14:textId="500F4812" w:rsidR="0082017C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731" w14:textId="120FAFB5" w:rsidR="0082017C" w:rsidRPr="00DD3514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sz w:val="20"/>
                <w:szCs w:val="20"/>
              </w:rPr>
              <w:t xml:space="preserve">тиждень </w:t>
            </w:r>
            <w:proofErr w:type="spellStart"/>
            <w:r w:rsidRPr="00DD3514">
              <w:rPr>
                <w:rFonts w:ascii="Times New Roman" w:hAnsi="Times New Roman" w:cs="Times New Roman"/>
                <w:sz w:val="20"/>
                <w:szCs w:val="20"/>
              </w:rPr>
              <w:t>знаменика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435" w14:textId="77777777" w:rsidR="0082017C" w:rsidRPr="00B96176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017C" w:rsidRPr="00A31F4F" w14:paraId="68AB6036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EC4" w14:textId="29BA13A5" w:rsidR="0082017C" w:rsidRPr="00966469" w:rsidRDefault="0082017C" w:rsidP="0082017C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5F196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Самостійна робота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67E" w14:textId="4D8C2001" w:rsidR="0082017C" w:rsidRPr="0082017C" w:rsidRDefault="0082017C" w:rsidP="0082017C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01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Самостійне опрацювання питань до теми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C230" w14:textId="754CBFFD" w:rsidR="0082017C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35C" w14:textId="7ED4669A" w:rsidR="0082017C" w:rsidRPr="00DD3514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2E28" w14:textId="77777777" w:rsidR="0082017C" w:rsidRPr="00B96176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017C" w:rsidRPr="00A31F4F" w14:paraId="1FAF106C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92A4" w14:textId="2E318607" w:rsidR="0082017C" w:rsidRPr="00966469" w:rsidRDefault="0082017C" w:rsidP="0082017C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66469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 xml:space="preserve">Лекція 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472B" w14:textId="0A09094B" w:rsidR="0082017C" w:rsidRPr="0082017C" w:rsidRDefault="0082017C" w:rsidP="0082017C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01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Результат терапевтичного впливу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E8D5" w14:textId="1C6E4ADE" w:rsidR="0082017C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ED4D" w14:textId="27778C5D" w:rsidR="0082017C" w:rsidRPr="00DD3514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тиждень чисельника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661C" w14:textId="77777777" w:rsidR="0082017C" w:rsidRPr="00B96176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017C" w:rsidRPr="00A31F4F" w14:paraId="0D0D5F52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14F" w14:textId="5DAE0F7D" w:rsidR="0082017C" w:rsidRPr="00966469" w:rsidRDefault="0082017C" w:rsidP="0082017C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966469"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 xml:space="preserve">Практичне заняття 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8C26" w14:textId="1C95AB61" w:rsidR="0082017C" w:rsidRPr="0082017C" w:rsidRDefault="0082017C" w:rsidP="0082017C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01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Результат терапевтичного впливу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6F96" w14:textId="4E3AE729" w:rsidR="0082017C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A8E8" w14:textId="30508C26" w:rsidR="0082017C" w:rsidRPr="00DD3514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sz w:val="20"/>
                <w:szCs w:val="20"/>
              </w:rPr>
              <w:t xml:space="preserve">тиждень </w:t>
            </w:r>
            <w:proofErr w:type="spellStart"/>
            <w:r w:rsidRPr="00DD3514">
              <w:rPr>
                <w:rFonts w:ascii="Times New Roman" w:hAnsi="Times New Roman" w:cs="Times New Roman"/>
                <w:sz w:val="20"/>
                <w:szCs w:val="20"/>
              </w:rPr>
              <w:t>знаменика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96D7" w14:textId="77777777" w:rsidR="0082017C" w:rsidRPr="00B96176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017C" w:rsidRPr="00A31F4F" w14:paraId="196B9062" w14:textId="77777777" w:rsidTr="00173CA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A4A" w14:textId="576831F5" w:rsidR="0082017C" w:rsidRPr="00966469" w:rsidRDefault="0082017C" w:rsidP="0082017C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uk-UA"/>
              </w:rPr>
            </w:pPr>
            <w:r w:rsidRPr="005F1961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>Самостійна робота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DC6" w14:textId="182BF9FB" w:rsidR="0082017C" w:rsidRPr="0082017C" w:rsidRDefault="0082017C" w:rsidP="0082017C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201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Самостійне опрацювання питань до теми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2D6A" w14:textId="44C2F8CB" w:rsidR="0082017C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1858" w14:textId="1D1D68C5" w:rsidR="0082017C" w:rsidRPr="00DD3514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14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C3D6" w14:textId="77777777" w:rsidR="0082017C" w:rsidRPr="00B96176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017C" w:rsidRPr="00D061BC" w14:paraId="2088F843" w14:textId="77777777" w:rsidTr="000C35A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A33D" w14:textId="03CBED70" w:rsidR="0082017C" w:rsidRPr="00D061BC" w:rsidRDefault="0082017C" w:rsidP="0082017C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061B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Лекції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5F42" w14:textId="77777777" w:rsidR="0082017C" w:rsidRPr="00D061BC" w:rsidRDefault="0082017C" w:rsidP="0082017C">
            <w:pPr>
              <w:widowControl/>
              <w:suppressAutoHyphens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49CE" w14:textId="31FAC731" w:rsidR="0082017C" w:rsidRPr="00CD7730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5413" w14:textId="089A069E" w:rsidR="0082017C" w:rsidRPr="00D061BC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6100" w14:textId="22BCC219" w:rsidR="0082017C" w:rsidRPr="00D061BC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82017C" w:rsidRPr="00D061BC" w14:paraId="284CCAAC" w14:textId="77777777" w:rsidTr="000C35A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501A" w14:textId="5CB47AE6" w:rsidR="0082017C" w:rsidRPr="00D061BC" w:rsidRDefault="0082017C" w:rsidP="0082017C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061B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Практичні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C8C3" w14:textId="77777777" w:rsidR="0082017C" w:rsidRPr="00D061BC" w:rsidRDefault="0082017C" w:rsidP="0082017C">
            <w:pPr>
              <w:widowControl/>
              <w:suppressAutoHyphens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071" w14:textId="126C4702" w:rsidR="0082017C" w:rsidRPr="00CD7730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35C6" w14:textId="77777777" w:rsidR="0082017C" w:rsidRPr="00D061BC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EE41" w14:textId="3A7F1180" w:rsidR="0082017C" w:rsidRPr="00D061BC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82017C" w:rsidRPr="00D061BC" w14:paraId="5CE228F2" w14:textId="77777777" w:rsidTr="000C35AD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2324" w14:textId="7E52A18C" w:rsidR="0082017C" w:rsidRPr="00D061BC" w:rsidRDefault="0082017C" w:rsidP="0082017C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061B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Самостійна робота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DB3E" w14:textId="77777777" w:rsidR="0082017C" w:rsidRPr="00D061BC" w:rsidRDefault="0082017C" w:rsidP="0082017C">
            <w:pPr>
              <w:widowControl/>
              <w:suppressAutoHyphens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B815" w14:textId="70FEC039" w:rsidR="0082017C" w:rsidRPr="00CD7730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E04F" w14:textId="77777777" w:rsidR="0082017C" w:rsidRPr="00D061BC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1900" w14:textId="76B9077E" w:rsidR="0082017C" w:rsidRPr="00D061BC" w:rsidRDefault="0082017C" w:rsidP="0082017C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</w:p>
        </w:tc>
      </w:tr>
    </w:tbl>
    <w:p w14:paraId="7183955B" w14:textId="77777777" w:rsidR="00B56C83" w:rsidRPr="007A3E6B" w:rsidRDefault="00B56C83" w:rsidP="00B96176">
      <w:pPr>
        <w:keepNext/>
        <w:widowControl/>
        <w:tabs>
          <w:tab w:val="left" w:pos="284"/>
          <w:tab w:val="left" w:pos="567"/>
        </w:tabs>
        <w:spacing w:before="120" w:after="120"/>
        <w:ind w:left="357" w:hanging="357"/>
        <w:jc w:val="center"/>
        <w:rPr>
          <w:rFonts w:ascii="Times New Roman" w:hAnsi="Times New Roman" w:cs="Times New Roman"/>
          <w:b/>
          <w:bCs/>
        </w:rPr>
      </w:pPr>
      <w:r w:rsidRPr="007A3E6B">
        <w:rPr>
          <w:rFonts w:ascii="Times New Roman" w:hAnsi="Times New Roman" w:cs="Times New Roman"/>
          <w:b/>
          <w:bCs/>
        </w:rPr>
        <w:t xml:space="preserve">5. Види і зміст контрольних заходів </w:t>
      </w:r>
    </w:p>
    <w:tbl>
      <w:tblPr>
        <w:tblW w:w="961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2410"/>
        <w:gridCol w:w="2693"/>
        <w:gridCol w:w="1893"/>
        <w:gridCol w:w="1287"/>
      </w:tblGrid>
      <w:tr w:rsidR="00B96176" w:rsidRPr="00B05140" w14:paraId="60D79CD7" w14:textId="77777777" w:rsidTr="009F4D11">
        <w:trPr>
          <w:trHeight w:val="575"/>
          <w:tblHeader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73BE" w14:textId="1FCCA6CB" w:rsidR="00B96176" w:rsidRPr="0041251C" w:rsidRDefault="00B96176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2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Форми організації освітнього процесу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3DFA" w14:textId="77777777" w:rsidR="00B96176" w:rsidRPr="0041251C" w:rsidRDefault="00B96176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251C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86B2" w14:textId="77777777" w:rsidR="00B96176" w:rsidRPr="0041251C" w:rsidRDefault="00B96176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251C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B07D" w14:textId="28BD4757" w:rsidR="00B96176" w:rsidRPr="0041251C" w:rsidRDefault="00B96176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1251C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  <w:r w:rsidR="00412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251C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7105" w14:textId="77777777" w:rsidR="00B96176" w:rsidRPr="00C86F2D" w:rsidRDefault="00B96176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F2D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B56C83" w:rsidRPr="00B96176" w14:paraId="096D2676" w14:textId="77777777" w:rsidTr="001928B0">
        <w:trPr>
          <w:trHeight w:val="343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1422" w14:textId="77777777" w:rsidR="00B56C83" w:rsidRPr="00C86F2D" w:rsidRDefault="00B56C83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86F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Поточний контроль</w:t>
            </w:r>
          </w:p>
        </w:tc>
      </w:tr>
      <w:tr w:rsidR="00606C84" w:rsidRPr="00B96176" w14:paraId="0FF48299" w14:textId="77777777" w:rsidTr="009F4D11">
        <w:trPr>
          <w:trHeight w:val="35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22A2" w14:textId="43AB6E26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26B9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  <w:t>Практичне заняття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94F" w14:textId="04E4B990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26B98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uk-UA"/>
              </w:rPr>
              <w:t>Формувальне</w:t>
            </w:r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 xml:space="preserve"> пряме оцінювання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C7FB" w14:textId="2044A7C3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26B98">
              <w:rPr>
                <w:rFonts w:ascii="Times New Roman" w:hAnsi="Times New Roman" w:cs="Times New Roman"/>
                <w:sz w:val="22"/>
                <w:szCs w:val="22"/>
              </w:rPr>
              <w:t xml:space="preserve">Участь у дискусії, аналіз ситуації, проблемні запитання, опитування 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A9836" w14:textId="150113E2" w:rsidR="00606C84" w:rsidRPr="00B96176" w:rsidRDefault="00606C84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Критерії оцінювання подано у СЕЗН ЗНУ на платформі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Moodle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Термін проведення за розкладом - </w:t>
            </w:r>
            <w:r w:rsidRPr="0041251C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щотижня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3A04" w14:textId="2D42EF2A" w:rsidR="00606C84" w:rsidRPr="00C86F2D" w:rsidRDefault="00E26B98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86F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606C84" w:rsidRPr="00B96176" w14:paraId="347A7F14" w14:textId="77777777" w:rsidTr="009F4D11">
        <w:trPr>
          <w:trHeight w:val="35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5C73" w14:textId="1B165E37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</w:pPr>
            <w:r w:rsidRPr="00E26B9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  <w:t>Практичне заняття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98D9" w14:textId="79663BBB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26B98">
              <w:rPr>
                <w:rFonts w:ascii="Times New Roman" w:hAnsi="Times New Roman" w:cs="Times New Roman"/>
                <w:sz w:val="22"/>
                <w:szCs w:val="22"/>
              </w:rPr>
              <w:t xml:space="preserve">Групова робота з проблем, виступи, </w:t>
            </w:r>
            <w:r w:rsidRPr="00E26B98">
              <w:rPr>
                <w:rFonts w:ascii="Times New Roman" w:eastAsia="Times New Roman" w:hAnsi="Times New Roman" w:cs="Times New Roman"/>
                <w:color w:val="1A1A1A"/>
                <w:sz w:val="22"/>
                <w:lang w:eastAsia="uk-UA"/>
              </w:rPr>
              <w:t>швидкі письмові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73FB" w14:textId="3EAE818E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26B98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uk-UA"/>
              </w:rPr>
              <w:t>Формувальне</w:t>
            </w:r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 xml:space="preserve"> пряме оцінювання, </w:t>
            </w:r>
            <w:proofErr w:type="spellStart"/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>самооцінювання</w:t>
            </w:r>
            <w:proofErr w:type="spellEnd"/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3209" w14:textId="77777777" w:rsidR="00606C84" w:rsidRPr="00B96176" w:rsidRDefault="00606C84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28A" w14:textId="098CF669" w:rsidR="00606C84" w:rsidRPr="00C86F2D" w:rsidRDefault="00E26B98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86F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606C84" w:rsidRPr="00B96176" w14:paraId="417BA957" w14:textId="77777777" w:rsidTr="009F4D11">
        <w:trPr>
          <w:trHeight w:val="35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7973" w14:textId="7BEAE1D4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</w:pPr>
            <w:r w:rsidRPr="00E26B9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  <w:t>Практичне заняття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1B2" w14:textId="4563C40E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26B98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uk-UA"/>
              </w:rPr>
              <w:t>Формувальне</w:t>
            </w:r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 xml:space="preserve"> пряме оцінювання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793C" w14:textId="1F652B6C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26B98">
              <w:rPr>
                <w:rFonts w:ascii="Times New Roman" w:hAnsi="Times New Roman" w:cs="Times New Roman"/>
                <w:sz w:val="22"/>
                <w:szCs w:val="22"/>
              </w:rPr>
              <w:t>Практичні завдання, обговорення, запитування, дискусії, повідомлення</w:t>
            </w:r>
            <w:r w:rsidRPr="00E26B98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EF41" w14:textId="77777777" w:rsidR="00606C84" w:rsidRPr="00B96176" w:rsidRDefault="00606C84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F23" w14:textId="47B9E462" w:rsidR="00606C84" w:rsidRPr="00C86F2D" w:rsidRDefault="00E26B98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86F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606C84" w:rsidRPr="00B96176" w14:paraId="0C5DA422" w14:textId="77777777" w:rsidTr="009F4D11">
        <w:trPr>
          <w:trHeight w:val="35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F871" w14:textId="34157989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</w:pPr>
            <w:r w:rsidRPr="00E26B9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  <w:t>Практичне заняття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C0F" w14:textId="27803BCC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26B98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uk-UA"/>
              </w:rPr>
              <w:t>Формувальне</w:t>
            </w:r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 xml:space="preserve"> пряме оцінювання, </w:t>
            </w:r>
            <w:proofErr w:type="spellStart"/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>самооцінювання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073" w14:textId="1193AD69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26B98">
              <w:rPr>
                <w:rFonts w:ascii="Times New Roman" w:hAnsi="Times New Roman" w:cs="Times New Roman"/>
                <w:sz w:val="22"/>
                <w:szCs w:val="22"/>
              </w:rPr>
              <w:t>Розв’язання задач, обґрунтування, рецензування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77649" w14:textId="77777777" w:rsidR="00606C84" w:rsidRPr="00B96176" w:rsidRDefault="00606C84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7C2" w14:textId="34550E61" w:rsidR="00606C84" w:rsidRPr="00C86F2D" w:rsidRDefault="00E26B98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86F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606C84" w:rsidRPr="00B96176" w14:paraId="2E7FF938" w14:textId="77777777" w:rsidTr="009F4D11">
        <w:trPr>
          <w:trHeight w:val="35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9A4" w14:textId="6E4C0DD4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</w:pPr>
            <w:r w:rsidRPr="00E26B9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  <w:t>Практичне заняття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F7C7" w14:textId="0186D897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26B98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uk-UA"/>
              </w:rPr>
              <w:t>Формувальне</w:t>
            </w:r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 xml:space="preserve"> пряме оцінювання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FAF" w14:textId="08CAB1BB" w:rsidR="00606C84" w:rsidRPr="00E26B98" w:rsidRDefault="00E26B98" w:rsidP="001928B0">
            <w:pPr>
              <w:widowControl/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Участь у дискусії, </w:t>
            </w:r>
            <w:r w:rsidR="00606C84" w:rsidRPr="00E26B98">
              <w:rPr>
                <w:rFonts w:ascii="Times New Roman" w:hAnsi="Times New Roman" w:cs="Times New Roman"/>
                <w:sz w:val="22"/>
                <w:szCs w:val="22"/>
              </w:rPr>
              <w:t>доповіді, проблемні запитання, дискусії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234B9" w14:textId="77777777" w:rsidR="00606C84" w:rsidRPr="00B96176" w:rsidRDefault="00606C84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97B" w14:textId="57FE0F82" w:rsidR="00606C84" w:rsidRPr="00C86F2D" w:rsidRDefault="00E26B98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86F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606C84" w:rsidRPr="00B96176" w14:paraId="420E0410" w14:textId="77777777" w:rsidTr="009F4D11">
        <w:trPr>
          <w:trHeight w:val="35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0E1" w14:textId="0EE95E7F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</w:pPr>
            <w:r w:rsidRPr="00E26B9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  <w:t>Практичне заняття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43F9" w14:textId="2D2FC2BE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26B98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uk-UA"/>
              </w:rPr>
              <w:t>Формувальне</w:t>
            </w:r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 xml:space="preserve"> пряме оцінювання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984C" w14:textId="6F21DF77" w:rsidR="00606C84" w:rsidRPr="00E26B98" w:rsidRDefault="00606C84" w:rsidP="001928B0">
            <w:pPr>
              <w:widowControl/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26B98">
              <w:rPr>
                <w:rFonts w:ascii="Times New Roman" w:hAnsi="Times New Roman" w:cs="Times New Roman"/>
                <w:sz w:val="22"/>
                <w:szCs w:val="22"/>
              </w:rPr>
              <w:t>Практичні завдання, запитування, нормування, швидкі письмові завдання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A8ABA" w14:textId="77777777" w:rsidR="00606C84" w:rsidRPr="00B96176" w:rsidRDefault="00606C84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9CB" w14:textId="1A9D09FD" w:rsidR="00606C84" w:rsidRPr="00C86F2D" w:rsidRDefault="00E26B98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86F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1928B0" w:rsidRPr="00B96176" w14:paraId="726F5445" w14:textId="77777777" w:rsidTr="009F4D11">
        <w:trPr>
          <w:trHeight w:val="35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569" w14:textId="4B986685" w:rsidR="001928B0" w:rsidRPr="00E26B98" w:rsidRDefault="001928B0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</w:pPr>
            <w:r w:rsidRPr="00E26B9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  <w:t>Практичне заняття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FA5" w14:textId="10AD613A" w:rsidR="001928B0" w:rsidRPr="00E26B98" w:rsidRDefault="001928B0" w:rsidP="001928B0">
            <w:pPr>
              <w:widowControl/>
              <w:autoSpaceDE w:val="0"/>
              <w:autoSpaceDN w:val="0"/>
              <w:spacing w:line="228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26B98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uk-UA"/>
              </w:rPr>
              <w:t>Формувальне</w:t>
            </w:r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 xml:space="preserve"> пряме оцінювання, </w:t>
            </w:r>
            <w:proofErr w:type="spellStart"/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>самооцінювання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FE4" w14:textId="3C2C75BB" w:rsidR="001928B0" w:rsidRPr="00E26B98" w:rsidRDefault="001928B0" w:rsidP="001928B0">
            <w:pPr>
              <w:widowControl/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26B98">
              <w:rPr>
                <w:rFonts w:ascii="Times New Roman" w:hAnsi="Times New Roman" w:cs="Times New Roman"/>
                <w:sz w:val="22"/>
                <w:szCs w:val="22"/>
              </w:rPr>
              <w:t>Участь у конференції, доповіді, обґрунтування, проблемні запитання, дискусії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EB73" w14:textId="77777777" w:rsidR="001928B0" w:rsidRPr="00B96176" w:rsidRDefault="001928B0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AA7" w14:textId="0E306572" w:rsidR="001928B0" w:rsidRPr="00C86F2D" w:rsidRDefault="00E26B98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86F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1928B0" w:rsidRPr="00B96176" w14:paraId="30C27C04" w14:textId="77777777" w:rsidTr="009F4D11">
        <w:trPr>
          <w:trHeight w:val="35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8977" w14:textId="68013234" w:rsidR="001928B0" w:rsidRPr="00E26B98" w:rsidRDefault="001928B0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</w:pPr>
            <w:r w:rsidRPr="00E26B9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  <w:t>Тестування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292" w14:textId="00A5C856" w:rsidR="001928B0" w:rsidRPr="00E26B98" w:rsidRDefault="001928B0" w:rsidP="001928B0">
            <w:pPr>
              <w:widowControl/>
              <w:autoSpaceDE w:val="0"/>
              <w:autoSpaceDN w:val="0"/>
              <w:spacing w:line="228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26B98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uk-UA"/>
              </w:rPr>
              <w:t>Формувальне</w:t>
            </w:r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 xml:space="preserve"> пряме оцінювання, </w:t>
            </w:r>
            <w:proofErr w:type="spellStart"/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>самооцінювання</w:t>
            </w:r>
            <w:proofErr w:type="spellEnd"/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 xml:space="preserve"> до</w:t>
            </w:r>
            <w:r w:rsidRPr="00E26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Змістового модуля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ACC" w14:textId="67D82AB3" w:rsidR="001928B0" w:rsidRPr="00E26B98" w:rsidRDefault="001928B0" w:rsidP="001928B0">
            <w:pPr>
              <w:widowControl/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26B98">
              <w:rPr>
                <w:rFonts w:ascii="Times New Roman" w:hAnsi="Times New Roman" w:cs="Times New Roman"/>
                <w:sz w:val="22"/>
                <w:szCs w:val="22"/>
              </w:rPr>
              <w:t>Навчальний тест 1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3B332" w14:textId="72C73801" w:rsidR="001928B0" w:rsidRPr="00B96176" w:rsidRDefault="001928B0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Кількість правильних відповідей. Термін: протягом семестру, окрім періоду контрольних заходів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BE6" w14:textId="2CCB34CA" w:rsidR="001928B0" w:rsidRPr="00C86F2D" w:rsidRDefault="00E26B98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86F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</w:t>
            </w:r>
            <w:r w:rsidR="00722777" w:rsidRPr="00C86F2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E26B98" w:rsidRPr="00B96176" w14:paraId="4F8CF2F3" w14:textId="77777777" w:rsidTr="0008440F">
        <w:trPr>
          <w:trHeight w:val="352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20819" w14:textId="5EAC01A2" w:rsidR="00E26B98" w:rsidRPr="00E26B98" w:rsidRDefault="00E26B98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</w:pPr>
            <w:r w:rsidRPr="00E26B98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  <w:t>Тестування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59C" w14:textId="2EF2EC02" w:rsidR="00E26B98" w:rsidRPr="00E26B98" w:rsidRDefault="00E26B98" w:rsidP="001928B0">
            <w:pPr>
              <w:widowControl/>
              <w:autoSpaceDE w:val="0"/>
              <w:autoSpaceDN w:val="0"/>
              <w:spacing w:line="228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26B98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uk-UA"/>
              </w:rPr>
              <w:t>Формувальне</w:t>
            </w:r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 xml:space="preserve"> пряме оцінювання, </w:t>
            </w:r>
            <w:proofErr w:type="spellStart"/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>самооцінювання</w:t>
            </w:r>
            <w:proofErr w:type="spellEnd"/>
            <w:r w:rsidRPr="00E26B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 xml:space="preserve"> до</w:t>
            </w:r>
            <w:r w:rsidRPr="00E26B9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Змістового модуля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2EF" w14:textId="7EA6CA61" w:rsidR="00E26B98" w:rsidRPr="00E26B98" w:rsidRDefault="00E26B98" w:rsidP="001928B0">
            <w:pPr>
              <w:widowControl/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26B98">
              <w:rPr>
                <w:rFonts w:ascii="Times New Roman" w:hAnsi="Times New Roman" w:cs="Times New Roman"/>
                <w:sz w:val="22"/>
                <w:szCs w:val="22"/>
              </w:rPr>
              <w:t>Навчальний тест 2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88CAE" w14:textId="77777777" w:rsidR="00E26B98" w:rsidRPr="00E26B98" w:rsidRDefault="00E26B98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5AEDD" w14:textId="592A82D7" w:rsidR="00E26B98" w:rsidRPr="00E26B98" w:rsidRDefault="00E26B98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E26B9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</w:t>
            </w:r>
            <w:r w:rsidR="0072277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0</w:t>
            </w:r>
          </w:p>
          <w:p w14:paraId="53E9E898" w14:textId="625F4957" w:rsidR="00E26B98" w:rsidRPr="00E26B98" w:rsidRDefault="00E26B98" w:rsidP="001928B0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26B98" w:rsidRPr="00B96176" w14:paraId="372B8223" w14:textId="77777777" w:rsidTr="0008440F">
        <w:trPr>
          <w:trHeight w:val="352"/>
        </w:trPr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5F4D" w14:textId="25721F04" w:rsidR="00E26B98" w:rsidRPr="00BF7FCF" w:rsidRDefault="00E26B98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EE02" w14:textId="67CC58A8" w:rsidR="00E26B98" w:rsidRPr="00BF7FCF" w:rsidRDefault="00E26B98" w:rsidP="001928B0">
            <w:pPr>
              <w:widowControl/>
              <w:autoSpaceDE w:val="0"/>
              <w:autoSpaceDN w:val="0"/>
              <w:spacing w:line="228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7EE6" w14:textId="6294213F" w:rsidR="00E26B98" w:rsidRPr="00BF7FCF" w:rsidRDefault="00E26B98" w:rsidP="001928B0">
            <w:pPr>
              <w:widowControl/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EB90" w14:textId="77777777" w:rsidR="00E26B98" w:rsidRPr="00B96176" w:rsidRDefault="00E26B98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B05" w14:textId="52AB1E49" w:rsidR="00E26B98" w:rsidRPr="00B96176" w:rsidRDefault="00E26B98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722777" w:rsidRPr="00B96176" w14:paraId="642F793B" w14:textId="77777777" w:rsidTr="00722777">
        <w:trPr>
          <w:trHeight w:val="167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002B" w14:textId="77777777" w:rsidR="00722777" w:rsidRPr="00722777" w:rsidRDefault="00722777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</w:pPr>
            <w:r w:rsidRPr="0072277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  <w:t>Самостійна робота</w:t>
            </w:r>
          </w:p>
          <w:p w14:paraId="79569336" w14:textId="35E9259F" w:rsidR="00722777" w:rsidRPr="00722777" w:rsidRDefault="00722777" w:rsidP="001928B0">
            <w:pPr>
              <w:autoSpaceDE w:val="0"/>
              <w:autoSpaceDN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6E1" w14:textId="65EA131D" w:rsidR="00722777" w:rsidRPr="00722777" w:rsidRDefault="00722777" w:rsidP="001928B0">
            <w:pPr>
              <w:widowControl/>
              <w:autoSpaceDE w:val="0"/>
              <w:autoSpaceDN w:val="0"/>
              <w:spacing w:line="228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 w:rsidRPr="00722777">
              <w:rPr>
                <w:rFonts w:ascii="Times New Roman" w:eastAsia="Times New Roman" w:hAnsi="Times New Roman" w:cs="Times New Roman"/>
                <w:color w:val="1A1A1A"/>
                <w:sz w:val="22"/>
                <w:szCs w:val="22"/>
                <w:lang w:eastAsia="uk-UA"/>
              </w:rPr>
              <w:t>Формувальне</w:t>
            </w:r>
            <w:r w:rsidRPr="007227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uk-UA"/>
              </w:rPr>
              <w:t xml:space="preserve"> пряме оцінювання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5DBE" w14:textId="66C89DCE" w:rsidR="00722777" w:rsidRPr="00722777" w:rsidRDefault="00722777" w:rsidP="00722777">
            <w:pPr>
              <w:widowControl/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22777">
              <w:rPr>
                <w:rFonts w:eastAsia="Times New Roman"/>
                <w:color w:val="000000"/>
                <w:sz w:val="22"/>
                <w:szCs w:val="22"/>
                <w:lang w:eastAsia="uk-UA"/>
              </w:rPr>
              <w:t xml:space="preserve">Завдання для самостійної роботи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C3138" w14:textId="18C8FB47" w:rsidR="00722777" w:rsidRPr="00722777" w:rsidRDefault="00722777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2277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Терміни виконання та критерії оцінювання подано у СЕЗН ЗНУ на платформі </w:t>
            </w:r>
            <w:r w:rsidRPr="00722777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Moodle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FA1A" w14:textId="3737C6FE" w:rsidR="00722777" w:rsidRPr="00722777" w:rsidRDefault="00722777" w:rsidP="001928B0">
            <w:pPr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2277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1928B0" w:rsidRPr="00B96176" w14:paraId="09C44AC0" w14:textId="77777777" w:rsidTr="009F4D11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D197" w14:textId="1D7C36F8" w:rsidR="001928B0" w:rsidRPr="00722777" w:rsidRDefault="001928B0" w:rsidP="001928B0">
            <w:pPr>
              <w:widowControl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22777">
              <w:rPr>
                <w:rFonts w:ascii="Times New Roman" w:hAnsi="Times New Roman" w:cs="Times New Roman"/>
                <w:b/>
                <w:sz w:val="22"/>
                <w:szCs w:val="22"/>
              </w:rPr>
              <w:t>Усього за поточний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521D" w14:textId="1221B2BB" w:rsidR="001928B0" w:rsidRPr="00722777" w:rsidRDefault="001928B0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72277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E6317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0E95" w14:textId="77777777" w:rsidR="001928B0" w:rsidRPr="00BF7FCF" w:rsidRDefault="001928B0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411E" w14:textId="77777777" w:rsidR="001928B0" w:rsidRPr="00B96176" w:rsidRDefault="001928B0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17AE" w14:textId="6EC3CA3F" w:rsidR="001928B0" w:rsidRPr="00B96176" w:rsidRDefault="001928B0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9617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E63170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1928B0" w:rsidRPr="00B96176" w14:paraId="6EBC9C24" w14:textId="77777777" w:rsidTr="001928B0"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67BD" w14:textId="77777777" w:rsidR="001928B0" w:rsidRPr="00B96176" w:rsidRDefault="001928B0" w:rsidP="001928B0">
            <w:pPr>
              <w:keepNext/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6176">
              <w:rPr>
                <w:rFonts w:ascii="Times New Roman" w:hAnsi="Times New Roman" w:cs="Times New Roman"/>
                <w:b/>
                <w:sz w:val="22"/>
                <w:szCs w:val="22"/>
              </w:rPr>
              <w:t>Підсумковий контроль</w:t>
            </w:r>
          </w:p>
        </w:tc>
      </w:tr>
      <w:tr w:rsidR="001928B0" w:rsidRPr="00B96176" w14:paraId="63B3A18A" w14:textId="77777777" w:rsidTr="009F4D11">
        <w:trPr>
          <w:trHeight w:val="1343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39DAD" w14:textId="55AA168B" w:rsidR="001928B0" w:rsidRPr="00B96176" w:rsidRDefault="00B05140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A714" w14:textId="03888E09" w:rsidR="001928B0" w:rsidRPr="004D3726" w:rsidRDefault="001928B0" w:rsidP="001928B0">
            <w:pPr>
              <w:widowControl/>
              <w:autoSpaceDE w:val="0"/>
              <w:autoSpaceDN w:val="0"/>
              <w:spacing w:line="228" w:lineRule="auto"/>
              <w:ind w:firstLine="3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3726">
              <w:rPr>
                <w:rFonts w:ascii="Times New Roman" w:hAnsi="Times New Roman" w:cs="Times New Roman"/>
                <w:sz w:val="22"/>
                <w:szCs w:val="22"/>
              </w:rPr>
              <w:t xml:space="preserve">Індивідуальні завдання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6AB4" w14:textId="5D5AD798" w:rsidR="008422BC" w:rsidRPr="00E250C0" w:rsidRDefault="00E250C0" w:rsidP="00E250C0">
            <w:pPr>
              <w:widowControl/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E250C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Організувати та провести дослідження </w:t>
            </w:r>
            <w:r w:rsidRPr="00E250C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</w:t>
            </w:r>
            <w:r w:rsidRPr="00E250C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а основі результатів дослідження скласти орієнтований план (стратегію) психологічної допомоги.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68D3" w14:textId="04209B89" w:rsidR="001928B0" w:rsidRPr="00FB5DC2" w:rsidRDefault="001928B0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B5DC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Терміни виконання та критерії оцінювання подано у СЕЗН ЗНУ на платформі </w:t>
            </w:r>
            <w:r w:rsidRPr="00FB5DC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Moodle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3854" w14:textId="54844664" w:rsidR="001928B0" w:rsidRPr="00FB5DC2" w:rsidRDefault="001928B0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B5DC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</w:t>
            </w:r>
          </w:p>
        </w:tc>
      </w:tr>
      <w:tr w:rsidR="001928B0" w:rsidRPr="00B96176" w14:paraId="7C0B5316" w14:textId="77777777" w:rsidTr="009F4D11">
        <w:trPr>
          <w:trHeight w:val="565"/>
        </w:trPr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1FB8" w14:textId="77777777" w:rsidR="001928B0" w:rsidRPr="00B96176" w:rsidRDefault="001928B0" w:rsidP="001928B0">
            <w:pPr>
              <w:widowControl/>
              <w:suppressAutoHyphens w:val="0"/>
              <w:spacing w:line="228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7F5" w14:textId="13E200A4" w:rsidR="001928B0" w:rsidRPr="00B96176" w:rsidRDefault="004D3726" w:rsidP="001928B0">
            <w:pPr>
              <w:widowControl/>
              <w:autoSpaceDE w:val="0"/>
              <w:autoSpaceDN w:val="0"/>
              <w:spacing w:line="228" w:lineRule="auto"/>
              <w:ind w:firstLine="69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F4D11">
              <w:rPr>
                <w:rFonts w:ascii="Times New Roman" w:hAnsi="Times New Roman" w:cs="Times New Roman"/>
                <w:sz w:val="22"/>
                <w:szCs w:val="22"/>
              </w:rPr>
              <w:t>ідсумкове оцінювання теоретичних знань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F46B" w14:textId="19DB09D5" w:rsidR="009F4D11" w:rsidRPr="00B96176" w:rsidRDefault="009F4D11" w:rsidP="001928B0">
            <w:pPr>
              <w:widowControl/>
              <w:autoSpaceDE w:val="0"/>
              <w:autoSpaceDN w:val="0"/>
              <w:spacing w:line="228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Зміст </w:t>
            </w:r>
            <w:r w:rsidRPr="009F4D1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навчальної дисципліни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94CC" w14:textId="643A2529" w:rsidR="001928B0" w:rsidRPr="00FB5DC2" w:rsidRDefault="009F4D11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B5DC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Критерії оцінювання подано у СЕЗН ЗНУ на платформі </w:t>
            </w:r>
            <w:r w:rsidRPr="00FB5DC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Moodle</w:t>
            </w:r>
            <w:r w:rsidRPr="00FB5DC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Термін виконання за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2D8C" w14:textId="558DB6C7" w:rsidR="001928B0" w:rsidRPr="00FB5DC2" w:rsidRDefault="009F4D11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B5DC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20</w:t>
            </w:r>
          </w:p>
        </w:tc>
      </w:tr>
      <w:tr w:rsidR="001928B0" w:rsidRPr="00B96176" w14:paraId="04AFE785" w14:textId="77777777" w:rsidTr="009F4D11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5D2A" w14:textId="77777777" w:rsidR="001928B0" w:rsidRPr="00B96176" w:rsidRDefault="001928B0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61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Усього за </w:t>
            </w:r>
          </w:p>
          <w:p w14:paraId="0625FCF0" w14:textId="77777777" w:rsidR="001928B0" w:rsidRPr="00B96176" w:rsidRDefault="001928B0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B96176">
              <w:rPr>
                <w:rFonts w:ascii="Times New Roman" w:hAnsi="Times New Roman" w:cs="Times New Roman"/>
                <w:b/>
                <w:sz w:val="22"/>
                <w:szCs w:val="22"/>
              </w:rPr>
              <w:t>підсумковий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D25" w14:textId="38A9D0BA" w:rsidR="001928B0" w:rsidRPr="00B96176" w:rsidRDefault="009F4D11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D9DB" w14:textId="2CD38DBE" w:rsidR="001928B0" w:rsidRPr="00B96176" w:rsidRDefault="00A6388B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залік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250" w14:textId="015F9E04" w:rsidR="001928B0" w:rsidRPr="00B96176" w:rsidRDefault="00A6388B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B5DC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Критерії оцінювання подано у СЕЗН ЗНУ на платформі </w:t>
            </w:r>
            <w:r w:rsidRPr="00FB5DC2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Moodle</w:t>
            </w:r>
            <w:r w:rsidRPr="00FB5DC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Термін виконання за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330B" w14:textId="77777777" w:rsidR="001928B0" w:rsidRPr="00B96176" w:rsidRDefault="001928B0" w:rsidP="001928B0">
            <w:pPr>
              <w:widowControl/>
              <w:autoSpaceDE w:val="0"/>
              <w:autoSpaceDN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6176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</w:tr>
    </w:tbl>
    <w:p w14:paraId="472A22C9" w14:textId="77777777" w:rsidR="00B56C83" w:rsidRPr="009F4D11" w:rsidRDefault="00B56C83" w:rsidP="009F4D11">
      <w:pPr>
        <w:keepNext/>
        <w:widowControl/>
        <w:tabs>
          <w:tab w:val="left" w:pos="284"/>
          <w:tab w:val="left" w:pos="567"/>
        </w:tabs>
        <w:spacing w:before="120" w:after="120"/>
        <w:ind w:left="357" w:hanging="357"/>
        <w:jc w:val="center"/>
        <w:rPr>
          <w:rFonts w:ascii="Times New Roman" w:hAnsi="Times New Roman" w:cs="Times New Roman"/>
          <w:b/>
          <w:bCs/>
        </w:rPr>
      </w:pPr>
      <w:r w:rsidRPr="009F4D11">
        <w:rPr>
          <w:rFonts w:ascii="Times New Roman" w:hAnsi="Times New Roman" w:cs="Times New Roman"/>
          <w:b/>
          <w:bCs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B56C83" w:rsidRPr="00A31F4F" w14:paraId="3861F176" w14:textId="77777777" w:rsidTr="00F04464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4479" w14:textId="77777777" w:rsidR="00B56C83" w:rsidRPr="00A31F4F" w:rsidRDefault="00B56C83" w:rsidP="000575F3">
            <w:pPr>
              <w:pStyle w:val="2"/>
              <w:widowControl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31A0AC6D" w14:textId="77777777" w:rsidR="00B56C83" w:rsidRPr="00A31F4F" w:rsidRDefault="00B56C83" w:rsidP="000575F3">
            <w:pPr>
              <w:pStyle w:val="6"/>
              <w:widowControl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9C99" w14:textId="77777777" w:rsidR="00B56C83" w:rsidRPr="00A31F4F" w:rsidRDefault="00B56C83" w:rsidP="000575F3">
            <w:pPr>
              <w:pStyle w:val="5"/>
              <w:widowControl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92F8" w14:textId="77777777" w:rsidR="00B56C83" w:rsidRPr="00A31F4F" w:rsidRDefault="00B56C83" w:rsidP="000575F3">
            <w:pPr>
              <w:pStyle w:val="3"/>
              <w:widowControl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B56C83" w:rsidRPr="00A31F4F" w14:paraId="42050ED2" w14:textId="77777777" w:rsidTr="00F04464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0CA4" w14:textId="77777777" w:rsidR="00B56C83" w:rsidRPr="00A31F4F" w:rsidRDefault="00B56C83" w:rsidP="000575F3">
            <w:pPr>
              <w:pStyle w:val="2"/>
              <w:widowControl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C213" w14:textId="77777777" w:rsidR="00B56C83" w:rsidRPr="00A31F4F" w:rsidRDefault="00B56C83" w:rsidP="000575F3">
            <w:pPr>
              <w:pStyle w:val="5"/>
              <w:widowControl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2C37" w14:textId="77777777" w:rsidR="00B56C83" w:rsidRPr="00A31F4F" w:rsidRDefault="00B56C83" w:rsidP="000575F3">
            <w:pPr>
              <w:pStyle w:val="3"/>
              <w:widowControl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2799" w14:textId="77777777" w:rsidR="00B56C83" w:rsidRPr="00A31F4F" w:rsidRDefault="00B56C83" w:rsidP="000575F3">
            <w:pPr>
              <w:pStyle w:val="3"/>
              <w:widowControl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B56C83" w:rsidRPr="00A31F4F" w14:paraId="7EC4C087" w14:textId="77777777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59E4" w14:textId="77777777" w:rsidR="00B56C83" w:rsidRPr="00A31F4F" w:rsidRDefault="00B56C83" w:rsidP="000575F3">
            <w:pPr>
              <w:widowControl/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643C" w14:textId="77777777" w:rsidR="00B56C83" w:rsidRPr="00A31F4F" w:rsidRDefault="00B56C83" w:rsidP="000575F3">
            <w:pPr>
              <w:widowControl/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148F" w14:textId="77777777" w:rsidR="00B56C83" w:rsidRPr="00A31F4F" w:rsidRDefault="00B56C83" w:rsidP="000575F3">
            <w:pPr>
              <w:pStyle w:val="4"/>
              <w:widowControl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85B7" w14:textId="77777777" w:rsidR="00B56C83" w:rsidRPr="00A31F4F" w:rsidRDefault="00B56C83" w:rsidP="000575F3">
            <w:pPr>
              <w:pStyle w:val="4"/>
              <w:widowControl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B56C83" w:rsidRPr="00A31F4F" w14:paraId="59D92A1B" w14:textId="77777777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EF68" w14:textId="77777777" w:rsidR="00B56C83" w:rsidRPr="00A31F4F" w:rsidRDefault="00B56C83" w:rsidP="000575F3">
            <w:pPr>
              <w:widowControl/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4611" w14:textId="77777777" w:rsidR="00B56C83" w:rsidRPr="00A31F4F" w:rsidRDefault="00B56C83" w:rsidP="000575F3">
            <w:pPr>
              <w:widowControl/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D97B" w14:textId="77777777" w:rsidR="00B56C83" w:rsidRPr="00A31F4F" w:rsidRDefault="00B56C83" w:rsidP="000575F3">
            <w:pPr>
              <w:widowControl/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45B0" w14:textId="77777777" w:rsidR="00B56C83" w:rsidRPr="00A31F4F" w:rsidRDefault="00B56C83" w:rsidP="000575F3">
            <w:pPr>
              <w:widowControl/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18CEC9EC" w14:textId="77777777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3E59" w14:textId="77777777" w:rsidR="00B56C83" w:rsidRPr="00A31F4F" w:rsidRDefault="00B56C83" w:rsidP="000575F3">
            <w:pPr>
              <w:widowControl/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D5CB" w14:textId="77777777" w:rsidR="00B56C83" w:rsidRPr="00A31F4F" w:rsidRDefault="00B56C83" w:rsidP="000575F3">
            <w:pPr>
              <w:widowControl/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9128" w14:textId="77777777" w:rsidR="00B56C83" w:rsidRPr="00A31F4F" w:rsidRDefault="00B56C83" w:rsidP="000575F3">
            <w:pPr>
              <w:widowControl/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7F28" w14:textId="77777777" w:rsidR="00B56C83" w:rsidRPr="00A31F4F" w:rsidRDefault="00B56C83" w:rsidP="000575F3">
            <w:pPr>
              <w:widowControl/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1C061FF4" w14:textId="77777777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128A" w14:textId="77777777" w:rsidR="00B56C83" w:rsidRPr="00A31F4F" w:rsidRDefault="00B56C83" w:rsidP="000575F3">
            <w:pPr>
              <w:widowControl/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24A1" w14:textId="77777777" w:rsidR="00B56C83" w:rsidRPr="00A31F4F" w:rsidRDefault="00B56C83" w:rsidP="000575F3">
            <w:pPr>
              <w:widowControl/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0EEE" w14:textId="77777777" w:rsidR="00B56C83" w:rsidRPr="00A31F4F" w:rsidRDefault="00B56C83" w:rsidP="000575F3">
            <w:pPr>
              <w:widowControl/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7D27" w14:textId="77777777" w:rsidR="00B56C83" w:rsidRPr="00A31F4F" w:rsidRDefault="00B56C83" w:rsidP="000575F3">
            <w:pPr>
              <w:widowControl/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52976D6C" w14:textId="77777777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A4DD" w14:textId="77777777" w:rsidR="00B56C83" w:rsidRPr="00A31F4F" w:rsidRDefault="00B56C83" w:rsidP="000575F3">
            <w:pPr>
              <w:widowControl/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883A" w14:textId="77777777" w:rsidR="00B56C83" w:rsidRPr="00A31F4F" w:rsidRDefault="00B56C83" w:rsidP="000575F3">
            <w:pPr>
              <w:widowControl/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0005" w14:textId="77777777" w:rsidR="00B56C83" w:rsidRPr="00A31F4F" w:rsidRDefault="00B56C83" w:rsidP="000575F3">
            <w:pPr>
              <w:widowControl/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AFD6" w14:textId="77777777" w:rsidR="00B56C83" w:rsidRPr="00A31F4F" w:rsidRDefault="00B56C83" w:rsidP="000575F3">
            <w:pPr>
              <w:widowControl/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2F5DB75F" w14:textId="77777777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A96B" w14:textId="77777777" w:rsidR="00B56C83" w:rsidRPr="00A31F4F" w:rsidRDefault="00B56C83" w:rsidP="000575F3">
            <w:pPr>
              <w:widowControl/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37E7" w14:textId="77777777" w:rsidR="00B56C83" w:rsidRPr="00A31F4F" w:rsidRDefault="00B56C83" w:rsidP="000575F3">
            <w:pPr>
              <w:widowControl/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25E14" w14:textId="77777777" w:rsidR="00B56C83" w:rsidRPr="00A31F4F" w:rsidRDefault="00B56C83" w:rsidP="000575F3">
            <w:pPr>
              <w:widowControl/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F1D8" w14:textId="77777777" w:rsidR="00B56C83" w:rsidRPr="00A31F4F" w:rsidRDefault="00B56C83" w:rsidP="000575F3">
            <w:pPr>
              <w:widowControl/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B56C83" w:rsidRPr="00A31F4F" w14:paraId="2477069F" w14:textId="77777777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916D" w14:textId="77777777" w:rsidR="00B56C83" w:rsidRPr="00A31F4F" w:rsidRDefault="00B56C83" w:rsidP="000575F3">
            <w:pPr>
              <w:widowControl/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DB3C" w14:textId="77777777" w:rsidR="00B56C83" w:rsidRPr="00A31F4F" w:rsidRDefault="00B56C83" w:rsidP="000575F3">
            <w:pPr>
              <w:widowControl/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886D" w14:textId="77777777" w:rsidR="00B56C83" w:rsidRPr="00A31F4F" w:rsidRDefault="00B56C83" w:rsidP="000575F3">
            <w:pPr>
              <w:widowControl/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B28F" w14:textId="77777777" w:rsidR="00B56C83" w:rsidRPr="00A31F4F" w:rsidRDefault="00B56C83" w:rsidP="000575F3">
            <w:pPr>
              <w:widowControl/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3E0946CE" w14:textId="69AD0023" w:rsidR="00B56C83" w:rsidRPr="009F4D11" w:rsidRDefault="00B56C83" w:rsidP="009F4D11">
      <w:pPr>
        <w:keepNext/>
        <w:widowControl/>
        <w:tabs>
          <w:tab w:val="left" w:pos="284"/>
          <w:tab w:val="left" w:pos="567"/>
        </w:tabs>
        <w:spacing w:before="120" w:after="120"/>
        <w:ind w:left="357" w:hanging="357"/>
        <w:jc w:val="center"/>
        <w:rPr>
          <w:rFonts w:ascii="Times New Roman" w:hAnsi="Times New Roman" w:cs="Times New Roman"/>
          <w:b/>
          <w:bCs/>
        </w:rPr>
      </w:pPr>
      <w:r w:rsidRPr="009F4D11">
        <w:rPr>
          <w:rFonts w:ascii="Times New Roman" w:hAnsi="Times New Roman" w:cs="Times New Roman"/>
          <w:b/>
          <w:bCs/>
        </w:rPr>
        <w:t xml:space="preserve">6. Основні навчальні ресурси </w:t>
      </w:r>
    </w:p>
    <w:p w14:paraId="4003A45F" w14:textId="61AA9A75" w:rsidR="00B56C83" w:rsidRDefault="00B56C83" w:rsidP="000575F3">
      <w:pPr>
        <w:widowControl/>
        <w:shd w:val="clear" w:color="auto" w:fill="FFFFFF"/>
        <w:rPr>
          <w:rFonts w:ascii="Times New Roman" w:hAnsi="Times New Roman" w:cs="Times New Roman"/>
          <w:b/>
        </w:rPr>
      </w:pPr>
      <w:r w:rsidRPr="009F4D11">
        <w:rPr>
          <w:rFonts w:ascii="Times New Roman" w:hAnsi="Times New Roman" w:cs="Times New Roman"/>
          <w:b/>
        </w:rPr>
        <w:t>Рекомендована література</w:t>
      </w:r>
    </w:p>
    <w:p w14:paraId="48560446" w14:textId="2DAFE90A" w:rsidR="00A30AB1" w:rsidRDefault="00A30AB1" w:rsidP="003C352A">
      <w:pPr>
        <w:widowControl/>
        <w:shd w:val="clear" w:color="auto" w:fill="FFFFFF"/>
        <w:rPr>
          <w:rFonts w:ascii="Times New Roman" w:hAnsi="Times New Roman" w:cs="Times New Roman"/>
          <w:b/>
        </w:rPr>
      </w:pPr>
      <w:r w:rsidRPr="00791FCC">
        <w:rPr>
          <w:rFonts w:ascii="Times New Roman" w:hAnsi="Times New Roman" w:cs="Times New Roman"/>
          <w:b/>
        </w:rPr>
        <w:t>Основна:</w:t>
      </w:r>
    </w:p>
    <w:p w14:paraId="3975C9F0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1.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Каліна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Н. Ф. Психотерапія : підручник : [для студентів ВНЗ] / Н. Ф.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Каліна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; М-во освіти і науки України. - Київ :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Академвидав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, 2010. 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–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280 с.</w:t>
      </w:r>
    </w:p>
    <w:p w14:paraId="76D0CCA8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2. Карпенко Є. В. Методи сучасної психотерапії :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навч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посіб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/ 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br/>
        <w:t xml:space="preserve">Є. В. Карпенко ;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Дрогоб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держ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пед. ун-т ім. І. Франка. - Львів; Дрогобич :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Дрогоб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держ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пед. ун-т ім. І. Франка, 2015. 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–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120 с.</w:t>
      </w:r>
    </w:p>
    <w:p w14:paraId="43484C61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3.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ab/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Крупельницька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Л. Ф.  Напрями сучасної психотерапії :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навч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посіб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. Київ : Київський університет, 2018. 350 с.</w:t>
      </w:r>
    </w:p>
    <w:p w14:paraId="47A70F1D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lastRenderedPageBreak/>
        <w:t xml:space="preserve">4.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Мушкевич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М. І. Основи психотерапії :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навч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посіб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/ М. І.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Мушкевич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, С. Є.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Чагарна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; за ред. М. І.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Мушкевич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. – Вид. 3-тє. – Луцьк : Вежа-Друк, 2017. – 420 с.</w:t>
      </w:r>
    </w:p>
    <w:p w14:paraId="6EFB9842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5.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Помиткіна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Л.В.,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Злагодух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В.В.,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Хімченко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Н.С.,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Погорільська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br/>
        <w:t xml:space="preserve">Н. І.  Психологія сім’ї. Навчальний посібник для студентів вищих навчальних закладів. – К.: Вид-во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Нац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авіац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. ун-ту «НАУ-друк», 2010. – 270 с.</w:t>
      </w:r>
    </w:p>
    <w:p w14:paraId="450D1C2E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6. Федоренко Р. П.,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Мушкевич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М. І.,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Дучимінська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Т. І.,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Магдисюк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br/>
        <w:t xml:space="preserve">Л. І. Психологія молодої сім’ї: монографія. Вид. 2-ге,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доповн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. та змін. Луцьк:  Вежа-Друк, 2020. 392 с.</w:t>
      </w:r>
    </w:p>
    <w:p w14:paraId="22FEE276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7. Цимбалюк І. М. Психологічне консультування та корекція.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Модульно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-рейтинговий курс: Навчальний посібник. 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–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К:  ВД «Професіонал», 2005. 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–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656 с.</w:t>
      </w:r>
    </w:p>
    <w:p w14:paraId="274282DD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8.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Кокун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О.М.,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Пішко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І.О.,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Лозінська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Н.С., Олійник В.О.,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Хоружий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С.М.,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Ларіонов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С.О., Сириця М.В. Особливості надання психологічної допомоги військовослужбовцям, ветеранам та членам їхніх сімей цивільними психологами : метод.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посіб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. К. : 7БЦ, 2023. 175 с.</w:t>
      </w:r>
    </w:p>
    <w:p w14:paraId="3DA32264" w14:textId="2019C29E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i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b/>
          <w:kern w:val="0"/>
          <w:lang w:eastAsia="ar-SA" w:bidi="ar-SA"/>
        </w:rPr>
        <w:t>До</w:t>
      </w:r>
      <w:r w:rsidRPr="00E250C0">
        <w:rPr>
          <w:rFonts w:ascii="Times New Roman" w:eastAsia="Times New Roman" w:hAnsi="Times New Roman" w:cs="Times New Roman"/>
          <w:b/>
          <w:kern w:val="0"/>
          <w:lang w:eastAsia="ar-SA" w:bidi="ar-SA"/>
        </w:rPr>
        <w:t>поміжна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: </w:t>
      </w:r>
    </w:p>
    <w:p w14:paraId="366B2275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Васьківська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С. Психологічний запит клієнта / С.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Васьківська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// Психолог.  – 2007. – Січ. (№ 4). – С. 17</w:t>
      </w:r>
      <w:r w:rsidRPr="00E63170">
        <w:rPr>
          <w:rFonts w:ascii="Times New Roman" w:eastAsia="Times New Roman" w:hAnsi="Times New Roman" w:cs="Times New Roman"/>
          <w:kern w:val="0"/>
          <w:lang w:val="ru-RU" w:eastAsia="ar-SA" w:bidi="ar-SA"/>
        </w:rPr>
        <w:t>-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18.– (Психологічне консультування).</w:t>
      </w:r>
    </w:p>
    <w:p w14:paraId="4715AAF6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2. Бойко Г. Основні положення теорії Берта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Хеллінгера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та особливості  застосування сімейних системних розстановок / Г. Бойко, Л. М. 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Гридковець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// Вісник : [збірник] / Київ. ін-т бізнесу і технологій ; [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відповід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за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br/>
        <w:t xml:space="preserve">Р. О. Язиніна]. – Київ, 2016. -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3 (31). –  С. 3-9. </w:t>
      </w:r>
    </w:p>
    <w:p w14:paraId="254C6BA5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3. Бондарчук О. І.  Психологія сім'ї : курс лекцій / відп. ред. І. В.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Хронюк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Київ : МАУП, 2001. 96 с</w:t>
      </w:r>
    </w:p>
    <w:p w14:paraId="7FCA6F55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4. Гаркавенко Н. Психологічна допомога сім’ям: розвиток і сучасний стан / Н. Гаркавенко // Збірник наукових праць: філософія, соціологія, психологія. /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Прикарпат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нац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ун-т ім. Василя Стефаника. – Івано-Франківськ, 2011. –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16(2).  – С. 191-202.</w:t>
      </w:r>
    </w:p>
    <w:p w14:paraId="141DFA48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5.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ab/>
        <w:t xml:space="preserve">Глива Є. Л.  Вступ до психотерапії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навч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посіб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Острог ; Київ : Острозька академія : Кондор, 2009. 531 с.</w:t>
      </w:r>
    </w:p>
    <w:p w14:paraId="5D174CEF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6. Євсєєва Л. І. Поняття «проблеми» сім’ї. Стабілізуючий фактор  «проблеми» комунікацій сім’ї, можливості психотерапії / Л. І. Євсєєва // Вісник : [збірник] / Київ. ін-т бізнесу і технологій ; [відп. за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Р. О. Язиніна]. – Київ, 2016. -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2 (30). – С. 80-81. </w:t>
      </w:r>
    </w:p>
    <w:p w14:paraId="61EF502D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7. Журавльова Н. Ю. Психологічна допомога дружинам демобілізованих військовослужбовців: можливості гуманістичної психотерапії / Н. Ю. Журавльова, Т. С.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Гурлєва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// Сучасні наукові дослідження у психології та педагогіці – прогрес майбутнього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зб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наук. робіт учасників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міжнар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наук.-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практ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конф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(19–20 травня 2017 р.). – О., 2017. – С. 14–16.</w:t>
      </w:r>
    </w:p>
    <w:p w14:paraId="34E3C902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8. Іващенко А. С. Психологічні чинники міжособистісних стосунків у  молодих сім’ях з різним типом подружньої взаємодії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автореф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дис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...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канд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психол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наук : 19.00.05 / Іващенко А. С. ; Київ.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нац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ун-т ім. Тараса  Шевченка. - Київ, 2013. – 20 с.</w:t>
      </w:r>
    </w:p>
    <w:p w14:paraId="21A31277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9.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ab/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Капська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А. Й.,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Пєша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І. В.  Соціальний супровід різних категорій сімей та дітей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навч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посіб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Київ : Центр учбової літератури, 2021. 231 с.</w:t>
      </w:r>
    </w:p>
    <w:p w14:paraId="080836AD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10. Комарова Н. М. Особливості консультативної роботи з сім’ями, які  виховують біологічно нерідних дітей / Н. М. Комарова // Соціальний працівник. – 2006. – Серп. (№ 15). </w:t>
      </w:r>
      <w:bookmarkStart w:id="4" w:name="_Hlk126925395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–</w:t>
      </w:r>
      <w:bookmarkEnd w:id="4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С. 14 – 31.</w:t>
      </w:r>
    </w:p>
    <w:p w14:paraId="3E263D5A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11. Корнілова В. В.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Психокорекційна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програма поліпшення емоційної  атмосфери у сім’ї (для батьків дітей дошкільного віку) / В. В. Корнілова // 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Практ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психологія та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соц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робота. – 2012. – № 5. – С. 22-34. -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Бібліогр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.: с. 33-34.</w:t>
      </w:r>
    </w:p>
    <w:p w14:paraId="5C0C6981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12.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ab/>
        <w:t xml:space="preserve">Кривоніс Т. Г.  Основи особистісної психотерапії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навч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.-метод.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посіб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Київ : Слово, 2011. 192 с.</w:t>
      </w:r>
    </w:p>
    <w:p w14:paraId="63386276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13.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Креймер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Д. Психологічні засади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травматерапії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сімей учасників бойових  дій / Д.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Креймер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О. Запорожець // Вісник : [збірник] / Київ. ін-т бізнесу і  технологій ; [відп. за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Р. О. Язиніна]. - Київ, 2016. –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3 (31). – С. 43-47. -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Бібліогр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.: с. 46-47.</w:t>
      </w:r>
    </w:p>
    <w:p w14:paraId="05263897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14.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ab/>
        <w:t xml:space="preserve">Ми пережили. Техніки відновлення для сімей військових, цивільних та дітей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практ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посіб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/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авт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.-уклад.: Г. В.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Циганенко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О. Л.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Масик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О. А. Григор'єва [та ін.] ; за ред. Г.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Циганенко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. Київ : б. в., 2018.</w:t>
      </w:r>
    </w:p>
    <w:p w14:paraId="2655A5AA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lastRenderedPageBreak/>
        <w:t>15. Програма сертифікатного курсу з підвищення професійної компетентності за напрямом «Практична психологія у сфері професійного та сімейного  консультування». Луцьк: Вежа-Друк, 2021. 96 с.</w:t>
      </w:r>
    </w:p>
    <w:p w14:paraId="3EC13610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16.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Сімон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Ф.Б.,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Рех-Сімон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К. Циркулярне опитування. Системна терапія на клінічних прикладах: Підручник / Пер. з нім.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В.Басюк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І.Краснопольська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В.Лановий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– Івано-Франківськ: Місто НВ, 2005. – 184 с.</w:t>
      </w:r>
    </w:p>
    <w:p w14:paraId="1543CC59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17.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Ткалич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М. Жіночі гендерні ролі: рольові моделі та норми / М.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Ткалич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//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Соц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психологія. – 2011. – № 6. – С. 158-167.</w:t>
      </w:r>
    </w:p>
    <w:p w14:paraId="65031F36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18.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Тонкоголос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Ю. Психологічні особливості сімейних установок сучасної  жінки у дошлюбному періоді / Ю.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Тонкоголос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// Вісник / [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редкол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.: 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br/>
        <w:t xml:space="preserve">О. В. Романенко (голова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редкол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.) та ін.]. – Київ, 2010. –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1 [11]. - С. 128-129.</w:t>
      </w:r>
    </w:p>
    <w:p w14:paraId="43D15340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19. Федоренко Р. П. Діагностика реакцій подружжя на сімейну кризу в  практиці психотерапії / Р. П. Федоренко // Актуальні проблеми сучасної  психології : матеріали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доп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і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повідомл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на ІV звітно-наук.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конф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проф.-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викл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складу та студентів і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міжнар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наук.-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практ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семінарі «Тенденції та  перспективи розвитку психологічних досліджень: діалог культур», 18-22 квіт. / Ін-т психології ім. Г. С. Костюка АПН України,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Варшав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ун-т, 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Волин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держ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ун-т ім. Лесі Українки. – Київ [та ін.], 2005. – С. 115-116.</w:t>
      </w:r>
    </w:p>
    <w:p w14:paraId="5073A906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20. Фон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Шліппе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А.,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Швайцер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Й. Системна психотерапія та консультування / Пер. з нім. – Львів: ВНТЛ-Класика, 2004. – 320 с.</w:t>
      </w:r>
    </w:p>
    <w:p w14:paraId="00281ECE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21. Яблонська Т. М. Сімейне консультування як засіб психологічної корекції 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дитячобатьківських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взаємин  / Т. М. Яблонська //  Проблеми сучасної психології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зб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наук. пр. / за ред. С. Д. Максименка, Л. А. Онуфрієвої. – Кам’янець Подільський, 2010. –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7. – С. 781</w:t>
      </w:r>
      <w:r w:rsidRPr="00E63170">
        <w:rPr>
          <w:rFonts w:ascii="Times New Roman" w:eastAsia="Times New Roman" w:hAnsi="Times New Roman" w:cs="Times New Roman"/>
          <w:kern w:val="0"/>
          <w:lang w:val="ru-RU" w:eastAsia="ar-SA" w:bidi="ar-SA"/>
        </w:rPr>
        <w:t>-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790.</w:t>
      </w:r>
    </w:p>
    <w:p w14:paraId="1E326D3A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22. </w:t>
      </w:r>
      <w:r w:rsidRPr="00E63170">
        <w:rPr>
          <w:rFonts w:ascii="Times New Roman" w:eastAsia="Times New Roman" w:hAnsi="Times New Roman" w:cs="Times New Roman"/>
          <w:kern w:val="0"/>
          <w:lang w:val="en-US" w:eastAsia="ar-SA" w:bidi="ar-SA"/>
        </w:rPr>
        <w:t>H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rytsiuk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I.,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Magdysyuk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L.,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Zamelyuk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M.,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Podoliak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I. </w:t>
      </w:r>
      <w:proofErr w:type="spellStart"/>
      <w:proofErr w:type="gram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Peculiarities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r w:rsidRPr="00E63170">
        <w:rPr>
          <w:rFonts w:ascii="Times New Roman" w:eastAsia="Times New Roman" w:hAnsi="Times New Roman" w:cs="Times New Roman"/>
          <w:kern w:val="0"/>
          <w:lang w:val="en-US"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of</w:t>
      </w:r>
      <w:proofErr w:type="spellEnd"/>
      <w:proofErr w:type="gram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professional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culture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development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in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modern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youth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in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Ukraine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Youth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Voice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Journal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r w:rsidRPr="00E63170">
        <w:rPr>
          <w:rFonts w:ascii="Times New Roman" w:eastAsia="Times New Roman" w:hAnsi="Times New Roman" w:cs="Times New Roman"/>
          <w:kern w:val="0"/>
          <w:lang w:val="en-US"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Great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Britain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: 2021.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Vol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11. P. 1-19.</w:t>
      </w:r>
    </w:p>
    <w:p w14:paraId="0F94F9E1" w14:textId="77777777" w:rsidR="00E63170" w:rsidRPr="00E63170" w:rsidRDefault="00E63170" w:rsidP="00E63170">
      <w:pPr>
        <w:widowControl/>
        <w:ind w:firstLine="567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23.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Wspolczesne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problemy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systemu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rodzinnego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Diagnoza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-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Terapia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-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Profilaktyka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/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red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nauk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M.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Zdzislaw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Stepulak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-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Lublin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: WSEI, 2014. – 316 s. 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il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 - (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Monografie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Wydzialu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Pedagogiki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i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Psychologii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Wyzszej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Szkoly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Ekonomii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i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Innowacji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w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Lublinie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). – Текст пол.</w:t>
      </w:r>
    </w:p>
    <w:p w14:paraId="6142EA41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b/>
          <w:kern w:val="0"/>
          <w:lang w:eastAsia="ar-SA" w:bidi="ar-SA"/>
        </w:rPr>
        <w:t>Інформаційні джерела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: </w:t>
      </w:r>
    </w:p>
    <w:p w14:paraId="5F219E52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1.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Венгер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А. Сім’я, як соціально-психологічний феномен [Електронний  ресурс] / А.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Венгер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// Гуманітарний вісник Державного вищого навчального  закладу «Переяслав-Хмельницький державний педагогічний університет  імені Григорія Сковороди». Психологія. - Переяслав-Хмельницький, 2015. 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–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37. - С. 50-60. – Режим доступу: </w:t>
      </w:r>
      <w:hyperlink r:id="rId6" w:history="1">
        <w:r w:rsidRPr="00E63170">
          <w:rPr>
            <w:rFonts w:ascii="Times New Roman" w:eastAsia="Times New Roman" w:hAnsi="Times New Roman" w:cs="Times New Roman"/>
            <w:iCs/>
            <w:color w:val="0000FF"/>
            <w:kern w:val="0"/>
            <w:u w:val="single"/>
            <w:lang w:eastAsia="ar-SA" w:bidi="ar-SA"/>
          </w:rPr>
          <w:t>http://nbuv.gov.ua/UJRN/gvpdpups_2015_37_8</w:t>
        </w:r>
      </w:hyperlink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(дата звернення: 10.02.2022). – Назва з екрана.</w:t>
      </w:r>
    </w:p>
    <w:p w14:paraId="27C3A068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2. Групові форми роботи в системі психосоціальної допомоги дітям і сім'ям, що опинились у складних життєвих обставинах внаслідок військових дій (досвід упровадження) /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заг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ред. В. Г. Панка, І. І. Ткачук. Київ : Ніка-Центр, 2020. 122 с. </w:t>
      </w:r>
      <w:hyperlink r:id="rId7" w:history="1">
        <w:r w:rsidRPr="00E63170">
          <w:rPr>
            <w:rFonts w:ascii="Times New Roman" w:eastAsia="Times New Roman" w:hAnsi="Times New Roman" w:cs="Times New Roman"/>
            <w:iCs/>
            <w:color w:val="0000FF"/>
            <w:kern w:val="0"/>
            <w:u w:val="single"/>
            <w:lang w:eastAsia="ar-SA" w:bidi="ar-SA"/>
          </w:rPr>
          <w:t>URL: http://ebooks.znu.edu.ua/files/Bibliobooks/Inshi68/0050028.pdf.</w:t>
        </w:r>
      </w:hyperlink>
    </w:p>
    <w:p w14:paraId="16ED8FD9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3. Жданова М. П.  Порушення здоров`я сім`ї при алкоголізмі у жінок та його психотерапія :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автореф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дис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...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канд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. мед. наук : 19.00.04. Харків, 2007. 19 с.</w:t>
      </w:r>
    </w:p>
    <w:p w14:paraId="32B4380C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4. Консультування в системі психосоціальної допомоги дітям і сім'ям, що опинились у складних життєвих обставинах внаслідок військових дій :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практ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посіб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/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заг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ред. В. Г. Панок, І. І. Ткачук. Київ : УНМЦ практичної психології і соціальної роботи, 2019. 144 с. </w:t>
      </w:r>
      <w:hyperlink r:id="rId8" w:history="1">
        <w:r w:rsidRPr="00E63170">
          <w:rPr>
            <w:rFonts w:ascii="Times New Roman" w:eastAsia="Times New Roman" w:hAnsi="Times New Roman" w:cs="Times New Roman"/>
            <w:iCs/>
            <w:color w:val="0000FF"/>
            <w:kern w:val="0"/>
            <w:u w:val="single"/>
            <w:lang w:eastAsia="ar-SA" w:bidi="ar-SA"/>
          </w:rPr>
          <w:t>URL: http://ebooks.znu.edu.ua/files/Bibliobooks/Inshi68/0050076.pdf.</w:t>
        </w:r>
      </w:hyperlink>
    </w:p>
    <w:p w14:paraId="46D6F163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5. Кузьмук О. М. Кризова сім’я як приклад соціально вразливої категорії населення: соціологічний аналіз феномену [Електронний ресурс] / О. М. Кузьмук // Нова парадигма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журн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наук. пр. /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Нац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пед. ун-т ім. М. П. Драгоманова, ТО «Нова парадигма». – Київ, 2015. -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126. – С. 208-217. - Режим доступу: </w:t>
      </w:r>
      <w:hyperlink r:id="rId9" w:history="1">
        <w:r w:rsidRPr="00E6317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http://nbuv.gov.ua/UJRN/Nopa_2015_126_25</w:t>
        </w:r>
      </w:hyperlink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(дата звернення: 10.02.2023). – Назва з екрана.</w:t>
      </w:r>
    </w:p>
    <w:p w14:paraId="3EF73250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6. Крюкова М. А.,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Лісовенко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А. Ф.  Практикум з психотерапії та психокорекції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навч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.-метод.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рек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Одеса : Фенікс, 2020. 40 с. </w:t>
      </w:r>
      <w:hyperlink r:id="rId10" w:history="1">
        <w:r w:rsidRPr="00E6317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URL: http://files.znu.edu.ua/files/Bibliobooks/Inshi71/0051493.pdf</w:t>
        </w:r>
      </w:hyperlink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.</w:t>
      </w:r>
    </w:p>
    <w:p w14:paraId="2C520E9D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7. Лисенко Л. М. Психологічні особливості готовності до шлюбу та сімейного життя в юнацькому віці [Електронний ресурс] / Л. М. Лисенко, Н. В. Глущенко // Вісник Харківського 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lastRenderedPageBreak/>
        <w:t xml:space="preserve">національного педагогічного університету імені Г. С. Сковороди. Психологія. – Харків, 2012. -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42(2). – С. 62-72. – Режим доступу: </w:t>
      </w:r>
      <w:hyperlink r:id="rId11" w:history="1">
        <w:r w:rsidRPr="00E6317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http://nbuv.gov.ua/UJRN/VKhnpu_psykhol_2012_42(2)__10</w:t>
        </w:r>
      </w:hyperlink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(дата звернення: 10.02.2023) – Назва з екрана.</w:t>
      </w:r>
    </w:p>
    <w:p w14:paraId="630777EC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>8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.</w:t>
      </w:r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 xml:space="preserve"> 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Олійник В. В. Сім’я як першооснова духовного, економічного та </w:t>
      </w:r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 xml:space="preserve"> 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соціального розвитку суспільства: психологічний аспект [Електронний </w:t>
      </w:r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 xml:space="preserve"> 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ресурс] / В. В. Олійник // Наукові записки [Національного університету </w:t>
      </w:r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 xml:space="preserve"> 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«Острозька академія»]. Психологія і педагогіка. – Острог, 2013. –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. 23. –</w:t>
      </w:r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 xml:space="preserve"> 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С. 183-188. 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–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Режим доступу: </w:t>
      </w:r>
      <w:hyperlink r:id="rId12" w:history="1">
        <w:r w:rsidRPr="00E63170">
          <w:rPr>
            <w:rFonts w:ascii="Times New Roman" w:eastAsia="Times New Roman" w:hAnsi="Times New Roman" w:cs="Times New Roman"/>
            <w:iCs/>
            <w:color w:val="0000FF"/>
            <w:kern w:val="0"/>
            <w:u w:val="single"/>
            <w:lang w:eastAsia="ar-SA" w:bidi="ar-SA"/>
          </w:rPr>
          <w:t>http://nbuv.gov.ua/UJRN/Nznuoapp_2013_23_22</w:t>
        </w:r>
      </w:hyperlink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 xml:space="preserve"> 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(дата звернення: </w:t>
      </w:r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>01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.0</w:t>
      </w:r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>2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.20</w:t>
      </w:r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>23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). – Назва з екрана</w:t>
      </w:r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>.</w:t>
      </w:r>
    </w:p>
    <w:p w14:paraId="30907F3D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9. Омельченко Л. М. Рівні готовності молодих сімей до конструктивного вирішення конфліктів [Електронний ресурс] / Л. М. Омельченко // Актуальні проблеми психології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зб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наук. пр. /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Нац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акад. пед. наук України, Ін-т психології ім. Г. С. Костюка. – Київ, 2015. – Т. 10,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27. – С. 364-372. – Режим доступу: </w:t>
      </w:r>
      <w:hyperlink r:id="rId13" w:history="1">
        <w:r w:rsidRPr="00E6317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http://nbuv.gov.ua/UJRN/appsuh_2015_10_27_36</w:t>
        </w:r>
      </w:hyperlink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(дата звернення: 11.06.2019). – Назва з екрана.</w:t>
      </w:r>
    </w:p>
    <w:p w14:paraId="326E0D38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10.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Магдисюк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Л. І.,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Замелюк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М. І.,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Беспарточна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О. І.,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Борбич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Н. В.  Психологічна допомога дитині та сім'ї: практикум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навч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посіб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Луцьк : Вежа-Друк, 2022. 280 с. </w:t>
      </w:r>
      <w:hyperlink r:id="rId14" w:history="1">
        <w:r w:rsidRPr="00E6317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URL: http://files.znu.edu.ua/files/Bibliobooks/Inshi71/0051916.pdf.</w:t>
        </w:r>
      </w:hyperlink>
    </w:p>
    <w:p w14:paraId="42FDF0D0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11. Марценюк М. О. Теоретичні та практичні аспекти використання гри в сімейній психотерапії 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/ М. О. Марценюк //Психологія: теорія і практика. Випуск 1 (3)ʼ 2019 – С. 117-126. – Режим доступу: </w:t>
      </w:r>
      <w:hyperlink r:id="rId15" w:history="1">
        <w:r w:rsidRPr="00E63170">
          <w:rPr>
            <w:rFonts w:ascii="Times New Roman" w:eastAsia="Times New Roman" w:hAnsi="Times New Roman" w:cs="Times New Roman"/>
            <w:iCs/>
            <w:color w:val="0000FF"/>
            <w:kern w:val="0"/>
            <w:u w:val="single"/>
            <w:lang w:eastAsia="ar-SA" w:bidi="ar-SA"/>
          </w:rPr>
          <w:t>http://dspace-s.msu.edu.ua:8080/bitstream/123456789/3515/1/Theoretical_and_practical_aspects_of_use_play_in_family_psychotherapy.pdf</w:t>
        </w:r>
      </w:hyperlink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(дата звернення: 30.08.2023). – Назва з екрана.</w:t>
      </w:r>
    </w:p>
    <w:p w14:paraId="230C42BE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12. Методи психотерапії та психокорекції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навч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.-метод. комплекс / уклад.: О. С.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Кочарян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А. М.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Лісеная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Харків : ХНУ ім. В. Н. Каразіна, 2009. 14 с. </w:t>
      </w:r>
      <w:hyperlink r:id="rId16" w:history="1">
        <w:r w:rsidRPr="00E6317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URL: http://ebooks.znu.edu.ua/files/Bibliobooks/Inshi20/0013588.doc</w:t>
        </w:r>
      </w:hyperlink>
    </w:p>
    <w:p w14:paraId="28692B12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13.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Мирошнеченко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А. В. Соціально-психологічне функціонування сім’ї як малої групи [Електронний ресурс] / А. В.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Мирошнеченко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// Психологічні  перспективи. - 2012. – Т. 1 : Особистість і мала група. – С. 14-147. – Режим  доступу: </w:t>
      </w:r>
      <w:bookmarkStart w:id="5" w:name="_Hlk126923101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fldChar w:fldCharType="begin"/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instrText xml:space="preserve"> HYPERLINK "http://dspace.pnpu.edu.ua/handle/123456789/5604" </w:instrTex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fldChar w:fldCharType="separate"/>
      </w:r>
      <w:r w:rsidRPr="00E63170">
        <w:rPr>
          <w:rFonts w:ascii="Times New Roman" w:eastAsia="Times New Roman" w:hAnsi="Times New Roman" w:cs="Times New Roman"/>
          <w:iCs/>
          <w:color w:val="0000FF"/>
          <w:kern w:val="0"/>
          <w:u w:val="single"/>
          <w:lang w:eastAsia="ar-SA" w:bidi="ar-SA"/>
        </w:rPr>
        <w:t>http://dspace.pnpu.edu.ua/handle/123456789/5604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fldChar w:fldCharType="end"/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(дата звернення: 01.02.2023).</w:t>
      </w:r>
      <w:bookmarkEnd w:id="5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– Назва з екрана.</w:t>
      </w:r>
    </w:p>
    <w:p w14:paraId="65A62648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14.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Посвістак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О. А. Теоретико-методологічні основи психології сім’ї як галузі наукових знань [Електронний ресурс] / О. А.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Посвістак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// Науковий вісник Херсонського державного університету. Серія: Психологічні науки. – Херсон, 2015. – </w:t>
      </w:r>
      <w:proofErr w:type="spellStart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. 5. – С. 157-162. Режим доступу: </w:t>
      </w:r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 xml:space="preserve"> </w:t>
      </w:r>
      <w:hyperlink r:id="rId17" w:history="1">
        <w:r w:rsidRPr="00E63170">
          <w:rPr>
            <w:rFonts w:ascii="Times New Roman" w:eastAsia="Times New Roman" w:hAnsi="Times New Roman" w:cs="Times New Roman"/>
            <w:iCs/>
            <w:color w:val="0000FF"/>
            <w:kern w:val="0"/>
            <w:u w:val="single"/>
            <w:lang w:eastAsia="ar-SA" w:bidi="ar-SA"/>
          </w:rPr>
          <w:t>http://nbuv.gov.ua/UJRN/nvkhp_2015_5_32</w:t>
        </w:r>
      </w:hyperlink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 (дата звернення: 1</w:t>
      </w:r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>0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.0</w:t>
      </w:r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>2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.20</w:t>
      </w:r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>23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). –</w:t>
      </w:r>
      <w:r w:rsidRPr="00E63170">
        <w:rPr>
          <w:rFonts w:ascii="Times New Roman" w:eastAsia="Times New Roman" w:hAnsi="Times New Roman" w:cs="Times New Roman"/>
          <w:iCs/>
          <w:kern w:val="0"/>
          <w:lang w:val="ru-RU" w:eastAsia="ar-SA" w:bidi="ar-SA"/>
        </w:rPr>
        <w:t xml:space="preserve"> </w:t>
      </w: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>Назва з екрана.</w:t>
      </w:r>
    </w:p>
    <w:p w14:paraId="321782B5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15. Радчук В. М. Механізми вибору шлюбного партнера [Електронний ресурс] / В. М. Радчук // Актуальні проблеми соціології, психології, педагогіки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зб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наук. пр. / Київ.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нац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ун-т ім. Тараса Шевченка, Ф-т соціології, Ф-т психології. – Київ, 2014. –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2. – С. 232-239. - Режим доступу: </w:t>
      </w:r>
      <w:hyperlink r:id="rId18" w:history="1">
        <w:r w:rsidRPr="00E6317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http://nbuv.gov.ua/UJRN/apspp_2014_2_37</w:t>
        </w:r>
      </w:hyperlink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(дата звернення: 10.02.2023. – Назва з екрана.</w:t>
      </w:r>
    </w:p>
    <w:p w14:paraId="4AFE1878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16.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Склярук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А. Типологія проблемної сім’ї. Три аспекти проблемності [Електронний ресурс] / А.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Склярук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// Психолого-педагогічні проблеми сільської школи /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Уман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держ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пед. ун-т ім. Павла Тичини. – Умань, 2013. - № 47. – С. 262-268. - Режим доступу: </w:t>
      </w:r>
      <w:hyperlink r:id="rId19" w:history="1">
        <w:r w:rsidRPr="00E6317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http://nbuv.gov.ua/UJRN/Ppps_2013_47_43</w:t>
        </w:r>
      </w:hyperlink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(дата звернення: 10.02.2023). – Назва з екрана.</w:t>
      </w:r>
    </w:p>
    <w:p w14:paraId="10FD8EB6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iCs/>
          <w:kern w:val="0"/>
          <w:lang w:eastAsia="ar-SA" w:bidi="ar-SA"/>
        </w:rPr>
        <w:t xml:space="preserve">17. 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Соціально-психологічна модель сімейних відносин [Електронний ресурс] // Психологія сім’ї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навч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посіб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для студентів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вищ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навч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закл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/ 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br/>
        <w:t xml:space="preserve">Л. В.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Помиткіна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В. В.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Злагодух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Н. С.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Хімченко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Н. І.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Погорільська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– Київ, 2010. – Режим доступу: </w:t>
      </w:r>
      <w:hyperlink r:id="rId20" w:history="1">
        <w:r w:rsidRPr="00E6317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http://shron1.chtyvo.org.ua/Pomytkina_Liubov/Psykholohiia_simji.pdf</w:t>
        </w:r>
      </w:hyperlink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(дата звернення: 10.02.2023). – Назва з екрана.</w:t>
      </w:r>
    </w:p>
    <w:p w14:paraId="6A588ACC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18. Теорія і технології застосування сучасних підходів до психотерапії у вітчизняних соціокультурних умовах : монографія / З. Г.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Кісарчук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Я. М. Омельченко, Г. І. Онищенко, [та ін.] ; за ред. З. Г.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Кісарчук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Київ ; Кіровоград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Імекс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–ЛТД, 2014. 268 с. </w:t>
      </w:r>
      <w:hyperlink r:id="rId21" w:history="1">
        <w:r w:rsidRPr="00E6317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URL: http://files.znu.edu.ua/files/Bibliobooks/Inshi71/0051507.pdf.</w:t>
        </w:r>
      </w:hyperlink>
    </w:p>
    <w:p w14:paraId="61D1942A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19. Технології психосоціальної допомоги дітям і сім'ям, що опинились у складних життєвих обставинах внаслідок військових дій (з досвіду роботи) / за наук. ред. В. Г. Панка, І. І. </w:t>
      </w: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lastRenderedPageBreak/>
        <w:t xml:space="preserve">Ткачук. Київ : Ніка-Центр, 2021. 118 с. </w:t>
      </w:r>
      <w:hyperlink r:id="rId22" w:history="1">
        <w:r w:rsidRPr="00E6317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URL: http://ebooks.znu.edu.ua/files/Bibliobooks/Inshi68/0050066.pdf.</w:t>
        </w:r>
      </w:hyperlink>
    </w:p>
    <w:p w14:paraId="402E0A37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20. Технології психотерапевтичної допомоги постраждалим у подоланні проявів посттравматичного стресового розладу : монографія / З. Г.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Кісарчук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, Я. М. Омельченко, Г. П.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Лазос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[та ін.] ; за ред. З. Г.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Кісарчук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Київ : Слово, 2020. 178 с. </w:t>
      </w:r>
      <w:hyperlink r:id="rId23" w:history="1">
        <w:r w:rsidRPr="00E6317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URL: http://files.znu.edu.ua/files/Bibliobooks/Inshi71/0051491.pdf.</w:t>
        </w:r>
      </w:hyperlink>
    </w:p>
    <w:p w14:paraId="414ABC98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21. Федоренко Р. П.  Психологія сім’ї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навч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посіб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Вид. 2-ге, змін. та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допов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Луцьк : Вежа-Друк, 2021. 480 с. </w:t>
      </w:r>
      <w:hyperlink r:id="rId24" w:history="1">
        <w:r w:rsidRPr="00E6317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URL: http://files.znu.edu.ua/files/Bibliobooks/Inshi71/0051644.pdf.</w:t>
        </w:r>
      </w:hyperlink>
    </w:p>
    <w:p w14:paraId="6B31DA2C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22. Шевченко Н. Ф.  Основи психотерапії :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навч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посіб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Запоріжжя : ЗНУ, 2017. 117 с. </w:t>
      </w:r>
      <w:hyperlink r:id="rId25" w:history="1">
        <w:r w:rsidRPr="00E6317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URL: http://ebooks.znu.edu.ua/files/metodychky/2017/02/0040010.docx.</w:t>
        </w:r>
      </w:hyperlink>
    </w:p>
    <w:p w14:paraId="728BCAB5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23. Яремчук О. Соціально-психологічна модель сімейного міфу: теоретичний вимір [Електронний ресурс] / О. Яремчук // Вісник Національної академії Державної прикордонної служби України. Серія: Психологія : електрон. наук. фах. вид. /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Нац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акад.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Держ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прикордон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служби України ім. Богдана Хмельницького. – Хмельницький, 2017. – </w:t>
      </w:r>
      <w:proofErr w:type="spellStart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>Вип</w:t>
      </w:r>
      <w:proofErr w:type="spellEnd"/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. 1. – Режим доступу: </w:t>
      </w:r>
      <w:hyperlink r:id="rId26" w:history="1">
        <w:r w:rsidRPr="00E63170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ar-SA" w:bidi="ar-SA"/>
          </w:rPr>
          <w:t>http://nbuv.gov.ua/UJRN/Vnadpn_2017_1_13</w:t>
        </w:r>
      </w:hyperlink>
      <w:r w:rsidRPr="00E6317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(дата звернення: 10.02.2023). – Назва з екрана.</w:t>
      </w:r>
    </w:p>
    <w:p w14:paraId="77EC845A" w14:textId="77777777" w:rsidR="00E63170" w:rsidRPr="00E63170" w:rsidRDefault="00E63170" w:rsidP="00E63170">
      <w:pPr>
        <w:widowControl/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lang w:eastAsia="ar-SA" w:bidi="ar-SA"/>
        </w:rPr>
      </w:pPr>
    </w:p>
    <w:p w14:paraId="508BF614" w14:textId="77777777" w:rsidR="00E63170" w:rsidRPr="00791FCC" w:rsidRDefault="00E63170" w:rsidP="003C352A">
      <w:pPr>
        <w:widowControl/>
        <w:shd w:val="clear" w:color="auto" w:fill="FFFFFF"/>
        <w:rPr>
          <w:rFonts w:ascii="Times New Roman" w:hAnsi="Times New Roman" w:cs="Times New Roman"/>
          <w:b/>
        </w:rPr>
      </w:pPr>
    </w:p>
    <w:p w14:paraId="43C72AA0" w14:textId="3B9C5AF7" w:rsidR="00B56C83" w:rsidRDefault="00B56C83" w:rsidP="009F4D11">
      <w:pPr>
        <w:keepNext/>
        <w:widowControl/>
        <w:tabs>
          <w:tab w:val="left" w:pos="284"/>
          <w:tab w:val="left" w:pos="567"/>
        </w:tabs>
        <w:spacing w:before="120" w:after="120"/>
        <w:ind w:left="357" w:hanging="357"/>
        <w:jc w:val="center"/>
        <w:rPr>
          <w:rFonts w:ascii="Times New Roman" w:hAnsi="Times New Roman" w:cs="Times New Roman"/>
          <w:b/>
          <w:bCs/>
        </w:rPr>
      </w:pPr>
      <w:r w:rsidRPr="009F4D11">
        <w:rPr>
          <w:rFonts w:ascii="Times New Roman" w:hAnsi="Times New Roman" w:cs="Times New Roman"/>
          <w:b/>
          <w:bCs/>
        </w:rPr>
        <w:t xml:space="preserve">7. Регуляції </w:t>
      </w:r>
      <w:r w:rsidR="009F4D11">
        <w:rPr>
          <w:rFonts w:ascii="Times New Roman" w:hAnsi="Times New Roman" w:cs="Times New Roman"/>
          <w:b/>
          <w:bCs/>
        </w:rPr>
        <w:t>та</w:t>
      </w:r>
      <w:r w:rsidRPr="009F4D11">
        <w:rPr>
          <w:rFonts w:ascii="Times New Roman" w:hAnsi="Times New Roman" w:cs="Times New Roman"/>
          <w:b/>
          <w:bCs/>
        </w:rPr>
        <w:t xml:space="preserve"> політики курсу</w:t>
      </w:r>
    </w:p>
    <w:p w14:paraId="64BE14E7" w14:textId="77777777" w:rsidR="009F4D11" w:rsidRPr="005F1961" w:rsidRDefault="009F4D11" w:rsidP="009F4D11">
      <w:pPr>
        <w:pBdr>
          <w:top w:val="nil"/>
          <w:left w:val="nil"/>
          <w:bottom w:val="nil"/>
          <w:right w:val="nil"/>
          <w:between w:val="nil"/>
        </w:pBdr>
        <w:spacing w:before="20"/>
        <w:contextualSpacing/>
        <w:jc w:val="both"/>
        <w:rPr>
          <w:rFonts w:eastAsia="Times New Roman"/>
          <w:color w:val="000000"/>
        </w:rPr>
      </w:pPr>
      <w:r w:rsidRPr="005F1961">
        <w:rPr>
          <w:rFonts w:eastAsia="Times New Roman"/>
          <w:b/>
          <w:i/>
          <w:color w:val="000000"/>
        </w:rPr>
        <w:t>Відповідальність здобувача освіти</w:t>
      </w:r>
      <w:r w:rsidRPr="005F1961">
        <w:rPr>
          <w:rFonts w:eastAsia="Times New Roman"/>
          <w:i/>
          <w:color w:val="000000"/>
        </w:rPr>
        <w:t xml:space="preserve">: </w:t>
      </w:r>
      <w:r w:rsidRPr="005F1961">
        <w:rPr>
          <w:rFonts w:eastAsia="Times New Roman"/>
          <w:color w:val="000000"/>
        </w:rPr>
        <w:t>Ознайомитися з сторінкою дисципліни на платформі СЕЗН ЗНУ, а саме з: загальними розділами сторінки, термінами виконання завдань, тестів, формами контролю. Підтвердити вивчення рекомендацій «Загальні поради здобувачу освіти» (обов’язково). Гарантувати якість й самостійне виконання навчальних завдань. Присутність та активність на лекціях й практичних заняттях.</w:t>
      </w:r>
    </w:p>
    <w:p w14:paraId="6B34D05C" w14:textId="77777777" w:rsidR="009F4D11" w:rsidRPr="005F1961" w:rsidRDefault="009F4D11" w:rsidP="009F4D11">
      <w:pPr>
        <w:pBdr>
          <w:top w:val="nil"/>
          <w:left w:val="nil"/>
          <w:bottom w:val="nil"/>
          <w:right w:val="nil"/>
          <w:between w:val="nil"/>
        </w:pBdr>
        <w:spacing w:before="20"/>
        <w:contextualSpacing/>
        <w:jc w:val="both"/>
        <w:rPr>
          <w:bCs/>
          <w:iCs/>
          <w:color w:val="000000"/>
        </w:rPr>
      </w:pPr>
      <w:r w:rsidRPr="005F1961">
        <w:rPr>
          <w:rFonts w:eastAsia="Times New Roman"/>
          <w:b/>
          <w:i/>
          <w:color w:val="000000"/>
        </w:rPr>
        <w:t>Виконання навчального плану дисципліни</w:t>
      </w:r>
      <w:r w:rsidRPr="005F1961">
        <w:rPr>
          <w:rFonts w:eastAsia="Times New Roman"/>
          <w:i/>
          <w:color w:val="000000"/>
        </w:rPr>
        <w:t xml:space="preserve"> </w:t>
      </w:r>
      <w:r w:rsidRPr="005F1961">
        <w:rPr>
          <w:rFonts w:eastAsia="Times New Roman"/>
          <w:color w:val="000000"/>
        </w:rPr>
        <w:t xml:space="preserve">передбачає системну присутність здобувачів освіти на лекційних і практичних заняттях, </w:t>
      </w:r>
      <w:r w:rsidRPr="005F1961">
        <w:rPr>
          <w:bCs/>
          <w:iCs/>
          <w:color w:val="000000"/>
        </w:rPr>
        <w:t xml:space="preserve">своєчасне </w:t>
      </w:r>
      <w:r w:rsidRPr="005F1961">
        <w:rPr>
          <w:rFonts w:eastAsia="Times New Roman"/>
          <w:color w:val="000000"/>
        </w:rPr>
        <w:t xml:space="preserve">проходження передбачених форм контролю та виконання завдань для самостійної роботи. </w:t>
      </w:r>
      <w:r w:rsidRPr="005F1961">
        <w:rPr>
          <w:bCs/>
          <w:iCs/>
          <w:color w:val="000000"/>
        </w:rPr>
        <w:t xml:space="preserve">Відвідування практичних занять є обов’язковим. Здобувачі, що навчаються за індивідуальним графіком виконують завдання відповідно термінів подання завдань, що розміщені на платформі СЕЗН ЗНУ у модулі: «Для здобувачів освіти, які навчаються за індивідуальним графіком». </w:t>
      </w:r>
    </w:p>
    <w:p w14:paraId="642A4F95" w14:textId="6DF2B554" w:rsidR="009F4D11" w:rsidRDefault="009F4D11" w:rsidP="009F4D11">
      <w:pPr>
        <w:spacing w:before="20"/>
        <w:jc w:val="both"/>
        <w:rPr>
          <w:bCs/>
          <w:iCs/>
          <w:color w:val="000000"/>
        </w:rPr>
      </w:pPr>
      <w:r w:rsidRPr="005F1961">
        <w:rPr>
          <w:b/>
          <w:bCs/>
          <w:i/>
          <w:color w:val="000000"/>
        </w:rPr>
        <w:t>Політика академічної доброчесності</w:t>
      </w:r>
      <w:r w:rsidRPr="005F1961">
        <w:rPr>
          <w:bCs/>
          <w:i/>
          <w:color w:val="000000"/>
        </w:rPr>
        <w:t xml:space="preserve">: </w:t>
      </w:r>
      <w:r w:rsidR="00DB4694" w:rsidRPr="00DB4694">
        <w:rPr>
          <w:bCs/>
          <w:iCs/>
          <w:color w:val="000000"/>
        </w:rPr>
        <w:t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Кодексом академічної доброчесності ЗНУ: https://tinyurl.com/ya6yk4ad.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https://tinyurl.com/y6wzzlu3.</w:t>
      </w:r>
      <w:r w:rsidR="00DB4694">
        <w:rPr>
          <w:bCs/>
          <w:iCs/>
          <w:color w:val="000000"/>
        </w:rPr>
        <w:t xml:space="preserve"> </w:t>
      </w:r>
      <w:r w:rsidRPr="005F1961">
        <w:rPr>
          <w:bCs/>
          <w:iCs/>
          <w:color w:val="000000"/>
        </w:rPr>
        <w:t xml:space="preserve">Письмові роботи, що виконуються здобувачами освіти можуть бути перевірені на наявність плагіату за допомогою спеціалізованого програмного забезпечення. Усі запозичення та цитування </w:t>
      </w:r>
      <w:r w:rsidRPr="005F1961">
        <w:rPr>
          <w:b/>
          <w:bCs/>
          <w:iCs/>
          <w:color w:val="000000"/>
        </w:rPr>
        <w:t>обов’язково</w:t>
      </w:r>
      <w:r w:rsidRPr="005F1961">
        <w:rPr>
          <w:bCs/>
          <w:iCs/>
          <w:color w:val="000000"/>
        </w:rPr>
        <w:t xml:space="preserve"> мають бути оформлені за допомогою посилань на використані джерела з наведенням наприкінці роботи списку джерел, на які подано посилання. Список оформлюється відповідно вимог Національного стандарту України ДСТУ 8302:2015. Приклади оформлення: </w:t>
      </w:r>
      <w:hyperlink r:id="rId27" w:history="1">
        <w:r w:rsidRPr="005F1961">
          <w:rPr>
            <w:bCs/>
            <w:iCs/>
            <w:color w:val="000000"/>
          </w:rPr>
          <w:t>http://library.znu.edu.ua//2018/priklady-26-11-18-converted.pdf</w:t>
        </w:r>
      </w:hyperlink>
      <w:r>
        <w:rPr>
          <w:bCs/>
          <w:iCs/>
          <w:color w:val="000000"/>
        </w:rPr>
        <w:t>.</w:t>
      </w:r>
    </w:p>
    <w:p w14:paraId="463BF234" w14:textId="32F27032" w:rsidR="009F4D11" w:rsidRPr="005F1961" w:rsidRDefault="009F4D11" w:rsidP="009F4D11">
      <w:pPr>
        <w:pBdr>
          <w:top w:val="nil"/>
          <w:left w:val="nil"/>
          <w:bottom w:val="nil"/>
          <w:right w:val="nil"/>
          <w:between w:val="nil"/>
        </w:pBdr>
        <w:spacing w:before="20"/>
        <w:contextualSpacing/>
        <w:jc w:val="both"/>
        <w:rPr>
          <w:rFonts w:eastAsia="Times New Roman"/>
          <w:color w:val="000000"/>
        </w:rPr>
      </w:pPr>
      <w:r w:rsidRPr="005F1961">
        <w:rPr>
          <w:rFonts w:eastAsia="Times New Roman"/>
          <w:b/>
          <w:i/>
          <w:color w:val="000000"/>
        </w:rPr>
        <w:t>Письмові роботи</w:t>
      </w:r>
      <w:r w:rsidRPr="005F1961">
        <w:rPr>
          <w:rFonts w:eastAsia="Times New Roman"/>
          <w:i/>
          <w:color w:val="000000"/>
        </w:rPr>
        <w:t>.</w:t>
      </w:r>
      <w:r w:rsidRPr="005F1961">
        <w:rPr>
          <w:rFonts w:eastAsia="Times New Roman"/>
          <w:color w:val="000000"/>
        </w:rPr>
        <w:t xml:space="preserve"> Здобувачам освіти пропонується виконання завдань для самостійної роботи. Під час оформлення робіт необхідно обов’язково вказувати прізвище та ініціали, </w:t>
      </w:r>
      <w:r w:rsidRPr="005F1961">
        <w:rPr>
          <w:bCs/>
          <w:iCs/>
        </w:rPr>
        <w:t>шифр академічної групи</w:t>
      </w:r>
      <w:r w:rsidRPr="005F1961">
        <w:rPr>
          <w:rFonts w:eastAsia="Times New Roman"/>
          <w:color w:val="000000"/>
        </w:rPr>
        <w:t>, назву дисципліни та завдання, що виконується. Пріоритетним під час виконання завдань є самостійність мислення, формулювання власних думок і висновків, неупереджений і відповідальний аналіз чужих думок і текстів, максимальн</w:t>
      </w:r>
      <w:r w:rsidR="002F066F">
        <w:rPr>
          <w:rFonts w:eastAsia="Times New Roman"/>
          <w:color w:val="000000"/>
        </w:rPr>
        <w:t xml:space="preserve">е </w:t>
      </w:r>
      <w:r w:rsidRPr="005F1961">
        <w:rPr>
          <w:rFonts w:eastAsia="Times New Roman"/>
          <w:color w:val="000000"/>
        </w:rPr>
        <w:t xml:space="preserve">дотримання норм Кодексу академічної доброчесності Запорізького національного університету. </w:t>
      </w:r>
    </w:p>
    <w:p w14:paraId="04C77E06" w14:textId="6657E17C" w:rsidR="009F4D11" w:rsidRPr="005F1961" w:rsidRDefault="009F4D11" w:rsidP="009F4D11">
      <w:pPr>
        <w:pBdr>
          <w:top w:val="nil"/>
          <w:left w:val="nil"/>
          <w:bottom w:val="nil"/>
          <w:right w:val="nil"/>
          <w:between w:val="nil"/>
        </w:pBdr>
        <w:spacing w:before="20"/>
        <w:contextualSpacing/>
        <w:jc w:val="both"/>
        <w:rPr>
          <w:bCs/>
          <w:iCs/>
        </w:rPr>
      </w:pPr>
      <w:r w:rsidRPr="005F1961">
        <w:rPr>
          <w:rFonts w:eastAsia="Times New Roman"/>
          <w:b/>
          <w:i/>
          <w:color w:val="000000"/>
        </w:rPr>
        <w:t xml:space="preserve">Формати комунікації </w:t>
      </w:r>
      <w:r w:rsidRPr="005F1961">
        <w:rPr>
          <w:b/>
          <w:i/>
        </w:rPr>
        <w:t>між викладачем і здобувачами вищої освіти:</w:t>
      </w:r>
      <w:r w:rsidRPr="005F1961">
        <w:t xml:space="preserve"> в аудиторії під час лекційних, за допомогою повідомлень у СЕЗН ЗНУ </w:t>
      </w:r>
      <w:r w:rsidR="002F066F">
        <w:t xml:space="preserve">на платформі </w:t>
      </w:r>
      <w:proofErr w:type="spellStart"/>
      <w:r w:rsidRPr="005F1961">
        <w:t>Moodle</w:t>
      </w:r>
      <w:proofErr w:type="spellEnd"/>
      <w:r w:rsidRPr="005F1961">
        <w:t>, на запланованих консультаціях з дисципліни</w:t>
      </w:r>
      <w:r w:rsidRPr="005F1961">
        <w:rPr>
          <w:iCs/>
          <w:color w:val="000000"/>
        </w:rPr>
        <w:t>. Відповіді на запити</w:t>
      </w:r>
      <w:r>
        <w:rPr>
          <w:iCs/>
          <w:color w:val="000000"/>
        </w:rPr>
        <w:t xml:space="preserve"> </w:t>
      </w:r>
      <w:r w:rsidRPr="005F1961">
        <w:rPr>
          <w:iCs/>
          <w:color w:val="000000"/>
        </w:rPr>
        <w:t xml:space="preserve">здобувачів освіти </w:t>
      </w:r>
      <w:r w:rsidR="002F066F">
        <w:rPr>
          <w:iCs/>
          <w:color w:val="000000"/>
        </w:rPr>
        <w:t>через повідомлення в СЕЗН ЗНУ</w:t>
      </w:r>
      <w:r w:rsidR="002F066F" w:rsidRPr="005F1961">
        <w:rPr>
          <w:iCs/>
          <w:color w:val="000000"/>
        </w:rPr>
        <w:t xml:space="preserve"> </w:t>
      </w:r>
      <w:r w:rsidRPr="005F1961">
        <w:rPr>
          <w:iCs/>
          <w:color w:val="000000"/>
        </w:rPr>
        <w:t xml:space="preserve">надаються викладачем впродовж трьох робочих днів, якщо вказано: прізвище та ініціалі, </w:t>
      </w:r>
      <w:r w:rsidRPr="005F1961">
        <w:rPr>
          <w:bCs/>
          <w:iCs/>
        </w:rPr>
        <w:t>шифр академічної групи</w:t>
      </w:r>
      <w:r w:rsidRPr="005F1961">
        <w:rPr>
          <w:iCs/>
          <w:color w:val="000000"/>
        </w:rPr>
        <w:t>, дисципліна та форма навчання.</w:t>
      </w:r>
    </w:p>
    <w:p w14:paraId="743A6A71" w14:textId="77777777" w:rsidR="009F4D11" w:rsidRPr="005F1961" w:rsidRDefault="009F4D11" w:rsidP="009F4D11">
      <w:pPr>
        <w:spacing w:before="20"/>
        <w:jc w:val="both"/>
        <w:rPr>
          <w:bCs/>
          <w:iCs/>
          <w:color w:val="000000"/>
        </w:rPr>
      </w:pPr>
      <w:r w:rsidRPr="005F1961">
        <w:rPr>
          <w:b/>
          <w:bCs/>
          <w:i/>
          <w:iCs/>
          <w:color w:val="000000"/>
        </w:rPr>
        <w:t>Використання мобільних телефонів, планшетів та інших гаджетів</w:t>
      </w:r>
      <w:r w:rsidRPr="005F1961">
        <w:rPr>
          <w:bCs/>
          <w:i/>
          <w:iCs/>
          <w:color w:val="000000"/>
        </w:rPr>
        <w:t xml:space="preserve"> </w:t>
      </w:r>
      <w:r w:rsidRPr="005F1961">
        <w:rPr>
          <w:bCs/>
          <w:iCs/>
          <w:color w:val="000000"/>
        </w:rPr>
        <w:t xml:space="preserve">під час лекційних та </w:t>
      </w:r>
      <w:r w:rsidRPr="005F1961">
        <w:rPr>
          <w:bCs/>
          <w:iCs/>
          <w:color w:val="000000"/>
        </w:rPr>
        <w:lastRenderedPageBreak/>
        <w:t xml:space="preserve">практичних занять має бути обґрунтовано освітньою діяльністю здобувача освіти. Обов’язковим є застосування режиму «БЕЗ ЗВУКУ» протягом всього аудиторного заняття. </w:t>
      </w:r>
    </w:p>
    <w:p w14:paraId="1C83681E" w14:textId="4D29407A" w:rsidR="00B56C83" w:rsidRPr="00DB4694" w:rsidRDefault="00DB4694" w:rsidP="00DB4694">
      <w:pPr>
        <w:keepNext/>
        <w:widowControl/>
        <w:tabs>
          <w:tab w:val="left" w:pos="284"/>
          <w:tab w:val="left" w:pos="567"/>
        </w:tabs>
        <w:spacing w:before="120" w:after="120"/>
        <w:ind w:left="357" w:hanging="357"/>
        <w:jc w:val="center"/>
        <w:rPr>
          <w:rFonts w:ascii="Times New Roman" w:hAnsi="Times New Roman" w:cs="Times New Roman"/>
          <w:b/>
          <w:bCs/>
        </w:rPr>
      </w:pPr>
      <w:r w:rsidRPr="00DB4694">
        <w:rPr>
          <w:rFonts w:ascii="Times New Roman" w:hAnsi="Times New Roman" w:cs="Times New Roman"/>
          <w:b/>
          <w:bCs/>
        </w:rPr>
        <w:t>ДОДАТКОВА ІНФОРМАЦІЯ</w:t>
      </w:r>
    </w:p>
    <w:p w14:paraId="7AB3423A" w14:textId="77777777" w:rsidR="00DB4694" w:rsidRPr="00DB4694" w:rsidRDefault="00DB4694" w:rsidP="00DB4694">
      <w:pPr>
        <w:shd w:val="clear" w:color="auto" w:fill="DEEAF6" w:themeFill="accent1" w:themeFillTint="33"/>
        <w:spacing w:line="230" w:lineRule="auto"/>
        <w:jc w:val="both"/>
        <w:rPr>
          <w:rFonts w:ascii="Times New Roman" w:hAnsi="Times New Roman" w:cs="Times New Roman"/>
          <w:i/>
        </w:rPr>
      </w:pPr>
      <w:r w:rsidRPr="00DB4694">
        <w:rPr>
          <w:rFonts w:ascii="Times New Roman" w:hAnsi="Times New Roman" w:cs="Times New Roman"/>
          <w:b/>
          <w:i/>
        </w:rPr>
        <w:t>Місія</w:t>
      </w:r>
      <w:r w:rsidRPr="00DB4694">
        <w:rPr>
          <w:rFonts w:ascii="Times New Roman" w:hAnsi="Times New Roman" w:cs="Times New Roman"/>
          <w:i/>
        </w:rPr>
        <w:t xml:space="preserve"> </w:t>
      </w:r>
      <w:r w:rsidRPr="00DB4694">
        <w:rPr>
          <w:rFonts w:ascii="Times New Roman" w:hAnsi="Times New Roman" w:cs="Times New Roman"/>
          <w:b/>
          <w:i/>
        </w:rPr>
        <w:t xml:space="preserve">Запорізького національного університету </w:t>
      </w:r>
      <w:r w:rsidRPr="00DB4694">
        <w:rPr>
          <w:rFonts w:ascii="Times New Roman" w:hAnsi="Times New Roman" w:cs="Times New Roman"/>
          <w:i/>
        </w:rPr>
        <w:t xml:space="preserve">полягає у формуванні європейського простору освіти, науки і культури європейського рівня, здатного активно впливати на громадську думку, забезпечувати соціальне прогнозування у різних сферах на основі фундаментальних і прикладних наукових досліджень. Запорізький національний університет відіграє важливу роль у розвитку економіки, державних інституцій та громадянського суспільства, надаючи їм знань, </w:t>
      </w:r>
      <w:proofErr w:type="spellStart"/>
      <w:r w:rsidRPr="00DB4694">
        <w:rPr>
          <w:rFonts w:ascii="Times New Roman" w:hAnsi="Times New Roman" w:cs="Times New Roman"/>
          <w:i/>
        </w:rPr>
        <w:t>компетентностей</w:t>
      </w:r>
      <w:proofErr w:type="spellEnd"/>
      <w:r w:rsidRPr="00DB4694">
        <w:rPr>
          <w:rFonts w:ascii="Times New Roman" w:hAnsi="Times New Roman" w:cs="Times New Roman"/>
          <w:i/>
        </w:rPr>
        <w:t xml:space="preserve"> та ідей, необхідних для забезпечення економічного, політичного та соціального розвитку і зростання.</w:t>
      </w:r>
    </w:p>
    <w:p w14:paraId="783E1725" w14:textId="1311A5BB" w:rsidR="00B56C83" w:rsidRPr="00A31F4F" w:rsidRDefault="00B56C83" w:rsidP="000575F3">
      <w:pPr>
        <w:widowControl/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ГРАФІК ОСВІТНЬОГО ПРОЦЕСУ </w:t>
      </w:r>
      <w:r w:rsidRPr="00A31F4F">
        <w:rPr>
          <w:rFonts w:ascii="Times New Roman" w:hAnsi="Times New Roman" w:cs="Times New Roman"/>
        </w:rPr>
        <w:t xml:space="preserve">доступний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hyperlink r:id="rId28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https://tinyurl.com/yckze4jd</w:t>
        </w:r>
      </w:hyperlink>
      <w:r w:rsidRPr="00A31F4F">
        <w:rPr>
          <w:rFonts w:ascii="Times New Roman" w:hAnsi="Times New Roman" w:cs="Times New Roman"/>
        </w:rPr>
        <w:t>.</w:t>
      </w:r>
    </w:p>
    <w:p w14:paraId="1795D86B" w14:textId="77777777" w:rsidR="00B56C83" w:rsidRPr="00A31F4F" w:rsidRDefault="00B56C83" w:rsidP="000575F3">
      <w:pPr>
        <w:widowControl/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A31F4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29" w:history="1">
        <w:r w:rsidRPr="00A31F4F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https://tinyurl.com/y9tve4lk</w:t>
        </w:r>
      </w:hyperlink>
      <w:r w:rsidRPr="00A31F4F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047A440E" w14:textId="77777777" w:rsidR="00B56C83" w:rsidRPr="00A31F4F" w:rsidRDefault="00B56C83" w:rsidP="000575F3">
      <w:pPr>
        <w:widowControl/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A31F4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30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https://tinyurl.com/y9pkmmp5</w:t>
        </w:r>
      </w:hyperlink>
      <w:r w:rsidRPr="00A31F4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31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https://tinyurl.com/ycds57la</w:t>
        </w:r>
      </w:hyperlink>
      <w:r w:rsidRPr="00A31F4F">
        <w:rPr>
          <w:rFonts w:ascii="Times New Roman" w:hAnsi="Times New Roman" w:cs="Times New Roman"/>
        </w:rPr>
        <w:t>.</w:t>
      </w:r>
    </w:p>
    <w:p w14:paraId="24CA53D3" w14:textId="77777777" w:rsidR="00B56C83" w:rsidRPr="00A31F4F" w:rsidRDefault="00B56C83" w:rsidP="000575F3">
      <w:pPr>
        <w:widowControl/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ВИРІШЕННЯ КОНФЛІКТІВ. </w:t>
      </w:r>
      <w:r w:rsidRPr="00A31F4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32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https://tinyurl.com/57wha734</w:t>
        </w:r>
      </w:hyperlink>
      <w:r w:rsidRPr="00A31F4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33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https://tinyurl.com/yd6bq6p9</w:t>
        </w:r>
      </w:hyperlink>
      <w:r w:rsidRPr="00A31F4F">
        <w:rPr>
          <w:rFonts w:ascii="Times New Roman" w:hAnsi="Times New Roman" w:cs="Times New Roman"/>
        </w:rPr>
        <w:t xml:space="preserve">; </w:t>
      </w:r>
      <w:r w:rsidRPr="00A31F4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A31F4F">
        <w:rPr>
          <w:rFonts w:ascii="Times New Roman" w:hAnsi="Times New Roman" w:cs="Times New Roman"/>
        </w:rPr>
        <w:t xml:space="preserve">: </w:t>
      </w:r>
      <w:hyperlink r:id="rId34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https://tinyurl.com/y9r5dpwh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403FB8B8" w14:textId="77777777" w:rsidR="00B56C83" w:rsidRPr="00A31F4F" w:rsidRDefault="00B56C83" w:rsidP="000575F3">
      <w:pPr>
        <w:widowControl/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ПСИХОЛОГІЧНА ДОПОМОГА. </w:t>
      </w:r>
      <w:r w:rsidRPr="00A31F4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A31F4F">
        <w:rPr>
          <w:rFonts w:ascii="Times New Roman" w:hAnsi="Times New Roman" w:cs="Times New Roman"/>
          <w:b/>
        </w:rPr>
        <w:t>Марті Ірини Вадимівни</w:t>
      </w:r>
      <w:r w:rsidRPr="00A31F4F">
        <w:rPr>
          <w:rFonts w:ascii="Times New Roman" w:hAnsi="Times New Roman" w:cs="Times New Roman"/>
        </w:rPr>
        <w:t xml:space="preserve"> (061) 228-15-84, (099) 253-78-73 (щоденно з 9 до 21). </w:t>
      </w:r>
    </w:p>
    <w:p w14:paraId="3A9BCECB" w14:textId="77777777" w:rsidR="00B56C83" w:rsidRPr="00A31F4F" w:rsidRDefault="00B56C83" w:rsidP="000575F3">
      <w:pPr>
        <w:widowControl/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6" w:name="_Hlk142433006"/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 w:rsidRPr="00A31F4F">
        <w:rPr>
          <w:rFonts w:ascii="Times New Roman" w:eastAsia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Банах Віктор Аркадійович</w:t>
      </w:r>
    </w:p>
    <w:p w14:paraId="06591200" w14:textId="77777777" w:rsidR="00B56C83" w:rsidRPr="00A31F4F" w:rsidRDefault="00B56C83" w:rsidP="000575F3">
      <w:pPr>
        <w:widowControl/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Електронна адреса: </w:t>
      </w:r>
      <w:hyperlink r:id="rId35" w:history="1">
        <w:r w:rsidRPr="00A31F4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v_banakh@znu.edu.ua</w:t>
        </w:r>
      </w:hyperlink>
    </w:p>
    <w:p w14:paraId="22142BB8" w14:textId="77777777" w:rsidR="00B56C83" w:rsidRPr="00A31F4F" w:rsidRDefault="00B56C83" w:rsidP="000575F3">
      <w:pPr>
        <w:widowControl/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 xml:space="preserve">Гаряча лінія: </w:t>
      </w:r>
      <w:proofErr w:type="spellStart"/>
      <w:r w:rsidRPr="00A31F4F">
        <w:rPr>
          <w:rFonts w:ascii="Times New Roman" w:eastAsia="Times New Roman" w:hAnsi="Times New Roman" w:cs="Times New Roman"/>
          <w:lang w:eastAsia="uk-UA"/>
        </w:rPr>
        <w:t>тел</w:t>
      </w:r>
      <w:proofErr w:type="spellEnd"/>
      <w:r w:rsidRPr="00A31F4F">
        <w:rPr>
          <w:rFonts w:ascii="Times New Roman" w:eastAsia="Times New Roman" w:hAnsi="Times New Roman" w:cs="Times New Roman"/>
          <w:lang w:eastAsia="uk-UA"/>
        </w:rPr>
        <w:t>. </w:t>
      </w:r>
      <w:bookmarkEnd w:id="6"/>
      <w:r w:rsidRPr="00A31F4F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A31F4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14:paraId="31F1DB94" w14:textId="270FAEE9" w:rsidR="00B56C83" w:rsidRPr="00A31F4F" w:rsidRDefault="00B56C83" w:rsidP="000575F3">
      <w:pPr>
        <w:widowControl/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РІВНІ МОЖЛИВОСТІ ТА ІНКЛЮЗИВНЕ ОСВІТНЄ СЕРЕДОВИЩЕ. </w:t>
      </w:r>
      <w:r w:rsidRPr="00A31F4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36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https://tinyurl.com/ydhcsagx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50EF32D9" w14:textId="77777777" w:rsidR="00B56C83" w:rsidRPr="00DB4694" w:rsidRDefault="00B56C83" w:rsidP="00DB4694">
      <w:pPr>
        <w:keepNext/>
        <w:widowControl/>
        <w:tabs>
          <w:tab w:val="left" w:pos="284"/>
          <w:tab w:val="left" w:pos="567"/>
        </w:tabs>
        <w:spacing w:before="120" w:after="120"/>
        <w:ind w:left="357" w:hanging="357"/>
        <w:jc w:val="center"/>
        <w:rPr>
          <w:rFonts w:ascii="Times New Roman" w:hAnsi="Times New Roman" w:cs="Times New Roman"/>
          <w:b/>
          <w:bCs/>
        </w:rPr>
      </w:pPr>
      <w:r w:rsidRPr="00DB4694">
        <w:rPr>
          <w:rFonts w:ascii="Times New Roman" w:hAnsi="Times New Roman" w:cs="Times New Roman"/>
          <w:b/>
          <w:bCs/>
        </w:rPr>
        <w:t>РЕСУРСИ ДЛЯ НАВЧАННЯ</w:t>
      </w:r>
    </w:p>
    <w:p w14:paraId="037E8621" w14:textId="62062666" w:rsidR="00B56C83" w:rsidRPr="00A31F4F" w:rsidRDefault="00B56C83" w:rsidP="000575F3">
      <w:pPr>
        <w:widowControl/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Наукова бібліотека</w:t>
      </w:r>
      <w:r w:rsidRPr="00A31F4F">
        <w:rPr>
          <w:rFonts w:ascii="Times New Roman" w:hAnsi="Times New Roman" w:cs="Times New Roman"/>
        </w:rPr>
        <w:t xml:space="preserve">: </w:t>
      </w:r>
      <w:hyperlink r:id="rId37" w:history="1">
        <w:r w:rsidRPr="00A31F4F">
          <w:rPr>
            <w:rStyle w:val="a3"/>
            <w:rFonts w:ascii="Times New Roman" w:hAnsi="Times New Roman" w:cs="Times New Roman"/>
            <w:color w:val="auto"/>
          </w:rPr>
          <w:t>http://library.znu.edu.ua</w:t>
        </w:r>
      </w:hyperlink>
      <w:r w:rsidRPr="00A31F4F">
        <w:rPr>
          <w:rFonts w:ascii="Times New Roman" w:hAnsi="Times New Roman" w:cs="Times New Roman"/>
        </w:rPr>
        <w:t>. Графік роботи абонементів: понеділок</w:t>
      </w:r>
      <w:r w:rsidR="002F066F">
        <w:rPr>
          <w:rFonts w:ascii="Times New Roman" w:hAnsi="Times New Roman" w:cs="Times New Roman"/>
        </w:rPr>
        <w:t>–</w:t>
      </w:r>
      <w:r w:rsidRPr="00A31F4F">
        <w:rPr>
          <w:rFonts w:ascii="Times New Roman" w:hAnsi="Times New Roman" w:cs="Times New Roman"/>
        </w:rPr>
        <w:t>п`ятниця з 08.00 до 16.00; вихідні дні: субота і неділя.</w:t>
      </w:r>
    </w:p>
    <w:p w14:paraId="27EC448E" w14:textId="77777777" w:rsidR="00B56C83" w:rsidRPr="00A31F4F" w:rsidRDefault="00B56C83" w:rsidP="000575F3">
      <w:pPr>
        <w:widowControl/>
        <w:jc w:val="both"/>
        <w:rPr>
          <w:rFonts w:ascii="Times New Roman" w:hAnsi="Times New Roman" w:cs="Times New Roman"/>
        </w:rPr>
      </w:pPr>
    </w:p>
    <w:p w14:paraId="2E0EC7A4" w14:textId="44DDD783" w:rsidR="00B56C83" w:rsidRPr="00A31F4F" w:rsidRDefault="00B56C83" w:rsidP="000575F3">
      <w:pPr>
        <w:widowControl/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</w:t>
      </w:r>
      <w:r w:rsidR="002F066F">
        <w:rPr>
          <w:rFonts w:ascii="Times New Roman" w:hAnsi="Times New Roman" w:cs="Times New Roman"/>
          <w:b/>
        </w:rPr>
        <w:t xml:space="preserve"> ЗНУ на платформі</w:t>
      </w:r>
      <w:r w:rsidRPr="00A31F4F">
        <w:rPr>
          <w:rFonts w:ascii="Times New Roman" w:hAnsi="Times New Roman" w:cs="Times New Roman"/>
          <w:b/>
        </w:rPr>
        <w:t xml:space="preserve"> MOODLE: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14:paraId="080DA012" w14:textId="77EFE473" w:rsidR="00B56C83" w:rsidRPr="00A31F4F" w:rsidRDefault="00B56C83" w:rsidP="000575F3">
      <w:pPr>
        <w:widowControl/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lastRenderedPageBreak/>
        <w:t xml:space="preserve">Якщо забули пароль/логін, </w:t>
      </w:r>
      <w:proofErr w:type="spellStart"/>
      <w:r w:rsidR="002F066F">
        <w:rPr>
          <w:rFonts w:ascii="Times New Roman" w:hAnsi="Times New Roman" w:cs="Times New Roman"/>
        </w:rPr>
        <w:t>відправте</w:t>
      </w:r>
      <w:proofErr w:type="spellEnd"/>
      <w:r w:rsidRPr="00A31F4F">
        <w:rPr>
          <w:rFonts w:ascii="Times New Roman" w:hAnsi="Times New Roman" w:cs="Times New Roman"/>
        </w:rPr>
        <w:t xml:space="preserve"> листа з темою «</w:t>
      </w:r>
      <w:proofErr w:type="spellStart"/>
      <w:r w:rsidRPr="00A31F4F">
        <w:rPr>
          <w:rFonts w:ascii="Times New Roman" w:hAnsi="Times New Roman" w:cs="Times New Roman"/>
        </w:rPr>
        <w:t>Забув</w:t>
      </w:r>
      <w:proofErr w:type="spellEnd"/>
      <w:r w:rsidRPr="00A31F4F">
        <w:rPr>
          <w:rFonts w:ascii="Times New Roman" w:hAnsi="Times New Roman" w:cs="Times New Roman"/>
        </w:rPr>
        <w:t xml:space="preserve"> пароль/логін»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14:paraId="0DC27C94" w14:textId="77777777" w:rsidR="00B56C83" w:rsidRPr="00A31F4F" w:rsidRDefault="00B56C83" w:rsidP="000575F3">
      <w:pPr>
        <w:widowControl/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14:paraId="7931E96B" w14:textId="742A04B4" w:rsidR="00B56C83" w:rsidRPr="00A31F4F" w:rsidRDefault="00B56C83" w:rsidP="000575F3">
      <w:pPr>
        <w:widowControl/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</w:t>
      </w:r>
      <w:r w:rsidR="002F066F">
        <w:rPr>
          <w:rFonts w:ascii="Times New Roman" w:hAnsi="Times New Roman" w:cs="Times New Roman"/>
        </w:rPr>
        <w:t>СЕЗН</w:t>
      </w:r>
      <w:r w:rsidRPr="00A31F4F">
        <w:rPr>
          <w:rFonts w:ascii="Times New Roman" w:hAnsi="Times New Roman" w:cs="Times New Roman"/>
        </w:rPr>
        <w:t xml:space="preserve"> </w:t>
      </w:r>
      <w:r w:rsidR="002F066F" w:rsidRPr="00A31F4F">
        <w:rPr>
          <w:rFonts w:ascii="Times New Roman" w:hAnsi="Times New Roman" w:cs="Times New Roman"/>
        </w:rPr>
        <w:t xml:space="preserve">ЗНУ </w:t>
      </w:r>
      <w:r w:rsidR="002F066F">
        <w:rPr>
          <w:rFonts w:ascii="Times New Roman" w:hAnsi="Times New Roman" w:cs="Times New Roman"/>
        </w:rPr>
        <w:t xml:space="preserve">на платформі </w:t>
      </w:r>
      <w:proofErr w:type="spellStart"/>
      <w:r w:rsidRPr="00A31F4F">
        <w:rPr>
          <w:rFonts w:ascii="Times New Roman" w:hAnsi="Times New Roman" w:cs="Times New Roman"/>
        </w:rPr>
        <w:t>Moodle</w:t>
      </w:r>
      <w:proofErr w:type="spellEnd"/>
      <w:r w:rsidRPr="00A31F4F">
        <w:rPr>
          <w:rFonts w:ascii="Times New Roman" w:hAnsi="Times New Roman" w:cs="Times New Roman"/>
        </w:rPr>
        <w:t xml:space="preserve">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14:paraId="0AD49BCB" w14:textId="77777777" w:rsidR="00B56C83" w:rsidRPr="00A31F4F" w:rsidRDefault="00B56C83" w:rsidP="000575F3">
      <w:pPr>
        <w:widowControl/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14:paraId="19698035" w14:textId="77777777" w:rsidR="00B56C83" w:rsidRPr="00A31F4F" w:rsidRDefault="00B56C83" w:rsidP="000575F3">
      <w:pPr>
        <w:widowControl/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14:paraId="7F683356" w14:textId="77777777" w:rsidR="00B56C83" w:rsidRPr="00A31F4F" w:rsidRDefault="00B56C83" w:rsidP="000575F3">
      <w:pPr>
        <w:widowControl/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p w14:paraId="422FE486" w14:textId="77777777" w:rsidR="0059267C" w:rsidRPr="00B56C83" w:rsidRDefault="0059267C" w:rsidP="000575F3">
      <w:pPr>
        <w:widowControl/>
        <w:rPr>
          <w:rFonts w:ascii="Times New Roman" w:hAnsi="Times New Roman" w:cs="Times New Roman"/>
        </w:rPr>
      </w:pPr>
    </w:p>
    <w:sectPr w:rsidR="0059267C" w:rsidRPr="00B56C83" w:rsidSect="00DE3D28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170"/>
    <w:multiLevelType w:val="hybridMultilevel"/>
    <w:tmpl w:val="66B8315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697A2B"/>
    <w:multiLevelType w:val="hybridMultilevel"/>
    <w:tmpl w:val="1B5AB7A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27E8E"/>
    <w:multiLevelType w:val="hybridMultilevel"/>
    <w:tmpl w:val="DD8A7044"/>
    <w:lvl w:ilvl="0" w:tplc="0422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C54FA8"/>
    <w:multiLevelType w:val="hybridMultilevel"/>
    <w:tmpl w:val="66B835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E73663"/>
    <w:multiLevelType w:val="hybridMultilevel"/>
    <w:tmpl w:val="51F45C7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380B62"/>
    <w:multiLevelType w:val="hybridMultilevel"/>
    <w:tmpl w:val="C092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940F1"/>
    <w:multiLevelType w:val="hybridMultilevel"/>
    <w:tmpl w:val="4080D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90455"/>
    <w:multiLevelType w:val="hybridMultilevel"/>
    <w:tmpl w:val="AF76CE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22BC2"/>
    <w:multiLevelType w:val="hybridMultilevel"/>
    <w:tmpl w:val="C11CF9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CD45B4D"/>
    <w:multiLevelType w:val="hybridMultilevel"/>
    <w:tmpl w:val="C7B0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C7406"/>
    <w:multiLevelType w:val="hybridMultilevel"/>
    <w:tmpl w:val="999A1C1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D364776"/>
    <w:multiLevelType w:val="hybridMultilevel"/>
    <w:tmpl w:val="804A2F8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D893D6F"/>
    <w:multiLevelType w:val="hybridMultilevel"/>
    <w:tmpl w:val="3454008C"/>
    <w:lvl w:ilvl="0" w:tplc="F69C76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4"/>
    <w:rsid w:val="00020659"/>
    <w:rsid w:val="00043ED6"/>
    <w:rsid w:val="000575F3"/>
    <w:rsid w:val="000735BD"/>
    <w:rsid w:val="00083A5D"/>
    <w:rsid w:val="000C35AD"/>
    <w:rsid w:val="001157EF"/>
    <w:rsid w:val="00155338"/>
    <w:rsid w:val="00173CA2"/>
    <w:rsid w:val="001928B0"/>
    <w:rsid w:val="001A05FA"/>
    <w:rsid w:val="001C1686"/>
    <w:rsid w:val="001E0004"/>
    <w:rsid w:val="002030EF"/>
    <w:rsid w:val="00234318"/>
    <w:rsid w:val="00235EB6"/>
    <w:rsid w:val="00237BCF"/>
    <w:rsid w:val="00245B43"/>
    <w:rsid w:val="002F066F"/>
    <w:rsid w:val="0034311A"/>
    <w:rsid w:val="00377FE9"/>
    <w:rsid w:val="003B7D40"/>
    <w:rsid w:val="003C352A"/>
    <w:rsid w:val="003C5321"/>
    <w:rsid w:val="003E4ADF"/>
    <w:rsid w:val="00404059"/>
    <w:rsid w:val="0041251C"/>
    <w:rsid w:val="00446260"/>
    <w:rsid w:val="0045500E"/>
    <w:rsid w:val="00455DB0"/>
    <w:rsid w:val="0049363B"/>
    <w:rsid w:val="004A3F52"/>
    <w:rsid w:val="004D3726"/>
    <w:rsid w:val="00504D24"/>
    <w:rsid w:val="00526000"/>
    <w:rsid w:val="00550D9B"/>
    <w:rsid w:val="005679F0"/>
    <w:rsid w:val="0059267C"/>
    <w:rsid w:val="005C6CF5"/>
    <w:rsid w:val="00606C84"/>
    <w:rsid w:val="00616040"/>
    <w:rsid w:val="0067092F"/>
    <w:rsid w:val="00684A16"/>
    <w:rsid w:val="006A23F0"/>
    <w:rsid w:val="006F0DEF"/>
    <w:rsid w:val="00722777"/>
    <w:rsid w:val="00754445"/>
    <w:rsid w:val="00786B04"/>
    <w:rsid w:val="00791FCC"/>
    <w:rsid w:val="007A3E6B"/>
    <w:rsid w:val="007E279D"/>
    <w:rsid w:val="007E31CB"/>
    <w:rsid w:val="00813F20"/>
    <w:rsid w:val="0082017C"/>
    <w:rsid w:val="008422BC"/>
    <w:rsid w:val="0085102A"/>
    <w:rsid w:val="008661B2"/>
    <w:rsid w:val="008E5599"/>
    <w:rsid w:val="008F75F2"/>
    <w:rsid w:val="00901204"/>
    <w:rsid w:val="00912A27"/>
    <w:rsid w:val="009409C7"/>
    <w:rsid w:val="00966469"/>
    <w:rsid w:val="009703FA"/>
    <w:rsid w:val="00970AD2"/>
    <w:rsid w:val="00972200"/>
    <w:rsid w:val="00976044"/>
    <w:rsid w:val="00980090"/>
    <w:rsid w:val="00990FAB"/>
    <w:rsid w:val="009F4D11"/>
    <w:rsid w:val="00A073B5"/>
    <w:rsid w:val="00A24D37"/>
    <w:rsid w:val="00A30AB1"/>
    <w:rsid w:val="00A428D5"/>
    <w:rsid w:val="00A6388B"/>
    <w:rsid w:val="00A71995"/>
    <w:rsid w:val="00A80792"/>
    <w:rsid w:val="00A84E9A"/>
    <w:rsid w:val="00AF6E05"/>
    <w:rsid w:val="00B05140"/>
    <w:rsid w:val="00B56C83"/>
    <w:rsid w:val="00B744F4"/>
    <w:rsid w:val="00B96176"/>
    <w:rsid w:val="00BB160D"/>
    <w:rsid w:val="00BF7FCF"/>
    <w:rsid w:val="00C15C5A"/>
    <w:rsid w:val="00C674B1"/>
    <w:rsid w:val="00C86F2D"/>
    <w:rsid w:val="00C94C64"/>
    <w:rsid w:val="00C96341"/>
    <w:rsid w:val="00CB6750"/>
    <w:rsid w:val="00CD7730"/>
    <w:rsid w:val="00CF0277"/>
    <w:rsid w:val="00D061BC"/>
    <w:rsid w:val="00D1572B"/>
    <w:rsid w:val="00D31583"/>
    <w:rsid w:val="00D31E2B"/>
    <w:rsid w:val="00D35DE0"/>
    <w:rsid w:val="00D40C8D"/>
    <w:rsid w:val="00D44E7D"/>
    <w:rsid w:val="00D46946"/>
    <w:rsid w:val="00D52AB4"/>
    <w:rsid w:val="00D8251B"/>
    <w:rsid w:val="00D87C80"/>
    <w:rsid w:val="00D95D18"/>
    <w:rsid w:val="00DA0474"/>
    <w:rsid w:val="00DB4694"/>
    <w:rsid w:val="00DC1657"/>
    <w:rsid w:val="00DD3514"/>
    <w:rsid w:val="00DE3D28"/>
    <w:rsid w:val="00DF14A1"/>
    <w:rsid w:val="00E250C0"/>
    <w:rsid w:val="00E250D0"/>
    <w:rsid w:val="00E26B98"/>
    <w:rsid w:val="00E62F77"/>
    <w:rsid w:val="00E63170"/>
    <w:rsid w:val="00E8656F"/>
    <w:rsid w:val="00EB26EC"/>
    <w:rsid w:val="00EC4258"/>
    <w:rsid w:val="00F01869"/>
    <w:rsid w:val="00F22FC6"/>
    <w:rsid w:val="00F36C36"/>
    <w:rsid w:val="00F47779"/>
    <w:rsid w:val="00F62478"/>
    <w:rsid w:val="00F6579A"/>
    <w:rsid w:val="00F872CC"/>
    <w:rsid w:val="00FB5DC2"/>
    <w:rsid w:val="00FC2C3C"/>
    <w:rsid w:val="00FD54A5"/>
    <w:rsid w:val="00FF07C4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6038"/>
  <w15:docId w15:val="{2D6ABE19-8BB3-437B-B97C-503006F9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8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83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8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8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8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8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56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6C83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56C83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B56C83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56C83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nhideWhenUsed/>
    <w:qFormat/>
    <w:rsid w:val="00B56C83"/>
    <w:rPr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B56C83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99"/>
    <w:qFormat/>
    <w:rsid w:val="00B56C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rsid w:val="00B56C83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B56C83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B56C83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56C83"/>
    <w:rPr>
      <w:rFonts w:ascii="Times New Roman" w:eastAsia="MS Mincho" w:hAnsi="Times New Roman" w:cs="Times New Roman"/>
      <w:sz w:val="24"/>
      <w:szCs w:val="24"/>
      <w:lang w:eastAsia="zh-CN"/>
    </w:rPr>
  </w:style>
  <w:style w:type="character" w:styleId="aa">
    <w:name w:val="Unresolved Mention"/>
    <w:basedOn w:val="a0"/>
    <w:uiPriority w:val="99"/>
    <w:semiHidden/>
    <w:unhideWhenUsed/>
    <w:rsid w:val="00D95D1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E31CB"/>
    <w:pPr>
      <w:widowControl/>
      <w:suppressAutoHyphens w:val="0"/>
      <w:ind w:left="720" w:firstLine="709"/>
      <w:contextualSpacing/>
      <w:jc w:val="both"/>
    </w:pPr>
    <w:rPr>
      <w:rFonts w:ascii="Times New Roman" w:eastAsiaTheme="minorHAnsi" w:hAnsi="Times New Roman" w:cstheme="minorBidi"/>
      <w:kern w:val="0"/>
      <w:szCs w:val="22"/>
      <w:lang w:eastAsia="en-US" w:bidi="ar-SA"/>
      <w14:ligatures w14:val="standardContextual"/>
    </w:rPr>
  </w:style>
  <w:style w:type="paragraph" w:customStyle="1" w:styleId="1">
    <w:name w:val="Обычный1"/>
    <w:rsid w:val="00FF4BE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buv.gov.ua/UJRN/appsuh_2015_10_27_36%20" TargetMode="External"/><Relationship Id="rId18" Type="http://schemas.openxmlformats.org/officeDocument/2006/relationships/hyperlink" Target="http://nbuv.gov.ua/UJRN/apspp_2014_2_37%20" TargetMode="External"/><Relationship Id="rId26" Type="http://schemas.openxmlformats.org/officeDocument/2006/relationships/hyperlink" Target="http://nbuv.gov.ua/UJRN/Vnadpn_2017_1_13" TargetMode="External"/><Relationship Id="rId39" Type="http://schemas.openxmlformats.org/officeDocument/2006/relationships/theme" Target="theme/theme1.xml"/><Relationship Id="rId21" Type="http://schemas.openxmlformats.org/officeDocument/2006/relationships/hyperlink" Target="URL:%20http://files.znu.edu.ua/files/Bibliobooks/Inshi71/0051507.pdf." TargetMode="External"/><Relationship Id="rId34" Type="http://schemas.openxmlformats.org/officeDocument/2006/relationships/hyperlink" Target="https://tinyurl.com/y9r5dpwh" TargetMode="External"/><Relationship Id="rId7" Type="http://schemas.openxmlformats.org/officeDocument/2006/relationships/hyperlink" Target="URL:%20http://ebooks.znu.edu.ua/files/Bibliobooks/Inshi68/0050028.pdf." TargetMode="External"/><Relationship Id="rId12" Type="http://schemas.openxmlformats.org/officeDocument/2006/relationships/hyperlink" Target="http://nbuv.gov.ua/UJRN/Nznuoapp_2013_23_22" TargetMode="External"/><Relationship Id="rId17" Type="http://schemas.openxmlformats.org/officeDocument/2006/relationships/hyperlink" Target="http://nbuv.gov.ua/UJRN/nvkhp_2015_5_32%20" TargetMode="External"/><Relationship Id="rId25" Type="http://schemas.openxmlformats.org/officeDocument/2006/relationships/hyperlink" Target="URL:%20http://ebooks.znu.edu.ua/files/metodychky/2017/02/0040010.docx." TargetMode="External"/><Relationship Id="rId33" Type="http://schemas.openxmlformats.org/officeDocument/2006/relationships/hyperlink" Target="https://tinyurl.com/yd6bq6p9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RL:%20http://ebooks.znu.edu.ua/files/Bibliobooks/Inshi20/0013588.doc" TargetMode="External"/><Relationship Id="rId20" Type="http://schemas.openxmlformats.org/officeDocument/2006/relationships/hyperlink" Target="http://shron1.chtyvo.org.ua/Pomytkina_Liubov/Psykholohiia_simji.pdf" TargetMode="External"/><Relationship Id="rId29" Type="http://schemas.openxmlformats.org/officeDocument/2006/relationships/hyperlink" Target="https://tinyurl.com/y9tve4l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buv.gov.ua/UJRN/gvpdpups_2015_37_8" TargetMode="External"/><Relationship Id="rId11" Type="http://schemas.openxmlformats.org/officeDocument/2006/relationships/hyperlink" Target="http://nbuv.gov.ua/UJRN/VKhnpu_psykhol_2012_42(2)__10" TargetMode="External"/><Relationship Id="rId24" Type="http://schemas.openxmlformats.org/officeDocument/2006/relationships/hyperlink" Target="URL:%20http://files.znu.edu.ua/files/Bibliobooks/Inshi71/0051644.pdf." TargetMode="External"/><Relationship Id="rId32" Type="http://schemas.openxmlformats.org/officeDocument/2006/relationships/hyperlink" Target="https://tinyurl.com/57wha734" TargetMode="External"/><Relationship Id="rId37" Type="http://schemas.openxmlformats.org/officeDocument/2006/relationships/hyperlink" Target="http://library.znu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pace-s.msu.edu.ua:8080/bitstream/123456789/3515/1/Theoretical_and_practical_aspects_of_use_play_in_family_psychotherapy.pdf" TargetMode="External"/><Relationship Id="rId23" Type="http://schemas.openxmlformats.org/officeDocument/2006/relationships/hyperlink" Target="URL:%20http://files.znu.edu.ua/files/Bibliobooks/Inshi71/0051491.pdf." TargetMode="External"/><Relationship Id="rId28" Type="http://schemas.openxmlformats.org/officeDocument/2006/relationships/hyperlink" Target="https://tinyurl.com/yckze4jd" TargetMode="External"/><Relationship Id="rId36" Type="http://schemas.openxmlformats.org/officeDocument/2006/relationships/hyperlink" Target="https://tinyurl.com/ydhcsagx" TargetMode="External"/><Relationship Id="rId10" Type="http://schemas.openxmlformats.org/officeDocument/2006/relationships/hyperlink" Target="URL:%20http://files.znu.edu.ua/files/Bibliobooks/Inshi71/0051493.pdf" TargetMode="External"/><Relationship Id="rId19" Type="http://schemas.openxmlformats.org/officeDocument/2006/relationships/hyperlink" Target="http://nbuv.gov.ua/UJRN/Ppps_2013_47_43%20" TargetMode="External"/><Relationship Id="rId31" Type="http://schemas.openxmlformats.org/officeDocument/2006/relationships/hyperlink" Target="https://tinyurl.com/ycds57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uv.gov.ua/UJRN/Nopa_2015_126_25%20" TargetMode="External"/><Relationship Id="rId14" Type="http://schemas.openxmlformats.org/officeDocument/2006/relationships/hyperlink" Target="URL:%20http://files.znu.edu.ua/files/Bibliobooks/Inshi71/0051916.pdf." TargetMode="External"/><Relationship Id="rId22" Type="http://schemas.openxmlformats.org/officeDocument/2006/relationships/hyperlink" Target="URL:%20http://ebooks.znu.edu.ua/files/Bibliobooks/Inshi68/0050066.pdf." TargetMode="External"/><Relationship Id="rId27" Type="http://schemas.openxmlformats.org/officeDocument/2006/relationships/hyperlink" Target="http://library.znu.edu.ua/2018/priklady-26-11-18-converted.pdf" TargetMode="External"/><Relationship Id="rId30" Type="http://schemas.openxmlformats.org/officeDocument/2006/relationships/hyperlink" Target="https://tinyurl.com/y9pkmmp5" TargetMode="External"/><Relationship Id="rId35" Type="http://schemas.openxmlformats.org/officeDocument/2006/relationships/hyperlink" Target="mailto:v_banakh@znu.edu.ua" TargetMode="External"/><Relationship Id="rId8" Type="http://schemas.openxmlformats.org/officeDocument/2006/relationships/hyperlink" Target="URL:%20http://ebooks.znu.edu.ua/files/Bibliobooks/Inshi68/0050076.pdf.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9A623-EE2F-43E7-B0AB-BF2AF66A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14</Pages>
  <Words>5982</Words>
  <Characters>34100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40002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Леся</cp:lastModifiedBy>
  <cp:revision>44</cp:revision>
  <dcterms:created xsi:type="dcterms:W3CDTF">2024-09-08T11:09:00Z</dcterms:created>
  <dcterms:modified xsi:type="dcterms:W3CDTF">2024-10-08T12:35:00Z</dcterms:modified>
</cp:coreProperties>
</file>