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7F" w:rsidRPr="00A31D7F" w:rsidRDefault="00A31D7F" w:rsidP="00A31D7F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A31D7F">
        <w:rPr>
          <w:b/>
          <w:sz w:val="28"/>
          <w:szCs w:val="28"/>
          <w:lang w:val="uk-UA"/>
        </w:rPr>
        <w:t>3. Рекомендована література</w:t>
      </w:r>
    </w:p>
    <w:p w:rsidR="00A31D7F" w:rsidRPr="00A31D7F" w:rsidRDefault="00A31D7F" w:rsidP="00A31D7F">
      <w:pPr>
        <w:pStyle w:val="Heading60"/>
        <w:keepNext/>
        <w:keepLines/>
        <w:shd w:val="clear" w:color="auto" w:fill="auto"/>
        <w:tabs>
          <w:tab w:val="left" w:pos="900"/>
          <w:tab w:val="left" w:pos="11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9"/>
    </w:p>
    <w:bookmarkEnd w:id="0"/>
    <w:p w:rsidR="001471F2" w:rsidRDefault="001471F2" w:rsidP="001471F2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Логістика: </w:t>
      </w:r>
      <w:proofErr w:type="spellStart"/>
      <w:r>
        <w:rPr>
          <w:lang w:val="uk-UA"/>
        </w:rPr>
        <w:t>навч.посіб</w:t>
      </w:r>
      <w:proofErr w:type="spellEnd"/>
      <w:r>
        <w:rPr>
          <w:lang w:val="uk-UA"/>
        </w:rPr>
        <w:t>. / Безугла Л.С., Юрченко Н.І., Ільченко Т.В., Пальчик І.М., Воловик Д.В. Дніпро: Пороги, 2021. 252 с</w:t>
      </w:r>
    </w:p>
    <w:p w:rsidR="001471F2" w:rsidRDefault="001471F2" w:rsidP="001471F2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2. Логістика: навчальний посібник / О.В. Безсмертна, О. О. Мороз, Т. М. Білоконь, І. В. </w:t>
      </w:r>
      <w:proofErr w:type="spellStart"/>
      <w:r>
        <w:rPr>
          <w:lang w:val="uk-UA"/>
        </w:rPr>
        <w:t>Шварц</w:t>
      </w:r>
      <w:proofErr w:type="spellEnd"/>
      <w:r>
        <w:rPr>
          <w:lang w:val="uk-UA"/>
        </w:rPr>
        <w:t xml:space="preserve">. Вінниця : ВНТУ, 2018. 161 с. URL: </w:t>
      </w:r>
      <w:hyperlink r:id="rId6" w:history="1">
        <w:r>
          <w:rPr>
            <w:rStyle w:val="a4"/>
            <w:lang w:val="uk-UA"/>
          </w:rPr>
          <w:t>https://cutt.ly/axkycoS</w:t>
        </w:r>
      </w:hyperlink>
    </w:p>
    <w:p w:rsidR="001471F2" w:rsidRDefault="001471F2" w:rsidP="001471F2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3. Марченко В.М. Логістика: Підручник.  2–ге вид., </w:t>
      </w:r>
      <w:proofErr w:type="spellStart"/>
      <w:r>
        <w:rPr>
          <w:lang w:val="uk-UA"/>
        </w:rPr>
        <w:t>доповн</w:t>
      </w:r>
      <w:proofErr w:type="spellEnd"/>
      <w:r>
        <w:rPr>
          <w:lang w:val="uk-UA"/>
        </w:rPr>
        <w:t>. Київ: НУХТ, 2022. 334 с.</w:t>
      </w:r>
    </w:p>
    <w:p w:rsidR="001471F2" w:rsidRDefault="001471F2" w:rsidP="001471F2">
      <w:pPr>
        <w:pStyle w:val="a6"/>
        <w:spacing w:line="20" w:lineRule="exact"/>
        <w:ind w:left="810"/>
        <w:rPr>
          <w:i w:val="0"/>
          <w:sz w:val="2"/>
        </w:rPr>
      </w:pPr>
    </w:p>
    <w:p w:rsidR="001471F2" w:rsidRDefault="001471F2" w:rsidP="001471F2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4.  </w:t>
      </w:r>
      <w:proofErr w:type="spellStart"/>
      <w:r>
        <w:rPr>
          <w:lang w:val="uk-UA"/>
        </w:rPr>
        <w:t>Крикавський</w:t>
      </w:r>
      <w:proofErr w:type="spellEnd"/>
      <w:r>
        <w:rPr>
          <w:lang w:val="uk-UA"/>
        </w:rPr>
        <w:t xml:space="preserve">  Є., </w:t>
      </w:r>
      <w:proofErr w:type="spellStart"/>
      <w:r>
        <w:rPr>
          <w:lang w:val="uk-UA"/>
        </w:rPr>
        <w:t>Похильченко</w:t>
      </w:r>
      <w:proofErr w:type="spellEnd"/>
      <w:r>
        <w:rPr>
          <w:lang w:val="uk-UA"/>
        </w:rPr>
        <w:t xml:space="preserve"> О., </w:t>
      </w:r>
      <w:proofErr w:type="spellStart"/>
      <w:r>
        <w:rPr>
          <w:lang w:val="uk-UA"/>
        </w:rPr>
        <w:t>Фертч</w:t>
      </w:r>
      <w:proofErr w:type="spellEnd"/>
      <w:r>
        <w:rPr>
          <w:lang w:val="uk-UA"/>
        </w:rPr>
        <w:t xml:space="preserve"> М.  Логістика та управління ланцюгами поставок: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посіб</w:t>
      </w:r>
      <w:proofErr w:type="spellEnd"/>
      <w:r>
        <w:rPr>
          <w:lang w:val="uk-UA"/>
        </w:rPr>
        <w:t xml:space="preserve">. / </w:t>
      </w:r>
      <w:proofErr w:type="spellStart"/>
      <w:r>
        <w:rPr>
          <w:lang w:val="uk-UA"/>
        </w:rPr>
        <w:t>Нац</w:t>
      </w:r>
      <w:proofErr w:type="spellEnd"/>
      <w:r>
        <w:rPr>
          <w:lang w:val="uk-UA"/>
        </w:rPr>
        <w:t>. ун-т «</w:t>
      </w:r>
      <w:proofErr w:type="spellStart"/>
      <w:r>
        <w:rPr>
          <w:lang w:val="uk-UA"/>
        </w:rPr>
        <w:t>Львів.політехніка</w:t>
      </w:r>
      <w:proofErr w:type="spellEnd"/>
      <w:r>
        <w:rPr>
          <w:lang w:val="uk-UA"/>
        </w:rPr>
        <w:t>». Львів: Вид-во Львів. Політехніка, 2017. 801 с.</w:t>
      </w:r>
    </w:p>
    <w:p w:rsidR="001471F2" w:rsidRDefault="001471F2" w:rsidP="001471F2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5. </w:t>
      </w:r>
      <w:proofErr w:type="spellStart"/>
      <w:r>
        <w:rPr>
          <w:lang w:val="uk-UA"/>
        </w:rPr>
        <w:t>Кучмєєв</w:t>
      </w:r>
      <w:proofErr w:type="spellEnd"/>
      <w:r>
        <w:rPr>
          <w:lang w:val="uk-UA"/>
        </w:rPr>
        <w:t xml:space="preserve"> О. О. Особливості управління матеріальними потоками в логістичних системах торговельних підприємств. Причорноморські економічні студії. 2018.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 30-1. С. 99-103.</w:t>
      </w:r>
    </w:p>
    <w:p w:rsidR="001471F2" w:rsidRDefault="001471F2" w:rsidP="001471F2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6. </w:t>
      </w:r>
      <w:proofErr w:type="spellStart"/>
      <w:r>
        <w:rPr>
          <w:lang w:val="uk-UA"/>
        </w:rPr>
        <w:t>Михаліцька</w:t>
      </w:r>
      <w:proofErr w:type="spellEnd"/>
      <w:r>
        <w:rPr>
          <w:lang w:val="uk-UA"/>
        </w:rPr>
        <w:t xml:space="preserve"> Н. Я., </w:t>
      </w:r>
      <w:proofErr w:type="spellStart"/>
      <w:r>
        <w:rPr>
          <w:lang w:val="uk-UA"/>
        </w:rPr>
        <w:t>Верескля</w:t>
      </w:r>
      <w:proofErr w:type="spellEnd"/>
      <w:r>
        <w:rPr>
          <w:lang w:val="uk-UA"/>
        </w:rPr>
        <w:t xml:space="preserve"> М. Р. Логістичний менеджмент: навчальний посібник. Львів: Львівський державний університет внутрішніх справ, 2020. 440 с</w:t>
      </w:r>
    </w:p>
    <w:p w:rsidR="001471F2" w:rsidRDefault="001471F2" w:rsidP="001471F2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7. Організація та проектування логістичних систем: підручник / за ред. М. П. Денисенка, П. Р. </w:t>
      </w:r>
      <w:proofErr w:type="spellStart"/>
      <w:r>
        <w:rPr>
          <w:lang w:val="uk-UA"/>
        </w:rPr>
        <w:t>Левковця</w:t>
      </w:r>
      <w:proofErr w:type="spellEnd"/>
      <w:r>
        <w:rPr>
          <w:lang w:val="uk-UA"/>
        </w:rPr>
        <w:t>, Л. І. Михайлової. Київ : Центр навчальної літератури, 2018  333 с.</w:t>
      </w:r>
    </w:p>
    <w:p w:rsidR="001471F2" w:rsidRDefault="001471F2" w:rsidP="001471F2">
      <w:pPr>
        <w:pStyle w:val="a6"/>
        <w:spacing w:before="9"/>
        <w:rPr>
          <w:i w:val="0"/>
          <w:sz w:val="23"/>
        </w:rPr>
      </w:pPr>
    </w:p>
    <w:p w:rsidR="005F262D" w:rsidRPr="005F262D" w:rsidRDefault="005F262D" w:rsidP="001471F2">
      <w:pPr>
        <w:widowControl w:val="0"/>
        <w:numPr>
          <w:ilvl w:val="0"/>
          <w:numId w:val="3"/>
        </w:numPr>
        <w:tabs>
          <w:tab w:val="left" w:pos="0"/>
          <w:tab w:val="left" w:pos="567"/>
          <w:tab w:val="left" w:pos="993"/>
          <w:tab w:val="left" w:pos="1134"/>
        </w:tabs>
        <w:spacing w:line="240" w:lineRule="auto"/>
        <w:ind w:left="0" w:firstLine="709"/>
        <w:rPr>
          <w:lang w:val="uk-UA"/>
        </w:rPr>
      </w:pPr>
      <w:bookmarkStart w:id="1" w:name="_GoBack"/>
      <w:bookmarkEnd w:id="1"/>
    </w:p>
    <w:sectPr w:rsidR="005F262D" w:rsidRPr="005F26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537B"/>
    <w:multiLevelType w:val="hybridMultilevel"/>
    <w:tmpl w:val="D11CD2D0"/>
    <w:lvl w:ilvl="0" w:tplc="D3CE0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7AA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1A31A6"/>
    <w:multiLevelType w:val="hybridMultilevel"/>
    <w:tmpl w:val="F8686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B9F4C5A"/>
    <w:multiLevelType w:val="hybridMultilevel"/>
    <w:tmpl w:val="A07C2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23"/>
    <w:rsid w:val="00002367"/>
    <w:rsid w:val="001471F2"/>
    <w:rsid w:val="00200722"/>
    <w:rsid w:val="00330023"/>
    <w:rsid w:val="00534B9B"/>
    <w:rsid w:val="005F262D"/>
    <w:rsid w:val="00822401"/>
    <w:rsid w:val="00892838"/>
    <w:rsid w:val="00A31D7F"/>
    <w:rsid w:val="00ED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7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Bodytext1"/>
    <w:rsid w:val="00A31D7F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A31D7F"/>
    <w:pPr>
      <w:shd w:val="clear" w:color="auto" w:fill="FFFFFF"/>
      <w:spacing w:line="322" w:lineRule="exact"/>
      <w:ind w:hanging="2440"/>
      <w:jc w:val="left"/>
    </w:pPr>
    <w:rPr>
      <w:rFonts w:asciiTheme="minorHAnsi" w:eastAsiaTheme="minorHAnsi" w:hAnsiTheme="minorHAnsi" w:cstheme="minorBidi"/>
      <w:sz w:val="27"/>
      <w:szCs w:val="27"/>
      <w:lang w:val="uk-UA" w:eastAsia="en-US"/>
    </w:rPr>
  </w:style>
  <w:style w:type="character" w:customStyle="1" w:styleId="Heading6">
    <w:name w:val="Heading #6_"/>
    <w:link w:val="Heading60"/>
    <w:rsid w:val="00A31D7F"/>
    <w:rPr>
      <w:b/>
      <w:bCs/>
      <w:shd w:val="clear" w:color="auto" w:fill="FFFFFF"/>
    </w:rPr>
  </w:style>
  <w:style w:type="paragraph" w:customStyle="1" w:styleId="Heading60">
    <w:name w:val="Heading #6"/>
    <w:basedOn w:val="a"/>
    <w:link w:val="Heading6"/>
    <w:rsid w:val="00A31D7F"/>
    <w:pPr>
      <w:shd w:val="clear" w:color="auto" w:fill="FFFFFF"/>
      <w:spacing w:line="278" w:lineRule="exact"/>
      <w:jc w:val="left"/>
      <w:outlineLvl w:val="5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paragraph" w:styleId="a3">
    <w:name w:val="List Paragraph"/>
    <w:basedOn w:val="a"/>
    <w:uiPriority w:val="34"/>
    <w:qFormat/>
    <w:rsid w:val="00534B9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71F2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471F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a6">
    <w:name w:val="Body Text"/>
    <w:basedOn w:val="a"/>
    <w:link w:val="a7"/>
    <w:uiPriority w:val="1"/>
    <w:semiHidden/>
    <w:unhideWhenUsed/>
    <w:qFormat/>
    <w:rsid w:val="001471F2"/>
    <w:pPr>
      <w:widowControl w:val="0"/>
      <w:autoSpaceDE w:val="0"/>
      <w:autoSpaceDN w:val="0"/>
      <w:spacing w:line="240" w:lineRule="auto"/>
      <w:jc w:val="left"/>
    </w:pPr>
    <w:rPr>
      <w:i/>
      <w:iCs/>
      <w:szCs w:val="24"/>
      <w:lang w:val="uk-UA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1471F2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7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Bodytext1"/>
    <w:rsid w:val="00A31D7F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A31D7F"/>
    <w:pPr>
      <w:shd w:val="clear" w:color="auto" w:fill="FFFFFF"/>
      <w:spacing w:line="322" w:lineRule="exact"/>
      <w:ind w:hanging="2440"/>
      <w:jc w:val="left"/>
    </w:pPr>
    <w:rPr>
      <w:rFonts w:asciiTheme="minorHAnsi" w:eastAsiaTheme="minorHAnsi" w:hAnsiTheme="minorHAnsi" w:cstheme="minorBidi"/>
      <w:sz w:val="27"/>
      <w:szCs w:val="27"/>
      <w:lang w:val="uk-UA" w:eastAsia="en-US"/>
    </w:rPr>
  </w:style>
  <w:style w:type="character" w:customStyle="1" w:styleId="Heading6">
    <w:name w:val="Heading #6_"/>
    <w:link w:val="Heading60"/>
    <w:rsid w:val="00A31D7F"/>
    <w:rPr>
      <w:b/>
      <w:bCs/>
      <w:shd w:val="clear" w:color="auto" w:fill="FFFFFF"/>
    </w:rPr>
  </w:style>
  <w:style w:type="paragraph" w:customStyle="1" w:styleId="Heading60">
    <w:name w:val="Heading #6"/>
    <w:basedOn w:val="a"/>
    <w:link w:val="Heading6"/>
    <w:rsid w:val="00A31D7F"/>
    <w:pPr>
      <w:shd w:val="clear" w:color="auto" w:fill="FFFFFF"/>
      <w:spacing w:line="278" w:lineRule="exact"/>
      <w:jc w:val="left"/>
      <w:outlineLvl w:val="5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paragraph" w:styleId="a3">
    <w:name w:val="List Paragraph"/>
    <w:basedOn w:val="a"/>
    <w:uiPriority w:val="34"/>
    <w:qFormat/>
    <w:rsid w:val="00534B9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71F2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471F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a6">
    <w:name w:val="Body Text"/>
    <w:basedOn w:val="a"/>
    <w:link w:val="a7"/>
    <w:uiPriority w:val="1"/>
    <w:semiHidden/>
    <w:unhideWhenUsed/>
    <w:qFormat/>
    <w:rsid w:val="001471F2"/>
    <w:pPr>
      <w:widowControl w:val="0"/>
      <w:autoSpaceDE w:val="0"/>
      <w:autoSpaceDN w:val="0"/>
      <w:spacing w:line="240" w:lineRule="auto"/>
      <w:jc w:val="left"/>
    </w:pPr>
    <w:rPr>
      <w:i/>
      <w:iCs/>
      <w:szCs w:val="24"/>
      <w:lang w:val="uk-UA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1471F2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8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tt.ly/axkyc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user</cp:lastModifiedBy>
  <cp:revision>2</cp:revision>
  <dcterms:created xsi:type="dcterms:W3CDTF">2024-10-10T05:06:00Z</dcterms:created>
  <dcterms:modified xsi:type="dcterms:W3CDTF">2024-10-10T05:06:00Z</dcterms:modified>
</cp:coreProperties>
</file>