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E1448" w14:textId="6A72CB83" w:rsidR="005C3602" w:rsidRPr="00A11E83" w:rsidRDefault="005C3602" w:rsidP="005C3602">
      <w:pPr>
        <w:ind w:left="720" w:hanging="360"/>
        <w:jc w:val="center"/>
        <w:rPr>
          <w:b/>
          <w:bCs/>
          <w:sz w:val="28"/>
          <w:szCs w:val="28"/>
        </w:rPr>
      </w:pPr>
      <w:r w:rsidRPr="00A11E83">
        <w:rPr>
          <w:b/>
          <w:bCs/>
          <w:sz w:val="28"/>
          <w:szCs w:val="28"/>
        </w:rPr>
        <w:t>Питання до підсумкового контролю</w:t>
      </w:r>
      <w:r w:rsidR="00A11E83" w:rsidRPr="00A11E83">
        <w:rPr>
          <w:b/>
          <w:bCs/>
          <w:sz w:val="28"/>
          <w:szCs w:val="28"/>
        </w:rPr>
        <w:t xml:space="preserve"> з дисципліни </w:t>
      </w:r>
    </w:p>
    <w:p w14:paraId="13DE4099" w14:textId="4033B39A" w:rsidR="00A11E83" w:rsidRPr="00A11E83" w:rsidRDefault="00A11E83" w:rsidP="005C3602">
      <w:pPr>
        <w:ind w:left="720" w:hanging="360"/>
        <w:jc w:val="center"/>
        <w:rPr>
          <w:b/>
          <w:bCs/>
          <w:sz w:val="28"/>
          <w:szCs w:val="28"/>
        </w:rPr>
      </w:pPr>
      <w:r w:rsidRPr="00A11E83">
        <w:rPr>
          <w:b/>
          <w:bCs/>
          <w:sz w:val="28"/>
          <w:szCs w:val="28"/>
        </w:rPr>
        <w:t>«Управління ефективністю у підприємництві»</w:t>
      </w:r>
    </w:p>
    <w:p w14:paraId="48DFC5DC" w14:textId="77777777" w:rsidR="005C3602" w:rsidRDefault="005C3602" w:rsidP="005C3602">
      <w:pPr>
        <w:ind w:left="720" w:hanging="360"/>
        <w:jc w:val="both"/>
      </w:pPr>
    </w:p>
    <w:p w14:paraId="45CA0E9F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Необхідність забезпечення ефективності роботи фірми в ринкових умовах. </w:t>
      </w:r>
    </w:p>
    <w:p w14:paraId="53423B10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Суть системи управління ефективністю фірми. </w:t>
      </w:r>
    </w:p>
    <w:p w14:paraId="00A3DFC9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Принципи і методи управління ефективністю фірми. </w:t>
      </w:r>
    </w:p>
    <w:p w14:paraId="05E84AFB" w14:textId="2EE0C9A1" w:rsidR="005C3602" w:rsidRP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>Напрями управління ефективністю фірми.</w:t>
      </w:r>
    </w:p>
    <w:p w14:paraId="33F8E5DC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>Поняття ефективності виробництва.</w:t>
      </w:r>
    </w:p>
    <w:p w14:paraId="31A99C14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 Суть ресурсного, витратного і </w:t>
      </w:r>
      <w:proofErr w:type="spellStart"/>
      <w:r w:rsidRPr="005C3602">
        <w:rPr>
          <w:bCs/>
          <w:sz w:val="28"/>
          <w:szCs w:val="28"/>
        </w:rPr>
        <w:t>ресурсно</w:t>
      </w:r>
      <w:proofErr w:type="spellEnd"/>
      <w:r w:rsidRPr="005C3602">
        <w:rPr>
          <w:bCs/>
          <w:sz w:val="28"/>
          <w:szCs w:val="28"/>
        </w:rPr>
        <w:t xml:space="preserve">-витратного підходів до визначення ефективності, переваги і недоліки. </w:t>
      </w:r>
    </w:p>
    <w:p w14:paraId="259DE0C0" w14:textId="6E96FE60" w:rsidR="005C3602" w:rsidRP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>Види ефектів і їх характеристика.</w:t>
      </w:r>
    </w:p>
    <w:p w14:paraId="6312BD7B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Розвиток науки про управління. </w:t>
      </w:r>
    </w:p>
    <w:p w14:paraId="3F02959B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Управління виробництвом і його основні функції. </w:t>
      </w:r>
    </w:p>
    <w:p w14:paraId="5FCBB1DA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Класифікація управлінських рішень. </w:t>
      </w:r>
    </w:p>
    <w:p w14:paraId="66ED128A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Управлінські рішення по виявленню резервів зростання ефективності виробництва. </w:t>
      </w:r>
    </w:p>
    <w:p w14:paraId="20BB4950" w14:textId="2472E5F8" w:rsidR="005C3602" w:rsidRP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>Організаційно-економічний механізм дії чинників зростання ефективності виробництва.</w:t>
      </w:r>
    </w:p>
    <w:p w14:paraId="3738B3B6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>Значення управління якістю для підприємства.</w:t>
      </w:r>
    </w:p>
    <w:p w14:paraId="33468873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 Основні принципи системи управління якістю. </w:t>
      </w:r>
    </w:p>
    <w:p w14:paraId="7769B187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Інструменти та методи підвищення якості продукції та процесів виробництва. </w:t>
      </w:r>
    </w:p>
    <w:p w14:paraId="65265EA1" w14:textId="28203A4F" w:rsidR="005C3602" w:rsidRP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>Сертифікація якості та її роль у підприємстві.</w:t>
      </w:r>
    </w:p>
    <w:p w14:paraId="3B04481F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Основні підходи до управління ефективністю використання матеріальних ресурсів. </w:t>
      </w:r>
    </w:p>
    <w:p w14:paraId="3ED9187E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Оцінка ефективності використання матеріальних ресурсів за системою показників. </w:t>
      </w:r>
    </w:p>
    <w:p w14:paraId="30239C08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Потреба в ресурсах. </w:t>
      </w:r>
    </w:p>
    <w:p w14:paraId="7C618942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Підвищення ефективності управління товарно-матеріальними запасами. </w:t>
      </w:r>
    </w:p>
    <w:p w14:paraId="38720CD8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Системи управління ефективністю матеріальних запасів. </w:t>
      </w:r>
    </w:p>
    <w:p w14:paraId="264F2E21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Матеріальні баланси. </w:t>
      </w:r>
    </w:p>
    <w:p w14:paraId="6A4C1438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Характеристика виробничого потенціалу фірми. </w:t>
      </w:r>
    </w:p>
    <w:p w14:paraId="28E60F90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Управління ефективністю використання основного виробничого потенціалу. </w:t>
      </w:r>
    </w:p>
    <w:p w14:paraId="2E791DD2" w14:textId="03B098E4" w:rsidR="005C3602" w:rsidRP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>Характеристика узагальнюючих і часткових показників ефективності використання основного виробничого потенціалу.</w:t>
      </w:r>
    </w:p>
    <w:p w14:paraId="36646BF5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Продуктивність праці як мірило ефективності використання трудових ресурсів. </w:t>
      </w:r>
    </w:p>
    <w:p w14:paraId="035A2F2C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Методи формування трудового потенціалу та необхідність ефективного управління ним. </w:t>
      </w:r>
    </w:p>
    <w:p w14:paraId="5D4F20CF" w14:textId="458E68E0" w:rsidR="005C3602" w:rsidRP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>Економічна ефективність стимулювання трудового потенціалу шляхом оплати праці.</w:t>
      </w:r>
    </w:p>
    <w:p w14:paraId="15A507F7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Оцінювання ефективності роботи фірми: вітчизняний і зарубіжний досвід. </w:t>
      </w:r>
    </w:p>
    <w:p w14:paraId="6C05D1AC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Критерій і принципи формування системи показників ефективності виробництва. </w:t>
      </w:r>
    </w:p>
    <w:p w14:paraId="42741039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lastRenderedPageBreak/>
        <w:t>Система показників ефективності виробництва. Характеристика узагальнюючих показників.</w:t>
      </w:r>
    </w:p>
    <w:p w14:paraId="6A14A306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 Характеристика часткових показників. </w:t>
      </w:r>
    </w:p>
    <w:p w14:paraId="1F1CB536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Стратегія управління фінансовою стійкістю підприємства. </w:t>
      </w:r>
    </w:p>
    <w:p w14:paraId="35AB5B32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Показники оцінки фінансового стану. </w:t>
      </w:r>
    </w:p>
    <w:p w14:paraId="01DB5BCC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Прибуток і рентабельність як результативні показники оцінки ефективності. </w:t>
      </w:r>
    </w:p>
    <w:p w14:paraId="247D51B9" w14:textId="09D66B34" w:rsidR="005C3602" w:rsidRP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>Управління ефективністю використання фінансових ресурсів.</w:t>
      </w:r>
    </w:p>
    <w:p w14:paraId="325A91FA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Сутність та важливість стратегічного управління в розвитку підприємства. </w:t>
      </w:r>
    </w:p>
    <w:p w14:paraId="09FD27FE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Формування стратегічного плану розвитку бізнесу: цілі та завдання. </w:t>
      </w:r>
    </w:p>
    <w:p w14:paraId="5BC1F16E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Аналіз зовнішнього та внутрішнього середовища для стратегічного управління. Вибір стратегії розвитку підприємства та її впровадження. </w:t>
      </w:r>
    </w:p>
    <w:p w14:paraId="5A792F10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Роль маркетингу у стратегічному управлінні бізнесом. </w:t>
      </w:r>
    </w:p>
    <w:p w14:paraId="47A2E2A8" w14:textId="77777777" w:rsid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 xml:space="preserve">Позиціонування та конкурентні переваги як ключові елементи стратегічного маркетингу. </w:t>
      </w:r>
    </w:p>
    <w:p w14:paraId="5A863150" w14:textId="760F6502" w:rsidR="005C3602" w:rsidRPr="005C3602" w:rsidRDefault="005C3602" w:rsidP="005C3602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C3602">
        <w:rPr>
          <w:bCs/>
          <w:sz w:val="28"/>
          <w:szCs w:val="28"/>
        </w:rPr>
        <w:t>Залучення та утримання клієнтів в рамках стратегічного маркетингу.</w:t>
      </w:r>
    </w:p>
    <w:p w14:paraId="7C02B0A1" w14:textId="77777777" w:rsidR="006A6873" w:rsidRDefault="006A6873"/>
    <w:sectPr w:rsidR="006A6873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64547D"/>
    <w:multiLevelType w:val="hybridMultilevel"/>
    <w:tmpl w:val="11FC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62DE4"/>
    <w:multiLevelType w:val="hybridMultilevel"/>
    <w:tmpl w:val="468E1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85476">
    <w:abstractNumId w:val="0"/>
  </w:num>
  <w:num w:numId="2" w16cid:durableId="101464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6C"/>
    <w:rsid w:val="003F266C"/>
    <w:rsid w:val="005C3602"/>
    <w:rsid w:val="006A6873"/>
    <w:rsid w:val="008867B9"/>
    <w:rsid w:val="00A11E83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AF68"/>
  <w15:chartTrackingRefBased/>
  <w15:docId w15:val="{450999BE-A7F3-415D-90FE-EFCFAA33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6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3</cp:revision>
  <dcterms:created xsi:type="dcterms:W3CDTF">2024-10-10T19:20:00Z</dcterms:created>
  <dcterms:modified xsi:type="dcterms:W3CDTF">2024-10-10T19:23:00Z</dcterms:modified>
</cp:coreProperties>
</file>