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44C" w:rsidRPr="00F3100E" w:rsidRDefault="0019444C" w:rsidP="0019444C">
      <w:pPr>
        <w:pStyle w:val="1"/>
      </w:pPr>
      <w:bookmarkStart w:id="0" w:name="_Toc82063379"/>
      <w:r>
        <w:t>ПРАКТИЧНА РОБОТА 1: ОФОРМЛЕННЯ ДОСЛІДЖЕНЬ У ВИГЛЯДІ СТАТТІ В ФАХОВОМУ НАУКОВОМУ ВИДАННІ</w:t>
      </w:r>
      <w:bookmarkEnd w:id="0"/>
    </w:p>
    <w:p w:rsidR="0019444C" w:rsidRDefault="0019444C" w:rsidP="0019444C">
      <w:pPr>
        <w:tabs>
          <w:tab w:val="left" w:pos="540"/>
          <w:tab w:val="left" w:pos="1260"/>
          <w:tab w:val="left" w:pos="9540"/>
        </w:tabs>
        <w:rPr>
          <w:sz w:val="24"/>
          <w:szCs w:val="24"/>
          <w:lang w:eastAsia="uk-UA"/>
        </w:rPr>
      </w:pPr>
    </w:p>
    <w:p w:rsidR="0019444C" w:rsidRPr="007E5189" w:rsidRDefault="0019444C" w:rsidP="0019444C">
      <w:pPr>
        <w:tabs>
          <w:tab w:val="left" w:pos="540"/>
          <w:tab w:val="left" w:pos="1260"/>
          <w:tab w:val="left" w:pos="9540"/>
        </w:tabs>
        <w:rPr>
          <w:sz w:val="24"/>
          <w:szCs w:val="24"/>
          <w:lang w:eastAsia="uk-UA"/>
        </w:rPr>
      </w:pPr>
      <w:r w:rsidRPr="007E5189">
        <w:rPr>
          <w:sz w:val="24"/>
          <w:szCs w:val="24"/>
          <w:lang w:eastAsia="uk-UA"/>
        </w:rPr>
        <w:t>УДК</w:t>
      </w:r>
      <w:r>
        <w:rPr>
          <w:sz w:val="24"/>
          <w:szCs w:val="24"/>
          <w:lang w:eastAsia="uk-UA"/>
        </w:rPr>
        <w:t xml:space="preserve"> 621</w:t>
      </w:r>
    </w:p>
    <w:p w:rsidR="0019444C" w:rsidRPr="007E5189" w:rsidRDefault="0019444C" w:rsidP="0019444C">
      <w:pPr>
        <w:tabs>
          <w:tab w:val="left" w:pos="540"/>
          <w:tab w:val="left" w:pos="1260"/>
          <w:tab w:val="left" w:pos="9540"/>
        </w:tabs>
        <w:jc w:val="center"/>
        <w:rPr>
          <w:b/>
          <w:bCs/>
          <w:lang w:eastAsia="uk-UA"/>
        </w:rPr>
      </w:pPr>
      <w:r w:rsidRPr="007E5189">
        <w:rPr>
          <w:b/>
          <w:bCs/>
          <w:lang w:eastAsia="uk-UA"/>
        </w:rPr>
        <w:t>ПІДВИЩЕННЯ ЕФЕКТИВНОСТІ  РОБОТИ БЛОКУ ЗАПОРІЗЬКОЇ АЕС З РЕАКТОРОМ ВВЕР-1000</w:t>
      </w:r>
    </w:p>
    <w:p w:rsidR="0019444C" w:rsidRPr="00DF13AA" w:rsidRDefault="0019444C" w:rsidP="0019444C">
      <w:pPr>
        <w:jc w:val="center"/>
        <w:rPr>
          <w:b/>
          <w:bCs/>
          <w:i/>
          <w:iCs/>
          <w:sz w:val="24"/>
          <w:szCs w:val="24"/>
          <w:lang w:eastAsia="uk-UA"/>
        </w:rPr>
      </w:pPr>
      <w:r w:rsidRPr="007E5189">
        <w:rPr>
          <w:b/>
          <w:bCs/>
          <w:i/>
          <w:iCs/>
          <w:sz w:val="24"/>
          <w:szCs w:val="24"/>
          <w:lang w:eastAsia="uk-UA"/>
        </w:rPr>
        <w:t>А.О. Чейлитко, Г.В. Карпенко</w:t>
      </w:r>
      <w:r>
        <w:rPr>
          <w:b/>
          <w:bCs/>
          <w:i/>
          <w:iCs/>
          <w:sz w:val="24"/>
          <w:szCs w:val="24"/>
          <w:lang w:eastAsia="uk-UA"/>
        </w:rPr>
        <w:t>, С.В. Ільїн</w:t>
      </w:r>
    </w:p>
    <w:p w:rsidR="0019444C" w:rsidRDefault="0019444C" w:rsidP="0019444C">
      <w:pPr>
        <w:jc w:val="center"/>
        <w:rPr>
          <w:b/>
          <w:bCs/>
          <w:i/>
          <w:iCs/>
          <w:sz w:val="24"/>
          <w:szCs w:val="24"/>
          <w:lang w:eastAsia="uk-UA"/>
        </w:rPr>
      </w:pPr>
      <w:r w:rsidRPr="007E5189">
        <w:rPr>
          <w:b/>
          <w:bCs/>
          <w:i/>
          <w:iCs/>
          <w:sz w:val="24"/>
          <w:szCs w:val="24"/>
          <w:lang w:eastAsia="uk-UA"/>
        </w:rPr>
        <w:t xml:space="preserve">Запорізький національний університет, м. Запоріжжя, України, </w:t>
      </w:r>
    </w:p>
    <w:p w:rsidR="0019444C" w:rsidRPr="007E5189" w:rsidRDefault="0019444C" w:rsidP="0019444C">
      <w:pPr>
        <w:jc w:val="center"/>
        <w:rPr>
          <w:b/>
          <w:bCs/>
          <w:i/>
          <w:iCs/>
          <w:sz w:val="24"/>
          <w:szCs w:val="24"/>
          <w:lang w:eastAsia="uk-UA"/>
        </w:rPr>
      </w:pPr>
      <w:hyperlink r:id="rId4" w:history="1">
        <w:r w:rsidRPr="00B1754A">
          <w:rPr>
            <w:rStyle w:val="a3"/>
            <w:b/>
            <w:bCs/>
            <w:i/>
            <w:iCs/>
            <w:sz w:val="24"/>
            <w:szCs w:val="24"/>
            <w:lang w:eastAsia="uk-UA"/>
          </w:rPr>
          <w:t>****@</w:t>
        </w:r>
        <w:r w:rsidRPr="00B1754A">
          <w:rPr>
            <w:rStyle w:val="a3"/>
            <w:b/>
            <w:bCs/>
            <w:i/>
            <w:iCs/>
            <w:sz w:val="24"/>
            <w:szCs w:val="24"/>
            <w:lang w:val="en-US" w:eastAsia="uk-UA"/>
          </w:rPr>
          <w:t>meta</w:t>
        </w:r>
        <w:r w:rsidRPr="00B1754A">
          <w:rPr>
            <w:rStyle w:val="a3"/>
            <w:b/>
            <w:bCs/>
            <w:i/>
            <w:iCs/>
            <w:sz w:val="24"/>
            <w:szCs w:val="24"/>
            <w:lang w:eastAsia="uk-UA"/>
          </w:rPr>
          <w:t>.</w:t>
        </w:r>
        <w:r w:rsidRPr="00B1754A">
          <w:rPr>
            <w:rStyle w:val="a3"/>
            <w:b/>
            <w:bCs/>
            <w:i/>
            <w:iCs/>
            <w:sz w:val="24"/>
            <w:szCs w:val="24"/>
            <w:lang w:val="en-US" w:eastAsia="uk-UA"/>
          </w:rPr>
          <w:t>ua</w:t>
        </w:r>
      </w:hyperlink>
      <w:r w:rsidRPr="007E5189">
        <w:rPr>
          <w:b/>
          <w:bCs/>
          <w:i/>
          <w:iCs/>
          <w:sz w:val="24"/>
          <w:szCs w:val="24"/>
          <w:lang w:eastAsia="uk-UA"/>
        </w:rPr>
        <w:t xml:space="preserve"> </w:t>
      </w:r>
    </w:p>
    <w:p w:rsidR="0019444C" w:rsidRPr="008714AE" w:rsidRDefault="0019444C" w:rsidP="0019444C">
      <w:pPr>
        <w:rPr>
          <w:lang w:eastAsia="uk-UA"/>
        </w:rPr>
      </w:pPr>
    </w:p>
    <w:p w:rsidR="0019444C" w:rsidRPr="008D1CC0" w:rsidRDefault="0019444C" w:rsidP="0019444C">
      <w:pPr>
        <w:tabs>
          <w:tab w:val="left" w:pos="540"/>
          <w:tab w:val="left" w:pos="1260"/>
          <w:tab w:val="left" w:pos="9540"/>
        </w:tabs>
        <w:ind w:firstLine="284"/>
        <w:rPr>
          <w:sz w:val="22"/>
          <w:lang w:eastAsia="uk-UA"/>
        </w:rPr>
      </w:pPr>
      <w:r w:rsidRPr="008D1CC0">
        <w:rPr>
          <w:sz w:val="22"/>
          <w:lang w:eastAsia="uk-UA"/>
        </w:rPr>
        <w:t xml:space="preserve">Підвищення ефективності  роботи блоку Запорізької АЕС з реактором ВВЕР-1000, шляхом зменшення температури води на вході в конденсатор. </w:t>
      </w:r>
    </w:p>
    <w:p w:rsidR="0019444C" w:rsidRPr="008D1CC0" w:rsidRDefault="0019444C" w:rsidP="0019444C">
      <w:pPr>
        <w:tabs>
          <w:tab w:val="left" w:pos="540"/>
          <w:tab w:val="left" w:pos="1260"/>
          <w:tab w:val="left" w:pos="9540"/>
        </w:tabs>
        <w:ind w:firstLine="284"/>
        <w:rPr>
          <w:sz w:val="22"/>
        </w:rPr>
      </w:pPr>
      <w:r w:rsidRPr="008D1CC0">
        <w:rPr>
          <w:sz w:val="22"/>
        </w:rPr>
        <w:t>В роботі наведено опис АЕС та ядерного енергетичного реактора ВВЕР-1000,</w:t>
      </w:r>
      <w:r w:rsidRPr="008D1CC0">
        <w:rPr>
          <w:sz w:val="22"/>
          <w:lang w:eastAsia="uk-UA"/>
        </w:rPr>
        <w:t xml:space="preserve"> шляхом зменшення температури води на вході в конденсатор. </w:t>
      </w:r>
      <w:r w:rsidRPr="008D1CC0">
        <w:rPr>
          <w:sz w:val="22"/>
        </w:rPr>
        <w:t>Виконано детальний нейтронно-фізичний розрахунок ядерного енергоблоку з реактором ВВЕР-1000 з турбоустановкою К-1000-60/3000. Встановлений вплив температури охолоджуючої води на вході в конденсатор і навантаження на ККД турбоустановки та витрату пари і теплоти на турбоустановку.</w:t>
      </w:r>
    </w:p>
    <w:p w:rsidR="0019444C" w:rsidRPr="008D1CC0" w:rsidRDefault="0019444C" w:rsidP="0019444C">
      <w:pPr>
        <w:pStyle w:val="HTML"/>
        <w:ind w:firstLine="284"/>
        <w:jc w:val="both"/>
        <w:rPr>
          <w:rFonts w:ascii="Times New Roman" w:hAnsi="Times New Roman" w:cs="Times New Roman"/>
          <w:b/>
          <w:bCs/>
          <w:sz w:val="16"/>
          <w:lang w:val="uk-UA"/>
        </w:rPr>
      </w:pPr>
    </w:p>
    <w:p w:rsidR="0019444C" w:rsidRPr="009A5C4E" w:rsidRDefault="0019444C" w:rsidP="0019444C">
      <w:pPr>
        <w:pStyle w:val="HTML"/>
        <w:ind w:firstLine="284"/>
        <w:jc w:val="both"/>
        <w:rPr>
          <w:rFonts w:ascii="Times New Roman" w:hAnsi="Times New Roman" w:cs="Times New Roman"/>
          <w:lang w:val="uk-UA"/>
        </w:rPr>
      </w:pPr>
      <w:r w:rsidRPr="002D43A1">
        <w:rPr>
          <w:rFonts w:ascii="Times New Roman" w:hAnsi="Times New Roman" w:cs="Times New Roman"/>
          <w:b/>
          <w:bCs/>
          <w:lang w:val="uk-UA"/>
        </w:rPr>
        <w:t>Вступ</w:t>
      </w:r>
      <w:r w:rsidRPr="002D43A1">
        <w:rPr>
          <w:rFonts w:ascii="Times New Roman" w:hAnsi="Times New Roman" w:cs="Times New Roman"/>
          <w:lang w:val="uk-UA"/>
        </w:rPr>
        <w:t xml:space="preserve">. </w:t>
      </w:r>
      <w:r w:rsidRPr="009A5C4E">
        <w:rPr>
          <w:rFonts w:ascii="Times New Roman" w:hAnsi="Times New Roman" w:cs="Times New Roman"/>
          <w:lang w:val="uk-UA"/>
        </w:rPr>
        <w:t>Масштаб видобутку та використання викопних енергоресурсів для виробництва необхідної людству кількості енергії величезний, а запаси ресурсів обмежені. Особливо гостро постає проблема швидкого вичерпання запасів органічних природних енергоресурсів України. Використання енергії атомного ядра, розвиток атомної енергетики та підвищення її ефективності знімає гостроту цієї проблеми.</w:t>
      </w:r>
    </w:p>
    <w:p w:rsidR="0019444C" w:rsidRPr="009A5C4E" w:rsidRDefault="0019444C" w:rsidP="0019444C">
      <w:pPr>
        <w:pStyle w:val="HTML"/>
        <w:ind w:firstLine="284"/>
        <w:jc w:val="both"/>
        <w:rPr>
          <w:rFonts w:ascii="Times New Roman" w:hAnsi="Times New Roman" w:cs="Times New Roman"/>
          <w:lang w:val="uk-UA"/>
        </w:rPr>
      </w:pPr>
      <w:r w:rsidRPr="009A5C4E">
        <w:rPr>
          <w:rFonts w:ascii="Times New Roman" w:hAnsi="Times New Roman" w:cs="Times New Roman"/>
          <w:lang w:val="uk-UA"/>
        </w:rPr>
        <w:t>У 1977 році в зв’язку з загостренням проблеми енергозабезпечення південних районів країни, Радою Міністрів СРСР було прийнято рішення про будівництво Центрально-Української атомної електростанції. Після аналізу техніко-економічних характеристик альтернативних пунктів розміщення атомної станції Міністерство енергетики СРСР зупинило свій вибір на пункті «Запорізький». Минуло 40 років і у 2017 році Запорізька атомна електростанція (ЗАЕС) виконала планове завдання – 33 млрд 20 млн. кВт</w:t>
      </w:r>
      <w:r w:rsidRPr="003121F0">
        <w:rPr>
          <w:rFonts w:ascii="Times New Roman" w:hAnsi="Times New Roman" w:cs="Times New Roman"/>
        </w:rPr>
        <w:t>-</w:t>
      </w:r>
      <w:r w:rsidRPr="009A5C4E">
        <w:rPr>
          <w:rFonts w:ascii="Times New Roman" w:hAnsi="Times New Roman" w:cs="Times New Roman"/>
          <w:lang w:val="uk-UA"/>
        </w:rPr>
        <w:t xml:space="preserve">год </w:t>
      </w:r>
      <w:r w:rsidRPr="009A5C4E">
        <w:rPr>
          <w:rFonts w:ascii="Times New Roman" w:hAnsi="Times New Roman" w:cs="Times New Roman"/>
        </w:rPr>
        <w:t>[1]</w:t>
      </w:r>
      <w:r w:rsidRPr="009A5C4E">
        <w:rPr>
          <w:rFonts w:ascii="Times New Roman" w:hAnsi="Times New Roman" w:cs="Times New Roman"/>
          <w:lang w:val="uk-UA"/>
        </w:rPr>
        <w:t>.</w:t>
      </w:r>
    </w:p>
    <w:p w:rsidR="0019444C" w:rsidRPr="009A5C4E" w:rsidRDefault="0019444C" w:rsidP="0019444C">
      <w:pPr>
        <w:pStyle w:val="HTML"/>
        <w:ind w:firstLine="284"/>
        <w:jc w:val="both"/>
        <w:rPr>
          <w:rFonts w:ascii="Times New Roman" w:hAnsi="Times New Roman" w:cs="Times New Roman"/>
          <w:lang w:val="uk-UA"/>
        </w:rPr>
      </w:pPr>
      <w:r w:rsidRPr="009A5C4E">
        <w:rPr>
          <w:rFonts w:ascii="Times New Roman" w:hAnsi="Times New Roman" w:cs="Times New Roman"/>
          <w:lang w:val="uk-UA"/>
        </w:rPr>
        <w:t>Основна частина будь-якого ядерного реактора це активна зона в якій протікає ланцюгова реакція поділу. Вона утворюється завантаженим ядерним паливом у вигляді тепловиділяючих елементів – твелів. Діаметр свердла 9,1 мм, діаметр паливних таблеток 7,53 мм, маса завантаження двоокису уран твелів – 1565 г.  Твели об’єднуються в тепловиділяючі збірки касетного типу, містить 317 твелів і 12 направлених стержнів регулювання. Кількість ТВС в активній зоні – 163, з них з регулюючим стрижем – 61. Теплота, виділяється твелами, відводиться безперервно циркулює теплоносієм. На ЗАЕС з реактором типу ВВЕР-1000 (водо-водяний енергетичний реактор), в відмінності від станції «Чернобильскої» з реакторами типу РБМК використання теплоти активної зони здійснюється дв</w:t>
      </w:r>
      <w:r>
        <w:rPr>
          <w:rFonts w:ascii="Times New Roman" w:hAnsi="Times New Roman" w:cs="Times New Roman"/>
          <w:lang w:val="uk-UA"/>
        </w:rPr>
        <w:t>о</w:t>
      </w:r>
      <w:r w:rsidRPr="009A5C4E">
        <w:rPr>
          <w:rFonts w:ascii="Times New Roman" w:hAnsi="Times New Roman" w:cs="Times New Roman"/>
          <w:lang w:val="uk-UA"/>
        </w:rPr>
        <w:t>контурною схемою.</w:t>
      </w:r>
    </w:p>
    <w:p w:rsidR="0019444C" w:rsidRPr="009A5C4E" w:rsidRDefault="0019444C" w:rsidP="0019444C">
      <w:pPr>
        <w:pStyle w:val="HTML"/>
        <w:ind w:firstLine="284"/>
        <w:jc w:val="both"/>
        <w:rPr>
          <w:rFonts w:ascii="Times New Roman" w:hAnsi="Times New Roman" w:cs="Times New Roman"/>
          <w:lang w:val="uk-UA"/>
        </w:rPr>
      </w:pPr>
      <w:r w:rsidRPr="009A5C4E">
        <w:rPr>
          <w:rFonts w:ascii="Times New Roman" w:hAnsi="Times New Roman" w:cs="Times New Roman"/>
          <w:lang w:val="uk-UA"/>
        </w:rPr>
        <w:t xml:space="preserve">Зв'язок Запорізької АЕС з єдиною енергетичною системою України здійснюється трьома лініями електропередачі напругою 750 кВ і однією лінією електропередачі напругою 330 кВ змінного струму. </w:t>
      </w:r>
    </w:p>
    <w:p w:rsidR="0019444C" w:rsidRPr="009A5C4E" w:rsidRDefault="0019444C" w:rsidP="0019444C">
      <w:pPr>
        <w:pStyle w:val="HTML"/>
        <w:ind w:firstLine="284"/>
        <w:jc w:val="both"/>
        <w:rPr>
          <w:rFonts w:ascii="Times New Roman" w:hAnsi="Times New Roman" w:cs="Times New Roman"/>
          <w:lang w:val="uk-UA"/>
        </w:rPr>
      </w:pPr>
      <w:r w:rsidRPr="009A5C4E">
        <w:rPr>
          <w:rFonts w:ascii="Times New Roman" w:hAnsi="Times New Roman" w:cs="Times New Roman"/>
          <w:lang w:val="uk-UA"/>
        </w:rPr>
        <w:t xml:space="preserve">Сьогодні в Україні працюють чотири АЕС, на яких діють 15 енергоблоків типу ВВЕР загальною потужністю 13880 МВт. За останнє десятиліття загальне щорічне виробництво електроенергії в Україні збільшилося, зросла і частка </w:t>
      </w:r>
      <w:r>
        <w:rPr>
          <w:rFonts w:ascii="Times New Roman" w:hAnsi="Times New Roman" w:cs="Times New Roman"/>
          <w:lang w:val="uk-UA"/>
        </w:rPr>
        <w:t>енергетичної виробітки</w:t>
      </w:r>
      <w:r w:rsidRPr="009A5C4E">
        <w:rPr>
          <w:rFonts w:ascii="Times New Roman" w:hAnsi="Times New Roman" w:cs="Times New Roman"/>
          <w:lang w:val="uk-UA"/>
        </w:rPr>
        <w:t xml:space="preserve"> на атомних електростанціях. Тобто, атомна енергетика стала основним стабілізуючим фактором енерг</w:t>
      </w:r>
      <w:r>
        <w:rPr>
          <w:rFonts w:ascii="Times New Roman" w:hAnsi="Times New Roman" w:cs="Times New Roman"/>
          <w:lang w:val="uk-UA"/>
        </w:rPr>
        <w:t>етичної системи держави</w:t>
      </w:r>
      <w:r w:rsidRPr="009A5C4E">
        <w:rPr>
          <w:rFonts w:ascii="Times New Roman" w:hAnsi="Times New Roman" w:cs="Times New Roman"/>
          <w:lang w:val="uk-UA"/>
        </w:rPr>
        <w:t xml:space="preserve">. Ці факти, а також аналіз енергетичних потреб </w:t>
      </w:r>
      <w:r>
        <w:rPr>
          <w:rFonts w:ascii="Times New Roman" w:hAnsi="Times New Roman" w:cs="Times New Roman"/>
          <w:lang w:val="uk-UA"/>
        </w:rPr>
        <w:t>держави</w:t>
      </w:r>
      <w:r w:rsidRPr="009A5C4E">
        <w:rPr>
          <w:rFonts w:ascii="Times New Roman" w:hAnsi="Times New Roman" w:cs="Times New Roman"/>
          <w:lang w:val="uk-UA"/>
        </w:rPr>
        <w:t xml:space="preserve"> та можливостей їх задоволення свідчать про доцільність і необхідність розвитку в Україні атомної енергетики. Вибір саме такого шляху відповідає і світовій тенденції [2, 3].</w:t>
      </w:r>
    </w:p>
    <w:p w:rsidR="0019444C" w:rsidRPr="002D43A1" w:rsidRDefault="0019444C" w:rsidP="0019444C">
      <w:pPr>
        <w:pStyle w:val="HTML"/>
        <w:ind w:firstLine="284"/>
        <w:jc w:val="both"/>
        <w:rPr>
          <w:rFonts w:ascii="Times New Roman" w:hAnsi="Times New Roman" w:cs="Times New Roman"/>
          <w:lang w:val="uk-UA"/>
        </w:rPr>
      </w:pPr>
      <w:r w:rsidRPr="009A5C4E">
        <w:rPr>
          <w:rFonts w:ascii="Times New Roman" w:hAnsi="Times New Roman" w:cs="Times New Roman"/>
          <w:lang w:val="uk-UA" w:eastAsia="en-US"/>
        </w:rPr>
        <w:t>Успішне функціонування атомної енергетики – одна з необхідних умов забезпечення національної безпеки країни.</w:t>
      </w:r>
    </w:p>
    <w:p w:rsidR="0019444C" w:rsidRPr="002576A6" w:rsidRDefault="0019444C" w:rsidP="0019444C">
      <w:pPr>
        <w:ind w:firstLine="284"/>
        <w:rPr>
          <w:b/>
          <w:bCs/>
          <w:sz w:val="20"/>
          <w:szCs w:val="20"/>
        </w:rPr>
      </w:pPr>
      <w:r w:rsidRPr="002576A6">
        <w:rPr>
          <w:b/>
          <w:bCs/>
          <w:sz w:val="20"/>
          <w:szCs w:val="20"/>
        </w:rPr>
        <w:t>Мета та завдання роботи</w:t>
      </w:r>
      <w:r>
        <w:rPr>
          <w:b/>
          <w:bCs/>
          <w:sz w:val="20"/>
          <w:szCs w:val="20"/>
        </w:rPr>
        <w:t>.</w:t>
      </w:r>
    </w:p>
    <w:p w:rsidR="0019444C" w:rsidRPr="002576A6" w:rsidRDefault="0019444C" w:rsidP="0019444C">
      <w:pPr>
        <w:ind w:firstLine="284"/>
        <w:rPr>
          <w:sz w:val="20"/>
          <w:szCs w:val="20"/>
        </w:rPr>
      </w:pPr>
      <w:r w:rsidRPr="002576A6">
        <w:rPr>
          <w:i/>
          <w:iCs/>
          <w:sz w:val="20"/>
          <w:szCs w:val="20"/>
        </w:rPr>
        <w:t xml:space="preserve">Об’єкт дослідження - </w:t>
      </w:r>
      <w:r w:rsidRPr="002576A6">
        <w:rPr>
          <w:sz w:val="20"/>
          <w:szCs w:val="20"/>
        </w:rPr>
        <w:t>блок Запорізької АЕС з реактором   ВВЕР-1000.</w:t>
      </w:r>
    </w:p>
    <w:p w:rsidR="0019444C" w:rsidRPr="002576A6" w:rsidRDefault="0019444C" w:rsidP="0019444C">
      <w:pPr>
        <w:ind w:firstLine="284"/>
        <w:rPr>
          <w:sz w:val="20"/>
          <w:szCs w:val="20"/>
        </w:rPr>
      </w:pPr>
      <w:r w:rsidRPr="002576A6">
        <w:rPr>
          <w:i/>
          <w:iCs/>
          <w:sz w:val="20"/>
          <w:szCs w:val="20"/>
        </w:rPr>
        <w:t xml:space="preserve">Предмет дослідження - </w:t>
      </w:r>
      <w:r w:rsidRPr="002576A6">
        <w:rPr>
          <w:sz w:val="20"/>
          <w:szCs w:val="20"/>
        </w:rPr>
        <w:t>ядерний реактор Запорізької АЕС та його геометричні характеристики.</w:t>
      </w:r>
    </w:p>
    <w:p w:rsidR="0019444C" w:rsidRPr="002576A6" w:rsidRDefault="0019444C" w:rsidP="0019444C">
      <w:pPr>
        <w:ind w:firstLine="284"/>
        <w:rPr>
          <w:sz w:val="20"/>
          <w:szCs w:val="20"/>
        </w:rPr>
      </w:pPr>
      <w:r w:rsidRPr="002576A6">
        <w:rPr>
          <w:i/>
          <w:iCs/>
          <w:sz w:val="20"/>
          <w:szCs w:val="20"/>
        </w:rPr>
        <w:t xml:space="preserve">Мета роботи - </w:t>
      </w:r>
      <w:r w:rsidRPr="002576A6">
        <w:rPr>
          <w:sz w:val="20"/>
          <w:szCs w:val="20"/>
        </w:rPr>
        <w:t>проаналізувати вплив зміни температури води входу до конденсатору турбіни на ефективність роботи блоку АЕС.</w:t>
      </w:r>
    </w:p>
    <w:p w:rsidR="0019444C" w:rsidRPr="002576A6" w:rsidRDefault="0019444C" w:rsidP="0019444C">
      <w:pPr>
        <w:ind w:firstLine="284"/>
        <w:rPr>
          <w:sz w:val="20"/>
          <w:szCs w:val="20"/>
        </w:rPr>
      </w:pPr>
      <w:r w:rsidRPr="002576A6">
        <w:rPr>
          <w:i/>
          <w:iCs/>
          <w:sz w:val="20"/>
          <w:szCs w:val="20"/>
        </w:rPr>
        <w:t>Задачі дослідження.</w:t>
      </w:r>
      <w:r w:rsidRPr="002576A6">
        <w:rPr>
          <w:sz w:val="20"/>
          <w:szCs w:val="20"/>
        </w:rPr>
        <w:t xml:space="preserve"> Для досягнення поставле</w:t>
      </w:r>
      <w:r>
        <w:rPr>
          <w:sz w:val="20"/>
          <w:szCs w:val="20"/>
        </w:rPr>
        <w:t>ної мети в роботі вирішувалися</w:t>
      </w:r>
      <w:r w:rsidRPr="002576A6">
        <w:rPr>
          <w:sz w:val="20"/>
          <w:szCs w:val="20"/>
        </w:rPr>
        <w:t xml:space="preserve"> наступні задачі:</w:t>
      </w:r>
    </w:p>
    <w:p w:rsidR="0019444C" w:rsidRPr="002576A6" w:rsidRDefault="0019444C" w:rsidP="0019444C">
      <w:pPr>
        <w:ind w:firstLine="284"/>
        <w:rPr>
          <w:sz w:val="20"/>
          <w:szCs w:val="20"/>
        </w:rPr>
      </w:pPr>
      <w:r w:rsidRPr="002576A6">
        <w:rPr>
          <w:sz w:val="20"/>
          <w:szCs w:val="20"/>
        </w:rPr>
        <w:t>-</w:t>
      </w:r>
      <w:r w:rsidRPr="002576A6">
        <w:rPr>
          <w:sz w:val="20"/>
          <w:szCs w:val="20"/>
        </w:rPr>
        <w:tab/>
        <w:t>аналіз літературних джерел за тематикою досліджень;</w:t>
      </w:r>
    </w:p>
    <w:p w:rsidR="0019444C" w:rsidRPr="002576A6" w:rsidRDefault="0019444C" w:rsidP="0019444C">
      <w:pPr>
        <w:ind w:firstLine="284"/>
        <w:rPr>
          <w:sz w:val="20"/>
          <w:szCs w:val="20"/>
        </w:rPr>
      </w:pPr>
      <w:r w:rsidRPr="002576A6">
        <w:rPr>
          <w:sz w:val="20"/>
          <w:szCs w:val="20"/>
        </w:rPr>
        <w:t>-</w:t>
      </w:r>
      <w:r w:rsidRPr="002576A6">
        <w:rPr>
          <w:sz w:val="20"/>
          <w:szCs w:val="20"/>
        </w:rPr>
        <w:tab/>
        <w:t>виконано нейтронно-фізичні та тепло-гідравлічні розрахунки ядерного енергоблоку з реактором ВВЕР-1000 з турбоустановкою К-1000-60/3000;</w:t>
      </w:r>
    </w:p>
    <w:p w:rsidR="0019444C" w:rsidRDefault="0019444C" w:rsidP="0019444C">
      <w:pPr>
        <w:ind w:firstLine="284"/>
        <w:rPr>
          <w:sz w:val="20"/>
          <w:szCs w:val="20"/>
        </w:rPr>
      </w:pPr>
      <w:r w:rsidRPr="002576A6">
        <w:rPr>
          <w:sz w:val="20"/>
          <w:szCs w:val="20"/>
        </w:rPr>
        <w:t>-</w:t>
      </w:r>
      <w:r w:rsidRPr="002576A6">
        <w:rPr>
          <w:sz w:val="20"/>
          <w:szCs w:val="20"/>
        </w:rPr>
        <w:tab/>
        <w:t>встановлений вплив температури охолоджуючої води на вході в конденсатор і навантаження на ККД турбоустановки та витрату пари і теплоти на турбоустановку;</w:t>
      </w:r>
    </w:p>
    <w:p w:rsidR="0019444C" w:rsidRPr="002576A6" w:rsidRDefault="0019444C" w:rsidP="0019444C">
      <w:pPr>
        <w:ind w:firstLine="284"/>
        <w:rPr>
          <w:sz w:val="20"/>
          <w:szCs w:val="20"/>
        </w:rPr>
      </w:pPr>
      <w:r>
        <w:rPr>
          <w:sz w:val="20"/>
          <w:szCs w:val="20"/>
        </w:rPr>
        <w:t>-  провести д</w:t>
      </w:r>
      <w:r w:rsidRPr="009D3C3C">
        <w:rPr>
          <w:sz w:val="20"/>
          <w:szCs w:val="20"/>
        </w:rPr>
        <w:t>ослідження впливу параметрів проміжного перегріву па</w:t>
      </w:r>
      <w:r>
        <w:rPr>
          <w:sz w:val="20"/>
          <w:szCs w:val="20"/>
        </w:rPr>
        <w:t>ри на ефективність роботи блоку;</w:t>
      </w:r>
    </w:p>
    <w:p w:rsidR="0019444C" w:rsidRPr="002576A6" w:rsidRDefault="0019444C" w:rsidP="0019444C">
      <w:pPr>
        <w:ind w:firstLine="284"/>
        <w:rPr>
          <w:i/>
          <w:iCs/>
          <w:sz w:val="20"/>
          <w:szCs w:val="20"/>
        </w:rPr>
      </w:pPr>
      <w:r w:rsidRPr="002576A6">
        <w:rPr>
          <w:sz w:val="20"/>
          <w:szCs w:val="20"/>
        </w:rPr>
        <w:t>-</w:t>
      </w:r>
      <w:r w:rsidRPr="002576A6">
        <w:rPr>
          <w:sz w:val="20"/>
          <w:szCs w:val="20"/>
        </w:rPr>
        <w:tab/>
        <w:t>зроблено висновки</w:t>
      </w:r>
    </w:p>
    <w:p w:rsidR="0019444C" w:rsidRPr="002576A6" w:rsidRDefault="0019444C" w:rsidP="0019444C">
      <w:pPr>
        <w:ind w:firstLine="284"/>
        <w:rPr>
          <w:i/>
          <w:iCs/>
          <w:sz w:val="20"/>
          <w:szCs w:val="20"/>
        </w:rPr>
      </w:pPr>
      <w:r w:rsidRPr="002576A6">
        <w:rPr>
          <w:i/>
          <w:iCs/>
          <w:sz w:val="20"/>
          <w:szCs w:val="20"/>
        </w:rPr>
        <w:lastRenderedPageBreak/>
        <w:t xml:space="preserve">Методи та засоби дослідження. </w:t>
      </w:r>
      <w:r w:rsidRPr="002576A6">
        <w:rPr>
          <w:sz w:val="20"/>
          <w:szCs w:val="20"/>
        </w:rPr>
        <w:t>Поставлені задачі вирішувались шляхом розрахунку ядерного реактора та аналізу впливу зміни температури води на вході в конденсатор на турбіну. В роботі використані основні теоретичні положення щодо ядерної енергії, що виділяється при ланцюговій ядерній реакції ділення ядер ізотопів урану або плутонію.</w:t>
      </w:r>
    </w:p>
    <w:p w:rsidR="0019444C" w:rsidRDefault="0019444C" w:rsidP="0019444C">
      <w:pPr>
        <w:ind w:firstLine="284"/>
        <w:rPr>
          <w:i/>
          <w:iCs/>
          <w:sz w:val="20"/>
          <w:szCs w:val="20"/>
        </w:rPr>
      </w:pPr>
      <w:r w:rsidRPr="002576A6">
        <w:rPr>
          <w:i/>
          <w:iCs/>
          <w:sz w:val="20"/>
          <w:szCs w:val="20"/>
        </w:rPr>
        <w:t xml:space="preserve">Практична цінність роботи </w:t>
      </w:r>
      <w:r w:rsidRPr="002576A6">
        <w:rPr>
          <w:sz w:val="20"/>
          <w:szCs w:val="20"/>
        </w:rPr>
        <w:t>полягає в наступному – встановлений вплив температури охолоджуючої води на вході в конденсатор і навантаження на ККД турбоустановки та витрату пари і теплоти на турбоустановку.</w:t>
      </w:r>
    </w:p>
    <w:p w:rsidR="0019444C" w:rsidRPr="002321CD" w:rsidRDefault="0019444C" w:rsidP="0019444C">
      <w:pPr>
        <w:ind w:firstLine="284"/>
        <w:rPr>
          <w:b/>
          <w:bCs/>
          <w:sz w:val="20"/>
          <w:szCs w:val="20"/>
        </w:rPr>
      </w:pPr>
      <w:r w:rsidRPr="002321CD">
        <w:rPr>
          <w:b/>
          <w:bCs/>
          <w:sz w:val="20"/>
          <w:szCs w:val="20"/>
        </w:rPr>
        <w:t>Аналіз літературних джерел за тематикою досліджень</w:t>
      </w:r>
    </w:p>
    <w:p w:rsidR="0019444C" w:rsidRPr="002321CD" w:rsidRDefault="0019444C" w:rsidP="0019444C">
      <w:pPr>
        <w:ind w:firstLine="284"/>
        <w:rPr>
          <w:sz w:val="20"/>
          <w:szCs w:val="20"/>
        </w:rPr>
      </w:pPr>
      <w:r w:rsidRPr="002321CD">
        <w:rPr>
          <w:sz w:val="20"/>
          <w:szCs w:val="20"/>
        </w:rPr>
        <w:t>Підвищення кількості енергії, що забирається у другому контурі АЕС розглядається багатьма авторами. Так, інтенсифікація тепломасообміну в парогенераторах АЕС розглядається у [4],   додаткове обладнання другого контуру водневою установкою розглянуте у [5], але збільшення ізоентропного теплоперепаду турбіни є найкращим методом підвищення ефективності  роботи блоку АЕС з реакторами ВВЕР [6].</w:t>
      </w:r>
      <w:r>
        <w:rPr>
          <w:sz w:val="20"/>
          <w:szCs w:val="20"/>
        </w:rPr>
        <w:t xml:space="preserve"> Збільшення іоентропного теплоперепаду </w:t>
      </w:r>
      <w:r w:rsidRPr="002321CD">
        <w:rPr>
          <w:sz w:val="20"/>
          <w:szCs w:val="20"/>
        </w:rPr>
        <w:t xml:space="preserve"> </w:t>
      </w:r>
      <w:r>
        <w:rPr>
          <w:sz w:val="20"/>
          <w:szCs w:val="20"/>
        </w:rPr>
        <w:t xml:space="preserve">можливе за рахунок зміни або початкових параметрів пари, або кінцевих, або використанням проміжного перегріву з сепарацією пари. </w:t>
      </w:r>
      <w:r w:rsidRPr="002321CD">
        <w:rPr>
          <w:sz w:val="20"/>
          <w:szCs w:val="20"/>
        </w:rPr>
        <w:t xml:space="preserve"> </w:t>
      </w:r>
      <w:r>
        <w:rPr>
          <w:sz w:val="20"/>
          <w:szCs w:val="20"/>
        </w:rPr>
        <w:t xml:space="preserve">Зниження кінцевих параметрів пари у конденсаторі шляхом зменшення температури охолоджуючої води є найбільш простим технічним рішенням. </w:t>
      </w:r>
      <w:r w:rsidRPr="002321CD">
        <w:rPr>
          <w:sz w:val="20"/>
          <w:szCs w:val="20"/>
        </w:rPr>
        <w:t>Питання охолодження води в конденсаторі розглянуто у [7, 8, 9]</w:t>
      </w:r>
      <w:r>
        <w:rPr>
          <w:sz w:val="20"/>
          <w:szCs w:val="20"/>
        </w:rPr>
        <w:t>.</w:t>
      </w:r>
    </w:p>
    <w:p w:rsidR="0019444C" w:rsidRPr="002321CD" w:rsidRDefault="0019444C" w:rsidP="0019444C">
      <w:pPr>
        <w:ind w:firstLine="284"/>
        <w:rPr>
          <w:sz w:val="20"/>
          <w:szCs w:val="20"/>
        </w:rPr>
      </w:pPr>
      <w:r w:rsidRPr="002321CD">
        <w:rPr>
          <w:sz w:val="20"/>
          <w:szCs w:val="20"/>
        </w:rPr>
        <w:t>Дуже важливим фактором при розрахунку ефективності буде комплексна техніко-економічна оцінка впроваджених заходів з врахуванням етапів реалізації в часовій перспективі [10]</w:t>
      </w:r>
      <w:r>
        <w:rPr>
          <w:sz w:val="20"/>
          <w:szCs w:val="20"/>
        </w:rPr>
        <w:t>.</w:t>
      </w:r>
    </w:p>
    <w:p w:rsidR="0019444C" w:rsidRDefault="0019444C" w:rsidP="0019444C">
      <w:pPr>
        <w:ind w:firstLine="284"/>
        <w:rPr>
          <w:b/>
          <w:bCs/>
          <w:sz w:val="20"/>
          <w:szCs w:val="20"/>
        </w:rPr>
      </w:pPr>
      <w:r>
        <w:rPr>
          <w:b/>
          <w:bCs/>
          <w:sz w:val="20"/>
          <w:szCs w:val="20"/>
        </w:rPr>
        <w:t xml:space="preserve">Схема організації проміжного перегріву пари на АЕС. </w:t>
      </w:r>
    </w:p>
    <w:p w:rsidR="0019444C" w:rsidRPr="00E622DD" w:rsidRDefault="0019444C" w:rsidP="0019444C">
      <w:pPr>
        <w:ind w:firstLine="284"/>
        <w:rPr>
          <w:sz w:val="20"/>
          <w:szCs w:val="20"/>
        </w:rPr>
      </w:pPr>
      <w:r w:rsidRPr="00E622DD">
        <w:rPr>
          <w:sz w:val="20"/>
          <w:szCs w:val="20"/>
        </w:rPr>
        <w:t xml:space="preserve">У теплоенергетичній установці з проміжним перегрівом пара після розширення в циліндрі високого тиску (ЦВТ) турбіни направляється в </w:t>
      </w:r>
      <w:r>
        <w:rPr>
          <w:sz w:val="20"/>
          <w:szCs w:val="20"/>
        </w:rPr>
        <w:t>реактор</w:t>
      </w:r>
      <w:r w:rsidRPr="00E622DD">
        <w:rPr>
          <w:sz w:val="20"/>
          <w:szCs w:val="20"/>
        </w:rPr>
        <w:t xml:space="preserve"> для вторинного перегріву, де температура її підвищується практично до того ж рівня, що і перед ЦВТ. Після проміжного перегріву пара направляється в циліндр низького тиску, де розширюється до тиску в конденсаторі р</w:t>
      </w:r>
      <w:r w:rsidRPr="00A12278">
        <w:rPr>
          <w:sz w:val="20"/>
          <w:szCs w:val="20"/>
          <w:vertAlign w:val="subscript"/>
        </w:rPr>
        <w:t>к</w:t>
      </w:r>
      <w:r w:rsidRPr="00E622DD">
        <w:rPr>
          <w:sz w:val="20"/>
          <w:szCs w:val="20"/>
        </w:rPr>
        <w:t>.</w:t>
      </w:r>
    </w:p>
    <w:p w:rsidR="0019444C" w:rsidRDefault="0019444C" w:rsidP="0019444C">
      <w:pPr>
        <w:ind w:firstLine="284"/>
        <w:rPr>
          <w:sz w:val="20"/>
          <w:szCs w:val="20"/>
        </w:rPr>
      </w:pPr>
      <w:r w:rsidRPr="00E622DD">
        <w:rPr>
          <w:sz w:val="20"/>
          <w:szCs w:val="20"/>
        </w:rPr>
        <w:t>Економічність ідеального теплового циклу з проміжним перегрівом залежить від параметрів пари, яка відводиться на проміжний перегрів. Оптимальну температуру пари, за якої вона повинна відводитись на проміжний перегрів, можна приблизно оцінити як 1,02–1,04 від температури живильної води. Тиск пари перед проміжним перегрівом зазвичай вибирають рівним 0,15–0,3 тиску свіжої пари. У результаті проміжного перегріву загальна економічність циклу зростає. При цьому завдяки зменшенню вологості пари в останніх ступенях турбіни низького тиску зростуть відносні внутрішні к.к.д. цих ступенів, а відповідно, збільшиться і к.к.д. всієї турбіни. Втрата тиску в тракті проміжного перегріву (в паропроводі від турбіни до котла, перегрівнику і паропроводі від котла до турбіни) знижує ефект від застосування проміжного перегріву пари і тому допускається не більше 10% втрати абсолютного тиску в проміжному перегрівнику.</w:t>
      </w:r>
    </w:p>
    <w:p w:rsidR="0019444C" w:rsidRDefault="0019444C" w:rsidP="0019444C">
      <w:pPr>
        <w:ind w:firstLine="284"/>
        <w:rPr>
          <w:sz w:val="20"/>
          <w:szCs w:val="20"/>
        </w:rPr>
      </w:pPr>
      <w:r w:rsidRPr="00E622DD">
        <w:rPr>
          <w:sz w:val="20"/>
          <w:szCs w:val="20"/>
        </w:rPr>
        <w:t>У двоконтурн</w:t>
      </w:r>
      <w:r>
        <w:rPr>
          <w:sz w:val="20"/>
          <w:szCs w:val="20"/>
        </w:rPr>
        <w:t>ій</w:t>
      </w:r>
      <w:r w:rsidRPr="00E622DD">
        <w:rPr>
          <w:sz w:val="20"/>
          <w:szCs w:val="20"/>
        </w:rPr>
        <w:t xml:space="preserve"> схемі А</w:t>
      </w:r>
      <w:r>
        <w:rPr>
          <w:sz w:val="20"/>
          <w:szCs w:val="20"/>
        </w:rPr>
        <w:t xml:space="preserve">ЕС </w:t>
      </w:r>
      <w:r w:rsidRPr="00E622DD">
        <w:rPr>
          <w:sz w:val="20"/>
          <w:szCs w:val="20"/>
        </w:rPr>
        <w:t>з перегрівом вторинної пари в атомному реакторі (рис.</w:t>
      </w:r>
      <w:r>
        <w:rPr>
          <w:sz w:val="20"/>
          <w:szCs w:val="20"/>
        </w:rPr>
        <w:t>1</w:t>
      </w:r>
      <w:r w:rsidRPr="00E622DD">
        <w:rPr>
          <w:sz w:val="20"/>
          <w:szCs w:val="20"/>
        </w:rPr>
        <w:t>) робоче тіло (пар) після поверхневого парогенератора надходить у другу групу робочих каналів реактора, де проводиться його перегрів, а потім вже в турбіну.</w:t>
      </w:r>
    </w:p>
    <w:p w:rsidR="0019444C" w:rsidRDefault="0019444C" w:rsidP="0019444C">
      <w:pPr>
        <w:suppressAutoHyphens w:val="0"/>
        <w:spacing w:after="200" w:line="276" w:lineRule="auto"/>
        <w:ind w:firstLine="0"/>
        <w:jc w:val="left"/>
        <w:rPr>
          <w:rFonts w:eastAsia="Calibri"/>
          <w:b/>
          <w:lang w:eastAsia="en-US"/>
        </w:rPr>
      </w:pPr>
      <w:r>
        <w:rPr>
          <w:rFonts w:eastAsia="Calibri"/>
          <w:b/>
          <w:lang w:eastAsia="en-US"/>
        </w:rPr>
        <w:t>...</w:t>
      </w:r>
    </w:p>
    <w:p w:rsidR="0019444C" w:rsidRPr="002D43A1" w:rsidRDefault="0019444C" w:rsidP="0019444C">
      <w:pPr>
        <w:ind w:firstLine="284"/>
        <w:rPr>
          <w:sz w:val="20"/>
          <w:szCs w:val="20"/>
        </w:rPr>
      </w:pPr>
      <w:r w:rsidRPr="002D43A1">
        <w:rPr>
          <w:sz w:val="20"/>
          <w:szCs w:val="20"/>
        </w:rPr>
        <w:t>ВИСНОВКИ</w:t>
      </w:r>
    </w:p>
    <w:p w:rsidR="0019444C" w:rsidRPr="00BC2F2C" w:rsidRDefault="0019444C" w:rsidP="0019444C">
      <w:pPr>
        <w:ind w:firstLine="284"/>
        <w:rPr>
          <w:sz w:val="20"/>
          <w:szCs w:val="20"/>
        </w:rPr>
      </w:pPr>
      <w:r w:rsidRPr="00BC2F2C">
        <w:rPr>
          <w:sz w:val="20"/>
          <w:szCs w:val="20"/>
        </w:rPr>
        <w:t>Виконано тепловий розрахунок другого контуру ядерного енергоблоку з реактором ВВЕР-1000 та турбоустановкою К-1000-60/3000. В результаті проведеного розрахунку визначено параметри пари, води і конденсату в усіх точках теплової схеми, встановлено високі значення ККД, що свідчить про ефективність роботи турбоустановки. Під час визначення економічності установки розраховано повний електричний ККД (брутто) турбоустановки, який становить 0,3426 і ККД з врахуванням електроенергії на привід насосів (нетто), що становить 0,3408, ККД енергоблоку – 0,3324, питома витрата ядерного палива 0,16245 г/(МВт</w:t>
      </w:r>
      <w:r>
        <w:rPr>
          <w:sz w:val="20"/>
          <w:szCs w:val="20"/>
        </w:rPr>
        <w:t>·</w:t>
      </w:r>
      <w:r w:rsidRPr="00BC2F2C">
        <w:rPr>
          <w:sz w:val="20"/>
          <w:szCs w:val="20"/>
        </w:rPr>
        <w:t>год).</w:t>
      </w:r>
    </w:p>
    <w:p w:rsidR="0019444C" w:rsidRPr="00BC2F2C" w:rsidRDefault="0019444C" w:rsidP="0019444C">
      <w:pPr>
        <w:ind w:firstLine="284"/>
        <w:rPr>
          <w:sz w:val="20"/>
          <w:szCs w:val="20"/>
        </w:rPr>
      </w:pPr>
      <w:r w:rsidRPr="00BC2F2C">
        <w:rPr>
          <w:sz w:val="20"/>
          <w:szCs w:val="20"/>
        </w:rPr>
        <w:t xml:space="preserve">Проведено теплогідравлічний, геометричний розрахунок ТВЗ та активної зони і нейтронно-фізичний розрахунок реактора. В результаті одержано ряд графічних залежностей, що дають змогу встановити зміну тиску теплоносія і теплового навантаження по висоті активної зони реактора; зміну температур теплоносія, зовнішньої поверхні ТВЕЛа та температури насичення по висоті активної зони реактора для різних навантажень; зміну температури паливного осердя в радіальному напрямі для центральної площини активної зони і зміну температури внутрішньої та зовнішньої поверхні паливного осердя по висоті активної зони реактора; зміну теплового потоку на одиницю поверхні ТВЕЛа і ентальпії теплоносія та ентальпії насичення по висоті активної зони; зміну критичного теплового потоку та запасу до кризи кипіння по висоті активної зони реактора. </w:t>
      </w:r>
    </w:p>
    <w:p w:rsidR="0019444C" w:rsidRDefault="0019444C" w:rsidP="0019444C">
      <w:pPr>
        <w:ind w:firstLine="284"/>
        <w:rPr>
          <w:sz w:val="20"/>
          <w:szCs w:val="20"/>
        </w:rPr>
      </w:pPr>
      <w:r w:rsidRPr="00BC2F2C">
        <w:rPr>
          <w:sz w:val="20"/>
          <w:szCs w:val="20"/>
        </w:rPr>
        <w:t>Методом найменших квадратів знайдена залежність значення ККД турбоустановки при зниженні температури охолоджуючої води. Середньомісячна температура води басейну А</w:t>
      </w:r>
      <w:r>
        <w:rPr>
          <w:sz w:val="20"/>
          <w:szCs w:val="20"/>
        </w:rPr>
        <w:t>ЕС у липні місяці становить +22 º</w:t>
      </w:r>
      <w:r w:rsidRPr="00BC2F2C">
        <w:rPr>
          <w:sz w:val="20"/>
          <w:szCs w:val="20"/>
        </w:rPr>
        <w:t>. Умовні витрати електричної енергії для охолодження води на вході в конденсатор у липні становлять 58</w:t>
      </w:r>
      <w:r>
        <w:rPr>
          <w:sz w:val="20"/>
          <w:szCs w:val="20"/>
        </w:rPr>
        <w:t xml:space="preserve"> </w:t>
      </w:r>
      <w:r w:rsidRPr="00BC2F2C">
        <w:rPr>
          <w:sz w:val="20"/>
          <w:szCs w:val="20"/>
        </w:rPr>
        <w:t>223</w:t>
      </w:r>
      <w:r>
        <w:rPr>
          <w:sz w:val="20"/>
          <w:szCs w:val="20"/>
        </w:rPr>
        <w:t xml:space="preserve"> </w:t>
      </w:r>
      <w:r w:rsidRPr="00BC2F2C">
        <w:rPr>
          <w:sz w:val="20"/>
          <w:szCs w:val="20"/>
        </w:rPr>
        <w:t>416 кВт</w:t>
      </w:r>
      <w:r>
        <w:rPr>
          <w:sz w:val="20"/>
          <w:szCs w:val="20"/>
        </w:rPr>
        <w:t>/</w:t>
      </w:r>
      <w:r w:rsidRPr="00BC2F2C">
        <w:rPr>
          <w:sz w:val="20"/>
          <w:szCs w:val="20"/>
        </w:rPr>
        <w:t>год</w:t>
      </w:r>
      <w:r>
        <w:rPr>
          <w:sz w:val="20"/>
          <w:szCs w:val="20"/>
        </w:rPr>
        <w:t>, що компенсує збільшення ККД АЕС</w:t>
      </w:r>
      <w:r w:rsidRPr="00BC2F2C">
        <w:rPr>
          <w:sz w:val="20"/>
          <w:szCs w:val="20"/>
        </w:rPr>
        <w:t>. Отже, охолодження води на вході в конденсатор значно підвищує ефективність роботи блоку Запорізької АЕС</w:t>
      </w:r>
      <w:r>
        <w:rPr>
          <w:sz w:val="20"/>
          <w:szCs w:val="20"/>
        </w:rPr>
        <w:t xml:space="preserve"> та є економічно доцільним</w:t>
      </w:r>
      <w:r w:rsidRPr="00BC2F2C">
        <w:rPr>
          <w:sz w:val="20"/>
          <w:szCs w:val="20"/>
        </w:rPr>
        <w:t>.</w:t>
      </w:r>
    </w:p>
    <w:p w:rsidR="0019444C" w:rsidRDefault="0019444C" w:rsidP="0019444C">
      <w:pPr>
        <w:suppressAutoHyphens w:val="0"/>
        <w:spacing w:after="200" w:line="276" w:lineRule="auto"/>
        <w:ind w:firstLine="0"/>
        <w:jc w:val="left"/>
        <w:rPr>
          <w:rFonts w:eastAsia="Calibri"/>
          <w:b/>
          <w:lang w:eastAsia="en-US"/>
        </w:rPr>
      </w:pPr>
      <w:r>
        <w:br w:type="page"/>
      </w:r>
    </w:p>
    <w:p w:rsidR="0019444C" w:rsidRPr="001005B1" w:rsidRDefault="0019444C" w:rsidP="0019444C">
      <w:pPr>
        <w:pStyle w:val="1"/>
      </w:pPr>
      <w:bookmarkStart w:id="1" w:name="_Toc82063380"/>
      <w:r w:rsidRPr="001005B1">
        <w:lastRenderedPageBreak/>
        <w:t>РОЗДІЛ 2. ПУБЛІКАЦІЯ МІЖНАРОДНОЇ СТАТТІ</w:t>
      </w:r>
      <w:bookmarkEnd w:id="1"/>
    </w:p>
    <w:p w:rsidR="0019444C" w:rsidRPr="00F3100E" w:rsidRDefault="0019444C" w:rsidP="0019444C">
      <w:pPr>
        <w:rPr>
          <w:rFonts w:eastAsia="Calibri"/>
          <w:lang w:eastAsia="en-US"/>
        </w:rPr>
      </w:pPr>
    </w:p>
    <w:p w:rsidR="0019444C" w:rsidRPr="00F3100E" w:rsidRDefault="0019444C" w:rsidP="0019444C">
      <w:pPr>
        <w:rPr>
          <w:rFonts w:eastAsia="Calibri"/>
          <w:lang w:eastAsia="en-US"/>
        </w:rPr>
      </w:pPr>
      <w:r w:rsidRPr="00F3100E">
        <w:rPr>
          <w:rFonts w:eastAsia="Calibri"/>
          <w:lang w:eastAsia="en-US"/>
        </w:rPr>
        <w:t>2.1 Наукова обробка інформації</w:t>
      </w:r>
    </w:p>
    <w:p w:rsidR="0019444C" w:rsidRPr="00F3100E" w:rsidRDefault="0019444C" w:rsidP="0019444C">
      <w:pPr>
        <w:rPr>
          <w:rFonts w:eastAsia="Calibri"/>
          <w:lang w:eastAsia="en-US"/>
        </w:rPr>
      </w:pPr>
    </w:p>
    <w:p w:rsidR="0019444C" w:rsidRPr="008D1CC0" w:rsidRDefault="0019444C" w:rsidP="0019444C">
      <w:pPr>
        <w:rPr>
          <w:rFonts w:eastAsia="Calibri"/>
          <w:lang w:eastAsia="en-US"/>
        </w:rPr>
      </w:pPr>
      <w:r w:rsidRPr="001005B1">
        <w:rPr>
          <w:rFonts w:eastAsia="Calibri"/>
          <w:lang w:eastAsia="en-US"/>
        </w:rPr>
        <w:t xml:space="preserve">Проблема пошуку й використання інформації – одна з самих актуальних в сучасній науці. Питання </w:t>
      </w:r>
      <w:r w:rsidRPr="008D1CC0">
        <w:rPr>
          <w:rFonts w:eastAsia="Calibri"/>
          <w:lang w:eastAsia="en-US"/>
        </w:rPr>
        <w:t>ефективного й якісного пошуку інформації в Інтернеті займає високу позицію й охоплює комплексне використання пошукових інструментів таких як: пошукові каталоги, пошукові системи, метапошукові системи й програми.</w:t>
      </w:r>
    </w:p>
    <w:p w:rsidR="0019444C" w:rsidRPr="00F3100E" w:rsidRDefault="0019444C" w:rsidP="0019444C">
      <w:pPr>
        <w:rPr>
          <w:rFonts w:eastAsia="Calibri"/>
          <w:lang w:val="ru-RU" w:eastAsia="en-US"/>
        </w:rPr>
      </w:pPr>
      <w:r w:rsidRPr="00F3100E">
        <w:rPr>
          <w:rFonts w:eastAsia="Calibri"/>
          <w:bCs/>
          <w:i/>
          <w:lang w:val="ru-RU" w:eastAsia="en-US"/>
        </w:rPr>
        <w:t>Індекс</w:t>
      </w:r>
      <w:r w:rsidRPr="00F3100E">
        <w:rPr>
          <w:rFonts w:eastAsia="Calibri"/>
          <w:bCs/>
          <w:i/>
          <w:lang w:val="en-US" w:eastAsia="en-US"/>
        </w:rPr>
        <w:t> </w:t>
      </w:r>
      <w:r w:rsidRPr="00F3100E">
        <w:rPr>
          <w:rFonts w:eastAsia="Calibri"/>
          <w:bCs/>
          <w:i/>
          <w:lang w:val="ru-RU" w:eastAsia="en-US"/>
        </w:rPr>
        <w:t>цитування</w:t>
      </w:r>
      <w:r w:rsidRPr="00F3100E">
        <w:rPr>
          <w:rFonts w:eastAsia="Calibri"/>
          <w:i/>
          <w:lang w:val="en-US" w:eastAsia="en-US"/>
        </w:rPr>
        <w:t> </w:t>
      </w:r>
      <w:r w:rsidRPr="00F3100E">
        <w:rPr>
          <w:rFonts w:eastAsia="Calibri"/>
          <w:i/>
          <w:lang w:val="ru-RU" w:eastAsia="en-US"/>
        </w:rPr>
        <w:t>–</w:t>
      </w:r>
      <w:r w:rsidRPr="00F3100E">
        <w:rPr>
          <w:rFonts w:eastAsia="Calibri"/>
          <w:lang w:val="ru-RU" w:eastAsia="en-US"/>
        </w:rPr>
        <w:t xml:space="preserve"> принята в науковому світі міра значущості наукової роботи</w:t>
      </w:r>
      <w:r w:rsidRPr="00FE6CD5">
        <w:rPr>
          <w:rFonts w:eastAsia="Calibri"/>
          <w:lang w:eastAsia="en-US"/>
        </w:rPr>
        <w:t xml:space="preserve"> будь-якого</w:t>
      </w:r>
      <w:r w:rsidRPr="00F3100E">
        <w:rPr>
          <w:rFonts w:eastAsia="Calibri"/>
          <w:lang w:val="ru-RU" w:eastAsia="en-US"/>
        </w:rPr>
        <w:t xml:space="preserve"> </w:t>
      </w:r>
      <w:r>
        <w:rPr>
          <w:rFonts w:eastAsia="Calibri"/>
          <w:lang w:val="ru-RU" w:eastAsia="en-US"/>
        </w:rPr>
        <w:t>в</w:t>
      </w:r>
      <w:r w:rsidRPr="00F3100E">
        <w:rPr>
          <w:rFonts w:eastAsia="Calibri"/>
          <w:lang w:val="ru-RU" w:eastAsia="en-US"/>
        </w:rPr>
        <w:t>ченого або наукового колективу. Величина індексу цитування визначається кількістю посилань на публікацію, або на прізвище автора в інших джерелах.</w:t>
      </w:r>
    </w:p>
    <w:p w:rsidR="0019444C" w:rsidRPr="00F3100E" w:rsidRDefault="0019444C" w:rsidP="0019444C">
      <w:pPr>
        <w:rPr>
          <w:rFonts w:eastAsia="Calibri"/>
          <w:lang w:val="en-US" w:eastAsia="en-US"/>
        </w:rPr>
      </w:pPr>
      <w:r w:rsidRPr="00F3100E">
        <w:rPr>
          <w:rFonts w:eastAsia="Calibri"/>
          <w:bCs/>
          <w:i/>
          <w:lang w:val="ru-RU" w:eastAsia="en-US"/>
        </w:rPr>
        <w:t>Індекс Хірша</w:t>
      </w:r>
      <w:r w:rsidRPr="00F3100E">
        <w:rPr>
          <w:rFonts w:eastAsia="Calibri"/>
          <w:lang w:val="ru-RU" w:eastAsia="en-US"/>
        </w:rPr>
        <w:t>, або</w:t>
      </w:r>
      <w:r w:rsidRPr="00F3100E">
        <w:rPr>
          <w:rFonts w:eastAsia="Calibri"/>
          <w:lang w:val="en-US" w:eastAsia="en-US"/>
        </w:rPr>
        <w:t> </w:t>
      </w:r>
      <w:r w:rsidRPr="00F3100E">
        <w:rPr>
          <w:rFonts w:eastAsia="Calibri"/>
          <w:i/>
          <w:iCs/>
          <w:lang w:val="en-US" w:eastAsia="en-US"/>
        </w:rPr>
        <w:t>h</w:t>
      </w:r>
      <w:r w:rsidRPr="00F3100E">
        <w:rPr>
          <w:rFonts w:eastAsia="Calibri"/>
          <w:i/>
          <w:iCs/>
          <w:lang w:val="ru-RU" w:eastAsia="en-US"/>
        </w:rPr>
        <w:t>-індекс</w:t>
      </w:r>
      <w:r>
        <w:rPr>
          <w:rFonts w:eastAsia="Calibri"/>
          <w:lang w:val="ru-RU" w:eastAsia="en-US"/>
        </w:rPr>
        <w:t xml:space="preserve"> -</w:t>
      </w:r>
      <w:r w:rsidRPr="00F3100E">
        <w:rPr>
          <w:rFonts w:eastAsia="Calibri"/>
          <w:lang w:val="ru-RU" w:eastAsia="en-US"/>
        </w:rPr>
        <w:t xml:space="preserve"> наукометричний показник,</w:t>
      </w:r>
      <w:r w:rsidRPr="00F3100E">
        <w:rPr>
          <w:rFonts w:eastAsia="Calibri"/>
          <w:lang w:val="en-US" w:eastAsia="en-US"/>
        </w:rPr>
        <w:t> </w:t>
      </w:r>
      <w:r w:rsidRPr="00F3100E">
        <w:rPr>
          <w:rFonts w:eastAsia="Calibri"/>
          <w:lang w:val="ru-RU" w:eastAsia="en-US"/>
        </w:rPr>
        <w:t>який є</w:t>
      </w:r>
      <w:r w:rsidRPr="00F3100E">
        <w:rPr>
          <w:rFonts w:eastAsia="Calibri"/>
          <w:lang w:val="en-US" w:eastAsia="en-US"/>
        </w:rPr>
        <w:t> </w:t>
      </w:r>
      <w:proofErr w:type="gramStart"/>
      <w:r w:rsidRPr="00F3100E">
        <w:rPr>
          <w:rFonts w:eastAsia="Calibri"/>
          <w:lang w:val="ru-RU" w:eastAsia="en-US"/>
        </w:rPr>
        <w:t>кількісною</w:t>
      </w:r>
      <w:r w:rsidRPr="00F3100E">
        <w:rPr>
          <w:rFonts w:eastAsia="Calibri"/>
          <w:lang w:val="en-US" w:eastAsia="en-US"/>
        </w:rPr>
        <w:t> </w:t>
      </w:r>
      <w:r w:rsidRPr="00F3100E">
        <w:rPr>
          <w:rFonts w:eastAsia="Calibri"/>
          <w:lang w:val="ru-RU" w:eastAsia="en-US"/>
        </w:rPr>
        <w:t xml:space="preserve"> характеристикою</w:t>
      </w:r>
      <w:proofErr w:type="gramEnd"/>
      <w:r>
        <w:rPr>
          <w:rFonts w:eastAsia="Calibri"/>
          <w:lang w:val="en-US" w:eastAsia="en-US"/>
        </w:rPr>
        <w:t> </w:t>
      </w:r>
      <w:r w:rsidRPr="00F3100E">
        <w:rPr>
          <w:rFonts w:eastAsia="Calibri"/>
          <w:lang w:val="ru-RU" w:eastAsia="en-US"/>
        </w:rPr>
        <w:t>продуктивності вченого, групи вчених, наукової організації або країни в цілому.</w:t>
      </w:r>
      <w:r w:rsidRPr="00F3100E">
        <w:rPr>
          <w:rFonts w:eastAsia="Calibri"/>
          <w:lang w:val="en-US" w:eastAsia="en-US"/>
        </w:rPr>
        <w:t> Механізм розрахунку індекса Хірша є достатньо простим: </w:t>
      </w:r>
      <w:r w:rsidRPr="00F3100E">
        <w:rPr>
          <w:rFonts w:eastAsia="Calibri"/>
          <w:bCs/>
          <w:i/>
          <w:lang w:val="en-US" w:eastAsia="en-US"/>
        </w:rPr>
        <w:t>індекс Хірша</w:t>
      </w:r>
      <w:r w:rsidRPr="00F3100E">
        <w:rPr>
          <w:rFonts w:eastAsia="Calibri"/>
          <w:lang w:val="en-US" w:eastAsia="en-US"/>
        </w:rPr>
        <w:t xml:space="preserve"> дорівнює N, якщо науковець (наукова установа) </w:t>
      </w:r>
      <w:proofErr w:type="gramStart"/>
      <w:r w:rsidRPr="00F3100E">
        <w:rPr>
          <w:rFonts w:eastAsia="Calibri"/>
          <w:lang w:val="en-US" w:eastAsia="en-US"/>
        </w:rPr>
        <w:t>опублікував  N</w:t>
      </w:r>
      <w:proofErr w:type="gramEnd"/>
      <w:r w:rsidRPr="00F3100E">
        <w:rPr>
          <w:rFonts w:eastAsia="Calibri"/>
          <w:lang w:val="en-US" w:eastAsia="en-US"/>
        </w:rPr>
        <w:t xml:space="preserve"> наукових статей, кожна з яких була процитована щонайменше N разів. При цьому усі інші статті були процитовані менше, ніж N разів.</w:t>
      </w:r>
    </w:p>
    <w:p w:rsidR="0019444C" w:rsidRPr="00F3100E" w:rsidRDefault="0019444C" w:rsidP="0019444C">
      <w:pPr>
        <w:rPr>
          <w:rFonts w:eastAsia="Calibri"/>
          <w:lang w:val="ru-RU" w:eastAsia="en-US"/>
        </w:rPr>
      </w:pPr>
      <w:r w:rsidRPr="00F3100E">
        <w:rPr>
          <w:rFonts w:eastAsia="Calibri"/>
          <w:i/>
          <w:lang w:val="ru-RU" w:eastAsia="en-US"/>
        </w:rPr>
        <w:t xml:space="preserve">Імпакт-фактор (ІФ або </w:t>
      </w:r>
      <w:r w:rsidRPr="00F3100E">
        <w:rPr>
          <w:rFonts w:eastAsia="Calibri"/>
          <w:i/>
          <w:lang w:val="en-US" w:eastAsia="en-US"/>
        </w:rPr>
        <w:t>IF</w:t>
      </w:r>
      <w:r w:rsidRPr="00F3100E">
        <w:rPr>
          <w:rFonts w:eastAsia="Calibri"/>
          <w:i/>
          <w:lang w:val="ru-RU" w:eastAsia="en-US"/>
        </w:rPr>
        <w:t>)</w:t>
      </w:r>
      <w:r w:rsidRPr="00F3100E">
        <w:rPr>
          <w:rFonts w:eastAsia="Calibri"/>
          <w:lang w:val="ru-RU" w:eastAsia="en-US"/>
        </w:rPr>
        <w:t xml:space="preserve"> – формальний чисельний показник важливості наукового журналу. Показник розраховується як кількість посилань в конкретному році на опубліковані в журналі статті за попередні 3 роки і є в якійсь мірі характеристикою авторитетності журналу.</w:t>
      </w:r>
    </w:p>
    <w:p w:rsidR="0019444C" w:rsidRPr="00F3100E" w:rsidRDefault="0019444C" w:rsidP="0019444C">
      <w:pPr>
        <w:rPr>
          <w:rFonts w:eastAsia="Calibri"/>
          <w:lang w:val="ru-RU" w:eastAsia="en-US"/>
        </w:rPr>
      </w:pPr>
      <w:r w:rsidRPr="00F3100E">
        <w:rPr>
          <w:rFonts w:eastAsia="Calibri"/>
          <w:bCs/>
          <w:i/>
          <w:lang w:val="ru-RU" w:eastAsia="en-US"/>
        </w:rPr>
        <w:t>Наукометрична база даних</w:t>
      </w:r>
      <w:r w:rsidRPr="00F3100E">
        <w:rPr>
          <w:rFonts w:eastAsia="Calibri"/>
          <w:lang w:val="en-US" w:eastAsia="en-US"/>
        </w:rPr>
        <w:t> </w:t>
      </w:r>
      <w:r w:rsidRPr="00F3100E">
        <w:rPr>
          <w:rFonts w:eastAsia="Calibri"/>
          <w:lang w:val="ru-RU" w:eastAsia="en-US"/>
        </w:rPr>
        <w:t>– бібліографічна і реферативна база даних, інструмент для відстеження цитованості наукових публікацій. Наукометрична база даних, це також пошукова система, яка формує статистику, що характеризує стан і динаміку показників затребуваності, активності та індексів впливу діяльності окремих вчених і дослідницьких організацій. Найбільш актуальними є такі наукометричні бази як:</w:t>
      </w:r>
    </w:p>
    <w:p w:rsidR="0019444C" w:rsidRPr="00F3100E" w:rsidRDefault="0019444C" w:rsidP="0019444C">
      <w:pPr>
        <w:rPr>
          <w:rFonts w:eastAsia="Calibri"/>
          <w:lang w:val="ru-RU" w:eastAsia="en-US"/>
        </w:rPr>
      </w:pPr>
      <w:r w:rsidRPr="00F3100E">
        <w:rPr>
          <w:rFonts w:eastAsia="Calibri"/>
          <w:lang w:val="en-US" w:eastAsia="en-US"/>
        </w:rPr>
        <w:t>Scopus</w:t>
      </w:r>
      <w:r w:rsidRPr="00F3100E">
        <w:rPr>
          <w:rFonts w:eastAsia="Calibri"/>
          <w:lang w:val="ru-RU" w:eastAsia="en-US"/>
        </w:rPr>
        <w:t>,</w:t>
      </w:r>
      <w:r w:rsidRPr="00F3100E">
        <w:rPr>
          <w:rFonts w:eastAsia="Calibri"/>
          <w:lang w:val="en-US" w:eastAsia="en-US"/>
        </w:rPr>
        <w:t> Web</w:t>
      </w:r>
      <w:r w:rsidRPr="00F3100E">
        <w:rPr>
          <w:rFonts w:eastAsia="Calibri"/>
          <w:lang w:eastAsia="en-US"/>
        </w:rPr>
        <w:t xml:space="preserve"> </w:t>
      </w:r>
      <w:r w:rsidRPr="00F3100E">
        <w:rPr>
          <w:rFonts w:eastAsia="Calibri"/>
          <w:lang w:val="en-US" w:eastAsia="en-US"/>
        </w:rPr>
        <w:t>of</w:t>
      </w:r>
      <w:r w:rsidRPr="00F3100E">
        <w:rPr>
          <w:rFonts w:eastAsia="Calibri"/>
          <w:lang w:eastAsia="en-US"/>
        </w:rPr>
        <w:t xml:space="preserve"> </w:t>
      </w:r>
      <w:r w:rsidRPr="00F3100E">
        <w:rPr>
          <w:rFonts w:eastAsia="Calibri"/>
          <w:lang w:val="en-US" w:eastAsia="en-US"/>
        </w:rPr>
        <w:t>Science</w:t>
      </w:r>
      <w:r w:rsidRPr="00F3100E">
        <w:rPr>
          <w:rFonts w:eastAsia="Calibri"/>
          <w:lang w:val="ru-RU" w:eastAsia="en-US"/>
        </w:rPr>
        <w:t>,</w:t>
      </w:r>
      <w:r w:rsidRPr="00F3100E">
        <w:rPr>
          <w:rFonts w:eastAsia="Calibri"/>
          <w:lang w:val="en-US" w:eastAsia="en-US"/>
        </w:rPr>
        <w:t> IndexCopernicus</w:t>
      </w:r>
      <w:r w:rsidRPr="00F3100E">
        <w:rPr>
          <w:rFonts w:eastAsia="Calibri"/>
          <w:lang w:val="ru-RU" w:eastAsia="en-US"/>
        </w:rPr>
        <w:t>,</w:t>
      </w:r>
      <w:r w:rsidRPr="00F3100E">
        <w:rPr>
          <w:rFonts w:eastAsia="Calibri"/>
          <w:lang w:val="en-US" w:eastAsia="en-US"/>
        </w:rPr>
        <w:t> GoogleScholar</w:t>
      </w:r>
      <w:r w:rsidRPr="00F3100E">
        <w:rPr>
          <w:rFonts w:eastAsia="Calibri"/>
          <w:lang w:val="ru-RU" w:eastAsia="en-US"/>
        </w:rPr>
        <w:t>.</w:t>
      </w:r>
    </w:p>
    <w:p w:rsidR="0019444C" w:rsidRPr="00F3100E" w:rsidRDefault="0019444C" w:rsidP="0019444C">
      <w:pPr>
        <w:rPr>
          <w:rFonts w:eastAsia="Calibri"/>
          <w:lang w:val="en-US" w:eastAsia="en-US"/>
        </w:rPr>
      </w:pPr>
      <w:r w:rsidRPr="00F3100E">
        <w:rPr>
          <w:rFonts w:eastAsia="Calibri"/>
          <w:bCs/>
          <w:i/>
          <w:lang w:val="en-US" w:eastAsia="en-US"/>
        </w:rPr>
        <w:t>SCOPUS</w:t>
      </w:r>
      <w:r w:rsidRPr="00F3100E">
        <w:rPr>
          <w:rFonts w:eastAsia="Calibri"/>
          <w:lang w:val="en-US" w:eastAsia="en-US"/>
        </w:rPr>
        <w:t> </w:t>
      </w:r>
      <w:r w:rsidRPr="00F3100E">
        <w:rPr>
          <w:rFonts w:eastAsia="Calibri"/>
          <w:lang w:val="ru-RU" w:eastAsia="en-US"/>
        </w:rPr>
        <w:t>- найбільша реферативна міждисциплінарна наукометрична база даних та інструмент для відстеження цитованості статей, опублікованих у наукових виданнях.</w:t>
      </w:r>
      <w:r w:rsidRPr="00F3100E">
        <w:rPr>
          <w:rFonts w:eastAsia="Calibri"/>
          <w:lang w:val="en-US" w:eastAsia="en-US"/>
        </w:rPr>
        <w:t> Індексує наукові журнали, матеріали конференцій та серійні книжкові видання.</w:t>
      </w:r>
    </w:p>
    <w:p w:rsidR="0019444C" w:rsidRPr="00F3100E" w:rsidRDefault="0019444C" w:rsidP="0019444C">
      <w:pPr>
        <w:rPr>
          <w:rFonts w:eastAsia="Calibri"/>
          <w:lang w:val="en-US" w:eastAsia="en-US"/>
        </w:rPr>
      </w:pPr>
      <w:hyperlink r:id="rId5" w:history="1">
        <w:r w:rsidRPr="00F3100E">
          <w:rPr>
            <w:rFonts w:eastAsia="Calibri"/>
            <w:bCs/>
            <w:i/>
            <w:lang w:val="en-US" w:eastAsia="en-US"/>
          </w:rPr>
          <w:t>WEB of SCIENCE</w:t>
        </w:r>
        <w:r w:rsidRPr="00F3100E">
          <w:rPr>
            <w:rFonts w:eastAsia="Calibri"/>
            <w:lang w:val="en-US" w:eastAsia="en-US"/>
          </w:rPr>
          <w:t> -</w:t>
        </w:r>
      </w:hyperlink>
      <w:hyperlink r:id="rId6" w:history="1">
        <w:r w:rsidRPr="00F3100E">
          <w:rPr>
            <w:rFonts w:eastAsia="Calibri"/>
            <w:lang w:val="en-US" w:eastAsia="en-US"/>
          </w:rPr>
          <w:t> найавторитетніша у світі аналітична і цитатна база даних</w:t>
        </w:r>
      </w:hyperlink>
      <w:r w:rsidRPr="00F3100E">
        <w:rPr>
          <w:rFonts w:eastAsia="Calibri"/>
          <w:lang w:val="en-US" w:eastAsia="en-US"/>
        </w:rPr>
        <w:t> журнальних статей Філадельфійського інституту</w:t>
      </w:r>
      <w:hyperlink r:id="rId7" w:history="1">
        <w:r w:rsidRPr="00F3100E">
          <w:rPr>
            <w:rFonts w:eastAsia="Calibri"/>
            <w:lang w:val="en-US" w:eastAsia="en-US"/>
          </w:rPr>
          <w:t> наукової інформації. Містить систему коригування ідентифікації науковців й враховує всі цитування у наукових працях, що в ній розміщені.</w:t>
        </w:r>
      </w:hyperlink>
    </w:p>
    <w:p w:rsidR="0019444C" w:rsidRPr="00F3100E" w:rsidRDefault="0019444C" w:rsidP="0019444C">
      <w:pPr>
        <w:rPr>
          <w:rFonts w:eastAsia="Calibri"/>
          <w:lang w:val="en-US" w:eastAsia="en-US"/>
        </w:rPr>
      </w:pPr>
      <w:r w:rsidRPr="00F3100E">
        <w:rPr>
          <w:rFonts w:eastAsia="Calibri"/>
          <w:i/>
          <w:lang w:val="en-US" w:eastAsia="en-US"/>
        </w:rPr>
        <w:t>Index Copernicus</w:t>
      </w:r>
      <w:r w:rsidRPr="00F3100E">
        <w:rPr>
          <w:rFonts w:eastAsia="Calibri"/>
          <w:lang w:val="en-US" w:eastAsia="en-US"/>
        </w:rPr>
        <w:t xml:space="preserve"> - онлайнова наукометрична база даних із інформацією про авторів публікацій, наукові установи, друковані видання та проекти. Має кілька інструментів оцінки продуктивності, які дозволяють відстежувати вплив наукових робіт і публікацій, окремих вчених або науково-дослідних установ.</w:t>
      </w:r>
    </w:p>
    <w:p w:rsidR="0019444C" w:rsidRPr="00F3100E" w:rsidRDefault="0019444C" w:rsidP="0019444C">
      <w:pPr>
        <w:rPr>
          <w:rFonts w:eastAsia="Calibri"/>
          <w:lang w:val="en-US" w:eastAsia="en-US"/>
        </w:rPr>
      </w:pPr>
      <w:r w:rsidRPr="00F3100E">
        <w:rPr>
          <w:rFonts w:eastAsia="Calibri"/>
          <w:i/>
          <w:lang w:val="en-US" w:eastAsia="en-US"/>
        </w:rPr>
        <w:lastRenderedPageBreak/>
        <w:t>Google Scholar</w:t>
      </w:r>
      <w:r w:rsidRPr="00F3100E">
        <w:rPr>
          <w:rFonts w:eastAsia="Calibri"/>
          <w:lang w:val="en-US" w:eastAsia="en-US"/>
        </w:rPr>
        <w:t xml:space="preserve"> - пошукова система вільного доступу, яка забезпечує повнотекстовий пошук наукових публікацій усіх форматів та дисциплін. Сервіс враховує загальну кількість цитувань, загальну кількість цитованих публікацій та індекс Хірша.</w:t>
      </w:r>
    </w:p>
    <w:p w:rsidR="0019444C" w:rsidRPr="00F3100E" w:rsidRDefault="0019444C" w:rsidP="0019444C">
      <w:pPr>
        <w:rPr>
          <w:rFonts w:eastAsia="Calibri"/>
          <w:lang w:val="ru-RU" w:eastAsia="en-US"/>
        </w:rPr>
      </w:pPr>
      <w:r w:rsidRPr="00F3100E">
        <w:rPr>
          <w:rFonts w:eastAsia="Calibri"/>
          <w:i/>
          <w:lang w:val="en-US" w:eastAsia="en-US"/>
        </w:rPr>
        <w:t>Каталог Інтернет ресурсів</w:t>
      </w:r>
      <w:r w:rsidRPr="00F3100E">
        <w:rPr>
          <w:rFonts w:eastAsia="Calibri"/>
          <w:lang w:val="en-US" w:eastAsia="en-US"/>
        </w:rPr>
        <w:t xml:space="preserve"> – це постійно поновлювальний ієрархічний каталог, що містить безліч категорій і окремих web-серверів з коротким описом їх вмісту. </w:t>
      </w:r>
      <w:r w:rsidRPr="00F3100E">
        <w:rPr>
          <w:rFonts w:eastAsia="Calibri"/>
          <w:lang w:val="ru-RU" w:eastAsia="en-US"/>
        </w:rPr>
        <w:t>Спосіб пошуку по каталогу увазі «рух вниз по сходах», тобто рух від більш загальних категорій до більш конкретних. Однією з переваг тематичних каталогів є те, що пояснення до посилань дають творці каталогу і повністю відображають його зміст, тобто дає можливість точніше визначити, наскільки відповідає зміст сервера мети Вашого пошуку.</w:t>
      </w:r>
    </w:p>
    <w:p w:rsidR="0019444C" w:rsidRPr="00F3100E" w:rsidRDefault="0019444C" w:rsidP="0019444C">
      <w:pPr>
        <w:rPr>
          <w:rFonts w:eastAsia="Calibri"/>
          <w:lang w:val="ru-RU" w:eastAsia="en-US"/>
        </w:rPr>
      </w:pPr>
      <w:r w:rsidRPr="00F3100E">
        <w:rPr>
          <w:rFonts w:eastAsia="Calibri"/>
          <w:i/>
          <w:lang w:val="en-US" w:eastAsia="en-US"/>
        </w:rPr>
        <w:t>Web</w:t>
      </w:r>
      <w:r w:rsidRPr="00F3100E">
        <w:rPr>
          <w:rFonts w:eastAsia="Calibri"/>
          <w:i/>
          <w:lang w:val="ru-RU" w:eastAsia="en-US"/>
        </w:rPr>
        <w:t xml:space="preserve">-кільце (англ. </w:t>
      </w:r>
      <w:r w:rsidRPr="00F3100E">
        <w:rPr>
          <w:rFonts w:eastAsia="Calibri"/>
          <w:i/>
          <w:lang w:val="en-US" w:eastAsia="en-US"/>
        </w:rPr>
        <w:t>Webring</w:t>
      </w:r>
      <w:r w:rsidRPr="00F3100E">
        <w:rPr>
          <w:rFonts w:eastAsia="Calibri"/>
          <w:i/>
          <w:lang w:val="ru-RU" w:eastAsia="en-US"/>
        </w:rPr>
        <w:t>)</w:t>
      </w:r>
      <w:r w:rsidRPr="00F3100E">
        <w:rPr>
          <w:rFonts w:eastAsia="Calibri"/>
          <w:lang w:val="ru-RU" w:eastAsia="en-US"/>
        </w:rPr>
        <w:t xml:space="preserve"> – об'єднання веб-сайтів зі схожою тематикою. При цьому кожен учасник такого кільця розміщує </w:t>
      </w:r>
      <w:proofErr w:type="gramStart"/>
      <w:r w:rsidRPr="00F3100E">
        <w:rPr>
          <w:rFonts w:eastAsia="Calibri"/>
          <w:lang w:val="ru-RU" w:eastAsia="en-US"/>
        </w:rPr>
        <w:t>у себе</w:t>
      </w:r>
      <w:proofErr w:type="gramEnd"/>
      <w:r w:rsidRPr="00F3100E">
        <w:rPr>
          <w:rFonts w:eastAsia="Calibri"/>
          <w:lang w:val="ru-RU" w:eastAsia="en-US"/>
        </w:rPr>
        <w:t xml:space="preserve"> на сторінці посилання на наступного і попереднього члена кільця. Таким чином, переходячи по посиланнях можна відвідати сайти всіх членів кільця. Є способом упорядкування сайтів в мережі, поряд з каталогами та пошуковими системами.</w:t>
      </w:r>
    </w:p>
    <w:p w:rsidR="0019444C" w:rsidRPr="00F3100E" w:rsidRDefault="0019444C" w:rsidP="0019444C">
      <w:pPr>
        <w:rPr>
          <w:rFonts w:eastAsia="Calibri"/>
          <w:lang w:eastAsia="en-US"/>
        </w:rPr>
      </w:pPr>
      <w:r w:rsidRPr="00F3100E">
        <w:rPr>
          <w:rFonts w:eastAsia="Calibri"/>
          <w:lang w:val="ru-RU" w:eastAsia="en-US"/>
        </w:rPr>
        <w:t xml:space="preserve">В іноземному Інтернеті веб-кільця нараховують десятки тисяч. Всі веб-кільця обслуговуються сайтом </w:t>
      </w:r>
      <w:r w:rsidRPr="00F3100E">
        <w:rPr>
          <w:rFonts w:eastAsia="Calibri"/>
          <w:lang w:val="en-US" w:eastAsia="en-US"/>
        </w:rPr>
        <w:t>Webring</w:t>
      </w:r>
      <w:r w:rsidRPr="00F3100E">
        <w:rPr>
          <w:rFonts w:eastAsia="Calibri"/>
          <w:lang w:eastAsia="en-US"/>
        </w:rPr>
        <w:t>.</w:t>
      </w:r>
    </w:p>
    <w:p w:rsidR="0019444C" w:rsidRPr="00F3100E" w:rsidRDefault="0019444C" w:rsidP="0019444C">
      <w:pPr>
        <w:rPr>
          <w:rFonts w:eastAsia="Calibri"/>
          <w:lang w:val="ru-RU" w:eastAsia="en-US"/>
        </w:rPr>
      </w:pPr>
    </w:p>
    <w:p w:rsidR="0019444C" w:rsidRPr="00F3100E" w:rsidRDefault="0019444C" w:rsidP="0019444C">
      <w:pPr>
        <w:rPr>
          <w:rFonts w:eastAsia="Calibri"/>
          <w:lang w:val="ru-RU" w:eastAsia="en-US"/>
        </w:rPr>
      </w:pPr>
      <w:r w:rsidRPr="00F3100E">
        <w:rPr>
          <w:rFonts w:eastAsia="Calibri"/>
          <w:lang w:val="ru-RU" w:eastAsia="en-US"/>
        </w:rPr>
        <w:t>2.2 Як підготувати публікацію для міжнародного журналу</w:t>
      </w:r>
    </w:p>
    <w:p w:rsidR="0019444C" w:rsidRPr="00F3100E" w:rsidRDefault="0019444C" w:rsidP="0019444C">
      <w:pPr>
        <w:rPr>
          <w:rFonts w:eastAsia="Calibri"/>
          <w:lang w:val="ru-RU" w:eastAsia="en-US"/>
        </w:rPr>
      </w:pPr>
      <w:r w:rsidRPr="00F3100E">
        <w:rPr>
          <w:rFonts w:eastAsia="Calibri"/>
          <w:lang w:val="ru-RU" w:eastAsia="en-US"/>
        </w:rPr>
        <w:t>Статистика публікації Scopus свідчить: тільки максимум половина від усіх поданих рукописів йде до друку. На кону занадто високі ставки, і авторитетні видання не пропускають посередній матеріал, роботи з помилк</w:t>
      </w:r>
      <w:r>
        <w:rPr>
          <w:rFonts w:eastAsia="Calibri"/>
          <w:lang w:val="ru-RU" w:eastAsia="en-US"/>
        </w:rPr>
        <w:t xml:space="preserve">ами, неправильним оформленням. </w:t>
      </w:r>
      <w:r w:rsidRPr="00F3100E">
        <w:rPr>
          <w:rFonts w:eastAsia="Calibri"/>
          <w:lang w:val="ru-RU" w:eastAsia="en-US"/>
        </w:rPr>
        <w:t>Процес публікації в індексованих в реферативній базі Scopus журналах не можна назвати легким. Причини відмови індивідуальні і різноманітні.</w:t>
      </w:r>
    </w:p>
    <w:p w:rsidR="0019444C" w:rsidRPr="00F3100E" w:rsidRDefault="0019444C" w:rsidP="0019444C">
      <w:pPr>
        <w:rPr>
          <w:rFonts w:eastAsia="Calibri"/>
          <w:lang w:val="ru-RU" w:eastAsia="en-US"/>
        </w:rPr>
      </w:pPr>
      <w:r w:rsidRPr="00F3100E">
        <w:rPr>
          <w:rFonts w:eastAsia="Calibri"/>
          <w:lang w:val="ru-RU" w:eastAsia="en-US"/>
        </w:rPr>
        <w:t xml:space="preserve">Незважаючи на різноманіття проблем, з якими стикаються автори і редактори при публікації наукових статей, можна узагальнити типові помилки. </w:t>
      </w:r>
    </w:p>
    <w:p w:rsidR="0019444C" w:rsidRPr="00F3100E" w:rsidRDefault="0019444C" w:rsidP="0019444C">
      <w:pPr>
        <w:rPr>
          <w:rFonts w:eastAsia="Calibri"/>
          <w:lang w:val="ru-RU" w:eastAsia="en-US"/>
        </w:rPr>
      </w:pPr>
      <w:r w:rsidRPr="00F3100E">
        <w:rPr>
          <w:rFonts w:eastAsia="Calibri"/>
          <w:lang w:val="ru-RU" w:eastAsia="en-US"/>
        </w:rPr>
        <w:t>Саме вони найчастіше призводять до негативної рецензії та відмови в публікації:</w:t>
      </w:r>
    </w:p>
    <w:p w:rsidR="0019444C" w:rsidRPr="00F3100E" w:rsidRDefault="0019444C" w:rsidP="0019444C">
      <w:pPr>
        <w:rPr>
          <w:rFonts w:eastAsia="Calibri"/>
          <w:lang w:val="ru-RU" w:eastAsia="en-US"/>
        </w:rPr>
      </w:pPr>
      <w:r w:rsidRPr="00F3100E">
        <w:rPr>
          <w:rFonts w:eastAsia="Calibri"/>
          <w:lang w:val="ru-RU" w:eastAsia="en-US"/>
        </w:rPr>
        <w:t xml:space="preserve">Помилки з самоідентифікацією. Автори часто не вказують власне ім’я </w:t>
      </w:r>
      <w:proofErr w:type="gramStart"/>
      <w:r w:rsidRPr="00F3100E">
        <w:rPr>
          <w:rFonts w:eastAsia="Calibri"/>
          <w:lang w:val="ru-RU" w:eastAsia="en-US"/>
        </w:rPr>
        <w:t>на початку</w:t>
      </w:r>
      <w:proofErr w:type="gramEnd"/>
      <w:r w:rsidRPr="00F3100E">
        <w:rPr>
          <w:rFonts w:eastAsia="Calibri"/>
          <w:lang w:val="ru-RU" w:eastAsia="en-US"/>
        </w:rPr>
        <w:t xml:space="preserve"> статті, найменування свого навчального закладу, не пояснюють в подяці, ким є або забувають розмістити власну фотографію. Варто уникати надмірного самоцитування. При цьому важливо пам’ятати про необхідність приведення цитат власних доповідей на конференції, презентацій, старих неопублікованих робіт.</w:t>
      </w:r>
    </w:p>
    <w:p w:rsidR="0019444C" w:rsidRPr="00F3100E" w:rsidRDefault="0019444C" w:rsidP="0019444C">
      <w:pPr>
        <w:rPr>
          <w:rFonts w:eastAsia="Calibri"/>
          <w:lang w:val="ru-RU" w:eastAsia="en-US"/>
        </w:rPr>
      </w:pPr>
      <w:r w:rsidRPr="00F3100E">
        <w:rPr>
          <w:rFonts w:eastAsia="Calibri"/>
          <w:lang w:val="ru-RU" w:eastAsia="en-US"/>
        </w:rPr>
        <w:t>Недоліки в оформленні. Важливе значення приділяється структурі. Саме тому ймовірними причинами відмови є: відсутність короткого опису, заключення, висновків, методології, заголовку. Наукова стаття Scopus не може являти собою рекламну брошуру з елементами самомилування – це впершу чергу дослідницька праця. Не слід захоплюватися абревіатурами і кліше. Важлива помірність в знаках пунктуації (їх повинно бути і не багато, і не мало). Не допускаються будь-які помилки.</w:t>
      </w:r>
    </w:p>
    <w:p w:rsidR="0019444C" w:rsidRPr="00F3100E" w:rsidRDefault="0019444C" w:rsidP="0019444C">
      <w:pPr>
        <w:rPr>
          <w:rFonts w:eastAsia="Calibri"/>
          <w:lang w:val="ru-RU" w:eastAsia="en-US"/>
        </w:rPr>
      </w:pPr>
      <w:r w:rsidRPr="00F3100E">
        <w:rPr>
          <w:rFonts w:eastAsia="Calibri"/>
          <w:lang w:val="ru-RU" w:eastAsia="en-US"/>
        </w:rPr>
        <w:lastRenderedPageBreak/>
        <w:t>Неточності зі списком літератури. Редакторами авторитетних видань не прощається зловживання посиланнями на веб-ресурси або відсутність зв’язку джерел з областю дослідження, якій присвячена наукова стаття. Актуальність роботи підкреслюється посиланнями на сучасні джерела – акцент на слові «сучасні». Кожен представлений пункт літератури повинен використовуватися. Перелік тільки заради переліку неприпустимий. Використовуйте повні посилання і не зловживайте джерелами іноземною мовою.</w:t>
      </w:r>
    </w:p>
    <w:p w:rsidR="0019444C" w:rsidRPr="00F3100E" w:rsidRDefault="0019444C" w:rsidP="0019444C">
      <w:pPr>
        <w:rPr>
          <w:rFonts w:eastAsia="Calibri"/>
          <w:lang w:val="ru-RU" w:eastAsia="en-US"/>
        </w:rPr>
      </w:pPr>
      <w:r w:rsidRPr="00F3100E">
        <w:rPr>
          <w:rFonts w:eastAsia="Calibri"/>
          <w:lang w:val="ru-RU" w:eastAsia="en-US"/>
        </w:rPr>
        <w:t>Помилки у формулюванні мети. Типова причина відмови – відсутність вказівки, ким написана робота, відсутність або неясність причини написання наукової статті, складність причин і питань. Неприпустимий, але часто зустрічається, заклик автора до рецензента про вказівку останнім, яка саме повинна бути мета. Так як сам автор підкреслює можливість застосування отриманих даних у багатьох напрямках. Не можна допустити, щоб заявлені питання і цілі не розглядалися в науковій статті.</w:t>
      </w:r>
    </w:p>
    <w:p w:rsidR="0019444C" w:rsidRPr="00F3100E" w:rsidRDefault="0019444C" w:rsidP="0019444C">
      <w:pPr>
        <w:rPr>
          <w:rFonts w:eastAsia="Calibri"/>
          <w:lang w:val="ru-RU" w:eastAsia="en-US"/>
        </w:rPr>
      </w:pPr>
      <w:r w:rsidRPr="00F3100E">
        <w:rPr>
          <w:rFonts w:eastAsia="Calibri"/>
          <w:lang w:val="ru-RU" w:eastAsia="en-US"/>
        </w:rPr>
        <w:t xml:space="preserve">Проблеми з малюнками. Без елементів візуалізації складно уявити наукову статтю. Разом з тим в число можливих причин відмови в публікації входить відсутність позначень малюнків, невірне їх позначення, наявність посилань на малюнки без підкріплення самими зображеннями, використання незнайомого </w:t>
      </w:r>
      <w:proofErr w:type="gramStart"/>
      <w:r w:rsidRPr="00F3100E">
        <w:rPr>
          <w:rFonts w:eastAsia="Calibri"/>
          <w:lang w:val="ru-RU" w:eastAsia="en-US"/>
        </w:rPr>
        <w:t>для журналу</w:t>
      </w:r>
      <w:proofErr w:type="gramEnd"/>
      <w:r w:rsidRPr="00F3100E">
        <w:rPr>
          <w:rFonts w:eastAsia="Calibri"/>
          <w:lang w:val="ru-RU" w:eastAsia="en-US"/>
        </w:rPr>
        <w:t xml:space="preserve"> стилю або шрифту.</w:t>
      </w:r>
    </w:p>
    <w:p w:rsidR="0019444C" w:rsidRPr="00F3100E" w:rsidRDefault="0019444C" w:rsidP="0019444C">
      <w:pPr>
        <w:rPr>
          <w:rFonts w:eastAsia="Calibri"/>
          <w:lang w:val="ru-RU" w:eastAsia="en-US"/>
        </w:rPr>
      </w:pPr>
      <w:r w:rsidRPr="00F3100E">
        <w:rPr>
          <w:rFonts w:eastAsia="Calibri"/>
          <w:lang w:val="ru-RU" w:eastAsia="en-US"/>
        </w:rPr>
        <w:t>Необґрунтованість вкладу статті. Для недопущення відмови важливо уникати такого змісту:</w:t>
      </w:r>
    </w:p>
    <w:p w:rsidR="0019444C" w:rsidRPr="00F3100E" w:rsidRDefault="0019444C" w:rsidP="0019444C">
      <w:pPr>
        <w:rPr>
          <w:rFonts w:eastAsia="Calibri"/>
          <w:lang w:val="ru-RU" w:eastAsia="en-US"/>
        </w:rPr>
      </w:pPr>
      <w:r w:rsidRPr="00F3100E">
        <w:rPr>
          <w:rFonts w:eastAsia="Calibri"/>
          <w:lang w:val="ru-RU" w:eastAsia="en-US"/>
        </w:rPr>
        <w:t>стаття підтверджує, уточнює, деталізує вже існуючі дослідження;</w:t>
      </w:r>
    </w:p>
    <w:p w:rsidR="0019444C" w:rsidRPr="00F3100E" w:rsidRDefault="0019444C" w:rsidP="0019444C">
      <w:pPr>
        <w:rPr>
          <w:rFonts w:eastAsia="Calibri"/>
          <w:lang w:val="ru-RU" w:eastAsia="en-US"/>
        </w:rPr>
      </w:pPr>
      <w:r w:rsidRPr="00F3100E">
        <w:rPr>
          <w:rFonts w:eastAsia="Calibri"/>
          <w:lang w:val="ru-RU" w:eastAsia="en-US"/>
        </w:rPr>
        <w:t>матеріал є підтвердженням або запереченням очевидних чи нікому не цікавих фактів;</w:t>
      </w:r>
    </w:p>
    <w:p w:rsidR="0019444C" w:rsidRPr="00F3100E" w:rsidRDefault="0019444C" w:rsidP="0019444C">
      <w:pPr>
        <w:rPr>
          <w:rFonts w:eastAsia="Calibri"/>
          <w:lang w:val="ru-RU" w:eastAsia="en-US"/>
        </w:rPr>
      </w:pPr>
      <w:r w:rsidRPr="00F3100E">
        <w:rPr>
          <w:rFonts w:eastAsia="Calibri"/>
          <w:lang w:val="ru-RU" w:eastAsia="en-US"/>
        </w:rPr>
        <w:t>стаття не привносить будь-якого внеску в теорію;</w:t>
      </w:r>
    </w:p>
    <w:p w:rsidR="0019444C" w:rsidRPr="00F3100E" w:rsidRDefault="0019444C" w:rsidP="0019444C">
      <w:pPr>
        <w:rPr>
          <w:rFonts w:eastAsia="Calibri"/>
          <w:lang w:val="ru-RU" w:eastAsia="en-US"/>
        </w:rPr>
      </w:pPr>
      <w:r w:rsidRPr="00F3100E">
        <w:rPr>
          <w:rFonts w:eastAsia="Calibri"/>
          <w:lang w:val="ru-RU" w:eastAsia="en-US"/>
        </w:rPr>
        <w:t>дослідження не можна назвати якісним через перенасиченість або недостатньої вибірки;</w:t>
      </w:r>
    </w:p>
    <w:p w:rsidR="0019444C" w:rsidRPr="00F3100E" w:rsidRDefault="0019444C" w:rsidP="0019444C">
      <w:pPr>
        <w:rPr>
          <w:rFonts w:eastAsia="Calibri"/>
          <w:lang w:val="ru-RU" w:eastAsia="en-US"/>
        </w:rPr>
      </w:pPr>
      <w:r w:rsidRPr="00F3100E">
        <w:rPr>
          <w:rFonts w:eastAsia="Calibri"/>
          <w:lang w:val="ru-RU" w:eastAsia="en-US"/>
        </w:rPr>
        <w:t>стаття є прямим або непрямим копіюванням вже існуючого матеріалу;</w:t>
      </w:r>
    </w:p>
    <w:p w:rsidR="0019444C" w:rsidRPr="00F3100E" w:rsidRDefault="0019444C" w:rsidP="0019444C">
      <w:pPr>
        <w:rPr>
          <w:rFonts w:eastAsia="Calibri"/>
          <w:lang w:val="ru-RU" w:eastAsia="en-US"/>
        </w:rPr>
      </w:pPr>
      <w:r w:rsidRPr="00F3100E">
        <w:rPr>
          <w:rFonts w:eastAsia="Calibri"/>
          <w:lang w:val="ru-RU" w:eastAsia="en-US"/>
        </w:rPr>
        <w:t>зі статті не ясно, яка практична значущість і застосовність результатів дослідження.</w:t>
      </w:r>
    </w:p>
    <w:p w:rsidR="0019444C" w:rsidRPr="00F3100E" w:rsidRDefault="0019444C" w:rsidP="0019444C">
      <w:pPr>
        <w:rPr>
          <w:rFonts w:eastAsia="Calibri"/>
          <w:lang w:val="ru-RU" w:eastAsia="en-US"/>
        </w:rPr>
      </w:pPr>
      <w:r w:rsidRPr="00F3100E">
        <w:rPr>
          <w:rFonts w:eastAsia="Calibri"/>
          <w:lang w:val="ru-RU" w:eastAsia="en-US"/>
        </w:rPr>
        <w:t xml:space="preserve">Помилки з методологією. </w:t>
      </w:r>
    </w:p>
    <w:p w:rsidR="0019444C" w:rsidRPr="00F3100E" w:rsidRDefault="0019444C" w:rsidP="0019444C">
      <w:pPr>
        <w:rPr>
          <w:rFonts w:eastAsia="Calibri"/>
          <w:lang w:val="ru-RU" w:eastAsia="en-US"/>
        </w:rPr>
      </w:pPr>
      <w:r w:rsidRPr="00F3100E">
        <w:rPr>
          <w:rFonts w:eastAsia="Calibri"/>
          <w:lang w:val="ru-RU" w:eastAsia="en-US"/>
        </w:rPr>
        <w:t xml:space="preserve">Причинами відмови в публікації також служать: відсутність інформації про методологію, присутність в прикладах небажаної упередженості, використання неприйнятної </w:t>
      </w:r>
      <w:proofErr w:type="gramStart"/>
      <w:r w:rsidRPr="00F3100E">
        <w:rPr>
          <w:rFonts w:eastAsia="Calibri"/>
          <w:lang w:val="ru-RU" w:eastAsia="en-US"/>
        </w:rPr>
        <w:t>для конкретного журналу</w:t>
      </w:r>
      <w:proofErr w:type="gramEnd"/>
      <w:r w:rsidRPr="00F3100E">
        <w:rPr>
          <w:rFonts w:eastAsia="Calibri"/>
          <w:lang w:val="ru-RU" w:eastAsia="en-US"/>
        </w:rPr>
        <w:t xml:space="preserve"> методології. Крім того, у більшості журналів викликає стурбованість застосування факторного аналізу з безліччю змінних і незначна частка спостережень.</w:t>
      </w:r>
    </w:p>
    <w:p w:rsidR="0019444C" w:rsidRPr="00F3100E" w:rsidRDefault="0019444C" w:rsidP="0019444C">
      <w:pPr>
        <w:rPr>
          <w:rFonts w:eastAsia="Calibri"/>
          <w:lang w:val="ru-RU" w:eastAsia="en-US"/>
        </w:rPr>
      </w:pPr>
      <w:r w:rsidRPr="00F3100E">
        <w:rPr>
          <w:rFonts w:eastAsia="Calibri"/>
          <w:lang w:val="ru-RU" w:eastAsia="en-US"/>
        </w:rPr>
        <w:t>Успішна і своєчасна публікація багато в чому залежить від того, як відслідковані дати випуску журналів і терміни найближчих наукових конференцій. Важливо враховувати, що різні видання Scopus виходять з різноманітною періодичністю - в рік, півроку, місяць, кілька тижнів. Цей аспект важливо враховувати для правильного визначення дати публікації.</w:t>
      </w:r>
    </w:p>
    <w:p w:rsidR="0019444C" w:rsidRPr="00F3100E" w:rsidRDefault="0019444C" w:rsidP="0019444C">
      <w:pPr>
        <w:rPr>
          <w:rFonts w:eastAsia="Calibri"/>
          <w:lang w:val="ru-RU" w:eastAsia="en-US"/>
        </w:rPr>
      </w:pPr>
      <w:r w:rsidRPr="00F3100E">
        <w:rPr>
          <w:rFonts w:eastAsia="Calibri"/>
          <w:lang w:val="ru-RU" w:eastAsia="en-US"/>
        </w:rPr>
        <w:t>Серед інших рекомендацій, як уникнути відмов, лідирують такі пункти:</w:t>
      </w:r>
    </w:p>
    <w:p w:rsidR="0019444C" w:rsidRPr="00F3100E" w:rsidRDefault="0019444C" w:rsidP="0019444C">
      <w:pPr>
        <w:rPr>
          <w:rFonts w:eastAsia="Calibri"/>
          <w:lang w:val="ru-RU" w:eastAsia="en-US"/>
        </w:rPr>
      </w:pPr>
      <w:r w:rsidRPr="00F3100E">
        <w:rPr>
          <w:rFonts w:eastAsia="Calibri"/>
          <w:lang w:val="ru-RU" w:eastAsia="en-US"/>
        </w:rPr>
        <w:t>Уважно перевірити вимоги до оформлення. Це стосується як самої наукової статті, так і супровідної документації.</w:t>
      </w:r>
    </w:p>
    <w:p w:rsidR="0019444C" w:rsidRPr="00F3100E" w:rsidRDefault="0019444C" w:rsidP="0019444C">
      <w:pPr>
        <w:rPr>
          <w:rFonts w:eastAsia="Calibri"/>
          <w:lang w:val="ru-RU" w:eastAsia="en-US"/>
        </w:rPr>
      </w:pPr>
      <w:r w:rsidRPr="00F3100E">
        <w:rPr>
          <w:rFonts w:eastAsia="Calibri"/>
          <w:lang w:val="ru-RU" w:eastAsia="en-US"/>
        </w:rPr>
        <w:lastRenderedPageBreak/>
        <w:t xml:space="preserve">Забезпечте якісний професійний переклад на англійську мову. В окремих випадках достатньо перекладу заголовка, ключових слів анотації, списку використаних джерел. Бажано залучити </w:t>
      </w:r>
      <w:proofErr w:type="gramStart"/>
      <w:r w:rsidRPr="00F3100E">
        <w:rPr>
          <w:rFonts w:eastAsia="Calibri"/>
          <w:lang w:val="ru-RU" w:eastAsia="en-US"/>
        </w:rPr>
        <w:t>до перекладу</w:t>
      </w:r>
      <w:proofErr w:type="gramEnd"/>
      <w:r w:rsidRPr="00F3100E">
        <w:rPr>
          <w:rFonts w:eastAsia="Calibri"/>
          <w:lang w:val="ru-RU" w:eastAsia="en-US"/>
        </w:rPr>
        <w:t xml:space="preserve"> англомовних фахівців.</w:t>
      </w:r>
    </w:p>
    <w:p w:rsidR="0019444C" w:rsidRPr="00F3100E" w:rsidRDefault="0019444C" w:rsidP="0019444C">
      <w:pPr>
        <w:rPr>
          <w:rFonts w:eastAsia="Calibri"/>
          <w:lang w:val="ru-RU" w:eastAsia="en-US"/>
        </w:rPr>
      </w:pPr>
      <w:r w:rsidRPr="00F3100E">
        <w:rPr>
          <w:rFonts w:eastAsia="Calibri"/>
          <w:lang w:val="ru-RU" w:eastAsia="en-US"/>
        </w:rPr>
        <w:t>Правильно заповніть заявку та підготуйте супровідну документацію. Всі пункти форми повинні містити відповідну інформацію.</w:t>
      </w:r>
    </w:p>
    <w:p w:rsidR="0019444C" w:rsidRPr="00F3100E" w:rsidRDefault="0019444C" w:rsidP="0019444C">
      <w:pPr>
        <w:rPr>
          <w:rFonts w:eastAsia="Calibri"/>
          <w:lang w:val="ru-RU" w:eastAsia="en-US"/>
        </w:rPr>
      </w:pPr>
      <w:r w:rsidRPr="00F3100E">
        <w:rPr>
          <w:rFonts w:eastAsia="Calibri"/>
          <w:lang w:val="ru-RU" w:eastAsia="en-US"/>
        </w:rPr>
        <w:t>Скористайтеся внутрішнім і зовнішнім рецензуванням. Це більш витратний варіант, але він підвищує шанси уникнути помилок і доопрацювань.</w:t>
      </w:r>
    </w:p>
    <w:p w:rsidR="0019444C" w:rsidRPr="00F3100E" w:rsidRDefault="0019444C" w:rsidP="0019444C">
      <w:pPr>
        <w:rPr>
          <w:rFonts w:eastAsia="Calibri"/>
          <w:lang w:val="ru-RU" w:eastAsia="en-US"/>
        </w:rPr>
      </w:pPr>
      <w:r w:rsidRPr="00F3100E">
        <w:rPr>
          <w:rFonts w:eastAsia="Calibri"/>
          <w:lang w:val="ru-RU" w:eastAsia="en-US"/>
        </w:rPr>
        <w:t>Важливим аспектом для того, щоб уникнути відмови в публікації, є думка рецензента. Не варто боятися об'єктивної, конструктивної і виправданої критики. Сприймайте це як шанс удосконалити статтю, заощадити власний час і гроші. Іншою стороною медалі є недобросовісні рецензенти.</w:t>
      </w:r>
    </w:p>
    <w:p w:rsidR="0019444C" w:rsidRPr="00F3100E" w:rsidRDefault="0019444C" w:rsidP="0019444C">
      <w:pPr>
        <w:rPr>
          <w:rFonts w:eastAsia="Calibri"/>
          <w:lang w:val="ru-RU" w:eastAsia="en-US"/>
        </w:rPr>
      </w:pPr>
      <w:r w:rsidRPr="00F3100E">
        <w:rPr>
          <w:rFonts w:eastAsia="Calibri"/>
          <w:lang w:val="ru-RU" w:eastAsia="en-US"/>
        </w:rPr>
        <w:t xml:space="preserve">Якщо </w:t>
      </w:r>
      <w:proofErr w:type="gramStart"/>
      <w:r w:rsidRPr="00F3100E">
        <w:rPr>
          <w:rFonts w:eastAsia="Calibri"/>
          <w:lang w:val="ru-RU" w:eastAsia="en-US"/>
        </w:rPr>
        <w:t>рецензент</w:t>
      </w:r>
      <w:proofErr w:type="gramEnd"/>
      <w:r w:rsidRPr="00F3100E">
        <w:rPr>
          <w:rFonts w:eastAsia="Calibri"/>
          <w:lang w:val="ru-RU" w:eastAsia="en-US"/>
        </w:rPr>
        <w:t xml:space="preserve"> дав висновок про можливість опублікування без доробок або з незначними доробками - шанси дуже великі. Якщо формулювання вступу звучить як можливість публікації після істотних виправлень або якість матеріалу не підходить для публікації - це привід об'єктивно оцінити свою статтю ще раз. Якщо є впевненість в якості - шукайте інших партнерів. Наукометрична база Scopus лідирує за кількістю рецензованих журналів.</w:t>
      </w:r>
    </w:p>
    <w:p w:rsidR="0019444C" w:rsidRPr="00F3100E" w:rsidRDefault="0019444C" w:rsidP="0019444C">
      <w:pPr>
        <w:rPr>
          <w:lang w:val="ru-RU" w:eastAsia="en-US"/>
        </w:rPr>
      </w:pPr>
      <w:r w:rsidRPr="00F3100E">
        <w:rPr>
          <w:lang w:val="ru-RU" w:eastAsia="en-US"/>
        </w:rPr>
        <w:t>Після того, як стаття надійшла в журнал, вона буде рецензуватися.</w:t>
      </w:r>
      <w:r w:rsidRPr="00F3100E">
        <w:rPr>
          <w:lang w:val="en-US" w:eastAsia="en-US"/>
        </w:rPr>
        <w:t> </w:t>
      </w:r>
      <w:r w:rsidRPr="00F3100E">
        <w:rPr>
          <w:lang w:val="ru-RU" w:eastAsia="en-US"/>
        </w:rPr>
        <w:t>Перегляд та незалежним редагуванням статей в дослідницьких журналах займаються визнані експерти в своїх областях.</w:t>
      </w:r>
      <w:r w:rsidRPr="00F3100E">
        <w:rPr>
          <w:lang w:val="en-US" w:eastAsia="en-US"/>
        </w:rPr>
        <w:t> </w:t>
      </w:r>
      <w:r w:rsidRPr="00F3100E">
        <w:rPr>
          <w:lang w:val="ru-RU" w:eastAsia="en-US"/>
        </w:rPr>
        <w:t>Рецензентів призначає редактор журналу.</w:t>
      </w:r>
      <w:r w:rsidRPr="00F3100E">
        <w:rPr>
          <w:lang w:val="en-US" w:eastAsia="en-US"/>
        </w:rPr>
        <w:t> </w:t>
      </w:r>
      <w:r w:rsidRPr="00F3100E">
        <w:rPr>
          <w:lang w:val="ru-RU" w:eastAsia="en-US"/>
        </w:rPr>
        <w:t>У деяких журналах редактори просять авторів надати імена потенційних рецензентів, проте підбір рецензента є обов'язком редактора.</w:t>
      </w:r>
      <w:r w:rsidRPr="00F3100E">
        <w:rPr>
          <w:lang w:val="en-US" w:eastAsia="en-US"/>
        </w:rPr>
        <w:t> </w:t>
      </w:r>
      <w:r w:rsidRPr="00F3100E">
        <w:rPr>
          <w:lang w:val="ru-RU" w:eastAsia="en-US"/>
        </w:rPr>
        <w:t>Редактор може сам виступати в ролі рецензента.</w:t>
      </w:r>
    </w:p>
    <w:p w:rsidR="0019444C" w:rsidRPr="00F3100E" w:rsidRDefault="0019444C" w:rsidP="0019444C">
      <w:pPr>
        <w:rPr>
          <w:lang w:val="ru-RU" w:eastAsia="en-US"/>
        </w:rPr>
      </w:pPr>
      <w:r w:rsidRPr="00F3100E">
        <w:rPr>
          <w:lang w:val="ru-RU" w:eastAsia="en-US"/>
        </w:rPr>
        <w:t>Рецензування виконує дві основні функції:</w:t>
      </w:r>
    </w:p>
    <w:p w:rsidR="0019444C" w:rsidRPr="00F3100E" w:rsidRDefault="0019444C" w:rsidP="0019444C">
      <w:pPr>
        <w:rPr>
          <w:lang w:val="en-US" w:eastAsia="en-US"/>
        </w:rPr>
      </w:pPr>
      <w:r w:rsidRPr="00F3100E">
        <w:rPr>
          <w:lang w:val="ru-RU" w:eastAsia="en-US"/>
        </w:rPr>
        <w:t>виступає в ролі фільтра, завдяки чому публікуються тільки якісні дослідження.</w:t>
      </w:r>
      <w:r w:rsidRPr="00F3100E">
        <w:rPr>
          <w:lang w:val="en-US" w:eastAsia="en-US"/>
        </w:rPr>
        <w:t> Рецензенти визначають обгрунтованість, значимість і оригінальність роботи; </w:t>
      </w:r>
    </w:p>
    <w:p w:rsidR="0019444C" w:rsidRPr="00F3100E" w:rsidRDefault="0019444C" w:rsidP="0019444C">
      <w:pPr>
        <w:rPr>
          <w:lang w:val="en-US" w:eastAsia="en-US"/>
        </w:rPr>
      </w:pPr>
      <w:r w:rsidRPr="00F3100E">
        <w:rPr>
          <w:lang w:val="en-US" w:eastAsia="en-US"/>
        </w:rPr>
        <w:t>покращує якість досліджень, що подаються на публікацію: рецензенти можуть внести пропозиції щодо поліпшення рукописуі дослідження.</w:t>
      </w:r>
    </w:p>
    <w:p w:rsidR="0019444C" w:rsidRPr="00F3100E" w:rsidRDefault="0019444C" w:rsidP="0019444C">
      <w:pPr>
        <w:rPr>
          <w:lang w:val="en-US" w:eastAsia="en-US"/>
        </w:rPr>
      </w:pPr>
      <w:r w:rsidRPr="00F3100E">
        <w:rPr>
          <w:lang w:val="ru-RU" w:eastAsia="en-US"/>
        </w:rPr>
        <w:t>Рецензент радить редактору прийняти рукопис, прийняти з необхідністю коригування або відхилити рукопис.</w:t>
      </w:r>
      <w:r w:rsidRPr="00F3100E">
        <w:rPr>
          <w:lang w:val="en-US" w:eastAsia="en-US"/>
        </w:rPr>
        <w:t> </w:t>
      </w:r>
      <w:r w:rsidRPr="00F3100E">
        <w:rPr>
          <w:lang w:val="ru-RU" w:eastAsia="en-US"/>
        </w:rPr>
        <w:t>Щоб скласти справедливе судження про рукописи, рецензенти перевіряють її, спираючись на свій власний список контрольних питань (який дуже схожий на список, наведений вище!).</w:t>
      </w:r>
      <w:r w:rsidRPr="00F3100E">
        <w:rPr>
          <w:lang w:val="en-US" w:eastAsia="en-US"/>
        </w:rPr>
        <w:t> Цей список допомагає їм оцінити зміст статті на предмет наукової цінності та оригінальності, відповідності стандартної структурі наукових робіт і правильного оформлення цитат і посилань. Рецензент уважно вивчає вашу методологію і етичний підхід. Потім він радить вам, які зміни слід внести в рукопис перед її публікацією.</w:t>
      </w:r>
    </w:p>
    <w:p w:rsidR="0019444C" w:rsidRPr="00F3100E" w:rsidRDefault="0019444C" w:rsidP="0019444C">
      <w:r w:rsidRPr="00F3100E">
        <w:t>Рецензент повинен відмовитися від рецензування, якщо його кваліфікація і спеціальність не відповідають напряму статті.</w:t>
      </w:r>
    </w:p>
    <w:p w:rsidR="0019444C" w:rsidRPr="00F3100E" w:rsidRDefault="0019444C" w:rsidP="0019444C">
      <w:r w:rsidRPr="00F3100E">
        <w:t>Метою рецензента є об'єктивна оцінка якості даної статті і визначення ступеня її відповідності науковим, літературним та етичним стандартам.</w:t>
      </w:r>
    </w:p>
    <w:p w:rsidR="0019444C" w:rsidRPr="00F3100E" w:rsidRDefault="0019444C" w:rsidP="0019444C">
      <w:r w:rsidRPr="00F3100E">
        <w:lastRenderedPageBreak/>
        <w:t>Усі статті прохоять перевірку на плагіат за допомогою спеціальних програм. У разі наявності у рецензента сумнівів щодо плагіату, авторства або фальсифікації даних, він в обов'язковому порядку повинен звернутися до редакційної колегії з вимогою до колективного розгляду авторської статті.</w:t>
      </w:r>
    </w:p>
    <w:p w:rsidR="0019444C" w:rsidRPr="00F3100E" w:rsidRDefault="0019444C" w:rsidP="0019444C">
      <w:r w:rsidRPr="00F3100E">
        <w:t>Процес прийняття оригінальної статті до друку в загальному вигляді складається з ряду стадій:</w:t>
      </w:r>
    </w:p>
    <w:p w:rsidR="0019444C" w:rsidRPr="00F3100E" w:rsidRDefault="0019444C" w:rsidP="0019444C">
      <w:r w:rsidRPr="00F3100E">
        <w:t>Стаття надходить до редакції від автора.</w:t>
      </w:r>
    </w:p>
    <w:p w:rsidR="0019444C" w:rsidRPr="00F3100E" w:rsidRDefault="0019444C" w:rsidP="0019444C">
      <w:r w:rsidRPr="00F3100E">
        <w:t>Стаття розглядається випусковим і / або головним редактором на предмет загального відповідності тематиці журналу і випуску, для якого передбачається стаття.</w:t>
      </w:r>
    </w:p>
    <w:p w:rsidR="0019444C" w:rsidRPr="00F3100E" w:rsidRDefault="0019444C" w:rsidP="0019444C">
      <w:r w:rsidRPr="00F3100E">
        <w:t>Головний та / або випусковий редактор також оцінює загальну якість статті, якість оформлення, наявність / відсутність запозичень, загально-наукову (практичну) грамотність складання статті, також в найзагальніших рисах оцінюється змістовне якість статті. При необхідності стаття може бути направлена на доопрацювання автору.</w:t>
      </w:r>
    </w:p>
    <w:p w:rsidR="0019444C" w:rsidRPr="00F3100E" w:rsidRDefault="0019444C" w:rsidP="0019444C">
      <w:r w:rsidRPr="00F3100E">
        <w:t>При позитивній оцінці статті редактором, стаття направляється рецензента, який жебрати відповідно до тематики номера з числа авторитетних фахівців з даної теми. При призначенні рецензентів редакція виходить з принципу уникнення можливих конфліктів інтересів.</w:t>
      </w:r>
    </w:p>
    <w:p w:rsidR="0019444C" w:rsidRPr="00F3100E" w:rsidRDefault="0019444C" w:rsidP="0019444C">
      <w:r w:rsidRPr="00F3100E">
        <w:t>Рецензування проводиться за закритою схемою (рецензенту не повідомляється інформація про автора, автору не повідомляється інформація про рецезенте).</w:t>
      </w:r>
    </w:p>
    <w:p w:rsidR="0019444C" w:rsidRPr="00F3100E" w:rsidRDefault="0019444C" w:rsidP="0019444C">
      <w:r w:rsidRPr="00F3100E">
        <w:t>Рецензент оцінює матеріал і виносить один з наступних висновків.</w:t>
      </w:r>
    </w:p>
    <w:p w:rsidR="0019444C" w:rsidRPr="00F3100E" w:rsidRDefault="0019444C" w:rsidP="0019444C">
      <w:r w:rsidRPr="00F3100E">
        <w:t>А) Настійно рекомендується до друку</w:t>
      </w:r>
    </w:p>
    <w:p w:rsidR="0019444C" w:rsidRPr="00F3100E" w:rsidRDefault="0019444C" w:rsidP="0019444C">
      <w:r w:rsidRPr="00F3100E">
        <w:t>Б) Рекомендується до друку</w:t>
      </w:r>
    </w:p>
    <w:p w:rsidR="0019444C" w:rsidRPr="00F3100E" w:rsidRDefault="0019444C" w:rsidP="0019444C">
      <w:r w:rsidRPr="00F3100E">
        <w:t>В) Рекомендується з виправленнями</w:t>
      </w:r>
    </w:p>
    <w:p w:rsidR="0019444C" w:rsidRPr="00F3100E" w:rsidRDefault="0019444C" w:rsidP="0019444C">
      <w:r w:rsidRPr="00F3100E">
        <w:t>Г) Не рекомендується</w:t>
      </w:r>
    </w:p>
    <w:p w:rsidR="0019444C" w:rsidRPr="00F3100E" w:rsidRDefault="0019444C" w:rsidP="0019444C">
      <w:r w:rsidRPr="00F3100E">
        <w:t>Д) Настійно не рекомендується</w:t>
      </w:r>
    </w:p>
    <w:p w:rsidR="0019444C" w:rsidRPr="00F3100E" w:rsidRDefault="0019444C" w:rsidP="0019444C">
      <w:r w:rsidRPr="00F3100E">
        <w:t>Редакція не вимагає розгорнутих рецензій у разі прийняття позитивного рішення рецензентом (А і Б), у випадку, якщо рецензент вказує на необхідність виправлень, а також у разі, якщо рецензент вважає статтю непридатною для публікації, він надає в редакцію розширений відгук.</w:t>
      </w:r>
    </w:p>
    <w:p w:rsidR="0019444C" w:rsidRPr="00F3100E" w:rsidRDefault="0019444C" w:rsidP="0019444C">
      <w:r w:rsidRPr="00F3100E">
        <w:t>У разі негативного відгуку, у випадку, якщо рецензент потребує внесення правок, за особливим рішенням редакції призначається другий рецензент, який розглядає статтю за такою ж схемою. Призначення другого рецензента також можливе за рішенням випускового редактора.</w:t>
      </w:r>
    </w:p>
    <w:p w:rsidR="0019444C" w:rsidRPr="00F3100E" w:rsidRDefault="0019444C" w:rsidP="0019444C">
      <w:r w:rsidRPr="00F3100E">
        <w:t>Негативний відгук одного рецензента не є однозначним автоматичним приводом для відмови в публікації, але може бути підставою для цього. Негативні відгуки більшості рецензентів (при призначенні двох і більше рецензентів) є підставою для відмови в публікації статті. Відхилені статті не приймаються до повторного розгляду.</w:t>
      </w:r>
    </w:p>
    <w:p w:rsidR="0019444C" w:rsidRPr="00F3100E" w:rsidRDefault="0019444C" w:rsidP="0019444C">
      <w:r w:rsidRPr="00F3100E">
        <w:t>Позитивний відгук рецензента не є достатньою підставою для публікації статті - остаточне рішення про публікацію приймає редакція журналу.</w:t>
      </w:r>
    </w:p>
    <w:p w:rsidR="0019444C" w:rsidRPr="00F3100E" w:rsidRDefault="0019444C" w:rsidP="0019444C">
      <w:r w:rsidRPr="00F3100E">
        <w:lastRenderedPageBreak/>
        <w:t>Відгуки рецензентів не повідомляються авторам безпосередньо, в разі відхилення матеріалу редакція направляє автору мотивоване письмове рішення, засноване на відгуках рецензентів та рішенні редакції.</w:t>
      </w:r>
    </w:p>
    <w:p w:rsidR="0019444C" w:rsidRPr="00F3100E" w:rsidRDefault="0019444C" w:rsidP="0019444C">
      <w:r w:rsidRPr="00F3100E">
        <w:t>Розглядаючи рецензії на статті для прийняття рішення про публікацію, редакція не враховує змістовну згоду / незгоду рецензента з матеріалом та / або авторську позицію. Статті оцінюються тільки за критеріями загальної якості представлення матеріалу і загально-наукової (практичної) якості. У разі виникнення полеміки. редакція може надати рецензенту підготувати письмовий відгук на статтю, який потім може бути опублікований разом зі статтею, при цьому, автор статті отримує можливість ознайомлення з відкликанням і відповіді на нього в тому ж випуску. При необхідності, редакцією може бути організована дискусія в рамках одного номеру із залученням різних авторів.</w:t>
      </w:r>
    </w:p>
    <w:p w:rsidR="0019444C" w:rsidRPr="00F3100E" w:rsidRDefault="0019444C" w:rsidP="0019444C"/>
    <w:p w:rsidR="0019444C" w:rsidRPr="00F3100E" w:rsidRDefault="0019444C" w:rsidP="0019444C">
      <w:r w:rsidRPr="00F3100E">
        <w:rPr>
          <w:lang w:val="ru-RU"/>
        </w:rPr>
        <w:t>2</w:t>
      </w:r>
      <w:r w:rsidRPr="00F3100E">
        <w:t>.</w:t>
      </w:r>
      <w:r w:rsidRPr="00F3100E">
        <w:rPr>
          <w:lang w:val="ru-RU"/>
        </w:rPr>
        <w:t>3</w:t>
      </w:r>
      <w:r w:rsidRPr="00F3100E">
        <w:t xml:space="preserve"> Структура наукової статті</w:t>
      </w:r>
    </w:p>
    <w:p w:rsidR="0019444C" w:rsidRPr="00F3100E" w:rsidRDefault="0019444C" w:rsidP="0019444C">
      <w:pPr>
        <w:rPr>
          <w:lang w:val="ru-RU"/>
        </w:rPr>
      </w:pPr>
    </w:p>
    <w:p w:rsidR="0019444C" w:rsidRPr="00F3100E" w:rsidRDefault="0019444C" w:rsidP="0019444C">
      <w:r w:rsidRPr="00F3100E">
        <w:rPr>
          <w:lang w:val="ru-RU"/>
        </w:rPr>
        <w:t>Загальні вимоги до наукової публікації (Постанова Президії</w:t>
      </w:r>
      <w:r w:rsidRPr="00F3100E">
        <w:rPr>
          <w:lang w:val="en-US"/>
        </w:rPr>
        <w:t> </w:t>
      </w:r>
      <w:r w:rsidRPr="00F3100E">
        <w:rPr>
          <w:lang w:val="ru-RU"/>
        </w:rPr>
        <w:t>ВАК України від 15.01.2003 р.,7-05/01)</w:t>
      </w:r>
      <w:r w:rsidRPr="00F3100E">
        <w:t>:</w:t>
      </w:r>
    </w:p>
    <w:p w:rsidR="0019444C" w:rsidRPr="00F3100E" w:rsidRDefault="0019444C" w:rsidP="0019444C">
      <w:pPr>
        <w:rPr>
          <w:lang w:val="ru-RU"/>
        </w:rPr>
      </w:pPr>
      <w:r w:rsidRPr="00F3100E">
        <w:rPr>
          <w:lang w:val="ru-RU"/>
        </w:rPr>
        <w:t>постановка проблеми у загальному вигляді та її зв’язок із</w:t>
      </w:r>
      <w:r w:rsidRPr="00F3100E">
        <w:rPr>
          <w:lang w:val="en-US"/>
        </w:rPr>
        <w:t> </w:t>
      </w:r>
      <w:r w:rsidRPr="00F3100E">
        <w:rPr>
          <w:lang w:val="ru-RU"/>
        </w:rPr>
        <w:t>важливими науковими чи практичними завданнями;</w:t>
      </w:r>
    </w:p>
    <w:p w:rsidR="0019444C" w:rsidRPr="00F3100E" w:rsidRDefault="0019444C" w:rsidP="0019444C">
      <w:pPr>
        <w:rPr>
          <w:lang w:val="ru-RU"/>
        </w:rPr>
      </w:pPr>
      <w:r w:rsidRPr="00F3100E">
        <w:rPr>
          <w:lang w:val="ru-RU"/>
        </w:rPr>
        <w:t>аналіз останніх досліджень і публікацій, в яких</w:t>
      </w:r>
      <w:r w:rsidRPr="00F3100E">
        <w:rPr>
          <w:lang w:val="en-US"/>
        </w:rPr>
        <w:t> </w:t>
      </w:r>
      <w:r w:rsidRPr="00F3100E">
        <w:rPr>
          <w:lang w:val="ru-RU"/>
        </w:rPr>
        <w:t>започатковано розв’язання цієї проблеми і на які</w:t>
      </w:r>
      <w:r w:rsidRPr="00F3100E">
        <w:rPr>
          <w:lang w:val="en-US"/>
        </w:rPr>
        <w:t> </w:t>
      </w:r>
      <w:r w:rsidRPr="00F3100E">
        <w:rPr>
          <w:lang w:val="ru-RU"/>
        </w:rPr>
        <w:t>спирається автор;</w:t>
      </w:r>
    </w:p>
    <w:p w:rsidR="0019444C" w:rsidRPr="00F3100E" w:rsidRDefault="0019444C" w:rsidP="0019444C">
      <w:pPr>
        <w:rPr>
          <w:lang w:val="ru-RU"/>
        </w:rPr>
      </w:pPr>
      <w:r w:rsidRPr="00F3100E">
        <w:rPr>
          <w:lang w:val="ru-RU"/>
        </w:rPr>
        <w:t>виділення невирішених раніше частин загальної</w:t>
      </w:r>
      <w:r w:rsidRPr="00F3100E">
        <w:t xml:space="preserve"> </w:t>
      </w:r>
      <w:r w:rsidRPr="00F3100E">
        <w:rPr>
          <w:lang w:val="ru-RU"/>
        </w:rPr>
        <w:t>проблеми, яким присвячується означена стаття;</w:t>
      </w:r>
    </w:p>
    <w:p w:rsidR="0019444C" w:rsidRPr="00F3100E" w:rsidRDefault="0019444C" w:rsidP="0019444C">
      <w:pPr>
        <w:rPr>
          <w:lang w:val="ru-RU"/>
        </w:rPr>
      </w:pPr>
      <w:r w:rsidRPr="00F3100E">
        <w:rPr>
          <w:lang w:val="ru-RU"/>
        </w:rPr>
        <w:t>формулювання цілей статті (постановка завдання);</w:t>
      </w:r>
    </w:p>
    <w:p w:rsidR="0019444C" w:rsidRPr="00F3100E" w:rsidRDefault="0019444C" w:rsidP="0019444C">
      <w:pPr>
        <w:rPr>
          <w:lang w:val="ru-RU"/>
        </w:rPr>
      </w:pPr>
      <w:r w:rsidRPr="00F3100E">
        <w:rPr>
          <w:lang w:val="ru-RU"/>
        </w:rPr>
        <w:t>виклад основного матеріалу дослідження з повним</w:t>
      </w:r>
      <w:r w:rsidRPr="00F3100E">
        <w:t xml:space="preserve"> </w:t>
      </w:r>
      <w:r w:rsidRPr="00F3100E">
        <w:rPr>
          <w:lang w:val="ru-RU"/>
        </w:rPr>
        <w:t>обґрунтуванням отриманих результатів;</w:t>
      </w:r>
    </w:p>
    <w:p w:rsidR="0019444C" w:rsidRPr="00F3100E" w:rsidRDefault="0019444C" w:rsidP="0019444C">
      <w:pPr>
        <w:rPr>
          <w:lang w:val="ru-RU"/>
        </w:rPr>
      </w:pPr>
      <w:r w:rsidRPr="00F3100E">
        <w:rPr>
          <w:lang w:val="ru-RU"/>
        </w:rPr>
        <w:t>висновки з цього дослідження і перспективи подальших розвідок у цьому напрямку.</w:t>
      </w:r>
    </w:p>
    <w:p w:rsidR="0019444C" w:rsidRPr="00855EF6" w:rsidRDefault="0019444C" w:rsidP="0019444C">
      <w:pPr>
        <w:rPr>
          <w:lang w:val="ru-RU"/>
        </w:rPr>
      </w:pPr>
      <w:r w:rsidRPr="00855EF6">
        <w:rPr>
          <w:lang w:val="ru-RU"/>
        </w:rPr>
        <w:t>Метадані</w:t>
      </w:r>
    </w:p>
    <w:p w:rsidR="0019444C" w:rsidRPr="00855EF6" w:rsidRDefault="0019444C" w:rsidP="0019444C">
      <w:pPr>
        <w:rPr>
          <w:lang w:val="ru-RU"/>
        </w:rPr>
      </w:pPr>
      <w:r w:rsidRPr="00855EF6">
        <w:rPr>
          <w:lang w:val="ru-RU"/>
        </w:rPr>
        <w:t>приклад подання метаданих;</w:t>
      </w:r>
    </w:p>
    <w:p w:rsidR="0019444C" w:rsidRPr="00F3100E" w:rsidRDefault="0019444C" w:rsidP="0019444C">
      <w:pPr>
        <w:rPr>
          <w:lang w:val="ru-RU"/>
        </w:rPr>
      </w:pPr>
      <w:r w:rsidRPr="00F3100E">
        <w:rPr>
          <w:lang w:val="ru-RU"/>
        </w:rPr>
        <w:t xml:space="preserve">вимоги </w:t>
      </w:r>
      <w:proofErr w:type="gramStart"/>
      <w:r w:rsidRPr="00F3100E">
        <w:rPr>
          <w:lang w:val="ru-RU"/>
        </w:rPr>
        <w:t>до списку</w:t>
      </w:r>
      <w:proofErr w:type="gramEnd"/>
      <w:r w:rsidRPr="00F3100E">
        <w:rPr>
          <w:lang w:val="ru-RU"/>
        </w:rPr>
        <w:t xml:space="preserve"> використаних джерел;</w:t>
      </w:r>
    </w:p>
    <w:p w:rsidR="0019444C" w:rsidRPr="00F3100E" w:rsidRDefault="0019444C" w:rsidP="0019444C">
      <w:pPr>
        <w:rPr>
          <w:lang w:val="ru-RU"/>
        </w:rPr>
      </w:pPr>
      <w:r w:rsidRPr="00F3100E">
        <w:rPr>
          <w:lang w:val="ru-RU"/>
        </w:rPr>
        <w:t>вимоги до цитування та посилань на використані джерела;</w:t>
      </w:r>
    </w:p>
    <w:p w:rsidR="0019444C" w:rsidRPr="00855EF6" w:rsidRDefault="0019444C" w:rsidP="0019444C">
      <w:pPr>
        <w:rPr>
          <w:lang w:val="ru-RU"/>
        </w:rPr>
      </w:pPr>
      <w:r w:rsidRPr="00855EF6">
        <w:rPr>
          <w:lang w:val="ru-RU"/>
        </w:rPr>
        <w:t>приклад списку використаних джерел.</w:t>
      </w:r>
      <w:r w:rsidRPr="00F3100E">
        <w:t>;</w:t>
      </w:r>
    </w:p>
    <w:p w:rsidR="0019444C" w:rsidRPr="00F3100E" w:rsidRDefault="0019444C" w:rsidP="0019444C">
      <w:pPr>
        <w:rPr>
          <w:lang w:val="ru-RU"/>
        </w:rPr>
      </w:pPr>
      <w:r w:rsidRPr="00F3100E">
        <w:rPr>
          <w:lang w:val="ru-RU"/>
        </w:rPr>
        <w:t xml:space="preserve">приклад блоку </w:t>
      </w:r>
      <w:r w:rsidRPr="00F3100E">
        <w:rPr>
          <w:lang w:val="en-US"/>
        </w:rPr>
        <w:t>REFERENCES</w:t>
      </w:r>
      <w:r w:rsidRPr="00F3100E">
        <w:rPr>
          <w:lang w:val="ru-RU"/>
        </w:rPr>
        <w:t xml:space="preserve"> – транслітерований латиницею список використаних джерел;</w:t>
      </w:r>
    </w:p>
    <w:p w:rsidR="0019444C" w:rsidRPr="00F3100E" w:rsidRDefault="0019444C" w:rsidP="0019444C">
      <w:pPr>
        <w:rPr>
          <w:lang w:val="ru-RU"/>
        </w:rPr>
      </w:pPr>
      <w:r w:rsidRPr="00F3100E">
        <w:rPr>
          <w:lang w:val="ru-RU"/>
        </w:rPr>
        <w:t>вимоги до оформлення матеріалів статті;</w:t>
      </w:r>
    </w:p>
    <w:p w:rsidR="0019444C" w:rsidRPr="00855EF6" w:rsidRDefault="0019444C" w:rsidP="0019444C">
      <w:pPr>
        <w:rPr>
          <w:lang w:val="ru-RU"/>
        </w:rPr>
      </w:pPr>
      <w:r w:rsidRPr="00855EF6">
        <w:rPr>
          <w:lang w:val="ru-RU"/>
        </w:rPr>
        <w:t>приклад оформлення статті;</w:t>
      </w:r>
    </w:p>
    <w:p w:rsidR="0019444C" w:rsidRPr="00F3100E" w:rsidRDefault="0019444C" w:rsidP="0019444C">
      <w:pPr>
        <w:rPr>
          <w:lang w:val="ru-RU"/>
        </w:rPr>
      </w:pPr>
      <w:r w:rsidRPr="00F3100E">
        <w:rPr>
          <w:lang w:val="ru-RU"/>
        </w:rPr>
        <w:t>підстави для відмови в розгляді статті.</w:t>
      </w:r>
    </w:p>
    <w:p w:rsidR="0019444C" w:rsidRPr="00F3100E" w:rsidRDefault="0019444C" w:rsidP="0019444C">
      <w:pPr>
        <w:rPr>
          <w:lang w:val="ru-RU"/>
        </w:rPr>
      </w:pPr>
    </w:p>
    <w:p w:rsidR="0019444C" w:rsidRPr="00F3100E" w:rsidRDefault="0019444C" w:rsidP="0019444C">
      <w:pPr>
        <w:rPr>
          <w:lang w:val="ru-RU" w:eastAsia="en-US"/>
        </w:rPr>
      </w:pPr>
      <w:r w:rsidRPr="00F3100E">
        <w:rPr>
          <w:lang w:val="ru-RU" w:eastAsia="en-US"/>
        </w:rPr>
        <w:t xml:space="preserve">Метадані публікуються в журналі, на сайті журналу в архіві публікацій та зберігаються у відповідних вітчизняних і закордонних інформаційних та наукометричних базах. </w:t>
      </w:r>
    </w:p>
    <w:p w:rsidR="0019444C" w:rsidRPr="00F3100E" w:rsidRDefault="0019444C" w:rsidP="0019444C">
      <w:pPr>
        <w:rPr>
          <w:lang w:val="ru-RU" w:eastAsia="en-US"/>
        </w:rPr>
      </w:pPr>
      <w:r w:rsidRPr="00F3100E">
        <w:rPr>
          <w:lang w:val="en-US" w:eastAsia="en-US"/>
        </w:rPr>
        <w:t> </w:t>
      </w:r>
      <w:r w:rsidRPr="00F3100E">
        <w:rPr>
          <w:lang w:val="ru-RU" w:eastAsia="en-US"/>
        </w:rPr>
        <w:t>Для кожної статті необхідно вимагати від авторів та наводити в тексті кожної публікації (трьома мовами):</w:t>
      </w:r>
    </w:p>
    <w:p w:rsidR="0019444C" w:rsidRPr="00F3100E" w:rsidRDefault="0019444C" w:rsidP="0019444C">
      <w:pPr>
        <w:rPr>
          <w:lang w:val="ru-RU" w:eastAsia="en-US"/>
        </w:rPr>
      </w:pPr>
      <w:r w:rsidRPr="00F3100E">
        <w:rPr>
          <w:lang w:val="ru-RU" w:eastAsia="en-US"/>
        </w:rPr>
        <w:lastRenderedPageBreak/>
        <w:t xml:space="preserve">Автори (ім'я (ПІБ), місце роботи, місто, </w:t>
      </w:r>
      <w:r w:rsidRPr="00F3100E">
        <w:rPr>
          <w:lang w:val="en-US" w:eastAsia="en-US"/>
        </w:rPr>
        <w:t>e</w:t>
      </w:r>
      <w:r w:rsidRPr="00F3100E">
        <w:rPr>
          <w:lang w:val="ru-RU" w:eastAsia="en-US"/>
        </w:rPr>
        <w:t>-</w:t>
      </w:r>
      <w:r w:rsidRPr="00F3100E">
        <w:rPr>
          <w:lang w:val="en-US" w:eastAsia="en-US"/>
        </w:rPr>
        <w:t>mail</w:t>
      </w:r>
      <w:r w:rsidRPr="00F3100E">
        <w:rPr>
          <w:lang w:val="ru-RU" w:eastAsia="en-US"/>
        </w:rPr>
        <w:t>)</w:t>
      </w:r>
      <w:r w:rsidRPr="00F3100E">
        <w:rPr>
          <w:lang w:eastAsia="en-US"/>
        </w:rPr>
        <w:t>.</w:t>
      </w:r>
    </w:p>
    <w:p w:rsidR="0019444C" w:rsidRPr="00855EF6" w:rsidRDefault="0019444C" w:rsidP="0019444C">
      <w:pPr>
        <w:rPr>
          <w:lang w:val="ru-RU" w:eastAsia="en-US"/>
        </w:rPr>
      </w:pPr>
      <w:r w:rsidRPr="00855EF6">
        <w:rPr>
          <w:lang w:val="ru-RU" w:eastAsia="en-US"/>
        </w:rPr>
        <w:t>Назва публікації</w:t>
      </w:r>
      <w:r w:rsidRPr="00F3100E">
        <w:rPr>
          <w:lang w:eastAsia="en-US"/>
        </w:rPr>
        <w:t>.</w:t>
      </w:r>
    </w:p>
    <w:p w:rsidR="0019444C" w:rsidRPr="00855EF6" w:rsidRDefault="0019444C" w:rsidP="0019444C">
      <w:pPr>
        <w:rPr>
          <w:lang w:val="ru-RU" w:eastAsia="en-US"/>
        </w:rPr>
      </w:pPr>
      <w:r w:rsidRPr="00855EF6">
        <w:rPr>
          <w:lang w:val="ru-RU" w:eastAsia="en-US"/>
        </w:rPr>
        <w:t>Анотація</w:t>
      </w:r>
      <w:r w:rsidRPr="00F3100E">
        <w:rPr>
          <w:lang w:eastAsia="en-US"/>
        </w:rPr>
        <w:t>.</w:t>
      </w:r>
    </w:p>
    <w:p w:rsidR="0019444C" w:rsidRPr="00F3100E" w:rsidRDefault="0019444C" w:rsidP="0019444C">
      <w:pPr>
        <w:rPr>
          <w:lang w:val="ru-RU" w:eastAsia="en-US"/>
        </w:rPr>
      </w:pPr>
      <w:r w:rsidRPr="00F3100E">
        <w:rPr>
          <w:lang w:val="ru-RU" w:eastAsia="en-US"/>
        </w:rPr>
        <w:t>Обсяг не більше 250 слів (не більше 1 500 знаків) – приблизно 0,5</w:t>
      </w:r>
      <w:r w:rsidRPr="00F3100E">
        <w:rPr>
          <w:lang w:eastAsia="en-US"/>
        </w:rPr>
        <w:t xml:space="preserve"> </w:t>
      </w:r>
      <w:r w:rsidRPr="00F3100E">
        <w:rPr>
          <w:lang w:val="ru-RU" w:eastAsia="en-US"/>
        </w:rPr>
        <w:t>сторінки, повинна включати такі пункти:</w:t>
      </w:r>
    </w:p>
    <w:p w:rsidR="0019444C" w:rsidRPr="00855EF6" w:rsidRDefault="0019444C" w:rsidP="0019444C">
      <w:pPr>
        <w:rPr>
          <w:lang w:val="ru-RU" w:eastAsia="en-US"/>
        </w:rPr>
      </w:pPr>
      <w:r w:rsidRPr="00855EF6">
        <w:rPr>
          <w:lang w:val="ru-RU" w:eastAsia="en-US"/>
        </w:rPr>
        <w:t>Завдання – цілі наукового дослідження</w:t>
      </w:r>
      <w:r w:rsidRPr="00F3100E">
        <w:rPr>
          <w:lang w:eastAsia="en-US"/>
        </w:rPr>
        <w:t>.</w:t>
      </w:r>
    </w:p>
    <w:p w:rsidR="0019444C" w:rsidRPr="00855EF6" w:rsidRDefault="0019444C" w:rsidP="0019444C">
      <w:pPr>
        <w:rPr>
          <w:lang w:val="ru-RU" w:eastAsia="en-US"/>
        </w:rPr>
      </w:pPr>
      <w:r w:rsidRPr="00855EF6">
        <w:rPr>
          <w:lang w:val="ru-RU" w:eastAsia="en-US"/>
        </w:rPr>
        <w:t>Методологія та наукові підходи</w:t>
      </w:r>
      <w:r w:rsidRPr="00F3100E">
        <w:rPr>
          <w:lang w:eastAsia="en-US"/>
        </w:rPr>
        <w:t>.</w:t>
      </w:r>
    </w:p>
    <w:p w:rsidR="0019444C" w:rsidRPr="00F3100E" w:rsidRDefault="0019444C" w:rsidP="0019444C">
      <w:pPr>
        <w:rPr>
          <w:lang w:val="ru-RU" w:eastAsia="en-US"/>
        </w:rPr>
      </w:pPr>
      <w:r w:rsidRPr="00F3100E">
        <w:rPr>
          <w:lang w:val="ru-RU" w:eastAsia="en-US"/>
        </w:rPr>
        <w:t>Висновки - які основні результати дослідницької наукової роботи</w:t>
      </w:r>
      <w:r w:rsidRPr="00F3100E">
        <w:rPr>
          <w:lang w:eastAsia="en-US"/>
        </w:rPr>
        <w:t>.</w:t>
      </w:r>
    </w:p>
    <w:p w:rsidR="0019444C" w:rsidRPr="00F3100E" w:rsidRDefault="0019444C" w:rsidP="0019444C">
      <w:pPr>
        <w:rPr>
          <w:lang w:val="ru-RU" w:eastAsia="en-US"/>
        </w:rPr>
      </w:pPr>
      <w:r w:rsidRPr="00F3100E">
        <w:rPr>
          <w:lang w:val="ru-RU" w:eastAsia="en-US"/>
        </w:rPr>
        <w:t>Рамки дослідження, можливість використання результатів, напрямок</w:t>
      </w:r>
      <w:r w:rsidRPr="00F3100E">
        <w:rPr>
          <w:lang w:eastAsia="en-US"/>
        </w:rPr>
        <w:t xml:space="preserve"> </w:t>
      </w:r>
      <w:r w:rsidRPr="00F3100E">
        <w:rPr>
          <w:lang w:val="ru-RU" w:eastAsia="en-US"/>
        </w:rPr>
        <w:t>подальших досліджень</w:t>
      </w:r>
      <w:r w:rsidRPr="00F3100E">
        <w:rPr>
          <w:lang w:eastAsia="en-US"/>
        </w:rPr>
        <w:t>.</w:t>
      </w:r>
    </w:p>
    <w:p w:rsidR="0019444C" w:rsidRPr="00855EF6" w:rsidRDefault="0019444C" w:rsidP="0019444C">
      <w:pPr>
        <w:rPr>
          <w:lang w:val="ru-RU" w:eastAsia="en-US"/>
        </w:rPr>
      </w:pPr>
      <w:r w:rsidRPr="00855EF6">
        <w:rPr>
          <w:lang w:val="ru-RU" w:eastAsia="en-US"/>
        </w:rPr>
        <w:t>Практичне значення</w:t>
      </w:r>
      <w:r w:rsidRPr="00F3100E">
        <w:rPr>
          <w:lang w:eastAsia="en-US"/>
        </w:rPr>
        <w:t>.</w:t>
      </w:r>
    </w:p>
    <w:p w:rsidR="0019444C" w:rsidRPr="00F3100E" w:rsidRDefault="0019444C" w:rsidP="0019444C">
      <w:pPr>
        <w:rPr>
          <w:lang w:val="ru-RU" w:eastAsia="en-US"/>
        </w:rPr>
      </w:pPr>
      <w:r w:rsidRPr="00F3100E">
        <w:rPr>
          <w:lang w:val="ru-RU" w:eastAsia="en-US"/>
        </w:rPr>
        <w:t>Соціальні наслідки (якщо є) - вплив на суспільству / політику</w:t>
      </w:r>
      <w:r w:rsidRPr="00F3100E">
        <w:rPr>
          <w:lang w:eastAsia="en-US"/>
        </w:rPr>
        <w:t>.</w:t>
      </w:r>
    </w:p>
    <w:p w:rsidR="0019444C" w:rsidRPr="00855EF6" w:rsidRDefault="0019444C" w:rsidP="0019444C">
      <w:pPr>
        <w:rPr>
          <w:lang w:val="ru-RU" w:eastAsia="en-US"/>
        </w:rPr>
      </w:pPr>
      <w:r w:rsidRPr="00855EF6">
        <w:rPr>
          <w:lang w:val="ru-RU" w:eastAsia="en-US"/>
        </w:rPr>
        <w:t>Оригінальність / цінність</w:t>
      </w:r>
      <w:r w:rsidRPr="00F3100E">
        <w:rPr>
          <w:lang w:eastAsia="en-US"/>
        </w:rPr>
        <w:t>.</w:t>
      </w:r>
    </w:p>
    <w:p w:rsidR="0019444C" w:rsidRPr="00F3100E" w:rsidRDefault="0019444C" w:rsidP="0019444C">
      <w:pPr>
        <w:rPr>
          <w:lang w:val="ru-RU" w:eastAsia="en-US"/>
        </w:rPr>
      </w:pPr>
      <w:r w:rsidRPr="00F3100E">
        <w:rPr>
          <w:bCs/>
          <w:lang w:val="ru-RU" w:eastAsia="en-US"/>
        </w:rPr>
        <w:t>Ключові слова:</w:t>
      </w:r>
      <w:r w:rsidRPr="00F3100E">
        <w:rPr>
          <w:lang w:val="en-US" w:eastAsia="en-US"/>
        </w:rPr>
        <w:t> </w:t>
      </w:r>
      <w:r w:rsidRPr="00F3100E">
        <w:rPr>
          <w:lang w:val="ru-RU" w:eastAsia="en-US"/>
        </w:rPr>
        <w:t>не менше 3 та не більше 8.</w:t>
      </w:r>
    </w:p>
    <w:p w:rsidR="0019444C" w:rsidRPr="00F3100E" w:rsidRDefault="0019444C" w:rsidP="0019444C">
      <w:pPr>
        <w:rPr>
          <w:lang w:val="ru-RU" w:eastAsia="en-US"/>
        </w:rPr>
      </w:pPr>
      <w:r w:rsidRPr="00F3100E">
        <w:rPr>
          <w:bCs/>
          <w:lang w:val="en-US" w:eastAsia="en-US"/>
        </w:rPr>
        <w:t>References</w:t>
      </w:r>
      <w:r w:rsidRPr="00F3100E">
        <w:rPr>
          <w:bCs/>
          <w:lang w:val="ru-RU" w:eastAsia="en-US"/>
        </w:rPr>
        <w:t>:</w:t>
      </w:r>
      <w:r w:rsidRPr="00F3100E">
        <w:rPr>
          <w:lang w:val="en-US" w:eastAsia="en-US"/>
        </w:rPr>
        <w:t> </w:t>
      </w:r>
      <w:r w:rsidRPr="00F3100E">
        <w:rPr>
          <w:lang w:val="ru-RU" w:eastAsia="en-US"/>
        </w:rPr>
        <w:t>англомовний варіант списку використаних джерел.</w:t>
      </w:r>
    </w:p>
    <w:p w:rsidR="0019444C" w:rsidRPr="00F3100E" w:rsidRDefault="0019444C" w:rsidP="0019444C">
      <w:pPr>
        <w:rPr>
          <w:lang w:eastAsia="en-US"/>
        </w:rPr>
      </w:pPr>
      <w:r w:rsidRPr="00F3100E">
        <w:rPr>
          <w:lang w:val="en-US" w:eastAsia="en-US"/>
        </w:rPr>
        <w:t> </w:t>
      </w:r>
      <w:r w:rsidRPr="00F3100E">
        <w:rPr>
          <w:lang w:val="ru-RU" w:eastAsia="en-US"/>
        </w:rPr>
        <w:t>Ці блоки метаданих повинні бути присутніми як у друкованій так і в електронній версії кожної публікації. Друкована та електронна версії публікації мають бути абсолютно ідентичними</w:t>
      </w:r>
      <w:r w:rsidRPr="00F3100E">
        <w:rPr>
          <w:lang w:eastAsia="en-US"/>
        </w:rPr>
        <w:t>.</w:t>
      </w:r>
    </w:p>
    <w:p w:rsidR="0019444C" w:rsidRPr="00F3100E" w:rsidRDefault="0019444C" w:rsidP="0019444C">
      <w:pPr>
        <w:rPr>
          <w:lang w:eastAsia="en-US"/>
        </w:rPr>
      </w:pPr>
    </w:p>
    <w:p w:rsidR="0019444C" w:rsidRPr="00F3100E" w:rsidRDefault="0019444C" w:rsidP="0019444C">
      <w:pPr>
        <w:rPr>
          <w:lang w:eastAsia="en-US"/>
        </w:rPr>
      </w:pPr>
      <w:r w:rsidRPr="00F3100E">
        <w:rPr>
          <w:lang w:val="ru-RU" w:eastAsia="en-US"/>
        </w:rPr>
        <w:t>2</w:t>
      </w:r>
      <w:r w:rsidRPr="00F3100E">
        <w:rPr>
          <w:lang w:eastAsia="en-US"/>
        </w:rPr>
        <w:t>.</w:t>
      </w:r>
      <w:r w:rsidRPr="00F3100E">
        <w:rPr>
          <w:lang w:val="ru-RU" w:eastAsia="en-US"/>
        </w:rPr>
        <w:t>4</w:t>
      </w:r>
      <w:r w:rsidRPr="00F3100E">
        <w:rPr>
          <w:lang w:eastAsia="en-US"/>
        </w:rPr>
        <w:t xml:space="preserve"> Практичні поради з написання основних розділів</w:t>
      </w:r>
    </w:p>
    <w:p w:rsidR="0019444C" w:rsidRPr="00F3100E" w:rsidRDefault="0019444C" w:rsidP="0019444C">
      <w:pPr>
        <w:rPr>
          <w:lang w:eastAsia="en-US"/>
        </w:rPr>
      </w:pPr>
    </w:p>
    <w:p w:rsidR="0019444C" w:rsidRPr="00F3100E" w:rsidRDefault="0019444C" w:rsidP="0019444C">
      <w:pPr>
        <w:rPr>
          <w:lang w:eastAsia="en-US"/>
        </w:rPr>
      </w:pPr>
      <w:r w:rsidRPr="00F3100E">
        <w:rPr>
          <w:lang w:eastAsia="en-US"/>
        </w:rPr>
        <w:t>Вступ</w:t>
      </w:r>
    </w:p>
    <w:p w:rsidR="0019444C" w:rsidRPr="00F3100E" w:rsidRDefault="0019444C" w:rsidP="0019444C">
      <w:pPr>
        <w:rPr>
          <w:lang w:eastAsia="en-US"/>
        </w:rPr>
      </w:pPr>
      <w:r w:rsidRPr="00F3100E">
        <w:rPr>
          <w:lang w:eastAsia="en-US"/>
        </w:rPr>
        <w:t>Вступ повинен бути коротким. Це означає, що він повинен розкривати контекст дослідження даного питання, однак не повинен перетворитися на лекцію з історії. Вступ повинен чітко визначати досліджуваний питання, його контекст, а також причини проведення дослідження. Для виділення контексту ви повинні коротко проаналізувати раніше проведені дослідження, а також сформулювати питання, на які ви намагаєтеся відповісти. Поясніть результати інших досліджень, які ви ставите під сумнів або підтримуєте. Коротко і логічно підведіть читача до своєї гіпотези (своїм гіпотезам), питання (питань) дослідження, а також до загального експериментальному підходу або методу (якщо він у вас є).</w:t>
      </w:r>
    </w:p>
    <w:p w:rsidR="0019444C" w:rsidRPr="00F3100E" w:rsidRDefault="0019444C" w:rsidP="0019444C">
      <w:pPr>
        <w:rPr>
          <w:lang w:eastAsia="en-US"/>
        </w:rPr>
      </w:pPr>
      <w:r w:rsidRPr="00F3100E">
        <w:rPr>
          <w:lang w:eastAsia="en-US"/>
        </w:rPr>
        <w:t>Метод</w:t>
      </w:r>
    </w:p>
    <w:p w:rsidR="0019444C" w:rsidRPr="00F3100E" w:rsidRDefault="0019444C" w:rsidP="0019444C">
      <w:pPr>
        <w:rPr>
          <w:i/>
          <w:lang w:eastAsia="en-US"/>
        </w:rPr>
      </w:pPr>
      <w:r w:rsidRPr="00F3100E">
        <w:rPr>
          <w:lang w:eastAsia="en-US"/>
        </w:rPr>
        <w:t>(Цей розділ також може називатися «Матеріали і методи» або «Експериментальні методи»)</w:t>
      </w:r>
    </w:p>
    <w:p w:rsidR="0019444C" w:rsidRPr="00F3100E" w:rsidRDefault="0019444C" w:rsidP="0019444C">
      <w:pPr>
        <w:rPr>
          <w:lang w:eastAsia="en-US"/>
        </w:rPr>
      </w:pPr>
      <w:r w:rsidRPr="00F3100E">
        <w:rPr>
          <w:lang w:eastAsia="en-US"/>
        </w:rPr>
        <w:t xml:space="preserve">В цьому розділі читачеві надається досить докладної інформації для того, щоб він міг відтворити ваше дослідження. Поясніть, чому ви взялися за вивчення даного питання, виділіть процедури, яким ви слідували, і структуруйте їх якомога логічніше. Якщо ви використовували нові методи, вам слід детально їх пояснити. Якщо ці методи вже використовувалися в раніше опублікованих роботах, приведіть назву методу і цитату з раніше опублікованою роботи. Якщо ви використовували модифіковані методи, слід послатися на оригінальну роботу і привести внесені вами зміни. Вкажіть обладнання і опишіть матеріали, використані в ході дослідження; якщо якість матеріалів варіюється, вкажіть їх джерела. Вкажіть частоту спостережень, а </w:t>
      </w:r>
      <w:r w:rsidRPr="00F3100E">
        <w:rPr>
          <w:lang w:eastAsia="en-US"/>
        </w:rPr>
        <w:lastRenderedPageBreak/>
        <w:t>також типи реєстрованих даних. Описувати способи вимірювання з точністю, вказуйте переваги і недоліки окремих способів вимірювання. Наведіть назви всіх використаних статистичних критеріїв, за допомогою яких можна обгрунтувати отримані числові результати. Рекомендується використовувати минулий час і уникати дієслів в першій особі (хоча такі вимоги залежать від кожного конкретного журналу).</w:t>
      </w:r>
    </w:p>
    <w:p w:rsidR="0019444C" w:rsidRPr="00F3100E" w:rsidRDefault="0019444C" w:rsidP="0019444C">
      <w:pPr>
        <w:rPr>
          <w:lang w:eastAsia="en-US"/>
        </w:rPr>
      </w:pPr>
      <w:r w:rsidRPr="00F3100E">
        <w:rPr>
          <w:lang w:eastAsia="en-US"/>
        </w:rPr>
        <w:t>Якщо у вашому дослідженні задіяні люди, тварини, стовбурові клітини або інші біонебезпечні матеріали, вам слід написати заяву про дотримання етичних норм, в якій повинно бути приведено згоду учасників на публікацію даного дослідження. Також слід виділити критерії, що використовувалися для відбору учасників, і обгрунтувати значимість цих критеріїв.</w:t>
      </w:r>
    </w:p>
    <w:p w:rsidR="0019444C" w:rsidRPr="00F3100E" w:rsidRDefault="0019444C" w:rsidP="0019444C">
      <w:pPr>
        <w:rPr>
          <w:lang w:eastAsia="en-US"/>
        </w:rPr>
      </w:pPr>
      <w:r w:rsidRPr="00F3100E">
        <w:rPr>
          <w:lang w:eastAsia="en-US"/>
        </w:rPr>
        <w:t>Результати</w:t>
      </w:r>
    </w:p>
    <w:p w:rsidR="0019444C" w:rsidRPr="00F3100E" w:rsidRDefault="0019444C" w:rsidP="0019444C">
      <w:pPr>
        <w:rPr>
          <w:lang w:eastAsia="en-US"/>
        </w:rPr>
      </w:pPr>
      <w:r w:rsidRPr="00F3100E">
        <w:rPr>
          <w:lang w:eastAsia="en-US"/>
        </w:rPr>
        <w:t>Цей розділ повинен об'єктивно представляти результати вашого дослідження, а також пояснювати (переважно у вигляді тексту), які факти були виявлені. У цьому розділі ви демонструєте, який внесок ваші нові результати вносять в базу наукових знань. Тому важливо чітко вибудувати їх в логічній послідовності. Ця послідовність повинна грунтуватися на таблицях і схемах, які найкращим чином представляють результати вашого дослідження. Необроблені дані рідко включаються в наукову статтю; дані зазвичай аналізуються і подаються у формі схем, діаграм, таблиць і описів проведених спостережень. Також важливо чітко виділити основні напрямки. Таблиці і схеми повинні бути пронумеровані окремо і йти в тій послідовності, в якій вони згадуються в тексті. До таблиць має додаватися короткий опис (легенда), з якого читач може зрозуміти, як були отримані ці дані. У цьому розділі не слід аналізувати отримані результати – для цього призначений розділ «Обговорення та висновки».</w:t>
      </w:r>
    </w:p>
    <w:p w:rsidR="0019444C" w:rsidRPr="00F3100E" w:rsidRDefault="0019444C" w:rsidP="0019444C">
      <w:pPr>
        <w:rPr>
          <w:lang w:eastAsia="en-US"/>
        </w:rPr>
      </w:pPr>
      <w:r w:rsidRPr="00F3100E">
        <w:rPr>
          <w:lang w:eastAsia="en-US"/>
        </w:rPr>
        <w:t>Аналіз і висновки</w:t>
      </w:r>
    </w:p>
    <w:p w:rsidR="0019444C" w:rsidRPr="00F3100E" w:rsidRDefault="0019444C" w:rsidP="0019444C">
      <w:pPr>
        <w:rPr>
          <w:lang w:eastAsia="en-US"/>
        </w:rPr>
      </w:pPr>
      <w:r w:rsidRPr="00F3100E">
        <w:rPr>
          <w:lang w:eastAsia="en-US"/>
        </w:rPr>
        <w:t>У цьому розділі описується значення отриманих результатів, особливо в контексті тих фактів, які вже були відомі про предмет дослідження. Тут ви можете навести загальні і приватні висновки. Чи не підсумовує в цьому розділі вашу роботу: для цього призначена анотація. Щоб зв'язати цей розділ з Вступом, слід повернутися до висунутої гіпотези (гіпотез) і пояснити, якою мірою отримані результати відповідають вашим очікуванням і літературних джерел, на які ви посилалися у своїй роботі. Ваші результати підтверджують уже існуючі теорії або суперечать їм? Що важливіше, в цьому розділі ви повинні пояснити, який внесок в розвиток науки внесло ваше дослідження. Запропонуйте подальші можливі експерименти і вкажіть, ведуться або вони вже. Ваші висновки повинні грунтуватися на отриманих вами результати: важливо не поширювати ваші висновки за межі отриманих результатів, щоб уникнути недоречних міркувань і сміливих суджень. Також в цьому розділі можна запропонувати способи практичного застосування отриманих результатів і виділити наступні етапи вашого дослідження.</w:t>
      </w:r>
    </w:p>
    <w:p w:rsidR="0019444C" w:rsidRPr="00F3100E" w:rsidRDefault="0019444C" w:rsidP="0019444C">
      <w:pPr>
        <w:rPr>
          <w:lang w:eastAsia="en-US"/>
        </w:rPr>
      </w:pPr>
      <w:r w:rsidRPr="00F3100E">
        <w:rPr>
          <w:lang w:eastAsia="en-US"/>
        </w:rPr>
        <w:t xml:space="preserve">Впевніться, що ваші результати підтверджують ваші висновки;  ви використовуєте конкретні вирази і кількісні описи (наприклад, «на 12 градусів вище» замість «більш висока температура»);  ви використовуєте усталені </w:t>
      </w:r>
      <w:r w:rsidRPr="00F3100E">
        <w:rPr>
          <w:lang w:eastAsia="en-US"/>
        </w:rPr>
        <w:lastRenderedPageBreak/>
        <w:t>терміни. Чи не придумуйте свій власний словник. Забули про важливе терміни? Поверніться в розділ «Вступ» і опишіть його там;  ви засновуєте всі свої тлумачення і міркування на фактах, а не на уяві.</w:t>
      </w:r>
    </w:p>
    <w:p w:rsidR="0019444C" w:rsidRPr="00F3100E" w:rsidRDefault="0019444C" w:rsidP="0019444C">
      <w:pPr>
        <w:rPr>
          <w:lang w:eastAsia="en-US"/>
        </w:rPr>
      </w:pPr>
      <w:r w:rsidRPr="00F3100E">
        <w:rPr>
          <w:lang w:eastAsia="en-US"/>
        </w:rPr>
        <w:t>Подяка</w:t>
      </w:r>
    </w:p>
    <w:p w:rsidR="0019444C" w:rsidRPr="00F3100E" w:rsidRDefault="0019444C" w:rsidP="0019444C">
      <w:pPr>
        <w:rPr>
          <w:lang w:eastAsia="en-US"/>
        </w:rPr>
      </w:pPr>
      <w:r w:rsidRPr="00F3100E">
        <w:rPr>
          <w:lang w:eastAsia="en-US"/>
        </w:rPr>
        <w:t>У цьому короткому розділі повинні приводитися імена тих людей, які допомогли вам у проведенні вашого дослідження – наприклад, асистенти або постачальники, які безкоштовно надали вам матеріали. Також в своїй статті автори повинні вказувати фінансовий або інший вид субстантивного конфлікту інтересів, які можуть вплинути на результати або тлумачення дослідження.</w:t>
      </w:r>
    </w:p>
    <w:p w:rsidR="0019444C" w:rsidRPr="00F3100E" w:rsidRDefault="0019444C" w:rsidP="0019444C">
      <w:pPr>
        <w:rPr>
          <w:lang w:eastAsia="en-US"/>
        </w:rPr>
      </w:pPr>
      <w:r w:rsidRPr="00F3100E">
        <w:rPr>
          <w:lang w:eastAsia="en-US"/>
        </w:rPr>
        <w:t>Посилання</w:t>
      </w:r>
    </w:p>
    <w:p w:rsidR="0019444C" w:rsidRPr="00F3100E" w:rsidRDefault="0019444C" w:rsidP="0019444C">
      <w:pPr>
        <w:rPr>
          <w:lang w:val="ru-RU"/>
        </w:rPr>
      </w:pPr>
      <w:r w:rsidRPr="00F3100E">
        <w:rPr>
          <w:lang w:val="ru-RU"/>
        </w:rPr>
        <w:t xml:space="preserve">У новому дослідженні використовуються знання, отримані в ході попередніх досліджень, тому в статті повинні бути дані вказівки на раніше опубліковані роботи. Будь–яка інформація, що не випливає з вашого дослідження і не вважається загальновідомим фактом, повинна бути представлена у вигляді цитати. Способи оформлення цитат значно відрізняються, тому щоб правильно оформити посилання, ознайомтеся з «Керівництвом для авторів», пропонованим обраним вами журналом. Незалежно від його довжини, будь–який текст, цитований в статті, повинен бути укладений в лапки і супроводжуватися посиланням на нього. </w:t>
      </w:r>
      <w:proofErr w:type="gramStart"/>
      <w:r w:rsidRPr="00F3100E">
        <w:rPr>
          <w:lang w:val="ru-RU"/>
        </w:rPr>
        <w:t>У списку</w:t>
      </w:r>
      <w:proofErr w:type="gramEnd"/>
      <w:r w:rsidRPr="00F3100E">
        <w:rPr>
          <w:lang w:val="ru-RU"/>
        </w:rPr>
        <w:t xml:space="preserve"> використаних джерел в кінці статті повинні бути приведені всі посилання, використані в вашій статті. Цей розділ відрізняється від тих, що зустрічаються в книгах розділу «Бібліографія», де наводяться прочитані автором роботи, а не обов'язково ті роботи, які були процитовані в тексті. Вимоги до оформлення списку посилань також відрізняються в різних журналах, тому вам також слід уточнити цю інформацію в «Керівництві для авторів».</w:t>
      </w:r>
    </w:p>
    <w:p w:rsidR="0019444C" w:rsidRPr="00F3100E" w:rsidRDefault="0019444C" w:rsidP="0019444C">
      <w:pPr>
        <w:rPr>
          <w:lang w:val="ru-RU"/>
        </w:rPr>
      </w:pPr>
      <w:r w:rsidRPr="00F3100E">
        <w:rPr>
          <w:lang w:val="ru-RU"/>
        </w:rPr>
        <w:t>Стиль і мова</w:t>
      </w:r>
    </w:p>
    <w:p w:rsidR="0019444C" w:rsidRPr="00855EF6" w:rsidRDefault="0019444C" w:rsidP="0019444C">
      <w:pPr>
        <w:rPr>
          <w:i/>
          <w:lang w:val="ru-RU"/>
        </w:rPr>
      </w:pPr>
      <w:r w:rsidRPr="00F3100E">
        <w:rPr>
          <w:lang w:val="ru-RU"/>
        </w:rPr>
        <w:t xml:space="preserve">Перебуваючи в процесі написання свого рукопису, пам'ятайте, що обраний вами журнал, швидше за все, дотримується певного стилю. Якщо ви можете писати в цьому стилі, це збільшує шанси того, що ваша стаття буде опублікована. Також існує загальноприйнятий стиль написання наукової роботи. Його призначення полягає в тому, щоб якомога чіткіше і ясно розповісти про свої результати і висновки. </w:t>
      </w:r>
      <w:r w:rsidRPr="00855EF6">
        <w:rPr>
          <w:lang w:val="ru-RU"/>
        </w:rPr>
        <w:t>Нижче наведено кілька порад:</w:t>
      </w:r>
    </w:p>
    <w:p w:rsidR="0019444C" w:rsidRPr="00855EF6" w:rsidRDefault="0019444C" w:rsidP="0019444C">
      <w:pPr>
        <w:rPr>
          <w:lang w:val="ru-RU"/>
        </w:rPr>
      </w:pPr>
      <w:r w:rsidRPr="00F3100E">
        <w:rPr>
          <w:lang w:val="ru-RU"/>
        </w:rPr>
        <w:t xml:space="preserve">Намагайтеся не прикрашати текст непотрібними словами або фразами. </w:t>
      </w:r>
      <w:r w:rsidRPr="00855EF6">
        <w:rPr>
          <w:lang w:val="ru-RU"/>
        </w:rPr>
        <w:t xml:space="preserve">Дотримуйтеся простоти. </w:t>
      </w:r>
    </w:p>
    <w:p w:rsidR="0019444C" w:rsidRPr="00F3100E" w:rsidRDefault="0019444C" w:rsidP="0019444C">
      <w:pPr>
        <w:rPr>
          <w:lang w:val="ru-RU"/>
        </w:rPr>
      </w:pPr>
      <w:r w:rsidRPr="00F3100E">
        <w:rPr>
          <w:lang w:val="ru-RU"/>
        </w:rPr>
        <w:t xml:space="preserve">Використовуйте дійсний стан всюди, де це можливо. Наприклад, фраза «... вуглекислий газ використовувався заводом ...» стоїть в пасивному стані. Представляючи цю ж фразу в дійсномустані, ви значно спрощуєте пропозицію – «... завод використовував вуглекислий газ ...». </w:t>
      </w:r>
    </w:p>
    <w:p w:rsidR="0019444C" w:rsidRPr="00F3100E" w:rsidRDefault="0019444C" w:rsidP="0019444C">
      <w:pPr>
        <w:rPr>
          <w:lang w:val="ru-RU"/>
        </w:rPr>
      </w:pPr>
      <w:r w:rsidRPr="00F3100E">
        <w:rPr>
          <w:lang w:val="ru-RU"/>
        </w:rPr>
        <w:t xml:space="preserve">Зверніть увагу на час. Для вираження загальновідомих фактів і гіпотез використовуйте даний час (наприклад, «Середня тривалість життя медоносної бджоли становить шість тижнів»). Для опису проведених вами експериментів використовуйте минулий час (наприклад, «Всі медоносні бджоли містилися в середовищі з постійною температурою в 23 ° </w:t>
      </w:r>
      <w:r w:rsidRPr="00F3100E">
        <w:rPr>
          <w:lang w:val="en-US"/>
        </w:rPr>
        <w:t>C</w:t>
      </w:r>
      <w:r w:rsidRPr="00F3100E">
        <w:rPr>
          <w:lang w:val="ru-RU"/>
        </w:rPr>
        <w:t xml:space="preserve">»). Для опису результатів </w:t>
      </w:r>
      <w:r w:rsidRPr="00F3100E">
        <w:rPr>
          <w:lang w:val="ru-RU"/>
        </w:rPr>
        <w:lastRenderedPageBreak/>
        <w:t>експерименту використовуйте минулий час (наприклад, «Середня тривалість життя бджіл в досліджуваному середовищі склала вісім тижнів»).</w:t>
      </w:r>
    </w:p>
    <w:p w:rsidR="0019444C" w:rsidRPr="00F3100E" w:rsidRDefault="0019444C" w:rsidP="0019444C">
      <w:pPr>
        <w:rPr>
          <w:lang w:val="ru-RU"/>
        </w:rPr>
      </w:pPr>
      <w:r w:rsidRPr="00F3100E">
        <w:rPr>
          <w:lang w:val="ru-RU"/>
        </w:rPr>
        <w:t>Якість мови і редагування</w:t>
      </w:r>
    </w:p>
    <w:p w:rsidR="0019444C" w:rsidRPr="00F3100E" w:rsidRDefault="0019444C" w:rsidP="0019444C">
      <w:pPr>
        <w:rPr>
          <w:i/>
          <w:lang w:val="ru-RU"/>
        </w:rPr>
      </w:pPr>
      <w:r w:rsidRPr="00F3100E">
        <w:rPr>
          <w:lang w:val="ru-RU"/>
        </w:rPr>
        <w:t>Беручи до уваги постійно зростаючі стандарти в області як досліджень, так і публікацій, ви повинні упевнитися, що ваш рукопис оформлено на вищому рівні. Важливим фактором є якість мови написання статті: граматичні, орфографічні та пунктуаційні помилки можуть затримати публікацію і навіть стати причиною відмови в публікації, в результаті чого ваше дослідження не отримає визнання, яке воно заслуговує. Якщо редактор бачить, що низька якість мови применшує наукову цінність статті, він повертає рукопис на доопрацювання. Знайти рецензента для рукопису – непросте завдання, і тому редактори намагаються надати для рецензування грамотно написані рукописи.</w:t>
      </w:r>
    </w:p>
    <w:p w:rsidR="0019444C" w:rsidRPr="00F3100E" w:rsidRDefault="0019444C" w:rsidP="0019444C">
      <w:pPr>
        <w:rPr>
          <w:lang w:val="ru-RU"/>
        </w:rPr>
      </w:pPr>
      <w:r w:rsidRPr="00F3100E">
        <w:rPr>
          <w:lang w:val="ru-RU"/>
        </w:rPr>
        <w:t>Як якість мови впливає на процес рецензування? Науковий зміст і гідність рукопису оцінюються рецензентами і редакторами. Обов'язок автора полягає в тому, щоб надати грамотно написаний рукопис, структура якого відповідає вимогам «Керівництва для авторів». У завдання редакторів і рецензентів не входить виправлення мовних помилок. Грамотно написаний і правильно структурований рукопис є запорукою того, що процес рецензування пройде гладко. Редактори і рецензенти зможуть сконцентруватися на науковій значущості роботи, не відволікаючись на мовні помилки. Більш того, грамотно написаний і правильно структурований рукопис може вийти в друк швидше.</w:t>
      </w:r>
    </w:p>
    <w:p w:rsidR="0019444C" w:rsidRPr="00F3100E" w:rsidRDefault="0019444C" w:rsidP="0019444C">
      <w:pPr>
        <w:rPr>
          <w:lang w:val="ru-RU"/>
        </w:rPr>
      </w:pPr>
      <w:r w:rsidRPr="00F3100E">
        <w:rPr>
          <w:lang w:val="ru-RU"/>
        </w:rPr>
        <w:t>Відформатуйте свою статтю</w:t>
      </w:r>
    </w:p>
    <w:p w:rsidR="0019444C" w:rsidRPr="00F3100E" w:rsidRDefault="0019444C" w:rsidP="0019444C">
      <w:pPr>
        <w:rPr>
          <w:i/>
          <w:lang w:val="ru-RU"/>
        </w:rPr>
      </w:pPr>
      <w:r w:rsidRPr="00F3100E">
        <w:rPr>
          <w:lang w:val="ru-RU"/>
        </w:rPr>
        <w:t>Ваша стаття повинна бути не тільки грамотно написана, а й належним чином відформатована.</w:t>
      </w:r>
    </w:p>
    <w:p w:rsidR="0019444C" w:rsidRPr="00F3100E" w:rsidRDefault="0019444C" w:rsidP="0019444C">
      <w:pPr>
        <w:rPr>
          <w:i/>
          <w:lang w:val="ru-RU"/>
        </w:rPr>
      </w:pPr>
      <w:r w:rsidRPr="00F3100E">
        <w:rPr>
          <w:lang w:val="ru-RU"/>
        </w:rPr>
        <w:t xml:space="preserve">Приймається більшість текстових форматів, проте перевага віддається форматам </w:t>
      </w:r>
      <w:r w:rsidRPr="00F3100E">
        <w:rPr>
          <w:lang w:val="en-US"/>
        </w:rPr>
        <w:t>rtf</w:t>
      </w:r>
      <w:r w:rsidRPr="00F3100E">
        <w:rPr>
          <w:lang w:val="ru-RU"/>
        </w:rPr>
        <w:t xml:space="preserve">, </w:t>
      </w:r>
      <w:r w:rsidRPr="00F3100E">
        <w:rPr>
          <w:lang w:val="en-US"/>
        </w:rPr>
        <w:t>doc</w:t>
      </w:r>
      <w:r w:rsidRPr="00F3100E">
        <w:rPr>
          <w:lang w:val="ru-RU"/>
        </w:rPr>
        <w:t xml:space="preserve">, </w:t>
      </w:r>
      <w:r w:rsidRPr="00F3100E">
        <w:rPr>
          <w:lang w:val="en-US"/>
        </w:rPr>
        <w:t>docx</w:t>
      </w:r>
      <w:r w:rsidRPr="00F3100E">
        <w:rPr>
          <w:lang w:val="ru-RU"/>
        </w:rPr>
        <w:t xml:space="preserve"> або </w:t>
      </w:r>
      <w:r w:rsidRPr="00F3100E">
        <w:rPr>
          <w:lang w:val="en-US"/>
        </w:rPr>
        <w:t>LaTeX</w:t>
      </w:r>
      <w:r w:rsidRPr="00F3100E">
        <w:t>.</w:t>
      </w:r>
      <w:r w:rsidRPr="00F3100E">
        <w:rPr>
          <w:lang w:val="ru-RU"/>
        </w:rPr>
        <w:t xml:space="preserve"> </w:t>
      </w:r>
    </w:p>
    <w:p w:rsidR="0019444C" w:rsidRPr="00F3100E" w:rsidRDefault="0019444C" w:rsidP="0019444C">
      <w:pPr>
        <w:rPr>
          <w:i/>
          <w:lang w:val="ru-RU"/>
        </w:rPr>
      </w:pPr>
      <w:r w:rsidRPr="00F3100E">
        <w:rPr>
          <w:lang w:val="ru-RU"/>
        </w:rPr>
        <w:t>В процесі обробки вашої статті більшу частину форматуючих кодів прибирають або замінюють, тому не варто витрачати час на зайву стилізацію свого тексту. Краще уникати таких видів форматування, як автоматичний перенос слів, вирівнювання, подвійні колонки і автоматична нумерації параграфів (особливо для пронумерованих посилань)</w:t>
      </w:r>
    </w:p>
    <w:p w:rsidR="0019444C" w:rsidRPr="00F3100E" w:rsidRDefault="0019444C" w:rsidP="0019444C">
      <w:pPr>
        <w:rPr>
          <w:i/>
          <w:lang w:val="ru-RU"/>
        </w:rPr>
      </w:pPr>
      <w:r w:rsidRPr="00F3100E">
        <w:rPr>
          <w:lang w:val="ru-RU"/>
        </w:rPr>
        <w:t xml:space="preserve"> Можна використовувати жирний, похилий, підрядковий, надрядковий і інші види шрифтів.</w:t>
      </w:r>
      <w:r w:rsidRPr="00F3100E">
        <w:t xml:space="preserve"> </w:t>
      </w:r>
      <w:r w:rsidRPr="00F3100E">
        <w:rPr>
          <w:lang w:val="ru-RU"/>
        </w:rPr>
        <w:t xml:space="preserve">Якщо при побудові таблиць ви використовуєте готову сітку, використовуйте одну сітку для кожної окремої таблиці, а не </w:t>
      </w:r>
      <w:proofErr w:type="gramStart"/>
      <w:r w:rsidRPr="00F3100E">
        <w:rPr>
          <w:lang w:val="ru-RU"/>
        </w:rPr>
        <w:t>для кожного ряду</w:t>
      </w:r>
      <w:proofErr w:type="gramEnd"/>
      <w:r w:rsidRPr="00F3100E">
        <w:rPr>
          <w:lang w:val="ru-RU"/>
        </w:rPr>
        <w:t>. Якщо ви не використовуєте готову сітку, вирівняйте стовпці за допомогою клавіші пробілу.</w:t>
      </w:r>
    </w:p>
    <w:p w:rsidR="0019444C" w:rsidRPr="00F3100E" w:rsidRDefault="0019444C" w:rsidP="0019444C">
      <w:pPr>
        <w:rPr>
          <w:lang w:val="ru-RU"/>
        </w:rPr>
      </w:pPr>
      <w:r w:rsidRPr="00F3100E">
        <w:rPr>
          <w:lang w:val="ru-RU"/>
        </w:rPr>
        <w:t>Ілюстрації</w:t>
      </w:r>
    </w:p>
    <w:p w:rsidR="0019444C" w:rsidRPr="00F3100E" w:rsidRDefault="0019444C" w:rsidP="0019444C">
      <w:pPr>
        <w:rPr>
          <w:i/>
          <w:lang w:val="ru-RU"/>
        </w:rPr>
      </w:pPr>
      <w:r w:rsidRPr="00F3100E">
        <w:rPr>
          <w:lang w:val="ru-RU"/>
        </w:rPr>
        <w:t xml:space="preserve">Включення ілюстрацій, малюнків, таблиць та іншого візуального матеріалу (наприклад, мультимедійні та додаткові файли в електронному форматі) допоможе видавцеві уявити вашу роботу в найкращому вигляді і забезпечить точність, ясність і деталізованість вашої роботи. </w:t>
      </w:r>
    </w:p>
    <w:p w:rsidR="0019444C" w:rsidRPr="00F3100E" w:rsidRDefault="0019444C" w:rsidP="0019444C">
      <w:pPr>
        <w:rPr>
          <w:lang w:val="ru-RU"/>
        </w:rPr>
      </w:pPr>
      <w:r w:rsidRPr="00F3100E">
        <w:rPr>
          <w:lang w:val="ru-RU"/>
        </w:rPr>
        <w:t>Напишіть супровідний лист</w:t>
      </w:r>
    </w:p>
    <w:p w:rsidR="0019444C" w:rsidRPr="00F3100E" w:rsidRDefault="0019444C" w:rsidP="0019444C">
      <w:pPr>
        <w:rPr>
          <w:i/>
          <w:lang w:val="ru-RU"/>
        </w:rPr>
      </w:pPr>
      <w:r w:rsidRPr="00F3100E">
        <w:rPr>
          <w:lang w:val="ru-RU"/>
        </w:rPr>
        <w:lastRenderedPageBreak/>
        <w:t>Кожна заявка на публікацію наукової роботи повинна супроводжуватися листом, в якому повинно бути зазначено, яку роботу ви хочете опублікувати і чому ви хочете опублікувати її саме в цьому журналі.</w:t>
      </w:r>
    </w:p>
    <w:p w:rsidR="0019444C" w:rsidRPr="00F3100E" w:rsidRDefault="0019444C" w:rsidP="0019444C">
      <w:pPr>
        <w:rPr>
          <w:i/>
        </w:rPr>
      </w:pPr>
      <w:r w:rsidRPr="00855EF6">
        <w:rPr>
          <w:lang w:val="ru-RU"/>
        </w:rPr>
        <w:t>Ви повинні вказати:</w:t>
      </w:r>
      <w:r w:rsidRPr="00F3100E">
        <w:rPr>
          <w:i/>
        </w:rPr>
        <w:t xml:space="preserve"> </w:t>
      </w:r>
    </w:p>
    <w:p w:rsidR="0019444C" w:rsidRPr="00F3100E" w:rsidRDefault="0019444C" w:rsidP="0019444C">
      <w:pPr>
        <w:rPr>
          <w:i/>
          <w:lang w:val="ru-RU"/>
        </w:rPr>
      </w:pPr>
      <w:r w:rsidRPr="00F3100E">
        <w:rPr>
          <w:lang w:val="ru-RU"/>
        </w:rPr>
        <w:t>Ім'я автора, якому видавець буде адресувати всю кореспонденцію (якщо авторів декілька, для цієї мети повинен бути вказаний лише один з них).</w:t>
      </w:r>
    </w:p>
    <w:p w:rsidR="0019444C" w:rsidRPr="00F3100E" w:rsidRDefault="0019444C" w:rsidP="0019444C">
      <w:pPr>
        <w:rPr>
          <w:i/>
          <w:lang w:val="ru-RU"/>
        </w:rPr>
      </w:pPr>
      <w:r w:rsidRPr="00F3100E">
        <w:rPr>
          <w:lang w:val="ru-RU"/>
        </w:rPr>
        <w:t xml:space="preserve">Електронна адреса, контактна адреса, телефон і факс (автор отримує </w:t>
      </w:r>
      <w:r w:rsidRPr="00F3100E">
        <w:rPr>
          <w:lang w:val="en-US"/>
        </w:rPr>
        <w:t>PDF</w:t>
      </w:r>
      <w:r w:rsidRPr="00F3100E">
        <w:rPr>
          <w:lang w:val="ru-RU"/>
        </w:rPr>
        <w:t>–підтвердження на свою електронну адресу)</w:t>
      </w:r>
      <w:r w:rsidRPr="00F3100E">
        <w:t>.</w:t>
      </w:r>
      <w:r w:rsidRPr="00F3100E">
        <w:rPr>
          <w:lang w:val="ru-RU"/>
        </w:rPr>
        <w:t xml:space="preserve"> </w:t>
      </w:r>
    </w:p>
    <w:p w:rsidR="0019444C" w:rsidRPr="00F3100E" w:rsidRDefault="0019444C" w:rsidP="0019444C">
      <w:pPr>
        <w:rPr>
          <w:i/>
          <w:lang w:val="ru-RU"/>
        </w:rPr>
      </w:pPr>
      <w:r w:rsidRPr="00F3100E">
        <w:rPr>
          <w:lang w:val="ru-RU"/>
        </w:rPr>
        <w:t xml:space="preserve">Будь-яку інформацію, яка виступає в підтримку вашої заявки (наприклад, оригінальні дані або актуальність теми). </w:t>
      </w:r>
    </w:p>
    <w:p w:rsidR="0019444C" w:rsidRPr="00F3100E" w:rsidRDefault="0019444C" w:rsidP="0019444C">
      <w:pPr>
        <w:rPr>
          <w:lang w:val="ru-RU"/>
        </w:rPr>
      </w:pPr>
      <w:r w:rsidRPr="00F3100E">
        <w:rPr>
          <w:lang w:val="ru-RU"/>
        </w:rPr>
        <w:t>У супровідному листі не повинна наводитися інформація, яка міститься або повинна міститися в вашому рукописі. Наприклад, якщо ви подаєте заявку на публікацію в медичний журнал, то в своєму рукописі ви повинні вказати, що ви отримали згоду на публікацію даної роботи від усіх пацієнтів, що мають відношення до вашого дослідження.</w:t>
      </w:r>
    </w:p>
    <w:p w:rsidR="0019444C" w:rsidRPr="00F3100E" w:rsidRDefault="0019444C" w:rsidP="0019444C">
      <w:pPr>
        <w:rPr>
          <w:lang w:val="ru-RU"/>
        </w:rPr>
      </w:pPr>
    </w:p>
    <w:p w:rsidR="0019444C" w:rsidRPr="00F3100E" w:rsidRDefault="0019444C" w:rsidP="0019444C">
      <w:r w:rsidRPr="00F3100E">
        <w:rPr>
          <w:lang w:val="ru-RU"/>
        </w:rPr>
        <w:t>2</w:t>
      </w:r>
      <w:r w:rsidRPr="00F3100E">
        <w:t>.</w:t>
      </w:r>
      <w:r w:rsidRPr="00F3100E">
        <w:rPr>
          <w:lang w:val="ru-RU"/>
        </w:rPr>
        <w:t>5</w:t>
      </w:r>
      <w:r w:rsidRPr="00F3100E">
        <w:t xml:space="preserve"> Відмінні риси академічної англійської мови</w:t>
      </w:r>
    </w:p>
    <w:p w:rsidR="0019444C" w:rsidRPr="00F3100E" w:rsidRDefault="0019444C" w:rsidP="0019444C"/>
    <w:p w:rsidR="0019444C" w:rsidRPr="00F3100E" w:rsidRDefault="0019444C" w:rsidP="0019444C">
      <w:r w:rsidRPr="00F3100E">
        <w:t>Написання назв статей, анотацій та резюме англійською мовою є обов’язковою вимогою публікацій у вітчизняних академічних виданнях. І це зрозуміло, оскільки первинну (і часто єдину) інформацію про дослідження в своїй сфері знань науковці всього світу одержують саме з англомовних рефератів, анотацій, резюме. Володіння навичками академічного викладу англійською мовою підвищує імідж науковця та міжнародний престиж його організації (навчального закладу).</w:t>
      </w:r>
    </w:p>
    <w:p w:rsidR="0019444C" w:rsidRPr="00F3100E" w:rsidRDefault="0019444C" w:rsidP="0019444C">
      <w:r w:rsidRPr="00F3100E">
        <w:t>Щоб якісно написати анотацію і резюме англійською мовою, недостатньо знати нормативну граматику та загальновживану лексику. Автор має добре володіти термінологією своєї галузі, знати лексико-стилістичні особливості англомовної наукової літератури, уміти, при потребі, користуватися онлайновими словниками.</w:t>
      </w:r>
    </w:p>
    <w:p w:rsidR="0019444C" w:rsidRPr="00F3100E" w:rsidRDefault="0019444C" w:rsidP="0019444C">
      <w:r w:rsidRPr="00F3100E">
        <w:rPr>
          <w:lang w:val="ru-RU"/>
        </w:rPr>
        <w:t>Розмовна англійська проти академічної</w:t>
      </w:r>
    </w:p>
    <w:p w:rsidR="0019444C" w:rsidRPr="00F3100E" w:rsidRDefault="0019444C" w:rsidP="0019444C">
      <w:pPr>
        <w:rPr>
          <w:i/>
        </w:rPr>
      </w:pPr>
      <w:r w:rsidRPr="00F3100E">
        <w:rPr>
          <w:lang w:val="ru-RU"/>
        </w:rPr>
        <w:t>Справа в різниці між двома сестрами – розмовна англійська та її академічний варіант. Вони схожі, але далеко не близнюки.</w:t>
      </w:r>
      <w:r w:rsidRPr="00F3100E">
        <w:rPr>
          <w:lang w:val="en-US"/>
        </w:rPr>
        <w:t> </w:t>
      </w:r>
      <w:r w:rsidRPr="00F3100E">
        <w:rPr>
          <w:b/>
          <w:bCs/>
          <w:lang w:val="en-US"/>
        </w:rPr>
        <w:t>Classroom</w:t>
      </w:r>
      <w:r w:rsidRPr="00F3100E">
        <w:rPr>
          <w:b/>
          <w:bCs/>
          <w:lang w:val="ru-RU"/>
        </w:rPr>
        <w:t xml:space="preserve"> </w:t>
      </w:r>
      <w:r w:rsidRPr="00F3100E">
        <w:rPr>
          <w:b/>
          <w:bCs/>
          <w:lang w:val="en-US"/>
        </w:rPr>
        <w:t>English</w:t>
      </w:r>
      <w:r w:rsidRPr="00F3100E">
        <w:rPr>
          <w:lang w:val="en-US"/>
        </w:rPr>
        <w:t> </w:t>
      </w:r>
      <w:r w:rsidRPr="00F3100E">
        <w:rPr>
          <w:lang w:val="ru-RU"/>
        </w:rPr>
        <w:t>(англійська мова, яка викладається в школі / університеті) багато в чому відрізняється від</w:t>
      </w:r>
      <w:r w:rsidRPr="00F3100E">
        <w:rPr>
          <w:lang w:val="en-US"/>
        </w:rPr>
        <w:t> </w:t>
      </w:r>
      <w:r w:rsidRPr="00F3100E">
        <w:rPr>
          <w:b/>
          <w:bCs/>
          <w:lang w:val="en-US"/>
        </w:rPr>
        <w:t>Real</w:t>
      </w:r>
      <w:r w:rsidRPr="00F3100E">
        <w:rPr>
          <w:b/>
          <w:bCs/>
          <w:lang w:val="ru-RU"/>
        </w:rPr>
        <w:t xml:space="preserve"> </w:t>
      </w:r>
      <w:r w:rsidRPr="00F3100E">
        <w:rPr>
          <w:b/>
          <w:bCs/>
          <w:lang w:val="en-US"/>
        </w:rPr>
        <w:t>Spoken</w:t>
      </w:r>
      <w:r w:rsidRPr="00F3100E">
        <w:rPr>
          <w:b/>
          <w:bCs/>
          <w:lang w:val="ru-RU"/>
        </w:rPr>
        <w:t xml:space="preserve"> </w:t>
      </w:r>
      <w:r w:rsidRPr="00F3100E">
        <w:rPr>
          <w:b/>
          <w:bCs/>
          <w:lang w:val="en-US"/>
        </w:rPr>
        <w:t>English</w:t>
      </w:r>
      <w:r w:rsidRPr="00F3100E">
        <w:rPr>
          <w:lang w:val="en-US"/>
        </w:rPr>
        <w:t> </w:t>
      </w:r>
      <w:r w:rsidRPr="00F3100E">
        <w:rPr>
          <w:lang w:val="ru-RU"/>
        </w:rPr>
        <w:t>(жива розмовна англійська). З останньою ми стикаємося, коли спілкуємося з носіями мови – людьми, для яких англійська мова є рідною. Спілкування з іноземцями з неангломовних країн простіше: вони так само, як і ви, вчили англійську в школі.</w:t>
      </w:r>
    </w:p>
    <w:p w:rsidR="0019444C" w:rsidRPr="00F3100E" w:rsidRDefault="0019444C" w:rsidP="0019444C">
      <w:pPr>
        <w:rPr>
          <w:lang w:val="ru-RU"/>
        </w:rPr>
      </w:pPr>
    </w:p>
    <w:p w:rsidR="0019444C" w:rsidRPr="00F3100E" w:rsidRDefault="0019444C" w:rsidP="0019444C">
      <w:pPr>
        <w:rPr>
          <w:lang w:val="ru-RU"/>
        </w:rPr>
      </w:pPr>
      <w:r w:rsidRPr="00F3100E">
        <w:rPr>
          <w:lang w:val="ru-RU"/>
        </w:rPr>
        <w:t>2</w:t>
      </w:r>
      <w:r w:rsidRPr="00F3100E">
        <w:t>.</w:t>
      </w:r>
      <w:r w:rsidRPr="00F3100E">
        <w:rPr>
          <w:lang w:val="ru-RU"/>
        </w:rPr>
        <w:t>6</w:t>
      </w:r>
      <w:r w:rsidRPr="00F3100E">
        <w:t xml:space="preserve"> </w:t>
      </w:r>
      <w:r w:rsidRPr="00F3100E">
        <w:rPr>
          <w:lang w:val="ru-RU"/>
        </w:rPr>
        <w:t>Складання анотації</w:t>
      </w:r>
    </w:p>
    <w:p w:rsidR="0019444C" w:rsidRPr="00F3100E" w:rsidRDefault="0019444C" w:rsidP="0019444C">
      <w:pPr>
        <w:rPr>
          <w:lang w:val="ru-RU"/>
        </w:rPr>
      </w:pPr>
    </w:p>
    <w:p w:rsidR="0019444C" w:rsidRPr="00F3100E" w:rsidRDefault="0019444C" w:rsidP="0019444C">
      <w:pPr>
        <w:rPr>
          <w:lang w:val="ru-RU"/>
        </w:rPr>
      </w:pPr>
      <w:r w:rsidRPr="00F3100E">
        <w:rPr>
          <w:lang w:val="ru-RU"/>
        </w:rPr>
        <w:t xml:space="preserve">Анотація повинна підсумовувати мету проблеми або дослідження, метод, результати і висновки вашого дослідження. Анотація дозволяє виділити основну інформацію по кожному розділу вашої статті і зазвичай обмежується 200 словами. Анотація повинна містити достатню кількість подробиць, щоб </w:t>
      </w:r>
      <w:r w:rsidRPr="00F3100E">
        <w:rPr>
          <w:lang w:val="ru-RU"/>
        </w:rPr>
        <w:lastRenderedPageBreak/>
        <w:t>читач міг вирішити, чи варто читати статтю далі. Назва і анотація повинні бути незалежними один від одного, тому що вони включаються в індексними каталогами. В анотації слід обійтися без посилань, схем і таблиць. У вас є 200 слів, щоб описати своє дослідження – так використовуйте їх з розумом. Багато авторів пишуть анотацію в останню чергу, щоб вона точно відображала зміст статті. Постарайтеся зробити свою анотацію цікавою, проте не забувайте про точність і доречність. Не попадіться в пастку, коли в анотації є обіцянки, яким сама стаття не відповідає.</w:t>
      </w:r>
    </w:p>
    <w:p w:rsidR="0019444C" w:rsidRPr="00F3100E" w:rsidRDefault="0019444C" w:rsidP="0019444C">
      <w:pPr>
        <w:rPr>
          <w:lang w:val="ru-RU"/>
        </w:rPr>
      </w:pPr>
      <w:r w:rsidRPr="00F3100E">
        <w:rPr>
          <w:lang w:val="ru-RU"/>
        </w:rPr>
        <w:t>Існують наступні вимоги до структури та змісту анотації:</w:t>
      </w:r>
    </w:p>
    <w:p w:rsidR="0019444C" w:rsidRPr="00F3100E" w:rsidRDefault="0019444C" w:rsidP="0019444C">
      <w:pPr>
        <w:rPr>
          <w:lang w:val="ru-RU"/>
        </w:rPr>
      </w:pPr>
      <w:r w:rsidRPr="00F3100E">
        <w:rPr>
          <w:bCs/>
          <w:i/>
          <w:lang w:val="ru-RU"/>
        </w:rPr>
        <w:t>Інформативність і змістовність</w:t>
      </w:r>
      <w:r w:rsidRPr="00F3100E">
        <w:rPr>
          <w:i/>
          <w:lang w:val="ru-RU"/>
        </w:rPr>
        <w:t>.</w:t>
      </w:r>
      <w:r w:rsidRPr="00F3100E">
        <w:rPr>
          <w:lang w:val="ru-RU"/>
        </w:rPr>
        <w:t xml:space="preserve"> Анотація повинна в узагальненому вигляді представляти зміст статті. У тексті анотації не варто використовувати загальні фрази, а також вказувати несуттєві деталі й загальновідомі положення. Передісторія (історія питання) може бути наведена тільки в тому випадку, якщо вона прямо пов'язана з розкриттям мети дослідження.</w:t>
      </w:r>
    </w:p>
    <w:p w:rsidR="0019444C" w:rsidRPr="00855EF6" w:rsidRDefault="0019444C" w:rsidP="0019444C">
      <w:pPr>
        <w:rPr>
          <w:lang w:val="ru-RU"/>
        </w:rPr>
      </w:pPr>
      <w:r w:rsidRPr="00F3100E">
        <w:rPr>
          <w:bCs/>
          <w:i/>
          <w:lang w:val="ru-RU"/>
        </w:rPr>
        <w:t>Оригінальність</w:t>
      </w:r>
      <w:r w:rsidRPr="00F3100E">
        <w:rPr>
          <w:i/>
          <w:lang w:val="ru-RU"/>
        </w:rPr>
        <w:t>.</w:t>
      </w:r>
      <w:r w:rsidRPr="00F3100E">
        <w:rPr>
          <w:lang w:val="ru-RU"/>
        </w:rPr>
        <w:t xml:space="preserve"> Слід уникати прямих повторів будь-яких фрагментів роботи. </w:t>
      </w:r>
      <w:r w:rsidRPr="00855EF6">
        <w:rPr>
          <w:lang w:val="ru-RU"/>
        </w:rPr>
        <w:t>Назва статті не повинна дублюватися в тексті анотації.</w:t>
      </w:r>
    </w:p>
    <w:p w:rsidR="0019444C" w:rsidRPr="00855EF6" w:rsidRDefault="0019444C" w:rsidP="0019444C">
      <w:pPr>
        <w:rPr>
          <w:lang w:val="ru-RU"/>
        </w:rPr>
      </w:pPr>
      <w:r w:rsidRPr="00855EF6">
        <w:rPr>
          <w:lang w:val="ru-RU"/>
        </w:rPr>
        <w:t>Чіткість, логічність і зв'язність викладу.</w:t>
      </w:r>
    </w:p>
    <w:p w:rsidR="0019444C" w:rsidRPr="00F3100E" w:rsidRDefault="0019444C" w:rsidP="0019444C">
      <w:pPr>
        <w:rPr>
          <w:lang w:val="ru-RU"/>
        </w:rPr>
      </w:pPr>
      <w:r w:rsidRPr="00F3100E">
        <w:rPr>
          <w:bCs/>
          <w:i/>
          <w:lang w:val="ru-RU"/>
        </w:rPr>
        <w:t>Компактність</w:t>
      </w:r>
      <w:r w:rsidRPr="00F3100E">
        <w:rPr>
          <w:lang w:val="ru-RU"/>
        </w:rPr>
        <w:t>. Обсяг анотацій до статей, що подаються в журнал, повинен становити</w:t>
      </w:r>
      <w:r w:rsidRPr="00F3100E">
        <w:rPr>
          <w:lang w:val="en-US"/>
        </w:rPr>
        <w:t> </w:t>
      </w:r>
      <w:r w:rsidRPr="00F3100E">
        <w:rPr>
          <w:b/>
          <w:bCs/>
          <w:lang w:val="ru-RU"/>
        </w:rPr>
        <w:t>від 100 до 250 слів</w:t>
      </w:r>
      <w:r w:rsidRPr="00F3100E">
        <w:rPr>
          <w:lang w:val="ru-RU"/>
        </w:rPr>
        <w:t>.</w:t>
      </w:r>
    </w:p>
    <w:p w:rsidR="0019444C" w:rsidRPr="00F3100E" w:rsidRDefault="0019444C" w:rsidP="0019444C">
      <w:pPr>
        <w:rPr>
          <w:lang w:val="ru-RU"/>
        </w:rPr>
      </w:pPr>
      <w:r w:rsidRPr="00F3100E">
        <w:rPr>
          <w:lang w:val="ru-RU"/>
        </w:rPr>
        <w:t>В анотації повинні бути представлені наступні аспекти змісту статті:</w:t>
      </w:r>
    </w:p>
    <w:p w:rsidR="0019444C" w:rsidRPr="00F3100E" w:rsidRDefault="0019444C" w:rsidP="0019444C">
      <w:pPr>
        <w:rPr>
          <w:lang w:val="ru-RU"/>
        </w:rPr>
      </w:pPr>
      <w:r w:rsidRPr="00F3100E">
        <w:rPr>
          <w:bCs/>
          <w:i/>
          <w:lang w:val="ru-RU"/>
        </w:rPr>
        <w:t>предмет, тема, мета роботи</w:t>
      </w:r>
      <w:r w:rsidRPr="00F3100E">
        <w:rPr>
          <w:lang w:val="en-US"/>
        </w:rPr>
        <w:t> </w:t>
      </w:r>
      <w:r w:rsidRPr="00F3100E">
        <w:rPr>
          <w:lang w:val="ru-RU"/>
        </w:rPr>
        <w:t>(вказуються в тому випадку, якщо вони не ясні з заголовка статті);</w:t>
      </w:r>
    </w:p>
    <w:p w:rsidR="0019444C" w:rsidRPr="00F3100E" w:rsidRDefault="0019444C" w:rsidP="0019444C">
      <w:pPr>
        <w:rPr>
          <w:lang w:val="ru-RU"/>
        </w:rPr>
      </w:pPr>
      <w:r w:rsidRPr="00F3100E">
        <w:rPr>
          <w:bCs/>
          <w:i/>
          <w:lang w:val="ru-RU"/>
        </w:rPr>
        <w:t>метод або методологія</w:t>
      </w:r>
      <w:r w:rsidRPr="00F3100E">
        <w:rPr>
          <w:lang w:val="en-US"/>
        </w:rPr>
        <w:t> </w:t>
      </w:r>
      <w:r w:rsidRPr="00F3100E">
        <w:rPr>
          <w:lang w:val="ru-RU"/>
        </w:rPr>
        <w:t>(їх доцільно описувати в тому випадку, якщо вони відрізняються новизною або представляють інтерес з точки зору даної роботи);</w:t>
      </w:r>
    </w:p>
    <w:p w:rsidR="0019444C" w:rsidRPr="00F3100E" w:rsidRDefault="0019444C" w:rsidP="0019444C">
      <w:pPr>
        <w:rPr>
          <w:lang w:val="ru-RU"/>
        </w:rPr>
      </w:pPr>
      <w:r w:rsidRPr="00F3100E">
        <w:rPr>
          <w:bCs/>
          <w:i/>
          <w:lang w:val="ru-RU"/>
        </w:rPr>
        <w:t>результати роботи</w:t>
      </w:r>
      <w:r w:rsidRPr="00F3100E">
        <w:rPr>
          <w:lang w:val="en-US"/>
        </w:rPr>
        <w:t> </w:t>
      </w:r>
      <w:r w:rsidRPr="00F3100E">
        <w:rPr>
          <w:lang w:val="ru-RU"/>
        </w:rPr>
        <w:t>(перевага віддається новим результатам і даними довгострокового значення, важливих відкриттів, висновків, які спростовують існуючі теорії, а також даними, які, на думку автора, мають практичне значення);</w:t>
      </w:r>
    </w:p>
    <w:p w:rsidR="0019444C" w:rsidRPr="00F3100E" w:rsidRDefault="0019444C" w:rsidP="0019444C">
      <w:pPr>
        <w:rPr>
          <w:lang w:val="ru-RU"/>
        </w:rPr>
      </w:pPr>
      <w:r w:rsidRPr="00F3100E">
        <w:rPr>
          <w:bCs/>
          <w:i/>
          <w:lang w:val="ru-RU"/>
        </w:rPr>
        <w:t>висновки</w:t>
      </w:r>
      <w:r w:rsidRPr="00F3100E">
        <w:rPr>
          <w:lang w:val="en-US"/>
        </w:rPr>
        <w:t> </w:t>
      </w:r>
      <w:r w:rsidRPr="00F3100E">
        <w:rPr>
          <w:lang w:val="ru-RU"/>
        </w:rPr>
        <w:t>(вони можуть супроводжуватися рекомендаціями, оцінками, пропозиціями, гіпотезами, описаними в статті).</w:t>
      </w:r>
    </w:p>
    <w:p w:rsidR="0019444C" w:rsidRPr="00855EF6" w:rsidRDefault="0019444C" w:rsidP="0019444C">
      <w:pPr>
        <w:rPr>
          <w:lang w:val="ru-RU"/>
        </w:rPr>
      </w:pPr>
      <w:r w:rsidRPr="00855EF6">
        <w:rPr>
          <w:lang w:val="ru-RU"/>
        </w:rPr>
        <w:t>Не рекомендується:</w:t>
      </w:r>
    </w:p>
    <w:p w:rsidR="0019444C" w:rsidRPr="00F3100E" w:rsidRDefault="0019444C" w:rsidP="0019444C">
      <w:pPr>
        <w:rPr>
          <w:lang w:val="ru-RU"/>
        </w:rPr>
      </w:pPr>
      <w:r w:rsidRPr="00F3100E">
        <w:rPr>
          <w:lang w:val="ru-RU"/>
        </w:rPr>
        <w:t>включати в анотацію таблиці, малюнки, схеми, діаграми і формули;</w:t>
      </w:r>
    </w:p>
    <w:p w:rsidR="0019444C" w:rsidRPr="00F3100E" w:rsidRDefault="0019444C" w:rsidP="0019444C">
      <w:pPr>
        <w:rPr>
          <w:lang w:val="ru-RU"/>
        </w:rPr>
      </w:pPr>
      <w:r w:rsidRPr="00F3100E">
        <w:rPr>
          <w:lang w:val="ru-RU"/>
        </w:rPr>
        <w:t>наводити посилання на номери публікацій з пристатейного списку літератури;</w:t>
      </w:r>
    </w:p>
    <w:p w:rsidR="0019444C" w:rsidRPr="00F3100E" w:rsidRDefault="0019444C" w:rsidP="0019444C">
      <w:pPr>
        <w:rPr>
          <w:lang w:val="ru-RU"/>
        </w:rPr>
      </w:pPr>
      <w:r w:rsidRPr="00F3100E">
        <w:rPr>
          <w:lang w:val="ru-RU"/>
        </w:rPr>
        <w:t>використовувати скорочення та умовні позначення, крім загальновживаних. Якщо скорочення все ж вводяться, то при першому вживанні необхідно дати їх розшифровку.</w:t>
      </w:r>
    </w:p>
    <w:p w:rsidR="0019444C" w:rsidRPr="00F3100E" w:rsidRDefault="0019444C" w:rsidP="0019444C">
      <w:pPr>
        <w:rPr>
          <w:lang w:val="ru-RU"/>
        </w:rPr>
      </w:pPr>
    </w:p>
    <w:p w:rsidR="0019444C" w:rsidRPr="00F3100E" w:rsidRDefault="0019444C" w:rsidP="0019444C">
      <w:pPr>
        <w:rPr>
          <w:lang w:val="ru-RU"/>
        </w:rPr>
      </w:pPr>
      <w:r w:rsidRPr="00F3100E">
        <w:rPr>
          <w:lang w:val="ru-RU"/>
        </w:rPr>
        <w:t>2.7 Написання заголовків</w:t>
      </w:r>
    </w:p>
    <w:p w:rsidR="0019444C" w:rsidRPr="00F3100E" w:rsidRDefault="0019444C" w:rsidP="0019444C">
      <w:pPr>
        <w:rPr>
          <w:lang w:val="ru-RU"/>
        </w:rPr>
      </w:pPr>
    </w:p>
    <w:p w:rsidR="0019444C" w:rsidRPr="00F3100E" w:rsidRDefault="0019444C" w:rsidP="0019444C">
      <w:pPr>
        <w:rPr>
          <w:lang w:val="ru-RU"/>
        </w:rPr>
      </w:pPr>
      <w:r w:rsidRPr="00F3100E">
        <w:rPr>
          <w:lang w:val="ru-RU"/>
        </w:rPr>
        <w:t>Заголовок</w:t>
      </w:r>
      <w:r w:rsidRPr="00F3100E">
        <w:t xml:space="preserve"> </w:t>
      </w:r>
      <w:r w:rsidRPr="00F3100E">
        <w:rPr>
          <w:lang w:val="ru-RU"/>
        </w:rPr>
        <w:t>завжди є структурним елементом тексту. Він дозволяє в короткій (стислій) формі відобразити тематику документа, а нерідко і його головну ідею. Заголовок повинен чітко відповідати тексту, бути логічно повноцінним і досить коротким.</w:t>
      </w:r>
    </w:p>
    <w:p w:rsidR="0019444C" w:rsidRPr="00F3100E" w:rsidRDefault="0019444C" w:rsidP="0019444C">
      <w:pPr>
        <w:rPr>
          <w:lang w:val="ru-RU"/>
        </w:rPr>
      </w:pPr>
      <w:r w:rsidRPr="00F3100E">
        <w:rPr>
          <w:lang w:val="ru-RU"/>
        </w:rPr>
        <w:lastRenderedPageBreak/>
        <w:t xml:space="preserve">Заголовок пишеться великими літерами. Він має бути не довшим ніж 40 знаків. Не бажано </w:t>
      </w:r>
      <w:proofErr w:type="gramStart"/>
      <w:r w:rsidRPr="00F3100E">
        <w:rPr>
          <w:lang w:val="ru-RU"/>
        </w:rPr>
        <w:t>у заголовку</w:t>
      </w:r>
      <w:proofErr w:type="gramEnd"/>
      <w:r w:rsidRPr="00F3100E">
        <w:rPr>
          <w:lang w:val="ru-RU"/>
        </w:rPr>
        <w:t xml:space="preserve"> переносити слова. Якщо заголовок великий, то його ділять (за змістом) на декілька рядків.</w:t>
      </w:r>
    </w:p>
    <w:p w:rsidR="0019444C" w:rsidRPr="00F3100E" w:rsidRDefault="0019444C" w:rsidP="0019444C">
      <w:r w:rsidRPr="00F3100E">
        <w:t>У документах заголовок пишеться з малої літери тоді, коли він розташований після назви виду документа, а з великої літери, якщо передує їй.</w:t>
      </w:r>
    </w:p>
    <w:p w:rsidR="0019444C" w:rsidRPr="00F3100E" w:rsidRDefault="0019444C" w:rsidP="0019444C">
      <w:r w:rsidRPr="00F3100E">
        <w:t>екст від заголовка пишеться через 3-4 інтервали. Розміщується заголовок посередині рядка або на початку рядка від межі лівого поля. Крапка після заголовка не ставиться. Не слід писати заголовок у кінці сторінки, якщо немає місця для тексту, краще перенести його на наступну сторінку.</w:t>
      </w:r>
    </w:p>
    <w:p w:rsidR="0019444C" w:rsidRPr="00F3100E" w:rsidRDefault="0019444C" w:rsidP="0019444C">
      <w:r w:rsidRPr="00F3100E">
        <w:t>Короткі заголовки пишуться з проміжком в один знак між літерами в межах одного слова.</w:t>
      </w:r>
    </w:p>
    <w:p w:rsidR="0019444C" w:rsidRPr="00F3100E" w:rsidRDefault="0019444C" w:rsidP="0019444C"/>
    <w:p w:rsidR="0019444C" w:rsidRPr="00F3100E" w:rsidRDefault="0019444C" w:rsidP="0019444C">
      <w:r w:rsidRPr="00F3100E">
        <w:t>2.8 Вибір ключових слів</w:t>
      </w:r>
    </w:p>
    <w:p w:rsidR="0019444C" w:rsidRPr="00F3100E" w:rsidRDefault="0019444C" w:rsidP="0019444C"/>
    <w:p w:rsidR="0019444C" w:rsidRPr="00F3100E" w:rsidRDefault="0019444C" w:rsidP="0019444C">
      <w:r w:rsidRPr="00F3100E">
        <w:t>Більшість журналів вимагає наявності списку ключових слів. Це список важливих слів, які характеризують дане дослідження (крім тих слів, які згадані в назві). Оскільки ключові слова використовуються в реферативних і індексних покажчиках, правильний вибір ключових слів збільшує ймовірність того, що вашу статтю знайдуть інші вчені. Багато журналів, які співпрацюють з видавництвом Elsevier, також вимагають, щоб автори вибрали предметну категорію, до якої можна віднести тему їх дослідження. За допомогою такої класифікації редактори підбирають рецензентів.</w:t>
      </w:r>
    </w:p>
    <w:p w:rsidR="0019444C" w:rsidRPr="00F3100E" w:rsidRDefault="0019444C" w:rsidP="0019444C"/>
    <w:p w:rsidR="0019444C" w:rsidRPr="00F3100E" w:rsidRDefault="0019444C" w:rsidP="0019444C">
      <w:pPr>
        <w:rPr>
          <w:lang w:eastAsia="en-US"/>
        </w:rPr>
      </w:pPr>
      <w:r>
        <w:rPr>
          <w:lang w:eastAsia="en-US"/>
        </w:rPr>
        <w:t>2</w:t>
      </w:r>
      <w:r w:rsidRPr="00F3100E">
        <w:rPr>
          <w:lang w:eastAsia="en-US"/>
        </w:rPr>
        <w:t>.</w:t>
      </w:r>
      <w:r>
        <w:rPr>
          <w:lang w:eastAsia="en-US"/>
        </w:rPr>
        <w:t>9</w:t>
      </w:r>
      <w:r w:rsidRPr="00F3100E">
        <w:rPr>
          <w:lang w:eastAsia="en-US"/>
        </w:rPr>
        <w:t xml:space="preserve"> Процес підготовки статті для подачі в міжнародний журнал</w:t>
      </w:r>
    </w:p>
    <w:p w:rsidR="0019444C" w:rsidRPr="00F3100E" w:rsidRDefault="0019444C" w:rsidP="0019444C">
      <w:pPr>
        <w:rPr>
          <w:lang w:eastAsia="en-US"/>
        </w:rPr>
      </w:pPr>
      <w:r w:rsidRPr="00F3100E">
        <w:rPr>
          <w:lang w:eastAsia="en-US"/>
        </w:rPr>
        <w:tab/>
      </w:r>
    </w:p>
    <w:p w:rsidR="0019444C" w:rsidRPr="00F3100E" w:rsidRDefault="0019444C" w:rsidP="0019444C">
      <w:pPr>
        <w:rPr>
          <w:lang w:eastAsia="en-US"/>
        </w:rPr>
      </w:pPr>
      <w:r w:rsidRPr="00F3100E">
        <w:rPr>
          <w:lang w:eastAsia="en-US"/>
        </w:rPr>
        <w:t>Вибір журналу</w:t>
      </w:r>
    </w:p>
    <w:p w:rsidR="0019444C" w:rsidRPr="00F3100E" w:rsidRDefault="0019444C" w:rsidP="0019444C">
      <w:pPr>
        <w:rPr>
          <w:lang w:eastAsia="en-US"/>
        </w:rPr>
      </w:pPr>
      <w:r w:rsidRPr="00F3100E">
        <w:rPr>
          <w:lang w:eastAsia="en-US"/>
        </w:rPr>
        <w:t>Загальні критерії міжнародних рейтингових журналів:</w:t>
      </w:r>
    </w:p>
    <w:p w:rsidR="0019444C" w:rsidRPr="00F3100E" w:rsidRDefault="0019444C" w:rsidP="0019444C">
      <w:pPr>
        <w:rPr>
          <w:lang w:eastAsia="en-US"/>
        </w:rPr>
      </w:pPr>
      <w:r w:rsidRPr="00F3100E">
        <w:rPr>
          <w:lang w:eastAsia="en-US"/>
        </w:rPr>
        <w:t>конкурентне середовище – журнали публікують невеликий відсоток найкращих статей;</w:t>
      </w:r>
    </w:p>
    <w:p w:rsidR="0019444C" w:rsidRPr="00F3100E" w:rsidRDefault="0019444C" w:rsidP="0019444C">
      <w:pPr>
        <w:rPr>
          <w:lang w:eastAsia="en-US"/>
        </w:rPr>
      </w:pPr>
      <w:r w:rsidRPr="00F3100E">
        <w:rPr>
          <w:lang w:eastAsia="en-US"/>
        </w:rPr>
        <w:t>участь в рейтингах – забезпечує конкурентне середовище;</w:t>
      </w:r>
    </w:p>
    <w:p w:rsidR="0019444C" w:rsidRPr="00F3100E" w:rsidRDefault="0019444C" w:rsidP="0019444C">
      <w:pPr>
        <w:rPr>
          <w:lang w:eastAsia="en-US"/>
        </w:rPr>
      </w:pPr>
      <w:r w:rsidRPr="00F3100E">
        <w:rPr>
          <w:lang w:eastAsia="en-US"/>
        </w:rPr>
        <w:t>безкоштовна публікація (символічна плата для журналів з високим рейтингом) – рейтингові журнали отримують прибуток від продажу журналів, не з грошей авторів. Якщо вам пропонують заплатити за публікацію, будьте обережні, наведіть довідки через Google;</w:t>
      </w:r>
    </w:p>
    <w:p w:rsidR="0019444C" w:rsidRPr="00F3100E" w:rsidRDefault="0019444C" w:rsidP="0019444C">
      <w:pPr>
        <w:rPr>
          <w:lang w:eastAsia="en-US"/>
        </w:rPr>
      </w:pPr>
      <w:r w:rsidRPr="00F3100E">
        <w:rPr>
          <w:lang w:eastAsia="en-US"/>
        </w:rPr>
        <w:t>подвійне сліпе рецензування (double-blind peer review) – рецензенти не мають абсолютно ніякої інформації про автора і навіть про кількість авторів. Автор не знає і ніколи не дізнається імена рецензентів.</w:t>
      </w:r>
    </w:p>
    <w:p w:rsidR="0019444C" w:rsidRPr="00F3100E" w:rsidRDefault="0019444C" w:rsidP="0019444C">
      <w:pPr>
        <w:rPr>
          <w:lang w:eastAsia="en-US"/>
        </w:rPr>
      </w:pPr>
      <w:r w:rsidRPr="00F3100E">
        <w:rPr>
          <w:lang w:eastAsia="en-US"/>
        </w:rPr>
        <w:t xml:space="preserve">Рейтинги та індекси </w:t>
      </w:r>
    </w:p>
    <w:p w:rsidR="0019444C" w:rsidRPr="00F3100E" w:rsidRDefault="0019444C" w:rsidP="0019444C">
      <w:pPr>
        <w:rPr>
          <w:lang w:eastAsia="en-US"/>
        </w:rPr>
      </w:pPr>
      <w:r w:rsidRPr="00F3100E">
        <w:rPr>
          <w:lang w:eastAsia="en-US"/>
        </w:rPr>
        <w:t>Для природничих наук: SCImago, Scopus.</w:t>
      </w:r>
    </w:p>
    <w:p w:rsidR="0019444C" w:rsidRPr="00F3100E" w:rsidRDefault="0019444C" w:rsidP="0019444C">
      <w:pPr>
        <w:rPr>
          <w:lang w:eastAsia="en-US"/>
        </w:rPr>
      </w:pPr>
      <w:r w:rsidRPr="00F3100E">
        <w:rPr>
          <w:lang w:eastAsia="en-US"/>
        </w:rPr>
        <w:t>Для економічних наук: RePEc Journal Ranking, EconLit, AgEcon Search, Kelee List, Handelsblatt Ranking.</w:t>
      </w:r>
    </w:p>
    <w:p w:rsidR="0019444C" w:rsidRPr="00F3100E" w:rsidRDefault="0019444C" w:rsidP="0019444C">
      <w:pPr>
        <w:rPr>
          <w:lang w:eastAsia="en-US"/>
        </w:rPr>
      </w:pPr>
      <w:r w:rsidRPr="00F3100E">
        <w:rPr>
          <w:lang w:eastAsia="en-US"/>
        </w:rPr>
        <w:t>Чим вище рейтинг – тим вище вимоги до публікації і менше ймовірність опублікуватися. Як правило, вибрати відповідний рівню публікації журнал вдається після відмови в публікації в іншому журналі.</w:t>
      </w:r>
    </w:p>
    <w:p w:rsidR="0019444C" w:rsidRPr="00F3100E" w:rsidRDefault="0019444C" w:rsidP="0019444C">
      <w:pPr>
        <w:rPr>
          <w:lang w:eastAsia="en-US"/>
        </w:rPr>
      </w:pPr>
      <w:r w:rsidRPr="00F3100E">
        <w:rPr>
          <w:lang w:eastAsia="en-US"/>
        </w:rPr>
        <w:t>Підготовка статті</w:t>
      </w:r>
    </w:p>
    <w:p w:rsidR="0019444C" w:rsidRPr="00F3100E" w:rsidRDefault="0019444C" w:rsidP="0019444C">
      <w:pPr>
        <w:rPr>
          <w:lang w:eastAsia="en-US"/>
        </w:rPr>
      </w:pPr>
      <w:r w:rsidRPr="00F3100E">
        <w:rPr>
          <w:lang w:eastAsia="en-US"/>
        </w:rPr>
        <w:lastRenderedPageBreak/>
        <w:t>Орієнтація на вплив / наслідки / результат – прочитавши анотацію, головний редактор задається питанням: Ну і що? Якщо наслідки застосування результатів дослідження дійсно значні, то він зацікавлюється в публікації.</w:t>
      </w:r>
    </w:p>
    <w:p w:rsidR="0019444C" w:rsidRPr="00F3100E" w:rsidRDefault="0019444C" w:rsidP="0019444C">
      <w:pPr>
        <w:rPr>
          <w:lang w:eastAsia="en-US"/>
        </w:rPr>
      </w:pPr>
      <w:r w:rsidRPr="00F3100E">
        <w:rPr>
          <w:lang w:eastAsia="en-US"/>
        </w:rPr>
        <w:t>Структура – кожен журнал має свої вимоги до структури статті та оформлення. Ці вимоги значно відрізняються від вимог ВАК.</w:t>
      </w:r>
    </w:p>
    <w:p w:rsidR="0019444C" w:rsidRPr="00F3100E" w:rsidRDefault="0019444C" w:rsidP="0019444C">
      <w:pPr>
        <w:rPr>
          <w:lang w:eastAsia="en-US"/>
        </w:rPr>
      </w:pPr>
      <w:r w:rsidRPr="00F3100E">
        <w:rPr>
          <w:lang w:eastAsia="en-US"/>
        </w:rPr>
        <w:t>Час – написання статті в рейтинговому журналі займає набагато більше часу, ніж стандартної статті в журналі ВАК. Рецензенти вимагають досконалості, і процес ревізії (revision) може займати колосальний обсяг часу і тривати кілька років. На написання однієї зі статей у автора цих рекомендацій пішло більше 2000 годин (9 місяців ).</w:t>
      </w:r>
    </w:p>
    <w:p w:rsidR="0019444C" w:rsidRPr="00F3100E" w:rsidRDefault="0019444C" w:rsidP="0019444C">
      <w:pPr>
        <w:rPr>
          <w:lang w:eastAsia="en-US"/>
        </w:rPr>
      </w:pPr>
      <w:r w:rsidRPr="00F3100E">
        <w:rPr>
          <w:lang w:eastAsia="en-US"/>
        </w:rPr>
        <w:t>Англійська мова – чим значніше наукове відкриття, тим менше уваги рецензенти і редактори звертають на мову. Для природничих наук використання мови може бути символічним. Результати достатньо представити математично, в таблицях та графіках. Для гуманітарних наук вимоги до мови досить високі, необхідна коректорська вичитка. Однак є журнали в низах рейтингів, які допускають деякі мовні недоліки.</w:t>
      </w:r>
    </w:p>
    <w:p w:rsidR="0019444C" w:rsidRPr="00F3100E" w:rsidRDefault="0019444C" w:rsidP="0019444C">
      <w:pPr>
        <w:rPr>
          <w:lang w:eastAsia="en-US"/>
        </w:rPr>
      </w:pPr>
      <w:r w:rsidRPr="00F3100E">
        <w:rPr>
          <w:lang w:eastAsia="en-US"/>
        </w:rPr>
        <w:t>Мотивація</w:t>
      </w:r>
    </w:p>
    <w:p w:rsidR="0019444C" w:rsidRPr="00F3100E" w:rsidRDefault="0019444C" w:rsidP="0019444C">
      <w:pPr>
        <w:rPr>
          <w:lang w:eastAsia="en-US"/>
        </w:rPr>
      </w:pPr>
      <w:r w:rsidRPr="00F3100E">
        <w:rPr>
          <w:lang w:eastAsia="en-US"/>
        </w:rPr>
        <w:t>Мотивація – це особиста справа кожного автора, але її потрібно багато для інвестування тонни часу в те, успіх чого не гарантовано. Тут необхідно вбивати двох, а краще кількох зайців одразу. Для молодого вченого мотивація може бути наступна:</w:t>
      </w:r>
    </w:p>
    <w:p w:rsidR="0019444C" w:rsidRPr="00F3100E" w:rsidRDefault="0019444C" w:rsidP="0019444C">
      <w:pPr>
        <w:rPr>
          <w:lang w:eastAsia="en-US"/>
        </w:rPr>
      </w:pPr>
      <w:r w:rsidRPr="00F3100E">
        <w:rPr>
          <w:lang w:eastAsia="en-US"/>
        </w:rPr>
        <w:t>участь у грантах та різних міжнародних програмах;</w:t>
      </w:r>
    </w:p>
    <w:p w:rsidR="0019444C" w:rsidRPr="00F3100E" w:rsidRDefault="0019444C" w:rsidP="0019444C">
      <w:pPr>
        <w:rPr>
          <w:lang w:eastAsia="en-US"/>
        </w:rPr>
      </w:pPr>
      <w:r w:rsidRPr="00F3100E">
        <w:rPr>
          <w:lang w:eastAsia="en-US"/>
        </w:rPr>
        <w:t>доведення результатів дослідження до рівня, який може використовуватися у вітчизняній або зарубіжній комерційній сфері як нова технологія;</w:t>
      </w:r>
    </w:p>
    <w:p w:rsidR="0019444C" w:rsidRPr="00F3100E" w:rsidRDefault="0019444C" w:rsidP="0019444C">
      <w:pPr>
        <w:rPr>
          <w:lang w:eastAsia="en-US"/>
        </w:rPr>
      </w:pPr>
      <w:r w:rsidRPr="00F3100E">
        <w:rPr>
          <w:lang w:eastAsia="en-US"/>
        </w:rPr>
        <w:t>захист прав інтелектуальної власності потенційно прибуткових винаходів;</w:t>
      </w:r>
    </w:p>
    <w:p w:rsidR="0019444C" w:rsidRPr="00F3100E" w:rsidRDefault="0019444C" w:rsidP="0019444C">
      <w:pPr>
        <w:rPr>
          <w:lang w:eastAsia="en-US"/>
        </w:rPr>
      </w:pPr>
      <w:r w:rsidRPr="00F3100E">
        <w:rPr>
          <w:lang w:eastAsia="en-US"/>
        </w:rPr>
        <w:t>наявність достатньої кількості публікацій у рейтингових журналах відкриває додаткові можливості професійного розвитку;</w:t>
      </w:r>
    </w:p>
    <w:p w:rsidR="0019444C" w:rsidRPr="00F3100E" w:rsidRDefault="0019444C" w:rsidP="0019444C">
      <w:pPr>
        <w:rPr>
          <w:b/>
          <w:lang w:eastAsia="en-US"/>
        </w:rPr>
      </w:pPr>
      <w:r w:rsidRPr="00F3100E">
        <w:rPr>
          <w:lang w:eastAsia="en-US"/>
        </w:rPr>
        <w:t>остання, але важлива – задоволення особистих амбіцій.</w:t>
      </w:r>
    </w:p>
    <w:p w:rsidR="0019444C" w:rsidRPr="00F3100E" w:rsidRDefault="0019444C" w:rsidP="0019444C">
      <w:pPr>
        <w:rPr>
          <w:lang w:eastAsia="en-US"/>
        </w:rPr>
      </w:pPr>
    </w:p>
    <w:p w:rsidR="0019444C" w:rsidRPr="00F3100E" w:rsidRDefault="0019444C" w:rsidP="0019444C">
      <w:pPr>
        <w:rPr>
          <w:lang w:eastAsia="en-US"/>
        </w:rPr>
      </w:pPr>
    </w:p>
    <w:p w:rsidR="0019444C" w:rsidRPr="00F3100E" w:rsidRDefault="0019444C" w:rsidP="0019444C">
      <w:pPr>
        <w:rPr>
          <w:lang w:eastAsia="en-US"/>
        </w:rPr>
      </w:pPr>
      <w:r>
        <w:rPr>
          <w:lang w:val="ru-RU" w:eastAsia="en-US"/>
        </w:rPr>
        <w:t>2</w:t>
      </w:r>
      <w:r w:rsidRPr="00F3100E">
        <w:rPr>
          <w:lang w:val="ru-RU" w:eastAsia="en-US"/>
        </w:rPr>
        <w:t>.</w:t>
      </w:r>
      <w:r>
        <w:rPr>
          <w:lang w:val="ru-RU" w:eastAsia="en-US"/>
        </w:rPr>
        <w:t>10</w:t>
      </w:r>
      <w:r w:rsidRPr="00F3100E">
        <w:rPr>
          <w:lang w:val="ru-RU" w:eastAsia="en-US"/>
        </w:rPr>
        <w:t xml:space="preserve"> С</w:t>
      </w:r>
      <w:r w:rsidRPr="00F3100E">
        <w:rPr>
          <w:lang w:eastAsia="en-US"/>
        </w:rPr>
        <w:t xml:space="preserve">творення власної бібліографічної бази даних за допомогою EndNote </w:t>
      </w:r>
      <w:r w:rsidRPr="00F3100E">
        <w:rPr>
          <w:lang w:val="en-US" w:eastAsia="en-US"/>
        </w:rPr>
        <w:t>Online</w:t>
      </w:r>
    </w:p>
    <w:p w:rsidR="0019444C" w:rsidRPr="00F3100E" w:rsidRDefault="0019444C" w:rsidP="0019444C">
      <w:pPr>
        <w:rPr>
          <w:lang w:eastAsia="en-US"/>
        </w:rPr>
      </w:pPr>
    </w:p>
    <w:p w:rsidR="0019444C" w:rsidRPr="00F3100E" w:rsidRDefault="0019444C" w:rsidP="0019444C">
      <w:pPr>
        <w:rPr>
          <w:lang w:eastAsia="ru-RU"/>
        </w:rPr>
      </w:pPr>
      <w:r w:rsidRPr="00F3100E">
        <w:rPr>
          <w:i/>
          <w:lang w:val="en-US" w:eastAsia="ru-RU"/>
        </w:rPr>
        <w:t>EndNote</w:t>
      </w:r>
      <w:r w:rsidRPr="00F3100E">
        <w:rPr>
          <w:lang w:eastAsia="ru-RU"/>
        </w:rPr>
        <w:t xml:space="preserve"> – комерційна система управління бібліографічною інформацією, що дозволяє завантажувати та форматувати посилання за численними стандартам цитування; найпотужніший дослідницький і довідковий менеджер на ринку від компанії-виробника – </w:t>
      </w:r>
      <w:r w:rsidRPr="00F3100E">
        <w:rPr>
          <w:b/>
          <w:lang w:val="en-US" w:eastAsia="ru-RU"/>
        </w:rPr>
        <w:t>Clarivate</w:t>
      </w:r>
      <w:r w:rsidRPr="00F3100E">
        <w:rPr>
          <w:lang w:eastAsia="ru-RU"/>
        </w:rPr>
        <w:t xml:space="preserve"> (раніше – </w:t>
      </w:r>
      <w:r w:rsidRPr="00F3100E">
        <w:rPr>
          <w:b/>
          <w:lang w:val="en-US" w:eastAsia="ru-RU"/>
        </w:rPr>
        <w:t>Thomson</w:t>
      </w:r>
      <w:r w:rsidRPr="00F3100E">
        <w:rPr>
          <w:b/>
          <w:lang w:eastAsia="ru-RU"/>
        </w:rPr>
        <w:t xml:space="preserve"> </w:t>
      </w:r>
      <w:r w:rsidRPr="00F3100E">
        <w:rPr>
          <w:b/>
          <w:lang w:val="en-US" w:eastAsia="ru-RU"/>
        </w:rPr>
        <w:t>Reuters</w:t>
      </w:r>
      <w:r w:rsidRPr="00F3100E">
        <w:rPr>
          <w:lang w:eastAsia="ru-RU"/>
        </w:rPr>
        <w:t>).</w:t>
      </w:r>
    </w:p>
    <w:p w:rsidR="0019444C" w:rsidRPr="00F3100E" w:rsidRDefault="0019444C" w:rsidP="0019444C">
      <w:pPr>
        <w:rPr>
          <w:lang w:eastAsia="ru-RU"/>
        </w:rPr>
      </w:pPr>
      <w:r w:rsidRPr="00F3100E">
        <w:rPr>
          <w:lang w:eastAsia="ru-RU"/>
        </w:rPr>
        <w:t xml:space="preserve">Основні завдання </w:t>
      </w:r>
      <w:r w:rsidRPr="00F3100E">
        <w:rPr>
          <w:lang w:val="en-US" w:eastAsia="ru-RU"/>
        </w:rPr>
        <w:t>EndNote</w:t>
      </w:r>
    </w:p>
    <w:p w:rsidR="0019444C" w:rsidRPr="00F3100E" w:rsidRDefault="0019444C" w:rsidP="0019444C">
      <w:pPr>
        <w:rPr>
          <w:lang w:eastAsia="ru-RU"/>
        </w:rPr>
      </w:pPr>
      <w:r w:rsidRPr="00F3100E">
        <w:rPr>
          <w:lang w:eastAsia="ru-RU"/>
        </w:rPr>
        <w:t>1. Створення власної бібліотеки посилань:</w:t>
      </w:r>
    </w:p>
    <w:p w:rsidR="0019444C" w:rsidRPr="00F3100E" w:rsidRDefault="0019444C" w:rsidP="0019444C">
      <w:pPr>
        <w:rPr>
          <w:lang w:eastAsia="ru-RU"/>
        </w:rPr>
      </w:pPr>
      <w:r w:rsidRPr="00F3100E">
        <w:rPr>
          <w:lang w:eastAsia="ru-RU"/>
        </w:rPr>
        <w:t>завантажте посилання з каталогу та баз даних,</w:t>
      </w:r>
    </w:p>
    <w:p w:rsidR="0019444C" w:rsidRPr="00F3100E" w:rsidRDefault="0019444C" w:rsidP="0019444C">
      <w:pPr>
        <w:rPr>
          <w:lang w:eastAsia="ru-RU"/>
        </w:rPr>
      </w:pPr>
      <w:r w:rsidRPr="00F3100E">
        <w:rPr>
          <w:lang w:eastAsia="ru-RU"/>
        </w:rPr>
        <w:t xml:space="preserve">згенеруйте посилання з файлів </w:t>
      </w:r>
      <w:r w:rsidRPr="00F3100E">
        <w:rPr>
          <w:lang w:val="ru-RU" w:eastAsia="ru-RU"/>
        </w:rPr>
        <w:t>PDF</w:t>
      </w:r>
      <w:r w:rsidRPr="00F3100E">
        <w:rPr>
          <w:lang w:eastAsia="ru-RU"/>
        </w:rPr>
        <w:t>,</w:t>
      </w:r>
    </w:p>
    <w:p w:rsidR="0019444C" w:rsidRPr="00F3100E" w:rsidRDefault="0019444C" w:rsidP="0019444C">
      <w:pPr>
        <w:rPr>
          <w:lang w:eastAsia="ru-RU"/>
        </w:rPr>
      </w:pPr>
      <w:r w:rsidRPr="00F3100E">
        <w:rPr>
          <w:lang w:eastAsia="ru-RU"/>
        </w:rPr>
        <w:t xml:space="preserve">організуйте свої посилання в групах, </w:t>
      </w:r>
    </w:p>
    <w:p w:rsidR="0019444C" w:rsidRPr="00F3100E" w:rsidRDefault="0019444C" w:rsidP="0019444C">
      <w:pPr>
        <w:rPr>
          <w:lang w:val="ru-RU" w:eastAsia="ru-RU"/>
        </w:rPr>
      </w:pPr>
      <w:r w:rsidRPr="00F3100E">
        <w:rPr>
          <w:lang w:eastAsia="ru-RU"/>
        </w:rPr>
        <w:lastRenderedPageBreak/>
        <w:t xml:space="preserve">додайте </w:t>
      </w:r>
      <w:r w:rsidRPr="00F3100E">
        <w:rPr>
          <w:lang w:val="ru-RU" w:eastAsia="ru-RU"/>
        </w:rPr>
        <w:t>ключові слова, мітки та примітки</w:t>
      </w:r>
      <w:r w:rsidRPr="00F3100E">
        <w:rPr>
          <w:lang w:eastAsia="ru-RU"/>
        </w:rPr>
        <w:t>,</w:t>
      </w:r>
    </w:p>
    <w:p w:rsidR="0019444C" w:rsidRPr="00F3100E" w:rsidRDefault="0019444C" w:rsidP="0019444C">
      <w:pPr>
        <w:rPr>
          <w:lang w:val="ru-RU" w:eastAsia="ru-RU"/>
        </w:rPr>
      </w:pPr>
      <w:r w:rsidRPr="00F3100E">
        <w:rPr>
          <w:lang w:eastAsia="ru-RU"/>
        </w:rPr>
        <w:t>ш</w:t>
      </w:r>
      <w:r w:rsidRPr="00F3100E">
        <w:rPr>
          <w:lang w:val="ru-RU" w:eastAsia="ru-RU"/>
        </w:rPr>
        <w:t>укайте та сортуйте свої посилання</w:t>
      </w:r>
      <w:r w:rsidRPr="00F3100E">
        <w:rPr>
          <w:lang w:eastAsia="ru-RU"/>
        </w:rPr>
        <w:t>,</w:t>
      </w:r>
    </w:p>
    <w:p w:rsidR="0019444C" w:rsidRPr="00F3100E" w:rsidRDefault="0019444C" w:rsidP="0019444C">
      <w:pPr>
        <w:rPr>
          <w:lang w:val="ru-RU" w:eastAsia="ru-RU"/>
        </w:rPr>
      </w:pPr>
      <w:r w:rsidRPr="00F3100E">
        <w:rPr>
          <w:lang w:eastAsia="ru-RU"/>
        </w:rPr>
        <w:t>з</w:t>
      </w:r>
      <w:r w:rsidRPr="00F3100E">
        <w:rPr>
          <w:lang w:val="ru-RU" w:eastAsia="ru-RU"/>
        </w:rPr>
        <w:t>на</w:t>
      </w:r>
      <w:r w:rsidRPr="00F3100E">
        <w:rPr>
          <w:lang w:eastAsia="ru-RU"/>
        </w:rPr>
        <w:t xml:space="preserve">ходьте </w:t>
      </w:r>
      <w:r w:rsidRPr="00F3100E">
        <w:rPr>
          <w:lang w:val="ru-RU" w:eastAsia="ru-RU"/>
        </w:rPr>
        <w:t>та додавайте повні текстові файли PDF.</w:t>
      </w:r>
    </w:p>
    <w:p w:rsidR="0019444C" w:rsidRPr="00F3100E" w:rsidRDefault="0019444C" w:rsidP="0019444C">
      <w:pPr>
        <w:rPr>
          <w:lang w:eastAsia="ru-RU"/>
        </w:rPr>
      </w:pPr>
      <w:r w:rsidRPr="00F3100E">
        <w:rPr>
          <w:lang w:eastAsia="ru-RU"/>
        </w:rPr>
        <w:t>2. Можливість в</w:t>
      </w:r>
      <w:r w:rsidRPr="00F3100E">
        <w:rPr>
          <w:lang w:val="ru-RU" w:eastAsia="ru-RU"/>
        </w:rPr>
        <w:t>став</w:t>
      </w:r>
      <w:r w:rsidRPr="00F3100E">
        <w:rPr>
          <w:lang w:eastAsia="ru-RU"/>
        </w:rPr>
        <w:t>ляти</w:t>
      </w:r>
      <w:r w:rsidRPr="00F3100E">
        <w:rPr>
          <w:lang w:val="ru-RU" w:eastAsia="ru-RU"/>
        </w:rPr>
        <w:t xml:space="preserve"> цитати або виноски та створю</w:t>
      </w:r>
      <w:r w:rsidRPr="00F3100E">
        <w:rPr>
          <w:lang w:eastAsia="ru-RU"/>
        </w:rPr>
        <w:t>вати</w:t>
      </w:r>
      <w:r w:rsidRPr="00F3100E">
        <w:rPr>
          <w:lang w:val="ru-RU" w:eastAsia="ru-RU"/>
        </w:rPr>
        <w:t xml:space="preserve"> бібліографію:</w:t>
      </w:r>
    </w:p>
    <w:p w:rsidR="0019444C" w:rsidRPr="00F3100E" w:rsidRDefault="0019444C" w:rsidP="0019444C">
      <w:pPr>
        <w:rPr>
          <w:lang w:val="ru-RU" w:eastAsia="ru-RU"/>
        </w:rPr>
      </w:pPr>
      <w:r w:rsidRPr="00F3100E">
        <w:rPr>
          <w:lang w:eastAsia="ru-RU"/>
        </w:rPr>
        <w:t>в</w:t>
      </w:r>
      <w:r w:rsidRPr="00F3100E">
        <w:rPr>
          <w:lang w:val="ru-RU" w:eastAsia="ru-RU"/>
        </w:rPr>
        <w:t>кладіть текстові цитати або виноски у свої документи,</w:t>
      </w:r>
    </w:p>
    <w:p w:rsidR="0019444C" w:rsidRPr="00F3100E" w:rsidRDefault="0019444C" w:rsidP="0019444C">
      <w:pPr>
        <w:rPr>
          <w:lang w:val="ru-RU" w:eastAsia="ru-RU"/>
        </w:rPr>
      </w:pPr>
      <w:r w:rsidRPr="00F3100E">
        <w:rPr>
          <w:lang w:eastAsia="ru-RU"/>
        </w:rPr>
        <w:t>с</w:t>
      </w:r>
      <w:r w:rsidRPr="00F3100E">
        <w:rPr>
          <w:lang w:val="ru-RU" w:eastAsia="ru-RU"/>
        </w:rPr>
        <w:t>твор</w:t>
      </w:r>
      <w:r w:rsidRPr="00F3100E">
        <w:rPr>
          <w:lang w:eastAsia="ru-RU"/>
        </w:rPr>
        <w:t>іть</w:t>
      </w:r>
      <w:r w:rsidRPr="00F3100E">
        <w:rPr>
          <w:lang w:val="ru-RU" w:eastAsia="ru-RU"/>
        </w:rPr>
        <w:t xml:space="preserve"> бібліографію,</w:t>
      </w:r>
    </w:p>
    <w:p w:rsidR="0019444C" w:rsidRPr="00F3100E" w:rsidRDefault="0019444C" w:rsidP="0019444C">
      <w:pPr>
        <w:rPr>
          <w:lang w:val="ru-RU" w:eastAsia="ru-RU"/>
        </w:rPr>
      </w:pPr>
      <w:r w:rsidRPr="00F3100E">
        <w:rPr>
          <w:lang w:eastAsia="ru-RU"/>
        </w:rPr>
        <w:t>в</w:t>
      </w:r>
      <w:r w:rsidRPr="00F3100E">
        <w:rPr>
          <w:lang w:val="ru-RU" w:eastAsia="ru-RU"/>
        </w:rPr>
        <w:t xml:space="preserve">иберіть </w:t>
      </w:r>
      <w:r w:rsidRPr="00F3100E">
        <w:rPr>
          <w:lang w:eastAsia="ru-RU"/>
        </w:rPr>
        <w:t>і</w:t>
      </w:r>
      <w:r w:rsidRPr="00F3100E">
        <w:rPr>
          <w:lang w:val="ru-RU" w:eastAsia="ru-RU"/>
        </w:rPr>
        <w:t>з тисяч стилів цитат, таких як APA, Чикаго або Гарвард</w:t>
      </w:r>
      <w:r w:rsidRPr="00F3100E">
        <w:rPr>
          <w:lang w:eastAsia="ru-RU"/>
        </w:rPr>
        <w:t>,</w:t>
      </w:r>
    </w:p>
    <w:p w:rsidR="0019444C" w:rsidRPr="00F3100E" w:rsidRDefault="0019444C" w:rsidP="0019444C">
      <w:pPr>
        <w:rPr>
          <w:lang w:eastAsia="ru-RU"/>
        </w:rPr>
      </w:pPr>
      <w:r w:rsidRPr="00F3100E">
        <w:rPr>
          <w:lang w:eastAsia="ru-RU"/>
        </w:rPr>
        <w:t>л</w:t>
      </w:r>
      <w:r w:rsidRPr="00F3100E">
        <w:rPr>
          <w:lang w:val="ru-RU" w:eastAsia="ru-RU"/>
        </w:rPr>
        <w:t>егко зміню</w:t>
      </w:r>
      <w:r w:rsidRPr="00F3100E">
        <w:rPr>
          <w:lang w:eastAsia="ru-RU"/>
        </w:rPr>
        <w:t>йте</w:t>
      </w:r>
      <w:r w:rsidRPr="00F3100E">
        <w:rPr>
          <w:lang w:val="ru-RU" w:eastAsia="ru-RU"/>
        </w:rPr>
        <w:t xml:space="preserve"> стилі цитування</w:t>
      </w:r>
      <w:r w:rsidRPr="00F3100E">
        <w:rPr>
          <w:lang w:eastAsia="ru-RU"/>
        </w:rPr>
        <w:t>,</w:t>
      </w:r>
    </w:p>
    <w:p w:rsidR="0019444C" w:rsidRPr="00F3100E" w:rsidRDefault="0019444C" w:rsidP="0019444C">
      <w:pPr>
        <w:rPr>
          <w:lang w:eastAsia="ru-RU"/>
        </w:rPr>
      </w:pPr>
      <w:r w:rsidRPr="00F3100E">
        <w:rPr>
          <w:lang w:eastAsia="ru-RU"/>
        </w:rPr>
        <w:t>3. Співпраця з колегами та науковцями:</w:t>
      </w:r>
    </w:p>
    <w:p w:rsidR="0019444C" w:rsidRPr="00F3100E" w:rsidRDefault="0019444C" w:rsidP="0019444C">
      <w:pPr>
        <w:rPr>
          <w:lang w:eastAsia="ru-RU"/>
        </w:rPr>
      </w:pPr>
      <w:r w:rsidRPr="00F3100E">
        <w:rPr>
          <w:lang w:eastAsia="ru-RU"/>
        </w:rPr>
        <w:t xml:space="preserve">використовуйте </w:t>
      </w:r>
      <w:r w:rsidRPr="00F3100E">
        <w:rPr>
          <w:lang w:val="ru-RU" w:eastAsia="ru-RU"/>
        </w:rPr>
        <w:t>EndNote</w:t>
      </w:r>
      <w:r w:rsidRPr="00F3100E">
        <w:rPr>
          <w:lang w:eastAsia="ru-RU"/>
        </w:rPr>
        <w:t xml:space="preserve"> </w:t>
      </w:r>
      <w:r w:rsidRPr="00F3100E">
        <w:rPr>
          <w:lang w:val="ru-RU" w:eastAsia="ru-RU"/>
        </w:rPr>
        <w:t>Online</w:t>
      </w:r>
      <w:r w:rsidRPr="00F3100E">
        <w:rPr>
          <w:lang w:eastAsia="ru-RU"/>
        </w:rPr>
        <w:t>, щоб поділитися своїми посиланнями.</w:t>
      </w:r>
    </w:p>
    <w:p w:rsidR="0019444C" w:rsidRPr="00F3100E" w:rsidRDefault="0019444C" w:rsidP="0019444C">
      <w:pPr>
        <w:rPr>
          <w:lang w:eastAsia="ru-RU"/>
        </w:rPr>
      </w:pPr>
      <w:r w:rsidRPr="00F3100E">
        <w:rPr>
          <w:lang w:eastAsia="ru-RU"/>
        </w:rPr>
        <w:t xml:space="preserve">Який </w:t>
      </w:r>
      <w:r w:rsidRPr="00F3100E">
        <w:rPr>
          <w:lang w:val="en-US" w:eastAsia="ru-RU"/>
        </w:rPr>
        <w:t>EndNote</w:t>
      </w:r>
      <w:r w:rsidRPr="00F3100E">
        <w:rPr>
          <w:lang w:eastAsia="ru-RU"/>
        </w:rPr>
        <w:t xml:space="preserve"> вибрати?</w:t>
      </w:r>
    </w:p>
    <w:p w:rsidR="0019444C" w:rsidRPr="00F3100E" w:rsidRDefault="0019444C" w:rsidP="0019444C">
      <w:pPr>
        <w:rPr>
          <w:lang w:eastAsia="ru-RU"/>
        </w:rPr>
      </w:pPr>
      <w:r w:rsidRPr="00F3100E">
        <w:rPr>
          <w:lang w:val="en-US" w:eastAsia="ru-RU"/>
        </w:rPr>
        <w:t>EndNote</w:t>
      </w:r>
      <w:r w:rsidRPr="00F3100E">
        <w:rPr>
          <w:lang w:eastAsia="ru-RU"/>
        </w:rPr>
        <w:t xml:space="preserve"> доступний для Windows (</w:t>
      </w:r>
      <w:r w:rsidRPr="00F3100E">
        <w:rPr>
          <w:lang w:val="en-US" w:eastAsia="ru-RU"/>
        </w:rPr>
        <w:t>DESKTOP</w:t>
      </w:r>
      <w:r w:rsidRPr="00F3100E">
        <w:rPr>
          <w:lang w:eastAsia="ru-RU"/>
        </w:rPr>
        <w:t xml:space="preserve">) та </w:t>
      </w:r>
      <w:r w:rsidRPr="00F3100E">
        <w:rPr>
          <w:lang w:val="en-US" w:eastAsia="ru-RU"/>
        </w:rPr>
        <w:t>ONLINE</w:t>
      </w:r>
      <w:r w:rsidRPr="00F3100E">
        <w:rPr>
          <w:lang w:eastAsia="ru-RU"/>
        </w:rPr>
        <w:t xml:space="preserve">, що дозволяє додавати ресурси до </w:t>
      </w:r>
      <w:r w:rsidRPr="00F3100E">
        <w:rPr>
          <w:lang w:val="en-US" w:eastAsia="ru-RU"/>
        </w:rPr>
        <w:t>EndNote</w:t>
      </w:r>
      <w:r w:rsidRPr="00F3100E">
        <w:rPr>
          <w:lang w:eastAsia="ru-RU"/>
        </w:rPr>
        <w:t xml:space="preserve"> з будь-якого пристрою та синхронізувати вміст, завантажений в Інтернеті, з бібліотеками на робочому столі. </w:t>
      </w:r>
    </w:p>
    <w:p w:rsidR="0019444C" w:rsidRPr="00F3100E" w:rsidRDefault="0019444C" w:rsidP="0019444C">
      <w:pPr>
        <w:rPr>
          <w:lang w:eastAsia="ru-RU"/>
        </w:rPr>
      </w:pPr>
      <w:r w:rsidRPr="00F3100E">
        <w:rPr>
          <w:i/>
          <w:lang w:val="ru-RU" w:eastAsia="ru-RU"/>
        </w:rPr>
        <w:t xml:space="preserve">EndNote </w:t>
      </w:r>
      <w:proofErr w:type="gramStart"/>
      <w:r w:rsidRPr="00F3100E">
        <w:rPr>
          <w:i/>
          <w:lang w:val="ru-RU" w:eastAsia="ru-RU"/>
        </w:rPr>
        <w:t>Desktop</w:t>
      </w:r>
      <w:r w:rsidRPr="00F3100E">
        <w:rPr>
          <w:lang w:val="ru-RU" w:eastAsia="ru-RU"/>
        </w:rPr>
        <w:t xml:space="preserve">  є</w:t>
      </w:r>
      <w:proofErr w:type="gramEnd"/>
      <w:r w:rsidRPr="00F3100E">
        <w:rPr>
          <w:lang w:val="ru-RU" w:eastAsia="ru-RU"/>
        </w:rPr>
        <w:t xml:space="preserve"> автономним повним пакетом програм для персонального комп</w:t>
      </w:r>
      <w:r w:rsidRPr="00F3100E">
        <w:rPr>
          <w:lang w:eastAsia="ru-RU"/>
        </w:rPr>
        <w:t>’</w:t>
      </w:r>
      <w:r w:rsidRPr="00F3100E">
        <w:rPr>
          <w:lang w:val="ru-RU" w:eastAsia="ru-RU"/>
        </w:rPr>
        <w:t>ютера</w:t>
      </w:r>
      <w:r w:rsidRPr="00F3100E">
        <w:rPr>
          <w:lang w:eastAsia="ru-RU"/>
        </w:rPr>
        <w:t>,</w:t>
      </w:r>
      <w:r w:rsidRPr="00F3100E">
        <w:rPr>
          <w:lang w:val="ru-RU" w:eastAsia="ru-RU"/>
        </w:rPr>
        <w:t xml:space="preserve"> зберігає вміст локально і таким чином може використовуватися без підключення до Інтернету</w:t>
      </w:r>
      <w:r w:rsidRPr="00F3100E">
        <w:rPr>
          <w:lang w:eastAsia="ru-RU"/>
        </w:rPr>
        <w:t xml:space="preserve">. </w:t>
      </w:r>
    </w:p>
    <w:p w:rsidR="0019444C" w:rsidRPr="00F3100E" w:rsidRDefault="0019444C" w:rsidP="0019444C">
      <w:pPr>
        <w:rPr>
          <w:lang w:eastAsia="ru-RU"/>
        </w:rPr>
      </w:pPr>
      <w:r w:rsidRPr="008955F2">
        <w:rPr>
          <w:noProof/>
          <w:lang w:val="ru-RU" w:eastAsia="ru-RU"/>
        </w:rPr>
        <w:drawing>
          <wp:inline distT="0" distB="0" distL="0" distR="0">
            <wp:extent cx="4210050" cy="2790825"/>
            <wp:effectExtent l="19050" t="19050" r="19050" b="2857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0050" cy="2790825"/>
                    </a:xfrm>
                    <a:prstGeom prst="rect">
                      <a:avLst/>
                    </a:prstGeom>
                    <a:noFill/>
                    <a:ln w="9525" cmpd="sng">
                      <a:solidFill>
                        <a:srgbClr val="7F7F7F"/>
                      </a:solidFill>
                      <a:miter lim="800000"/>
                      <a:headEnd/>
                      <a:tailEnd/>
                    </a:ln>
                    <a:effectLst/>
                  </pic:spPr>
                </pic:pic>
              </a:graphicData>
            </a:graphic>
          </wp:inline>
        </w:drawing>
      </w:r>
    </w:p>
    <w:p w:rsidR="0019444C" w:rsidRPr="00F3100E" w:rsidRDefault="0019444C" w:rsidP="0019444C">
      <w:pPr>
        <w:rPr>
          <w:lang w:val="en-US" w:eastAsia="ru-RU"/>
        </w:rPr>
      </w:pPr>
    </w:p>
    <w:p w:rsidR="0019444C" w:rsidRPr="00F3100E" w:rsidRDefault="0019444C" w:rsidP="0019444C">
      <w:pPr>
        <w:rPr>
          <w:lang w:eastAsia="ru-RU"/>
        </w:rPr>
      </w:pPr>
      <w:r w:rsidRPr="00F3100E">
        <w:rPr>
          <w:lang w:eastAsia="ru-RU"/>
        </w:rPr>
        <w:t xml:space="preserve">Рисунок </w:t>
      </w:r>
      <w:r>
        <w:rPr>
          <w:lang w:eastAsia="ru-RU"/>
        </w:rPr>
        <w:t>2</w:t>
      </w:r>
      <w:r w:rsidRPr="00F3100E">
        <w:rPr>
          <w:lang w:eastAsia="ru-RU"/>
        </w:rPr>
        <w:t xml:space="preserve">.1  –  Діалогове вікно EndNote Desktop  </w:t>
      </w:r>
    </w:p>
    <w:p w:rsidR="0019444C" w:rsidRPr="00F3100E" w:rsidRDefault="0019444C" w:rsidP="0019444C">
      <w:pPr>
        <w:rPr>
          <w:lang w:eastAsia="ru-RU"/>
        </w:rPr>
      </w:pPr>
    </w:p>
    <w:p w:rsidR="0019444C" w:rsidRPr="00F3100E" w:rsidRDefault="0019444C" w:rsidP="0019444C">
      <w:pPr>
        <w:rPr>
          <w:lang w:eastAsia="ru-RU"/>
        </w:rPr>
      </w:pPr>
      <w:r w:rsidRPr="00F3100E">
        <w:rPr>
          <w:lang w:eastAsia="ru-RU"/>
        </w:rPr>
        <w:t>EndNote Desktop дозволяє:</w:t>
      </w:r>
    </w:p>
    <w:p w:rsidR="0019444C" w:rsidRPr="00F3100E" w:rsidRDefault="0019444C" w:rsidP="0019444C">
      <w:pPr>
        <w:rPr>
          <w:lang w:eastAsia="ru-RU"/>
        </w:rPr>
      </w:pPr>
      <w:r w:rsidRPr="00F3100E">
        <w:rPr>
          <w:lang w:eastAsia="ru-RU"/>
        </w:rPr>
        <w:t xml:space="preserve">Працювати зі списками в </w:t>
      </w:r>
      <w:r w:rsidRPr="00F3100E">
        <w:rPr>
          <w:b/>
          <w:lang w:eastAsia="ru-RU"/>
        </w:rPr>
        <w:t>Word.</w:t>
      </w:r>
    </w:p>
    <w:p w:rsidR="0019444C" w:rsidRPr="00F3100E" w:rsidRDefault="0019444C" w:rsidP="0019444C">
      <w:pPr>
        <w:rPr>
          <w:lang w:eastAsia="ru-RU"/>
        </w:rPr>
      </w:pPr>
      <w:r w:rsidRPr="00F3100E">
        <w:rPr>
          <w:lang w:eastAsia="ru-RU"/>
        </w:rPr>
        <w:t xml:space="preserve">EndNote працює з </w:t>
      </w:r>
      <w:r w:rsidRPr="00F3100E">
        <w:rPr>
          <w:b/>
          <w:lang w:eastAsia="ru-RU"/>
        </w:rPr>
        <w:t xml:space="preserve">Microsoft Word </w:t>
      </w:r>
      <w:r w:rsidRPr="00F3100E">
        <w:rPr>
          <w:lang w:eastAsia="ru-RU"/>
        </w:rPr>
        <w:t>для вставки цитат в документи,  форматує цитати та бібліографію у визначеному стилі. Стилі можуть  включати виноски та нумерацію.</w:t>
      </w:r>
    </w:p>
    <w:p w:rsidR="0019444C" w:rsidRPr="00F3100E" w:rsidRDefault="0019444C" w:rsidP="0019444C">
      <w:pPr>
        <w:rPr>
          <w:lang w:eastAsia="ru-RU"/>
        </w:rPr>
      </w:pPr>
    </w:p>
    <w:p w:rsidR="0019444C" w:rsidRPr="00F3100E" w:rsidRDefault="0019444C" w:rsidP="0019444C">
      <w:pPr>
        <w:rPr>
          <w:lang w:eastAsia="ru-RU"/>
        </w:rPr>
      </w:pPr>
      <w:r w:rsidRPr="008955F2">
        <w:rPr>
          <w:noProof/>
          <w:lang w:val="ru-RU" w:eastAsia="ru-RU"/>
        </w:rPr>
        <w:lastRenderedPageBreak/>
        <w:drawing>
          <wp:inline distT="0" distB="0" distL="0" distR="0">
            <wp:extent cx="5924550" cy="1133475"/>
            <wp:effectExtent l="19050" t="19050" r="19050" b="285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24550" cy="1133475"/>
                    </a:xfrm>
                    <a:prstGeom prst="rect">
                      <a:avLst/>
                    </a:prstGeom>
                    <a:noFill/>
                    <a:ln w="9525" cmpd="sng">
                      <a:solidFill>
                        <a:srgbClr val="7F7F7F"/>
                      </a:solidFill>
                      <a:miter lim="800000"/>
                      <a:headEnd/>
                      <a:tailEnd/>
                    </a:ln>
                    <a:effectLst/>
                  </pic:spPr>
                </pic:pic>
              </a:graphicData>
            </a:graphic>
          </wp:inline>
        </w:drawing>
      </w:r>
    </w:p>
    <w:p w:rsidR="0019444C" w:rsidRPr="00F3100E" w:rsidRDefault="0019444C" w:rsidP="0019444C">
      <w:pPr>
        <w:rPr>
          <w:lang w:eastAsia="ru-RU"/>
        </w:rPr>
      </w:pPr>
      <w:r w:rsidRPr="008955F2">
        <w:rPr>
          <w:noProof/>
          <w:lang w:val="ru-RU" w:eastAsia="ru-RU"/>
        </w:rPr>
        <w:drawing>
          <wp:inline distT="0" distB="0" distL="0" distR="0">
            <wp:extent cx="5943600" cy="752475"/>
            <wp:effectExtent l="19050" t="19050" r="19050" b="285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752475"/>
                    </a:xfrm>
                    <a:prstGeom prst="rect">
                      <a:avLst/>
                    </a:prstGeom>
                    <a:noFill/>
                    <a:ln w="9525" cmpd="sng">
                      <a:solidFill>
                        <a:srgbClr val="7F7F7F"/>
                      </a:solidFill>
                      <a:miter lim="800000"/>
                      <a:headEnd/>
                      <a:tailEnd/>
                    </a:ln>
                    <a:effectLst/>
                  </pic:spPr>
                </pic:pic>
              </a:graphicData>
            </a:graphic>
          </wp:inline>
        </w:drawing>
      </w:r>
    </w:p>
    <w:p w:rsidR="0019444C" w:rsidRPr="00F3100E" w:rsidRDefault="0019444C" w:rsidP="0019444C">
      <w:pPr>
        <w:rPr>
          <w:lang w:eastAsia="ru-RU"/>
        </w:rPr>
      </w:pPr>
      <w:r w:rsidRPr="00F3100E">
        <w:rPr>
          <w:lang w:eastAsia="ru-RU"/>
        </w:rPr>
        <w:t xml:space="preserve">Рисунок </w:t>
      </w:r>
      <w:r>
        <w:rPr>
          <w:lang w:eastAsia="ru-RU"/>
        </w:rPr>
        <w:t>2</w:t>
      </w:r>
      <w:r w:rsidRPr="00F3100E">
        <w:rPr>
          <w:lang w:eastAsia="ru-RU"/>
        </w:rPr>
        <w:t>.2  –  Діалогове вікно   Microsoft Word</w:t>
      </w:r>
    </w:p>
    <w:p w:rsidR="0019444C" w:rsidRPr="00F3100E" w:rsidRDefault="0019444C" w:rsidP="0019444C">
      <w:pPr>
        <w:rPr>
          <w:lang w:eastAsia="ru-RU"/>
        </w:rPr>
      </w:pPr>
    </w:p>
    <w:p w:rsidR="0019444C" w:rsidRPr="00F3100E" w:rsidRDefault="0019444C" w:rsidP="0019444C">
      <w:pPr>
        <w:rPr>
          <w:lang w:eastAsia="ru-RU"/>
        </w:rPr>
      </w:pPr>
      <w:r w:rsidRPr="00F3100E">
        <w:rPr>
          <w:lang w:eastAsia="ru-RU"/>
        </w:rPr>
        <w:t>Редагування цитат та бібліографії.</w:t>
      </w:r>
    </w:p>
    <w:p w:rsidR="0019444C" w:rsidRPr="00F3100E" w:rsidRDefault="0019444C" w:rsidP="0019444C">
      <w:pPr>
        <w:rPr>
          <w:lang w:eastAsia="ru-RU"/>
        </w:rPr>
      </w:pPr>
      <w:r w:rsidRPr="00F3100E">
        <w:rPr>
          <w:lang w:eastAsia="ru-RU"/>
        </w:rPr>
        <w:t xml:space="preserve">Цитати можна відредагувати, натиснувши цитату та вибравши </w:t>
      </w:r>
      <w:r w:rsidRPr="00F3100E">
        <w:rPr>
          <w:b/>
          <w:lang w:val="ru-RU" w:eastAsia="ru-RU"/>
        </w:rPr>
        <w:t>Edit</w:t>
      </w:r>
      <w:r w:rsidRPr="00F3100E">
        <w:rPr>
          <w:b/>
          <w:lang w:eastAsia="ru-RU"/>
        </w:rPr>
        <w:t xml:space="preserve"> &amp; </w:t>
      </w:r>
      <w:r w:rsidRPr="00F3100E">
        <w:rPr>
          <w:b/>
          <w:lang w:val="ru-RU" w:eastAsia="ru-RU"/>
        </w:rPr>
        <w:t>Manage</w:t>
      </w:r>
      <w:r w:rsidRPr="00F3100E">
        <w:rPr>
          <w:b/>
          <w:lang w:eastAsia="ru-RU"/>
        </w:rPr>
        <w:t xml:space="preserve"> </w:t>
      </w:r>
      <w:r w:rsidRPr="00F3100E">
        <w:rPr>
          <w:b/>
          <w:lang w:val="ru-RU" w:eastAsia="ru-RU"/>
        </w:rPr>
        <w:t>Citation</w:t>
      </w:r>
      <w:r w:rsidRPr="00F3100E">
        <w:rPr>
          <w:b/>
          <w:lang w:eastAsia="ru-RU"/>
        </w:rPr>
        <w:t>(</w:t>
      </w:r>
      <w:r w:rsidRPr="00F3100E">
        <w:rPr>
          <w:b/>
          <w:lang w:val="ru-RU" w:eastAsia="ru-RU"/>
        </w:rPr>
        <w:t>s</w:t>
      </w:r>
      <w:r w:rsidRPr="00F3100E">
        <w:rPr>
          <w:b/>
          <w:lang w:eastAsia="ru-RU"/>
        </w:rPr>
        <w:t>) (</w:t>
      </w:r>
      <w:r w:rsidRPr="00F3100E">
        <w:rPr>
          <w:lang w:eastAsia="ru-RU"/>
        </w:rPr>
        <w:t xml:space="preserve"> Редагувати та керувати цитатами) на вкладці </w:t>
      </w:r>
      <w:r w:rsidRPr="00F3100E">
        <w:rPr>
          <w:b/>
          <w:lang w:eastAsia="ru-RU"/>
        </w:rPr>
        <w:t>EndNote tab (</w:t>
      </w:r>
      <w:r w:rsidRPr="00F3100E">
        <w:rPr>
          <w:lang w:eastAsia="ru-RU"/>
        </w:rPr>
        <w:t>Кінцевий звіт). Цитати будуть обрані у вікні цитування в документі. Неможливо редагувати цитати, набравши цитату, оскільки редагування втрачаються кожного разу, коли EndNote переформатує список довідників.</w:t>
      </w:r>
    </w:p>
    <w:p w:rsidR="0019444C" w:rsidRPr="00F3100E" w:rsidRDefault="0019444C" w:rsidP="0019444C">
      <w:pPr>
        <w:rPr>
          <w:lang w:eastAsia="ru-RU"/>
        </w:rPr>
      </w:pPr>
      <w:r w:rsidRPr="00F3100E">
        <w:rPr>
          <w:lang w:eastAsia="ru-RU"/>
        </w:rPr>
        <w:t>Додавати окремо бібліографію.</w:t>
      </w:r>
    </w:p>
    <w:p w:rsidR="0019444C" w:rsidRPr="00F3100E" w:rsidRDefault="0019444C" w:rsidP="0019444C">
      <w:pPr>
        <w:rPr>
          <w:lang w:eastAsia="ru-RU"/>
        </w:rPr>
      </w:pPr>
      <w:r w:rsidRPr="00F3100E">
        <w:rPr>
          <w:lang w:eastAsia="ru-RU"/>
        </w:rPr>
        <w:t>Список документів у форматі може бути доданий до вашого документа без використання EndNote для вставлення цитат.</w:t>
      </w:r>
    </w:p>
    <w:p w:rsidR="0019444C" w:rsidRPr="00F3100E" w:rsidRDefault="0019444C" w:rsidP="0019444C">
      <w:pPr>
        <w:rPr>
          <w:lang w:eastAsia="ru-RU"/>
        </w:rPr>
      </w:pPr>
      <w:r w:rsidRPr="00F3100E">
        <w:rPr>
          <w:lang w:eastAsia="ru-RU"/>
        </w:rPr>
        <w:t>Миттєве форматувння.</w:t>
      </w:r>
    </w:p>
    <w:p w:rsidR="0019444C" w:rsidRPr="00F3100E" w:rsidRDefault="0019444C" w:rsidP="0019444C">
      <w:pPr>
        <w:rPr>
          <w:lang w:eastAsia="ru-RU"/>
        </w:rPr>
      </w:pPr>
      <w:r w:rsidRPr="00F3100E">
        <w:rPr>
          <w:lang w:eastAsia="ru-RU"/>
        </w:rPr>
        <w:t>Миттєве форматування дає змогу переглядати список посилань (бібліографію),</w:t>
      </w:r>
      <w:r w:rsidRPr="00F3100E">
        <w:rPr>
          <w:lang w:val="ru-RU" w:eastAsia="ru-RU"/>
        </w:rPr>
        <w:t> </w:t>
      </w:r>
      <w:r w:rsidRPr="00F3100E">
        <w:rPr>
          <w:lang w:eastAsia="ru-RU"/>
        </w:rPr>
        <w:t>як ви вставляєте цитати.</w:t>
      </w:r>
      <w:r w:rsidRPr="00F3100E">
        <w:rPr>
          <w:lang w:val="ru-RU" w:eastAsia="ru-RU"/>
        </w:rPr>
        <w:t xml:space="preserve"> Якщо ви пишете довгий або складний документ, такий як дисертація, рекомендується відключити миттєве форматування, оскільки це може зайняти багато часу для переформатування кожного разу, коли вставляється нова цитата. Коли </w:t>
      </w:r>
      <w:proofErr w:type="gramStart"/>
      <w:r w:rsidRPr="00F3100E">
        <w:rPr>
          <w:lang w:val="ru-RU" w:eastAsia="ru-RU"/>
        </w:rPr>
        <w:t>ви  закінчите</w:t>
      </w:r>
      <w:proofErr w:type="gramEnd"/>
      <w:r w:rsidRPr="00F3100E">
        <w:rPr>
          <w:lang w:val="ru-RU" w:eastAsia="ru-RU"/>
        </w:rPr>
        <w:t xml:space="preserve"> писати документ або бажаєте побачити проект, натисніть </w:t>
      </w:r>
      <w:r w:rsidRPr="00F3100E">
        <w:rPr>
          <w:b/>
          <w:lang w:val="ru-RU" w:eastAsia="ru-RU"/>
        </w:rPr>
        <w:t>Update Citations and Bibliography</w:t>
      </w:r>
      <w:r w:rsidRPr="00F3100E">
        <w:rPr>
          <w:lang w:eastAsia="ru-RU"/>
        </w:rPr>
        <w:t xml:space="preserve"> (</w:t>
      </w:r>
      <w:r w:rsidRPr="00F3100E">
        <w:rPr>
          <w:b/>
          <w:bCs/>
          <w:lang w:val="ru-RU" w:eastAsia="ru-RU"/>
        </w:rPr>
        <w:t>Оновити бібліографію</w:t>
      </w:r>
      <w:r w:rsidRPr="00F3100E">
        <w:rPr>
          <w:b/>
          <w:bCs/>
          <w:lang w:eastAsia="ru-RU"/>
        </w:rPr>
        <w:t>)</w:t>
      </w:r>
      <w:r w:rsidRPr="00F3100E">
        <w:rPr>
          <w:b/>
          <w:bCs/>
          <w:lang w:val="ru-RU" w:eastAsia="ru-RU"/>
        </w:rPr>
        <w:t>,</w:t>
      </w:r>
      <w:r w:rsidRPr="00F3100E">
        <w:rPr>
          <w:lang w:val="ru-RU" w:eastAsia="ru-RU"/>
        </w:rPr>
        <w:t xml:space="preserve"> щоб відформатувати цитати та список посилань. Щоб продовжити роботу над </w:t>
      </w:r>
      <w:proofErr w:type="gramStart"/>
      <w:r w:rsidRPr="00F3100E">
        <w:rPr>
          <w:lang w:val="ru-RU" w:eastAsia="ru-RU"/>
        </w:rPr>
        <w:t>документом,  неформатувати</w:t>
      </w:r>
      <w:proofErr w:type="gramEnd"/>
      <w:r w:rsidRPr="00F3100E">
        <w:rPr>
          <w:lang w:val="ru-RU" w:eastAsia="ru-RU"/>
        </w:rPr>
        <w:t xml:space="preserve"> цитати за допомогою параметра </w:t>
      </w:r>
      <w:r w:rsidRPr="00F3100E">
        <w:rPr>
          <w:b/>
          <w:lang w:val="ru-RU" w:eastAsia="ru-RU"/>
        </w:rPr>
        <w:t>Convert Citations and Bibliography</w:t>
      </w:r>
      <w:r w:rsidRPr="00F3100E">
        <w:rPr>
          <w:lang w:val="ru-RU" w:eastAsia="ru-RU"/>
        </w:rPr>
        <w:t xml:space="preserve"> </w:t>
      </w:r>
      <w:r w:rsidRPr="00F3100E">
        <w:rPr>
          <w:lang w:eastAsia="ru-RU"/>
        </w:rPr>
        <w:t>(</w:t>
      </w:r>
      <w:r w:rsidRPr="00F3100E">
        <w:rPr>
          <w:b/>
          <w:bCs/>
          <w:lang w:val="ru-RU" w:eastAsia="ru-RU"/>
        </w:rPr>
        <w:t xml:space="preserve">Конвертувати </w:t>
      </w:r>
      <w:r w:rsidRPr="00F3100E">
        <w:rPr>
          <w:b/>
          <w:bCs/>
          <w:lang w:eastAsia="ru-RU"/>
        </w:rPr>
        <w:t>посилання</w:t>
      </w:r>
      <w:r w:rsidRPr="00F3100E">
        <w:rPr>
          <w:b/>
          <w:bCs/>
          <w:lang w:val="ru-RU" w:eastAsia="ru-RU"/>
        </w:rPr>
        <w:t xml:space="preserve"> та бібліографію</w:t>
      </w:r>
      <w:r w:rsidRPr="00F3100E">
        <w:rPr>
          <w:b/>
          <w:bCs/>
          <w:lang w:eastAsia="ru-RU"/>
        </w:rPr>
        <w:t>).</w:t>
      </w:r>
    </w:p>
    <w:p w:rsidR="0019444C" w:rsidRPr="00F3100E" w:rsidRDefault="0019444C" w:rsidP="0019444C">
      <w:pPr>
        <w:rPr>
          <w:shd w:val="clear" w:color="auto" w:fill="FFFFFF"/>
          <w:lang w:eastAsia="ru-RU"/>
        </w:rPr>
      </w:pPr>
      <w:r w:rsidRPr="00F3100E">
        <w:rPr>
          <w:i/>
          <w:color w:val="000000"/>
          <w:lang w:eastAsia="ru-RU"/>
        </w:rPr>
        <w:t xml:space="preserve">EndNote </w:t>
      </w:r>
      <w:r w:rsidRPr="00F3100E">
        <w:rPr>
          <w:i/>
          <w:color w:val="000000"/>
          <w:lang w:val="en-US" w:eastAsia="ru-RU"/>
        </w:rPr>
        <w:t>Online</w:t>
      </w:r>
      <w:r w:rsidRPr="00F3100E">
        <w:rPr>
          <w:i/>
          <w:color w:val="000000"/>
          <w:lang w:eastAsia="ru-RU"/>
        </w:rPr>
        <w:t xml:space="preserve"> </w:t>
      </w:r>
      <w:r w:rsidRPr="00F3100E">
        <w:rPr>
          <w:shd w:val="clear" w:color="auto" w:fill="FFFFFF"/>
          <w:lang w:eastAsia="ru-RU"/>
        </w:rPr>
        <w:t xml:space="preserve">(раніше </w:t>
      </w:r>
      <w:r w:rsidRPr="00F3100E">
        <w:rPr>
          <w:shd w:val="clear" w:color="auto" w:fill="FFFFFF"/>
          <w:lang w:val="ru-RU" w:eastAsia="ru-RU"/>
        </w:rPr>
        <w:t>EndNote</w:t>
      </w:r>
      <w:r w:rsidRPr="00F3100E">
        <w:rPr>
          <w:shd w:val="clear" w:color="auto" w:fill="FFFFFF"/>
          <w:lang w:eastAsia="ru-RU"/>
        </w:rPr>
        <w:t xml:space="preserve"> </w:t>
      </w:r>
      <w:r w:rsidRPr="00F3100E">
        <w:rPr>
          <w:shd w:val="clear" w:color="auto" w:fill="FFFFFF"/>
          <w:lang w:val="ru-RU" w:eastAsia="ru-RU"/>
        </w:rPr>
        <w:t>Web</w:t>
      </w:r>
      <w:r w:rsidRPr="00F3100E">
        <w:rPr>
          <w:shd w:val="clear" w:color="auto" w:fill="FFFFFF"/>
          <w:lang w:eastAsia="ru-RU"/>
        </w:rPr>
        <w:t xml:space="preserve">)  –  це веб-версія </w:t>
      </w:r>
      <w:r w:rsidRPr="00F3100E">
        <w:rPr>
          <w:shd w:val="clear" w:color="auto" w:fill="FFFFFF"/>
          <w:lang w:val="ru-RU" w:eastAsia="ru-RU"/>
        </w:rPr>
        <w:t>EndNote</w:t>
      </w:r>
      <w:r w:rsidRPr="00F3100E">
        <w:rPr>
          <w:shd w:val="clear" w:color="auto" w:fill="FFFFFF"/>
          <w:lang w:eastAsia="ru-RU"/>
        </w:rPr>
        <w:t>.</w:t>
      </w:r>
      <w:r w:rsidRPr="00F3100E">
        <w:rPr>
          <w:shd w:val="clear" w:color="auto" w:fill="FFFFFF"/>
          <w:lang w:val="ru-RU" w:eastAsia="ru-RU"/>
        </w:rPr>
        <w:t> У порівнянні з настільною версією EndNote</w:t>
      </w:r>
      <w:r w:rsidRPr="00F3100E">
        <w:rPr>
          <w:shd w:val="clear" w:color="auto" w:fill="FFFFFF"/>
          <w:lang w:eastAsia="ru-RU"/>
        </w:rPr>
        <w:t xml:space="preserve"> Desktop, </w:t>
      </w:r>
      <w:r w:rsidRPr="00F3100E">
        <w:rPr>
          <w:shd w:val="clear" w:color="auto" w:fill="FFFFFF"/>
          <w:lang w:val="ru-RU" w:eastAsia="ru-RU"/>
        </w:rPr>
        <w:t>EndNote Online має аналогічну, але більш обмежену функціональність. </w:t>
      </w:r>
    </w:p>
    <w:p w:rsidR="0019444C" w:rsidRPr="00F3100E" w:rsidRDefault="0019444C" w:rsidP="0019444C">
      <w:pPr>
        <w:rPr>
          <w:lang w:eastAsia="ru-RU"/>
        </w:rPr>
      </w:pPr>
      <w:r w:rsidRPr="00F3100E">
        <w:rPr>
          <w:lang w:eastAsia="ru-RU"/>
        </w:rPr>
        <w:t>EndNote Online забезпечує:</w:t>
      </w:r>
    </w:p>
    <w:p w:rsidR="0019444C" w:rsidRPr="00F3100E" w:rsidRDefault="0019444C" w:rsidP="0019444C">
      <w:pPr>
        <w:rPr>
          <w:lang w:eastAsia="ru-RU"/>
        </w:rPr>
      </w:pPr>
      <w:r w:rsidRPr="00F3100E">
        <w:rPr>
          <w:lang w:eastAsia="ru-RU"/>
        </w:rPr>
        <w:t xml:space="preserve">доступ до бібліотек </w:t>
      </w:r>
      <w:r w:rsidRPr="00F3100E">
        <w:rPr>
          <w:lang w:val="ru-RU" w:eastAsia="ru-RU"/>
        </w:rPr>
        <w:t>EndNote</w:t>
      </w:r>
      <w:r w:rsidRPr="00F3100E">
        <w:rPr>
          <w:lang w:eastAsia="ru-RU"/>
        </w:rPr>
        <w:t xml:space="preserve"> з будь-якого місця,</w:t>
      </w:r>
    </w:p>
    <w:p w:rsidR="0019444C" w:rsidRPr="00F3100E" w:rsidRDefault="0019444C" w:rsidP="0019444C">
      <w:pPr>
        <w:rPr>
          <w:lang w:eastAsia="ru-RU"/>
        </w:rPr>
      </w:pPr>
      <w:r w:rsidRPr="00F3100E">
        <w:rPr>
          <w:lang w:eastAsia="ru-RU"/>
        </w:rPr>
        <w:t xml:space="preserve">синхронізацію бібліотек </w:t>
      </w:r>
      <w:r w:rsidRPr="00F3100E">
        <w:rPr>
          <w:lang w:val="ru-RU" w:eastAsia="ru-RU"/>
        </w:rPr>
        <w:t>EndNote</w:t>
      </w:r>
      <w:r w:rsidRPr="00F3100E">
        <w:rPr>
          <w:lang w:eastAsia="ru-RU"/>
        </w:rPr>
        <w:t xml:space="preserve"> для настільних комп’ютерів, щоб працювати між комп’ютерами,</w:t>
      </w:r>
    </w:p>
    <w:p w:rsidR="0019444C" w:rsidRPr="00F3100E" w:rsidRDefault="0019444C" w:rsidP="0019444C">
      <w:pPr>
        <w:rPr>
          <w:shd w:val="clear" w:color="auto" w:fill="FFFFFF"/>
          <w:lang w:eastAsia="ru-RU"/>
        </w:rPr>
      </w:pPr>
      <w:r w:rsidRPr="00F3100E">
        <w:rPr>
          <w:shd w:val="clear" w:color="auto" w:fill="FFFFFF"/>
          <w:lang w:eastAsia="ru-RU"/>
        </w:rPr>
        <w:t xml:space="preserve">збирання та управління посиланнями, </w:t>
      </w:r>
    </w:p>
    <w:p w:rsidR="0019444C" w:rsidRPr="00F3100E" w:rsidRDefault="0019444C" w:rsidP="0019444C">
      <w:pPr>
        <w:rPr>
          <w:shd w:val="clear" w:color="auto" w:fill="FFFFFF"/>
          <w:lang w:eastAsia="ru-RU"/>
        </w:rPr>
      </w:pPr>
      <w:r w:rsidRPr="00F3100E">
        <w:rPr>
          <w:shd w:val="clear" w:color="auto" w:fill="FFFFFF"/>
          <w:lang w:eastAsia="ru-RU"/>
        </w:rPr>
        <w:t xml:space="preserve">створення бібліографій та цитат в </w:t>
      </w:r>
      <w:r w:rsidRPr="00F3100E">
        <w:rPr>
          <w:shd w:val="clear" w:color="auto" w:fill="FFFFFF"/>
          <w:lang w:val="ru-RU" w:eastAsia="ru-RU"/>
        </w:rPr>
        <w:t>Microsoft</w:t>
      </w:r>
      <w:r w:rsidRPr="00F3100E">
        <w:rPr>
          <w:shd w:val="clear" w:color="auto" w:fill="FFFFFF"/>
          <w:lang w:eastAsia="ru-RU"/>
        </w:rPr>
        <w:t xml:space="preserve"> </w:t>
      </w:r>
      <w:r w:rsidRPr="00F3100E">
        <w:rPr>
          <w:shd w:val="clear" w:color="auto" w:fill="FFFFFF"/>
          <w:lang w:val="ru-RU" w:eastAsia="ru-RU"/>
        </w:rPr>
        <w:t>Word</w:t>
      </w:r>
      <w:r w:rsidRPr="00F3100E">
        <w:rPr>
          <w:shd w:val="clear" w:color="auto" w:fill="FFFFFF"/>
          <w:lang w:eastAsia="ru-RU"/>
        </w:rPr>
        <w:t xml:space="preserve"> за допомогою функції </w:t>
      </w:r>
      <w:r w:rsidRPr="00F3100E">
        <w:rPr>
          <w:b/>
          <w:shd w:val="clear" w:color="auto" w:fill="FFFFFF"/>
          <w:lang w:val="ru-RU" w:eastAsia="ru-RU"/>
        </w:rPr>
        <w:t>Cite</w:t>
      </w:r>
      <w:r w:rsidRPr="00F3100E">
        <w:rPr>
          <w:b/>
          <w:shd w:val="clear" w:color="auto" w:fill="FFFFFF"/>
          <w:lang w:eastAsia="ru-RU"/>
        </w:rPr>
        <w:t xml:space="preserve"> </w:t>
      </w:r>
      <w:r w:rsidRPr="00F3100E">
        <w:rPr>
          <w:b/>
          <w:shd w:val="clear" w:color="auto" w:fill="FFFFFF"/>
          <w:lang w:val="ru-RU" w:eastAsia="ru-RU"/>
        </w:rPr>
        <w:t>While</w:t>
      </w:r>
      <w:r w:rsidRPr="00F3100E">
        <w:rPr>
          <w:b/>
          <w:shd w:val="clear" w:color="auto" w:fill="FFFFFF"/>
          <w:lang w:eastAsia="ru-RU"/>
        </w:rPr>
        <w:t xml:space="preserve"> </w:t>
      </w:r>
      <w:r w:rsidRPr="00F3100E">
        <w:rPr>
          <w:b/>
          <w:shd w:val="clear" w:color="auto" w:fill="FFFFFF"/>
          <w:lang w:val="ru-RU" w:eastAsia="ru-RU"/>
        </w:rPr>
        <w:t>You</w:t>
      </w:r>
      <w:r w:rsidRPr="00F3100E">
        <w:rPr>
          <w:b/>
          <w:shd w:val="clear" w:color="auto" w:fill="FFFFFF"/>
          <w:lang w:eastAsia="ru-RU"/>
        </w:rPr>
        <w:t xml:space="preserve"> </w:t>
      </w:r>
      <w:r w:rsidRPr="00F3100E">
        <w:rPr>
          <w:b/>
          <w:shd w:val="clear" w:color="auto" w:fill="FFFFFF"/>
          <w:lang w:val="ru-RU" w:eastAsia="ru-RU"/>
        </w:rPr>
        <w:t>Write</w:t>
      </w:r>
      <w:r w:rsidRPr="00F3100E">
        <w:rPr>
          <w:shd w:val="clear" w:color="auto" w:fill="FFFFFF"/>
          <w:lang w:eastAsia="ru-RU"/>
        </w:rPr>
        <w:t>,</w:t>
      </w:r>
      <w:r w:rsidRPr="00F3100E">
        <w:rPr>
          <w:shd w:val="clear" w:color="auto" w:fill="FFFFFF"/>
          <w:lang w:val="ru-RU" w:eastAsia="ru-RU"/>
        </w:rPr>
        <w:t> </w:t>
      </w:r>
    </w:p>
    <w:p w:rsidR="0019444C" w:rsidRPr="00F3100E" w:rsidRDefault="0019444C" w:rsidP="0019444C">
      <w:pPr>
        <w:rPr>
          <w:lang w:eastAsia="ru-RU"/>
        </w:rPr>
      </w:pPr>
      <w:r w:rsidRPr="00F3100E">
        <w:rPr>
          <w:shd w:val="clear" w:color="auto" w:fill="FFFFFF"/>
          <w:lang w:eastAsia="ru-RU"/>
        </w:rPr>
        <w:t>обмін посиланнями та бібліографією з іншими дкористувачами EndNote.</w:t>
      </w:r>
    </w:p>
    <w:p w:rsidR="0019444C" w:rsidRPr="00F3100E" w:rsidRDefault="0019444C" w:rsidP="0019444C">
      <w:pPr>
        <w:rPr>
          <w:lang w:eastAsia="ru-RU"/>
        </w:rPr>
      </w:pPr>
      <w:r w:rsidRPr="00F3100E">
        <w:rPr>
          <w:lang w:eastAsia="ru-RU"/>
        </w:rPr>
        <w:t>Типи облікових записів EndNote Online</w:t>
      </w:r>
    </w:p>
    <w:p w:rsidR="0019444C" w:rsidRPr="00F3100E" w:rsidRDefault="0019444C" w:rsidP="0019444C">
      <w:pPr>
        <w:rPr>
          <w:lang w:eastAsia="ru-RU"/>
        </w:rPr>
      </w:pPr>
      <w:r w:rsidRPr="00F3100E">
        <w:rPr>
          <w:lang w:eastAsia="ru-RU"/>
        </w:rPr>
        <w:t>Якщо ви створюєте свій акаунт через:</w:t>
      </w:r>
    </w:p>
    <w:p w:rsidR="0019444C" w:rsidRPr="00F3100E" w:rsidRDefault="0019444C" w:rsidP="0019444C">
      <w:pPr>
        <w:rPr>
          <w:lang w:eastAsia="ru-RU"/>
        </w:rPr>
      </w:pPr>
      <w:r w:rsidRPr="00F3100E">
        <w:rPr>
          <w:b/>
          <w:lang w:eastAsia="ru-RU"/>
        </w:rPr>
        <w:lastRenderedPageBreak/>
        <w:t>EndNote Online</w:t>
      </w:r>
      <w:r w:rsidRPr="00F3100E">
        <w:rPr>
          <w:lang w:eastAsia="ru-RU"/>
        </w:rPr>
        <w:t xml:space="preserve"> : http://www.myendnoteweb.com/, ви матимете доступ до безкоштовної версії EndNote Online, яка називається </w:t>
      </w:r>
      <w:r w:rsidRPr="00F3100E">
        <w:rPr>
          <w:b/>
          <w:lang w:eastAsia="ru-RU"/>
        </w:rPr>
        <w:t>EndNote Basic</w:t>
      </w:r>
      <w:r w:rsidRPr="00F3100E">
        <w:rPr>
          <w:lang w:eastAsia="ru-RU"/>
        </w:rPr>
        <w:t xml:space="preserve"> , з обмеженими можливостями.</w:t>
      </w:r>
    </w:p>
    <w:p w:rsidR="0019444C" w:rsidRPr="00F3100E" w:rsidRDefault="0019444C" w:rsidP="0019444C">
      <w:pPr>
        <w:rPr>
          <w:lang w:eastAsia="ru-RU"/>
        </w:rPr>
      </w:pPr>
      <w:r w:rsidRPr="00F3100E">
        <w:rPr>
          <w:lang w:eastAsia="ru-RU"/>
        </w:rPr>
        <w:t xml:space="preserve"> За допомогою </w:t>
      </w:r>
      <w:r w:rsidRPr="00F3100E">
        <w:rPr>
          <w:b/>
          <w:lang w:eastAsia="ru-RU"/>
        </w:rPr>
        <w:t>Web of Science</w:t>
      </w:r>
      <w:r w:rsidRPr="00F3100E">
        <w:rPr>
          <w:lang w:eastAsia="ru-RU"/>
        </w:rPr>
        <w:t xml:space="preserve"> ви отримуєте доступ до більшого обсягу пам’яті та функцій.</w:t>
      </w:r>
    </w:p>
    <w:p w:rsidR="0019444C" w:rsidRPr="00F3100E" w:rsidRDefault="0019444C" w:rsidP="0019444C">
      <w:pPr>
        <w:rPr>
          <w:lang w:eastAsia="ru-RU"/>
        </w:rPr>
      </w:pPr>
      <w:r w:rsidRPr="00F3100E">
        <w:rPr>
          <w:lang w:eastAsia="ru-RU"/>
        </w:rPr>
        <w:t xml:space="preserve">Якщо ви синхронізуватимете бібліотеку EndNote Online із настільною версією EndNote, ви отримаєте доступ до повної версії EndNote Online, що містить необмежений простір пам’яті. </w:t>
      </w:r>
    </w:p>
    <w:p w:rsidR="0019444C" w:rsidRPr="00F3100E" w:rsidRDefault="0019444C" w:rsidP="0019444C">
      <w:pPr>
        <w:rPr>
          <w:lang w:eastAsia="en-US"/>
        </w:rPr>
      </w:pPr>
    </w:p>
    <w:p w:rsidR="0019444C" w:rsidRPr="00F3100E" w:rsidRDefault="0019444C" w:rsidP="0019444C">
      <w:pPr>
        <w:rPr>
          <w:lang w:eastAsia="en-US"/>
        </w:rPr>
      </w:pPr>
      <w:r>
        <w:rPr>
          <w:lang w:val="ru-RU" w:eastAsia="en-US"/>
        </w:rPr>
        <w:t>2</w:t>
      </w:r>
      <w:r w:rsidRPr="00F3100E">
        <w:rPr>
          <w:lang w:val="ru-RU" w:eastAsia="en-US"/>
        </w:rPr>
        <w:t>.</w:t>
      </w:r>
      <w:r>
        <w:rPr>
          <w:lang w:val="ru-RU" w:eastAsia="en-US"/>
        </w:rPr>
        <w:t>11</w:t>
      </w:r>
      <w:r w:rsidRPr="00F3100E">
        <w:rPr>
          <w:lang w:val="ru-RU" w:eastAsia="en-US"/>
        </w:rPr>
        <w:t xml:space="preserve"> </w:t>
      </w:r>
      <w:r w:rsidRPr="00F3100E">
        <w:rPr>
          <w:lang w:eastAsia="en-US"/>
        </w:rPr>
        <w:t>Сортування записів, створення груп і управління доступом до них</w:t>
      </w:r>
    </w:p>
    <w:p w:rsidR="0019444C" w:rsidRPr="00F3100E" w:rsidRDefault="0019444C" w:rsidP="0019444C">
      <w:pPr>
        <w:rPr>
          <w:lang w:eastAsia="en-US"/>
        </w:rPr>
      </w:pPr>
    </w:p>
    <w:p w:rsidR="0019444C" w:rsidRPr="00F3100E" w:rsidRDefault="0019444C" w:rsidP="0019444C">
      <w:pPr>
        <w:rPr>
          <w:lang w:eastAsia="ru-RU"/>
        </w:rPr>
      </w:pPr>
      <w:r w:rsidRPr="00F3100E">
        <w:rPr>
          <w:lang w:eastAsia="ru-RU"/>
        </w:rPr>
        <w:t>Сортування звіту</w:t>
      </w:r>
    </w:p>
    <w:p w:rsidR="0019444C" w:rsidRPr="00F3100E" w:rsidRDefault="0019444C" w:rsidP="0019444C">
      <w:pPr>
        <w:rPr>
          <w:lang w:eastAsia="ru-RU"/>
        </w:rPr>
      </w:pPr>
      <w:r w:rsidRPr="00F3100E">
        <w:rPr>
          <w:lang w:eastAsia="ru-RU"/>
        </w:rPr>
        <w:t>Відкрийте звіт у режимі розмічування або конструктора.</w:t>
      </w:r>
    </w:p>
    <w:p w:rsidR="0019444C" w:rsidRPr="00F3100E" w:rsidRDefault="0019444C" w:rsidP="0019444C">
      <w:pPr>
        <w:rPr>
          <w:lang w:eastAsia="ru-RU"/>
        </w:rPr>
      </w:pPr>
      <w:r w:rsidRPr="00F3100E">
        <w:rPr>
          <w:lang w:eastAsia="ru-RU"/>
        </w:rPr>
        <w:t>Якщо область групування, сортування й підсумок не відкрито, у групі групування &amp; підсумки (на вкладці Формат у режимі розмічування), або на вкладці « Конструктор « у режимі конструктора, виберіть групу &amp; сортування.</w:t>
      </w:r>
    </w:p>
    <w:p w:rsidR="0019444C" w:rsidRPr="00F3100E" w:rsidRDefault="0019444C" w:rsidP="0019444C">
      <w:pPr>
        <w:rPr>
          <w:lang w:eastAsia="ru-RU"/>
        </w:rPr>
      </w:pPr>
      <w:r w:rsidRPr="00F3100E">
        <w:rPr>
          <w:lang w:eastAsia="ru-RU"/>
        </w:rPr>
        <w:t>Виконайте одну з таких дій:</w:t>
      </w:r>
    </w:p>
    <w:p w:rsidR="0019444C" w:rsidRPr="00F3100E" w:rsidRDefault="0019444C" w:rsidP="0019444C">
      <w:pPr>
        <w:rPr>
          <w:lang w:eastAsia="ru-RU"/>
        </w:rPr>
      </w:pPr>
      <w:r w:rsidRPr="00F3100E">
        <w:rPr>
          <w:lang w:eastAsia="ru-RU"/>
        </w:rPr>
        <w:t>Якщо звіт не згруповано й не відсортовано, натисніть кнопку Додати групу в області групування, сортування й підсумок а потім виберіть зовнішнє поле сортування. Клацніть другий стрілку розкривного списку та виберіть, як замовили значення. Натисніть кнопку Додатково, а потім клацніть стрілку праворуч від заголовка розділута виберіть пункт без розділу верхнього колонтитула. Повторіть ці кроки для кожного поля сортування поля внутрішні сортування відображався в нижній.</w:t>
      </w:r>
    </w:p>
    <w:p w:rsidR="0019444C" w:rsidRPr="00F3100E" w:rsidRDefault="0019444C" w:rsidP="0019444C">
      <w:pPr>
        <w:rPr>
          <w:lang w:eastAsia="ru-RU"/>
        </w:rPr>
      </w:pPr>
      <w:r w:rsidRPr="00F3100E">
        <w:rPr>
          <w:lang w:eastAsia="ru-RU"/>
        </w:rPr>
        <w:t>Якщо звіт ще групування або сортування, Перегляд наявних рівнів та внесіть зміни уважно. Щоб змінити поля, за допомогою першого стрілку розкривного списку. Щоб змінити порядок, виберіть другий стрілку розкривного списку. Щоб змінити рівень групування, сортування, змініть з розділом верхнього колонтитула на без розділу верхнього колонтитула.</w:t>
      </w:r>
    </w:p>
    <w:p w:rsidR="0019444C" w:rsidRPr="00F3100E" w:rsidRDefault="0019444C" w:rsidP="0019444C">
      <w:pPr>
        <w:rPr>
          <w:lang w:eastAsia="ru-RU"/>
        </w:rPr>
      </w:pPr>
      <w:r w:rsidRPr="00F3100E">
        <w:rPr>
          <w:lang w:eastAsia="ru-RU"/>
        </w:rPr>
        <w:t>Сортування таблиці, запиту або форми</w:t>
      </w:r>
    </w:p>
    <w:p w:rsidR="0019444C" w:rsidRPr="00F3100E" w:rsidRDefault="0019444C" w:rsidP="0019444C">
      <w:pPr>
        <w:rPr>
          <w:lang w:eastAsia="ru-RU"/>
        </w:rPr>
      </w:pPr>
      <w:r w:rsidRPr="00F3100E">
        <w:rPr>
          <w:lang w:eastAsia="ru-RU"/>
        </w:rPr>
        <w:t>Визначення полів, за яким потрібно виконати сортування. Сортування за два або більше полів, визначення полів, які будуть виступати в внутрішні й зовнішні поля сортування.</w:t>
      </w:r>
    </w:p>
    <w:p w:rsidR="0019444C" w:rsidRPr="00F3100E" w:rsidRDefault="0019444C" w:rsidP="0019444C">
      <w:pPr>
        <w:rPr>
          <w:lang w:eastAsia="ru-RU"/>
        </w:rPr>
      </w:pPr>
      <w:r w:rsidRPr="00F3100E">
        <w:rPr>
          <w:lang w:eastAsia="ru-RU"/>
        </w:rPr>
        <w:t>Клацніть правою кнопкою миші будь-де у стовпці або елемент керування, що відповідає внутрішні поле та виберіть одну з команд сортування. Команди залежать від типу даних, які є у виділеному полі.</w:t>
      </w:r>
    </w:p>
    <w:p w:rsidR="0019444C" w:rsidRPr="00F3100E" w:rsidRDefault="0019444C" w:rsidP="0019444C">
      <w:pPr>
        <w:rPr>
          <w:lang w:eastAsia="ru-RU"/>
        </w:rPr>
      </w:pPr>
      <w:r w:rsidRPr="00F3100E">
        <w:rPr>
          <w:lang w:eastAsia="ru-RU"/>
        </w:rPr>
        <w:t xml:space="preserve">Сценарії додаткового сортування    </w:t>
      </w:r>
    </w:p>
    <w:p w:rsidR="0019444C" w:rsidRPr="00F3100E" w:rsidRDefault="0019444C" w:rsidP="0019444C">
      <w:pPr>
        <w:rPr>
          <w:lang w:eastAsia="ru-RU"/>
        </w:rPr>
      </w:pPr>
      <w:r w:rsidRPr="00F3100E">
        <w:rPr>
          <w:lang w:eastAsia="ru-RU"/>
        </w:rPr>
        <w:t>Під час використання команд сортування, тип даних поля та виконання значення для кожного поля використовуються для визначення порядку записів. А що робити, якщо ви хочете текстових значень, наприклад, понеділок, вівторок і так далі, відсортовані в настроюваному порядку а не в алфавітному порядку? Або, який потрібно відсортувати текстове поле, що містить IP-адрес? Якщо командам сортування не виконується сортування вашим потребам, знайти в таких розділах:</w:t>
      </w:r>
    </w:p>
    <w:p w:rsidR="0019444C" w:rsidRPr="00F3100E" w:rsidRDefault="0019444C" w:rsidP="0019444C">
      <w:pPr>
        <w:rPr>
          <w:lang w:eastAsia="ru-RU"/>
        </w:rPr>
      </w:pPr>
      <w:r w:rsidRPr="00F3100E">
        <w:rPr>
          <w:lang w:eastAsia="ru-RU"/>
        </w:rPr>
        <w:lastRenderedPageBreak/>
        <w:t>Сортування записів на основі часткових значень у полі Потрібно виконати сортування записів на основі кількох початкових або останнього кілька символів у полі? Якщо ви вмієте писати прості вирази, відображається цей розділ, яка пояснює, як використовувати вирази для видобування значень із частковим збігом.</w:t>
      </w:r>
    </w:p>
    <w:p w:rsidR="0019444C" w:rsidRPr="00F3100E" w:rsidRDefault="0019444C" w:rsidP="0019444C">
      <w:pPr>
        <w:rPr>
          <w:lang w:eastAsia="ru-RU"/>
        </w:rPr>
      </w:pPr>
      <w:r w:rsidRPr="00F3100E">
        <w:rPr>
          <w:lang w:eastAsia="ru-RU"/>
        </w:rPr>
        <w:t>Порядок сортування записів з урахуванням регістру Пропускається регістр текстових значень. Наприклад, значення Смоленко та Смоленко вважатиметься точно так само, і ви не можете контролювати відображення першого. Переглянути цей розділ, якщо потрібно виконати сортування з урахуванням регістра.</w:t>
      </w:r>
    </w:p>
    <w:p w:rsidR="0019444C" w:rsidRPr="00F3100E" w:rsidRDefault="0019444C" w:rsidP="0019444C">
      <w:pPr>
        <w:rPr>
          <w:lang w:eastAsia="ru-RU"/>
        </w:rPr>
      </w:pPr>
      <w:r w:rsidRPr="00F3100E">
        <w:rPr>
          <w:lang w:eastAsia="ru-RU"/>
        </w:rPr>
        <w:t>Сортування записів за числовими значеннями, збереженими в текстовому полі Ви бачите записів, відсортованих на окремих цифр а не на числове значення? Якщо, наприклад, записи зі значеннями, 11 і 121 відображається перед записи зі значеннями, 2 або 25, прочитайте цю статтю.</w:t>
      </w:r>
    </w:p>
    <w:p w:rsidR="0019444C" w:rsidRPr="00F3100E" w:rsidRDefault="0019444C" w:rsidP="0019444C">
      <w:pPr>
        <w:rPr>
          <w:lang w:val="ru-RU" w:eastAsia="ru-RU"/>
        </w:rPr>
      </w:pPr>
      <w:r w:rsidRPr="00F3100E">
        <w:rPr>
          <w:lang w:eastAsia="ru-RU"/>
        </w:rPr>
        <w:t>Сортування записів у настроюваному порядку Якщо потрібно виконати сортування певних значень, наприклад назви днів із (понеділок, вівторок тощо) або працівника назви (диспетчера, директор) для того, що зрозуміле ім'я, перегляньте цю статтю.</w:t>
      </w:r>
    </w:p>
    <w:p w:rsidR="0019444C" w:rsidRPr="00F3100E" w:rsidRDefault="0019444C" w:rsidP="0019444C">
      <w:pPr>
        <w:rPr>
          <w:lang w:val="ru-RU" w:eastAsia="ru-RU"/>
        </w:rPr>
      </w:pPr>
    </w:p>
    <w:p w:rsidR="0019444C" w:rsidRPr="00F3100E" w:rsidRDefault="0019444C" w:rsidP="0019444C">
      <w:pPr>
        <w:rPr>
          <w:lang w:val="ru-RU" w:eastAsia="ru-RU"/>
        </w:rPr>
      </w:pPr>
    </w:p>
    <w:p w:rsidR="0019444C" w:rsidRPr="00F3100E" w:rsidRDefault="0019444C" w:rsidP="0019444C">
      <w:pPr>
        <w:rPr>
          <w:lang w:eastAsia="ru-RU"/>
        </w:rPr>
      </w:pPr>
      <w:r w:rsidRPr="00F3100E">
        <w:rPr>
          <w:lang w:eastAsia="ru-RU"/>
        </w:rPr>
        <w:t>Видалення порядок сортування</w:t>
      </w:r>
    </w:p>
    <w:p w:rsidR="0019444C" w:rsidRPr="00F3100E" w:rsidRDefault="0019444C" w:rsidP="0019444C">
      <w:pPr>
        <w:rPr>
          <w:lang w:eastAsia="ru-RU"/>
        </w:rPr>
      </w:pPr>
      <w:r w:rsidRPr="00F3100E">
        <w:rPr>
          <w:lang w:eastAsia="ru-RU"/>
        </w:rPr>
        <w:t>Щоб видалити порядок сортування з таблиці, запиту або форми, на на вкладці основне у групі сортування &amp; фільтр натисніть кнопку Очистити всі сортування.</w:t>
      </w:r>
    </w:p>
    <w:p w:rsidR="0019444C" w:rsidRPr="00F3100E" w:rsidRDefault="0019444C" w:rsidP="0019444C">
      <w:pPr>
        <w:rPr>
          <w:lang w:eastAsia="ru-RU"/>
        </w:rPr>
      </w:pPr>
      <w:r w:rsidRPr="00F3100E">
        <w:rPr>
          <w:lang w:eastAsia="ru-RU"/>
        </w:rPr>
        <w:t>Порядок сортування буде видалено з всі поля в поданні.</w:t>
      </w:r>
    </w:p>
    <w:p w:rsidR="0019444C" w:rsidRPr="00F3100E" w:rsidRDefault="0019444C" w:rsidP="0019444C">
      <w:pPr>
        <w:rPr>
          <w:lang w:eastAsia="ru-RU"/>
        </w:rPr>
      </w:pPr>
      <w:r w:rsidRPr="00F3100E">
        <w:rPr>
          <w:lang w:eastAsia="ru-RU"/>
        </w:rPr>
        <w:t>Щоб видалити порядок сортування зі звіту, відкрийте область групування, сортування й підсумок , натиснувши кнопку Група &amp; сортування у групі групування &amp; підсумки (на вкладці Формат у режимі розмічування, на вкладці Конструктор у поданні конструктора). Потім виберіть рівень сортування, який потрібно видалити і натисніть кнопку Видалити. Запис відповідні поля сортування починатиметься слова Сортувати за. Уникайте видалення записи, які починаються з групи,оскільки зміненням макета звіту.</w:t>
      </w:r>
    </w:p>
    <w:p w:rsidR="0019444C" w:rsidRPr="00F3100E" w:rsidRDefault="0019444C" w:rsidP="0019444C">
      <w:pPr>
        <w:rPr>
          <w:lang w:eastAsia="ru-RU"/>
        </w:rPr>
      </w:pPr>
      <w:r w:rsidRPr="00F3100E">
        <w:rPr>
          <w:lang w:eastAsia="ru-RU"/>
        </w:rPr>
        <w:t>Зберегти порядок сортування з об'єктом</w:t>
      </w:r>
    </w:p>
    <w:p w:rsidR="0019444C" w:rsidRPr="00F3100E" w:rsidRDefault="0019444C" w:rsidP="0019444C">
      <w:pPr>
        <w:rPr>
          <w:lang w:eastAsia="ru-RU"/>
        </w:rPr>
      </w:pPr>
      <w:r w:rsidRPr="00F3100E">
        <w:rPr>
          <w:lang w:eastAsia="ru-RU"/>
        </w:rPr>
        <w:t>На останній застосований порядок сортування буде автоматично збережено з таблиці, запиту, форми або звіту. Якщо потрібно, воно автоматично застосовується під час наступного відкриття об'єкта, переконайтеся, що OrderByOnLoad властивість об'єкта має значення так.</w:t>
      </w:r>
    </w:p>
    <w:p w:rsidR="0019444C" w:rsidRPr="00F3100E" w:rsidRDefault="0019444C" w:rsidP="0019444C">
      <w:pPr>
        <w:rPr>
          <w:lang w:eastAsia="ru-RU"/>
        </w:rPr>
      </w:pPr>
      <w:r w:rsidRPr="00F3100E">
        <w:rPr>
          <w:lang w:eastAsia="ru-RU"/>
        </w:rPr>
        <w:t>Після того, як на останній застосований порядок сортування буде змінити час від часу, ви можете визначати постійного (або за замовчуванням) порядок сортування. Ви можете вказати порядок сортування за промовчанням для запиту або звіту. Найважливіше, зверніть увагу – це, хоча порядок сортування за промовчанням не буде замінено порядок сортування поточний або останній збережений, настане чинності лише тоді, коли порядок сортування поточний або останній збережений буде видалено з подання.</w:t>
      </w:r>
    </w:p>
    <w:p w:rsidR="0019444C" w:rsidRPr="00F3100E" w:rsidRDefault="0019444C" w:rsidP="0019444C">
      <w:pPr>
        <w:rPr>
          <w:lang w:eastAsia="ru-RU"/>
        </w:rPr>
      </w:pPr>
      <w:r w:rsidRPr="00F3100E">
        <w:rPr>
          <w:lang w:eastAsia="ru-RU"/>
        </w:rPr>
        <w:lastRenderedPageBreak/>
        <w:t>Щоб визначити порядок сортування за промовчанням для запиту, відкрийте його в режимі конструктора. Додати сортування поля до бланка та, у рядку сортування вкажіть потрібний порядок.</w:t>
      </w:r>
    </w:p>
    <w:p w:rsidR="0019444C" w:rsidRPr="00F3100E" w:rsidRDefault="0019444C" w:rsidP="0019444C">
      <w:pPr>
        <w:rPr>
          <w:lang w:eastAsia="ru-RU"/>
        </w:rPr>
      </w:pPr>
      <w:r w:rsidRPr="00F3100E">
        <w:rPr>
          <w:lang w:eastAsia="ru-RU"/>
        </w:rPr>
        <w:t>Щоб визначити порядок сортування за замовчуванням для звітів, використовуйте область групування, сортування й підсумок у поданні макета або Конструктор. Крок за кроком відомості можна знайти в розділі сортування звіту.</w:t>
      </w:r>
    </w:p>
    <w:p w:rsidR="0019444C" w:rsidRPr="00F3100E" w:rsidRDefault="0019444C" w:rsidP="0019444C">
      <w:pPr>
        <w:rPr>
          <w:lang w:val="ru-RU" w:eastAsia="ru-RU"/>
        </w:rPr>
      </w:pPr>
    </w:p>
    <w:p w:rsidR="0019444C" w:rsidRPr="00F3100E" w:rsidRDefault="0019444C" w:rsidP="0019444C">
      <w:pPr>
        <w:rPr>
          <w:lang w:eastAsia="ru-RU"/>
        </w:rPr>
      </w:pPr>
      <w:r>
        <w:rPr>
          <w:lang w:val="ru-RU" w:eastAsia="ru-RU"/>
        </w:rPr>
        <w:t>2</w:t>
      </w:r>
      <w:r w:rsidRPr="00F3100E">
        <w:rPr>
          <w:lang w:eastAsia="ru-RU"/>
        </w:rPr>
        <w:t>.</w:t>
      </w:r>
      <w:r>
        <w:rPr>
          <w:lang w:eastAsia="ru-RU"/>
        </w:rPr>
        <w:t>12</w:t>
      </w:r>
      <w:r w:rsidRPr="00F3100E">
        <w:rPr>
          <w:lang w:eastAsia="ru-RU"/>
        </w:rPr>
        <w:t xml:space="preserve"> Використання шаблонів оформлення бібліог</w:t>
      </w:r>
      <w:r>
        <w:rPr>
          <w:lang w:eastAsia="ru-RU"/>
        </w:rPr>
        <w:t>рафії</w:t>
      </w:r>
    </w:p>
    <w:p w:rsidR="0019444C" w:rsidRPr="00F3100E" w:rsidRDefault="0019444C" w:rsidP="0019444C">
      <w:pPr>
        <w:rPr>
          <w:lang w:eastAsia="ru-RU"/>
        </w:rPr>
      </w:pPr>
    </w:p>
    <w:p w:rsidR="0019444C" w:rsidRPr="00F3100E" w:rsidRDefault="0019444C" w:rsidP="0019444C">
      <w:pPr>
        <w:rPr>
          <w:lang w:eastAsia="ru-RU"/>
        </w:rPr>
      </w:pPr>
      <w:r w:rsidRPr="00F3100E">
        <w:rPr>
          <w:lang w:eastAsia="ru-RU"/>
        </w:rPr>
        <w:t>Оформлення</w:t>
      </w:r>
    </w:p>
    <w:p w:rsidR="0019444C" w:rsidRPr="00F3100E" w:rsidRDefault="0019444C" w:rsidP="0019444C">
      <w:pPr>
        <w:rPr>
          <w:lang w:eastAsia="ru-RU"/>
        </w:rPr>
      </w:pPr>
      <w:r w:rsidRPr="00F3100E">
        <w:rPr>
          <w:lang w:eastAsia="ru-RU"/>
        </w:rPr>
        <w:t>Бібліографічний опис у українських статтях здійснюється за:</w:t>
      </w:r>
    </w:p>
    <w:p w:rsidR="0019444C" w:rsidRPr="00A131C5" w:rsidRDefault="0019444C" w:rsidP="0019444C">
      <w:pPr>
        <w:rPr>
          <w:lang w:eastAsia="ru-RU"/>
        </w:rPr>
      </w:pPr>
      <w:r w:rsidRPr="00F3100E">
        <w:rPr>
          <w:lang w:eastAsia="ru-RU"/>
        </w:rPr>
        <w:t>ДСТУ 8302:2015 «Інформація та документація. Бібліографічне посилання. Загальні положення та правила складання».</w:t>
      </w:r>
    </w:p>
    <w:p w:rsidR="0019444C" w:rsidRPr="00F3100E" w:rsidRDefault="0019444C" w:rsidP="0019444C">
      <w:pPr>
        <w:rPr>
          <w:lang w:eastAsia="ru-RU"/>
        </w:rPr>
      </w:pPr>
      <w:r w:rsidRPr="00F3100E">
        <w:rPr>
          <w:lang w:eastAsia="ru-RU"/>
        </w:rPr>
        <w:t>Цей стандарт установлює види бібліографічних посилань, правила та особливості їхнього складання й</w:t>
      </w:r>
      <w:r w:rsidRPr="00F3100E">
        <w:rPr>
          <w:lang w:val="ru-RU" w:eastAsia="ru-RU"/>
        </w:rPr>
        <w:t xml:space="preserve"> </w:t>
      </w:r>
      <w:r w:rsidRPr="00F3100E">
        <w:rPr>
          <w:lang w:eastAsia="ru-RU"/>
        </w:rPr>
        <w:t>розміщування у текстах. Бібліографічне посилання, що є частиною</w:t>
      </w:r>
      <w:r w:rsidRPr="00F3100E">
        <w:rPr>
          <w:lang w:val="ru-RU" w:eastAsia="ru-RU"/>
        </w:rPr>
        <w:t xml:space="preserve"> </w:t>
      </w:r>
      <w:r w:rsidRPr="00F3100E">
        <w:rPr>
          <w:lang w:eastAsia="ru-RU"/>
        </w:rPr>
        <w:t>довідкового апарата документа, наводять у формі</w:t>
      </w:r>
      <w:r w:rsidRPr="00F3100E">
        <w:rPr>
          <w:lang w:val="ru-RU" w:eastAsia="ru-RU"/>
        </w:rPr>
        <w:t xml:space="preserve"> </w:t>
      </w:r>
      <w:r w:rsidRPr="00F3100E">
        <w:rPr>
          <w:lang w:eastAsia="ru-RU"/>
        </w:rPr>
        <w:t>бібліографічного запису.</w:t>
      </w:r>
    </w:p>
    <w:p w:rsidR="0019444C" w:rsidRPr="00F3100E" w:rsidRDefault="0019444C" w:rsidP="0019444C">
      <w:pPr>
        <w:rPr>
          <w:highlight w:val="yellow"/>
          <w:lang w:eastAsia="ru-RU"/>
        </w:rPr>
      </w:pPr>
      <w:r w:rsidRPr="00F3100E">
        <w:rPr>
          <w:lang w:eastAsia="ru-RU"/>
        </w:rPr>
        <w:t>Бібліографічні відомості про цитовані або згадувані в тексті документи на будь-яких носіях інформації, що є об’єктами бібліографічного посилання, мають бути достатніми для їхньої загальної характеристики, ідентифікування та пошуку.</w:t>
      </w:r>
    </w:p>
    <w:p w:rsidR="0019444C" w:rsidRPr="00F3100E" w:rsidRDefault="0019444C" w:rsidP="0019444C">
      <w:pPr>
        <w:rPr>
          <w:lang w:eastAsia="ru-RU"/>
        </w:rPr>
      </w:pPr>
      <w:r w:rsidRPr="00F3100E">
        <w:rPr>
          <w:lang w:eastAsia="ru-RU"/>
        </w:rPr>
        <w:t>У заголовку бібліографічного запису подають відомості про одного, двох чи трьох авторів, при цьому імена цих авторів у відомостях про відповідальність (за навкісною рискою) не повторюють.</w:t>
      </w:r>
    </w:p>
    <w:p w:rsidR="0019444C" w:rsidRPr="00F3100E" w:rsidRDefault="0019444C" w:rsidP="0019444C">
      <w:pPr>
        <w:rPr>
          <w:lang w:eastAsia="ru-RU"/>
        </w:rPr>
      </w:pPr>
      <w:r>
        <w:rPr>
          <w:lang w:eastAsia="ru-RU"/>
        </w:rPr>
        <w:t>Панько Т.І., Кочан І.М., Мацюк Г.</w:t>
      </w:r>
      <w:r w:rsidRPr="00F3100E">
        <w:rPr>
          <w:lang w:eastAsia="ru-RU"/>
        </w:rPr>
        <w:t>П. Українське термінознавство. Львів, 1994. 216 с.</w:t>
      </w:r>
    </w:p>
    <w:p w:rsidR="0019444C" w:rsidRPr="00F3100E" w:rsidRDefault="0019444C" w:rsidP="0019444C">
      <w:pPr>
        <w:rPr>
          <w:lang w:eastAsia="ru-RU"/>
        </w:rPr>
      </w:pPr>
      <w:r w:rsidRPr="00F3100E">
        <w:rPr>
          <w:lang w:eastAsia="ru-RU"/>
        </w:rPr>
        <w:t>Замість знака «крапка й тире» («. —»), який розділяє зони бібліографічного опису, у бібліографічному посиланні рекомендовано застосовувати знак «крапка».</w:t>
      </w:r>
    </w:p>
    <w:p w:rsidR="0019444C" w:rsidRPr="00F3100E" w:rsidRDefault="0019444C" w:rsidP="0019444C">
      <w:pPr>
        <w:rPr>
          <w:lang w:eastAsia="ru-RU"/>
        </w:rPr>
      </w:pPr>
      <w:r>
        <w:rPr>
          <w:lang w:eastAsia="ru-RU"/>
        </w:rPr>
        <w:t>Козик В.В., Панкова Л.А., Даниленко Н.</w:t>
      </w:r>
      <w:r w:rsidRPr="00F3100E">
        <w:rPr>
          <w:lang w:eastAsia="ru-RU"/>
        </w:rPr>
        <w:t>Б. Міжнародні економічні відносини. 3-тє вид., перероб. і допов. Київ : Знання-Прес, 2002. С. 245.</w:t>
      </w:r>
    </w:p>
    <w:p w:rsidR="0019444C" w:rsidRPr="00F3100E" w:rsidRDefault="0019444C" w:rsidP="0019444C">
      <w:pPr>
        <w:rPr>
          <w:lang w:eastAsia="ru-RU"/>
        </w:rPr>
      </w:pPr>
      <w:r w:rsidRPr="00F3100E">
        <w:rPr>
          <w:lang w:eastAsia="ru-RU"/>
        </w:rPr>
        <w:t>Дві навкісні риски («//») можна замінювати крапкою, а назву виділяти шрифтом (курсивом).</w:t>
      </w:r>
    </w:p>
    <w:p w:rsidR="0019444C" w:rsidRPr="00F3100E" w:rsidRDefault="0019444C" w:rsidP="0019444C">
      <w:pPr>
        <w:rPr>
          <w:lang w:eastAsia="ru-RU"/>
        </w:rPr>
      </w:pPr>
      <w:r w:rsidRPr="00F3100E">
        <w:rPr>
          <w:lang w:eastAsia="ru-RU"/>
        </w:rPr>
        <w:t xml:space="preserve">Россоха В.В. Соціально-економічні аспекти використання господарського комплексу Державної кримінально-виконавчої служби. Формування ринкових відносин в Україні. 2015. № 8, </w:t>
      </w:r>
      <w:r>
        <w:rPr>
          <w:lang w:eastAsia="ru-RU"/>
        </w:rPr>
        <w:t>с</w:t>
      </w:r>
      <w:r w:rsidRPr="00F3100E">
        <w:rPr>
          <w:lang w:eastAsia="ru-RU"/>
        </w:rPr>
        <w:t>. 69-75</w:t>
      </w:r>
    </w:p>
    <w:p w:rsidR="0019444C" w:rsidRPr="00F3100E" w:rsidRDefault="0019444C" w:rsidP="0019444C">
      <w:pPr>
        <w:rPr>
          <w:lang w:eastAsia="ru-RU"/>
        </w:rPr>
      </w:pPr>
      <w:r w:rsidRPr="00F3100E">
        <w:rPr>
          <w:lang w:eastAsia="ru-RU"/>
        </w:rPr>
        <w:t>Бібліографічне посилання на електронний ресурс віддаленого доступу дозволено зазначати тільки електронну адресу, використовуючи абревіатуру «URI» «URL».</w:t>
      </w:r>
    </w:p>
    <w:p w:rsidR="0019444C" w:rsidRPr="00F3100E" w:rsidRDefault="0019444C" w:rsidP="0019444C">
      <w:pPr>
        <w:rPr>
          <w:lang w:eastAsia="ru-RU"/>
        </w:rPr>
      </w:pPr>
      <w:r w:rsidRPr="00F3100E">
        <w:rPr>
          <w:lang w:eastAsia="ru-RU"/>
        </w:rPr>
        <w:t>У тексті:</w:t>
      </w:r>
    </w:p>
    <w:p w:rsidR="0019444C" w:rsidRPr="00F3100E" w:rsidRDefault="0019444C" w:rsidP="0019444C">
      <w:pPr>
        <w:rPr>
          <w:lang w:eastAsia="ru-RU"/>
        </w:rPr>
      </w:pPr>
      <w:r w:rsidRPr="00F3100E">
        <w:rPr>
          <w:lang w:eastAsia="ru-RU"/>
        </w:rPr>
        <w:t xml:space="preserve">Кодекс етики ІФЛА для бібліотекарів та інших інформаційних працівників : затверджено Радою ІФЛА у серпні 2012 р./ пер. з англ. </w:t>
      </w:r>
      <w:r>
        <w:rPr>
          <w:lang w:eastAsia="ru-RU"/>
        </w:rPr>
        <w:t>В.</w:t>
      </w:r>
      <w:r w:rsidRPr="00F3100E">
        <w:rPr>
          <w:lang w:eastAsia="ru-RU"/>
        </w:rPr>
        <w:t>С. Пашкова *.</w:t>
      </w:r>
    </w:p>
    <w:p w:rsidR="0019444C" w:rsidRPr="00F3100E" w:rsidRDefault="0019444C" w:rsidP="0019444C">
      <w:pPr>
        <w:rPr>
          <w:lang w:eastAsia="ru-RU"/>
        </w:rPr>
      </w:pPr>
      <w:r w:rsidRPr="00F3100E">
        <w:rPr>
          <w:lang w:eastAsia="ru-RU"/>
        </w:rPr>
        <w:t>У підрядковому посиланні:</w:t>
      </w:r>
    </w:p>
    <w:p w:rsidR="0019444C" w:rsidRPr="00F3100E" w:rsidRDefault="0019444C" w:rsidP="0019444C">
      <w:pPr>
        <w:rPr>
          <w:color w:val="000000"/>
          <w:lang w:eastAsia="ru-RU"/>
        </w:rPr>
      </w:pPr>
      <w:r w:rsidRPr="00F3100E">
        <w:rPr>
          <w:color w:val="000000"/>
          <w:lang w:eastAsia="ru-RU"/>
        </w:rPr>
        <w:lastRenderedPageBreak/>
        <w:t>URL</w:t>
      </w:r>
      <w:r w:rsidRPr="00F3100E">
        <w:rPr>
          <w:lang w:eastAsia="ru-RU"/>
        </w:rPr>
        <w:t xml:space="preserve">: </w:t>
      </w:r>
      <w:hyperlink r:id="rId11" w:history="1">
        <w:r w:rsidRPr="00F3100E">
          <w:rPr>
            <w:rStyle w:val="a3"/>
            <w:i/>
            <w:lang w:eastAsia="ru-RU"/>
          </w:rPr>
          <w:t>http://ula.org.ua/ua252-dokumenti/</w:t>
        </w:r>
      </w:hyperlink>
      <w:r w:rsidRPr="00F3100E">
        <w:rPr>
          <w:lang w:eastAsia="ru-RU"/>
        </w:rPr>
        <w:t>dokumenti-ifla-ta-in (дата звернення: 20.10.2016).</w:t>
      </w:r>
    </w:p>
    <w:p w:rsidR="0019444C" w:rsidRPr="00577436" w:rsidRDefault="0019444C" w:rsidP="0019444C">
      <w:pPr>
        <w:rPr>
          <w:lang w:val="ru-RU" w:eastAsia="ru-RU"/>
        </w:rPr>
      </w:pPr>
    </w:p>
    <w:p w:rsidR="0019444C" w:rsidRPr="00F3100E" w:rsidRDefault="0019444C" w:rsidP="0019444C">
      <w:pPr>
        <w:rPr>
          <w:lang w:eastAsia="ru-RU"/>
        </w:rPr>
      </w:pPr>
      <w:r>
        <w:rPr>
          <w:lang w:eastAsia="ru-RU"/>
        </w:rPr>
        <w:t>2</w:t>
      </w:r>
      <w:r w:rsidRPr="00F3100E">
        <w:rPr>
          <w:lang w:eastAsia="ru-RU"/>
        </w:rPr>
        <w:t>.</w:t>
      </w:r>
      <w:r>
        <w:rPr>
          <w:lang w:eastAsia="ru-RU"/>
        </w:rPr>
        <w:t>13</w:t>
      </w:r>
      <w:r w:rsidRPr="00F3100E">
        <w:rPr>
          <w:lang w:eastAsia="ru-RU"/>
        </w:rPr>
        <w:t xml:space="preserve"> Використання модуля </w:t>
      </w:r>
      <w:r w:rsidRPr="00F3100E">
        <w:rPr>
          <w:lang w:val="en-US" w:eastAsia="ru-RU"/>
        </w:rPr>
        <w:t>Cite</w:t>
      </w:r>
      <w:r w:rsidRPr="00F3100E">
        <w:rPr>
          <w:lang w:eastAsia="ru-RU"/>
        </w:rPr>
        <w:t>-</w:t>
      </w:r>
      <w:r w:rsidRPr="00F3100E">
        <w:rPr>
          <w:lang w:val="en-US" w:eastAsia="ru-RU"/>
        </w:rPr>
        <w:t>While</w:t>
      </w:r>
      <w:r w:rsidRPr="00F3100E">
        <w:rPr>
          <w:lang w:eastAsia="ru-RU"/>
        </w:rPr>
        <w:t>-</w:t>
      </w:r>
      <w:r w:rsidRPr="00F3100E">
        <w:rPr>
          <w:lang w:val="en-US" w:eastAsia="ru-RU"/>
        </w:rPr>
        <w:t>You</w:t>
      </w:r>
      <w:r w:rsidRPr="00F3100E">
        <w:rPr>
          <w:lang w:eastAsia="ru-RU"/>
        </w:rPr>
        <w:t>-</w:t>
      </w:r>
      <w:r w:rsidRPr="00F3100E">
        <w:rPr>
          <w:lang w:val="en-US" w:eastAsia="ru-RU"/>
        </w:rPr>
        <w:t>Write</w:t>
      </w:r>
      <w:r w:rsidRPr="00F3100E">
        <w:rPr>
          <w:lang w:eastAsia="ru-RU"/>
        </w:rPr>
        <w:t xml:space="preserve"> для </w:t>
      </w:r>
      <w:r w:rsidRPr="00F3100E">
        <w:rPr>
          <w:lang w:val="en-US" w:eastAsia="ru-RU"/>
        </w:rPr>
        <w:t>Microsoft</w:t>
      </w:r>
      <w:r w:rsidRPr="00F3100E">
        <w:rPr>
          <w:lang w:eastAsia="ru-RU"/>
        </w:rPr>
        <w:t xml:space="preserve"> </w:t>
      </w:r>
      <w:r w:rsidRPr="00F3100E">
        <w:rPr>
          <w:lang w:val="en-US" w:eastAsia="ru-RU"/>
        </w:rPr>
        <w:t>Word</w:t>
      </w:r>
      <w:r w:rsidRPr="00F3100E">
        <w:rPr>
          <w:lang w:eastAsia="ru-RU"/>
        </w:rPr>
        <w:t xml:space="preserve"> і створення списку літератури безпосередньо при написанні тексту</w:t>
      </w:r>
    </w:p>
    <w:p w:rsidR="0019444C" w:rsidRPr="00F3100E" w:rsidRDefault="0019444C" w:rsidP="0019444C">
      <w:pPr>
        <w:rPr>
          <w:lang w:eastAsia="ru-RU"/>
        </w:rPr>
      </w:pPr>
    </w:p>
    <w:p w:rsidR="0019444C" w:rsidRPr="00F3100E" w:rsidRDefault="0019444C" w:rsidP="0019444C">
      <w:pPr>
        <w:rPr>
          <w:lang w:eastAsia="ru-RU"/>
        </w:rPr>
      </w:pPr>
      <w:r w:rsidRPr="00F3100E">
        <w:rPr>
          <w:lang w:eastAsia="ru-RU"/>
        </w:rPr>
        <w:t>Cite-While-You-Write™ в Microsoft Word</w:t>
      </w:r>
    </w:p>
    <w:p w:rsidR="0019444C" w:rsidRPr="00F3100E" w:rsidRDefault="0019444C" w:rsidP="0019444C">
      <w:pPr>
        <w:rPr>
          <w:lang w:eastAsia="ru-RU"/>
        </w:rPr>
      </w:pPr>
      <w:r w:rsidRPr="00F3100E">
        <w:rPr>
          <w:lang w:eastAsia="ru-RU"/>
        </w:rPr>
        <w:t xml:space="preserve">Використовуйте додатковий модуль </w:t>
      </w:r>
      <w:r w:rsidRPr="00F3100E">
        <w:rPr>
          <w:lang w:val="ru-RU" w:eastAsia="ru-RU"/>
        </w:rPr>
        <w:t>Cite</w:t>
      </w:r>
      <w:r w:rsidRPr="00F3100E">
        <w:rPr>
          <w:lang w:eastAsia="ru-RU"/>
        </w:rPr>
        <w:t xml:space="preserve"> </w:t>
      </w:r>
      <w:r w:rsidRPr="00F3100E">
        <w:rPr>
          <w:lang w:val="ru-RU" w:eastAsia="ru-RU"/>
        </w:rPr>
        <w:t>While</w:t>
      </w:r>
      <w:r w:rsidRPr="00F3100E">
        <w:rPr>
          <w:lang w:eastAsia="ru-RU"/>
        </w:rPr>
        <w:t xml:space="preserve"> </w:t>
      </w:r>
      <w:r w:rsidRPr="00F3100E">
        <w:rPr>
          <w:lang w:val="ru-RU" w:eastAsia="ru-RU"/>
        </w:rPr>
        <w:t>You</w:t>
      </w:r>
      <w:r w:rsidRPr="00F3100E">
        <w:rPr>
          <w:lang w:eastAsia="ru-RU"/>
        </w:rPr>
        <w:t xml:space="preserve"> </w:t>
      </w:r>
      <w:r w:rsidRPr="00F3100E">
        <w:rPr>
          <w:lang w:val="ru-RU" w:eastAsia="ru-RU"/>
        </w:rPr>
        <w:t>Write</w:t>
      </w:r>
      <w:r w:rsidRPr="00F3100E">
        <w:rPr>
          <w:lang w:eastAsia="ru-RU"/>
        </w:rPr>
        <w:t xml:space="preserve"> в </w:t>
      </w:r>
      <w:r w:rsidRPr="00F3100E">
        <w:rPr>
          <w:lang w:val="ru-RU" w:eastAsia="ru-RU"/>
        </w:rPr>
        <w:t>EndNote</w:t>
      </w:r>
      <w:r w:rsidRPr="00F3100E">
        <w:rPr>
          <w:lang w:eastAsia="ru-RU"/>
        </w:rPr>
        <w:t xml:space="preserve"> </w:t>
      </w:r>
      <w:r w:rsidRPr="00F3100E">
        <w:rPr>
          <w:lang w:val="ru-RU" w:eastAsia="ru-RU"/>
        </w:rPr>
        <w:t>Web</w:t>
      </w:r>
      <w:r w:rsidRPr="00F3100E">
        <w:rPr>
          <w:lang w:eastAsia="ru-RU"/>
        </w:rPr>
        <w:t xml:space="preserve">, щоб додавати записи в бібліографію безпосередньо під час написання в </w:t>
      </w:r>
      <w:r w:rsidRPr="00F3100E">
        <w:rPr>
          <w:lang w:val="ru-RU" w:eastAsia="ru-RU"/>
        </w:rPr>
        <w:t>Word</w:t>
      </w:r>
      <w:r w:rsidRPr="00F3100E">
        <w:rPr>
          <w:lang w:eastAsia="ru-RU"/>
        </w:rPr>
        <w:t xml:space="preserve">. </w:t>
      </w:r>
    </w:p>
    <w:p w:rsidR="0019444C" w:rsidRPr="00F3100E" w:rsidRDefault="0019444C" w:rsidP="0019444C">
      <w:pPr>
        <w:rPr>
          <w:lang w:eastAsia="ru-RU"/>
        </w:rPr>
      </w:pPr>
      <w:r w:rsidRPr="00F3100E">
        <w:rPr>
          <w:lang w:eastAsia="ru-RU"/>
        </w:rPr>
        <w:t>Виконайте пошук посилань і вставте їх в свою наукову роботу.</w:t>
      </w:r>
    </w:p>
    <w:p w:rsidR="0019444C" w:rsidRPr="00F3100E" w:rsidRDefault="0019444C" w:rsidP="0019444C">
      <w:pPr>
        <w:rPr>
          <w:lang w:eastAsia="ru-RU"/>
        </w:rPr>
      </w:pPr>
      <w:r w:rsidRPr="00F3100E">
        <w:rPr>
          <w:lang w:eastAsia="ru-RU"/>
        </w:rPr>
        <w:t>Форматування бібліографії</w:t>
      </w:r>
    </w:p>
    <w:p w:rsidR="0019444C" w:rsidRPr="00F3100E" w:rsidRDefault="0019444C" w:rsidP="0019444C">
      <w:pPr>
        <w:rPr>
          <w:lang w:eastAsia="ru-RU"/>
        </w:rPr>
      </w:pPr>
      <w:r w:rsidRPr="00F3100E">
        <w:rPr>
          <w:lang w:eastAsia="ru-RU"/>
        </w:rPr>
        <w:t>Щоразу, коли ви знаходите і вставляєте цитату</w:t>
      </w:r>
      <w:r w:rsidRPr="00F3100E">
        <w:rPr>
          <w:lang w:val="ru-RU" w:eastAsia="ru-RU"/>
        </w:rPr>
        <w:t xml:space="preserve"> </w:t>
      </w:r>
      <w:r w:rsidRPr="00F3100E">
        <w:rPr>
          <w:lang w:eastAsia="ru-RU"/>
        </w:rPr>
        <w:t>в свій документ, відбувається одночасне форматування бібліографії відповідно до обраного стилю. Доступні тисячі стилів уявлення бібліографії.</w:t>
      </w:r>
    </w:p>
    <w:p w:rsidR="0019444C" w:rsidRPr="00F3100E" w:rsidRDefault="0019444C" w:rsidP="0019444C">
      <w:pPr>
        <w:rPr>
          <w:lang w:eastAsia="ru-RU"/>
        </w:rPr>
      </w:pPr>
      <w:r w:rsidRPr="00F3100E">
        <w:rPr>
          <w:lang w:eastAsia="ru-RU"/>
        </w:rPr>
        <w:t>Редагуйте цитату (-и)</w:t>
      </w:r>
    </w:p>
    <w:p w:rsidR="0019444C" w:rsidRPr="00F3100E" w:rsidRDefault="0019444C" w:rsidP="0019444C">
      <w:pPr>
        <w:rPr>
          <w:lang w:val="ru-RU" w:eastAsia="ru-RU"/>
        </w:rPr>
      </w:pPr>
      <w:r w:rsidRPr="00F3100E">
        <w:rPr>
          <w:lang w:val="ru-RU" w:eastAsia="ru-RU"/>
        </w:rPr>
        <w:t>Д</w:t>
      </w:r>
      <w:r w:rsidRPr="00F3100E">
        <w:rPr>
          <w:lang w:eastAsia="ru-RU"/>
        </w:rPr>
        <w:t>ля додавання або видалення міститься в них інформації, додавайте або видаляйте цитати, або ж змінюйте порядок цитат в групі</w:t>
      </w:r>
      <w:r w:rsidRPr="00F3100E">
        <w:rPr>
          <w:lang w:val="ru-RU" w:eastAsia="ru-RU"/>
        </w:rPr>
        <w:t>.</w:t>
      </w:r>
    </w:p>
    <w:p w:rsidR="0019444C" w:rsidRPr="00F3100E" w:rsidRDefault="0019444C" w:rsidP="0019444C">
      <w:pPr>
        <w:rPr>
          <w:lang w:val="ru-RU" w:eastAsia="ru-RU"/>
        </w:rPr>
      </w:pPr>
      <w:r w:rsidRPr="00F3100E">
        <w:rPr>
          <w:lang w:val="ru-RU" w:eastAsia="ru-RU"/>
        </w:rPr>
        <w:t>Модуль Cite While You Write з EndNote Web, з EndNote або з двома інструментами на вашому комп'ютері</w:t>
      </w:r>
    </w:p>
    <w:p w:rsidR="0019444C" w:rsidRPr="00F3100E" w:rsidRDefault="0019444C" w:rsidP="0019444C">
      <w:pPr>
        <w:rPr>
          <w:lang w:eastAsia="ru-RU"/>
        </w:rPr>
      </w:pPr>
      <w:r w:rsidRPr="00F3100E">
        <w:rPr>
          <w:lang w:val="ru-RU" w:eastAsia="ru-RU"/>
        </w:rPr>
        <w:t xml:space="preserve">Документи, створені за допомогою Cite While You Write в EndNote Web </w:t>
      </w:r>
      <w:r w:rsidRPr="00F3100E">
        <w:rPr>
          <w:lang w:eastAsia="ru-RU"/>
        </w:rPr>
        <w:t>також сумісні з EndNote на вашому комп'ютері. Роботу з документом можна почати з допомогою EndNote на вашому комп'ютері, після чого додати цитати з бази даних в EndNote Web, і цитати з бібліографією будуть негайно відформатовані і оновлені. У меню Preferences можна вибрати панель інструментів Cite While You Write для Endnote на вашому комп'ютері або EndNote Web.</w:t>
      </w:r>
    </w:p>
    <w:p w:rsidR="0019444C" w:rsidRPr="00F3100E" w:rsidRDefault="0019444C" w:rsidP="0019444C">
      <w:pPr>
        <w:rPr>
          <w:lang w:eastAsia="ru-RU"/>
        </w:rPr>
      </w:pPr>
      <w:r w:rsidRPr="00F3100E">
        <w:rPr>
          <w:lang w:eastAsia="ru-RU"/>
        </w:rPr>
        <w:t>Створення бази даних</w:t>
      </w:r>
    </w:p>
    <w:p w:rsidR="0019444C" w:rsidRPr="00F3100E" w:rsidRDefault="0019444C" w:rsidP="0019444C">
      <w:pPr>
        <w:rPr>
          <w:lang w:eastAsia="ru-RU"/>
        </w:rPr>
      </w:pPr>
      <w:r w:rsidRPr="00F3100E">
        <w:rPr>
          <w:lang w:eastAsia="ru-RU"/>
        </w:rPr>
        <w:t>Експорт даних</w:t>
      </w:r>
    </w:p>
    <w:p w:rsidR="0019444C" w:rsidRPr="00F3100E" w:rsidRDefault="0019444C" w:rsidP="0019444C">
      <w:pPr>
        <w:rPr>
          <w:lang w:eastAsia="ru-RU"/>
        </w:rPr>
      </w:pPr>
      <w:r w:rsidRPr="00F3100E">
        <w:rPr>
          <w:lang w:eastAsia="ru-RU"/>
        </w:rPr>
        <w:t>Під час пошуку даних в ISI Web of Knowledge результати можна зберегти безпосередньо в базі даних EndNote Web, натиснувши кнопку «Save to EndNote Web». Всю інформацію, збережену в базі даних EndNote Web, будуть відображатися з піктограмою (значком) EndNote Web, вказуючи на те, що ці матеріали вже збережені в базі даних.</w:t>
      </w:r>
    </w:p>
    <w:p w:rsidR="0019444C" w:rsidRPr="00F3100E" w:rsidRDefault="0019444C" w:rsidP="0019444C">
      <w:pPr>
        <w:rPr>
          <w:lang w:eastAsia="ru-RU"/>
        </w:rPr>
      </w:pPr>
      <w:r w:rsidRPr="00F3100E">
        <w:rPr>
          <w:lang w:eastAsia="ru-RU"/>
        </w:rPr>
        <w:t>Пошук в Інтернеті</w:t>
      </w:r>
    </w:p>
    <w:p w:rsidR="0019444C" w:rsidRPr="00F3100E" w:rsidRDefault="0019444C" w:rsidP="0019444C">
      <w:pPr>
        <w:rPr>
          <w:lang w:eastAsia="ru-RU"/>
        </w:rPr>
      </w:pPr>
      <w:r w:rsidRPr="00F3100E">
        <w:rPr>
          <w:lang w:eastAsia="ru-RU"/>
        </w:rPr>
        <w:t>Для здійснення пошуку виберіть закладку «Collect», після чого натисніть «Online Search». Ви можете проводити пошук в ресурсах ISI Web of KnowledgeSM, PubMed® безлічі інших бібліотечних каталогів і бібліографічних баз даних безпосередньо через EndNote Web.</w:t>
      </w:r>
    </w:p>
    <w:p w:rsidR="0019444C" w:rsidRPr="00F3100E" w:rsidRDefault="0019444C" w:rsidP="0019444C">
      <w:pPr>
        <w:rPr>
          <w:lang w:eastAsia="ru-RU"/>
        </w:rPr>
      </w:pPr>
      <w:r w:rsidRPr="00F3100E">
        <w:rPr>
          <w:lang w:eastAsia="ru-RU"/>
        </w:rPr>
        <w:t>Самостійне додавання записів</w:t>
      </w:r>
    </w:p>
    <w:p w:rsidR="0019444C" w:rsidRPr="00F3100E" w:rsidRDefault="0019444C" w:rsidP="0019444C">
      <w:pPr>
        <w:rPr>
          <w:lang w:eastAsia="ru-RU"/>
        </w:rPr>
      </w:pPr>
      <w:r w:rsidRPr="00F3100E">
        <w:rPr>
          <w:lang w:eastAsia="ru-RU"/>
        </w:rPr>
        <w:t>Ви також можете самостійно додавати записи в базу данних.Нажміте «New Reference» в закладці «Collect», виберіть тип запису і введіть бібліографічні дані в усі відповідні поля.</w:t>
      </w:r>
    </w:p>
    <w:p w:rsidR="0019444C" w:rsidRPr="00F3100E" w:rsidRDefault="0019444C" w:rsidP="0019444C">
      <w:pPr>
        <w:rPr>
          <w:lang w:eastAsia="ru-RU"/>
        </w:rPr>
      </w:pPr>
      <w:r w:rsidRPr="00F3100E">
        <w:rPr>
          <w:lang w:eastAsia="ru-RU"/>
        </w:rPr>
        <w:t>Імпорт записів</w:t>
      </w:r>
    </w:p>
    <w:p w:rsidR="000717ED" w:rsidRDefault="0019444C" w:rsidP="0019444C">
      <w:r w:rsidRPr="00F3100E">
        <w:rPr>
          <w:lang w:eastAsia="ru-RU"/>
        </w:rPr>
        <w:lastRenderedPageBreak/>
        <w:t>Додати записи в базу даних можна також за допомогою їх імпортування як простий текстовий файл. Натисніть «Import References» в закладці «Collect», щоб знайти і вибрати текстовий файл, виберіть відповідний фільтр для імпортування, після чого натисніть кнопку «Import».</w:t>
      </w:r>
      <w:bookmarkStart w:id="2" w:name="_GoBack"/>
      <w:bookmarkEnd w:id="2"/>
    </w:p>
    <w:sectPr w:rsidR="000717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44C"/>
    <w:rsid w:val="000717ED"/>
    <w:rsid w:val="001944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C61FFA-5025-4E12-9EC7-69BB9DC4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44C"/>
    <w:pPr>
      <w:suppressAutoHyphens/>
      <w:spacing w:after="0" w:line="240" w:lineRule="auto"/>
      <w:ind w:firstLine="709"/>
      <w:jc w:val="both"/>
    </w:pPr>
    <w:rPr>
      <w:rFonts w:ascii="Times New Roman" w:eastAsia="Times New Roman" w:hAnsi="Times New Roman" w:cs="Times New Roman"/>
      <w:sz w:val="28"/>
      <w:szCs w:val="28"/>
      <w:lang w:val="uk-UA" w:eastAsia="ar-SA"/>
    </w:rPr>
  </w:style>
  <w:style w:type="paragraph" w:styleId="1">
    <w:name w:val="heading 1"/>
    <w:basedOn w:val="a"/>
    <w:next w:val="a"/>
    <w:link w:val="10"/>
    <w:uiPriority w:val="9"/>
    <w:qFormat/>
    <w:rsid w:val="0019444C"/>
    <w:pPr>
      <w:jc w:val="center"/>
      <w:outlineLvl w:val="0"/>
    </w:pPr>
    <w:rPr>
      <w:rFonts w:eastAsia="Calibri"/>
      <w:b/>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444C"/>
    <w:rPr>
      <w:rFonts w:ascii="Times New Roman" w:eastAsia="Calibri" w:hAnsi="Times New Roman" w:cs="Times New Roman"/>
      <w:b/>
      <w:sz w:val="28"/>
      <w:szCs w:val="28"/>
      <w:lang w:val="uk-UA"/>
    </w:rPr>
  </w:style>
  <w:style w:type="character" w:styleId="a3">
    <w:name w:val="Hyperlink"/>
    <w:basedOn w:val="a0"/>
    <w:uiPriority w:val="99"/>
    <w:unhideWhenUsed/>
    <w:rsid w:val="0019444C"/>
    <w:rPr>
      <w:color w:val="0000FF"/>
      <w:u w:val="single"/>
    </w:rPr>
  </w:style>
  <w:style w:type="paragraph" w:styleId="HTML">
    <w:name w:val="HTML Preformatted"/>
    <w:basedOn w:val="a"/>
    <w:link w:val="HTML0"/>
    <w:uiPriority w:val="99"/>
    <w:rsid w:val="00194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0"/>
      <w:jc w:val="left"/>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19444C"/>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library.tneu.edu.ua/index.php/uk/component/content/article/3311-web-of-scienc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ibrary.tneu.edu.ua/index.php/uk/component/content/article/3311-web-of-science" TargetMode="External"/><Relationship Id="rId11" Type="http://schemas.openxmlformats.org/officeDocument/2006/relationships/hyperlink" Target="http://ula.org.ua/ua252-dokumenti/" TargetMode="External"/><Relationship Id="rId5" Type="http://schemas.openxmlformats.org/officeDocument/2006/relationships/hyperlink" Target="http://library.tneu.edu.ua/index.php/uk/component/content/article/3311-web-of-science" TargetMode="External"/><Relationship Id="rId10" Type="http://schemas.openxmlformats.org/officeDocument/2006/relationships/image" Target="media/image3.png"/><Relationship Id="rId4" Type="http://schemas.openxmlformats.org/officeDocument/2006/relationships/hyperlink" Target="mailto:****@meta.ua" TargetMode="Externa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8712</Words>
  <Characters>49663</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2025-12-01T18:53:00Z</dcterms:created>
  <dcterms:modified xsi:type="dcterms:W3CDTF">2025-12-01T18:54:00Z</dcterms:modified>
</cp:coreProperties>
</file>