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00" w:rsidRDefault="00447E00" w:rsidP="00447E00">
      <w:pPr>
        <w:shd w:val="clear" w:color="auto" w:fill="FFFFFF"/>
        <w:spacing w:after="0" w:line="332" w:lineRule="atLeast"/>
        <w:jc w:val="center"/>
        <w:textAlignment w:val="baseline"/>
        <w:rPr>
          <w:rFonts w:ascii="montserrat" w:eastAsia="Times New Roman" w:hAnsi="montserrat" w:cs="Times New Roman"/>
          <w:b/>
          <w:bCs/>
          <w:sz w:val="26"/>
          <w:szCs w:val="26"/>
          <w:bdr w:val="none" w:sz="0" w:space="0" w:color="auto" w:frame="1"/>
          <w:lang w:eastAsia="uk-UA"/>
        </w:rPr>
      </w:pPr>
      <w:bookmarkStart w:id="0" w:name="_GoBack"/>
      <w:r>
        <w:rPr>
          <w:rFonts w:ascii="montserrat" w:eastAsia="Times New Roman" w:hAnsi="montserrat" w:cs="Times New Roman"/>
          <w:b/>
          <w:bCs/>
          <w:sz w:val="26"/>
          <w:szCs w:val="26"/>
          <w:bdr w:val="none" w:sz="0" w:space="0" w:color="auto" w:frame="1"/>
          <w:lang w:eastAsia="uk-UA"/>
        </w:rPr>
        <w:t>Атомна енергетика України</w:t>
      </w:r>
    </w:p>
    <w:bookmarkEnd w:id="0"/>
    <w:p w:rsidR="00447E00" w:rsidRPr="00447E00" w:rsidRDefault="00447E00" w:rsidP="00447E00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b/>
          <w:bCs/>
          <w:sz w:val="26"/>
          <w:szCs w:val="26"/>
          <w:bdr w:val="none" w:sz="0" w:space="0" w:color="auto" w:frame="1"/>
          <w:lang w:eastAsia="uk-UA"/>
        </w:rPr>
        <w:t>Загальна характеристика. </w:t>
      </w: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Україна має потужний промисловий комплекс, для роботи якого потрібна електроенергія, оскільки це невід’ємна частка без якої його розвиток значно гальмується, а подекуди взагалі неможливий. Зараз, для того, щоб вийти з економічної кризи, варто звернути увагу на енергетику, яка відіграє в житті країни не останню роль. Вона, як і більшість галузей промисловості потерпає від кризи. І не варто закривати на це очі, оскільки майбутнє України та її незалежність повністю залежать від енергетики.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Основа електроенергетики країни – Об’єднана Енергетична Система (ОЕС), яка здійснює централізоване електрозабезпечення споживачів. ОЕС взаємодіє з енергетичними системами суміжних країн та забезпечує експорт та імпорт електроенергії.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В міру обставин, які склалися на даний момент головне базове навантаження в 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енергопроблемі</w:t>
      </w:r>
      <w:proofErr w:type="spellEnd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 несуть АЕС. Це зумовлено тим, що більшість ТЕС простоюють по причині відсутності палива. Централізоване виробництво електроенергії в ОЕС виконують 14 ТЕС, 8 ГЕС та 4 АЕС, які входять до складу Національної Атомної Енергогенеруючої Компанії (НАЕК) «Енергоатом». Кількість АЕС становила п’ять, але в результаті виведення з експлуатації 15 грудня 2000 року ЧАЕС їхня кількість скоротилася до чотирьох.</w:t>
      </w:r>
    </w:p>
    <w:p w:rsidR="00447E00" w:rsidRPr="00447E00" w:rsidRDefault="00447E00" w:rsidP="00447E00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b/>
          <w:bCs/>
          <w:sz w:val="26"/>
          <w:szCs w:val="26"/>
          <w:bdr w:val="none" w:sz="0" w:space="0" w:color="auto" w:frame="1"/>
          <w:lang w:eastAsia="uk-UA"/>
        </w:rPr>
        <w:t>Атомні електростанції. Загальний технічний стан. </w:t>
      </w: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Зараз в Україні діють 4 АЕС (Запорізька, Рівненська, Хмельницька та Південно – українська. В експлуатації на АЕС України 13 енергоблоків із встановленою потужністю – 11848 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мВТ</w:t>
      </w:r>
      <w:proofErr w:type="spellEnd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. За 2000 рік АЕС України було відпущено товарної продукції на суму 5,5 млрд. грн. Реально, станом на 1 січня 1999 роком виробництво електроенергії на АЕС України зросло на 7,4%. В 2000 році було відпущено 77405 млн., 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кВТ</w:t>
      </w:r>
      <w:proofErr w:type="spellEnd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/год е/е.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Співвідношення встановленої потужності з об’ємом виробництва е/е на АЕС України складає 26% до 44%. На 11 енергоблоках АЕС України встановлено реактори серії ВВЕГ – 1000 і на двох енергоблоках реактори серії ВВЕГ – 440, які за технічними характеристиками схожі до закордонних реакторів PWR. Проектний термін їх експлуатації 30 років. Через 10 – 20 років майже всі АЕС України відпрацюють свій термін.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З 1986 року на АЕС України здійснюється комплекс технічних заходів, спрямованих на підвищення безпеки та надійності ядерних енергоблоків. Досить велика кількість тепломеханічного та електротехнічного обладнання (від 2 до 5 одиниць на блок) вимагає заміни внаслідок закінчення терміну їх експлуатації.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У зв’язку з високою вартістю заміни обладнання (близько 25 – 30 млн. доларів США для реакторного і турбінного відділень одного блока ВВЕТ – 1000) і відсутністю на Україні його виробника, вживаються заходи щодо продовження </w:t>
      </w: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lastRenderedPageBreak/>
        <w:t>терміну служби обладнання. Це зумовлює необхідність збільшення виробітку електроенергії за рахунок підвищення якості виконання робіт і ефективності управління. Окрім того, на ситуацію, що склалася, суттєво впливають фінансові труднощі.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Значні складнощі в роботі АЕС за останні роки викликані залежністю від імпорту ядерного палива (імпортується на 100% з-закордону). На 2001 рік всі 13 енергоблоків забезпечені паливом. Палива було поставлено на суму 210 млн. доларів США, на даний момент НАЕК «Енергоатом» сплатила за нього 180 млн. 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дол</w:t>
      </w:r>
      <w:proofErr w:type="spellEnd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. США. Суму, яка залишилась планується сплатити до кінця 1-го кварталу 2001 року.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Великим недоліком залишається відсутність необхідної інфраструктури для забезпечення надійної і безпечної роботи АЕС, включаючи наукову та інженерну підтримку їх експлуатації, забезпечення запасними частинами, змінним обладнанням та матеріалами вітчизняного виробника, економічно доцільну систему паливо – забезпечення, заховання відпрацьованих ядерних паливних збірок і РАВ (радіоактивних відходів), особливо тих, що містять довго-живучі радіоактивні елементи.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Для забезпечення необхідного рівня безпеки при експлуатації АЕС та створення умов для підвищення ефективності роботи АЕС в єдиній системі енергопостачання народного господарства і населення держави створено НАЕК «Енергоатом».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Враховуючи виняткову важливість надійного функціонування АЕС, їх значний внесок в загальне виробництво е/е, існуючий дефіцит органічного палива в Україні необхідним є комплекс заходів щодо:</w:t>
      </w:r>
    </w:p>
    <w:p w:rsidR="00447E00" w:rsidRPr="00447E00" w:rsidRDefault="00447E00" w:rsidP="00447E00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підвищення безпеки функціонування енергоблоків;</w:t>
      </w:r>
    </w:p>
    <w:p w:rsidR="00447E00" w:rsidRPr="00447E00" w:rsidRDefault="00447E00" w:rsidP="00447E00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підвищення потужності діючих АЕС за рахунок їх модернізації;</w:t>
      </w:r>
    </w:p>
    <w:p w:rsidR="00447E00" w:rsidRPr="00447E00" w:rsidRDefault="00447E00" w:rsidP="00447E00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завершення будівництва енергоблоків №4 Рівненської та №2 Хмельницької АЕС з реактором ВВЕР – 1000, що можливо здійснити при наявності необхідних коштів;</w:t>
      </w:r>
    </w:p>
    <w:p w:rsidR="00447E00" w:rsidRPr="00447E00" w:rsidRDefault="00447E00" w:rsidP="00447E00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вирішення питання надійного та економічного забезпечення атомної енергетики ядерним паливом;</w:t>
      </w:r>
    </w:p>
    <w:p w:rsidR="00447E00" w:rsidRPr="00447E00" w:rsidRDefault="00447E00" w:rsidP="00447E00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вирішення питання про спорудження термінових сховищ ВЯП;</w:t>
      </w:r>
    </w:p>
    <w:p w:rsidR="00447E00" w:rsidRPr="00447E00" w:rsidRDefault="00447E00" w:rsidP="00447E00">
      <w:pPr>
        <w:numPr>
          <w:ilvl w:val="0"/>
          <w:numId w:val="1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вирішення проблеми надійного та безпечного зберігання РАВ.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lastRenderedPageBreak/>
        <w:t>Чи можна використовувати українські АЕС більш ефективно? На думку ген. Директора «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Атомаудит</w:t>
      </w:r>
      <w:proofErr w:type="spellEnd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» Н. 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Штейнберга</w:t>
      </w:r>
      <w:proofErr w:type="spellEnd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, підвищення коефіцієнту використання встановленої потужності українських АЕС до проектного значення у 80% дозволило б виробляти значно більшу кількість е/е, стільки ж, скільки будуть виробляти блоки на ХАЕС і РАЕС після затвердження їх будівництва.</w:t>
      </w:r>
    </w:p>
    <w:p w:rsidR="00447E00" w:rsidRPr="00447E00" w:rsidRDefault="00447E00" w:rsidP="00447E00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b/>
          <w:bCs/>
          <w:sz w:val="26"/>
          <w:szCs w:val="26"/>
          <w:bdr w:val="none" w:sz="0" w:space="0" w:color="auto" w:frame="1"/>
          <w:lang w:eastAsia="uk-UA"/>
        </w:rPr>
        <w:t>Паливо – забезпечення. </w:t>
      </w: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Головна проблема паливо – забезпечення АЕС криється в тому, що 100% паливних збірок доводиться імпортувати з Росії, тобто існує цілковита енергетична залежність в цьому питанні. Для забезпечення надійної роботи АЕС України і запобігання зупинки енергоблоків через непередбачені обставини при забезпеченні свіжим ядерним паливом, доцільно було створити державний запас свіжого ядерного палива.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Оскільки в Україні існує 5 підприємств по видобуванню і переробці уранової руди та деяких інших компонентів для виготовлення 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яд</w:t>
      </w:r>
      <w:proofErr w:type="spellEnd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. палива, то для підвищення енергетичної безпеки держави бажано створити основні елементи власного 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яд</w:t>
      </w:r>
      <w:proofErr w:type="spellEnd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. паливного циклу (ЯПЦ). Однак за нинішньої економічної кризи доводиться вести мову про створення в найближчому майбутньому лише виробництва власних тепловиділяючих збірок.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Проте при цьому повинна бути доведена економічна ефективність створення відповідного підприємства продуктивністю біля 300 т урану в рік. Доцільно при цьому розглянути можливість кооперування в його спорудженні з Чехією, Болгарією, Словаччиною й Угорщиною, що експлуатують АЕС радянської конструкції і відчувають ті ж труднощі, що й Україна.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Але найбільш реальним може стати розвиток тих ланок створення паливних збірок для реакторів ВВЕР, для яких в Україні існують об’єктивні передумови: власна урано-видобувна промисловість, запаси якісних цирконієвих руд, металургійний потенціал. Розвиток цих компонентів та їх залучення у виробництво паливних збірок дозволить знизити вартість поставок 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яд</w:t>
      </w:r>
      <w:proofErr w:type="spellEnd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. палива для АЕС та істотно скоротити валютні витрати. Найбільш актуальним з економічної та політичної точок зору є створення власних сховищ ВЯП. Таке сховище введене у дію 2000 року на Запорізькій АЕС.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Необхідно форсувати будівництво аналогічних сховищ на інших АЕС. Це не тільки дозволить щорічно заощаджувати біля 100 млн. доларів США, але й забезпечити енергетичну незалежність України.</w:t>
      </w:r>
    </w:p>
    <w:p w:rsidR="00447E00" w:rsidRPr="00447E00" w:rsidRDefault="00447E00" w:rsidP="00447E00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b/>
          <w:bCs/>
          <w:sz w:val="26"/>
          <w:szCs w:val="26"/>
          <w:bdr w:val="none" w:sz="0" w:space="0" w:color="auto" w:frame="1"/>
          <w:lang w:eastAsia="uk-UA"/>
        </w:rPr>
        <w:t>Капітальне будівництво. </w:t>
      </w: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Що стосується капітального будівництва, та його стан в електроенергетичній галузі внаслідок нестачі коштів є критичним. Через нестачу коштів стримуються темпи проведення будівельно-монтажних робіт, закупівлі обладнання та матеріалів, виконання проектних робіт.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lastRenderedPageBreak/>
        <w:t xml:space="preserve">Але незважаючи на важкий фінансовий стан, за рахунок власних коштів 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енергопідприємств</w:t>
      </w:r>
      <w:proofErr w:type="spellEnd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 споруджувались лінії 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електропередач</w:t>
      </w:r>
      <w:proofErr w:type="spellEnd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, теплові мережі реконструювались теплові станції, тривало будівництво житла та об’єктів соціальної сфери.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Перспективне капітальне будівництво в енергетиці, враховуючи специфіку галузі, має плануватися на довгостроковий період, Сьогодні воно визначається програмами розвитку країни та енергетики, в тому числі Програмою «Україна – 2010» і Національною енергетичною програмою (НЕП) України до 2010 року.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На сьогодні стало очевидним, що прогнози споживання електроенергії, які були покладені в основу діючої НЕП, суттєво завищені і потребують корегування. Відповідні оцінки змін тенденцій електроспоживання на перспективу виконувались вітчизняними та зарубіжними організаціями з застосуванням різних методик та підходів.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Великі розбіжності в оцінках попиту дозволяють розробляти лише орієнтовані плани капіталовкладень в галузь. Однак вони підтверджують те, що встановлені потужності існуючих електростанцій здатні забезпечити потреби країн до 2010 року.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Орієнтовно, розвиток е/е країни планується використати у два етапи:</w:t>
      </w:r>
    </w:p>
    <w:p w:rsidR="00447E00" w:rsidRPr="00447E00" w:rsidRDefault="00447E00" w:rsidP="00447E00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1999-2003 р. р;</w:t>
      </w:r>
    </w:p>
    <w:p w:rsidR="00447E00" w:rsidRPr="00447E00" w:rsidRDefault="00447E00" w:rsidP="00447E00">
      <w:pPr>
        <w:numPr>
          <w:ilvl w:val="0"/>
          <w:numId w:val="2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2003-2010 р. р.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Так, до пріоритетних напрямків розвитку енергетики до 2003 року включені (крім інших, які стосуються ТЕЦ, ТЕС і ГЕС):</w:t>
      </w:r>
    </w:p>
    <w:p w:rsidR="00447E00" w:rsidRPr="00447E00" w:rsidRDefault="00447E00" w:rsidP="00447E00">
      <w:pPr>
        <w:numPr>
          <w:ilvl w:val="0"/>
          <w:numId w:val="3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введення в дію енергоблоків високого ступеня готовності (№2 Хмельницької, №4 Рівненської АЕС);</w:t>
      </w:r>
    </w:p>
    <w:p w:rsidR="00447E00" w:rsidRPr="00447E00" w:rsidRDefault="00447E00" w:rsidP="00447E00">
      <w:pPr>
        <w:numPr>
          <w:ilvl w:val="0"/>
          <w:numId w:val="3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реконструкція та модернізація діючих енергоблоків АЕС з метою підвищення їх надійності і безпечності;</w:t>
      </w:r>
    </w:p>
    <w:p w:rsidR="00447E00" w:rsidRPr="00447E00" w:rsidRDefault="00447E00" w:rsidP="00447E00">
      <w:pPr>
        <w:numPr>
          <w:ilvl w:val="0"/>
          <w:numId w:val="3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створення програми продовження експлуатації енергоблоків з реакторами ВВЕР – 1000 та ВВЕР – 440 на 10-20 років та реалізація її першочергових заходів;</w:t>
      </w:r>
    </w:p>
    <w:p w:rsidR="00447E00" w:rsidRPr="00447E00" w:rsidRDefault="00447E00" w:rsidP="00447E00">
      <w:pPr>
        <w:numPr>
          <w:ilvl w:val="0"/>
          <w:numId w:val="3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 xml:space="preserve">створення власного виробництва </w:t>
      </w:r>
      <w:proofErr w:type="spellStart"/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яд</w:t>
      </w:r>
      <w:proofErr w:type="spellEnd"/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. палива;</w:t>
      </w:r>
    </w:p>
    <w:p w:rsidR="00447E00" w:rsidRPr="00447E00" w:rsidRDefault="00447E00" w:rsidP="00447E00">
      <w:pPr>
        <w:numPr>
          <w:ilvl w:val="0"/>
          <w:numId w:val="3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організація виробництва обладнання для атомно-енергетичного комплексу;</w:t>
      </w:r>
    </w:p>
    <w:p w:rsidR="00447E00" w:rsidRPr="00447E00" w:rsidRDefault="00447E00" w:rsidP="00447E00">
      <w:pPr>
        <w:numPr>
          <w:ilvl w:val="0"/>
          <w:numId w:val="3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lastRenderedPageBreak/>
        <w:t xml:space="preserve">створення інфраструктури поводження з радіоактивними відходами та відпрацьованим </w:t>
      </w:r>
      <w:proofErr w:type="spellStart"/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яд</w:t>
      </w:r>
      <w:proofErr w:type="spellEnd"/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. паливом;</w:t>
      </w:r>
    </w:p>
    <w:p w:rsidR="00447E00" w:rsidRPr="00447E00" w:rsidRDefault="00447E00" w:rsidP="00447E00">
      <w:pPr>
        <w:numPr>
          <w:ilvl w:val="0"/>
          <w:numId w:val="3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збереження обсягів експорту електроенергії.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А також, серед інших, до пріоритетних напрямків з 2004 до 2010 р. р включені:</w:t>
      </w:r>
    </w:p>
    <w:p w:rsidR="00447E00" w:rsidRPr="00447E00" w:rsidRDefault="00447E00" w:rsidP="00447E00">
      <w:pPr>
        <w:numPr>
          <w:ilvl w:val="0"/>
          <w:numId w:val="4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введення в експлуатацію, за умов достатнього фінансування, двох енергоблоків середнього ступеня готовності (№3 та №4 ХАЕС);</w:t>
      </w:r>
    </w:p>
    <w:p w:rsidR="00447E00" w:rsidRPr="00447E00" w:rsidRDefault="00447E00" w:rsidP="00447E00">
      <w:pPr>
        <w:numPr>
          <w:ilvl w:val="0"/>
          <w:numId w:val="4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вибір нового типу реакторів для України та підготовка до перспективного будівництва АЕС;</w:t>
      </w:r>
    </w:p>
    <w:p w:rsidR="00447E00" w:rsidRPr="00447E00" w:rsidRDefault="00447E00" w:rsidP="00447E00">
      <w:pPr>
        <w:numPr>
          <w:ilvl w:val="0"/>
          <w:numId w:val="4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підготовка до зняття з експлуатації енергоблоків з реактором ВВЕР.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Весь комплекс заходів перспективного будівництва на першому етапі, який триватиме до 2005 року, має бути спрямоване на завершення будівництва і реконструкції об’єктів високого та середнього ступенів готовності. До числа цих заходів відноситься завершення будівництва енергоблоків (№2 ХАЕС і №4 РАЕС).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За оцінками фахівців Міненерго, обсяг необхідних капіталовкладень для обумовленого вище розвитку електроенергетики до 2010 року, складає 47 млрд. 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дол</w:t>
      </w:r>
      <w:proofErr w:type="spellEnd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. США, в тому числі на розвиток традиційної енергетики – 35 млрд. 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дол</w:t>
      </w:r>
      <w:proofErr w:type="spellEnd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. США, атомної енергетики і промисловості – 12 млрд. 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дол</w:t>
      </w:r>
      <w:proofErr w:type="spellEnd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. США.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За умови економічної нестабільності держава повинна брати участь в інвестуванні енергетики, як галузі з високою фондоємністю та тривалим інвестиційним циклом. У зв’язку з цим, доцільним є наступний розділ коштів за джерелами фінансування:</w:t>
      </w:r>
    </w:p>
    <w:p w:rsidR="00447E00" w:rsidRPr="00447E00" w:rsidRDefault="00447E00" w:rsidP="00447E00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b/>
          <w:bCs/>
          <w:sz w:val="26"/>
          <w:szCs w:val="26"/>
          <w:bdr w:val="none" w:sz="0" w:space="0" w:color="auto" w:frame="1"/>
          <w:lang w:eastAsia="uk-UA"/>
        </w:rPr>
        <w:t>1.</w:t>
      </w: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 Для об’єктів традиційної енергетики:</w:t>
      </w:r>
    </w:p>
    <w:p w:rsidR="00447E00" w:rsidRPr="00447E00" w:rsidRDefault="00447E00" w:rsidP="00447E00">
      <w:pPr>
        <w:numPr>
          <w:ilvl w:val="0"/>
          <w:numId w:val="5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50% - державний бюджет;</w:t>
      </w:r>
    </w:p>
    <w:p w:rsidR="00447E00" w:rsidRPr="00447E00" w:rsidRDefault="00447E00" w:rsidP="00447E00">
      <w:pPr>
        <w:numPr>
          <w:ilvl w:val="0"/>
          <w:numId w:val="5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20% - власні кошти підприємств</w:t>
      </w:r>
    </w:p>
    <w:p w:rsidR="00447E00" w:rsidRPr="00447E00" w:rsidRDefault="00447E00" w:rsidP="00447E00">
      <w:pPr>
        <w:numPr>
          <w:ilvl w:val="0"/>
          <w:numId w:val="5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30% - інші джерела.</w:t>
      </w:r>
    </w:p>
    <w:p w:rsidR="00447E00" w:rsidRPr="00447E00" w:rsidRDefault="00447E00" w:rsidP="00447E00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b/>
          <w:bCs/>
          <w:sz w:val="26"/>
          <w:szCs w:val="26"/>
          <w:bdr w:val="none" w:sz="0" w:space="0" w:color="auto" w:frame="1"/>
          <w:lang w:eastAsia="uk-UA"/>
        </w:rPr>
        <w:t>2.</w:t>
      </w: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 Для атомної енергетики та промисловості:</w:t>
      </w:r>
    </w:p>
    <w:p w:rsidR="00447E00" w:rsidRPr="00447E00" w:rsidRDefault="00447E00" w:rsidP="00447E00">
      <w:pPr>
        <w:numPr>
          <w:ilvl w:val="0"/>
          <w:numId w:val="6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60% - державний бюджет;</w:t>
      </w:r>
    </w:p>
    <w:p w:rsidR="00447E00" w:rsidRPr="00447E00" w:rsidRDefault="00447E00" w:rsidP="00447E00">
      <w:pPr>
        <w:numPr>
          <w:ilvl w:val="0"/>
          <w:numId w:val="6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40% - власні кошти.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Однак виходячи з економічної ситуації, що склалася, вірогідність одержання коштів з державного бюджету в необхідній кількості є сумнівною. Тому Міненерго працювало над питанням збільшення частки власних та залучених </w:t>
      </w: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lastRenderedPageBreak/>
        <w:t>коштів на фінансування розвитку електроенергетики та відповідного скорочення частки держбюджету. Доцільно також розглянути питання щодо накопичення інвестиційних коштів та за рахунок відповідного збільшення тарифів на електричну та теплову енергію.</w:t>
      </w:r>
    </w:p>
    <w:p w:rsidR="00447E00" w:rsidRPr="00447E00" w:rsidRDefault="00447E00" w:rsidP="00447E00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b/>
          <w:bCs/>
          <w:sz w:val="26"/>
          <w:szCs w:val="26"/>
          <w:bdr w:val="none" w:sz="0" w:space="0" w:color="auto" w:frame="1"/>
          <w:lang w:eastAsia="uk-UA"/>
        </w:rPr>
        <w:t>Екологічний стан</w:t>
      </w:r>
    </w:p>
    <w:p w:rsidR="00447E00" w:rsidRPr="00447E00" w:rsidRDefault="00447E00" w:rsidP="00447E00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b/>
          <w:bCs/>
          <w:sz w:val="26"/>
          <w:szCs w:val="26"/>
          <w:bdr w:val="none" w:sz="0" w:space="0" w:color="auto" w:frame="1"/>
          <w:lang w:eastAsia="uk-UA"/>
        </w:rPr>
        <w:t>Екологія та АЕС. </w:t>
      </w: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Екологічний стан об’єктів атомної енергетики характеризується величинами газо-аерозольних викидів та рідких скидів радіоактивних речовин.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Стан радіаційного захисту на АЕС характеризується рівнем опромінення персоналу. Дані по індивідуальних та колективних дозах опромінення є основними показниками рівня оптимізації радіаційного захисту робітників.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Середні індивідуальні дози опромінення персоналу АЕС України не перевищують гранично – допустимих рівнів і мають загальну тенденцію до зниження. За показниками доз опромінення такі АЕС, як ЗАЕС, РАЕС, ХАЕС можуть конкурувати з закордонними. Однак 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Пд</w:t>
      </w:r>
      <w:proofErr w:type="spellEnd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. -Українській АЕС слід вжити заходів щодо зниження індивідуальних доз опромінення. Що ж до величини викидів радіоактивних речовин у навколишнє середовище атомних станцій України, то на сьогодні вони не перевищують гранично – допустимих.</w:t>
      </w:r>
    </w:p>
    <w:p w:rsidR="00447E00" w:rsidRPr="00447E00" w:rsidRDefault="00447E00" w:rsidP="00447E00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b/>
          <w:bCs/>
          <w:sz w:val="26"/>
          <w:szCs w:val="26"/>
          <w:bdr w:val="none" w:sz="0" w:space="0" w:color="auto" w:frame="1"/>
          <w:lang w:eastAsia="uk-UA"/>
        </w:rPr>
        <w:t>Радіоактивні відходи та переробка їх. </w:t>
      </w: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Україна входить до першої десятки країн світу з виробництва е/е на АЕС і є однією з провідних країн з видобутку та переробки уранових руд. При наявності розвинутої атомної промисловості вона внаслідок розпаду СРСР практично втратила інфраструктуру поводження з РАВ: проектні та технологічні інститути, заводи з переробки ВЯП, виробничі потужності, які забезпечували обладнанням, апаратурою, тощо, без чого не можливе нормальне функціонування основного виробництва.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Крім цього, в Україні відсутні ефективні технології поводження з РАВ, такі як сортування, спалення, цементування, плавлення та ін.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На території України знаходиться понад 5 тис. підприємств, організацій і закладів, які виробляють, застосовують, 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перевозять</w:t>
      </w:r>
      <w:proofErr w:type="spellEnd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 і зберігають РАВ, джерела іонізуючих випромінювань і таким чином здійснюють відповідальне поводження з РАВ. Основні об’єкти накопичення та зберігання РАВ – це АЕС, підприємства урано-переробної промисловості, спец комбінати державного об’єднання «Радон».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У загальному балансі РАВ, які утворюються в результаті господарської діяльності, 97 – 98% припадає на атомну енергетику та промисловість. Річний приріст обсягів залежить від багатьох експлуатаційних показників, однак в середньому на всіх АЕС України за рік утворюється близько 6 тис. куб. м твердих </w:t>
      </w: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lastRenderedPageBreak/>
        <w:t>РАВ і біля 2,7 тис. куб. м рідких РАВ. Крім РАВ, що зберігаються на АЕС, атомна промисловість має РАВ активністю біля 1000 Кюрі у вигляді сховищ Східного гірничо-збагачувального комбінату та Придніпровського хімзаводу, які розташовані на площі 1,6 тис. га.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Ситуація, що склалася в ядерно-промисловому комплексі України з накопиченням РАВ і відсутність будь яких помітних практичних напрацювань в галузі переробки, транспортування та зберігання РАВ, примусила Державний комітет України з використання ядерної енергії на початку 90 років розробити і реалізувати комплекс першочергових невідкладних заходів з метою підготовки до створення підгалузі поводження з РАВ для вирішення внутрішньо – відомчих і міжнаціональних проблем поводження з РАВ.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З цією метою на замовлення вже неіснуючого 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Державкоматому</w:t>
      </w:r>
      <w:proofErr w:type="spellEnd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 було виконано концептуальний і техніко-економічний аналіз ситуації, що склалася з РАВ в країні, визначені та економічно обґрунтовані основні напрямки створення галузі поводження з РАВ для ядерно-енергетичного і промислового комплексу України.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Основний стратегічний напрямок Державної програми – це створення централізованої системи із збирання, переробки, зберігання, транспортування та поховання РАВ. Реалізація цієї стратегії передбачається шляхом будівництва Центрального підприємства з переробки РАВ, будівництва тимчасових сховищ та об’єктів з поховання РАВ, контейнерів для їх пакування та транспортних засобів для перевезення. На сьогодні ведуться перед проектні роботи з будівництва Центрального підприємства переробки РАВ та комплексу «Вектор», на якому планується довгострокове зберігання та поховання РАВ.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Згідно з Міжнародними правилами ВЯП має повертатися до країни-виробника (Росія), де з нього вилучать всі корисні елементи, а рештки повертаються до країни споживача (Україна). Через відсутність власного сховища в Україні було досягнуто міждержавної угоди, за якою ВЯП зберігалося у Красноярську – 47. Вартість такої послуги складала біля 300 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дол</w:t>
      </w:r>
      <w:proofErr w:type="spellEnd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. за 1 кг урану, що становить біля 25% світового рівня тарифів.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У січні 1999 року було введено заборону на розміщення ВЯП на території Красноярського краю і проголошено про необхідність підвищення до світового рівня тарифів на складування і переробку відходів. Це, а також інші чинники, призвели до необхідності вишукувати можливості збереження ВЯП на території України. Для цього передбачається спорудження сухих сховищ при атомних електростанціях і спорудження центрального сухого сховища в Чорнобильській зоні.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lastRenderedPageBreak/>
        <w:t xml:space="preserve">На сьогоднішній день в експлуатацію введені ВЯП на ЗАЕС. Планується встановити 380 контейнерів, термін зберігання в яких складатиме 50 років. Вартість поховання ВЯП в металево – бетонних контейнерах оцінюється в 50 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дол</w:t>
      </w:r>
      <w:proofErr w:type="spellEnd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. за кілограм урану.</w:t>
      </w:r>
    </w:p>
    <w:p w:rsidR="00447E00" w:rsidRPr="00447E00" w:rsidRDefault="00447E00" w:rsidP="00447E00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b/>
          <w:bCs/>
          <w:sz w:val="26"/>
          <w:szCs w:val="26"/>
          <w:bdr w:val="none" w:sz="0" w:space="0" w:color="auto" w:frame="1"/>
          <w:lang w:eastAsia="uk-UA"/>
        </w:rPr>
        <w:t>Українське ядерне товариство. </w:t>
      </w: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Винятково важливими завданнями є робота з громадськістю та засобами масової інформації, інформативно видавнича діяльність. Від якості вирішення цих завдань залежить ставлення найширших верств населення до ядерної енергетики, а також – її майбутнє.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З цією метою в квітні 1993 року було створено Українське ядерне товариство (УКР ЯТ), основна діяльність якого спрямована на вирішення наступних проблем:</w:t>
      </w:r>
    </w:p>
    <w:p w:rsidR="00447E00" w:rsidRPr="00447E00" w:rsidRDefault="00447E00" w:rsidP="00447E00">
      <w:pPr>
        <w:numPr>
          <w:ilvl w:val="0"/>
          <w:numId w:val="7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роботу з молоддю, студентами, учнями;</w:t>
      </w:r>
    </w:p>
    <w:p w:rsidR="00447E00" w:rsidRPr="00447E00" w:rsidRDefault="00447E00" w:rsidP="00447E00">
      <w:pPr>
        <w:numPr>
          <w:ilvl w:val="0"/>
          <w:numId w:val="7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роботу з громадськістю та засобами масової інформації;</w:t>
      </w:r>
    </w:p>
    <w:p w:rsidR="00447E00" w:rsidRPr="00447E00" w:rsidRDefault="00447E00" w:rsidP="00447E00">
      <w:pPr>
        <w:numPr>
          <w:ilvl w:val="0"/>
          <w:numId w:val="7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інформативно – видавничу діяльність;</w:t>
      </w:r>
    </w:p>
    <w:p w:rsidR="00447E00" w:rsidRPr="00447E00" w:rsidRDefault="00447E00" w:rsidP="00447E00">
      <w:pPr>
        <w:numPr>
          <w:ilvl w:val="0"/>
          <w:numId w:val="7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встановлення міжнародних контактів та зміцнення міжнародного співробітництва;</w:t>
      </w:r>
    </w:p>
    <w:p w:rsidR="00447E00" w:rsidRPr="00447E00" w:rsidRDefault="00447E00" w:rsidP="00447E00">
      <w:pPr>
        <w:numPr>
          <w:ilvl w:val="0"/>
          <w:numId w:val="7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 xml:space="preserve">допомога у вирішенні екологічних питань </w:t>
      </w:r>
      <w:proofErr w:type="spellStart"/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яд</w:t>
      </w:r>
      <w:proofErr w:type="spellEnd"/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. енергетики.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Серед форм роботи Українського ядерного товариства:</w:t>
      </w:r>
    </w:p>
    <w:p w:rsidR="00447E00" w:rsidRPr="00447E00" w:rsidRDefault="00447E00" w:rsidP="00447E00">
      <w:pPr>
        <w:numPr>
          <w:ilvl w:val="0"/>
          <w:numId w:val="8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традиційні конференції «Молодь в ядерній енергетиці»;</w:t>
      </w:r>
    </w:p>
    <w:p w:rsidR="00447E00" w:rsidRPr="00447E00" w:rsidRDefault="00447E00" w:rsidP="00447E00">
      <w:pPr>
        <w:numPr>
          <w:ilvl w:val="0"/>
          <w:numId w:val="8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щорічні семінари «Екологічний моніторинг АЕС»;</w:t>
      </w:r>
    </w:p>
    <w:p w:rsidR="00447E00" w:rsidRPr="00447E00" w:rsidRDefault="00447E00" w:rsidP="00447E00">
      <w:pPr>
        <w:numPr>
          <w:ilvl w:val="0"/>
          <w:numId w:val="8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регулярний випуск «Вісника УКР ЯТ»;</w:t>
      </w:r>
    </w:p>
    <w:p w:rsidR="00447E00" w:rsidRPr="00447E00" w:rsidRDefault="00447E00" w:rsidP="00447E00">
      <w:pPr>
        <w:numPr>
          <w:ilvl w:val="0"/>
          <w:numId w:val="8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видання російською мовою інформативного бюлетеня Європейського ядерного товариства «NUCLEUS»;</w:t>
      </w:r>
    </w:p>
    <w:p w:rsidR="00447E00" w:rsidRPr="00447E00" w:rsidRDefault="00447E00" w:rsidP="00447E00">
      <w:pPr>
        <w:numPr>
          <w:ilvl w:val="0"/>
          <w:numId w:val="8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видання науково-технічного збірника «Радіаційна та екологічна безпека підприємств ЯПЦ»;</w:t>
      </w:r>
    </w:p>
    <w:p w:rsidR="00447E00" w:rsidRPr="00447E00" w:rsidRDefault="00447E00" w:rsidP="00447E00">
      <w:pPr>
        <w:numPr>
          <w:ilvl w:val="0"/>
          <w:numId w:val="8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чисельні спеціальні видання;</w:t>
      </w:r>
    </w:p>
    <w:p w:rsidR="00447E00" w:rsidRPr="00447E00" w:rsidRDefault="00447E00" w:rsidP="00447E00">
      <w:pPr>
        <w:numPr>
          <w:ilvl w:val="0"/>
          <w:numId w:val="8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робота прес-клубу «Енергія»;</w:t>
      </w:r>
    </w:p>
    <w:p w:rsidR="00447E00" w:rsidRPr="00447E00" w:rsidRDefault="00447E00" w:rsidP="00447E00">
      <w:pPr>
        <w:numPr>
          <w:ilvl w:val="0"/>
          <w:numId w:val="8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проведення круглих столів, в тому числі виїзних, та прес-конференцій;</w:t>
      </w:r>
    </w:p>
    <w:p w:rsidR="00447E00" w:rsidRPr="00447E00" w:rsidRDefault="00447E00" w:rsidP="00447E00">
      <w:pPr>
        <w:numPr>
          <w:ilvl w:val="0"/>
          <w:numId w:val="8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лекції та загально – освітні виступи по радіо та телебаченню;</w:t>
      </w:r>
    </w:p>
    <w:p w:rsidR="00447E00" w:rsidRPr="00447E00" w:rsidRDefault="00447E00" w:rsidP="00447E00">
      <w:pPr>
        <w:numPr>
          <w:ilvl w:val="0"/>
          <w:numId w:val="8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lastRenderedPageBreak/>
        <w:t>робочі зустрічі з політиками та екологами;</w:t>
      </w:r>
    </w:p>
    <w:p w:rsidR="00447E00" w:rsidRPr="00447E00" w:rsidRDefault="00447E00" w:rsidP="00447E00">
      <w:pPr>
        <w:numPr>
          <w:ilvl w:val="0"/>
          <w:numId w:val="8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спільні заходи з інформаційними центрами АЕС;</w:t>
      </w:r>
    </w:p>
    <w:p w:rsidR="00447E00" w:rsidRPr="00447E00" w:rsidRDefault="00447E00" w:rsidP="00447E00">
      <w:pPr>
        <w:numPr>
          <w:ilvl w:val="0"/>
          <w:numId w:val="8"/>
        </w:numPr>
        <w:shd w:val="clear" w:color="auto" w:fill="FFFFFF"/>
        <w:spacing w:after="225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color w:val="000000"/>
          <w:sz w:val="26"/>
          <w:szCs w:val="26"/>
          <w:lang w:eastAsia="uk-UA"/>
        </w:rPr>
        <w:t>робота секцій культури та жіночі секції при УКР ЯТ та інші.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Українське ядерне товариство увійшло до Координаційної Ради ядерних товариств країн СНД (КР ЯТ СНД), а також є національним представником в агентстві 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NucNet</w:t>
      </w:r>
      <w:proofErr w:type="spellEnd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Централізоване виробництво е/е в ОЕК України виконують 14 ТЕС, 8 ГЕС та 4 АЕС, які входять до складу Національної атомної енергогенеруючої компанії (НАЕК) «Енергоатом»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Головне базове навантаження в енергосистемі несуть АЕС, які згідно з регламентом повинні працювати в базовому режимі. При зниженні частоти до 49 Гц АЕС частково розвантажуються і тим самим значно збільшують дефіцит е/е. У разі аварійної зупинки атомного енергоблоку може виникнути не прогнозований лавиноподібний процес спрацювання систем автоматичного поділу 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ен</w:t>
      </w:r>
      <w:proofErr w:type="spellEnd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. системи на незбалансовані частини, тобто «розвал» енергосистеми.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Сьогодні в роботі на АЕС України 13 діючих енергоблоків. На 11-ти з них встановлено реактори серії ВВЕР – 1000, проектний термін експлуатації яких складає 30 років. Значна частина тепломеханічного та електротехнічного обладнання вже вимагає заміни внаслідок закінчення терміну їх експлуатації.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Реалізація проекту завершення будівництва енергоблоків ХАЕС – 2 та РАЕС – 4 передбачається за рахунок коштів Європейського банку реконструкції та розвитку (ЕБРР), 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Євроатому</w:t>
      </w:r>
      <w:proofErr w:type="spellEnd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, експортно – кредитних агентств, а також власних коштів НАЕК «Енергоатом».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Робота АЕС повністю залежить від поставок тепловиділяючих збірок з Росії. В зв’язку закінчення терміну їх обов’язкових поставок (як компенсації за вивезену з України ядерну зброю) питання про надійне паливо – забезпечення АЕС значно загострюється.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Перспективне капітальне будівництво в енергетиці, враховуючи специфіку галузі, має плануватись на довгостроковий період. Орієнтовно, розвиток електроенергетики країни планується виконати у 2 етапи: 1999 – 2003 роки та 2004 – 2010 р. р. Весь комплекс заходів перспективного будівництва на 1-му етапі до 2003 року має бути спрямовано на завершення будівництва і реконструкції об’єктів високого та середнього ступеня готовності, в число яких включені і енергоблоки ХАЕС – 2 та РАЕС – 4.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lastRenderedPageBreak/>
        <w:t>Екологічний стан об’єктів атомної енергетики постійно контролюється. Величини скидів радіоактивних речовин у навколишнє середовище, атомних станцій України є безпечними для здоров’я людини та навколишньої природи.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Стан радіаційного захисту на АЕС характеризується рівнем опромінення персоналу. Середні індивідуальні дози опромінення персоналу АЕС України не перевищують гранично – допустимих рівнів і мають загальну тенденцію до зниження.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У зв’язку з введенням заборони на розміщення відпрацьованого ядерного палива на території Красноярського краю, куди раніше надсилалося на переробку ВЯП від ВВЕР – 1000, та через інші чинники постало питання збереження ВЯП на території України. До сьогодні введено в дію сховище при ЗАЕС. Передбачається спорудження сховищ й при інших АЕС та центрального сухого сховища в Чорнобильській зоні.</w:t>
      </w:r>
    </w:p>
    <w:p w:rsidR="00447E00" w:rsidRPr="00447E00" w:rsidRDefault="00447E00" w:rsidP="00447E00">
      <w:pPr>
        <w:shd w:val="clear" w:color="auto" w:fill="FFFFFF"/>
        <w:spacing w:after="225" w:line="332" w:lineRule="atLeast"/>
        <w:textAlignment w:val="baseline"/>
        <w:rPr>
          <w:rFonts w:ascii="montserrat" w:eastAsia="Times New Roman" w:hAnsi="montserrat" w:cs="Times New Roman"/>
          <w:sz w:val="26"/>
          <w:szCs w:val="26"/>
          <w:lang w:eastAsia="uk-UA"/>
        </w:rPr>
      </w:pPr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 xml:space="preserve">Винятково важливими завданнями є робота з громадськістю, засобами масової інформації, та інформаційно – видавнича діяльність. З цією метою в квітні 1993 року було створено Українське ядерне товариство (УКР ЯТ), яке увійшло до координаційної Ради ядерних товариств країн СНД (КР ЯТ СНД), а також є національним представником в агентстві </w:t>
      </w:r>
      <w:proofErr w:type="spellStart"/>
      <w:r w:rsidRPr="00447E00">
        <w:rPr>
          <w:rFonts w:ascii="montserrat" w:eastAsia="Times New Roman" w:hAnsi="montserrat" w:cs="Times New Roman"/>
          <w:sz w:val="26"/>
          <w:szCs w:val="26"/>
          <w:lang w:eastAsia="uk-UA"/>
        </w:rPr>
        <w:t>NucNet</w:t>
      </w:r>
      <w:proofErr w:type="spellEnd"/>
    </w:p>
    <w:p w:rsidR="00494695" w:rsidRDefault="00494695"/>
    <w:sectPr w:rsidR="004946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51F"/>
    <w:multiLevelType w:val="multilevel"/>
    <w:tmpl w:val="BD2E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E483E"/>
    <w:multiLevelType w:val="multilevel"/>
    <w:tmpl w:val="774E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617FD"/>
    <w:multiLevelType w:val="multilevel"/>
    <w:tmpl w:val="FFE8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8B3A89"/>
    <w:multiLevelType w:val="multilevel"/>
    <w:tmpl w:val="D1EE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D27E3F"/>
    <w:multiLevelType w:val="multilevel"/>
    <w:tmpl w:val="1BC4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653F9F"/>
    <w:multiLevelType w:val="multilevel"/>
    <w:tmpl w:val="D4CE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5A4BFA"/>
    <w:multiLevelType w:val="multilevel"/>
    <w:tmpl w:val="D2EE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265355"/>
    <w:multiLevelType w:val="multilevel"/>
    <w:tmpl w:val="339C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00"/>
    <w:rsid w:val="001D373D"/>
    <w:rsid w:val="00447E00"/>
    <w:rsid w:val="00494695"/>
    <w:rsid w:val="00A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442B"/>
  <w15:chartTrackingRefBased/>
  <w15:docId w15:val="{57FF5BE8-FA51-4582-A764-BC052421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47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12994</Words>
  <Characters>7408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2024-10-14T15:18:00Z</dcterms:created>
  <dcterms:modified xsi:type="dcterms:W3CDTF">2024-10-14T15:20:00Z</dcterms:modified>
</cp:coreProperties>
</file>