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6B" w:rsidRPr="00052C6B" w:rsidRDefault="00052C6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C6B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052C6B" w:rsidRPr="00052C6B" w:rsidRDefault="00C6465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практичного заняття №2</w:t>
      </w:r>
    </w:p>
    <w:p w:rsidR="00052C6B" w:rsidRDefault="00C6465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6465B">
        <w:rPr>
          <w:rFonts w:ascii="Times New Roman" w:hAnsi="Times New Roman" w:cs="Times New Roman"/>
          <w:b/>
          <w:sz w:val="28"/>
          <w:szCs w:val="28"/>
          <w:lang w:val="uk-UA"/>
        </w:rPr>
        <w:t>Інт</w:t>
      </w:r>
      <w:r w:rsidRPr="00C6465B">
        <w:rPr>
          <w:rFonts w:ascii="Times New Roman" w:hAnsi="Times New Roman" w:cs="Times New Roman"/>
          <w:b/>
          <w:sz w:val="28"/>
          <w:szCs w:val="28"/>
        </w:rPr>
        <w:t>ерактивні</w:t>
      </w:r>
      <w:proofErr w:type="spellEnd"/>
      <w:r w:rsidRPr="00C64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C64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C6465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C6465B">
        <w:rPr>
          <w:rFonts w:ascii="Times New Roman" w:hAnsi="Times New Roman" w:cs="Times New Roman"/>
          <w:b/>
          <w:sz w:val="28"/>
          <w:szCs w:val="28"/>
        </w:rPr>
        <w:t>процес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комунікативної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</w:t>
      </w:r>
      <w:r w:rsidRPr="00C6465B">
        <w:rPr>
          <w:rFonts w:ascii="Times New Roman" w:hAnsi="Times New Roman" w:cs="Times New Roman"/>
          <w:b/>
          <w:sz w:val="28"/>
          <w:szCs w:val="28"/>
        </w:rPr>
        <w:t>петентності</w:t>
      </w:r>
      <w:proofErr w:type="spellEnd"/>
      <w:r w:rsidRPr="00C646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b/>
          <w:sz w:val="28"/>
          <w:szCs w:val="28"/>
        </w:rPr>
        <w:t>школярів</w:t>
      </w:r>
      <w:proofErr w:type="spellEnd"/>
    </w:p>
    <w:p w:rsidR="00C6465B" w:rsidRPr="00C6465B" w:rsidRDefault="00C6465B" w:rsidP="00052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2C6B" w:rsidRPr="00052C6B" w:rsidRDefault="00052C6B" w:rsidP="00052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2C6B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</w:t>
      </w:r>
    </w:p>
    <w:p w:rsidR="00C6465B" w:rsidRDefault="00C6465B" w:rsidP="00C6465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65B">
        <w:rPr>
          <w:rFonts w:ascii="Times New Roman" w:hAnsi="Times New Roman" w:cs="Times New Roman"/>
          <w:sz w:val="28"/>
          <w:szCs w:val="28"/>
          <w:lang w:val="uk-UA"/>
        </w:rPr>
        <w:t>Особливості в</w:t>
      </w:r>
      <w:proofErr w:type="spellStart"/>
      <w:r w:rsidRPr="00C6465B">
        <w:rPr>
          <w:rFonts w:ascii="Times New Roman" w:hAnsi="Times New Roman" w:cs="Times New Roman"/>
          <w:sz w:val="28"/>
          <w:szCs w:val="28"/>
        </w:rPr>
        <w:t>заємоді</w:t>
      </w:r>
      <w:proofErr w:type="spellEnd"/>
      <w:r w:rsidRPr="00C6465B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Pr="00C6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C6465B">
        <w:rPr>
          <w:rFonts w:ascii="Times New Roman" w:hAnsi="Times New Roman" w:cs="Times New Roman"/>
          <w:sz w:val="28"/>
          <w:szCs w:val="28"/>
        </w:rPr>
        <w:t xml:space="preserve"> </w:t>
      </w:r>
      <w:r w:rsidRPr="00C6465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6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C646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465B">
        <w:rPr>
          <w:rFonts w:ascii="Times New Roman" w:hAnsi="Times New Roman" w:cs="Times New Roman"/>
          <w:sz w:val="28"/>
          <w:szCs w:val="28"/>
        </w:rPr>
        <w:t>навчально-виховному</w:t>
      </w:r>
      <w:proofErr w:type="spellEnd"/>
      <w:r w:rsidRPr="00C6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46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C64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65B" w:rsidRPr="00F8459F" w:rsidRDefault="00C6465B" w:rsidP="00C6465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– 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рушійний</w:t>
      </w:r>
      <w:r w:rsidRPr="00F8459F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розвивального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>.</w:t>
      </w:r>
    </w:p>
    <w:p w:rsidR="00B12326" w:rsidRPr="00F8459F" w:rsidRDefault="00C6465B" w:rsidP="00C6465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59F">
        <w:rPr>
          <w:rFonts w:ascii="Times New Roman" w:hAnsi="Times New Roman" w:cs="Times New Roman"/>
          <w:sz w:val="28"/>
          <w:szCs w:val="28"/>
          <w:lang w:val="uk-UA"/>
        </w:rPr>
        <w:t>Особливості реалізації і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нтерактивн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технологі</w:t>
      </w:r>
      <w:proofErr w:type="spellEnd"/>
      <w:r w:rsidRPr="00F8459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F8459F"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459F" w:rsidRPr="00F8459F">
        <w:rPr>
          <w:rFonts w:ascii="Times New Roman" w:hAnsi="Times New Roman" w:cs="Times New Roman"/>
          <w:sz w:val="28"/>
          <w:szCs w:val="28"/>
        </w:rPr>
        <w:t>колективно</w:t>
      </w:r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-групового</w:t>
      </w:r>
      <w:proofErr w:type="spellEnd"/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8459F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Ажурна пилка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, «Мікрофон», «</w:t>
      </w:r>
      <w:proofErr w:type="spellStart"/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Сторітелінг</w:t>
      </w:r>
      <w:proofErr w:type="spellEnd"/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8459F" w:rsidRPr="00F8459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59F" w:rsidRPr="00F8459F" w:rsidRDefault="00F8459F" w:rsidP="00C6465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459F">
        <w:rPr>
          <w:rFonts w:ascii="Times New Roman" w:hAnsi="Times New Roman" w:cs="Times New Roman"/>
          <w:sz w:val="28"/>
          <w:szCs w:val="28"/>
        </w:rPr>
        <w:t>ситуативного</w:t>
      </w:r>
      <w:proofErr w:type="gram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моделюван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ня</w:t>
      </w:r>
      <w:proofErr w:type="spellEnd"/>
      <w:r w:rsidRPr="00F8459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F845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Рольова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>»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845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Кейс-технологія</w:t>
      </w:r>
      <w:proofErr w:type="spellEnd"/>
      <w:r w:rsidRPr="00F8459F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F845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Драматизація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>»</w:t>
      </w:r>
      <w:r w:rsidRPr="00F845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2C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459F" w:rsidRPr="00F8459F" w:rsidRDefault="00F8459F" w:rsidP="00C6465B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опра</w:t>
      </w:r>
      <w:r w:rsidR="00C72CDD">
        <w:rPr>
          <w:rFonts w:ascii="Times New Roman" w:hAnsi="Times New Roman" w:cs="Times New Roman"/>
          <w:sz w:val="28"/>
          <w:szCs w:val="28"/>
        </w:rPr>
        <w:t>цювання</w:t>
      </w:r>
      <w:proofErr w:type="spellEnd"/>
      <w:r w:rsidR="00C72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CDD">
        <w:rPr>
          <w:rFonts w:ascii="Times New Roman" w:hAnsi="Times New Roman" w:cs="Times New Roman"/>
          <w:sz w:val="28"/>
          <w:szCs w:val="28"/>
        </w:rPr>
        <w:t>дискусійних</w:t>
      </w:r>
      <w:proofErr w:type="spellEnd"/>
      <w:r w:rsidR="00C72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CD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72CD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72C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2CDD">
        <w:rPr>
          <w:rFonts w:ascii="Times New Roman" w:hAnsi="Times New Roman" w:cs="Times New Roman"/>
          <w:sz w:val="28"/>
          <w:szCs w:val="28"/>
        </w:rPr>
        <w:t>Прес</w:t>
      </w:r>
      <w:proofErr w:type="spellEnd"/>
      <w:r w:rsidR="00C72CDD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F8459F">
        <w:rPr>
          <w:rFonts w:ascii="Times New Roman" w:hAnsi="Times New Roman" w:cs="Times New Roman"/>
          <w:sz w:val="28"/>
          <w:szCs w:val="28"/>
        </w:rPr>
        <w:t xml:space="preserve">«Займи </w:t>
      </w:r>
      <w:proofErr w:type="spellStart"/>
      <w:r w:rsidRPr="00F8459F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F8459F">
        <w:rPr>
          <w:rFonts w:ascii="Times New Roman" w:hAnsi="Times New Roman" w:cs="Times New Roman"/>
          <w:sz w:val="28"/>
          <w:szCs w:val="28"/>
        </w:rPr>
        <w:t>»</w:t>
      </w:r>
      <w:r w:rsidR="00C72C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C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2CDD">
        <w:rPr>
          <w:rFonts w:ascii="Times New Roman" w:hAnsi="Times New Roman" w:cs="Times New Roman"/>
          <w:sz w:val="28"/>
          <w:szCs w:val="28"/>
        </w:rPr>
        <w:t>Дискус</w:t>
      </w:r>
      <w:r w:rsidR="00C72CDD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="00C72CDD">
        <w:rPr>
          <w:rFonts w:ascii="Times New Roman" w:hAnsi="Times New Roman" w:cs="Times New Roman"/>
          <w:sz w:val="28"/>
          <w:szCs w:val="28"/>
          <w:lang w:val="uk-UA"/>
        </w:rPr>
        <w:t>»).</w:t>
      </w:r>
    </w:p>
    <w:p w:rsidR="00052C6B" w:rsidRDefault="00052C6B" w:rsidP="00052C6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Рекомендована література</w:t>
      </w:r>
    </w:p>
    <w:p w:rsidR="006D405B" w:rsidRPr="006D405B" w:rsidRDefault="006D405B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Корват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6D405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D405B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Pr="00A727EF">
          <w:rPr>
            <w:rStyle w:val="a4"/>
            <w:rFonts w:ascii="Times New Roman" w:hAnsi="Times New Roman" w:cs="Times New Roman"/>
            <w:sz w:val="28"/>
            <w:szCs w:val="28"/>
          </w:rPr>
          <w:t>http://www.nbuv.gov.ua/portal/Soc_Gum/Tvo/2011_2/006.pdf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01.10.2024).</w:t>
      </w:r>
    </w:p>
    <w:p w:rsidR="00B12326" w:rsidRPr="006D405B" w:rsidRDefault="00C72CDD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2CDD">
        <w:rPr>
          <w:rFonts w:ascii="Times New Roman" w:hAnsi="Times New Roman" w:cs="Times New Roman"/>
          <w:sz w:val="28"/>
          <w:szCs w:val="28"/>
        </w:rPr>
        <w:t>Мариновська</w:t>
      </w:r>
      <w:proofErr w:type="spellEnd"/>
      <w:r w:rsidRPr="00C72CDD">
        <w:rPr>
          <w:rFonts w:ascii="Times New Roman" w:hAnsi="Times New Roman" w:cs="Times New Roman"/>
          <w:sz w:val="28"/>
          <w:szCs w:val="28"/>
        </w:rPr>
        <w:t xml:space="preserve"> О. Я. </w:t>
      </w:r>
      <w:proofErr w:type="spellStart"/>
      <w:r w:rsidRPr="00C72CDD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C72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CDD">
        <w:rPr>
          <w:rFonts w:ascii="Times New Roman" w:hAnsi="Times New Roman" w:cs="Times New Roman"/>
          <w:sz w:val="28"/>
          <w:szCs w:val="28"/>
        </w:rPr>
        <w:t>інноватика</w:t>
      </w:r>
      <w:proofErr w:type="spellEnd"/>
      <w:r w:rsidRPr="00C72CDD">
        <w:rPr>
          <w:rFonts w:ascii="Times New Roman" w:hAnsi="Times New Roman" w:cs="Times New Roman"/>
          <w:sz w:val="28"/>
          <w:szCs w:val="28"/>
        </w:rPr>
        <w:t xml:space="preserve"> &amp; Менеджмент </w:t>
      </w:r>
      <w:proofErr w:type="spellStart"/>
      <w:r w:rsidRPr="00C72CDD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="006D4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2C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72CDD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C72CD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D405B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="006D405B" w:rsidRPr="006D4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0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НВ, 2019. 504 </w:t>
      </w:r>
      <w:proofErr w:type="gramStart"/>
      <w:r w:rsidRPr="006D4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405B">
        <w:rPr>
          <w:rFonts w:ascii="Times New Roman" w:hAnsi="Times New Roman" w:cs="Times New Roman"/>
          <w:sz w:val="28"/>
          <w:szCs w:val="28"/>
        </w:rPr>
        <w:t>.</w:t>
      </w:r>
    </w:p>
    <w:p w:rsidR="006D405B" w:rsidRPr="006D405B" w:rsidRDefault="006D405B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Енциклопе</w:t>
      </w:r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інтерактивного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 К.</w:t>
      </w:r>
      <w:r w:rsidRPr="006D405B">
        <w:rPr>
          <w:rFonts w:ascii="Times New Roman" w:hAnsi="Times New Roman" w:cs="Times New Roman"/>
          <w:sz w:val="28"/>
          <w:szCs w:val="28"/>
        </w:rPr>
        <w:t xml:space="preserve"> 2007. 144 с.</w:t>
      </w:r>
    </w:p>
    <w:p w:rsidR="006D405B" w:rsidRPr="006D405B" w:rsidRDefault="006D405B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Токмань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Г. Л. Методика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6D4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05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D405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05B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6D40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. 2013. 280 с. </w:t>
      </w:r>
    </w:p>
    <w:p w:rsidR="006D405B" w:rsidRDefault="006D405B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405B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технологія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6D405B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D405B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методу: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/ URL: </w:t>
      </w:r>
      <w:hyperlink r:id="rId6" w:history="1">
        <w:r w:rsidRPr="00A727EF">
          <w:rPr>
            <w:rStyle w:val="a4"/>
            <w:rFonts w:ascii="Times New Roman" w:hAnsi="Times New Roman" w:cs="Times New Roman"/>
            <w:sz w:val="28"/>
            <w:szCs w:val="28"/>
          </w:rPr>
          <w:t>https://uagurupro.ru/vidpovidi-na-zapitannja/15073-chim-tehnologija-</w:t>
        </w:r>
        <w:r w:rsidRPr="00A727E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A727EF">
          <w:rPr>
            <w:rStyle w:val="a4"/>
            <w:rFonts w:ascii="Times New Roman" w:hAnsi="Times New Roman" w:cs="Times New Roman"/>
            <w:sz w:val="28"/>
            <w:szCs w:val="28"/>
          </w:rPr>
          <w:t>vidriznjaetsjavid-metodu-opis-i.html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07.10.2024).</w:t>
      </w:r>
    </w:p>
    <w:p w:rsidR="006D405B" w:rsidRDefault="006D405B" w:rsidP="00C72CDD">
      <w:pPr>
        <w:pStyle w:val="a3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405B">
        <w:rPr>
          <w:rFonts w:ascii="Times New Roman" w:hAnsi="Times New Roman" w:cs="Times New Roman"/>
          <w:sz w:val="28"/>
          <w:szCs w:val="28"/>
        </w:rPr>
        <w:t xml:space="preserve"> URL: 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multycourse.com.ua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print_page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405B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6D405B">
        <w:rPr>
          <w:rFonts w:ascii="Times New Roman" w:hAnsi="Times New Roman" w:cs="Times New Roman"/>
          <w:sz w:val="28"/>
          <w:szCs w:val="28"/>
        </w:rPr>
        <w:t>/69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звернення: 07.10.2024).</w:t>
      </w:r>
    </w:p>
    <w:p w:rsidR="006D405B" w:rsidRPr="006D405B" w:rsidRDefault="006D405B" w:rsidP="006D405B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05B" w:rsidRPr="006D405B" w:rsidSect="00DD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9E5"/>
    <w:multiLevelType w:val="hybridMultilevel"/>
    <w:tmpl w:val="FFC273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2841AE"/>
    <w:multiLevelType w:val="hybridMultilevel"/>
    <w:tmpl w:val="237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6400"/>
    <w:multiLevelType w:val="hybridMultilevel"/>
    <w:tmpl w:val="1F6A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464CB"/>
    <w:multiLevelType w:val="hybridMultilevel"/>
    <w:tmpl w:val="32507C2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C6B"/>
    <w:rsid w:val="00052C6B"/>
    <w:rsid w:val="001C058F"/>
    <w:rsid w:val="00331F90"/>
    <w:rsid w:val="006D405B"/>
    <w:rsid w:val="00B12326"/>
    <w:rsid w:val="00C6465B"/>
    <w:rsid w:val="00C72CDD"/>
    <w:rsid w:val="00D63187"/>
    <w:rsid w:val="00DD0133"/>
    <w:rsid w:val="00F8459F"/>
    <w:rsid w:val="00F9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C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326"/>
    <w:rPr>
      <w:color w:val="0000FF"/>
      <w:u w:val="single"/>
    </w:rPr>
  </w:style>
  <w:style w:type="character" w:styleId="a5">
    <w:name w:val="Emphasis"/>
    <w:basedOn w:val="a0"/>
    <w:uiPriority w:val="20"/>
    <w:qFormat/>
    <w:rsid w:val="00B123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gurupro.ru/vidpovidi-na-zapitannja/15073-chim-tehnologija-%20vidriznjaetsjavid-metodu-opis-i.html" TargetMode="External"/><Relationship Id="rId5" Type="http://schemas.openxmlformats.org/officeDocument/2006/relationships/hyperlink" Target="http://www.nbuv.gov.ua/portal/Soc_Gum/Tvo/2011_2/00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2024-10-07T17:03:00Z</dcterms:created>
  <dcterms:modified xsi:type="dcterms:W3CDTF">2024-10-14T20:53:00Z</dcterms:modified>
</cp:coreProperties>
</file>