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34" w:rsidRDefault="00C36667" w:rsidP="00822B34">
      <w:pPr>
        <w:spacing w:before="30"/>
        <w:rPr>
          <w:rFonts w:eastAsia="Times New Roman"/>
          <w:color w:val="000000"/>
          <w:lang w:eastAsia="ru-RU"/>
        </w:rPr>
      </w:pPr>
      <w:r w:rsidRPr="00C36667">
        <w:rPr>
          <w:rFonts w:eastAsia="Times New Roman"/>
          <w:noProof/>
          <w:color w:val="000000"/>
          <w:lang w:val="ru-RU" w:eastAsia="ru-RU"/>
        </w:rPr>
        <w:drawing>
          <wp:inline distT="0" distB="0" distL="0" distR="0">
            <wp:extent cx="6480810" cy="9235977"/>
            <wp:effectExtent l="0" t="0" r="0" b="3810"/>
            <wp:docPr id="3" name="Рисунок 3" descr="C:\Users\UserZNU\Downloads\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ZNU\Downloads\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235977"/>
                    </a:xfrm>
                    <a:prstGeom prst="rect">
                      <a:avLst/>
                    </a:prstGeom>
                    <a:noFill/>
                    <a:ln>
                      <a:noFill/>
                    </a:ln>
                  </pic:spPr>
                </pic:pic>
              </a:graphicData>
            </a:graphic>
          </wp:inline>
        </w:drawing>
      </w:r>
      <w:bookmarkStart w:id="0" w:name="_GoBack"/>
      <w:bookmarkEnd w:id="0"/>
    </w:p>
    <w:p w:rsidR="00822B34" w:rsidRDefault="00822B34" w:rsidP="00822B34">
      <w:pPr>
        <w:spacing w:before="30"/>
        <w:rPr>
          <w:rFonts w:eastAsia="Times New Roman"/>
          <w:color w:val="000000"/>
          <w:lang w:eastAsia="ru-RU"/>
        </w:rPr>
      </w:pPr>
    </w:p>
    <w:p w:rsidR="00822B34" w:rsidRDefault="00822B34" w:rsidP="00822B34">
      <w:pPr>
        <w:spacing w:before="30"/>
        <w:rPr>
          <w:rFonts w:eastAsia="Times New Roman"/>
          <w:color w:val="000000"/>
          <w:lang w:eastAsia="ru-RU"/>
        </w:rPr>
      </w:pPr>
    </w:p>
    <w:p w:rsidR="00822B34" w:rsidRDefault="00822B34" w:rsidP="00822B34">
      <w:pPr>
        <w:spacing w:before="30"/>
        <w:jc w:val="center"/>
        <w:rPr>
          <w:rFonts w:eastAsia="Times New Roman"/>
          <w:color w:val="000000"/>
          <w:lang w:eastAsia="ru-RU"/>
        </w:rPr>
      </w:pPr>
    </w:p>
    <w:p w:rsidR="00822B34" w:rsidRDefault="00712184" w:rsidP="00712184">
      <w:pPr>
        <w:spacing w:after="160" w:line="259" w:lineRule="auto"/>
        <w:jc w:val="center"/>
        <w:rPr>
          <w:b/>
          <w:caps/>
          <w:sz w:val="28"/>
          <w:szCs w:val="28"/>
          <w:lang w:val="ru-RU"/>
        </w:rPr>
      </w:pPr>
      <w:r>
        <w:rPr>
          <w:b/>
          <w:caps/>
          <w:sz w:val="28"/>
          <w:szCs w:val="28"/>
          <w:lang w:val="ru-RU"/>
        </w:rPr>
        <w:t>Проблеми перекладу в контексті міжкультурної комунікації</w:t>
      </w:r>
    </w:p>
    <w:p w:rsidR="00822B34" w:rsidRPr="000B2D13" w:rsidRDefault="00822B34" w:rsidP="00822B34">
      <w:r w:rsidRPr="005D3580">
        <w:rPr>
          <w:b/>
          <w:bCs/>
        </w:rPr>
        <w:t>Викладач:</w:t>
      </w:r>
      <w:r w:rsidRPr="005D3580">
        <w:t xml:space="preserve"> </w:t>
      </w:r>
      <w:r>
        <w:rPr>
          <w:i/>
          <w:iCs/>
        </w:rPr>
        <w:t xml:space="preserve">кандидат філологічних наук, доцент </w:t>
      </w:r>
      <w:proofErr w:type="spellStart"/>
      <w:r>
        <w:rPr>
          <w:i/>
          <w:iCs/>
        </w:rPr>
        <w:t>Вапіров</w:t>
      </w:r>
      <w:proofErr w:type="spellEnd"/>
      <w:r>
        <w:rPr>
          <w:i/>
          <w:iCs/>
        </w:rPr>
        <w:t xml:space="preserve"> Сергій Юрійович</w:t>
      </w:r>
    </w:p>
    <w:p w:rsidR="00822B34" w:rsidRPr="005D3580" w:rsidRDefault="00822B34" w:rsidP="00822B34">
      <w:r w:rsidRPr="005D3580">
        <w:rPr>
          <w:b/>
          <w:bCs/>
        </w:rPr>
        <w:t xml:space="preserve">Кафедра: </w:t>
      </w:r>
      <w:r>
        <w:rPr>
          <w:i/>
          <w:iCs/>
        </w:rPr>
        <w:t xml:space="preserve">німецької філології і перекладу, ІІ корпус, </w:t>
      </w:r>
      <w:proofErr w:type="spellStart"/>
      <w:r>
        <w:rPr>
          <w:i/>
          <w:iCs/>
        </w:rPr>
        <w:t>ауд</w:t>
      </w:r>
      <w:proofErr w:type="spellEnd"/>
      <w:r>
        <w:rPr>
          <w:i/>
          <w:iCs/>
        </w:rPr>
        <w:t>. 307</w:t>
      </w:r>
    </w:p>
    <w:p w:rsidR="00822B34" w:rsidRPr="008B7D64" w:rsidRDefault="00822B34" w:rsidP="00822B34">
      <w:pPr>
        <w:rPr>
          <w:i/>
          <w:iCs/>
          <w:lang w:val="de-DE"/>
        </w:rPr>
      </w:pPr>
      <w:r w:rsidRPr="005D3580">
        <w:rPr>
          <w:b/>
          <w:bCs/>
        </w:rPr>
        <w:t>E</w:t>
      </w:r>
      <w:r>
        <w:rPr>
          <w:b/>
          <w:bCs/>
        </w:rPr>
        <w:t>-</w:t>
      </w:r>
      <w:proofErr w:type="spellStart"/>
      <w:r>
        <w:rPr>
          <w:b/>
          <w:bCs/>
        </w:rPr>
        <w:t>mail</w:t>
      </w:r>
      <w:proofErr w:type="spellEnd"/>
      <w:r>
        <w:rPr>
          <w:b/>
          <w:bCs/>
        </w:rPr>
        <w:t xml:space="preserve">: </w:t>
      </w:r>
      <w:r w:rsidRPr="008B7D64">
        <w:rPr>
          <w:bCs/>
          <w:i/>
          <w:lang w:val="de-DE"/>
        </w:rPr>
        <w:t>vapirov972@gmail.com</w:t>
      </w:r>
    </w:p>
    <w:p w:rsidR="00822B34" w:rsidRDefault="00822B34" w:rsidP="00822B34">
      <w:pPr>
        <w:rPr>
          <w:b/>
          <w:bCs/>
        </w:rPr>
      </w:pPr>
      <w:r w:rsidRPr="005D3580">
        <w:rPr>
          <w:b/>
          <w:bCs/>
        </w:rPr>
        <w:t>Телефон:</w:t>
      </w:r>
      <w:r>
        <w:rPr>
          <w:b/>
          <w:bCs/>
        </w:rPr>
        <w:t xml:space="preserve"> </w:t>
      </w:r>
      <w:r w:rsidRPr="007B5979">
        <w:rPr>
          <w:i/>
          <w:iCs/>
        </w:rPr>
        <w:t>(061) 289-12-71</w:t>
      </w:r>
    </w:p>
    <w:p w:rsidR="00822B34" w:rsidRPr="000B2D13" w:rsidRDefault="00822B34" w:rsidP="00822B34">
      <w:pPr>
        <w:rPr>
          <w:i/>
          <w:iCs/>
        </w:rPr>
      </w:pPr>
      <w:r>
        <w:rPr>
          <w:b/>
          <w:bCs/>
        </w:rPr>
        <w:t>Інші засоби зв</w:t>
      </w:r>
      <w:r w:rsidRPr="00E42FA1">
        <w:rPr>
          <w:b/>
          <w:bCs/>
        </w:rPr>
        <w:t>’</w:t>
      </w:r>
      <w:r>
        <w:rPr>
          <w:b/>
          <w:bCs/>
        </w:rPr>
        <w:t xml:space="preserve">язку: </w:t>
      </w:r>
      <w:proofErr w:type="spellStart"/>
      <w:r w:rsidRPr="00DD6EBB">
        <w:rPr>
          <w:i/>
          <w:iCs/>
          <w:lang w:val="de-DE"/>
        </w:rPr>
        <w:t>Moodle</w:t>
      </w:r>
      <w:proofErr w:type="spellEnd"/>
      <w:r>
        <w:rPr>
          <w:i/>
          <w:iCs/>
        </w:rPr>
        <w:t xml:space="preserve"> (форум курсу, приватні повідомлення)</w:t>
      </w:r>
    </w:p>
    <w:p w:rsidR="00822B34" w:rsidRDefault="00822B34" w:rsidP="00822B34"/>
    <w:tbl>
      <w:tblPr>
        <w:tblW w:w="8921"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816"/>
        <w:gridCol w:w="662"/>
        <w:gridCol w:w="1350"/>
        <w:gridCol w:w="1077"/>
        <w:gridCol w:w="1238"/>
        <w:gridCol w:w="974"/>
        <w:gridCol w:w="963"/>
        <w:gridCol w:w="841"/>
      </w:tblGrid>
      <w:tr w:rsidR="00822B34" w:rsidRPr="00DD6EBB" w:rsidTr="00BB4870">
        <w:trPr>
          <w:trHeight w:val="239"/>
        </w:trPr>
        <w:tc>
          <w:tcPr>
            <w:tcW w:w="2478" w:type="dxa"/>
            <w:gridSpan w:val="2"/>
            <w:tcBorders>
              <w:top w:val="single" w:sz="4" w:space="0" w:color="000000"/>
            </w:tcBorders>
          </w:tcPr>
          <w:p w:rsidR="00822B34" w:rsidRPr="004964FC" w:rsidRDefault="00822B34" w:rsidP="00BB4870">
            <w:pPr>
              <w:rPr>
                <w:rFonts w:eastAsia="Times New Roman"/>
                <w:b/>
                <w:bCs/>
                <w:lang w:val="ru-RU"/>
              </w:rPr>
            </w:pPr>
            <w:r w:rsidRPr="00EF5BEC">
              <w:rPr>
                <w:b/>
                <w:bCs/>
              </w:rPr>
              <w:t>Освітня програма, рівень вищої освіти</w:t>
            </w:r>
            <w:r w:rsidRPr="004964FC">
              <w:rPr>
                <w:b/>
                <w:bCs/>
                <w:lang w:val="ru-RU"/>
              </w:rPr>
              <w:t>:</w:t>
            </w:r>
          </w:p>
        </w:tc>
        <w:tc>
          <w:tcPr>
            <w:tcW w:w="6443" w:type="dxa"/>
            <w:gridSpan w:val="6"/>
            <w:tcBorders>
              <w:top w:val="single" w:sz="4" w:space="0" w:color="000000"/>
            </w:tcBorders>
          </w:tcPr>
          <w:p w:rsidR="00822B34" w:rsidRDefault="00822B34" w:rsidP="00BB4870">
            <w:pPr>
              <w:spacing w:after="20"/>
            </w:pPr>
            <w:r>
              <w:t xml:space="preserve">Переклад (німецький) </w:t>
            </w:r>
          </w:p>
          <w:p w:rsidR="00822B34" w:rsidRPr="00EF5BEC" w:rsidRDefault="00822B34" w:rsidP="00BB4870">
            <w:pPr>
              <w:spacing w:after="20"/>
              <w:rPr>
                <w:rFonts w:eastAsia="Times New Roman"/>
              </w:rPr>
            </w:pPr>
            <w:r>
              <w:t xml:space="preserve">Магістр </w:t>
            </w:r>
          </w:p>
        </w:tc>
      </w:tr>
      <w:tr w:rsidR="00822B34" w:rsidRPr="00E42FA1" w:rsidTr="00BB4870">
        <w:trPr>
          <w:trHeight w:val="239"/>
        </w:trPr>
        <w:tc>
          <w:tcPr>
            <w:tcW w:w="2478" w:type="dxa"/>
            <w:gridSpan w:val="2"/>
          </w:tcPr>
          <w:p w:rsidR="00822B34" w:rsidRPr="00287991" w:rsidRDefault="00822B34" w:rsidP="00BB4870">
            <w:pPr>
              <w:rPr>
                <w:b/>
                <w:bCs/>
              </w:rPr>
            </w:pPr>
            <w:r>
              <w:rPr>
                <w:b/>
                <w:bCs/>
              </w:rPr>
              <w:t>Статус дисципліни:</w:t>
            </w:r>
          </w:p>
        </w:tc>
        <w:tc>
          <w:tcPr>
            <w:tcW w:w="6443" w:type="dxa"/>
            <w:gridSpan w:val="6"/>
          </w:tcPr>
          <w:p w:rsidR="00822B34" w:rsidRDefault="00822B34" w:rsidP="00BB4870">
            <w:pPr>
              <w:spacing w:after="20"/>
            </w:pPr>
            <w:r>
              <w:t xml:space="preserve">Нормативна </w:t>
            </w:r>
          </w:p>
        </w:tc>
      </w:tr>
      <w:tr w:rsidR="00822B34" w:rsidRPr="00EF5BEC" w:rsidTr="00BB4870">
        <w:trPr>
          <w:trHeight w:val="250"/>
        </w:trPr>
        <w:tc>
          <w:tcPr>
            <w:tcW w:w="1816" w:type="dxa"/>
          </w:tcPr>
          <w:p w:rsidR="00822B34" w:rsidRPr="00287991" w:rsidRDefault="00822B34" w:rsidP="00BB4870">
            <w:pPr>
              <w:rPr>
                <w:rFonts w:eastAsia="Times New Roman"/>
                <w:b/>
                <w:bCs/>
              </w:rPr>
            </w:pPr>
            <w:r w:rsidRPr="00EF5BEC">
              <w:rPr>
                <w:b/>
                <w:bCs/>
              </w:rPr>
              <w:t>Кредити ECTS</w:t>
            </w:r>
          </w:p>
        </w:tc>
        <w:tc>
          <w:tcPr>
            <w:tcW w:w="662" w:type="dxa"/>
          </w:tcPr>
          <w:p w:rsidR="00822B34" w:rsidRPr="00D34450" w:rsidRDefault="00822B34" w:rsidP="00BB4870">
            <w:pPr>
              <w:rPr>
                <w:rFonts w:eastAsia="Times New Roman"/>
                <w:lang w:val="ru-RU"/>
              </w:rPr>
            </w:pPr>
            <w:r>
              <w:rPr>
                <w:rFonts w:eastAsia="Times New Roman"/>
                <w:lang w:val="ru-RU"/>
              </w:rPr>
              <w:t>3</w:t>
            </w:r>
          </w:p>
        </w:tc>
        <w:tc>
          <w:tcPr>
            <w:tcW w:w="1350" w:type="dxa"/>
          </w:tcPr>
          <w:p w:rsidR="00822B34" w:rsidRPr="00287991" w:rsidRDefault="00822B34" w:rsidP="00BB4870">
            <w:pPr>
              <w:rPr>
                <w:rFonts w:eastAsia="Times New Roman"/>
                <w:b/>
                <w:bCs/>
              </w:rPr>
            </w:pPr>
            <w:proofErr w:type="spellStart"/>
            <w:r w:rsidRPr="00EF5BEC">
              <w:rPr>
                <w:b/>
                <w:bCs/>
              </w:rPr>
              <w:t>Навч</w:t>
            </w:r>
            <w:proofErr w:type="spellEnd"/>
            <w:r w:rsidRPr="00EF5BEC">
              <w:rPr>
                <w:b/>
                <w:bCs/>
              </w:rPr>
              <w:t xml:space="preserve">. </w:t>
            </w:r>
            <w:r>
              <w:rPr>
                <w:b/>
                <w:bCs/>
              </w:rPr>
              <w:t>р</w:t>
            </w:r>
            <w:r w:rsidRPr="00EF5BEC">
              <w:rPr>
                <w:b/>
                <w:bCs/>
              </w:rPr>
              <w:t>ік</w:t>
            </w:r>
            <w:r>
              <w:rPr>
                <w:b/>
                <w:bCs/>
              </w:rPr>
              <w:t>:</w:t>
            </w:r>
          </w:p>
        </w:tc>
        <w:tc>
          <w:tcPr>
            <w:tcW w:w="1077" w:type="dxa"/>
          </w:tcPr>
          <w:p w:rsidR="00822B34" w:rsidRPr="00DD6EBB" w:rsidRDefault="00822B34" w:rsidP="00BB4870">
            <w:pPr>
              <w:rPr>
                <w:rFonts w:eastAsia="Times New Roman"/>
              </w:rPr>
            </w:pPr>
            <w:r>
              <w:rPr>
                <w:rFonts w:eastAsia="Times New Roman"/>
              </w:rPr>
              <w:t>2024-2025</w:t>
            </w:r>
          </w:p>
        </w:tc>
        <w:tc>
          <w:tcPr>
            <w:tcW w:w="1238" w:type="dxa"/>
          </w:tcPr>
          <w:p w:rsidR="00822B34" w:rsidRPr="00EF5BEC" w:rsidRDefault="00822B34" w:rsidP="00BB4870">
            <w:pPr>
              <w:rPr>
                <w:rFonts w:eastAsia="Times New Roman"/>
                <w:b/>
                <w:bCs/>
              </w:rPr>
            </w:pPr>
            <w:r>
              <w:rPr>
                <w:b/>
                <w:bCs/>
              </w:rPr>
              <w:t>Рік навчання</w:t>
            </w:r>
          </w:p>
        </w:tc>
        <w:tc>
          <w:tcPr>
            <w:tcW w:w="974" w:type="dxa"/>
          </w:tcPr>
          <w:p w:rsidR="00822B34" w:rsidRPr="00177BBC" w:rsidRDefault="00822B34" w:rsidP="00BB4870">
            <w:pPr>
              <w:rPr>
                <w:rFonts w:eastAsia="Times New Roman"/>
                <w:lang w:val="ru-RU"/>
              </w:rPr>
            </w:pPr>
            <w:r>
              <w:rPr>
                <w:rFonts w:eastAsia="Times New Roman"/>
                <w:lang w:val="ru-RU"/>
              </w:rPr>
              <w:t>2</w:t>
            </w:r>
          </w:p>
        </w:tc>
        <w:tc>
          <w:tcPr>
            <w:tcW w:w="963" w:type="dxa"/>
            <w:tcBorders>
              <w:right w:val="single" w:sz="4" w:space="0" w:color="000000"/>
            </w:tcBorders>
          </w:tcPr>
          <w:p w:rsidR="00822B34" w:rsidRPr="00177BBC" w:rsidRDefault="00822B34" w:rsidP="00BB4870">
            <w:pPr>
              <w:rPr>
                <w:rFonts w:eastAsia="Times New Roman"/>
                <w:lang w:val="ru-RU"/>
              </w:rPr>
            </w:pPr>
            <w:r w:rsidRPr="00EF5BEC">
              <w:rPr>
                <w:b/>
                <w:bCs/>
              </w:rPr>
              <w:t>Тижні</w:t>
            </w:r>
            <w:r>
              <w:rPr>
                <w:rFonts w:eastAsia="Times New Roman"/>
              </w:rPr>
              <w:t xml:space="preserve"> </w:t>
            </w:r>
          </w:p>
        </w:tc>
        <w:tc>
          <w:tcPr>
            <w:tcW w:w="841" w:type="dxa"/>
            <w:tcBorders>
              <w:left w:val="single" w:sz="4" w:space="0" w:color="000000"/>
            </w:tcBorders>
          </w:tcPr>
          <w:p w:rsidR="00822B34" w:rsidRPr="00177BBC" w:rsidRDefault="00822B34" w:rsidP="00BB4870">
            <w:pPr>
              <w:rPr>
                <w:rFonts w:eastAsia="Times New Roman"/>
                <w:lang w:val="ru-RU"/>
              </w:rPr>
            </w:pPr>
            <w:r>
              <w:rPr>
                <w:rFonts w:eastAsia="Times New Roman"/>
                <w:lang w:val="ru-RU"/>
              </w:rPr>
              <w:t>11</w:t>
            </w:r>
          </w:p>
        </w:tc>
      </w:tr>
      <w:tr w:rsidR="00822B34" w:rsidRPr="00D35594" w:rsidTr="00BB4870">
        <w:trPr>
          <w:trHeight w:val="250"/>
        </w:trPr>
        <w:tc>
          <w:tcPr>
            <w:tcW w:w="1816" w:type="dxa"/>
          </w:tcPr>
          <w:p w:rsidR="00822B34" w:rsidRPr="00287991" w:rsidRDefault="00822B34" w:rsidP="00BB4870">
            <w:pPr>
              <w:rPr>
                <w:b/>
                <w:bCs/>
              </w:rPr>
            </w:pPr>
            <w:r w:rsidRPr="00080904">
              <w:rPr>
                <w:b/>
                <w:bCs/>
              </w:rPr>
              <w:t>Кількість годин</w:t>
            </w:r>
          </w:p>
        </w:tc>
        <w:tc>
          <w:tcPr>
            <w:tcW w:w="662" w:type="dxa"/>
          </w:tcPr>
          <w:p w:rsidR="00822B34" w:rsidRPr="00080904" w:rsidRDefault="00822B34" w:rsidP="00BB4870">
            <w:pPr>
              <w:rPr>
                <w:rFonts w:eastAsia="Times New Roman"/>
              </w:rPr>
            </w:pPr>
            <w:r>
              <w:rPr>
                <w:rFonts w:eastAsia="Times New Roman"/>
              </w:rPr>
              <w:t>90</w:t>
            </w:r>
          </w:p>
        </w:tc>
        <w:tc>
          <w:tcPr>
            <w:tcW w:w="1350" w:type="dxa"/>
          </w:tcPr>
          <w:p w:rsidR="00822B34" w:rsidRPr="00287991" w:rsidRDefault="00822B34" w:rsidP="00BB4870">
            <w:pPr>
              <w:rPr>
                <w:b/>
                <w:bCs/>
                <w:highlight w:val="yellow"/>
              </w:rPr>
            </w:pPr>
            <w:r w:rsidRPr="004964FC">
              <w:rPr>
                <w:b/>
                <w:bCs/>
              </w:rPr>
              <w:t>Кількість змістових модулів</w:t>
            </w:r>
            <w:r w:rsidRPr="004964FC">
              <w:rPr>
                <w:rStyle w:val="a4"/>
                <w:b/>
                <w:bCs/>
              </w:rPr>
              <w:footnoteReference w:id="1"/>
            </w:r>
          </w:p>
        </w:tc>
        <w:tc>
          <w:tcPr>
            <w:tcW w:w="1077" w:type="dxa"/>
          </w:tcPr>
          <w:p w:rsidR="00822B34" w:rsidRPr="004964FC" w:rsidRDefault="00822B34" w:rsidP="00BB4870">
            <w:pPr>
              <w:rPr>
                <w:rFonts w:eastAsia="Times New Roman"/>
              </w:rPr>
            </w:pPr>
            <w:r>
              <w:rPr>
                <w:rFonts w:eastAsia="Times New Roman"/>
              </w:rPr>
              <w:t>4</w:t>
            </w:r>
          </w:p>
        </w:tc>
        <w:tc>
          <w:tcPr>
            <w:tcW w:w="4016" w:type="dxa"/>
            <w:gridSpan w:val="4"/>
          </w:tcPr>
          <w:p w:rsidR="00822B34" w:rsidRPr="00600E41" w:rsidRDefault="00822B34" w:rsidP="00BB4870">
            <w:pPr>
              <w:rPr>
                <w:i/>
                <w:iCs/>
              </w:rPr>
            </w:pPr>
            <w:r w:rsidRPr="00D54399">
              <w:rPr>
                <w:b/>
                <w:bCs/>
              </w:rPr>
              <w:t>Лекційні заняття</w:t>
            </w:r>
            <w:r w:rsidRPr="00676F1A">
              <w:rPr>
                <w:b/>
                <w:bCs/>
                <w:lang w:val="ru-RU"/>
              </w:rPr>
              <w:t xml:space="preserve"> </w:t>
            </w:r>
            <w:r>
              <w:rPr>
                <w:lang w:val="ru-RU"/>
              </w:rPr>
              <w:t>– 0</w:t>
            </w:r>
          </w:p>
          <w:p w:rsidR="00822B34" w:rsidRPr="00D54399" w:rsidRDefault="00822B34" w:rsidP="00BB4870">
            <w:pPr>
              <w:rPr>
                <w:b/>
                <w:bCs/>
                <w:lang w:val="ru-RU"/>
              </w:rPr>
            </w:pPr>
            <w:r w:rsidRPr="00D54399">
              <w:rPr>
                <w:b/>
                <w:bCs/>
              </w:rPr>
              <w:t>Практичні заняття</w:t>
            </w:r>
            <w:r>
              <w:rPr>
                <w:b/>
                <w:bCs/>
                <w:lang w:val="ru-RU"/>
              </w:rPr>
              <w:t xml:space="preserve"> </w:t>
            </w:r>
            <w:r w:rsidR="00712184">
              <w:rPr>
                <w:lang w:val="ru-RU"/>
              </w:rPr>
              <w:t>– 2</w:t>
            </w:r>
            <w:r>
              <w:rPr>
                <w:lang w:val="ru-RU"/>
              </w:rPr>
              <w:t>2</w:t>
            </w:r>
          </w:p>
          <w:p w:rsidR="00822B34" w:rsidRDefault="00822B34" w:rsidP="00BB4870">
            <w:pPr>
              <w:rPr>
                <w:rFonts w:eastAsia="Times New Roman"/>
              </w:rPr>
            </w:pPr>
            <w:r w:rsidRPr="00D54399">
              <w:rPr>
                <w:b/>
                <w:bCs/>
              </w:rPr>
              <w:t>Самостійна робота</w:t>
            </w:r>
            <w:r w:rsidRPr="00D54399">
              <w:rPr>
                <w:rFonts w:eastAsia="Times New Roman"/>
              </w:rPr>
              <w:t xml:space="preserve"> </w:t>
            </w:r>
            <w:r w:rsidR="00712184">
              <w:rPr>
                <w:rFonts w:eastAsia="Times New Roman"/>
              </w:rPr>
              <w:t>- 6</w:t>
            </w:r>
            <w:r>
              <w:rPr>
                <w:rFonts w:eastAsia="Times New Roman"/>
              </w:rPr>
              <w:t>8</w:t>
            </w:r>
          </w:p>
        </w:tc>
      </w:tr>
      <w:tr w:rsidR="00822B34" w:rsidRPr="00D35594" w:rsidTr="00BB4870">
        <w:trPr>
          <w:trHeight w:val="250"/>
        </w:trPr>
        <w:tc>
          <w:tcPr>
            <w:tcW w:w="2478" w:type="dxa"/>
            <w:gridSpan w:val="2"/>
          </w:tcPr>
          <w:p w:rsidR="00822B34" w:rsidRPr="00287991" w:rsidRDefault="00822B34" w:rsidP="00BB4870">
            <w:pPr>
              <w:rPr>
                <w:rFonts w:eastAsia="Times New Roman"/>
              </w:rPr>
            </w:pPr>
            <w:r>
              <w:rPr>
                <w:b/>
                <w:bCs/>
              </w:rPr>
              <w:t>Вид контролю</w:t>
            </w:r>
            <w:r>
              <w:rPr>
                <w:b/>
                <w:bCs/>
                <w:lang w:val="ru-RU"/>
              </w:rPr>
              <w:t>:</w:t>
            </w:r>
          </w:p>
        </w:tc>
        <w:tc>
          <w:tcPr>
            <w:tcW w:w="2427" w:type="dxa"/>
            <w:gridSpan w:val="2"/>
          </w:tcPr>
          <w:p w:rsidR="00822B34" w:rsidRPr="00080904" w:rsidRDefault="00822B34" w:rsidP="00712184">
            <w:pPr>
              <w:rPr>
                <w:rFonts w:eastAsia="Times New Roman"/>
                <w:b/>
                <w:bCs/>
              </w:rPr>
            </w:pPr>
            <w:r>
              <w:t xml:space="preserve">Залік (І семестр) </w:t>
            </w:r>
          </w:p>
        </w:tc>
        <w:tc>
          <w:tcPr>
            <w:tcW w:w="4016" w:type="dxa"/>
            <w:gridSpan w:val="4"/>
          </w:tcPr>
          <w:p w:rsidR="00822B34" w:rsidRPr="00080904" w:rsidRDefault="00822B34" w:rsidP="00BB4870">
            <w:pPr>
              <w:rPr>
                <w:rFonts w:eastAsia="Times New Roman"/>
              </w:rPr>
            </w:pPr>
          </w:p>
        </w:tc>
      </w:tr>
      <w:tr w:rsidR="00822B34" w:rsidRPr="00D35594" w:rsidTr="00BB4870">
        <w:trPr>
          <w:trHeight w:val="250"/>
        </w:trPr>
        <w:tc>
          <w:tcPr>
            <w:tcW w:w="3828" w:type="dxa"/>
            <w:gridSpan w:val="3"/>
          </w:tcPr>
          <w:p w:rsidR="00822B34" w:rsidRPr="00EF5BEC" w:rsidRDefault="00822B34" w:rsidP="00BB4870">
            <w:pPr>
              <w:rPr>
                <w:rFonts w:eastAsia="Times New Roman"/>
                <w:b/>
                <w:bCs/>
              </w:rPr>
            </w:pPr>
            <w:r w:rsidRPr="00EF5BEC">
              <w:rPr>
                <w:b/>
                <w:bCs/>
              </w:rPr>
              <w:t xml:space="preserve">Посилання на курс в </w:t>
            </w:r>
            <w:proofErr w:type="spellStart"/>
            <w:r w:rsidRPr="00EF5BEC">
              <w:rPr>
                <w:b/>
                <w:bCs/>
              </w:rPr>
              <w:t>Moodle</w:t>
            </w:r>
            <w:proofErr w:type="spellEnd"/>
          </w:p>
        </w:tc>
        <w:tc>
          <w:tcPr>
            <w:tcW w:w="5093" w:type="dxa"/>
            <w:gridSpan w:val="5"/>
          </w:tcPr>
          <w:p w:rsidR="00822B34" w:rsidRPr="000B2D13" w:rsidRDefault="00822B34" w:rsidP="00BB4870">
            <w:pPr>
              <w:rPr>
                <w:rFonts w:eastAsia="Times New Roman"/>
              </w:rPr>
            </w:pPr>
            <w:r w:rsidRPr="00B239DD">
              <w:rPr>
                <w:rStyle w:val="a3"/>
                <w:rFonts w:eastAsia="Times New Roman"/>
              </w:rPr>
              <w:t>https://moodle.znu.edu.ua/course/view.php?id=12739</w:t>
            </w:r>
          </w:p>
        </w:tc>
      </w:tr>
      <w:tr w:rsidR="00822B34" w:rsidRPr="00D35594" w:rsidTr="00BB4870">
        <w:trPr>
          <w:trHeight w:val="250"/>
        </w:trPr>
        <w:tc>
          <w:tcPr>
            <w:tcW w:w="8921" w:type="dxa"/>
            <w:gridSpan w:val="8"/>
            <w:tcBorders>
              <w:bottom w:val="single" w:sz="4" w:space="0" w:color="000000"/>
            </w:tcBorders>
          </w:tcPr>
          <w:p w:rsidR="00822B34" w:rsidRDefault="00822B34" w:rsidP="00BB4870">
            <w:pPr>
              <w:rPr>
                <w:i/>
                <w:iCs/>
              </w:rPr>
            </w:pPr>
            <w:r w:rsidRPr="00AE5D68">
              <w:rPr>
                <w:b/>
                <w:bCs/>
              </w:rPr>
              <w:t>Консультації:</w:t>
            </w:r>
            <w:r>
              <w:rPr>
                <w:b/>
                <w:bCs/>
                <w:i/>
                <w:iCs/>
              </w:rPr>
              <w:t xml:space="preserve"> </w:t>
            </w:r>
            <w:r>
              <w:rPr>
                <w:i/>
                <w:iCs/>
              </w:rPr>
              <w:t xml:space="preserve">особисті – вівторок, четвер з 11:00 до 13:00, ІІ корпус, </w:t>
            </w:r>
            <w:proofErr w:type="spellStart"/>
            <w:r>
              <w:rPr>
                <w:i/>
                <w:iCs/>
              </w:rPr>
              <w:t>ауд</w:t>
            </w:r>
            <w:proofErr w:type="spellEnd"/>
            <w:r>
              <w:rPr>
                <w:i/>
                <w:iCs/>
              </w:rPr>
              <w:t>. 307; дистанційні –</w:t>
            </w:r>
            <w:r w:rsidRPr="00600E41">
              <w:rPr>
                <w:i/>
                <w:iCs/>
                <w:lang w:val="ru-RU"/>
              </w:rPr>
              <w:t xml:space="preserve"> </w:t>
            </w:r>
            <w:r>
              <w:rPr>
                <w:i/>
                <w:iCs/>
              </w:rPr>
              <w:t>ZOOM</w:t>
            </w:r>
            <w:r w:rsidRPr="00D54399">
              <w:rPr>
                <w:i/>
                <w:iCs/>
              </w:rPr>
              <w:t xml:space="preserve">, </w:t>
            </w:r>
            <w:r>
              <w:rPr>
                <w:i/>
                <w:iCs/>
              </w:rPr>
              <w:t xml:space="preserve">за попередньою домовленістю. </w:t>
            </w:r>
          </w:p>
          <w:p w:rsidR="00822B34" w:rsidRPr="00413924" w:rsidRDefault="00822B34" w:rsidP="00BB4870">
            <w:r>
              <w:rPr>
                <w:i/>
                <w:iCs/>
              </w:rPr>
              <w:t>Запис на консультації здійснюється по електронній пошті.</w:t>
            </w:r>
          </w:p>
        </w:tc>
      </w:tr>
    </w:tbl>
    <w:p w:rsidR="00822B34" w:rsidRPr="00EF5BEC" w:rsidRDefault="00822B34" w:rsidP="00822B34">
      <w:pPr>
        <w:rPr>
          <w:rStyle w:val="s1"/>
          <w:b/>
          <w:bCs/>
          <w:u w:val="single"/>
        </w:rPr>
      </w:pPr>
    </w:p>
    <w:p w:rsidR="00822B34" w:rsidRDefault="00822B34" w:rsidP="00822B34">
      <w:pPr>
        <w:rPr>
          <w:b/>
          <w:bCs/>
          <w:sz w:val="28"/>
          <w:szCs w:val="28"/>
        </w:rPr>
      </w:pPr>
      <w:r w:rsidRPr="00EF5BEC">
        <w:rPr>
          <w:b/>
          <w:bCs/>
          <w:sz w:val="28"/>
          <w:szCs w:val="28"/>
        </w:rPr>
        <w:t xml:space="preserve">ОПИС КУРСУ </w:t>
      </w:r>
    </w:p>
    <w:p w:rsidR="00822B34" w:rsidRDefault="00822B34" w:rsidP="00822B34">
      <w:pPr>
        <w:rPr>
          <w:b/>
          <w:bCs/>
          <w:sz w:val="28"/>
          <w:szCs w:val="28"/>
        </w:rPr>
      </w:pPr>
    </w:p>
    <w:p w:rsidR="00822B34" w:rsidRPr="000B2D13" w:rsidRDefault="00822B34" w:rsidP="00822B34">
      <w:pPr>
        <w:shd w:val="clear" w:color="auto" w:fill="FFFFFF"/>
        <w:ind w:firstLine="720"/>
        <w:jc w:val="both"/>
        <w:rPr>
          <w:sz w:val="28"/>
          <w:szCs w:val="28"/>
        </w:rPr>
      </w:pPr>
      <w:r w:rsidRPr="008A17BD">
        <w:rPr>
          <w:b/>
          <w:i/>
        </w:rPr>
        <w:t xml:space="preserve">Курс має на меті </w:t>
      </w:r>
      <w:r w:rsidRPr="000B2D13">
        <w:rPr>
          <w:i/>
          <w:szCs w:val="28"/>
        </w:rPr>
        <w:t xml:space="preserve">навчити студентів </w:t>
      </w:r>
      <w:r>
        <w:rPr>
          <w:i/>
          <w:szCs w:val="28"/>
        </w:rPr>
        <w:t>перекладати</w:t>
      </w:r>
      <w:r w:rsidR="00712184">
        <w:rPr>
          <w:i/>
          <w:szCs w:val="28"/>
        </w:rPr>
        <w:t xml:space="preserve"> </w:t>
      </w:r>
      <w:r w:rsidR="00712184">
        <w:rPr>
          <w:i/>
          <w:szCs w:val="28"/>
        </w:rPr>
        <w:t xml:space="preserve">німецькомовний </w:t>
      </w:r>
      <w:r w:rsidR="00712184">
        <w:rPr>
          <w:i/>
          <w:szCs w:val="28"/>
        </w:rPr>
        <w:t xml:space="preserve">тексти з елементами </w:t>
      </w:r>
      <w:proofErr w:type="spellStart"/>
      <w:r w:rsidR="00712184">
        <w:rPr>
          <w:i/>
          <w:szCs w:val="28"/>
        </w:rPr>
        <w:t>безеквівалентної</w:t>
      </w:r>
      <w:proofErr w:type="spellEnd"/>
      <w:r w:rsidR="00712184">
        <w:rPr>
          <w:i/>
          <w:szCs w:val="28"/>
        </w:rPr>
        <w:t xml:space="preserve"> лексики з урахуванням культурного компоненту комунікації</w:t>
      </w:r>
      <w:r w:rsidRPr="000B2D13">
        <w:rPr>
          <w:i/>
          <w:szCs w:val="28"/>
        </w:rPr>
        <w:t xml:space="preserve">; навчити виконувати письмовий переклад </w:t>
      </w:r>
      <w:r w:rsidR="00712184">
        <w:rPr>
          <w:i/>
          <w:szCs w:val="28"/>
        </w:rPr>
        <w:t>аутентичних німецькомовних матеріалів соціально-політичної, економічної та художньої тематики</w:t>
      </w:r>
      <w:r>
        <w:rPr>
          <w:i/>
          <w:szCs w:val="28"/>
        </w:rPr>
        <w:t>.</w:t>
      </w:r>
      <w:r w:rsidR="00712184">
        <w:rPr>
          <w:i/>
          <w:szCs w:val="28"/>
        </w:rPr>
        <w:t xml:space="preserve"> </w:t>
      </w:r>
    </w:p>
    <w:p w:rsidR="00822B34" w:rsidRDefault="00822B34" w:rsidP="00822B34">
      <w:pPr>
        <w:ind w:firstLine="720"/>
        <w:jc w:val="both"/>
        <w:rPr>
          <w:i/>
          <w:iCs/>
        </w:rPr>
      </w:pPr>
      <w:r>
        <w:rPr>
          <w:i/>
          <w:iCs/>
        </w:rPr>
        <w:t>Використання новітніх програмних засобів під час виконання практичних завдань розвине як загальні, так і професійні цифрові компетенції студентів.</w:t>
      </w:r>
    </w:p>
    <w:p w:rsidR="00822B34" w:rsidRPr="0010550C" w:rsidRDefault="00822B34" w:rsidP="00822B34">
      <w:pPr>
        <w:ind w:firstLine="540"/>
        <w:jc w:val="both"/>
        <w:rPr>
          <w:i/>
          <w:iCs/>
        </w:rPr>
      </w:pPr>
    </w:p>
    <w:p w:rsidR="00822B34" w:rsidRPr="00AA669F" w:rsidRDefault="00822B34" w:rsidP="00822B34">
      <w:pPr>
        <w:rPr>
          <w:b/>
          <w:bCs/>
          <w:sz w:val="28"/>
          <w:szCs w:val="28"/>
        </w:rPr>
      </w:pPr>
      <w:r w:rsidRPr="00EF5BEC">
        <w:rPr>
          <w:b/>
          <w:bCs/>
          <w:sz w:val="28"/>
          <w:szCs w:val="28"/>
        </w:rPr>
        <w:t>ОЧІКУВАНІ РЕЗУЛЬТАТИ НАВЧАННЯ</w:t>
      </w:r>
    </w:p>
    <w:p w:rsidR="00822B34" w:rsidRPr="00AA669F" w:rsidRDefault="00822B34" w:rsidP="00822B34"/>
    <w:p w:rsidR="00822B34" w:rsidRPr="00AA669F" w:rsidRDefault="00822B34" w:rsidP="00822B34">
      <w:pPr>
        <w:rPr>
          <w:b/>
          <w:bCs/>
        </w:rPr>
      </w:pPr>
      <w:r w:rsidRPr="00AA669F">
        <w:rPr>
          <w:b/>
          <w:bCs/>
        </w:rPr>
        <w:t xml:space="preserve">У разі успішного завершення курсу студент </w:t>
      </w:r>
      <w:r w:rsidRPr="00AA669F">
        <w:rPr>
          <w:b/>
          <w:bCs/>
          <w:u w:val="single"/>
        </w:rPr>
        <w:t>зможе</w:t>
      </w:r>
      <w:r w:rsidRPr="00AA669F">
        <w:rPr>
          <w:b/>
          <w:bCs/>
        </w:rPr>
        <w:t>:</w:t>
      </w:r>
    </w:p>
    <w:p w:rsidR="00822B34" w:rsidRPr="00AA669F" w:rsidRDefault="00822B34" w:rsidP="00822B34">
      <w:pPr>
        <w:shd w:val="clear" w:color="auto" w:fill="FFFFFF"/>
        <w:rPr>
          <w:i/>
          <w:szCs w:val="28"/>
        </w:rPr>
      </w:pPr>
      <w:r w:rsidRPr="00AA669F">
        <w:rPr>
          <w:i/>
          <w:szCs w:val="28"/>
        </w:rPr>
        <w:t xml:space="preserve">- </w:t>
      </w:r>
      <w:r w:rsidR="00712184">
        <w:rPr>
          <w:i/>
          <w:szCs w:val="28"/>
        </w:rPr>
        <w:t>робити</w:t>
      </w:r>
      <w:r w:rsidRPr="00AA669F">
        <w:rPr>
          <w:i/>
          <w:szCs w:val="28"/>
        </w:rPr>
        <w:t xml:space="preserve"> адекватн</w:t>
      </w:r>
      <w:r w:rsidR="00712184">
        <w:rPr>
          <w:i/>
          <w:szCs w:val="28"/>
        </w:rPr>
        <w:t>ий</w:t>
      </w:r>
      <w:r w:rsidRPr="00AA669F">
        <w:rPr>
          <w:i/>
          <w:szCs w:val="28"/>
        </w:rPr>
        <w:t xml:space="preserve"> переклад</w:t>
      </w:r>
      <w:r w:rsidR="00712184">
        <w:rPr>
          <w:i/>
          <w:szCs w:val="28"/>
        </w:rPr>
        <w:t xml:space="preserve"> </w:t>
      </w:r>
      <w:r w:rsidR="00712184" w:rsidRPr="00AA669F">
        <w:rPr>
          <w:i/>
          <w:szCs w:val="28"/>
        </w:rPr>
        <w:t xml:space="preserve">німецькомовної </w:t>
      </w:r>
      <w:r w:rsidR="00712184">
        <w:rPr>
          <w:i/>
          <w:szCs w:val="28"/>
        </w:rPr>
        <w:t xml:space="preserve">текстів з </w:t>
      </w:r>
      <w:proofErr w:type="spellStart"/>
      <w:r w:rsidR="00712184">
        <w:rPr>
          <w:i/>
          <w:szCs w:val="28"/>
        </w:rPr>
        <w:t>лінгвокультурною</w:t>
      </w:r>
      <w:proofErr w:type="spellEnd"/>
      <w:r w:rsidRPr="00AA669F">
        <w:rPr>
          <w:i/>
          <w:szCs w:val="28"/>
        </w:rPr>
        <w:t>;</w:t>
      </w:r>
    </w:p>
    <w:p w:rsidR="00822B34" w:rsidRPr="00AA669F" w:rsidRDefault="00822B34" w:rsidP="00822B34">
      <w:pPr>
        <w:shd w:val="clear" w:color="auto" w:fill="FFFFFF"/>
        <w:rPr>
          <w:i/>
          <w:szCs w:val="28"/>
        </w:rPr>
      </w:pPr>
      <w:r w:rsidRPr="00AA669F">
        <w:rPr>
          <w:i/>
          <w:szCs w:val="28"/>
        </w:rPr>
        <w:t xml:space="preserve">- </w:t>
      </w:r>
      <w:r w:rsidR="00712184">
        <w:rPr>
          <w:i/>
          <w:szCs w:val="28"/>
        </w:rPr>
        <w:t>розпізнавати слова-реалії, проводити паралель між словами-реаліями та поняттями реаліями</w:t>
      </w:r>
      <w:r w:rsidRPr="00AA669F">
        <w:rPr>
          <w:i/>
          <w:szCs w:val="28"/>
        </w:rPr>
        <w:t xml:space="preserve">, враховуючи </w:t>
      </w:r>
      <w:proofErr w:type="spellStart"/>
      <w:r w:rsidRPr="00AA669F">
        <w:rPr>
          <w:i/>
          <w:szCs w:val="28"/>
        </w:rPr>
        <w:t>лінгвокультурний</w:t>
      </w:r>
      <w:proofErr w:type="spellEnd"/>
      <w:r w:rsidRPr="00AA669F">
        <w:rPr>
          <w:i/>
          <w:szCs w:val="28"/>
        </w:rPr>
        <w:t xml:space="preserve"> аспект;</w:t>
      </w:r>
    </w:p>
    <w:p w:rsidR="00822B34" w:rsidRPr="00AA669F" w:rsidRDefault="00822B34" w:rsidP="00822B34">
      <w:pPr>
        <w:shd w:val="clear" w:color="auto" w:fill="FFFFFF"/>
        <w:rPr>
          <w:i/>
          <w:szCs w:val="28"/>
        </w:rPr>
      </w:pPr>
      <w:r w:rsidRPr="00AA669F">
        <w:rPr>
          <w:i/>
          <w:szCs w:val="28"/>
        </w:rPr>
        <w:t xml:space="preserve">- </w:t>
      </w:r>
      <w:r w:rsidR="00712184">
        <w:rPr>
          <w:i/>
          <w:szCs w:val="28"/>
        </w:rPr>
        <w:t>усвідомлено</w:t>
      </w:r>
      <w:r w:rsidRPr="00AA669F">
        <w:rPr>
          <w:i/>
          <w:szCs w:val="28"/>
        </w:rPr>
        <w:t xml:space="preserve"> пова</w:t>
      </w:r>
      <w:r w:rsidR="00712184">
        <w:rPr>
          <w:i/>
          <w:szCs w:val="28"/>
        </w:rPr>
        <w:t>жати</w:t>
      </w:r>
      <w:r w:rsidRPr="00AA669F">
        <w:rPr>
          <w:i/>
          <w:szCs w:val="28"/>
        </w:rPr>
        <w:t xml:space="preserve"> різноманіття культур.</w:t>
      </w:r>
    </w:p>
    <w:p w:rsidR="00822B34" w:rsidRPr="00AA669F" w:rsidRDefault="00822B34" w:rsidP="00822B34">
      <w:pPr>
        <w:suppressAutoHyphens/>
        <w:ind w:firstLine="540"/>
        <w:jc w:val="both"/>
        <w:rPr>
          <w:rFonts w:eastAsia="Times New Roman"/>
          <w:i/>
          <w:lang w:eastAsia="ar-SA"/>
        </w:rPr>
      </w:pPr>
    </w:p>
    <w:p w:rsidR="00822B34" w:rsidRPr="00AA669F" w:rsidRDefault="00822B34" w:rsidP="00822B34">
      <w:pPr>
        <w:outlineLvl w:val="0"/>
        <w:rPr>
          <w:b/>
          <w:bCs/>
          <w:color w:val="000000"/>
          <w:kern w:val="36"/>
          <w:sz w:val="28"/>
          <w:szCs w:val="28"/>
        </w:rPr>
      </w:pPr>
      <w:r w:rsidRPr="00AA669F">
        <w:rPr>
          <w:b/>
          <w:bCs/>
          <w:color w:val="000000"/>
          <w:kern w:val="36"/>
          <w:sz w:val="28"/>
          <w:szCs w:val="28"/>
        </w:rPr>
        <w:t>ОСНОВНІ НАВЧАЛЬНІ РЕСУРСИ</w:t>
      </w:r>
    </w:p>
    <w:p w:rsidR="00822B34" w:rsidRPr="00EF5BEC" w:rsidRDefault="00822B34" w:rsidP="00822B34">
      <w:pPr>
        <w:outlineLvl w:val="0"/>
        <w:rPr>
          <w:rFonts w:eastAsia="Times New Roman"/>
          <w:b/>
          <w:bCs/>
          <w:kern w:val="36"/>
          <w:sz w:val="28"/>
          <w:szCs w:val="28"/>
        </w:rPr>
      </w:pPr>
    </w:p>
    <w:p w:rsidR="00822B34" w:rsidRDefault="00822B34" w:rsidP="00822B34">
      <w:pPr>
        <w:jc w:val="both"/>
        <w:rPr>
          <w:i/>
          <w:iCs/>
          <w:color w:val="000000"/>
        </w:rPr>
      </w:pPr>
      <w:r>
        <w:rPr>
          <w:i/>
          <w:iCs/>
          <w:color w:val="000000"/>
        </w:rPr>
        <w:t xml:space="preserve">Навчальні посібники, посилання на методичну літературу курсу, методичні рекомендації до виконання індивідуальних завдань, додаткові матеріали курсу розміщені на платформі </w:t>
      </w:r>
      <w:proofErr w:type="spellStart"/>
      <w:r>
        <w:rPr>
          <w:i/>
          <w:iCs/>
          <w:color w:val="000000"/>
        </w:rPr>
        <w:t>Moodle</w:t>
      </w:r>
      <w:proofErr w:type="spellEnd"/>
      <w:r w:rsidRPr="00966160">
        <w:rPr>
          <w:i/>
          <w:iCs/>
          <w:color w:val="000000"/>
        </w:rPr>
        <w:t xml:space="preserve">: </w:t>
      </w:r>
    </w:p>
    <w:p w:rsidR="00822B34" w:rsidRPr="00B239DD" w:rsidRDefault="00822B34" w:rsidP="00822B34">
      <w:pPr>
        <w:rPr>
          <w:rStyle w:val="a3"/>
          <w:rFonts w:eastAsia="Times New Roman"/>
        </w:rPr>
      </w:pPr>
      <w:hyperlink r:id="rId8" w:history="1">
        <w:r w:rsidRPr="00E750CD">
          <w:rPr>
            <w:rStyle w:val="a3"/>
            <w:rFonts w:eastAsia="Times New Roman"/>
          </w:rPr>
          <w:t>https</w:t>
        </w:r>
        <w:r w:rsidRPr="00B239DD">
          <w:rPr>
            <w:rStyle w:val="a3"/>
            <w:rFonts w:eastAsia="Times New Roman"/>
          </w:rPr>
          <w:t>://</w:t>
        </w:r>
        <w:r w:rsidRPr="00E750CD">
          <w:rPr>
            <w:rStyle w:val="a3"/>
            <w:rFonts w:eastAsia="Times New Roman"/>
          </w:rPr>
          <w:t>moodle</w:t>
        </w:r>
        <w:r w:rsidRPr="00B239DD">
          <w:rPr>
            <w:rStyle w:val="a3"/>
            <w:rFonts w:eastAsia="Times New Roman"/>
          </w:rPr>
          <w:t>.</w:t>
        </w:r>
        <w:r w:rsidRPr="00E750CD">
          <w:rPr>
            <w:rStyle w:val="a3"/>
            <w:rFonts w:eastAsia="Times New Roman"/>
          </w:rPr>
          <w:t>znu</w:t>
        </w:r>
        <w:r w:rsidRPr="00B239DD">
          <w:rPr>
            <w:rStyle w:val="a3"/>
            <w:rFonts w:eastAsia="Times New Roman"/>
          </w:rPr>
          <w:t>.</w:t>
        </w:r>
        <w:r w:rsidRPr="00E750CD">
          <w:rPr>
            <w:rStyle w:val="a3"/>
            <w:rFonts w:eastAsia="Times New Roman"/>
          </w:rPr>
          <w:t>edu</w:t>
        </w:r>
        <w:r w:rsidRPr="00B239DD">
          <w:rPr>
            <w:rStyle w:val="a3"/>
            <w:rFonts w:eastAsia="Times New Roman"/>
          </w:rPr>
          <w:t>.</w:t>
        </w:r>
        <w:r w:rsidRPr="00E750CD">
          <w:rPr>
            <w:rStyle w:val="a3"/>
            <w:rFonts w:eastAsia="Times New Roman"/>
          </w:rPr>
          <w:t>ua</w:t>
        </w:r>
        <w:r w:rsidRPr="00B239DD">
          <w:rPr>
            <w:rStyle w:val="a3"/>
            <w:rFonts w:eastAsia="Times New Roman"/>
          </w:rPr>
          <w:t>/</w:t>
        </w:r>
        <w:r w:rsidRPr="00E750CD">
          <w:rPr>
            <w:rStyle w:val="a3"/>
            <w:rFonts w:eastAsia="Times New Roman"/>
          </w:rPr>
          <w:t>course</w:t>
        </w:r>
        <w:r w:rsidRPr="00B239DD">
          <w:rPr>
            <w:rStyle w:val="a3"/>
            <w:rFonts w:eastAsia="Times New Roman"/>
          </w:rPr>
          <w:t>/</w:t>
        </w:r>
        <w:r w:rsidRPr="00E750CD">
          <w:rPr>
            <w:rStyle w:val="a3"/>
            <w:rFonts w:eastAsia="Times New Roman"/>
          </w:rPr>
          <w:t>view</w:t>
        </w:r>
        <w:r w:rsidRPr="00B239DD">
          <w:rPr>
            <w:rStyle w:val="a3"/>
            <w:rFonts w:eastAsia="Times New Roman"/>
          </w:rPr>
          <w:t>.</w:t>
        </w:r>
        <w:r w:rsidRPr="00E750CD">
          <w:rPr>
            <w:rStyle w:val="a3"/>
            <w:rFonts w:eastAsia="Times New Roman"/>
          </w:rPr>
          <w:t>php</w:t>
        </w:r>
        <w:r w:rsidRPr="00B239DD">
          <w:rPr>
            <w:rStyle w:val="a3"/>
            <w:rFonts w:eastAsia="Times New Roman"/>
          </w:rPr>
          <w:t>?</w:t>
        </w:r>
        <w:r w:rsidRPr="00E750CD">
          <w:rPr>
            <w:rStyle w:val="a3"/>
            <w:rFonts w:eastAsia="Times New Roman"/>
          </w:rPr>
          <w:t>id</w:t>
        </w:r>
        <w:r w:rsidRPr="00B239DD">
          <w:rPr>
            <w:rStyle w:val="a3"/>
            <w:rFonts w:eastAsia="Times New Roman"/>
          </w:rPr>
          <w:t>=12739</w:t>
        </w:r>
      </w:hyperlink>
    </w:p>
    <w:p w:rsidR="00822B34" w:rsidRPr="00B239DD" w:rsidRDefault="00822B34" w:rsidP="00822B34">
      <w:pPr>
        <w:rPr>
          <w:b/>
          <w:bCs/>
          <w:color w:val="000000"/>
          <w:sz w:val="28"/>
          <w:szCs w:val="28"/>
        </w:rPr>
      </w:pPr>
    </w:p>
    <w:p w:rsidR="00822B34" w:rsidRPr="00EF5BEC" w:rsidRDefault="00822B34" w:rsidP="00822B34">
      <w:pPr>
        <w:rPr>
          <w:sz w:val="28"/>
          <w:szCs w:val="28"/>
        </w:rPr>
      </w:pPr>
      <w:r>
        <w:rPr>
          <w:b/>
          <w:bCs/>
          <w:color w:val="000000"/>
          <w:sz w:val="28"/>
          <w:szCs w:val="28"/>
        </w:rPr>
        <w:t>КОНТРОЛЬНІ ЗАХОДИ</w:t>
      </w:r>
      <w:r w:rsidRPr="00EF5BEC">
        <w:rPr>
          <w:b/>
          <w:bCs/>
          <w:color w:val="000000"/>
          <w:sz w:val="28"/>
          <w:szCs w:val="28"/>
        </w:rPr>
        <w:t xml:space="preserve"> </w:t>
      </w:r>
    </w:p>
    <w:p w:rsidR="00822B34" w:rsidRPr="00676F1A" w:rsidRDefault="00822B34" w:rsidP="00822B34">
      <w:pPr>
        <w:jc w:val="both"/>
        <w:rPr>
          <w:b/>
          <w:bCs/>
          <w:i/>
          <w:iCs/>
          <w:color w:val="000000"/>
          <w:u w:val="single"/>
          <w:lang w:val="ru-RU"/>
        </w:rPr>
      </w:pPr>
    </w:p>
    <w:p w:rsidR="00822B34" w:rsidRPr="00E148C2" w:rsidRDefault="00822B34" w:rsidP="00822B34">
      <w:pPr>
        <w:jc w:val="both"/>
        <w:rPr>
          <w:b/>
          <w:bCs/>
          <w:i/>
          <w:iCs/>
          <w:color w:val="000000"/>
          <w:u w:val="single"/>
        </w:rPr>
      </w:pPr>
      <w:r w:rsidRPr="00E148C2">
        <w:rPr>
          <w:b/>
          <w:bCs/>
          <w:i/>
          <w:iCs/>
          <w:color w:val="000000"/>
          <w:u w:val="single"/>
        </w:rPr>
        <w:t>Поточні контрольні заходи</w:t>
      </w:r>
    </w:p>
    <w:p w:rsidR="00822B34" w:rsidRPr="00C0464B" w:rsidRDefault="00822B34" w:rsidP="00822B34">
      <w:pPr>
        <w:jc w:val="both"/>
        <w:rPr>
          <w:b/>
          <w:bCs/>
          <w:i/>
          <w:iCs/>
          <w:color w:val="000000"/>
        </w:rPr>
      </w:pPr>
      <w:proofErr w:type="spellStart"/>
      <w:r>
        <w:rPr>
          <w:b/>
          <w:bCs/>
          <w:i/>
          <w:iCs/>
          <w:color w:val="000000"/>
        </w:rPr>
        <w:t>Обов</w:t>
      </w:r>
      <w:proofErr w:type="spellEnd"/>
      <w:r w:rsidRPr="00C0464B">
        <w:rPr>
          <w:b/>
          <w:bCs/>
          <w:i/>
          <w:iCs/>
          <w:color w:val="000000"/>
          <w:lang w:val="ru-RU"/>
        </w:rPr>
        <w:t>’</w:t>
      </w:r>
      <w:proofErr w:type="spellStart"/>
      <w:r>
        <w:rPr>
          <w:b/>
          <w:bCs/>
          <w:i/>
          <w:iCs/>
          <w:color w:val="000000"/>
        </w:rPr>
        <w:t>язкові</w:t>
      </w:r>
      <w:proofErr w:type="spellEnd"/>
      <w:r>
        <w:rPr>
          <w:b/>
          <w:bCs/>
          <w:i/>
          <w:iCs/>
          <w:color w:val="000000"/>
        </w:rPr>
        <w:t xml:space="preserve"> види роботи:</w:t>
      </w:r>
    </w:p>
    <w:p w:rsidR="00822B34" w:rsidRDefault="00822B34" w:rsidP="00822B34">
      <w:pPr>
        <w:jc w:val="both"/>
        <w:rPr>
          <w:i/>
          <w:iCs/>
          <w:color w:val="000000"/>
        </w:rPr>
      </w:pPr>
      <w:r>
        <w:rPr>
          <w:b/>
          <w:bCs/>
          <w:i/>
          <w:iCs/>
          <w:color w:val="000000"/>
        </w:rPr>
        <w:t>Усне або письмове опитування пройденого лексичного матеріалу</w:t>
      </w:r>
      <w:r>
        <w:rPr>
          <w:i/>
          <w:iCs/>
          <w:color w:val="000000"/>
        </w:rPr>
        <w:t xml:space="preserve"> (</w:t>
      </w:r>
      <w:proofErr w:type="spellStart"/>
      <w:r>
        <w:rPr>
          <w:i/>
          <w:iCs/>
          <w:color w:val="000000"/>
        </w:rPr>
        <w:t>max</w:t>
      </w:r>
      <w:proofErr w:type="spellEnd"/>
      <w:r w:rsidRPr="00620319">
        <w:rPr>
          <w:i/>
          <w:iCs/>
          <w:color w:val="000000"/>
          <w:lang w:val="ru-RU"/>
        </w:rPr>
        <w:t xml:space="preserve">. </w:t>
      </w:r>
      <w:r>
        <w:rPr>
          <w:i/>
          <w:iCs/>
          <w:color w:val="000000"/>
          <w:lang w:val="ru-RU"/>
        </w:rPr>
        <w:t xml:space="preserve">5 </w:t>
      </w:r>
      <w:proofErr w:type="spellStart"/>
      <w:r>
        <w:rPr>
          <w:i/>
          <w:iCs/>
          <w:color w:val="000000"/>
          <w:lang w:val="ru-RU"/>
        </w:rPr>
        <w:t>балів</w:t>
      </w:r>
      <w:proofErr w:type="spellEnd"/>
      <w:r>
        <w:rPr>
          <w:i/>
          <w:iCs/>
          <w:color w:val="000000"/>
          <w:lang w:val="ru-RU"/>
        </w:rPr>
        <w:t xml:space="preserve">) </w:t>
      </w:r>
      <w:r>
        <w:rPr>
          <w:i/>
          <w:iCs/>
          <w:color w:val="000000"/>
        </w:rPr>
        <w:t xml:space="preserve">– наприкінці кожного пройденого змістового модулю з лексики та граматики. Лексичні та синтаксичні одиниці для засвоєння виокремлюються викладачем впродовж практичних занять з лексики. </w:t>
      </w:r>
    </w:p>
    <w:p w:rsidR="00822B34" w:rsidRPr="00AA669F" w:rsidRDefault="00822B34" w:rsidP="00822B34">
      <w:pPr>
        <w:jc w:val="both"/>
        <w:rPr>
          <w:i/>
          <w:iCs/>
          <w:color w:val="000000"/>
        </w:rPr>
      </w:pPr>
      <w:r w:rsidRPr="00C0464B">
        <w:rPr>
          <w:b/>
          <w:bCs/>
          <w:i/>
          <w:iCs/>
          <w:color w:val="000000"/>
        </w:rPr>
        <w:t>Робота у групі</w:t>
      </w:r>
      <w:r w:rsidRPr="000B7460">
        <w:rPr>
          <w:i/>
          <w:iCs/>
          <w:color w:val="000000"/>
          <w:lang w:val="ru-RU"/>
        </w:rPr>
        <w:t xml:space="preserve"> </w:t>
      </w:r>
      <w:r>
        <w:rPr>
          <w:i/>
          <w:iCs/>
          <w:color w:val="000000"/>
        </w:rPr>
        <w:t xml:space="preserve">над </w:t>
      </w:r>
      <w:proofErr w:type="spellStart"/>
      <w:r>
        <w:rPr>
          <w:i/>
          <w:iCs/>
          <w:color w:val="000000"/>
        </w:rPr>
        <w:t>розв</w:t>
      </w:r>
      <w:proofErr w:type="spellEnd"/>
      <w:r w:rsidRPr="000B7460">
        <w:rPr>
          <w:i/>
          <w:iCs/>
          <w:color w:val="000000"/>
          <w:lang w:val="ru-RU"/>
        </w:rPr>
        <w:t>’</w:t>
      </w:r>
      <w:proofErr w:type="spellStart"/>
      <w:r>
        <w:rPr>
          <w:i/>
          <w:iCs/>
          <w:color w:val="000000"/>
        </w:rPr>
        <w:t>язанням</w:t>
      </w:r>
      <w:proofErr w:type="spellEnd"/>
      <w:r>
        <w:rPr>
          <w:i/>
          <w:iCs/>
          <w:color w:val="000000"/>
        </w:rPr>
        <w:t xml:space="preserve"> </w:t>
      </w:r>
      <w:r w:rsidRPr="00AA669F">
        <w:rPr>
          <w:i/>
          <w:iCs/>
          <w:color w:val="000000"/>
        </w:rPr>
        <w:t>практичного завдання, поставленого викладачем (</w:t>
      </w:r>
      <w:proofErr w:type="spellStart"/>
      <w:r w:rsidRPr="00AA669F">
        <w:rPr>
          <w:i/>
          <w:iCs/>
          <w:color w:val="000000"/>
        </w:rPr>
        <w:t>max</w:t>
      </w:r>
      <w:proofErr w:type="spellEnd"/>
      <w:r w:rsidRPr="00AA669F">
        <w:rPr>
          <w:i/>
          <w:iCs/>
          <w:color w:val="000000"/>
        </w:rPr>
        <w:t>. 3 бали) – після проходження кожного лексичного модулю.</w:t>
      </w:r>
    </w:p>
    <w:p w:rsidR="00822B34" w:rsidRPr="00AA669F" w:rsidRDefault="00822B34" w:rsidP="00822B34">
      <w:pPr>
        <w:jc w:val="both"/>
        <w:rPr>
          <w:i/>
          <w:iCs/>
          <w:color w:val="000000"/>
        </w:rPr>
      </w:pPr>
      <w:r w:rsidRPr="00AA669F">
        <w:rPr>
          <w:b/>
          <w:i/>
          <w:iCs/>
          <w:color w:val="000000"/>
        </w:rPr>
        <w:t>Складання діалогів</w:t>
      </w:r>
      <w:r w:rsidRPr="00AA669F">
        <w:rPr>
          <w:i/>
          <w:iCs/>
          <w:color w:val="000000"/>
        </w:rPr>
        <w:t xml:space="preserve"> та моделювання діалогів для перекладу із сфери ділової комунікації (</w:t>
      </w:r>
      <w:proofErr w:type="spellStart"/>
      <w:r w:rsidRPr="00AA669F">
        <w:rPr>
          <w:i/>
          <w:iCs/>
          <w:color w:val="000000"/>
        </w:rPr>
        <w:t>max</w:t>
      </w:r>
      <w:proofErr w:type="spellEnd"/>
      <w:r w:rsidRPr="00AA669F">
        <w:rPr>
          <w:i/>
          <w:iCs/>
          <w:color w:val="000000"/>
        </w:rPr>
        <w:t>. 5 балів) – впродовж вивчення окремого змістового модулю.</w:t>
      </w:r>
    </w:p>
    <w:p w:rsidR="00822B34" w:rsidRPr="00AA669F" w:rsidRDefault="00822B34" w:rsidP="00822B34">
      <w:pPr>
        <w:jc w:val="both"/>
        <w:rPr>
          <w:i/>
          <w:iCs/>
          <w:color w:val="000000"/>
        </w:rPr>
      </w:pPr>
      <w:r w:rsidRPr="00AA669F">
        <w:rPr>
          <w:b/>
          <w:bCs/>
          <w:i/>
          <w:iCs/>
          <w:color w:val="000000"/>
        </w:rPr>
        <w:t xml:space="preserve">Письмова контрольна робота </w:t>
      </w:r>
      <w:r w:rsidRPr="00AA669F">
        <w:rPr>
          <w:i/>
          <w:iCs/>
          <w:color w:val="000000"/>
        </w:rPr>
        <w:t>(</w:t>
      </w:r>
      <w:proofErr w:type="spellStart"/>
      <w:r w:rsidRPr="00AA669F">
        <w:rPr>
          <w:i/>
          <w:iCs/>
          <w:color w:val="000000"/>
        </w:rPr>
        <w:t>max</w:t>
      </w:r>
      <w:proofErr w:type="spellEnd"/>
      <w:r w:rsidRPr="00AA669F">
        <w:rPr>
          <w:i/>
          <w:iCs/>
          <w:color w:val="000000"/>
        </w:rPr>
        <w:t>. 20 балів)</w:t>
      </w:r>
      <w:r w:rsidRPr="00AA669F">
        <w:rPr>
          <w:b/>
          <w:bCs/>
          <w:i/>
          <w:iCs/>
          <w:color w:val="000000"/>
        </w:rPr>
        <w:t xml:space="preserve"> </w:t>
      </w:r>
      <w:r w:rsidRPr="00AA669F">
        <w:rPr>
          <w:i/>
          <w:iCs/>
          <w:color w:val="000000"/>
        </w:rPr>
        <w:t>– двічі на семестр, наприкінці кожного змістового модулю курсу. Контрольна робота включає в себе завдання з пройденого лексико-граматичного матеріалу, а також речення, що слід перекласти німецькою мовою, із застосуванням засвоєних лексем і виразів.</w:t>
      </w:r>
    </w:p>
    <w:p w:rsidR="00822B34" w:rsidRPr="00AA669F" w:rsidRDefault="00822B34" w:rsidP="00822B34">
      <w:pPr>
        <w:jc w:val="both"/>
        <w:rPr>
          <w:i/>
          <w:iCs/>
          <w:color w:val="000000"/>
        </w:rPr>
      </w:pPr>
      <w:r w:rsidRPr="00AA669F">
        <w:rPr>
          <w:b/>
          <w:i/>
          <w:iCs/>
          <w:color w:val="000000"/>
        </w:rPr>
        <w:t>Поточна робота студента впродовж змістового модулю оцінюється таким чином:</w:t>
      </w:r>
      <w:r w:rsidRPr="00AA669F">
        <w:rPr>
          <w:i/>
          <w:iCs/>
          <w:color w:val="000000"/>
        </w:rPr>
        <w:t xml:space="preserve"> </w:t>
      </w:r>
      <w:proofErr w:type="spellStart"/>
      <w:r w:rsidRPr="00AA669F">
        <w:rPr>
          <w:i/>
          <w:iCs/>
          <w:color w:val="000000"/>
        </w:rPr>
        <w:t>max</w:t>
      </w:r>
      <w:proofErr w:type="spellEnd"/>
      <w:r w:rsidRPr="00AA669F">
        <w:rPr>
          <w:i/>
          <w:iCs/>
          <w:color w:val="000000"/>
        </w:rPr>
        <w:t xml:space="preserve">. 10 балів за роботу на практичних заняттях (враховується як загальна активність студента, його сумлінність і відвідування занять, так і якість виконання поточних завдань), </w:t>
      </w:r>
      <w:proofErr w:type="spellStart"/>
      <w:r w:rsidRPr="00AA669F">
        <w:rPr>
          <w:i/>
          <w:iCs/>
          <w:color w:val="000000"/>
        </w:rPr>
        <w:t>max</w:t>
      </w:r>
      <w:proofErr w:type="spellEnd"/>
      <w:r w:rsidRPr="00AA669F">
        <w:rPr>
          <w:i/>
          <w:iCs/>
          <w:color w:val="000000"/>
        </w:rPr>
        <w:t>. 20 балів за підсумкову контрольну роботу.</w:t>
      </w:r>
    </w:p>
    <w:p w:rsidR="00822B34" w:rsidRPr="00AA669F" w:rsidRDefault="00822B34" w:rsidP="00822B34">
      <w:pPr>
        <w:jc w:val="both"/>
        <w:rPr>
          <w:i/>
          <w:iCs/>
          <w:color w:val="000000"/>
        </w:rPr>
      </w:pPr>
    </w:p>
    <w:p w:rsidR="00822B34" w:rsidRPr="00AA669F" w:rsidRDefault="00822B34" w:rsidP="00822B34">
      <w:pPr>
        <w:jc w:val="both"/>
        <w:rPr>
          <w:b/>
          <w:bCs/>
          <w:i/>
          <w:iCs/>
          <w:color w:val="000000"/>
        </w:rPr>
      </w:pPr>
      <w:r w:rsidRPr="00AA669F">
        <w:rPr>
          <w:b/>
          <w:bCs/>
          <w:i/>
          <w:iCs/>
          <w:color w:val="000000"/>
        </w:rPr>
        <w:t>Додаткові види роботи:</w:t>
      </w:r>
    </w:p>
    <w:p w:rsidR="00822B34" w:rsidRPr="00AA669F" w:rsidRDefault="00822B34" w:rsidP="00822B34">
      <w:pPr>
        <w:jc w:val="both"/>
        <w:rPr>
          <w:i/>
          <w:iCs/>
          <w:color w:val="000000"/>
        </w:rPr>
      </w:pPr>
      <w:r w:rsidRPr="00AA669F">
        <w:rPr>
          <w:b/>
          <w:bCs/>
          <w:i/>
          <w:iCs/>
          <w:color w:val="000000"/>
        </w:rPr>
        <w:t>Індивідуальне завдання</w:t>
      </w:r>
      <w:r w:rsidRPr="00AA669F">
        <w:rPr>
          <w:i/>
          <w:iCs/>
          <w:color w:val="000000"/>
        </w:rPr>
        <w:t xml:space="preserve"> </w:t>
      </w:r>
    </w:p>
    <w:p w:rsidR="00822B34" w:rsidRPr="00AA669F" w:rsidRDefault="00822B34" w:rsidP="00822B34">
      <w:pPr>
        <w:jc w:val="both"/>
        <w:rPr>
          <w:i/>
          <w:iCs/>
          <w:color w:val="000000"/>
        </w:rPr>
      </w:pPr>
      <w:r w:rsidRPr="00AA669F">
        <w:rPr>
          <w:i/>
          <w:iCs/>
          <w:color w:val="000000"/>
        </w:rPr>
        <w:t xml:space="preserve">Студент четвертого курсу навчання повинен перекласти 30 сторінок (І семестр) і 30 сторінок (ІІ семестр) оригінальних німецькомовних </w:t>
      </w:r>
      <w:r>
        <w:rPr>
          <w:i/>
          <w:iCs/>
          <w:color w:val="000000"/>
        </w:rPr>
        <w:t>ділових документів</w:t>
      </w:r>
      <w:r w:rsidRPr="00AA669F">
        <w:rPr>
          <w:i/>
          <w:iCs/>
          <w:color w:val="000000"/>
        </w:rPr>
        <w:t xml:space="preserve"> будь-якої тематики за вибором. Статті, які  обрано студентом, повинні відповідати рівню знань німецької мови С1-С1+, а також бути аутентичним, неперекладним твором. Після прочитання вибраних документів студент повинен скласти глосарій (відповідно на 50 (І семестр) і 50 (ІІ семестр)) лексичних одиниць і виразів. Здача індивідуального завдання відбувається шляхом усного реферативного перекладу прочитаного твору. Індивідуальне завдання оцінюється в 20 балів.</w:t>
      </w:r>
    </w:p>
    <w:p w:rsidR="00822B34" w:rsidRPr="00AA669F" w:rsidRDefault="00822B34" w:rsidP="00822B34">
      <w:pPr>
        <w:jc w:val="both"/>
        <w:rPr>
          <w:i/>
          <w:iCs/>
          <w:color w:val="000000"/>
        </w:rPr>
      </w:pPr>
      <w:r w:rsidRPr="00AA669F">
        <w:rPr>
          <w:i/>
          <w:iCs/>
          <w:color w:val="000000"/>
        </w:rPr>
        <w:t>Захист індивідуального завдання відбувається на тижнях проведення модульного контролю. Оцінка за даний вид роботи виставляється наприкінці навчального семестру.</w:t>
      </w:r>
    </w:p>
    <w:p w:rsidR="00822B34" w:rsidRPr="00AA669F" w:rsidRDefault="00822B34" w:rsidP="00822B34">
      <w:pPr>
        <w:jc w:val="both"/>
        <w:rPr>
          <w:i/>
          <w:iCs/>
          <w:color w:val="000000"/>
        </w:rPr>
      </w:pPr>
    </w:p>
    <w:p w:rsidR="00822B34" w:rsidRPr="00AA669F" w:rsidRDefault="00822B34" w:rsidP="00822B34">
      <w:pPr>
        <w:jc w:val="both"/>
        <w:rPr>
          <w:b/>
          <w:bCs/>
          <w:i/>
          <w:iCs/>
          <w:color w:val="000000"/>
          <w:u w:val="single"/>
        </w:rPr>
      </w:pPr>
      <w:r w:rsidRPr="00AA669F">
        <w:rPr>
          <w:b/>
          <w:bCs/>
          <w:i/>
          <w:iCs/>
          <w:color w:val="000000"/>
          <w:u w:val="single"/>
        </w:rPr>
        <w:t>Підсумкові контрольні заходи:</w:t>
      </w:r>
    </w:p>
    <w:p w:rsidR="00822B34" w:rsidRPr="00AA669F" w:rsidRDefault="00822B34" w:rsidP="00822B34">
      <w:pPr>
        <w:jc w:val="both"/>
        <w:rPr>
          <w:i/>
          <w:iCs/>
          <w:color w:val="000000"/>
        </w:rPr>
      </w:pPr>
      <w:r w:rsidRPr="00AA669F">
        <w:rPr>
          <w:rFonts w:eastAsia="Times New Roman"/>
          <w:b/>
          <w:i/>
        </w:rPr>
        <w:t>Усна відповідь на іспиті</w:t>
      </w:r>
      <w:r w:rsidRPr="00AA669F">
        <w:rPr>
          <w:rFonts w:eastAsia="Times New Roman"/>
        </w:rPr>
        <w:t xml:space="preserve"> </w:t>
      </w:r>
      <w:r w:rsidRPr="00AA669F">
        <w:rPr>
          <w:rFonts w:eastAsia="Times New Roman"/>
          <w:b/>
          <w:i/>
        </w:rPr>
        <w:t>(лексична частина</w:t>
      </w:r>
      <w:r w:rsidRPr="00AA669F">
        <w:rPr>
          <w:b/>
          <w:i/>
          <w:iCs/>
          <w:color w:val="000000"/>
        </w:rPr>
        <w:t>)</w:t>
      </w:r>
      <w:r w:rsidRPr="00AA669F">
        <w:rPr>
          <w:i/>
          <w:iCs/>
          <w:color w:val="000000"/>
        </w:rPr>
        <w:t xml:space="preserve"> передбачає висвітлення розмовної теми за пройденим лексичним матеріалом (</w:t>
      </w:r>
      <w:proofErr w:type="spellStart"/>
      <w:r w:rsidRPr="00AA669F">
        <w:rPr>
          <w:i/>
          <w:iCs/>
          <w:color w:val="000000"/>
        </w:rPr>
        <w:t>max</w:t>
      </w:r>
      <w:proofErr w:type="spellEnd"/>
      <w:r w:rsidRPr="00AA669F">
        <w:rPr>
          <w:i/>
          <w:iCs/>
          <w:color w:val="000000"/>
        </w:rPr>
        <w:t xml:space="preserve"> 10 балів). Перелік питань до іспиту студент отримає на останньому модульному тижні семестру.</w:t>
      </w:r>
    </w:p>
    <w:p w:rsidR="00822B34" w:rsidRPr="00AA669F" w:rsidRDefault="00822B34" w:rsidP="00822B34">
      <w:pPr>
        <w:jc w:val="both"/>
        <w:rPr>
          <w:i/>
          <w:iCs/>
          <w:color w:val="000000"/>
        </w:rPr>
      </w:pPr>
    </w:p>
    <w:p w:rsidR="00822B34" w:rsidRDefault="00822B34" w:rsidP="00822B34">
      <w:pPr>
        <w:jc w:val="both"/>
        <w:rPr>
          <w:i/>
          <w:iCs/>
          <w:color w:val="000000"/>
        </w:rPr>
      </w:pPr>
    </w:p>
    <w:p w:rsidR="00822B34" w:rsidRPr="00EF5BEC" w:rsidRDefault="00822B34" w:rsidP="00822B34">
      <w:pPr>
        <w:spacing w:after="120"/>
        <w:jc w:val="center"/>
        <w:rPr>
          <w:b/>
          <w:bCs/>
        </w:rPr>
      </w:pPr>
      <w:r w:rsidRPr="00EF5BEC">
        <w:rPr>
          <w:b/>
          <w:bCs/>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822B34" w:rsidRPr="00EF5BEC" w:rsidTr="00BB4870">
        <w:trPr>
          <w:cantSplit/>
          <w:trHeight w:val="205"/>
          <w:jc w:val="center"/>
        </w:trPr>
        <w:tc>
          <w:tcPr>
            <w:tcW w:w="1500" w:type="dxa"/>
            <w:vMerge w:val="restart"/>
          </w:tcPr>
          <w:p w:rsidR="00822B34" w:rsidRPr="00EF5BEC" w:rsidRDefault="00822B34" w:rsidP="00BB4870">
            <w:pPr>
              <w:pStyle w:val="2"/>
              <w:spacing w:before="0"/>
              <w:jc w:val="center"/>
              <w:rPr>
                <w:rFonts w:ascii="Times New Roman" w:hAnsi="Times New Roman"/>
                <w:color w:val="auto"/>
                <w:sz w:val="24"/>
                <w:szCs w:val="24"/>
              </w:rPr>
            </w:pPr>
            <w:r w:rsidRPr="00EF5BEC">
              <w:rPr>
                <w:rFonts w:ascii="Times New Roman" w:hAnsi="Times New Roman"/>
                <w:caps/>
                <w:color w:val="auto"/>
                <w:sz w:val="24"/>
                <w:szCs w:val="24"/>
              </w:rPr>
              <w:t>З</w:t>
            </w:r>
            <w:r w:rsidRPr="00EF5BEC">
              <w:rPr>
                <w:rFonts w:ascii="Times New Roman" w:hAnsi="Times New Roman"/>
                <w:color w:val="auto"/>
                <w:sz w:val="24"/>
                <w:szCs w:val="24"/>
              </w:rPr>
              <w:t>а шкалою</w:t>
            </w:r>
          </w:p>
          <w:p w:rsidR="00822B34" w:rsidRPr="00EF5BEC" w:rsidRDefault="00822B34" w:rsidP="00BB4870">
            <w:pPr>
              <w:pStyle w:val="6"/>
              <w:spacing w:before="0"/>
              <w:jc w:val="center"/>
              <w:rPr>
                <w:rFonts w:ascii="Times New Roman" w:hAnsi="Times New Roman" w:cs="Times New Roman"/>
                <w:color w:val="auto"/>
              </w:rPr>
            </w:pPr>
            <w:r w:rsidRPr="00EF5BEC">
              <w:rPr>
                <w:rFonts w:ascii="Times New Roman" w:hAnsi="Times New Roman" w:cs="Times New Roman"/>
                <w:color w:val="auto"/>
              </w:rPr>
              <w:t>ECTS</w:t>
            </w:r>
          </w:p>
        </w:tc>
        <w:tc>
          <w:tcPr>
            <w:tcW w:w="4253" w:type="dxa"/>
            <w:vMerge w:val="restart"/>
          </w:tcPr>
          <w:p w:rsidR="00822B34" w:rsidRPr="00EF5BEC" w:rsidRDefault="00822B34" w:rsidP="00BB4870">
            <w:pPr>
              <w:pStyle w:val="5"/>
              <w:spacing w:before="0"/>
              <w:ind w:right="-108"/>
              <w:jc w:val="center"/>
              <w:rPr>
                <w:rFonts w:ascii="Times New Roman" w:hAnsi="Times New Roman" w:cs="Times New Roman"/>
                <w:color w:val="auto"/>
              </w:rPr>
            </w:pPr>
            <w:r w:rsidRPr="00EF5BEC">
              <w:rPr>
                <w:rFonts w:ascii="Times New Roman" w:hAnsi="Times New Roman" w:cs="Times New Roman"/>
                <w:color w:val="auto"/>
              </w:rPr>
              <w:t>За шкалою університету</w:t>
            </w:r>
          </w:p>
        </w:tc>
        <w:tc>
          <w:tcPr>
            <w:tcW w:w="3999" w:type="dxa"/>
            <w:gridSpan w:val="2"/>
          </w:tcPr>
          <w:p w:rsidR="00822B34" w:rsidRPr="00EF5BEC" w:rsidRDefault="00822B34" w:rsidP="00BB4870">
            <w:pPr>
              <w:pStyle w:val="3"/>
              <w:tabs>
                <w:tab w:val="num" w:pos="0"/>
              </w:tabs>
              <w:jc w:val="center"/>
              <w:rPr>
                <w:rFonts w:ascii="Times New Roman" w:hAnsi="Times New Roman" w:cs="Times New Roman"/>
                <w:color w:val="auto"/>
              </w:rPr>
            </w:pPr>
            <w:r w:rsidRPr="00EF5BEC">
              <w:rPr>
                <w:rFonts w:ascii="Times New Roman" w:hAnsi="Times New Roman" w:cs="Times New Roman"/>
                <w:color w:val="auto"/>
              </w:rPr>
              <w:t>За національною шкалою</w:t>
            </w:r>
          </w:p>
        </w:tc>
      </w:tr>
      <w:tr w:rsidR="00822B34" w:rsidRPr="00EF5BEC" w:rsidTr="00BB4870">
        <w:trPr>
          <w:cantSplit/>
          <w:trHeight w:val="58"/>
          <w:jc w:val="center"/>
        </w:trPr>
        <w:tc>
          <w:tcPr>
            <w:tcW w:w="1500" w:type="dxa"/>
            <w:vMerge/>
          </w:tcPr>
          <w:p w:rsidR="00822B34" w:rsidRPr="00EF5BEC" w:rsidRDefault="00822B34" w:rsidP="00BB4870">
            <w:pPr>
              <w:pStyle w:val="2"/>
              <w:rPr>
                <w:rFonts w:ascii="Times New Roman" w:hAnsi="Times New Roman"/>
                <w:color w:val="auto"/>
                <w:sz w:val="24"/>
                <w:szCs w:val="24"/>
              </w:rPr>
            </w:pPr>
          </w:p>
        </w:tc>
        <w:tc>
          <w:tcPr>
            <w:tcW w:w="4253" w:type="dxa"/>
            <w:vMerge/>
          </w:tcPr>
          <w:p w:rsidR="00822B34" w:rsidRPr="00EF5BEC" w:rsidRDefault="00822B34" w:rsidP="00BB4870">
            <w:pPr>
              <w:pStyle w:val="5"/>
              <w:rPr>
                <w:rFonts w:ascii="Times New Roman" w:hAnsi="Times New Roman" w:cs="Times New Roman"/>
                <w:color w:val="auto"/>
              </w:rPr>
            </w:pPr>
          </w:p>
        </w:tc>
        <w:tc>
          <w:tcPr>
            <w:tcW w:w="2126" w:type="dxa"/>
          </w:tcPr>
          <w:p w:rsidR="00822B34" w:rsidRPr="00EF5BEC" w:rsidRDefault="00822B34" w:rsidP="00BB4870">
            <w:pPr>
              <w:pStyle w:val="3"/>
              <w:jc w:val="center"/>
              <w:rPr>
                <w:rFonts w:ascii="Times New Roman" w:hAnsi="Times New Roman" w:cs="Times New Roman"/>
                <w:color w:val="auto"/>
              </w:rPr>
            </w:pPr>
            <w:r w:rsidRPr="00EF5BEC">
              <w:rPr>
                <w:rFonts w:ascii="Times New Roman" w:hAnsi="Times New Roman" w:cs="Times New Roman"/>
                <w:color w:val="auto"/>
              </w:rPr>
              <w:t>Екзамен</w:t>
            </w:r>
          </w:p>
        </w:tc>
        <w:tc>
          <w:tcPr>
            <w:tcW w:w="1873" w:type="dxa"/>
          </w:tcPr>
          <w:p w:rsidR="00822B34" w:rsidRPr="00EF5BEC" w:rsidRDefault="00822B34" w:rsidP="00BB4870">
            <w:pPr>
              <w:pStyle w:val="3"/>
              <w:jc w:val="center"/>
              <w:rPr>
                <w:rFonts w:ascii="Times New Roman" w:hAnsi="Times New Roman" w:cs="Times New Roman"/>
                <w:color w:val="auto"/>
              </w:rPr>
            </w:pPr>
            <w:r w:rsidRPr="00EF5BEC">
              <w:rPr>
                <w:rFonts w:ascii="Times New Roman" w:hAnsi="Times New Roman" w:cs="Times New Roman"/>
                <w:color w:val="auto"/>
              </w:rPr>
              <w:t>Залік</w:t>
            </w:r>
          </w:p>
        </w:tc>
      </w:tr>
      <w:tr w:rsidR="00822B34" w:rsidRPr="00EF5BEC" w:rsidTr="00BB4870">
        <w:trPr>
          <w:cantSplit/>
          <w:jc w:val="center"/>
        </w:trPr>
        <w:tc>
          <w:tcPr>
            <w:tcW w:w="1500" w:type="dxa"/>
            <w:vAlign w:val="center"/>
          </w:tcPr>
          <w:p w:rsidR="00822B34" w:rsidRPr="00EF5BEC" w:rsidRDefault="00822B34" w:rsidP="00BB4870">
            <w:pPr>
              <w:ind w:right="-68"/>
              <w:jc w:val="center"/>
              <w:rPr>
                <w:spacing w:val="-2"/>
              </w:rPr>
            </w:pPr>
            <w:r w:rsidRPr="00EF5BEC">
              <w:rPr>
                <w:spacing w:val="-2"/>
              </w:rPr>
              <w:t>A</w:t>
            </w:r>
          </w:p>
        </w:tc>
        <w:tc>
          <w:tcPr>
            <w:tcW w:w="4253" w:type="dxa"/>
            <w:vAlign w:val="center"/>
          </w:tcPr>
          <w:p w:rsidR="00822B34" w:rsidRPr="00EF5BEC" w:rsidRDefault="00822B34" w:rsidP="00BB4870">
            <w:pPr>
              <w:ind w:right="223"/>
              <w:jc w:val="center"/>
              <w:rPr>
                <w:spacing w:val="-2"/>
              </w:rPr>
            </w:pPr>
            <w:r w:rsidRPr="00EF5BEC">
              <w:rPr>
                <w:spacing w:val="-2"/>
              </w:rPr>
              <w:t>90 – 100 (відмінно)</w:t>
            </w:r>
          </w:p>
        </w:tc>
        <w:tc>
          <w:tcPr>
            <w:tcW w:w="2126" w:type="dxa"/>
            <w:vAlign w:val="center"/>
          </w:tcPr>
          <w:p w:rsidR="00822B34" w:rsidRPr="00EF5BEC" w:rsidRDefault="00822B34" w:rsidP="00BB4870">
            <w:pPr>
              <w:pStyle w:val="4"/>
              <w:jc w:val="center"/>
              <w:rPr>
                <w:rFonts w:ascii="Times New Roman" w:hAnsi="Times New Roman" w:cs="Times New Roman"/>
                <w:i w:val="0"/>
                <w:iCs w:val="0"/>
                <w:color w:val="auto"/>
              </w:rPr>
            </w:pPr>
            <w:r w:rsidRPr="00EF5BEC">
              <w:rPr>
                <w:rFonts w:ascii="Times New Roman" w:hAnsi="Times New Roman" w:cs="Times New Roman"/>
                <w:i w:val="0"/>
                <w:iCs w:val="0"/>
                <w:color w:val="auto"/>
              </w:rPr>
              <w:t>5 (відмінно)</w:t>
            </w:r>
          </w:p>
        </w:tc>
        <w:tc>
          <w:tcPr>
            <w:tcW w:w="1873" w:type="dxa"/>
            <w:vMerge w:val="restart"/>
            <w:vAlign w:val="center"/>
          </w:tcPr>
          <w:p w:rsidR="00822B34" w:rsidRPr="00EF5BEC" w:rsidRDefault="00822B34" w:rsidP="00BB4870">
            <w:pPr>
              <w:pStyle w:val="4"/>
              <w:jc w:val="center"/>
              <w:rPr>
                <w:rFonts w:ascii="Times New Roman" w:hAnsi="Times New Roman" w:cs="Times New Roman"/>
                <w:i w:val="0"/>
                <w:iCs w:val="0"/>
                <w:color w:val="auto"/>
              </w:rPr>
            </w:pPr>
            <w:r w:rsidRPr="00EF5BEC">
              <w:rPr>
                <w:rFonts w:ascii="Times New Roman" w:hAnsi="Times New Roman" w:cs="Times New Roman"/>
                <w:i w:val="0"/>
                <w:iCs w:val="0"/>
                <w:color w:val="auto"/>
              </w:rPr>
              <w:t>Зараховано</w:t>
            </w:r>
          </w:p>
        </w:tc>
      </w:tr>
      <w:tr w:rsidR="00822B34" w:rsidRPr="00EF5BEC" w:rsidTr="00BB4870">
        <w:trPr>
          <w:cantSplit/>
          <w:jc w:val="center"/>
        </w:trPr>
        <w:tc>
          <w:tcPr>
            <w:tcW w:w="1500" w:type="dxa"/>
            <w:vAlign w:val="center"/>
          </w:tcPr>
          <w:p w:rsidR="00822B34" w:rsidRPr="00EF5BEC" w:rsidRDefault="00822B34" w:rsidP="00BB4870">
            <w:pPr>
              <w:ind w:right="-68"/>
              <w:jc w:val="center"/>
              <w:rPr>
                <w:spacing w:val="-2"/>
              </w:rPr>
            </w:pPr>
            <w:r w:rsidRPr="00EF5BEC">
              <w:rPr>
                <w:spacing w:val="-2"/>
              </w:rPr>
              <w:t>B</w:t>
            </w:r>
          </w:p>
        </w:tc>
        <w:tc>
          <w:tcPr>
            <w:tcW w:w="4253" w:type="dxa"/>
            <w:vAlign w:val="center"/>
          </w:tcPr>
          <w:p w:rsidR="00822B34" w:rsidRPr="00EF5BEC" w:rsidRDefault="00822B34" w:rsidP="00BB4870">
            <w:pPr>
              <w:ind w:right="223"/>
              <w:jc w:val="center"/>
              <w:rPr>
                <w:spacing w:val="-2"/>
              </w:rPr>
            </w:pPr>
            <w:r w:rsidRPr="00EF5BEC">
              <w:rPr>
                <w:spacing w:val="-2"/>
              </w:rPr>
              <w:t>85 – 89 (дуже добре)</w:t>
            </w:r>
          </w:p>
        </w:tc>
        <w:tc>
          <w:tcPr>
            <w:tcW w:w="2126" w:type="dxa"/>
            <w:vMerge w:val="restart"/>
            <w:vAlign w:val="center"/>
          </w:tcPr>
          <w:p w:rsidR="00822B34" w:rsidRPr="00EF5BEC" w:rsidRDefault="00822B34" w:rsidP="00BB4870">
            <w:pPr>
              <w:ind w:right="-54"/>
              <w:jc w:val="center"/>
              <w:rPr>
                <w:spacing w:val="-2"/>
              </w:rPr>
            </w:pPr>
            <w:r w:rsidRPr="00EF5BEC">
              <w:rPr>
                <w:spacing w:val="-2"/>
              </w:rPr>
              <w:t>4 (добре)</w:t>
            </w:r>
          </w:p>
        </w:tc>
        <w:tc>
          <w:tcPr>
            <w:tcW w:w="1873" w:type="dxa"/>
            <w:vMerge/>
          </w:tcPr>
          <w:p w:rsidR="00822B34" w:rsidRPr="00EF5BEC" w:rsidRDefault="00822B34" w:rsidP="00BB4870">
            <w:pPr>
              <w:ind w:right="-54"/>
              <w:jc w:val="center"/>
              <w:rPr>
                <w:spacing w:val="-2"/>
              </w:rPr>
            </w:pPr>
          </w:p>
        </w:tc>
      </w:tr>
      <w:tr w:rsidR="00822B34" w:rsidRPr="00EF5BEC" w:rsidTr="00BB4870">
        <w:trPr>
          <w:cantSplit/>
          <w:jc w:val="center"/>
        </w:trPr>
        <w:tc>
          <w:tcPr>
            <w:tcW w:w="1500" w:type="dxa"/>
            <w:vAlign w:val="center"/>
          </w:tcPr>
          <w:p w:rsidR="00822B34" w:rsidRPr="00EF5BEC" w:rsidRDefault="00822B34" w:rsidP="00BB4870">
            <w:pPr>
              <w:ind w:right="-68"/>
              <w:jc w:val="center"/>
              <w:rPr>
                <w:spacing w:val="-2"/>
              </w:rPr>
            </w:pPr>
            <w:r w:rsidRPr="00EF5BEC">
              <w:rPr>
                <w:spacing w:val="-2"/>
              </w:rPr>
              <w:lastRenderedPageBreak/>
              <w:t>C</w:t>
            </w:r>
          </w:p>
        </w:tc>
        <w:tc>
          <w:tcPr>
            <w:tcW w:w="4253" w:type="dxa"/>
            <w:vAlign w:val="center"/>
          </w:tcPr>
          <w:p w:rsidR="00822B34" w:rsidRPr="00EF5BEC" w:rsidRDefault="00822B34" w:rsidP="00BB4870">
            <w:pPr>
              <w:ind w:right="223"/>
              <w:jc w:val="center"/>
              <w:rPr>
                <w:spacing w:val="-2"/>
              </w:rPr>
            </w:pPr>
            <w:r w:rsidRPr="00EF5BEC">
              <w:rPr>
                <w:spacing w:val="-2"/>
              </w:rPr>
              <w:t>75 – 84 (добре)</w:t>
            </w:r>
          </w:p>
        </w:tc>
        <w:tc>
          <w:tcPr>
            <w:tcW w:w="2126" w:type="dxa"/>
            <w:vMerge/>
            <w:vAlign w:val="center"/>
          </w:tcPr>
          <w:p w:rsidR="00822B34" w:rsidRPr="00EF5BEC" w:rsidRDefault="00822B34" w:rsidP="00BB4870">
            <w:pPr>
              <w:ind w:right="-54"/>
              <w:jc w:val="center"/>
              <w:rPr>
                <w:spacing w:val="-2"/>
              </w:rPr>
            </w:pPr>
          </w:p>
        </w:tc>
        <w:tc>
          <w:tcPr>
            <w:tcW w:w="1873" w:type="dxa"/>
            <w:vMerge/>
          </w:tcPr>
          <w:p w:rsidR="00822B34" w:rsidRPr="00EF5BEC" w:rsidRDefault="00822B34" w:rsidP="00BB4870">
            <w:pPr>
              <w:ind w:right="-54"/>
              <w:jc w:val="center"/>
              <w:rPr>
                <w:spacing w:val="-2"/>
              </w:rPr>
            </w:pPr>
          </w:p>
        </w:tc>
      </w:tr>
      <w:tr w:rsidR="00822B34" w:rsidRPr="00EF5BEC" w:rsidTr="00BB4870">
        <w:trPr>
          <w:cantSplit/>
          <w:jc w:val="center"/>
        </w:trPr>
        <w:tc>
          <w:tcPr>
            <w:tcW w:w="1500" w:type="dxa"/>
            <w:vAlign w:val="center"/>
          </w:tcPr>
          <w:p w:rsidR="00822B34" w:rsidRPr="00EF5BEC" w:rsidRDefault="00822B34" w:rsidP="00BB4870">
            <w:pPr>
              <w:ind w:right="-68"/>
              <w:jc w:val="center"/>
              <w:rPr>
                <w:spacing w:val="-2"/>
              </w:rPr>
            </w:pPr>
            <w:r w:rsidRPr="00EF5BEC">
              <w:rPr>
                <w:spacing w:val="-2"/>
              </w:rPr>
              <w:t>D</w:t>
            </w:r>
          </w:p>
        </w:tc>
        <w:tc>
          <w:tcPr>
            <w:tcW w:w="4253" w:type="dxa"/>
            <w:vAlign w:val="center"/>
          </w:tcPr>
          <w:p w:rsidR="00822B34" w:rsidRPr="00EF5BEC" w:rsidRDefault="00822B34" w:rsidP="00BB4870">
            <w:pPr>
              <w:ind w:right="223"/>
              <w:jc w:val="center"/>
              <w:rPr>
                <w:spacing w:val="-2"/>
              </w:rPr>
            </w:pPr>
            <w:r w:rsidRPr="00EF5BEC">
              <w:rPr>
                <w:spacing w:val="-2"/>
              </w:rPr>
              <w:t xml:space="preserve">70 – 74 (задовільно) </w:t>
            </w:r>
          </w:p>
        </w:tc>
        <w:tc>
          <w:tcPr>
            <w:tcW w:w="2126" w:type="dxa"/>
            <w:vMerge w:val="restart"/>
            <w:vAlign w:val="center"/>
          </w:tcPr>
          <w:p w:rsidR="00822B34" w:rsidRPr="00EF5BEC" w:rsidRDefault="00822B34" w:rsidP="00BB4870">
            <w:pPr>
              <w:ind w:right="-54"/>
              <w:jc w:val="center"/>
              <w:rPr>
                <w:spacing w:val="-2"/>
              </w:rPr>
            </w:pPr>
            <w:r w:rsidRPr="00EF5BEC">
              <w:rPr>
                <w:spacing w:val="-2"/>
              </w:rPr>
              <w:t>3 (задовільно)</w:t>
            </w:r>
          </w:p>
        </w:tc>
        <w:tc>
          <w:tcPr>
            <w:tcW w:w="1873" w:type="dxa"/>
            <w:vMerge/>
          </w:tcPr>
          <w:p w:rsidR="00822B34" w:rsidRPr="00EF5BEC" w:rsidRDefault="00822B34" w:rsidP="00BB4870">
            <w:pPr>
              <w:ind w:right="-54"/>
              <w:jc w:val="center"/>
              <w:rPr>
                <w:spacing w:val="-2"/>
              </w:rPr>
            </w:pPr>
          </w:p>
        </w:tc>
      </w:tr>
      <w:tr w:rsidR="00822B34" w:rsidRPr="00EF5BEC" w:rsidTr="00BB4870">
        <w:trPr>
          <w:cantSplit/>
          <w:jc w:val="center"/>
        </w:trPr>
        <w:tc>
          <w:tcPr>
            <w:tcW w:w="1500" w:type="dxa"/>
            <w:vAlign w:val="center"/>
          </w:tcPr>
          <w:p w:rsidR="00822B34" w:rsidRPr="00EF5BEC" w:rsidRDefault="00822B34" w:rsidP="00BB4870">
            <w:pPr>
              <w:ind w:right="-68"/>
              <w:jc w:val="center"/>
              <w:rPr>
                <w:spacing w:val="-2"/>
              </w:rPr>
            </w:pPr>
            <w:r w:rsidRPr="00EF5BEC">
              <w:rPr>
                <w:spacing w:val="-2"/>
              </w:rPr>
              <w:t>E</w:t>
            </w:r>
          </w:p>
        </w:tc>
        <w:tc>
          <w:tcPr>
            <w:tcW w:w="4253" w:type="dxa"/>
            <w:vAlign w:val="center"/>
          </w:tcPr>
          <w:p w:rsidR="00822B34" w:rsidRPr="00EF5BEC" w:rsidRDefault="00822B34" w:rsidP="00BB4870">
            <w:pPr>
              <w:ind w:right="223"/>
              <w:jc w:val="center"/>
              <w:rPr>
                <w:spacing w:val="-2"/>
              </w:rPr>
            </w:pPr>
            <w:r w:rsidRPr="00EF5BEC">
              <w:rPr>
                <w:spacing w:val="-2"/>
              </w:rPr>
              <w:t>60 – 69 (достатньо)</w:t>
            </w:r>
          </w:p>
        </w:tc>
        <w:tc>
          <w:tcPr>
            <w:tcW w:w="2126" w:type="dxa"/>
            <w:vMerge/>
            <w:vAlign w:val="center"/>
          </w:tcPr>
          <w:p w:rsidR="00822B34" w:rsidRPr="00EF5BEC" w:rsidRDefault="00822B34" w:rsidP="00BB4870">
            <w:pPr>
              <w:ind w:right="-54"/>
              <w:jc w:val="center"/>
              <w:rPr>
                <w:spacing w:val="-2"/>
              </w:rPr>
            </w:pPr>
          </w:p>
        </w:tc>
        <w:tc>
          <w:tcPr>
            <w:tcW w:w="1873" w:type="dxa"/>
            <w:vMerge/>
          </w:tcPr>
          <w:p w:rsidR="00822B34" w:rsidRPr="00EF5BEC" w:rsidRDefault="00822B34" w:rsidP="00BB4870">
            <w:pPr>
              <w:ind w:right="-54"/>
              <w:jc w:val="center"/>
              <w:rPr>
                <w:spacing w:val="-2"/>
              </w:rPr>
            </w:pPr>
          </w:p>
        </w:tc>
      </w:tr>
      <w:tr w:rsidR="00822B34" w:rsidRPr="00EF5BEC" w:rsidTr="00BB4870">
        <w:trPr>
          <w:cantSplit/>
          <w:jc w:val="center"/>
        </w:trPr>
        <w:tc>
          <w:tcPr>
            <w:tcW w:w="1500" w:type="dxa"/>
            <w:vAlign w:val="center"/>
          </w:tcPr>
          <w:p w:rsidR="00822B34" w:rsidRPr="00EF5BEC" w:rsidRDefault="00822B34" w:rsidP="00BB4870">
            <w:pPr>
              <w:ind w:right="-68"/>
              <w:jc w:val="center"/>
              <w:rPr>
                <w:spacing w:val="-2"/>
              </w:rPr>
            </w:pPr>
            <w:r w:rsidRPr="00EF5BEC">
              <w:rPr>
                <w:spacing w:val="-2"/>
              </w:rPr>
              <w:t>FX</w:t>
            </w:r>
          </w:p>
        </w:tc>
        <w:tc>
          <w:tcPr>
            <w:tcW w:w="4253" w:type="dxa"/>
            <w:vAlign w:val="center"/>
          </w:tcPr>
          <w:p w:rsidR="00822B34" w:rsidRPr="00EF5BEC" w:rsidRDefault="00822B34" w:rsidP="00BB4870">
            <w:pPr>
              <w:ind w:right="223"/>
              <w:jc w:val="center"/>
              <w:rPr>
                <w:spacing w:val="-2"/>
              </w:rPr>
            </w:pPr>
            <w:r w:rsidRPr="00EF5BEC">
              <w:rPr>
                <w:spacing w:val="-2"/>
              </w:rPr>
              <w:t>35 – 59 (незадовільно – з можливістю повторного складання)</w:t>
            </w:r>
          </w:p>
        </w:tc>
        <w:tc>
          <w:tcPr>
            <w:tcW w:w="2126" w:type="dxa"/>
            <w:vMerge w:val="restart"/>
            <w:vAlign w:val="center"/>
          </w:tcPr>
          <w:p w:rsidR="00822B34" w:rsidRPr="00EF5BEC" w:rsidRDefault="00822B34" w:rsidP="00BB4870">
            <w:pPr>
              <w:ind w:right="-54"/>
              <w:jc w:val="center"/>
              <w:rPr>
                <w:spacing w:val="-2"/>
              </w:rPr>
            </w:pPr>
            <w:r w:rsidRPr="00EF5BEC">
              <w:rPr>
                <w:spacing w:val="-2"/>
              </w:rPr>
              <w:t>2 (незадовільно)</w:t>
            </w:r>
          </w:p>
          <w:p w:rsidR="00822B34" w:rsidRPr="00EF5BEC" w:rsidRDefault="00822B34" w:rsidP="00BB4870">
            <w:pPr>
              <w:ind w:right="-54"/>
              <w:jc w:val="center"/>
              <w:rPr>
                <w:spacing w:val="-2"/>
              </w:rPr>
            </w:pPr>
          </w:p>
          <w:p w:rsidR="00822B34" w:rsidRPr="00EF5BEC" w:rsidRDefault="00822B34" w:rsidP="00BB4870">
            <w:pPr>
              <w:ind w:right="-54"/>
              <w:jc w:val="center"/>
              <w:rPr>
                <w:spacing w:val="-2"/>
              </w:rPr>
            </w:pPr>
          </w:p>
        </w:tc>
        <w:tc>
          <w:tcPr>
            <w:tcW w:w="1873" w:type="dxa"/>
            <w:vMerge w:val="restart"/>
            <w:vAlign w:val="center"/>
          </w:tcPr>
          <w:p w:rsidR="00822B34" w:rsidRPr="00EF5BEC" w:rsidRDefault="00822B34" w:rsidP="00BB4870">
            <w:pPr>
              <w:ind w:right="-54"/>
              <w:rPr>
                <w:spacing w:val="-2"/>
              </w:rPr>
            </w:pPr>
            <w:r w:rsidRPr="00EF5BEC">
              <w:rPr>
                <w:spacing w:val="-2"/>
              </w:rPr>
              <w:t>Не зараховано</w:t>
            </w:r>
          </w:p>
        </w:tc>
      </w:tr>
      <w:tr w:rsidR="00822B34" w:rsidRPr="00D35594" w:rsidTr="00BB4870">
        <w:trPr>
          <w:cantSplit/>
          <w:jc w:val="center"/>
        </w:trPr>
        <w:tc>
          <w:tcPr>
            <w:tcW w:w="1500" w:type="dxa"/>
            <w:vAlign w:val="center"/>
          </w:tcPr>
          <w:p w:rsidR="00822B34" w:rsidRPr="00EF5BEC" w:rsidRDefault="00822B34" w:rsidP="00BB4870">
            <w:pPr>
              <w:ind w:right="-68"/>
              <w:jc w:val="center"/>
              <w:rPr>
                <w:spacing w:val="-2"/>
              </w:rPr>
            </w:pPr>
            <w:r w:rsidRPr="00EF5BEC">
              <w:rPr>
                <w:spacing w:val="-2"/>
              </w:rPr>
              <w:t>F</w:t>
            </w:r>
          </w:p>
        </w:tc>
        <w:tc>
          <w:tcPr>
            <w:tcW w:w="4253" w:type="dxa"/>
            <w:vAlign w:val="center"/>
          </w:tcPr>
          <w:p w:rsidR="00822B34" w:rsidRPr="00EF5BEC" w:rsidRDefault="00822B34" w:rsidP="00BB4870">
            <w:pPr>
              <w:ind w:right="223"/>
              <w:jc w:val="center"/>
              <w:rPr>
                <w:spacing w:val="-2"/>
              </w:rPr>
            </w:pPr>
            <w:r w:rsidRPr="00EF5BEC">
              <w:rPr>
                <w:spacing w:val="-2"/>
              </w:rPr>
              <w:t>1 – 34 (незадовільно – з обов’язковим повторним курсом)</w:t>
            </w:r>
          </w:p>
        </w:tc>
        <w:tc>
          <w:tcPr>
            <w:tcW w:w="2126" w:type="dxa"/>
            <w:vMerge/>
          </w:tcPr>
          <w:p w:rsidR="00822B34" w:rsidRPr="00EF5BEC" w:rsidRDefault="00822B34" w:rsidP="00BB4870">
            <w:pPr>
              <w:ind w:right="-54"/>
              <w:jc w:val="center"/>
              <w:rPr>
                <w:spacing w:val="-2"/>
              </w:rPr>
            </w:pPr>
          </w:p>
        </w:tc>
        <w:tc>
          <w:tcPr>
            <w:tcW w:w="1873" w:type="dxa"/>
            <w:vMerge/>
          </w:tcPr>
          <w:p w:rsidR="00822B34" w:rsidRPr="00EF5BEC" w:rsidRDefault="00822B34" w:rsidP="00BB4870">
            <w:pPr>
              <w:ind w:right="-54"/>
              <w:jc w:val="center"/>
              <w:rPr>
                <w:spacing w:val="-2"/>
              </w:rPr>
            </w:pPr>
          </w:p>
        </w:tc>
      </w:tr>
    </w:tbl>
    <w:p w:rsidR="00822B34" w:rsidRDefault="00822B34" w:rsidP="00822B34">
      <w:pPr>
        <w:rPr>
          <w:b/>
          <w:bCs/>
          <w:color w:val="000000"/>
          <w:sz w:val="28"/>
          <w:szCs w:val="28"/>
        </w:rPr>
      </w:pPr>
    </w:p>
    <w:p w:rsidR="00822B34" w:rsidRDefault="00822B34" w:rsidP="00822B34">
      <w:pPr>
        <w:rPr>
          <w:b/>
          <w:bCs/>
          <w:color w:val="000000"/>
          <w:sz w:val="28"/>
          <w:szCs w:val="28"/>
        </w:rPr>
      </w:pPr>
    </w:p>
    <w:p w:rsidR="00822B34" w:rsidRDefault="00822B34" w:rsidP="00822B34">
      <w:pPr>
        <w:jc w:val="center"/>
        <w:rPr>
          <w:b/>
          <w:bCs/>
          <w:color w:val="000000"/>
          <w:sz w:val="28"/>
          <w:szCs w:val="28"/>
        </w:rPr>
      </w:pPr>
    </w:p>
    <w:p w:rsidR="00822B34" w:rsidRDefault="00822B34" w:rsidP="00822B34">
      <w:pPr>
        <w:jc w:val="center"/>
        <w:rPr>
          <w:b/>
          <w:bCs/>
          <w:color w:val="000000"/>
          <w:sz w:val="28"/>
          <w:szCs w:val="28"/>
        </w:rPr>
      </w:pPr>
    </w:p>
    <w:p w:rsidR="00822B34" w:rsidRDefault="00822B34" w:rsidP="00822B34">
      <w:pPr>
        <w:jc w:val="center"/>
        <w:rPr>
          <w:b/>
          <w:bCs/>
          <w:color w:val="000000"/>
          <w:sz w:val="28"/>
          <w:szCs w:val="28"/>
        </w:rPr>
      </w:pPr>
    </w:p>
    <w:p w:rsidR="00822B34" w:rsidRDefault="00822B34" w:rsidP="00822B34">
      <w:pPr>
        <w:jc w:val="center"/>
        <w:rPr>
          <w:b/>
          <w:bCs/>
          <w:color w:val="000000"/>
          <w:sz w:val="28"/>
          <w:szCs w:val="28"/>
        </w:rPr>
      </w:pPr>
    </w:p>
    <w:p w:rsidR="00822B34" w:rsidRDefault="00822B34" w:rsidP="00822B34">
      <w:pPr>
        <w:jc w:val="center"/>
        <w:rPr>
          <w:b/>
          <w:bCs/>
          <w:color w:val="000000"/>
          <w:sz w:val="28"/>
          <w:szCs w:val="28"/>
        </w:rPr>
      </w:pPr>
    </w:p>
    <w:p w:rsidR="00822B34" w:rsidRDefault="00822B34" w:rsidP="00822B34">
      <w:pPr>
        <w:jc w:val="center"/>
        <w:rPr>
          <w:b/>
          <w:bCs/>
          <w:color w:val="000000"/>
          <w:sz w:val="28"/>
          <w:szCs w:val="28"/>
        </w:rPr>
      </w:pPr>
      <w:r w:rsidRPr="00EF5BEC">
        <w:rPr>
          <w:b/>
          <w:bCs/>
          <w:color w:val="000000"/>
          <w:sz w:val="28"/>
          <w:szCs w:val="28"/>
        </w:rPr>
        <w:t xml:space="preserve">РОЗКЛАД КУРСУ ЗА ТЕМАМИ І </w:t>
      </w:r>
      <w:r>
        <w:rPr>
          <w:b/>
          <w:bCs/>
          <w:color w:val="000000"/>
          <w:sz w:val="28"/>
          <w:szCs w:val="28"/>
        </w:rPr>
        <w:t>КОНТРОЛЬНІ ЗАВДАННЯ</w:t>
      </w:r>
    </w:p>
    <w:p w:rsidR="00822B34" w:rsidRDefault="00822B34" w:rsidP="00822B34">
      <w:pPr>
        <w:jc w:val="center"/>
        <w:rP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822B34" w:rsidRPr="000E3AEE" w:rsidTr="00BB4870">
        <w:tc>
          <w:tcPr>
            <w:tcW w:w="1436" w:type="dxa"/>
            <w:shd w:val="clear" w:color="auto" w:fill="auto"/>
          </w:tcPr>
          <w:p w:rsidR="00822B34" w:rsidRPr="000E3AEE" w:rsidRDefault="00822B34" w:rsidP="00BB4870">
            <w:pPr>
              <w:jc w:val="center"/>
              <w:rPr>
                <w:b/>
                <w:bCs/>
                <w:color w:val="000000"/>
              </w:rPr>
            </w:pPr>
            <w:r w:rsidRPr="000E3AEE">
              <w:rPr>
                <w:b/>
                <w:bCs/>
                <w:color w:val="000000"/>
              </w:rPr>
              <w:t>Тиждень</w:t>
            </w:r>
          </w:p>
          <w:p w:rsidR="00822B34" w:rsidRPr="000E3AEE" w:rsidRDefault="00822B34" w:rsidP="00BB4870">
            <w:pPr>
              <w:jc w:val="center"/>
              <w:rPr>
                <w:b/>
                <w:bCs/>
                <w:color w:val="000000"/>
              </w:rPr>
            </w:pPr>
            <w:r>
              <w:rPr>
                <w:b/>
                <w:bCs/>
                <w:color w:val="000000"/>
              </w:rPr>
              <w:t xml:space="preserve"> і вид занять</w:t>
            </w:r>
          </w:p>
        </w:tc>
        <w:tc>
          <w:tcPr>
            <w:tcW w:w="3172" w:type="dxa"/>
            <w:shd w:val="clear" w:color="auto" w:fill="auto"/>
          </w:tcPr>
          <w:p w:rsidR="00822B34" w:rsidRPr="000E3AEE" w:rsidRDefault="00822B34" w:rsidP="00BB4870">
            <w:pPr>
              <w:jc w:val="center"/>
              <w:rPr>
                <w:b/>
                <w:bCs/>
                <w:color w:val="000000"/>
              </w:rPr>
            </w:pPr>
            <w:r>
              <w:rPr>
                <w:b/>
                <w:bCs/>
                <w:color w:val="000000"/>
              </w:rPr>
              <w:t>Теми</w:t>
            </w:r>
            <w:r w:rsidRPr="000E3AEE">
              <w:rPr>
                <w:b/>
                <w:bCs/>
                <w:color w:val="000000"/>
              </w:rPr>
              <w:t xml:space="preserve"> </w:t>
            </w:r>
            <w:r>
              <w:rPr>
                <w:b/>
                <w:bCs/>
              </w:rPr>
              <w:t>занять</w:t>
            </w:r>
          </w:p>
        </w:tc>
        <w:tc>
          <w:tcPr>
            <w:tcW w:w="4230" w:type="dxa"/>
            <w:shd w:val="clear" w:color="auto" w:fill="auto"/>
          </w:tcPr>
          <w:p w:rsidR="00822B34" w:rsidRPr="000E3AEE" w:rsidRDefault="00822B34" w:rsidP="00BB4870">
            <w:pPr>
              <w:jc w:val="center"/>
              <w:rPr>
                <w:b/>
                <w:bCs/>
                <w:color w:val="000000"/>
              </w:rPr>
            </w:pPr>
            <w:r w:rsidRPr="000E3AEE">
              <w:rPr>
                <w:b/>
                <w:bCs/>
                <w:color w:val="000000"/>
              </w:rPr>
              <w:t>Контрольне завдання</w:t>
            </w:r>
          </w:p>
        </w:tc>
        <w:tc>
          <w:tcPr>
            <w:tcW w:w="1275" w:type="dxa"/>
            <w:shd w:val="clear" w:color="auto" w:fill="auto"/>
          </w:tcPr>
          <w:p w:rsidR="00822B34" w:rsidRPr="000E3AEE" w:rsidRDefault="00822B34" w:rsidP="00BB4870">
            <w:pPr>
              <w:jc w:val="center"/>
              <w:rPr>
                <w:b/>
                <w:bCs/>
                <w:color w:val="000000"/>
              </w:rPr>
            </w:pPr>
            <w:r w:rsidRPr="000E3AEE">
              <w:rPr>
                <w:b/>
                <w:bCs/>
                <w:color w:val="000000"/>
              </w:rPr>
              <w:t>Кількість балів</w:t>
            </w:r>
          </w:p>
        </w:tc>
      </w:tr>
      <w:tr w:rsidR="00822B34" w:rsidRPr="000E3AEE" w:rsidTr="00BB4870">
        <w:tc>
          <w:tcPr>
            <w:tcW w:w="10113" w:type="dxa"/>
            <w:gridSpan w:val="4"/>
            <w:shd w:val="clear" w:color="auto" w:fill="auto"/>
          </w:tcPr>
          <w:p w:rsidR="00822B34" w:rsidRPr="000E3AEE" w:rsidRDefault="00822B34" w:rsidP="00BB4870">
            <w:pPr>
              <w:jc w:val="center"/>
              <w:rPr>
                <w:color w:val="000000"/>
              </w:rPr>
            </w:pPr>
            <w:r>
              <w:rPr>
                <w:color w:val="000000"/>
              </w:rPr>
              <w:t>Змістовий модуль 1 (І семестр).</w:t>
            </w:r>
            <w:r w:rsidRPr="000E3AEE">
              <w:rPr>
                <w:color w:val="000000"/>
              </w:rPr>
              <w:t xml:space="preserve"> </w:t>
            </w:r>
          </w:p>
        </w:tc>
      </w:tr>
      <w:tr w:rsidR="00822B34" w:rsidRPr="008C7825" w:rsidTr="00BB4870">
        <w:tc>
          <w:tcPr>
            <w:tcW w:w="1436" w:type="dxa"/>
            <w:shd w:val="clear" w:color="auto" w:fill="auto"/>
          </w:tcPr>
          <w:p w:rsidR="00822B34" w:rsidRPr="000E3AEE" w:rsidRDefault="00822B34" w:rsidP="00BB4870">
            <w:pPr>
              <w:jc w:val="center"/>
              <w:rPr>
                <w:color w:val="000000"/>
              </w:rPr>
            </w:pPr>
            <w:r w:rsidRPr="000E3AEE">
              <w:rPr>
                <w:color w:val="000000"/>
              </w:rPr>
              <w:t>Тиждень 1</w:t>
            </w:r>
          </w:p>
          <w:p w:rsidR="00822B34" w:rsidRPr="000E3AEE" w:rsidRDefault="00822B34" w:rsidP="00BB4870">
            <w:pPr>
              <w:jc w:val="center"/>
              <w:rPr>
                <w:color w:val="000000"/>
              </w:rPr>
            </w:pPr>
          </w:p>
        </w:tc>
        <w:tc>
          <w:tcPr>
            <w:tcW w:w="3172" w:type="dxa"/>
            <w:shd w:val="clear" w:color="auto" w:fill="auto"/>
          </w:tcPr>
          <w:p w:rsidR="00822B34" w:rsidRPr="00860137" w:rsidRDefault="00822B34" w:rsidP="00BB4870">
            <w:pPr>
              <w:rPr>
                <w:sz w:val="28"/>
                <w:szCs w:val="28"/>
                <w:lang w:val="de-DE"/>
              </w:rPr>
            </w:pPr>
            <w:r>
              <w:rPr>
                <w:color w:val="000000"/>
                <w:lang w:val="de-DE"/>
              </w:rPr>
              <w:t>Thema</w:t>
            </w:r>
            <w:r w:rsidRPr="00415B6F">
              <w:rPr>
                <w:color w:val="000000"/>
              </w:rPr>
              <w:t xml:space="preserve"> 1: </w:t>
            </w:r>
          </w:p>
          <w:p w:rsidR="00822B34" w:rsidRPr="00860137" w:rsidRDefault="00822B34" w:rsidP="00BB4870">
            <w:pPr>
              <w:rPr>
                <w:sz w:val="28"/>
                <w:szCs w:val="28"/>
                <w:lang w:val="de-DE"/>
              </w:rPr>
            </w:pPr>
            <w:r w:rsidRPr="00860137">
              <w:rPr>
                <w:sz w:val="28"/>
                <w:szCs w:val="28"/>
                <w:lang w:val="de-DE"/>
              </w:rPr>
              <w:t>Mietvertrag</w:t>
            </w:r>
          </w:p>
          <w:p w:rsidR="00822B34" w:rsidRPr="00860137" w:rsidRDefault="00822B34" w:rsidP="00BB4870">
            <w:pPr>
              <w:rPr>
                <w:sz w:val="28"/>
                <w:szCs w:val="28"/>
                <w:lang w:val="de-DE"/>
              </w:rPr>
            </w:pPr>
            <w:r w:rsidRPr="00860137">
              <w:rPr>
                <w:sz w:val="28"/>
                <w:szCs w:val="28"/>
                <w:lang w:val="de-DE"/>
              </w:rPr>
              <w:t>Hausmeister</w:t>
            </w:r>
          </w:p>
          <w:p w:rsidR="00822B34" w:rsidRPr="00415B6F" w:rsidRDefault="00822B34" w:rsidP="00BB4870">
            <w:pPr>
              <w:jc w:val="center"/>
              <w:rPr>
                <w:color w:val="000000"/>
              </w:rPr>
            </w:pP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0E3AEE" w:rsidRDefault="00822B34" w:rsidP="00BB4870">
            <w:pPr>
              <w:jc w:val="center"/>
              <w:rPr>
                <w:color w:val="000000"/>
              </w:rPr>
            </w:pPr>
            <w:r>
              <w:rPr>
                <w:color w:val="000000"/>
              </w:rPr>
              <w:t>5</w:t>
            </w:r>
          </w:p>
        </w:tc>
      </w:tr>
      <w:tr w:rsidR="00822B34" w:rsidRPr="008C7825" w:rsidTr="00BB4870">
        <w:tc>
          <w:tcPr>
            <w:tcW w:w="1436" w:type="dxa"/>
            <w:shd w:val="clear" w:color="auto" w:fill="auto"/>
          </w:tcPr>
          <w:p w:rsidR="00822B34" w:rsidRPr="000E3AEE" w:rsidRDefault="00822B34" w:rsidP="00BB4870">
            <w:pPr>
              <w:jc w:val="center"/>
              <w:rPr>
                <w:color w:val="000000"/>
              </w:rPr>
            </w:pPr>
            <w:r w:rsidRPr="000E3AEE">
              <w:rPr>
                <w:color w:val="000000"/>
              </w:rPr>
              <w:t xml:space="preserve">Тиждень 2 </w:t>
            </w:r>
          </w:p>
        </w:tc>
        <w:tc>
          <w:tcPr>
            <w:tcW w:w="3172" w:type="dxa"/>
            <w:shd w:val="clear" w:color="auto" w:fill="auto"/>
          </w:tcPr>
          <w:p w:rsidR="00822B34" w:rsidRPr="0065782D" w:rsidRDefault="00822B34" w:rsidP="00BB4870">
            <w:pPr>
              <w:rPr>
                <w:sz w:val="28"/>
                <w:szCs w:val="28"/>
              </w:rPr>
            </w:pPr>
            <w:r w:rsidRPr="0065782D">
              <w:rPr>
                <w:color w:val="000000"/>
                <w:lang w:val="de-DE"/>
              </w:rPr>
              <w:t>Thema</w:t>
            </w:r>
            <w:r w:rsidRPr="0065782D">
              <w:rPr>
                <w:color w:val="000000"/>
              </w:rPr>
              <w:t xml:space="preserve"> 2: </w:t>
            </w:r>
          </w:p>
          <w:p w:rsidR="00822B34" w:rsidRPr="0065782D" w:rsidRDefault="00822B34" w:rsidP="00BB4870">
            <w:pPr>
              <w:rPr>
                <w:sz w:val="28"/>
                <w:szCs w:val="28"/>
              </w:rPr>
            </w:pPr>
            <w:r w:rsidRPr="00860137">
              <w:rPr>
                <w:sz w:val="28"/>
                <w:szCs w:val="28"/>
                <w:lang w:val="de-DE"/>
              </w:rPr>
              <w:t>Studium</w:t>
            </w:r>
          </w:p>
          <w:p w:rsidR="00822B34" w:rsidRPr="0065782D" w:rsidRDefault="00822B34" w:rsidP="00BB4870">
            <w:pPr>
              <w:rPr>
                <w:sz w:val="28"/>
                <w:szCs w:val="28"/>
              </w:rPr>
            </w:pPr>
            <w:r w:rsidRPr="00860137">
              <w:rPr>
                <w:sz w:val="28"/>
                <w:szCs w:val="28"/>
                <w:lang w:val="de-DE"/>
              </w:rPr>
              <w:t>Neu</w:t>
            </w:r>
            <w:r w:rsidRPr="0065782D">
              <w:rPr>
                <w:sz w:val="28"/>
                <w:szCs w:val="28"/>
              </w:rPr>
              <w:t xml:space="preserve"> </w:t>
            </w:r>
            <w:r w:rsidRPr="00860137">
              <w:rPr>
                <w:sz w:val="28"/>
                <w:szCs w:val="28"/>
                <w:lang w:val="de-DE"/>
              </w:rPr>
              <w:t>an</w:t>
            </w:r>
            <w:r w:rsidRPr="0065782D">
              <w:rPr>
                <w:sz w:val="28"/>
                <w:szCs w:val="28"/>
              </w:rPr>
              <w:t xml:space="preserve"> </w:t>
            </w:r>
            <w:r w:rsidRPr="00860137">
              <w:rPr>
                <w:sz w:val="28"/>
                <w:szCs w:val="28"/>
                <w:lang w:val="de-DE"/>
              </w:rPr>
              <w:t>der</w:t>
            </w:r>
            <w:r w:rsidRPr="0065782D">
              <w:rPr>
                <w:sz w:val="28"/>
                <w:szCs w:val="28"/>
              </w:rPr>
              <w:t xml:space="preserve"> </w:t>
            </w:r>
            <w:r w:rsidRPr="00860137">
              <w:rPr>
                <w:sz w:val="28"/>
                <w:szCs w:val="28"/>
                <w:lang w:val="de-DE"/>
              </w:rPr>
              <w:t>Hochschule</w:t>
            </w:r>
          </w:p>
          <w:p w:rsidR="00822B34" w:rsidRPr="0065782D" w:rsidRDefault="00822B34" w:rsidP="00BB4870">
            <w:pPr>
              <w:rPr>
                <w:sz w:val="28"/>
                <w:szCs w:val="28"/>
              </w:rPr>
            </w:pPr>
            <w:r w:rsidRPr="0065782D">
              <w:rPr>
                <w:sz w:val="28"/>
                <w:szCs w:val="28"/>
              </w:rPr>
              <w:t xml:space="preserve">17 </w:t>
            </w:r>
            <w:r w:rsidRPr="00860137">
              <w:rPr>
                <w:sz w:val="28"/>
                <w:szCs w:val="28"/>
                <w:lang w:val="de-DE"/>
              </w:rPr>
              <w:t>Goldene</w:t>
            </w:r>
            <w:r w:rsidRPr="0065782D">
              <w:rPr>
                <w:sz w:val="28"/>
                <w:szCs w:val="28"/>
              </w:rPr>
              <w:t xml:space="preserve"> </w:t>
            </w:r>
            <w:r w:rsidRPr="00860137">
              <w:rPr>
                <w:sz w:val="28"/>
                <w:szCs w:val="28"/>
                <w:lang w:val="de-DE"/>
              </w:rPr>
              <w:t>Regeln</w:t>
            </w:r>
          </w:p>
          <w:p w:rsidR="00822B34" w:rsidRPr="0065782D" w:rsidRDefault="00822B34" w:rsidP="00BB4870">
            <w:pPr>
              <w:rPr>
                <w:sz w:val="28"/>
                <w:szCs w:val="28"/>
              </w:rPr>
            </w:pPr>
          </w:p>
          <w:p w:rsidR="00822B34" w:rsidRPr="0065782D" w:rsidRDefault="00822B34" w:rsidP="00BB4870">
            <w:pPr>
              <w:jc w:val="center"/>
              <w:rPr>
                <w:color w:val="000000"/>
              </w:rPr>
            </w:pP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r w:rsidRPr="000E3AEE">
              <w:rPr>
                <w:color w:val="000000"/>
              </w:rPr>
              <w:t xml:space="preserve"> </w:t>
            </w:r>
          </w:p>
        </w:tc>
        <w:tc>
          <w:tcPr>
            <w:tcW w:w="1275" w:type="dxa"/>
            <w:shd w:val="clear" w:color="auto" w:fill="auto"/>
          </w:tcPr>
          <w:p w:rsidR="00822B34" w:rsidRPr="008C7825" w:rsidRDefault="00822B34" w:rsidP="00BB4870">
            <w:pPr>
              <w:jc w:val="center"/>
              <w:rPr>
                <w:color w:val="000000"/>
              </w:rPr>
            </w:pPr>
            <w:r>
              <w:rPr>
                <w:color w:val="000000"/>
              </w:rPr>
              <w:t>5</w:t>
            </w:r>
          </w:p>
        </w:tc>
      </w:tr>
      <w:tr w:rsidR="00822B34" w:rsidRPr="008C7825" w:rsidTr="00BB4870">
        <w:tc>
          <w:tcPr>
            <w:tcW w:w="1436" w:type="dxa"/>
            <w:shd w:val="clear" w:color="auto" w:fill="auto"/>
          </w:tcPr>
          <w:p w:rsidR="00822B34" w:rsidRPr="000E3AEE" w:rsidRDefault="00822B34" w:rsidP="00BB4870">
            <w:pPr>
              <w:jc w:val="center"/>
              <w:rPr>
                <w:color w:val="000000"/>
              </w:rPr>
            </w:pPr>
            <w:r w:rsidRPr="000E3AEE">
              <w:rPr>
                <w:color w:val="000000"/>
              </w:rPr>
              <w:t xml:space="preserve">Тиждень 3 </w:t>
            </w:r>
          </w:p>
          <w:p w:rsidR="00822B34" w:rsidRPr="000E3AEE" w:rsidRDefault="00822B34" w:rsidP="00BB4870">
            <w:pPr>
              <w:jc w:val="center"/>
              <w:rPr>
                <w:color w:val="000000"/>
              </w:rPr>
            </w:pPr>
          </w:p>
        </w:tc>
        <w:tc>
          <w:tcPr>
            <w:tcW w:w="3172" w:type="dxa"/>
            <w:shd w:val="clear" w:color="auto" w:fill="auto"/>
          </w:tcPr>
          <w:p w:rsidR="00822B34" w:rsidRPr="001F4822" w:rsidRDefault="00822B34" w:rsidP="00BB4870">
            <w:pPr>
              <w:rPr>
                <w:sz w:val="28"/>
                <w:szCs w:val="28"/>
                <w:lang w:val="de-DE"/>
              </w:rPr>
            </w:pPr>
            <w:r>
              <w:rPr>
                <w:color w:val="000000"/>
                <w:lang w:val="de-DE"/>
              </w:rPr>
              <w:t>Thema</w:t>
            </w:r>
            <w:r>
              <w:rPr>
                <w:color w:val="000000"/>
              </w:rPr>
              <w:t xml:space="preserve"> 3</w:t>
            </w:r>
            <w:r w:rsidRPr="00415B6F">
              <w:rPr>
                <w:color w:val="000000"/>
              </w:rPr>
              <w:t xml:space="preserve">: </w:t>
            </w:r>
            <w:r w:rsidRPr="001F4822">
              <w:rPr>
                <w:sz w:val="28"/>
                <w:szCs w:val="28"/>
                <w:lang w:val="de-DE"/>
              </w:rPr>
              <w:t>Arbeit und Beruf</w:t>
            </w:r>
          </w:p>
          <w:p w:rsidR="00822B34" w:rsidRPr="001F4822" w:rsidRDefault="00822B34" w:rsidP="00BB4870">
            <w:pPr>
              <w:rPr>
                <w:sz w:val="28"/>
                <w:szCs w:val="28"/>
                <w:lang w:val="fr-FR"/>
              </w:rPr>
            </w:pPr>
          </w:p>
          <w:p w:rsidR="00822B34" w:rsidRPr="000B2D13" w:rsidRDefault="00822B34" w:rsidP="00BB4870">
            <w:pPr>
              <w:jc w:val="center"/>
              <w:rPr>
                <w:color w:val="000000"/>
                <w:lang w:val="ru-RU"/>
              </w:rPr>
            </w:pP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0E3AEE" w:rsidRDefault="00822B34" w:rsidP="00BB4870">
            <w:pPr>
              <w:jc w:val="center"/>
              <w:rPr>
                <w:color w:val="000000"/>
              </w:rPr>
            </w:pPr>
            <w:r>
              <w:rPr>
                <w:color w:val="000000"/>
              </w:rPr>
              <w:t>5</w:t>
            </w:r>
          </w:p>
        </w:tc>
      </w:tr>
      <w:tr w:rsidR="00822B34" w:rsidRPr="000E3AEE" w:rsidTr="00BB4870">
        <w:tc>
          <w:tcPr>
            <w:tcW w:w="1436" w:type="dxa"/>
            <w:shd w:val="clear" w:color="auto" w:fill="auto"/>
          </w:tcPr>
          <w:p w:rsidR="00822B34" w:rsidRPr="000E3AEE" w:rsidRDefault="00822B34" w:rsidP="00BB4870">
            <w:pPr>
              <w:jc w:val="center"/>
              <w:rPr>
                <w:color w:val="000000"/>
              </w:rPr>
            </w:pPr>
            <w:r w:rsidRPr="000E3AEE">
              <w:rPr>
                <w:color w:val="000000"/>
              </w:rPr>
              <w:t>Тиждень 4</w:t>
            </w:r>
          </w:p>
          <w:p w:rsidR="00822B34" w:rsidRPr="000E3AEE" w:rsidRDefault="00822B34" w:rsidP="00BB4870">
            <w:pPr>
              <w:jc w:val="center"/>
              <w:rPr>
                <w:color w:val="000000"/>
              </w:rPr>
            </w:pPr>
          </w:p>
        </w:tc>
        <w:tc>
          <w:tcPr>
            <w:tcW w:w="3172" w:type="dxa"/>
            <w:shd w:val="clear" w:color="auto" w:fill="auto"/>
          </w:tcPr>
          <w:p w:rsidR="00822B34" w:rsidRPr="001F4822" w:rsidRDefault="00822B34" w:rsidP="00BB4870">
            <w:pPr>
              <w:rPr>
                <w:color w:val="000000"/>
              </w:rPr>
            </w:pPr>
            <w:r>
              <w:rPr>
                <w:color w:val="000000"/>
                <w:lang w:val="de-DE"/>
              </w:rPr>
              <w:t>Thema</w:t>
            </w:r>
            <w:r w:rsidRPr="00415B6F">
              <w:rPr>
                <w:color w:val="000000"/>
              </w:rPr>
              <w:t xml:space="preserve"> </w:t>
            </w:r>
            <w:r w:rsidRPr="00830280">
              <w:rPr>
                <w:color w:val="000000"/>
                <w:lang w:val="de-DE"/>
              </w:rPr>
              <w:t>4</w:t>
            </w:r>
            <w:r w:rsidRPr="00415B6F">
              <w:rPr>
                <w:color w:val="000000"/>
              </w:rPr>
              <w:t xml:space="preserve">: </w:t>
            </w:r>
            <w:proofErr w:type="spellStart"/>
            <w:r>
              <w:rPr>
                <w:color w:val="000000"/>
              </w:rPr>
              <w:t>Probleme</w:t>
            </w:r>
            <w:proofErr w:type="spellEnd"/>
            <w:r>
              <w:rPr>
                <w:color w:val="000000"/>
              </w:rPr>
              <w:t xml:space="preserve"> </w:t>
            </w:r>
            <w:proofErr w:type="spellStart"/>
            <w:r>
              <w:rPr>
                <w:color w:val="000000"/>
              </w:rPr>
              <w:t>der</w:t>
            </w:r>
            <w:proofErr w:type="spellEnd"/>
            <w:r>
              <w:rPr>
                <w:color w:val="000000"/>
              </w:rPr>
              <w:t xml:space="preserve"> </w:t>
            </w:r>
            <w:proofErr w:type="spellStart"/>
            <w:r>
              <w:rPr>
                <w:color w:val="000000"/>
              </w:rPr>
              <w:t>Leitung</w:t>
            </w:r>
            <w:proofErr w:type="spellEnd"/>
          </w:p>
        </w:tc>
        <w:tc>
          <w:tcPr>
            <w:tcW w:w="4230" w:type="dxa"/>
            <w:shd w:val="clear" w:color="auto" w:fill="auto"/>
          </w:tcPr>
          <w:p w:rsidR="00822B34" w:rsidRPr="000E3AEE" w:rsidRDefault="00822B34" w:rsidP="00BB4870">
            <w:pPr>
              <w:jc w:val="center"/>
              <w:rPr>
                <w:color w:val="000000"/>
              </w:rPr>
            </w:pPr>
            <w:r>
              <w:rPr>
                <w:color w:val="000000"/>
              </w:rPr>
              <w:t xml:space="preserve">Письмове виконання лексико-граматичних перекладацьких вправ з подальшим контролем на практичних заняттях, виконання коротких творчих </w:t>
            </w:r>
            <w:r>
              <w:rPr>
                <w:color w:val="000000"/>
              </w:rPr>
              <w:lastRenderedPageBreak/>
              <w:t>завдань впродовж практичних занять, складання діалогів з пройденого лексичного матеріалу, написання творів за тематикою уроку.</w:t>
            </w:r>
            <w:r w:rsidRPr="000E3AEE">
              <w:rPr>
                <w:color w:val="000000"/>
              </w:rPr>
              <w:t xml:space="preserve"> </w:t>
            </w:r>
          </w:p>
        </w:tc>
        <w:tc>
          <w:tcPr>
            <w:tcW w:w="1275" w:type="dxa"/>
            <w:shd w:val="clear" w:color="auto" w:fill="auto"/>
          </w:tcPr>
          <w:p w:rsidR="00822B34" w:rsidRPr="00542AAC" w:rsidRDefault="00822B34" w:rsidP="00BB4870">
            <w:pPr>
              <w:jc w:val="center"/>
              <w:rPr>
                <w:color w:val="000000"/>
              </w:rPr>
            </w:pPr>
            <w:r>
              <w:rPr>
                <w:color w:val="000000"/>
              </w:rPr>
              <w:lastRenderedPageBreak/>
              <w:t>5</w:t>
            </w:r>
          </w:p>
        </w:tc>
      </w:tr>
      <w:tr w:rsidR="00822B34" w:rsidRPr="008C7825" w:rsidTr="00BB4870">
        <w:tc>
          <w:tcPr>
            <w:tcW w:w="1436" w:type="dxa"/>
            <w:shd w:val="clear" w:color="auto" w:fill="auto"/>
          </w:tcPr>
          <w:p w:rsidR="00822B34" w:rsidRPr="000E3AEE" w:rsidRDefault="00822B34" w:rsidP="00BB4870">
            <w:pPr>
              <w:jc w:val="center"/>
              <w:rPr>
                <w:color w:val="000000"/>
              </w:rPr>
            </w:pPr>
            <w:r w:rsidRPr="000E3AEE">
              <w:rPr>
                <w:color w:val="000000"/>
              </w:rPr>
              <w:t>Тиждень 5</w:t>
            </w:r>
          </w:p>
          <w:p w:rsidR="00822B34" w:rsidRPr="000E3AEE" w:rsidRDefault="00822B34" w:rsidP="00BB4870">
            <w:pPr>
              <w:jc w:val="center"/>
              <w:rPr>
                <w:color w:val="000000"/>
              </w:rPr>
            </w:pPr>
          </w:p>
        </w:tc>
        <w:tc>
          <w:tcPr>
            <w:tcW w:w="3172" w:type="dxa"/>
            <w:shd w:val="clear" w:color="auto" w:fill="auto"/>
          </w:tcPr>
          <w:p w:rsidR="00822B34" w:rsidRPr="00534ACA" w:rsidRDefault="00822B34" w:rsidP="00BB4870">
            <w:pPr>
              <w:rPr>
                <w:sz w:val="28"/>
                <w:szCs w:val="28"/>
                <w:lang w:val="de-DE"/>
              </w:rPr>
            </w:pPr>
            <w:r>
              <w:rPr>
                <w:color w:val="000000"/>
                <w:lang w:val="de-DE"/>
              </w:rPr>
              <w:t>Thema 5</w:t>
            </w:r>
            <w:r w:rsidRPr="000B2D13">
              <w:rPr>
                <w:color w:val="000000"/>
                <w:lang w:val="de-DE"/>
              </w:rPr>
              <w:t>:</w:t>
            </w:r>
            <w:r w:rsidRPr="00830280">
              <w:rPr>
                <w:b/>
                <w:sz w:val="28"/>
                <w:szCs w:val="28"/>
                <w:lang w:val="de-DE"/>
              </w:rPr>
              <w:t xml:space="preserve"> </w:t>
            </w:r>
            <w:r w:rsidRPr="001F4822">
              <w:rPr>
                <w:sz w:val="28"/>
                <w:szCs w:val="28"/>
                <w:lang w:val="de-DE"/>
              </w:rPr>
              <w:t>Kollegen, Ihr seid super!</w:t>
            </w:r>
          </w:p>
          <w:p w:rsidR="00822B34" w:rsidRPr="00534ACA" w:rsidRDefault="00822B34" w:rsidP="00BB4870">
            <w:pPr>
              <w:jc w:val="center"/>
              <w:rPr>
                <w:color w:val="000000"/>
                <w:lang w:val="de-DE"/>
              </w:rPr>
            </w:pP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0E3AEE" w:rsidRDefault="00822B34" w:rsidP="00BB4870">
            <w:pPr>
              <w:jc w:val="center"/>
              <w:rPr>
                <w:color w:val="000000"/>
              </w:rPr>
            </w:pPr>
            <w:r>
              <w:rPr>
                <w:color w:val="000000"/>
              </w:rPr>
              <w:t>5</w:t>
            </w:r>
          </w:p>
        </w:tc>
      </w:tr>
      <w:tr w:rsidR="00822B34" w:rsidRPr="00542AAC" w:rsidTr="00BB4870">
        <w:tc>
          <w:tcPr>
            <w:tcW w:w="1436" w:type="dxa"/>
            <w:shd w:val="clear" w:color="auto" w:fill="auto"/>
          </w:tcPr>
          <w:p w:rsidR="00822B34" w:rsidRPr="000E3AEE" w:rsidRDefault="00822B34" w:rsidP="00BB4870">
            <w:pPr>
              <w:jc w:val="center"/>
              <w:rPr>
                <w:color w:val="000000"/>
              </w:rPr>
            </w:pPr>
            <w:r w:rsidRPr="000E3AEE">
              <w:rPr>
                <w:color w:val="000000"/>
              </w:rPr>
              <w:t>Тиждень 6</w:t>
            </w:r>
          </w:p>
          <w:p w:rsidR="00822B34" w:rsidRPr="000E3AEE" w:rsidRDefault="00822B34" w:rsidP="00BB4870">
            <w:pPr>
              <w:jc w:val="center"/>
              <w:rPr>
                <w:color w:val="000000"/>
              </w:rPr>
            </w:pPr>
          </w:p>
        </w:tc>
        <w:tc>
          <w:tcPr>
            <w:tcW w:w="3172" w:type="dxa"/>
            <w:shd w:val="clear" w:color="auto" w:fill="auto"/>
          </w:tcPr>
          <w:p w:rsidR="00822B34" w:rsidRPr="00830280" w:rsidRDefault="00822B34" w:rsidP="00BB4870">
            <w:pPr>
              <w:rPr>
                <w:color w:val="000000"/>
                <w:lang w:val="de-DE"/>
              </w:rPr>
            </w:pPr>
            <w:r>
              <w:rPr>
                <w:color w:val="000000"/>
                <w:lang w:val="de-DE"/>
              </w:rPr>
              <w:t>Thema</w:t>
            </w:r>
            <w:r w:rsidRPr="00830280">
              <w:rPr>
                <w:color w:val="000000"/>
                <w:lang w:val="de-DE"/>
              </w:rPr>
              <w:t xml:space="preserve"> 6: </w:t>
            </w:r>
            <w:r>
              <w:rPr>
                <w:color w:val="000000"/>
                <w:lang w:val="de-DE"/>
              </w:rPr>
              <w:t>Mutierte Virus</w:t>
            </w: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542AAC" w:rsidRDefault="00822B34" w:rsidP="00BB4870">
            <w:pPr>
              <w:jc w:val="center"/>
              <w:rPr>
                <w:color w:val="000000"/>
              </w:rPr>
            </w:pPr>
            <w:r>
              <w:rPr>
                <w:color w:val="000000"/>
              </w:rPr>
              <w:t>5</w:t>
            </w:r>
          </w:p>
        </w:tc>
      </w:tr>
      <w:tr w:rsidR="00822B34" w:rsidRPr="00542AAC" w:rsidTr="00BB4870">
        <w:tc>
          <w:tcPr>
            <w:tcW w:w="1436" w:type="dxa"/>
            <w:shd w:val="clear" w:color="auto" w:fill="auto"/>
          </w:tcPr>
          <w:p w:rsidR="00822B34" w:rsidRPr="000E3AEE" w:rsidRDefault="00822B34" w:rsidP="00BB4870">
            <w:pPr>
              <w:jc w:val="center"/>
              <w:rPr>
                <w:color w:val="000000"/>
              </w:rPr>
            </w:pPr>
            <w:r>
              <w:rPr>
                <w:color w:val="000000"/>
              </w:rPr>
              <w:t>Тиждень 7</w:t>
            </w:r>
          </w:p>
        </w:tc>
        <w:tc>
          <w:tcPr>
            <w:tcW w:w="3172" w:type="dxa"/>
            <w:shd w:val="clear" w:color="auto" w:fill="auto"/>
          </w:tcPr>
          <w:p w:rsidR="00822B34" w:rsidRPr="001F4822" w:rsidRDefault="00822B34" w:rsidP="00BB4870">
            <w:pPr>
              <w:rPr>
                <w:color w:val="000000"/>
              </w:rPr>
            </w:pPr>
            <w:r>
              <w:rPr>
                <w:color w:val="000000"/>
                <w:lang w:val="de-DE"/>
              </w:rPr>
              <w:t>Thema</w:t>
            </w:r>
            <w:r w:rsidRPr="00830280">
              <w:rPr>
                <w:color w:val="000000"/>
              </w:rPr>
              <w:t xml:space="preserve"> 6</w:t>
            </w:r>
            <w:r w:rsidRPr="001F4822">
              <w:rPr>
                <w:color w:val="000000"/>
                <w:lang w:val="ru-RU"/>
              </w:rPr>
              <w:t xml:space="preserve">. </w:t>
            </w:r>
            <w:proofErr w:type="spellStart"/>
            <w:r>
              <w:rPr>
                <w:color w:val="000000"/>
              </w:rPr>
              <w:t>Verbrauchspolitik</w:t>
            </w:r>
            <w:proofErr w:type="spellEnd"/>
          </w:p>
        </w:tc>
        <w:tc>
          <w:tcPr>
            <w:tcW w:w="4230" w:type="dxa"/>
            <w:shd w:val="clear" w:color="auto" w:fill="auto"/>
          </w:tcPr>
          <w:p w:rsidR="00822B34"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p w:rsidR="00822B34" w:rsidRPr="00542AAC" w:rsidRDefault="00822B34" w:rsidP="00BB4870">
            <w:pPr>
              <w:jc w:val="center"/>
              <w:rPr>
                <w:color w:val="000000"/>
              </w:rPr>
            </w:pPr>
            <w:r>
              <w:rPr>
                <w:color w:val="000000"/>
              </w:rPr>
              <w:t>Написання підсумкової контрольної роботи за пройденими лексичними і граматичними темами.</w:t>
            </w:r>
          </w:p>
        </w:tc>
        <w:tc>
          <w:tcPr>
            <w:tcW w:w="1275" w:type="dxa"/>
            <w:shd w:val="clear" w:color="auto" w:fill="auto"/>
          </w:tcPr>
          <w:p w:rsidR="00822B34" w:rsidRDefault="00822B34" w:rsidP="00BB4870">
            <w:pPr>
              <w:jc w:val="center"/>
              <w:rPr>
                <w:color w:val="000000"/>
              </w:rPr>
            </w:pPr>
            <w:r>
              <w:rPr>
                <w:color w:val="000000"/>
              </w:rPr>
              <w:t>5</w:t>
            </w:r>
          </w:p>
          <w:p w:rsidR="00822B34" w:rsidRPr="00542AAC" w:rsidRDefault="00822B34" w:rsidP="00BB4870"/>
          <w:p w:rsidR="00822B34" w:rsidRPr="00542AAC" w:rsidRDefault="00822B34" w:rsidP="00BB4870"/>
          <w:p w:rsidR="00822B34" w:rsidRPr="00542AAC" w:rsidRDefault="00822B34" w:rsidP="00BB4870"/>
          <w:p w:rsidR="00822B34" w:rsidRPr="00542AAC" w:rsidRDefault="00822B34" w:rsidP="00BB4870"/>
          <w:p w:rsidR="00822B34" w:rsidRPr="00542AAC" w:rsidRDefault="00822B34" w:rsidP="00BB4870"/>
          <w:p w:rsidR="00822B34" w:rsidRPr="00542AAC" w:rsidRDefault="00822B34" w:rsidP="00BB4870"/>
          <w:p w:rsidR="00822B34" w:rsidRDefault="00822B34" w:rsidP="00BB4870"/>
          <w:p w:rsidR="00822B34" w:rsidRPr="00542AAC" w:rsidRDefault="00822B34" w:rsidP="00BB4870">
            <w:pPr>
              <w:jc w:val="center"/>
            </w:pPr>
            <w:r>
              <w:t>20</w:t>
            </w:r>
          </w:p>
        </w:tc>
      </w:tr>
      <w:tr w:rsidR="00822B34" w:rsidRPr="000E3AEE" w:rsidTr="00BB4870">
        <w:tc>
          <w:tcPr>
            <w:tcW w:w="10113" w:type="dxa"/>
            <w:gridSpan w:val="4"/>
            <w:shd w:val="clear" w:color="auto" w:fill="auto"/>
          </w:tcPr>
          <w:p w:rsidR="00822B34" w:rsidRPr="000E3AEE" w:rsidRDefault="00822B34" w:rsidP="00BB4870">
            <w:pPr>
              <w:jc w:val="center"/>
              <w:rPr>
                <w:color w:val="000000"/>
              </w:rPr>
            </w:pPr>
            <w:r w:rsidRPr="000E3AEE">
              <w:rPr>
                <w:color w:val="000000"/>
              </w:rPr>
              <w:t xml:space="preserve">Змістовий модуль </w:t>
            </w:r>
            <w:r>
              <w:rPr>
                <w:color w:val="000000"/>
              </w:rPr>
              <w:t>2 (І семестр)</w:t>
            </w:r>
            <w:r w:rsidRPr="000E3AEE">
              <w:rPr>
                <w:color w:val="000000"/>
              </w:rPr>
              <w:t>.</w:t>
            </w:r>
          </w:p>
        </w:tc>
      </w:tr>
      <w:tr w:rsidR="00822B34" w:rsidRPr="00542AAC" w:rsidTr="00BB4870">
        <w:tc>
          <w:tcPr>
            <w:tcW w:w="1436" w:type="dxa"/>
            <w:shd w:val="clear" w:color="auto" w:fill="auto"/>
          </w:tcPr>
          <w:p w:rsidR="00822B34" w:rsidRPr="000E3AEE" w:rsidRDefault="00822B34" w:rsidP="00BB4870">
            <w:pPr>
              <w:jc w:val="center"/>
              <w:rPr>
                <w:color w:val="000000"/>
              </w:rPr>
            </w:pPr>
            <w:r>
              <w:rPr>
                <w:color w:val="000000"/>
              </w:rPr>
              <w:t>Тиждень 8</w:t>
            </w:r>
          </w:p>
          <w:p w:rsidR="00822B34" w:rsidRPr="000E3AEE" w:rsidRDefault="00822B34" w:rsidP="00BB4870">
            <w:pPr>
              <w:jc w:val="center"/>
              <w:rPr>
                <w:color w:val="000000"/>
              </w:rPr>
            </w:pPr>
          </w:p>
        </w:tc>
        <w:tc>
          <w:tcPr>
            <w:tcW w:w="3172" w:type="dxa"/>
            <w:shd w:val="clear" w:color="auto" w:fill="auto"/>
          </w:tcPr>
          <w:p w:rsidR="00822B34" w:rsidRDefault="00822B34" w:rsidP="00BB4870">
            <w:pPr>
              <w:jc w:val="center"/>
              <w:rPr>
                <w:color w:val="000000"/>
                <w:lang w:val="de-DE"/>
              </w:rPr>
            </w:pPr>
            <w:r>
              <w:rPr>
                <w:color w:val="000000"/>
                <w:lang w:val="de-DE"/>
              </w:rPr>
              <w:t>Thema 7: Team.</w:t>
            </w:r>
          </w:p>
          <w:p w:rsidR="00822B34" w:rsidRPr="00415B6F" w:rsidRDefault="00822B34" w:rsidP="00BB4870">
            <w:pPr>
              <w:jc w:val="center"/>
              <w:rPr>
                <w:color w:val="000000"/>
                <w:lang w:val="de-DE"/>
              </w:rPr>
            </w:pPr>
            <w:r>
              <w:rPr>
                <w:color w:val="000000"/>
                <w:lang w:val="de-DE"/>
              </w:rPr>
              <w:t>Gemeinsam sind wir stark.</w:t>
            </w: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0E3AEE" w:rsidRDefault="00822B34" w:rsidP="00BB4870">
            <w:pPr>
              <w:jc w:val="center"/>
              <w:rPr>
                <w:color w:val="000000"/>
              </w:rPr>
            </w:pPr>
            <w:r>
              <w:rPr>
                <w:color w:val="000000"/>
              </w:rPr>
              <w:t>5</w:t>
            </w:r>
          </w:p>
        </w:tc>
      </w:tr>
      <w:tr w:rsidR="00822B34" w:rsidRPr="00542AAC" w:rsidTr="00BB4870">
        <w:tc>
          <w:tcPr>
            <w:tcW w:w="1436" w:type="dxa"/>
            <w:shd w:val="clear" w:color="auto" w:fill="auto"/>
          </w:tcPr>
          <w:p w:rsidR="00822B34" w:rsidRPr="000E3AEE" w:rsidRDefault="00822B34" w:rsidP="00BB4870">
            <w:pPr>
              <w:jc w:val="center"/>
              <w:rPr>
                <w:color w:val="000000"/>
              </w:rPr>
            </w:pPr>
            <w:r w:rsidRPr="000E3AEE">
              <w:rPr>
                <w:color w:val="000000"/>
              </w:rPr>
              <w:t xml:space="preserve">Тиждень </w:t>
            </w:r>
            <w:r>
              <w:rPr>
                <w:color w:val="000000"/>
              </w:rPr>
              <w:t>9</w:t>
            </w:r>
          </w:p>
          <w:p w:rsidR="00822B34" w:rsidRPr="000E3AEE" w:rsidRDefault="00822B34" w:rsidP="00BB4870">
            <w:pPr>
              <w:jc w:val="center"/>
              <w:rPr>
                <w:color w:val="000000"/>
              </w:rPr>
            </w:pPr>
          </w:p>
        </w:tc>
        <w:tc>
          <w:tcPr>
            <w:tcW w:w="3172" w:type="dxa"/>
            <w:shd w:val="clear" w:color="auto" w:fill="auto"/>
          </w:tcPr>
          <w:p w:rsidR="00822B34" w:rsidRPr="00415B6F" w:rsidRDefault="00822B34" w:rsidP="00BB4870">
            <w:pPr>
              <w:jc w:val="center"/>
              <w:rPr>
                <w:color w:val="000000"/>
                <w:lang w:val="de-DE"/>
              </w:rPr>
            </w:pPr>
            <w:r>
              <w:rPr>
                <w:color w:val="000000"/>
                <w:lang w:val="de-DE"/>
              </w:rPr>
              <w:t>Thema 8: Es menschelt eben</w:t>
            </w: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542AAC" w:rsidRDefault="00822B34" w:rsidP="00BB4870">
            <w:pPr>
              <w:jc w:val="center"/>
              <w:rPr>
                <w:color w:val="000000"/>
              </w:rPr>
            </w:pPr>
            <w:r>
              <w:rPr>
                <w:color w:val="000000"/>
              </w:rPr>
              <w:t>5</w:t>
            </w:r>
          </w:p>
        </w:tc>
      </w:tr>
      <w:tr w:rsidR="00822B34" w:rsidRPr="00400AC0" w:rsidTr="00BB4870">
        <w:tc>
          <w:tcPr>
            <w:tcW w:w="1436" w:type="dxa"/>
            <w:shd w:val="clear" w:color="auto" w:fill="auto"/>
          </w:tcPr>
          <w:p w:rsidR="00822B34" w:rsidRPr="000E3AEE" w:rsidRDefault="00822B34" w:rsidP="00BB4870">
            <w:pPr>
              <w:jc w:val="center"/>
              <w:rPr>
                <w:color w:val="000000"/>
              </w:rPr>
            </w:pPr>
            <w:r w:rsidRPr="000E3AEE">
              <w:rPr>
                <w:color w:val="000000"/>
              </w:rPr>
              <w:t xml:space="preserve">Тиждень </w:t>
            </w:r>
            <w:r>
              <w:rPr>
                <w:color w:val="000000"/>
              </w:rPr>
              <w:t>10</w:t>
            </w:r>
          </w:p>
          <w:p w:rsidR="00822B34" w:rsidRPr="000E3AEE" w:rsidRDefault="00822B34" w:rsidP="00BB4870">
            <w:pPr>
              <w:jc w:val="center"/>
              <w:rPr>
                <w:color w:val="000000"/>
              </w:rPr>
            </w:pPr>
          </w:p>
        </w:tc>
        <w:tc>
          <w:tcPr>
            <w:tcW w:w="3172" w:type="dxa"/>
            <w:shd w:val="clear" w:color="auto" w:fill="auto"/>
          </w:tcPr>
          <w:p w:rsidR="00822B34" w:rsidRDefault="00822B34" w:rsidP="00BB4870">
            <w:pPr>
              <w:jc w:val="center"/>
              <w:rPr>
                <w:color w:val="000000"/>
                <w:lang w:val="de-DE"/>
              </w:rPr>
            </w:pPr>
            <w:r>
              <w:rPr>
                <w:color w:val="000000"/>
                <w:lang w:val="de-DE"/>
              </w:rPr>
              <w:t xml:space="preserve">Thema 8: E-Mail </w:t>
            </w:r>
            <w:proofErr w:type="spellStart"/>
            <w:r>
              <w:rPr>
                <w:color w:val="000000"/>
                <w:lang w:val="de-DE"/>
              </w:rPr>
              <w:t>fuer</w:t>
            </w:r>
            <w:proofErr w:type="spellEnd"/>
            <w:r>
              <w:rPr>
                <w:color w:val="000000"/>
                <w:lang w:val="de-DE"/>
              </w:rPr>
              <w:t xml:space="preserve"> immer</w:t>
            </w:r>
          </w:p>
          <w:p w:rsidR="00822B34" w:rsidRPr="006F0DBE" w:rsidRDefault="00822B34" w:rsidP="00BB4870">
            <w:pPr>
              <w:jc w:val="center"/>
              <w:rPr>
                <w:color w:val="000000"/>
              </w:rPr>
            </w:pPr>
          </w:p>
        </w:tc>
        <w:tc>
          <w:tcPr>
            <w:tcW w:w="4230" w:type="dxa"/>
            <w:shd w:val="clear" w:color="auto" w:fill="auto"/>
          </w:tcPr>
          <w:p w:rsidR="00822B34" w:rsidRPr="000E3AEE" w:rsidRDefault="00822B34" w:rsidP="00BB4870">
            <w:pPr>
              <w:jc w:val="center"/>
              <w:rPr>
                <w:color w:val="000000"/>
              </w:rPr>
            </w:pPr>
            <w:r>
              <w:rPr>
                <w:color w:val="000000"/>
              </w:rPr>
              <w:t xml:space="preserve">Письмове виконання лексико-граматичних перекладацьких вправ з </w:t>
            </w:r>
            <w:r>
              <w:rPr>
                <w:color w:val="000000"/>
              </w:rPr>
              <w:lastRenderedPageBreak/>
              <w:t>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0E3AEE" w:rsidRDefault="00822B34" w:rsidP="00BB4870">
            <w:pPr>
              <w:jc w:val="center"/>
              <w:rPr>
                <w:color w:val="000000"/>
              </w:rPr>
            </w:pPr>
            <w:r>
              <w:rPr>
                <w:color w:val="000000"/>
              </w:rPr>
              <w:lastRenderedPageBreak/>
              <w:t>5</w:t>
            </w:r>
          </w:p>
        </w:tc>
      </w:tr>
      <w:tr w:rsidR="00822B34" w:rsidRPr="00400AC0" w:rsidTr="00BB4870">
        <w:tc>
          <w:tcPr>
            <w:tcW w:w="1436" w:type="dxa"/>
            <w:shd w:val="clear" w:color="auto" w:fill="auto"/>
          </w:tcPr>
          <w:p w:rsidR="00822B34" w:rsidRPr="000E3AEE" w:rsidRDefault="00822B34" w:rsidP="00BB4870">
            <w:pPr>
              <w:jc w:val="center"/>
              <w:rPr>
                <w:color w:val="000000"/>
              </w:rPr>
            </w:pPr>
            <w:r>
              <w:rPr>
                <w:color w:val="000000"/>
              </w:rPr>
              <w:t>Тиждень 11</w:t>
            </w:r>
          </w:p>
          <w:p w:rsidR="00822B34" w:rsidRPr="000E3AEE" w:rsidRDefault="00822B34" w:rsidP="00BB4870">
            <w:pPr>
              <w:jc w:val="center"/>
              <w:rPr>
                <w:color w:val="000000"/>
              </w:rPr>
            </w:pPr>
          </w:p>
        </w:tc>
        <w:tc>
          <w:tcPr>
            <w:tcW w:w="3172" w:type="dxa"/>
            <w:shd w:val="clear" w:color="auto" w:fill="auto"/>
          </w:tcPr>
          <w:p w:rsidR="00822B34" w:rsidRPr="00B31FAC" w:rsidRDefault="00822B34" w:rsidP="00BB4870">
            <w:pPr>
              <w:jc w:val="center"/>
              <w:rPr>
                <w:color w:val="000000"/>
                <w:lang w:val="de-DE"/>
              </w:rPr>
            </w:pPr>
            <w:r>
              <w:rPr>
                <w:color w:val="000000"/>
                <w:lang w:val="de-DE"/>
              </w:rPr>
              <w:t>Thema</w:t>
            </w:r>
            <w:r w:rsidRPr="008B7D64">
              <w:rPr>
                <w:color w:val="000000"/>
                <w:lang w:val="de-DE"/>
              </w:rPr>
              <w:t xml:space="preserve"> 9: </w:t>
            </w:r>
            <w:proofErr w:type="spellStart"/>
            <w:r>
              <w:rPr>
                <w:color w:val="000000"/>
                <w:lang w:val="de-DE"/>
              </w:rPr>
              <w:t>Haertetest</w:t>
            </w:r>
            <w:proofErr w:type="spellEnd"/>
            <w:r>
              <w:rPr>
                <w:color w:val="000000"/>
                <w:lang w:val="de-DE"/>
              </w:rPr>
              <w:t xml:space="preserve"> </w:t>
            </w:r>
            <w:proofErr w:type="spellStart"/>
            <w:r>
              <w:rPr>
                <w:color w:val="000000"/>
                <w:lang w:val="de-DE"/>
              </w:rPr>
              <w:t>fuer</w:t>
            </w:r>
            <w:proofErr w:type="spellEnd"/>
            <w:r>
              <w:rPr>
                <w:color w:val="000000"/>
                <w:lang w:val="de-DE"/>
              </w:rPr>
              <w:t xml:space="preserve"> die Bewerber</w:t>
            </w:r>
          </w:p>
          <w:p w:rsidR="00822B34" w:rsidRPr="00B31FAC" w:rsidRDefault="00822B34" w:rsidP="00BB4870">
            <w:pPr>
              <w:jc w:val="center"/>
              <w:rPr>
                <w:color w:val="000000"/>
                <w:lang w:val="de-DE"/>
              </w:rPr>
            </w:pPr>
          </w:p>
        </w:tc>
        <w:tc>
          <w:tcPr>
            <w:tcW w:w="4230" w:type="dxa"/>
            <w:shd w:val="clear" w:color="auto" w:fill="auto"/>
          </w:tcPr>
          <w:p w:rsidR="00822B34" w:rsidRPr="000E3AEE" w:rsidRDefault="00822B34" w:rsidP="00BB4870">
            <w:pPr>
              <w:jc w:val="center"/>
              <w:rPr>
                <w:color w:val="000000"/>
              </w:rPr>
            </w:pPr>
            <w:r>
              <w:rPr>
                <w:color w:val="000000"/>
              </w:rPr>
              <w:t>Письмове виконання лексико-граматичних перекладацьких 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400AC0" w:rsidRDefault="00822B34" w:rsidP="00BB4870">
            <w:pPr>
              <w:jc w:val="center"/>
              <w:rPr>
                <w:color w:val="000000"/>
              </w:rPr>
            </w:pPr>
            <w:r>
              <w:rPr>
                <w:color w:val="000000"/>
              </w:rPr>
              <w:t>5</w:t>
            </w:r>
          </w:p>
        </w:tc>
      </w:tr>
      <w:tr w:rsidR="00822B34" w:rsidRPr="00400AC0" w:rsidTr="00BB4870">
        <w:tc>
          <w:tcPr>
            <w:tcW w:w="1436" w:type="dxa"/>
            <w:shd w:val="clear" w:color="auto" w:fill="auto"/>
          </w:tcPr>
          <w:p w:rsidR="00822B34" w:rsidRPr="000E3AEE" w:rsidRDefault="00822B34" w:rsidP="00BB4870">
            <w:pPr>
              <w:jc w:val="center"/>
              <w:rPr>
                <w:color w:val="000000"/>
              </w:rPr>
            </w:pPr>
            <w:r>
              <w:rPr>
                <w:color w:val="000000"/>
              </w:rPr>
              <w:t xml:space="preserve">Тиждень 12 </w:t>
            </w:r>
          </w:p>
        </w:tc>
        <w:tc>
          <w:tcPr>
            <w:tcW w:w="3172" w:type="dxa"/>
            <w:shd w:val="clear" w:color="auto" w:fill="auto"/>
          </w:tcPr>
          <w:p w:rsidR="00822B34" w:rsidRPr="006F0DBE" w:rsidRDefault="00822B34" w:rsidP="00BB4870">
            <w:pPr>
              <w:jc w:val="center"/>
              <w:rPr>
                <w:color w:val="000000"/>
                <w:lang w:val="de-DE"/>
              </w:rPr>
            </w:pPr>
            <w:r>
              <w:rPr>
                <w:color w:val="000000"/>
                <w:lang w:val="de-DE"/>
              </w:rPr>
              <w:t>Thema 10: Der Arbeitgeber fragt ab.</w:t>
            </w:r>
          </w:p>
        </w:tc>
        <w:tc>
          <w:tcPr>
            <w:tcW w:w="4230" w:type="dxa"/>
            <w:shd w:val="clear" w:color="auto" w:fill="auto"/>
          </w:tcPr>
          <w:p w:rsidR="00822B34" w:rsidRPr="000E3AEE" w:rsidRDefault="00822B34" w:rsidP="00BB4870">
            <w:pPr>
              <w:jc w:val="center"/>
              <w:rPr>
                <w:color w:val="000000"/>
              </w:rPr>
            </w:pPr>
            <w:r w:rsidRPr="006F0DBE">
              <w:rPr>
                <w:color w:val="000000"/>
              </w:rPr>
              <w:t xml:space="preserve">Письмове виконання лексико-граматичних </w:t>
            </w:r>
            <w:r>
              <w:rPr>
                <w:color w:val="000000"/>
              </w:rPr>
              <w:t xml:space="preserve">перекладацьких </w:t>
            </w:r>
            <w:r w:rsidRPr="006F0DBE">
              <w:rPr>
                <w:color w:val="000000"/>
              </w:rPr>
              <w:t>вправ з подальшим контролем на практичних заняттях, виконання коротких творчих завдань впродовж практичних занять, складання діалогів з пройденого лексичного матеріалу, написання творів за тематикою уроку.</w:t>
            </w:r>
          </w:p>
        </w:tc>
        <w:tc>
          <w:tcPr>
            <w:tcW w:w="1275" w:type="dxa"/>
            <w:shd w:val="clear" w:color="auto" w:fill="auto"/>
          </w:tcPr>
          <w:p w:rsidR="00822B34" w:rsidRPr="000E3AEE" w:rsidRDefault="00822B34" w:rsidP="00BB4870">
            <w:pPr>
              <w:jc w:val="center"/>
              <w:rPr>
                <w:color w:val="000000"/>
              </w:rPr>
            </w:pPr>
            <w:r>
              <w:rPr>
                <w:color w:val="000000"/>
              </w:rPr>
              <w:t>5</w:t>
            </w:r>
          </w:p>
        </w:tc>
      </w:tr>
      <w:tr w:rsidR="00822B34" w:rsidRPr="000E3AEE" w:rsidTr="00BB4870">
        <w:tc>
          <w:tcPr>
            <w:tcW w:w="1436" w:type="dxa"/>
            <w:shd w:val="clear" w:color="auto" w:fill="auto"/>
          </w:tcPr>
          <w:p w:rsidR="00822B34" w:rsidRPr="000E3AEE" w:rsidRDefault="00822B34" w:rsidP="00BB4870">
            <w:pPr>
              <w:jc w:val="center"/>
              <w:rPr>
                <w:color w:val="000000"/>
              </w:rPr>
            </w:pPr>
            <w:r w:rsidRPr="000E3AEE">
              <w:rPr>
                <w:color w:val="000000"/>
              </w:rPr>
              <w:t>Тиждень 1</w:t>
            </w:r>
            <w:r>
              <w:rPr>
                <w:color w:val="000000"/>
              </w:rPr>
              <w:t>3</w:t>
            </w:r>
          </w:p>
          <w:p w:rsidR="00822B34" w:rsidRPr="000E3AEE" w:rsidRDefault="00822B34" w:rsidP="00BB4870">
            <w:pPr>
              <w:jc w:val="center"/>
              <w:rPr>
                <w:color w:val="000000"/>
                <w:lang w:val="ru-RU"/>
              </w:rPr>
            </w:pPr>
          </w:p>
        </w:tc>
        <w:tc>
          <w:tcPr>
            <w:tcW w:w="3172" w:type="dxa"/>
            <w:shd w:val="clear" w:color="auto" w:fill="auto"/>
          </w:tcPr>
          <w:p w:rsidR="00822B34" w:rsidRDefault="00822B34" w:rsidP="00BB4870">
            <w:pPr>
              <w:jc w:val="center"/>
              <w:rPr>
                <w:color w:val="000000"/>
              </w:rPr>
            </w:pPr>
            <w:r>
              <w:rPr>
                <w:color w:val="000000"/>
              </w:rPr>
              <w:t xml:space="preserve">Повторення вивченого лексичного матеріалу. </w:t>
            </w:r>
          </w:p>
          <w:p w:rsidR="00822B34" w:rsidRPr="007A6CD6" w:rsidRDefault="00822B34" w:rsidP="00BB4870">
            <w:pPr>
              <w:jc w:val="center"/>
              <w:rPr>
                <w:color w:val="000000"/>
              </w:rPr>
            </w:pPr>
            <w:r>
              <w:rPr>
                <w:color w:val="000000"/>
              </w:rPr>
              <w:t>Домашнє читання.</w:t>
            </w:r>
          </w:p>
        </w:tc>
        <w:tc>
          <w:tcPr>
            <w:tcW w:w="4230" w:type="dxa"/>
            <w:shd w:val="clear" w:color="auto" w:fill="auto"/>
          </w:tcPr>
          <w:p w:rsidR="00822B34" w:rsidRDefault="00822B34" w:rsidP="00BB4870">
            <w:pPr>
              <w:jc w:val="center"/>
              <w:rPr>
                <w:color w:val="000000"/>
              </w:rPr>
            </w:pPr>
            <w:r>
              <w:rPr>
                <w:color w:val="000000"/>
              </w:rPr>
              <w:t>Опитування лексики пройдених уроків та прочитаних оповідань, усний реферативний переклад прочитаного.</w:t>
            </w:r>
          </w:p>
          <w:p w:rsidR="00822B34" w:rsidRPr="000E3AEE" w:rsidRDefault="00822B34" w:rsidP="00BB4870">
            <w:pPr>
              <w:jc w:val="center"/>
              <w:rPr>
                <w:color w:val="000000"/>
              </w:rPr>
            </w:pPr>
            <w:r>
              <w:rPr>
                <w:color w:val="000000"/>
              </w:rPr>
              <w:t>.</w:t>
            </w:r>
          </w:p>
        </w:tc>
        <w:tc>
          <w:tcPr>
            <w:tcW w:w="1275" w:type="dxa"/>
            <w:shd w:val="clear" w:color="auto" w:fill="auto"/>
          </w:tcPr>
          <w:p w:rsidR="00822B34" w:rsidRPr="000E3AEE" w:rsidRDefault="00822B34" w:rsidP="00BB4870">
            <w:pPr>
              <w:jc w:val="center"/>
              <w:rPr>
                <w:color w:val="000000"/>
              </w:rPr>
            </w:pPr>
            <w:r>
              <w:rPr>
                <w:color w:val="000000"/>
              </w:rPr>
              <w:t>5</w:t>
            </w:r>
          </w:p>
        </w:tc>
      </w:tr>
      <w:tr w:rsidR="00822B34" w:rsidRPr="00400AC0" w:rsidTr="00BB4870">
        <w:trPr>
          <w:trHeight w:val="1307"/>
        </w:trPr>
        <w:tc>
          <w:tcPr>
            <w:tcW w:w="1436" w:type="dxa"/>
            <w:shd w:val="clear" w:color="auto" w:fill="auto"/>
          </w:tcPr>
          <w:p w:rsidR="00822B34" w:rsidRPr="000E3AEE" w:rsidRDefault="00822B34" w:rsidP="00BB4870">
            <w:pPr>
              <w:jc w:val="center"/>
              <w:rPr>
                <w:color w:val="000000"/>
              </w:rPr>
            </w:pPr>
            <w:r>
              <w:rPr>
                <w:color w:val="000000"/>
              </w:rPr>
              <w:t>Тиждень 14</w:t>
            </w:r>
          </w:p>
        </w:tc>
        <w:tc>
          <w:tcPr>
            <w:tcW w:w="3172" w:type="dxa"/>
            <w:shd w:val="clear" w:color="auto" w:fill="auto"/>
          </w:tcPr>
          <w:p w:rsidR="00822B34" w:rsidRDefault="00822B34" w:rsidP="00BB4870">
            <w:pPr>
              <w:jc w:val="center"/>
              <w:rPr>
                <w:color w:val="000000"/>
              </w:rPr>
            </w:pPr>
            <w:r>
              <w:rPr>
                <w:color w:val="000000"/>
              </w:rPr>
              <w:t>Індивідуальне завдання.</w:t>
            </w:r>
          </w:p>
        </w:tc>
        <w:tc>
          <w:tcPr>
            <w:tcW w:w="4230" w:type="dxa"/>
            <w:shd w:val="clear" w:color="auto" w:fill="auto"/>
          </w:tcPr>
          <w:p w:rsidR="00822B34" w:rsidRDefault="00822B34" w:rsidP="00BB4870">
            <w:pPr>
              <w:rPr>
                <w:color w:val="000000"/>
              </w:rPr>
            </w:pPr>
            <w:r>
              <w:rPr>
                <w:color w:val="000000"/>
              </w:rPr>
              <w:t>Опитування індивідуального завдання.</w:t>
            </w:r>
          </w:p>
          <w:p w:rsidR="00822B34" w:rsidRDefault="00822B34" w:rsidP="00BB4870">
            <w:pPr>
              <w:jc w:val="center"/>
              <w:rPr>
                <w:color w:val="000000"/>
              </w:rPr>
            </w:pPr>
            <w:r w:rsidRPr="00400AC0">
              <w:rPr>
                <w:color w:val="000000"/>
              </w:rPr>
              <w:t>Написання підсумкової контрольної роботи за пройденими лексичними і граматичними темами.</w:t>
            </w:r>
          </w:p>
        </w:tc>
        <w:tc>
          <w:tcPr>
            <w:tcW w:w="1275" w:type="dxa"/>
            <w:shd w:val="clear" w:color="auto" w:fill="auto"/>
          </w:tcPr>
          <w:p w:rsidR="00822B34" w:rsidRPr="00400AC0" w:rsidRDefault="00822B34" w:rsidP="00BB4870">
            <w:pPr>
              <w:jc w:val="center"/>
              <w:rPr>
                <w:lang w:val="ru-RU"/>
              </w:rPr>
            </w:pPr>
            <w:r>
              <w:rPr>
                <w:lang w:val="ru-RU"/>
              </w:rPr>
              <w:t>20</w:t>
            </w:r>
          </w:p>
          <w:p w:rsidR="00822B34" w:rsidRDefault="00822B34" w:rsidP="00BB4870">
            <w:pPr>
              <w:rPr>
                <w:lang w:val="ru-RU"/>
              </w:rPr>
            </w:pPr>
          </w:p>
          <w:p w:rsidR="00822B34" w:rsidRPr="00400AC0" w:rsidRDefault="00822B34" w:rsidP="00BB4870">
            <w:pPr>
              <w:jc w:val="center"/>
              <w:rPr>
                <w:lang w:val="ru-RU"/>
              </w:rPr>
            </w:pPr>
            <w:r>
              <w:rPr>
                <w:lang w:val="ru-RU"/>
              </w:rPr>
              <w:t>20</w:t>
            </w:r>
          </w:p>
        </w:tc>
      </w:tr>
      <w:tr w:rsidR="00822B34" w:rsidRPr="00400AC0" w:rsidTr="00BB4870">
        <w:tc>
          <w:tcPr>
            <w:tcW w:w="10113" w:type="dxa"/>
            <w:gridSpan w:val="4"/>
            <w:shd w:val="clear" w:color="auto" w:fill="auto"/>
          </w:tcPr>
          <w:p w:rsidR="00822B34" w:rsidRDefault="00822B34" w:rsidP="00BB4870">
            <w:pPr>
              <w:jc w:val="center"/>
              <w:rPr>
                <w:color w:val="000000"/>
                <w:lang w:val="ru-RU"/>
              </w:rPr>
            </w:pPr>
            <w:proofErr w:type="spellStart"/>
            <w:r>
              <w:rPr>
                <w:color w:val="000000"/>
                <w:lang w:val="ru-RU"/>
              </w:rPr>
              <w:t>Залік</w:t>
            </w:r>
            <w:proofErr w:type="spellEnd"/>
          </w:p>
        </w:tc>
      </w:tr>
      <w:tr w:rsidR="00822B34" w:rsidRPr="00400AC0" w:rsidTr="00BB4870">
        <w:trPr>
          <w:trHeight w:val="405"/>
        </w:trPr>
        <w:tc>
          <w:tcPr>
            <w:tcW w:w="10113" w:type="dxa"/>
            <w:gridSpan w:val="4"/>
            <w:shd w:val="clear" w:color="auto" w:fill="auto"/>
          </w:tcPr>
          <w:p w:rsidR="00822B34" w:rsidRDefault="00822B34" w:rsidP="00BB4870">
            <w:pPr>
              <w:jc w:val="center"/>
              <w:rPr>
                <w:color w:val="000000"/>
                <w:lang w:val="ru-RU"/>
              </w:rPr>
            </w:pPr>
          </w:p>
        </w:tc>
      </w:tr>
      <w:tr w:rsidR="00822B34" w:rsidRPr="00400AC0" w:rsidTr="00BB4870">
        <w:tc>
          <w:tcPr>
            <w:tcW w:w="1436" w:type="dxa"/>
            <w:shd w:val="clear" w:color="auto" w:fill="auto"/>
          </w:tcPr>
          <w:p w:rsidR="00822B34" w:rsidRDefault="00822B34" w:rsidP="00BB4870">
            <w:pPr>
              <w:jc w:val="center"/>
              <w:rPr>
                <w:color w:val="000000"/>
                <w:lang w:val="ru-RU"/>
              </w:rPr>
            </w:pPr>
          </w:p>
        </w:tc>
        <w:tc>
          <w:tcPr>
            <w:tcW w:w="3172" w:type="dxa"/>
            <w:shd w:val="clear" w:color="auto" w:fill="auto"/>
          </w:tcPr>
          <w:p w:rsidR="00822B34" w:rsidRPr="006F0DBE" w:rsidRDefault="00822B34" w:rsidP="00BB4870">
            <w:pPr>
              <w:jc w:val="center"/>
              <w:rPr>
                <w:color w:val="000000"/>
                <w:lang w:val="de-DE"/>
              </w:rPr>
            </w:pPr>
          </w:p>
        </w:tc>
        <w:tc>
          <w:tcPr>
            <w:tcW w:w="4230" w:type="dxa"/>
            <w:shd w:val="clear" w:color="auto" w:fill="auto"/>
          </w:tcPr>
          <w:p w:rsidR="00822B34" w:rsidRDefault="00822B34" w:rsidP="00BB4870">
            <w:pPr>
              <w:jc w:val="center"/>
              <w:rPr>
                <w:color w:val="000000"/>
                <w:lang w:val="ru-RU"/>
              </w:rPr>
            </w:pPr>
          </w:p>
        </w:tc>
        <w:tc>
          <w:tcPr>
            <w:tcW w:w="1275" w:type="dxa"/>
            <w:shd w:val="clear" w:color="auto" w:fill="auto"/>
          </w:tcPr>
          <w:p w:rsidR="00822B34" w:rsidRPr="00530F72" w:rsidRDefault="00822B34" w:rsidP="00BB4870">
            <w:pPr>
              <w:jc w:val="center"/>
              <w:rPr>
                <w:color w:val="000000"/>
                <w:lang w:val="de-DE"/>
              </w:rPr>
            </w:pPr>
          </w:p>
        </w:tc>
      </w:tr>
      <w:tr w:rsidR="00822B34" w:rsidRPr="00400AC0" w:rsidTr="00BB4870">
        <w:tc>
          <w:tcPr>
            <w:tcW w:w="1436" w:type="dxa"/>
            <w:shd w:val="clear" w:color="auto" w:fill="auto"/>
          </w:tcPr>
          <w:p w:rsidR="00822B34" w:rsidRDefault="00822B34" w:rsidP="00BB4870">
            <w:pPr>
              <w:jc w:val="center"/>
              <w:rPr>
                <w:color w:val="000000"/>
                <w:lang w:val="ru-RU"/>
              </w:rPr>
            </w:pPr>
          </w:p>
        </w:tc>
        <w:tc>
          <w:tcPr>
            <w:tcW w:w="3172" w:type="dxa"/>
            <w:shd w:val="clear" w:color="auto" w:fill="auto"/>
          </w:tcPr>
          <w:p w:rsidR="00822B34" w:rsidRPr="006F0DBE" w:rsidRDefault="00822B34" w:rsidP="00BB4870">
            <w:pPr>
              <w:jc w:val="center"/>
              <w:rPr>
                <w:color w:val="000000"/>
                <w:lang w:val="de-DE"/>
              </w:rPr>
            </w:pPr>
          </w:p>
        </w:tc>
        <w:tc>
          <w:tcPr>
            <w:tcW w:w="4230" w:type="dxa"/>
            <w:shd w:val="clear" w:color="auto" w:fill="auto"/>
          </w:tcPr>
          <w:p w:rsidR="00822B34" w:rsidRDefault="00822B34" w:rsidP="00BB4870">
            <w:pPr>
              <w:jc w:val="center"/>
              <w:rPr>
                <w:color w:val="000000"/>
              </w:rPr>
            </w:pPr>
          </w:p>
        </w:tc>
        <w:tc>
          <w:tcPr>
            <w:tcW w:w="1275" w:type="dxa"/>
            <w:shd w:val="clear" w:color="auto" w:fill="auto"/>
          </w:tcPr>
          <w:p w:rsidR="00822B34" w:rsidRPr="00530F72" w:rsidRDefault="00822B34" w:rsidP="00BB4870">
            <w:pPr>
              <w:jc w:val="center"/>
              <w:rPr>
                <w:color w:val="000000"/>
                <w:lang w:val="de-DE"/>
              </w:rPr>
            </w:pPr>
          </w:p>
        </w:tc>
      </w:tr>
      <w:tr w:rsidR="00822B34" w:rsidRPr="00530F72" w:rsidTr="00BB4870">
        <w:tc>
          <w:tcPr>
            <w:tcW w:w="1436" w:type="dxa"/>
            <w:shd w:val="clear" w:color="auto" w:fill="auto"/>
          </w:tcPr>
          <w:p w:rsidR="00822B34" w:rsidRPr="00530F72" w:rsidRDefault="00822B34" w:rsidP="00BB4870">
            <w:pPr>
              <w:jc w:val="center"/>
              <w:rPr>
                <w:color w:val="000000"/>
              </w:rPr>
            </w:pPr>
          </w:p>
        </w:tc>
        <w:tc>
          <w:tcPr>
            <w:tcW w:w="3172" w:type="dxa"/>
            <w:shd w:val="clear" w:color="auto" w:fill="auto"/>
          </w:tcPr>
          <w:p w:rsidR="00822B34" w:rsidRPr="00530F72" w:rsidRDefault="00822B34" w:rsidP="00BB4870">
            <w:pPr>
              <w:jc w:val="center"/>
              <w:rPr>
                <w:color w:val="000000"/>
                <w:lang w:val="de-DE"/>
              </w:rPr>
            </w:pPr>
          </w:p>
        </w:tc>
        <w:tc>
          <w:tcPr>
            <w:tcW w:w="4230" w:type="dxa"/>
            <w:shd w:val="clear" w:color="auto" w:fill="auto"/>
          </w:tcPr>
          <w:p w:rsidR="00822B34" w:rsidRPr="00530F72" w:rsidRDefault="00822B34" w:rsidP="00BB4870">
            <w:pPr>
              <w:jc w:val="center"/>
              <w:rPr>
                <w:color w:val="000000"/>
                <w:lang w:val="ru-RU"/>
              </w:rPr>
            </w:pPr>
          </w:p>
        </w:tc>
        <w:tc>
          <w:tcPr>
            <w:tcW w:w="1275" w:type="dxa"/>
            <w:shd w:val="clear" w:color="auto" w:fill="auto"/>
          </w:tcPr>
          <w:p w:rsidR="00822B34" w:rsidRPr="00530F72"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4317FB" w:rsidRDefault="00822B34" w:rsidP="00BB4870">
            <w:pPr>
              <w:jc w:val="center"/>
              <w:rPr>
                <w:color w:val="000000"/>
                <w:lang w:val="de-DE"/>
              </w:rPr>
            </w:pPr>
          </w:p>
        </w:tc>
        <w:tc>
          <w:tcPr>
            <w:tcW w:w="4230" w:type="dxa"/>
            <w:shd w:val="clear" w:color="auto" w:fill="auto"/>
          </w:tcPr>
          <w:p w:rsidR="00822B34" w:rsidRDefault="00822B34" w:rsidP="00BB4870">
            <w:pPr>
              <w:jc w:val="center"/>
              <w:rPr>
                <w:color w:val="000000"/>
              </w:rPr>
            </w:pPr>
          </w:p>
        </w:tc>
        <w:tc>
          <w:tcPr>
            <w:tcW w:w="1275" w:type="dxa"/>
            <w:shd w:val="clear" w:color="auto" w:fill="auto"/>
          </w:tcPr>
          <w:p w:rsidR="00822B34" w:rsidRPr="00530F72" w:rsidRDefault="00822B34" w:rsidP="00BB4870">
            <w:pPr>
              <w:jc w:val="center"/>
              <w:rPr>
                <w:color w:val="000000"/>
                <w:lang w:val="de-DE"/>
              </w:rPr>
            </w:pPr>
          </w:p>
        </w:tc>
      </w:tr>
      <w:tr w:rsidR="00822B34" w:rsidRPr="00530F72" w:rsidTr="00BB4870">
        <w:tc>
          <w:tcPr>
            <w:tcW w:w="1436" w:type="dxa"/>
            <w:shd w:val="clear" w:color="auto" w:fill="auto"/>
          </w:tcPr>
          <w:p w:rsidR="00822B34" w:rsidRPr="00530F72" w:rsidRDefault="00822B34" w:rsidP="00BB4870">
            <w:pPr>
              <w:jc w:val="center"/>
              <w:rPr>
                <w:color w:val="000000"/>
                <w:lang w:val="de-DE"/>
              </w:rPr>
            </w:pPr>
          </w:p>
        </w:tc>
        <w:tc>
          <w:tcPr>
            <w:tcW w:w="3172" w:type="dxa"/>
            <w:shd w:val="clear" w:color="auto" w:fill="auto"/>
          </w:tcPr>
          <w:p w:rsidR="00822B34" w:rsidRPr="00530F72" w:rsidRDefault="00822B34" w:rsidP="00BB4870">
            <w:pPr>
              <w:jc w:val="center"/>
              <w:rPr>
                <w:color w:val="000000"/>
                <w:lang w:val="de-DE"/>
              </w:rPr>
            </w:pPr>
          </w:p>
        </w:tc>
        <w:tc>
          <w:tcPr>
            <w:tcW w:w="4230" w:type="dxa"/>
            <w:shd w:val="clear" w:color="auto" w:fill="auto"/>
          </w:tcPr>
          <w:p w:rsidR="00822B34" w:rsidRDefault="00822B34" w:rsidP="00BB4870">
            <w:pPr>
              <w:jc w:val="center"/>
              <w:rPr>
                <w:color w:val="000000"/>
              </w:rPr>
            </w:pPr>
          </w:p>
        </w:tc>
        <w:tc>
          <w:tcPr>
            <w:tcW w:w="1275" w:type="dxa"/>
            <w:shd w:val="clear" w:color="auto" w:fill="auto"/>
          </w:tcPr>
          <w:p w:rsidR="00822B34" w:rsidRPr="00530F72"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4015AB" w:rsidRDefault="00822B34" w:rsidP="00BB4870">
            <w:pPr>
              <w:jc w:val="center"/>
              <w:rPr>
                <w:color w:val="000000"/>
                <w:lang w:val="de-DE"/>
              </w:rPr>
            </w:pPr>
          </w:p>
        </w:tc>
        <w:tc>
          <w:tcPr>
            <w:tcW w:w="4230" w:type="dxa"/>
            <w:shd w:val="clear" w:color="auto" w:fill="auto"/>
          </w:tcPr>
          <w:p w:rsidR="00822B34" w:rsidRDefault="00822B34" w:rsidP="00BB4870">
            <w:pPr>
              <w:jc w:val="center"/>
              <w:rPr>
                <w:color w:val="000000"/>
              </w:rPr>
            </w:pPr>
          </w:p>
        </w:tc>
        <w:tc>
          <w:tcPr>
            <w:tcW w:w="1275" w:type="dxa"/>
            <w:shd w:val="clear" w:color="auto" w:fill="auto"/>
          </w:tcPr>
          <w:p w:rsidR="00822B34" w:rsidRPr="00530F72" w:rsidRDefault="00822B34" w:rsidP="00BB4870">
            <w:pPr>
              <w:jc w:val="center"/>
              <w:rPr>
                <w:color w:val="000000"/>
                <w:lang w:val="ru-RU"/>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530F72" w:rsidRDefault="00822B34" w:rsidP="00BB4870">
            <w:pPr>
              <w:jc w:val="center"/>
              <w:rPr>
                <w:color w:val="000000"/>
                <w:lang w:val="de-DE"/>
              </w:rPr>
            </w:pPr>
          </w:p>
        </w:tc>
        <w:tc>
          <w:tcPr>
            <w:tcW w:w="4230" w:type="dxa"/>
            <w:shd w:val="clear" w:color="auto" w:fill="auto"/>
          </w:tcPr>
          <w:p w:rsidR="00822B34" w:rsidRDefault="00822B34" w:rsidP="00BB4870">
            <w:pPr>
              <w:jc w:val="center"/>
              <w:rPr>
                <w:color w:val="000000"/>
              </w:rPr>
            </w:pPr>
          </w:p>
        </w:tc>
        <w:tc>
          <w:tcPr>
            <w:tcW w:w="1275" w:type="dxa"/>
            <w:shd w:val="clear" w:color="auto" w:fill="auto"/>
          </w:tcPr>
          <w:p w:rsidR="00822B34" w:rsidRPr="00530F72"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4317FB" w:rsidRDefault="00822B34" w:rsidP="00BB4870">
            <w:pPr>
              <w:jc w:val="center"/>
              <w:rPr>
                <w:color w:val="000000"/>
                <w:lang w:val="de-DE"/>
              </w:rPr>
            </w:pPr>
          </w:p>
        </w:tc>
        <w:tc>
          <w:tcPr>
            <w:tcW w:w="4230" w:type="dxa"/>
            <w:shd w:val="clear" w:color="auto" w:fill="auto"/>
          </w:tcPr>
          <w:p w:rsidR="00822B34" w:rsidRPr="00530F72" w:rsidRDefault="00822B34" w:rsidP="00BB4870">
            <w:pPr>
              <w:jc w:val="center"/>
              <w:rPr>
                <w:color w:val="000000"/>
              </w:rPr>
            </w:pPr>
          </w:p>
        </w:tc>
        <w:tc>
          <w:tcPr>
            <w:tcW w:w="1275" w:type="dxa"/>
            <w:shd w:val="clear" w:color="auto" w:fill="auto"/>
          </w:tcPr>
          <w:p w:rsidR="00822B34" w:rsidRPr="009F299C" w:rsidRDefault="00822B34" w:rsidP="00BB4870">
            <w:pPr>
              <w:jc w:val="center"/>
              <w:rPr>
                <w:lang w:val="de-DE"/>
              </w:rPr>
            </w:pPr>
          </w:p>
        </w:tc>
      </w:tr>
      <w:tr w:rsidR="00822B34" w:rsidRPr="00530F72" w:rsidTr="00BB4870">
        <w:tc>
          <w:tcPr>
            <w:tcW w:w="10113" w:type="dxa"/>
            <w:gridSpan w:val="4"/>
            <w:shd w:val="clear" w:color="auto" w:fill="auto"/>
          </w:tcPr>
          <w:p w:rsidR="00822B34" w:rsidRPr="009F299C" w:rsidRDefault="00822B34" w:rsidP="00BB4870">
            <w:pPr>
              <w:jc w:val="center"/>
              <w:rPr>
                <w:color w:val="000000"/>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D70A85" w:rsidRDefault="00822B34" w:rsidP="00BB4870">
            <w:pPr>
              <w:jc w:val="center"/>
              <w:rPr>
                <w:color w:val="000000"/>
                <w:lang w:val="de-DE"/>
              </w:rPr>
            </w:pPr>
          </w:p>
        </w:tc>
        <w:tc>
          <w:tcPr>
            <w:tcW w:w="4230" w:type="dxa"/>
            <w:shd w:val="clear" w:color="auto" w:fill="auto"/>
          </w:tcPr>
          <w:p w:rsidR="00822B34" w:rsidRDefault="00822B34" w:rsidP="00BB4870">
            <w:pPr>
              <w:jc w:val="center"/>
              <w:rPr>
                <w:color w:val="000000"/>
              </w:rPr>
            </w:pPr>
          </w:p>
        </w:tc>
        <w:tc>
          <w:tcPr>
            <w:tcW w:w="1275" w:type="dxa"/>
            <w:shd w:val="clear" w:color="auto" w:fill="auto"/>
          </w:tcPr>
          <w:p w:rsidR="00822B34" w:rsidRPr="00D70A85"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4317FB" w:rsidRDefault="00822B34" w:rsidP="00BB4870">
            <w:pPr>
              <w:jc w:val="center"/>
              <w:rPr>
                <w:color w:val="000000"/>
                <w:lang w:val="de-DE"/>
              </w:rPr>
            </w:pPr>
          </w:p>
        </w:tc>
        <w:tc>
          <w:tcPr>
            <w:tcW w:w="4230" w:type="dxa"/>
            <w:shd w:val="clear" w:color="auto" w:fill="auto"/>
          </w:tcPr>
          <w:p w:rsidR="00822B34" w:rsidRPr="009F299C" w:rsidRDefault="00822B34" w:rsidP="00BB4870">
            <w:pPr>
              <w:jc w:val="center"/>
              <w:rPr>
                <w:color w:val="000000"/>
              </w:rPr>
            </w:pPr>
          </w:p>
        </w:tc>
        <w:tc>
          <w:tcPr>
            <w:tcW w:w="1275" w:type="dxa"/>
            <w:shd w:val="clear" w:color="auto" w:fill="auto"/>
          </w:tcPr>
          <w:p w:rsidR="00822B34" w:rsidRPr="00D70A85"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4317FB" w:rsidRDefault="00822B34" w:rsidP="00BB4870">
            <w:pPr>
              <w:jc w:val="center"/>
              <w:rPr>
                <w:color w:val="000000"/>
                <w:lang w:val="de-DE"/>
              </w:rPr>
            </w:pPr>
          </w:p>
        </w:tc>
        <w:tc>
          <w:tcPr>
            <w:tcW w:w="4230" w:type="dxa"/>
            <w:shd w:val="clear" w:color="auto" w:fill="auto"/>
          </w:tcPr>
          <w:p w:rsidR="00822B34" w:rsidRPr="009F299C" w:rsidRDefault="00822B34" w:rsidP="00BB4870">
            <w:pPr>
              <w:jc w:val="center"/>
              <w:rPr>
                <w:color w:val="000000"/>
              </w:rPr>
            </w:pPr>
          </w:p>
        </w:tc>
        <w:tc>
          <w:tcPr>
            <w:tcW w:w="1275" w:type="dxa"/>
            <w:shd w:val="clear" w:color="auto" w:fill="auto"/>
          </w:tcPr>
          <w:p w:rsidR="00822B34" w:rsidRPr="00D70A85"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202F8B" w:rsidRDefault="00822B34" w:rsidP="00BB4870">
            <w:pPr>
              <w:jc w:val="center"/>
              <w:rPr>
                <w:color w:val="000000"/>
                <w:lang w:val="de-DE"/>
              </w:rPr>
            </w:pPr>
          </w:p>
        </w:tc>
        <w:tc>
          <w:tcPr>
            <w:tcW w:w="4230" w:type="dxa"/>
            <w:shd w:val="clear" w:color="auto" w:fill="auto"/>
          </w:tcPr>
          <w:p w:rsidR="00822B34" w:rsidRPr="009F299C" w:rsidRDefault="00822B34" w:rsidP="00BB4870">
            <w:pPr>
              <w:jc w:val="center"/>
              <w:rPr>
                <w:color w:val="000000"/>
              </w:rPr>
            </w:pPr>
          </w:p>
        </w:tc>
        <w:tc>
          <w:tcPr>
            <w:tcW w:w="1275" w:type="dxa"/>
            <w:shd w:val="clear" w:color="auto" w:fill="auto"/>
          </w:tcPr>
          <w:p w:rsidR="00822B34" w:rsidRPr="0085093D"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202F8B" w:rsidRDefault="00822B34" w:rsidP="00BB4870">
            <w:pPr>
              <w:jc w:val="center"/>
              <w:rPr>
                <w:color w:val="000000"/>
                <w:lang w:val="de-DE"/>
              </w:rPr>
            </w:pPr>
          </w:p>
        </w:tc>
        <w:tc>
          <w:tcPr>
            <w:tcW w:w="4230" w:type="dxa"/>
            <w:shd w:val="clear" w:color="auto" w:fill="auto"/>
          </w:tcPr>
          <w:p w:rsidR="00822B34" w:rsidRPr="009F299C" w:rsidRDefault="00822B34" w:rsidP="00BB4870">
            <w:pPr>
              <w:jc w:val="center"/>
              <w:rPr>
                <w:color w:val="000000"/>
              </w:rPr>
            </w:pPr>
          </w:p>
        </w:tc>
        <w:tc>
          <w:tcPr>
            <w:tcW w:w="1275" w:type="dxa"/>
            <w:shd w:val="clear" w:color="auto" w:fill="auto"/>
          </w:tcPr>
          <w:p w:rsidR="00822B34" w:rsidRPr="0085093D"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85093D" w:rsidRDefault="00822B34" w:rsidP="00BB4870">
            <w:pPr>
              <w:jc w:val="center"/>
              <w:rPr>
                <w:color w:val="000000"/>
                <w:lang w:val="de-DE"/>
              </w:rPr>
            </w:pPr>
          </w:p>
        </w:tc>
        <w:tc>
          <w:tcPr>
            <w:tcW w:w="4230" w:type="dxa"/>
            <w:shd w:val="clear" w:color="auto" w:fill="auto"/>
          </w:tcPr>
          <w:p w:rsidR="00822B34" w:rsidRPr="009F299C" w:rsidRDefault="00822B34" w:rsidP="00BB4870">
            <w:pPr>
              <w:jc w:val="center"/>
              <w:rPr>
                <w:color w:val="000000"/>
              </w:rPr>
            </w:pPr>
          </w:p>
        </w:tc>
        <w:tc>
          <w:tcPr>
            <w:tcW w:w="1275" w:type="dxa"/>
            <w:shd w:val="clear" w:color="auto" w:fill="auto"/>
          </w:tcPr>
          <w:p w:rsidR="00822B34" w:rsidRPr="0085093D"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85093D" w:rsidRDefault="00822B34" w:rsidP="00BB4870">
            <w:pPr>
              <w:jc w:val="center"/>
              <w:rPr>
                <w:color w:val="000000"/>
                <w:lang w:val="de-DE"/>
              </w:rPr>
            </w:pPr>
          </w:p>
        </w:tc>
        <w:tc>
          <w:tcPr>
            <w:tcW w:w="4230" w:type="dxa"/>
            <w:shd w:val="clear" w:color="auto" w:fill="auto"/>
          </w:tcPr>
          <w:p w:rsidR="00822B34" w:rsidRPr="009F299C" w:rsidRDefault="00822B34" w:rsidP="00BB4870">
            <w:pPr>
              <w:jc w:val="center"/>
              <w:rPr>
                <w:color w:val="000000"/>
              </w:rPr>
            </w:pPr>
          </w:p>
        </w:tc>
        <w:tc>
          <w:tcPr>
            <w:tcW w:w="1275" w:type="dxa"/>
            <w:shd w:val="clear" w:color="auto" w:fill="auto"/>
          </w:tcPr>
          <w:p w:rsidR="00822B34" w:rsidRPr="0085093D" w:rsidRDefault="00822B34" w:rsidP="00BB4870">
            <w:pPr>
              <w:jc w:val="center"/>
              <w:rPr>
                <w:color w:val="000000"/>
                <w:lang w:val="de-DE"/>
              </w:rPr>
            </w:pPr>
          </w:p>
        </w:tc>
      </w:tr>
      <w:tr w:rsidR="00822B34" w:rsidRPr="00530F72" w:rsidTr="00BB4870">
        <w:tc>
          <w:tcPr>
            <w:tcW w:w="1436" w:type="dxa"/>
            <w:shd w:val="clear" w:color="auto" w:fill="auto"/>
          </w:tcPr>
          <w:p w:rsidR="00822B34" w:rsidRDefault="00822B34" w:rsidP="00BB4870">
            <w:pPr>
              <w:jc w:val="center"/>
              <w:rPr>
                <w:color w:val="000000"/>
              </w:rPr>
            </w:pPr>
          </w:p>
        </w:tc>
        <w:tc>
          <w:tcPr>
            <w:tcW w:w="3172" w:type="dxa"/>
            <w:shd w:val="clear" w:color="auto" w:fill="auto"/>
          </w:tcPr>
          <w:p w:rsidR="00822B34" w:rsidRPr="00202F8B" w:rsidRDefault="00822B34" w:rsidP="00BB4870">
            <w:pPr>
              <w:jc w:val="center"/>
              <w:rPr>
                <w:color w:val="000000"/>
              </w:rPr>
            </w:pPr>
          </w:p>
        </w:tc>
        <w:tc>
          <w:tcPr>
            <w:tcW w:w="4230" w:type="dxa"/>
            <w:shd w:val="clear" w:color="auto" w:fill="auto"/>
          </w:tcPr>
          <w:p w:rsidR="00822B34" w:rsidRPr="009F299C" w:rsidRDefault="00822B34" w:rsidP="00BB4870">
            <w:pPr>
              <w:jc w:val="center"/>
              <w:rPr>
                <w:color w:val="000000"/>
              </w:rPr>
            </w:pPr>
          </w:p>
        </w:tc>
        <w:tc>
          <w:tcPr>
            <w:tcW w:w="1275" w:type="dxa"/>
            <w:shd w:val="clear" w:color="auto" w:fill="auto"/>
          </w:tcPr>
          <w:p w:rsidR="00822B34" w:rsidRPr="0085093D" w:rsidRDefault="00822B34" w:rsidP="00BB4870">
            <w:pPr>
              <w:jc w:val="center"/>
              <w:rPr>
                <w:lang w:val="ru-RU"/>
              </w:rPr>
            </w:pPr>
          </w:p>
        </w:tc>
      </w:tr>
      <w:tr w:rsidR="00822B34" w:rsidRPr="00530F72" w:rsidTr="00BB4870">
        <w:tc>
          <w:tcPr>
            <w:tcW w:w="10113" w:type="dxa"/>
            <w:gridSpan w:val="4"/>
            <w:shd w:val="clear" w:color="auto" w:fill="auto"/>
          </w:tcPr>
          <w:p w:rsidR="00822B34" w:rsidRDefault="00822B34" w:rsidP="00BB4870">
            <w:pPr>
              <w:jc w:val="center"/>
              <w:rPr>
                <w:color w:val="000000"/>
                <w:lang w:val="ru-RU"/>
              </w:rPr>
            </w:pPr>
          </w:p>
        </w:tc>
      </w:tr>
    </w:tbl>
    <w:p w:rsidR="00822B34" w:rsidRDefault="00822B34" w:rsidP="00822B34">
      <w:pPr>
        <w:ind w:left="2160" w:firstLine="720"/>
        <w:rPr>
          <w:b/>
          <w:bCs/>
          <w:color w:val="000000"/>
        </w:rPr>
      </w:pPr>
    </w:p>
    <w:p w:rsidR="00822B34" w:rsidRDefault="00822B34" w:rsidP="00822B34">
      <w:pPr>
        <w:ind w:left="2160" w:firstLine="720"/>
        <w:rPr>
          <w:b/>
          <w:bCs/>
          <w:color w:val="000000"/>
        </w:rPr>
      </w:pPr>
    </w:p>
    <w:p w:rsidR="00822B34" w:rsidRDefault="00822B34" w:rsidP="00822B34">
      <w:pPr>
        <w:ind w:left="2160" w:firstLine="720"/>
        <w:rPr>
          <w:b/>
          <w:bCs/>
          <w:color w:val="000000"/>
        </w:rPr>
      </w:pPr>
    </w:p>
    <w:p w:rsidR="00822B34" w:rsidRDefault="00822B34" w:rsidP="00822B34">
      <w:pPr>
        <w:ind w:left="2160" w:firstLine="720"/>
        <w:rPr>
          <w:b/>
          <w:bCs/>
          <w:color w:val="000000"/>
        </w:rPr>
      </w:pPr>
    </w:p>
    <w:p w:rsidR="00822B34" w:rsidRDefault="00822B34" w:rsidP="00822B34">
      <w:pPr>
        <w:ind w:left="2160" w:firstLine="720"/>
        <w:rPr>
          <w:b/>
          <w:bCs/>
          <w:color w:val="000000"/>
        </w:rPr>
      </w:pPr>
    </w:p>
    <w:p w:rsidR="00822B34" w:rsidRDefault="00822B34" w:rsidP="00822B34">
      <w:pPr>
        <w:ind w:left="2160" w:firstLine="720"/>
        <w:rPr>
          <w:b/>
          <w:bCs/>
          <w:color w:val="000000"/>
        </w:rPr>
      </w:pPr>
    </w:p>
    <w:p w:rsidR="00822B34" w:rsidRDefault="00822B34" w:rsidP="00822B34">
      <w:pPr>
        <w:rPr>
          <w:b/>
          <w:bCs/>
          <w:color w:val="000000"/>
          <w:sz w:val="28"/>
          <w:szCs w:val="28"/>
        </w:rPr>
      </w:pPr>
      <w:r>
        <w:rPr>
          <w:b/>
          <w:bCs/>
          <w:color w:val="000000"/>
          <w:sz w:val="28"/>
          <w:szCs w:val="28"/>
        </w:rPr>
        <w:t xml:space="preserve">ОСНОВНІ ДЖЕРЕЛА </w:t>
      </w:r>
    </w:p>
    <w:p w:rsidR="00822B34" w:rsidRDefault="00822B34" w:rsidP="00822B34">
      <w:pPr>
        <w:jc w:val="center"/>
        <w:rPr>
          <w:b/>
          <w:bCs/>
          <w:color w:val="000000"/>
          <w:sz w:val="28"/>
          <w:szCs w:val="28"/>
        </w:rPr>
      </w:pPr>
    </w:p>
    <w:p w:rsidR="00822B34" w:rsidRPr="005754D4" w:rsidRDefault="00822B34" w:rsidP="00822B34">
      <w:pPr>
        <w:rPr>
          <w:b/>
          <w:bCs/>
          <w:color w:val="000000"/>
        </w:rPr>
      </w:pPr>
      <w:r w:rsidRPr="005754D4">
        <w:rPr>
          <w:b/>
          <w:bCs/>
          <w:color w:val="000000"/>
        </w:rPr>
        <w:t>Навчальна література:</w:t>
      </w:r>
    </w:p>
    <w:p w:rsidR="00822B34" w:rsidRPr="005754D4" w:rsidRDefault="00822B34" w:rsidP="00822B34">
      <w:pPr>
        <w:rPr>
          <w:b/>
          <w:bCs/>
          <w:color w:val="000000"/>
        </w:rPr>
      </w:pPr>
    </w:p>
    <w:p w:rsidR="00822B34" w:rsidRPr="003203FA" w:rsidRDefault="00822B34" w:rsidP="00822B34">
      <w:pPr>
        <w:numPr>
          <w:ilvl w:val="0"/>
          <w:numId w:val="1"/>
        </w:numPr>
        <w:jc w:val="both"/>
        <w:rPr>
          <w:bCs/>
          <w:i/>
          <w:color w:val="000000"/>
        </w:rPr>
      </w:pPr>
      <w:r w:rsidRPr="003203FA">
        <w:rPr>
          <w:bCs/>
          <w:i/>
          <w:color w:val="000000"/>
        </w:rPr>
        <w:t>Велика, І.О. Основна іноземна мова (німецька) : навчальний посібник для формування граматичної компетенції студентів освітнього ступеня «бакалавр» професійних спрямувань «Мова і література (німецька)», «Переклад (німецька мова)».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hyperlink r:id="rId9" w:history="1">
        <w:r w:rsidRPr="003203FA">
          <w:rPr>
            <w:rStyle w:val="a3"/>
            <w:bCs/>
            <w:i/>
          </w:rPr>
          <w:t>http://ebooks.znu.edu.ua/files/metodychky/2015/05/0036157.doc</w:t>
        </w:r>
      </w:hyperlink>
    </w:p>
    <w:p w:rsidR="00822B34" w:rsidRPr="003203FA" w:rsidRDefault="00822B34" w:rsidP="00822B34">
      <w:pPr>
        <w:numPr>
          <w:ilvl w:val="0"/>
          <w:numId w:val="1"/>
        </w:numPr>
        <w:jc w:val="both"/>
        <w:rPr>
          <w:bCs/>
          <w:i/>
          <w:color w:val="000000"/>
        </w:rPr>
      </w:pPr>
      <w:r w:rsidRPr="003203FA">
        <w:rPr>
          <w:bCs/>
          <w:i/>
          <w:color w:val="000000"/>
        </w:rPr>
        <w:t xml:space="preserve">Захарова, Н.В. Основна іноземна мова (німецька): морфологія : практикум до </w:t>
      </w:r>
      <w:proofErr w:type="spellStart"/>
      <w:r w:rsidRPr="003203FA">
        <w:rPr>
          <w:bCs/>
          <w:i/>
          <w:color w:val="000000"/>
        </w:rPr>
        <w:t>самост</w:t>
      </w:r>
      <w:proofErr w:type="spellEnd"/>
      <w:r w:rsidRPr="003203FA">
        <w:rPr>
          <w:bCs/>
          <w:i/>
          <w:color w:val="000000"/>
        </w:rPr>
        <w:t xml:space="preserve">. роботи для </w:t>
      </w:r>
      <w:proofErr w:type="spellStart"/>
      <w:r w:rsidRPr="003203FA">
        <w:rPr>
          <w:bCs/>
          <w:i/>
          <w:color w:val="000000"/>
        </w:rPr>
        <w:t>студ</w:t>
      </w:r>
      <w:proofErr w:type="spellEnd"/>
      <w:r w:rsidRPr="003203FA">
        <w:rPr>
          <w:bCs/>
          <w:i/>
          <w:color w:val="000000"/>
        </w:rPr>
        <w:t xml:space="preserve">. фак-ту </w:t>
      </w:r>
      <w:proofErr w:type="spellStart"/>
      <w:r w:rsidRPr="003203FA">
        <w:rPr>
          <w:bCs/>
          <w:i/>
          <w:color w:val="000000"/>
        </w:rPr>
        <w:t>інозем</w:t>
      </w:r>
      <w:proofErr w:type="spellEnd"/>
      <w:r w:rsidRPr="003203FA">
        <w:rPr>
          <w:bCs/>
          <w:i/>
          <w:color w:val="000000"/>
        </w:rPr>
        <w:t xml:space="preserve">. </w:t>
      </w:r>
      <w:proofErr w:type="spellStart"/>
      <w:r w:rsidRPr="003203FA">
        <w:rPr>
          <w:bCs/>
          <w:i/>
          <w:color w:val="000000"/>
        </w:rPr>
        <w:t>філол</w:t>
      </w:r>
      <w:proofErr w:type="spellEnd"/>
      <w:r w:rsidRPr="003203FA">
        <w:rPr>
          <w:bCs/>
          <w:i/>
          <w:color w:val="000000"/>
        </w:rPr>
        <w:t>. Запоріжжя : ЗНУ. – 129 С.</w:t>
      </w:r>
    </w:p>
    <w:p w:rsidR="00822B34" w:rsidRPr="003203FA" w:rsidRDefault="00822B34" w:rsidP="00822B34">
      <w:pPr>
        <w:numPr>
          <w:ilvl w:val="0"/>
          <w:numId w:val="1"/>
        </w:numPr>
        <w:jc w:val="both"/>
        <w:rPr>
          <w:bCs/>
          <w:i/>
          <w:color w:val="000000"/>
        </w:rPr>
      </w:pPr>
      <w:r w:rsidRPr="003203FA">
        <w:rPr>
          <w:bCs/>
          <w:i/>
          <w:color w:val="000000"/>
        </w:rPr>
        <w:t>Іменні форми дієслова в сучасній німецькій мові (</w:t>
      </w:r>
      <w:proofErr w:type="spellStart"/>
      <w:r w:rsidRPr="003203FA">
        <w:rPr>
          <w:bCs/>
          <w:i/>
          <w:color w:val="000000"/>
        </w:rPr>
        <w:t>Nominalformen</w:t>
      </w:r>
      <w:proofErr w:type="spellEnd"/>
      <w:r w:rsidRPr="003203FA">
        <w:rPr>
          <w:bCs/>
          <w:i/>
          <w:color w:val="000000"/>
        </w:rPr>
        <w:t xml:space="preserve"> </w:t>
      </w:r>
      <w:proofErr w:type="spellStart"/>
      <w:r w:rsidRPr="003203FA">
        <w:rPr>
          <w:bCs/>
          <w:i/>
          <w:color w:val="000000"/>
        </w:rPr>
        <w:t>des</w:t>
      </w:r>
      <w:proofErr w:type="spellEnd"/>
      <w:r w:rsidRPr="003203FA">
        <w:rPr>
          <w:bCs/>
          <w:i/>
          <w:color w:val="000000"/>
        </w:rPr>
        <w:t xml:space="preserve"> </w:t>
      </w:r>
      <w:proofErr w:type="spellStart"/>
      <w:r w:rsidRPr="003203FA">
        <w:rPr>
          <w:bCs/>
          <w:i/>
          <w:color w:val="000000"/>
        </w:rPr>
        <w:t>Verbs</w:t>
      </w:r>
      <w:proofErr w:type="spellEnd"/>
      <w:r w:rsidRPr="003203FA">
        <w:rPr>
          <w:bCs/>
          <w:i/>
          <w:color w:val="000000"/>
        </w:rPr>
        <w:t xml:space="preserve"> </w:t>
      </w:r>
      <w:proofErr w:type="spellStart"/>
      <w:r w:rsidRPr="003203FA">
        <w:rPr>
          <w:bCs/>
          <w:i/>
          <w:color w:val="000000"/>
        </w:rPr>
        <w:t>in</w:t>
      </w:r>
      <w:proofErr w:type="spellEnd"/>
      <w:r w:rsidRPr="003203FA">
        <w:rPr>
          <w:bCs/>
          <w:i/>
          <w:color w:val="000000"/>
        </w:rPr>
        <w:t xml:space="preserve"> </w:t>
      </w:r>
      <w:proofErr w:type="spellStart"/>
      <w:r w:rsidRPr="003203FA">
        <w:rPr>
          <w:bCs/>
          <w:i/>
          <w:color w:val="000000"/>
        </w:rPr>
        <w:t>der</w:t>
      </w:r>
      <w:proofErr w:type="spellEnd"/>
      <w:r w:rsidRPr="003203FA">
        <w:rPr>
          <w:bCs/>
          <w:i/>
          <w:color w:val="000000"/>
        </w:rPr>
        <w:t xml:space="preserve"> </w:t>
      </w:r>
      <w:proofErr w:type="spellStart"/>
      <w:r w:rsidRPr="003203FA">
        <w:rPr>
          <w:bCs/>
          <w:i/>
          <w:color w:val="000000"/>
        </w:rPr>
        <w:t>deutschen</w:t>
      </w:r>
      <w:proofErr w:type="spellEnd"/>
      <w:r w:rsidRPr="003203FA">
        <w:rPr>
          <w:bCs/>
          <w:i/>
          <w:color w:val="000000"/>
        </w:rPr>
        <w:t xml:space="preserve"> </w:t>
      </w:r>
      <w:proofErr w:type="spellStart"/>
      <w:r w:rsidRPr="003203FA">
        <w:rPr>
          <w:bCs/>
          <w:i/>
          <w:color w:val="000000"/>
        </w:rPr>
        <w:t>Gegenwartssprache</w:t>
      </w:r>
      <w:proofErr w:type="spellEnd"/>
      <w:r w:rsidRPr="003203FA">
        <w:rPr>
          <w:bCs/>
          <w:i/>
          <w:color w:val="000000"/>
        </w:rPr>
        <w:t xml:space="preserve">): </w:t>
      </w:r>
      <w:proofErr w:type="spellStart"/>
      <w:r w:rsidRPr="003203FA">
        <w:rPr>
          <w:bCs/>
          <w:i/>
          <w:color w:val="000000"/>
        </w:rPr>
        <w:t>Навч</w:t>
      </w:r>
      <w:proofErr w:type="spellEnd"/>
      <w:r w:rsidRPr="003203FA">
        <w:rPr>
          <w:bCs/>
          <w:i/>
          <w:color w:val="000000"/>
        </w:rPr>
        <w:t xml:space="preserve">. </w:t>
      </w:r>
      <w:proofErr w:type="spellStart"/>
      <w:r w:rsidRPr="003203FA">
        <w:rPr>
          <w:bCs/>
          <w:i/>
          <w:color w:val="000000"/>
        </w:rPr>
        <w:t>посіб</w:t>
      </w:r>
      <w:proofErr w:type="spellEnd"/>
      <w:r w:rsidRPr="003203FA">
        <w:rPr>
          <w:bCs/>
          <w:i/>
          <w:color w:val="000000"/>
        </w:rPr>
        <w:t xml:space="preserve">. для </w:t>
      </w:r>
      <w:proofErr w:type="spellStart"/>
      <w:r w:rsidRPr="003203FA">
        <w:rPr>
          <w:bCs/>
          <w:i/>
          <w:color w:val="000000"/>
        </w:rPr>
        <w:t>студ</w:t>
      </w:r>
      <w:proofErr w:type="spellEnd"/>
      <w:r w:rsidRPr="003203FA">
        <w:rPr>
          <w:bCs/>
          <w:i/>
          <w:color w:val="000000"/>
        </w:rPr>
        <w:t xml:space="preserve">. фак. </w:t>
      </w:r>
      <w:proofErr w:type="spellStart"/>
      <w:r w:rsidRPr="003203FA">
        <w:rPr>
          <w:bCs/>
          <w:i/>
          <w:color w:val="000000"/>
        </w:rPr>
        <w:t>інозем</w:t>
      </w:r>
      <w:proofErr w:type="spellEnd"/>
      <w:r w:rsidRPr="003203FA">
        <w:rPr>
          <w:bCs/>
          <w:i/>
          <w:color w:val="000000"/>
        </w:rPr>
        <w:t xml:space="preserve">. філолог. // </w:t>
      </w:r>
      <w:proofErr w:type="spellStart"/>
      <w:r w:rsidRPr="003203FA">
        <w:rPr>
          <w:bCs/>
          <w:i/>
          <w:color w:val="000000"/>
        </w:rPr>
        <w:t>Укл</w:t>
      </w:r>
      <w:proofErr w:type="spellEnd"/>
      <w:r w:rsidRPr="003203FA">
        <w:rPr>
          <w:bCs/>
          <w:i/>
          <w:color w:val="000000"/>
        </w:rPr>
        <w:t xml:space="preserve">.: </w:t>
      </w:r>
      <w:proofErr w:type="spellStart"/>
      <w:r w:rsidRPr="003203FA">
        <w:rPr>
          <w:bCs/>
          <w:i/>
          <w:color w:val="000000"/>
        </w:rPr>
        <w:t>Бережко</w:t>
      </w:r>
      <w:proofErr w:type="spellEnd"/>
      <w:r w:rsidRPr="003203FA">
        <w:rPr>
          <w:bCs/>
          <w:i/>
          <w:color w:val="000000"/>
        </w:rPr>
        <w:t xml:space="preserve"> Т. М., </w:t>
      </w:r>
      <w:proofErr w:type="spellStart"/>
      <w:r w:rsidRPr="003203FA">
        <w:rPr>
          <w:bCs/>
          <w:i/>
          <w:color w:val="000000"/>
        </w:rPr>
        <w:t>Бєлозьорова</w:t>
      </w:r>
      <w:proofErr w:type="spellEnd"/>
      <w:r w:rsidRPr="003203FA">
        <w:rPr>
          <w:bCs/>
          <w:i/>
          <w:color w:val="000000"/>
        </w:rPr>
        <w:t xml:space="preserve"> Ю. С., Шапочка Н.В. – Запоріжжя, 2003. – 102 С.</w:t>
      </w:r>
    </w:p>
    <w:p w:rsidR="00822B34" w:rsidRPr="003203FA" w:rsidRDefault="00822B34" w:rsidP="00822B34">
      <w:pPr>
        <w:numPr>
          <w:ilvl w:val="0"/>
          <w:numId w:val="1"/>
        </w:numPr>
        <w:jc w:val="both"/>
        <w:rPr>
          <w:bCs/>
          <w:i/>
          <w:color w:val="000000"/>
        </w:rPr>
      </w:pPr>
      <w:r w:rsidRPr="003203FA">
        <w:rPr>
          <w:bCs/>
          <w:i/>
          <w:color w:val="000000"/>
        </w:rPr>
        <w:t xml:space="preserve">Інфінітивні конструкції у сучасній німецькій мові : монографія.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r w:rsidRPr="003203FA">
        <w:rPr>
          <w:bCs/>
          <w:i/>
          <w:color w:val="000000"/>
        </w:rPr>
        <w:t xml:space="preserve"> </w:t>
      </w:r>
      <w:hyperlink r:id="rId10" w:anchor="toolbar=0" w:history="1">
        <w:r w:rsidRPr="003203FA">
          <w:rPr>
            <w:rStyle w:val="a3"/>
            <w:bCs/>
            <w:i/>
          </w:rPr>
          <w:t>http://culonline.com.ua/Books/infinytyvni_konstr.pdf#toolbar=0</w:t>
        </w:r>
      </w:hyperlink>
    </w:p>
    <w:p w:rsidR="00822B34" w:rsidRPr="003203FA" w:rsidRDefault="00822B34" w:rsidP="00822B34">
      <w:pPr>
        <w:numPr>
          <w:ilvl w:val="0"/>
          <w:numId w:val="1"/>
        </w:numPr>
        <w:jc w:val="both"/>
        <w:rPr>
          <w:bCs/>
          <w:i/>
          <w:color w:val="000000"/>
        </w:rPr>
      </w:pPr>
      <w:r w:rsidRPr="003203FA">
        <w:rPr>
          <w:bCs/>
          <w:i/>
          <w:color w:val="000000"/>
        </w:rPr>
        <w:t xml:space="preserve">Основна іноземна мова (німецька) : </w:t>
      </w:r>
      <w:proofErr w:type="spellStart"/>
      <w:r w:rsidRPr="003203FA">
        <w:rPr>
          <w:bCs/>
          <w:i/>
          <w:color w:val="000000"/>
        </w:rPr>
        <w:t>навч</w:t>
      </w:r>
      <w:proofErr w:type="spellEnd"/>
      <w:r w:rsidRPr="003203FA">
        <w:rPr>
          <w:bCs/>
          <w:i/>
          <w:color w:val="000000"/>
        </w:rPr>
        <w:t xml:space="preserve">. </w:t>
      </w:r>
      <w:proofErr w:type="spellStart"/>
      <w:r w:rsidRPr="003203FA">
        <w:rPr>
          <w:bCs/>
          <w:i/>
          <w:color w:val="000000"/>
        </w:rPr>
        <w:t>посіб</w:t>
      </w:r>
      <w:proofErr w:type="spellEnd"/>
      <w:r w:rsidRPr="003203FA">
        <w:rPr>
          <w:bCs/>
          <w:i/>
          <w:color w:val="000000"/>
        </w:rPr>
        <w:t xml:space="preserve">. для форм. </w:t>
      </w:r>
      <w:proofErr w:type="spellStart"/>
      <w:r w:rsidRPr="003203FA">
        <w:rPr>
          <w:bCs/>
          <w:i/>
          <w:color w:val="000000"/>
        </w:rPr>
        <w:t>комунікатив</w:t>
      </w:r>
      <w:proofErr w:type="spellEnd"/>
      <w:r w:rsidRPr="003203FA">
        <w:rPr>
          <w:bCs/>
          <w:i/>
          <w:color w:val="000000"/>
        </w:rPr>
        <w:t xml:space="preserve">. </w:t>
      </w:r>
      <w:proofErr w:type="spellStart"/>
      <w:r w:rsidRPr="003203FA">
        <w:rPr>
          <w:bCs/>
          <w:i/>
          <w:color w:val="000000"/>
        </w:rPr>
        <w:t>компетен</w:t>
      </w:r>
      <w:proofErr w:type="spellEnd"/>
      <w:r w:rsidRPr="003203FA">
        <w:rPr>
          <w:bCs/>
          <w:i/>
          <w:color w:val="000000"/>
        </w:rPr>
        <w:t xml:space="preserve">. </w:t>
      </w:r>
      <w:proofErr w:type="spellStart"/>
      <w:r w:rsidRPr="003203FA">
        <w:rPr>
          <w:bCs/>
          <w:i/>
          <w:color w:val="000000"/>
        </w:rPr>
        <w:t>студ</w:t>
      </w:r>
      <w:proofErr w:type="spellEnd"/>
      <w:r w:rsidRPr="003203FA">
        <w:rPr>
          <w:bCs/>
          <w:i/>
          <w:color w:val="000000"/>
        </w:rPr>
        <w:t>. освіт.-</w:t>
      </w:r>
      <w:proofErr w:type="spellStart"/>
      <w:r w:rsidRPr="003203FA">
        <w:rPr>
          <w:bCs/>
          <w:i/>
          <w:color w:val="000000"/>
        </w:rPr>
        <w:t>кваліф</w:t>
      </w:r>
      <w:proofErr w:type="spellEnd"/>
      <w:r w:rsidRPr="003203FA">
        <w:rPr>
          <w:bCs/>
          <w:i/>
          <w:color w:val="000000"/>
        </w:rPr>
        <w:t xml:space="preserve">. рівня "бакалавр" проф. </w:t>
      </w:r>
      <w:proofErr w:type="spellStart"/>
      <w:r w:rsidRPr="003203FA">
        <w:rPr>
          <w:bCs/>
          <w:i/>
          <w:color w:val="000000"/>
        </w:rPr>
        <w:t>спрям</w:t>
      </w:r>
      <w:proofErr w:type="spellEnd"/>
      <w:r w:rsidRPr="003203FA">
        <w:rPr>
          <w:bCs/>
          <w:i/>
          <w:color w:val="000000"/>
        </w:rPr>
        <w:t>. "Мова та література (німецька)", "Переклад (німецька мова)". </w:t>
      </w:r>
      <w:r w:rsidRPr="003203FA">
        <w:rPr>
          <w:bCs/>
          <w:i/>
          <w:color w:val="000000"/>
          <w:lang w:val="ru-RU"/>
        </w:rPr>
        <w:t xml:space="preserve">// </w:t>
      </w:r>
      <w:proofErr w:type="spellStart"/>
      <w:r w:rsidRPr="003203FA">
        <w:rPr>
          <w:bCs/>
          <w:i/>
          <w:color w:val="000000"/>
        </w:rPr>
        <w:t>Укл</w:t>
      </w:r>
      <w:proofErr w:type="spellEnd"/>
      <w:r w:rsidRPr="003203FA">
        <w:rPr>
          <w:bCs/>
          <w:i/>
          <w:color w:val="000000"/>
        </w:rPr>
        <w:t xml:space="preserve">.: </w:t>
      </w:r>
      <w:proofErr w:type="spellStart"/>
      <w:r w:rsidRPr="003203FA">
        <w:rPr>
          <w:bCs/>
          <w:i/>
          <w:color w:val="000000"/>
        </w:rPr>
        <w:t>Бєлозьорова</w:t>
      </w:r>
      <w:proofErr w:type="spellEnd"/>
      <w:r w:rsidRPr="003203FA">
        <w:rPr>
          <w:bCs/>
          <w:i/>
          <w:color w:val="000000"/>
        </w:rPr>
        <w:t xml:space="preserve"> Ю.С., </w:t>
      </w:r>
      <w:proofErr w:type="spellStart"/>
      <w:r w:rsidRPr="003203FA">
        <w:rPr>
          <w:bCs/>
          <w:i/>
          <w:color w:val="000000"/>
        </w:rPr>
        <w:t>Курохтіна</w:t>
      </w:r>
      <w:proofErr w:type="spellEnd"/>
      <w:r w:rsidRPr="003203FA">
        <w:rPr>
          <w:bCs/>
          <w:i/>
          <w:color w:val="000000"/>
        </w:rPr>
        <w:t xml:space="preserve"> А.М., Романенко О. В., Федоренко Л.В.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w:t>
      </w:r>
      <w:r w:rsidRPr="003203FA">
        <w:rPr>
          <w:bCs/>
          <w:i/>
          <w:color w:val="000000"/>
        </w:rPr>
        <w:t xml:space="preserve"> </w:t>
      </w:r>
      <w:hyperlink r:id="rId11" w:history="1">
        <w:r w:rsidRPr="003203FA">
          <w:rPr>
            <w:rStyle w:val="a3"/>
            <w:bCs/>
            <w:i/>
          </w:rPr>
          <w:t>http://ebooks.znu.edu.ua/files/metodychky/2013/04/0030350.doc</w:t>
        </w:r>
      </w:hyperlink>
    </w:p>
    <w:p w:rsidR="00822B34" w:rsidRDefault="00822B34" w:rsidP="00822B34">
      <w:pPr>
        <w:numPr>
          <w:ilvl w:val="0"/>
          <w:numId w:val="1"/>
        </w:numPr>
        <w:jc w:val="both"/>
        <w:rPr>
          <w:bCs/>
          <w:i/>
          <w:color w:val="000000"/>
        </w:rPr>
      </w:pPr>
      <w:r w:rsidRPr="003203FA">
        <w:rPr>
          <w:bCs/>
          <w:i/>
          <w:color w:val="000000"/>
        </w:rPr>
        <w:t xml:space="preserve">Основна іноземна мова (німецька) : практикум з домашнього читання для </w:t>
      </w:r>
      <w:proofErr w:type="spellStart"/>
      <w:r w:rsidRPr="003203FA">
        <w:rPr>
          <w:bCs/>
          <w:i/>
          <w:color w:val="000000"/>
        </w:rPr>
        <w:t>студ</w:t>
      </w:r>
      <w:proofErr w:type="spellEnd"/>
      <w:r w:rsidRPr="003203FA">
        <w:rPr>
          <w:bCs/>
          <w:i/>
          <w:color w:val="000000"/>
        </w:rPr>
        <w:t xml:space="preserve">. ф-ту іноземної філології </w:t>
      </w:r>
      <w:proofErr w:type="spellStart"/>
      <w:r w:rsidRPr="003203FA">
        <w:rPr>
          <w:bCs/>
          <w:i/>
          <w:color w:val="000000"/>
        </w:rPr>
        <w:t>освітньо-кваліфікац</w:t>
      </w:r>
      <w:proofErr w:type="spellEnd"/>
      <w:r w:rsidRPr="003203FA">
        <w:rPr>
          <w:bCs/>
          <w:i/>
          <w:color w:val="000000"/>
        </w:rPr>
        <w:t xml:space="preserve">. рівня "бакалавр" проф. спрямувань "Мова і література (німецька)", "Переклад (німецька мова)"// </w:t>
      </w:r>
      <w:proofErr w:type="spellStart"/>
      <w:r w:rsidRPr="003203FA">
        <w:rPr>
          <w:bCs/>
          <w:i/>
          <w:color w:val="000000"/>
        </w:rPr>
        <w:t>Укл</w:t>
      </w:r>
      <w:proofErr w:type="spellEnd"/>
      <w:r w:rsidRPr="003203FA">
        <w:rPr>
          <w:bCs/>
          <w:i/>
          <w:color w:val="000000"/>
        </w:rPr>
        <w:t xml:space="preserve">. </w:t>
      </w:r>
      <w:proofErr w:type="spellStart"/>
      <w:r w:rsidRPr="003203FA">
        <w:rPr>
          <w:bCs/>
          <w:i/>
          <w:color w:val="000000"/>
        </w:rPr>
        <w:t>Вапіров</w:t>
      </w:r>
      <w:proofErr w:type="spellEnd"/>
      <w:r w:rsidRPr="003203FA">
        <w:rPr>
          <w:bCs/>
          <w:i/>
          <w:color w:val="000000"/>
        </w:rPr>
        <w:t xml:space="preserve">, С.Ю., Федоренко Л.В. </w:t>
      </w:r>
      <w:r w:rsidRPr="003203FA">
        <w:rPr>
          <w:bCs/>
          <w:i/>
          <w:color w:val="000000"/>
          <w:lang w:val="ru-RU"/>
        </w:rPr>
        <w:t>[</w:t>
      </w:r>
      <w:proofErr w:type="spellStart"/>
      <w:r w:rsidRPr="003203FA">
        <w:rPr>
          <w:bCs/>
          <w:i/>
          <w:color w:val="000000"/>
          <w:lang w:val="ru-RU"/>
        </w:rPr>
        <w:t>Електроний</w:t>
      </w:r>
      <w:proofErr w:type="spellEnd"/>
      <w:r w:rsidRPr="003203FA">
        <w:rPr>
          <w:bCs/>
          <w:i/>
          <w:color w:val="000000"/>
          <w:lang w:val="ru-RU"/>
        </w:rPr>
        <w:t xml:space="preserve"> ресурс]. – Режим доступу :</w:t>
      </w:r>
      <w:r w:rsidRPr="003203FA">
        <w:rPr>
          <w:bCs/>
          <w:i/>
          <w:color w:val="000000"/>
        </w:rPr>
        <w:t xml:space="preserve"> </w:t>
      </w:r>
      <w:hyperlink r:id="rId12" w:history="1">
        <w:r w:rsidRPr="003203FA">
          <w:rPr>
            <w:rStyle w:val="a3"/>
            <w:bCs/>
            <w:i/>
          </w:rPr>
          <w:t>http://ebooks.znu.edu.ua/files/metodychky/2014/04/0032099.doc</w:t>
        </w:r>
      </w:hyperlink>
    </w:p>
    <w:p w:rsidR="00822B34" w:rsidRPr="003203FA" w:rsidRDefault="00822B34" w:rsidP="00822B34">
      <w:pPr>
        <w:numPr>
          <w:ilvl w:val="0"/>
          <w:numId w:val="1"/>
        </w:numPr>
        <w:jc w:val="both"/>
        <w:rPr>
          <w:bCs/>
          <w:i/>
          <w:color w:val="000000"/>
        </w:rPr>
      </w:pPr>
      <w:r>
        <w:rPr>
          <w:bCs/>
          <w:i/>
          <w:color w:val="000000"/>
          <w:lang w:val="de-DE"/>
        </w:rPr>
        <w:t>Aspekte B1</w:t>
      </w:r>
      <w:r w:rsidRPr="00DE17EB">
        <w:rPr>
          <w:bCs/>
          <w:i/>
          <w:color w:val="000000"/>
          <w:lang w:val="de-DE"/>
        </w:rPr>
        <w:t>+</w:t>
      </w:r>
      <w:r>
        <w:rPr>
          <w:bCs/>
          <w:i/>
          <w:color w:val="000000"/>
          <w:lang w:val="de-DE"/>
        </w:rPr>
        <w:t xml:space="preserve"> </w:t>
      </w:r>
      <w:r w:rsidRPr="00DE17EB">
        <w:rPr>
          <w:bCs/>
          <w:i/>
          <w:color w:val="000000"/>
          <w:lang w:val="de-DE"/>
        </w:rPr>
        <w:t xml:space="preserve">// </w:t>
      </w:r>
      <w:proofErr w:type="spellStart"/>
      <w:r>
        <w:rPr>
          <w:bCs/>
          <w:i/>
          <w:color w:val="000000"/>
          <w:lang w:val="de-DE"/>
        </w:rPr>
        <w:t>Koithan</w:t>
      </w:r>
      <w:proofErr w:type="spellEnd"/>
      <w:r>
        <w:rPr>
          <w:bCs/>
          <w:i/>
          <w:color w:val="000000"/>
          <w:lang w:val="de-DE"/>
        </w:rPr>
        <w:t xml:space="preserve"> Ute, Schmitz Helen, Sieber Tanja, Sonntag Ralf, </w:t>
      </w:r>
      <w:proofErr w:type="spellStart"/>
      <w:r>
        <w:rPr>
          <w:bCs/>
          <w:i/>
          <w:color w:val="000000"/>
          <w:lang w:val="de-DE"/>
        </w:rPr>
        <w:t>Ochmann</w:t>
      </w:r>
      <w:proofErr w:type="spellEnd"/>
      <w:r>
        <w:rPr>
          <w:bCs/>
          <w:i/>
          <w:color w:val="000000"/>
          <w:lang w:val="de-DE"/>
        </w:rPr>
        <w:t xml:space="preserve"> Nana- Langenscheidt: Berlin, München, Wien, Zürich, New York. – 192 S.</w:t>
      </w:r>
    </w:p>
    <w:p w:rsidR="00822B34" w:rsidRPr="003203FA" w:rsidRDefault="00822B34" w:rsidP="00822B34">
      <w:pPr>
        <w:jc w:val="both"/>
        <w:rPr>
          <w:b/>
          <w:bCs/>
          <w:i/>
          <w:color w:val="000000"/>
        </w:rPr>
      </w:pPr>
    </w:p>
    <w:p w:rsidR="00822B34" w:rsidRPr="005754D4" w:rsidRDefault="00822B34" w:rsidP="00822B34">
      <w:pPr>
        <w:jc w:val="both"/>
        <w:rPr>
          <w:b/>
          <w:bCs/>
          <w:color w:val="000000"/>
        </w:rPr>
      </w:pPr>
      <w:r w:rsidRPr="005754D4">
        <w:rPr>
          <w:b/>
          <w:bCs/>
          <w:color w:val="000000"/>
        </w:rPr>
        <w:t>Інформаційні ресурси:</w:t>
      </w:r>
    </w:p>
    <w:p w:rsidR="00822B34" w:rsidRDefault="00822B34" w:rsidP="00822B34">
      <w:pPr>
        <w:jc w:val="both"/>
        <w:rPr>
          <w:bCs/>
          <w:color w:val="000000"/>
        </w:rPr>
      </w:pPr>
    </w:p>
    <w:p w:rsidR="00822B34" w:rsidRPr="00DE17EB" w:rsidRDefault="00822B34" w:rsidP="00822B34">
      <w:pPr>
        <w:numPr>
          <w:ilvl w:val="0"/>
          <w:numId w:val="2"/>
        </w:numPr>
        <w:jc w:val="both"/>
        <w:rPr>
          <w:bCs/>
          <w:i/>
          <w:color w:val="000000"/>
        </w:rPr>
      </w:pPr>
      <w:proofErr w:type="spellStart"/>
      <w:r w:rsidRPr="00DE17EB">
        <w:rPr>
          <w:bCs/>
          <w:i/>
          <w:color w:val="000000"/>
        </w:rPr>
        <w:t>Der</w:t>
      </w:r>
      <w:proofErr w:type="spellEnd"/>
      <w:r w:rsidRPr="00DE17EB">
        <w:rPr>
          <w:bCs/>
          <w:i/>
          <w:color w:val="000000"/>
        </w:rPr>
        <w:t xml:space="preserve"> </w:t>
      </w:r>
      <w:r w:rsidRPr="00DE17EB">
        <w:rPr>
          <w:bCs/>
          <w:i/>
          <w:color w:val="000000"/>
          <w:lang w:val="de-DE"/>
        </w:rPr>
        <w:t>W</w:t>
      </w:r>
      <w:proofErr w:type="spellStart"/>
      <w:r w:rsidRPr="00DE17EB">
        <w:rPr>
          <w:bCs/>
          <w:i/>
          <w:color w:val="000000"/>
        </w:rPr>
        <w:t>eg</w:t>
      </w:r>
      <w:proofErr w:type="spellEnd"/>
      <w:r w:rsidRPr="00DE17EB">
        <w:rPr>
          <w:bCs/>
          <w:i/>
          <w:color w:val="000000"/>
        </w:rPr>
        <w:t>: Електронний журнал з країнознавства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Київ [</w:t>
      </w:r>
      <w:proofErr w:type="spellStart"/>
      <w:r w:rsidRPr="00DE17EB">
        <w:rPr>
          <w:bCs/>
          <w:i/>
          <w:color w:val="000000"/>
        </w:rPr>
        <w:t>Електроний</w:t>
      </w:r>
      <w:proofErr w:type="spellEnd"/>
      <w:r w:rsidRPr="00DE17EB">
        <w:rPr>
          <w:bCs/>
          <w:i/>
          <w:color w:val="000000"/>
        </w:rPr>
        <w:t xml:space="preserve"> ресурс]. – Режим доступу:  www.derweg</w:t>
      </w:r>
      <w:r>
        <w:rPr>
          <w:bCs/>
          <w:i/>
          <w:color w:val="000000"/>
        </w:rPr>
        <w:t>.</w:t>
      </w:r>
      <w:r w:rsidRPr="00DE17EB">
        <w:rPr>
          <w:bCs/>
          <w:i/>
          <w:color w:val="000000"/>
        </w:rPr>
        <w:t>de</w:t>
      </w:r>
    </w:p>
    <w:p w:rsidR="00822B34" w:rsidRPr="00DE17EB" w:rsidRDefault="00822B34" w:rsidP="00822B34">
      <w:pPr>
        <w:numPr>
          <w:ilvl w:val="0"/>
          <w:numId w:val="2"/>
        </w:numPr>
        <w:jc w:val="both"/>
        <w:rPr>
          <w:bCs/>
          <w:i/>
          <w:color w:val="000000"/>
        </w:rPr>
      </w:pPr>
      <w:proofErr w:type="spellStart"/>
      <w:r w:rsidRPr="00DE17EB">
        <w:rPr>
          <w:bCs/>
          <w:i/>
          <w:color w:val="000000"/>
        </w:rPr>
        <w:t>Goether</w:t>
      </w:r>
      <w:proofErr w:type="spellEnd"/>
      <w:r w:rsidRPr="00DE17EB">
        <w:rPr>
          <w:bCs/>
          <w:i/>
          <w:color w:val="000000"/>
        </w:rPr>
        <w:t>:</w:t>
      </w:r>
      <w:r w:rsidRPr="00DE17EB">
        <w:rPr>
          <w:bCs/>
          <w:i/>
          <w:color w:val="000000"/>
          <w:lang w:val="ru-RU"/>
        </w:rPr>
        <w:t xml:space="preserve"> </w:t>
      </w:r>
      <w:r w:rsidRPr="00DE17EB">
        <w:rPr>
          <w:bCs/>
          <w:i/>
          <w:color w:val="000000"/>
        </w:rPr>
        <w:t>Електронний навчальний журнал з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Мюнхен [</w:t>
      </w:r>
      <w:proofErr w:type="spellStart"/>
      <w:r w:rsidRPr="00DE17EB">
        <w:rPr>
          <w:bCs/>
          <w:i/>
          <w:color w:val="000000"/>
        </w:rPr>
        <w:t>Електроний</w:t>
      </w:r>
      <w:proofErr w:type="spellEnd"/>
      <w:r w:rsidRPr="00DE17EB">
        <w:rPr>
          <w:bCs/>
          <w:i/>
          <w:color w:val="000000"/>
        </w:rPr>
        <w:t xml:space="preserve"> ресурс]. – Режим доступу:  http://www.goethe.de/</w:t>
      </w:r>
    </w:p>
    <w:p w:rsidR="00822B34" w:rsidRPr="00DE17EB" w:rsidRDefault="00822B34" w:rsidP="00822B34">
      <w:pPr>
        <w:numPr>
          <w:ilvl w:val="0"/>
          <w:numId w:val="2"/>
        </w:numPr>
        <w:jc w:val="both"/>
        <w:rPr>
          <w:bCs/>
          <w:i/>
          <w:color w:val="000000"/>
        </w:rPr>
      </w:pPr>
      <w:proofErr w:type="spellStart"/>
      <w:r w:rsidRPr="00DE17EB">
        <w:rPr>
          <w:bCs/>
          <w:i/>
          <w:color w:val="000000"/>
        </w:rPr>
        <w:t>Schritte</w:t>
      </w:r>
      <w:proofErr w:type="spellEnd"/>
      <w:r w:rsidRPr="00DE17EB">
        <w:rPr>
          <w:bCs/>
          <w:i/>
          <w:color w:val="000000"/>
        </w:rPr>
        <w:t>: Електронний журнал з граматики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Київ [</w:t>
      </w:r>
      <w:proofErr w:type="spellStart"/>
      <w:r w:rsidRPr="00DE17EB">
        <w:rPr>
          <w:bCs/>
          <w:i/>
          <w:color w:val="000000"/>
        </w:rPr>
        <w:t>Електроний</w:t>
      </w:r>
      <w:proofErr w:type="spellEnd"/>
      <w:r w:rsidRPr="00DE17EB">
        <w:rPr>
          <w:bCs/>
          <w:i/>
          <w:color w:val="000000"/>
        </w:rPr>
        <w:t xml:space="preserve"> ресурс]. – Режим доступу:  www.schritte.de</w:t>
      </w:r>
    </w:p>
    <w:p w:rsidR="00822B34" w:rsidRPr="00DE17EB" w:rsidRDefault="00822B34" w:rsidP="00822B34">
      <w:pPr>
        <w:numPr>
          <w:ilvl w:val="0"/>
          <w:numId w:val="2"/>
        </w:numPr>
        <w:jc w:val="both"/>
        <w:rPr>
          <w:bCs/>
          <w:i/>
          <w:color w:val="000000"/>
        </w:rPr>
      </w:pPr>
      <w:proofErr w:type="spellStart"/>
      <w:r w:rsidRPr="00DE17EB">
        <w:rPr>
          <w:bCs/>
          <w:i/>
          <w:color w:val="000000"/>
        </w:rPr>
        <w:t>Vitamin</w:t>
      </w:r>
      <w:proofErr w:type="spellEnd"/>
      <w:r w:rsidRPr="00DE17EB">
        <w:rPr>
          <w:bCs/>
          <w:i/>
          <w:color w:val="000000"/>
        </w:rPr>
        <w:t>: Електронний журнал з лексики та країнознавства німецької мови</w:t>
      </w:r>
      <w:r w:rsidRPr="00DE17EB">
        <w:rPr>
          <w:bCs/>
          <w:i/>
          <w:color w:val="000000"/>
          <w:lang w:val="ru-RU"/>
        </w:rPr>
        <w:t xml:space="preserve"> </w:t>
      </w:r>
      <w:r w:rsidRPr="00DE17EB">
        <w:rPr>
          <w:bCs/>
          <w:i/>
          <w:color w:val="000000"/>
        </w:rPr>
        <w:t>/</w:t>
      </w:r>
      <w:r w:rsidRPr="00DE17EB">
        <w:rPr>
          <w:bCs/>
          <w:i/>
          <w:color w:val="000000"/>
          <w:lang w:val="ru-RU"/>
        </w:rPr>
        <w:t xml:space="preserve"> </w:t>
      </w:r>
      <w:r w:rsidRPr="00DE17EB">
        <w:rPr>
          <w:bCs/>
          <w:i/>
          <w:color w:val="000000"/>
        </w:rPr>
        <w:t>Розробник Гете інститут, Мюнхен [</w:t>
      </w:r>
      <w:proofErr w:type="spellStart"/>
      <w:r w:rsidRPr="00DE17EB">
        <w:rPr>
          <w:bCs/>
          <w:i/>
          <w:color w:val="000000"/>
        </w:rPr>
        <w:t>Електроний</w:t>
      </w:r>
      <w:proofErr w:type="spellEnd"/>
      <w:r w:rsidRPr="00DE17EB">
        <w:rPr>
          <w:bCs/>
          <w:i/>
          <w:color w:val="000000"/>
        </w:rPr>
        <w:t xml:space="preserve"> ресурс]. – Режим доступу:  www.vitamin.de</w:t>
      </w:r>
    </w:p>
    <w:p w:rsidR="00822B34" w:rsidRPr="00DE17EB" w:rsidRDefault="00822B34" w:rsidP="00822B34">
      <w:pPr>
        <w:numPr>
          <w:ilvl w:val="0"/>
          <w:numId w:val="2"/>
        </w:numPr>
        <w:jc w:val="both"/>
        <w:rPr>
          <w:bCs/>
          <w:i/>
          <w:color w:val="000000"/>
        </w:rPr>
      </w:pPr>
      <w:proofErr w:type="spellStart"/>
      <w:r w:rsidRPr="00DE17EB">
        <w:rPr>
          <w:bCs/>
          <w:i/>
          <w:color w:val="000000"/>
        </w:rPr>
        <w:t>Институт</w:t>
      </w:r>
      <w:proofErr w:type="spellEnd"/>
      <w:r w:rsidRPr="00DE17EB">
        <w:rPr>
          <w:bCs/>
          <w:i/>
          <w:color w:val="000000"/>
        </w:rPr>
        <w:t xml:space="preserve"> </w:t>
      </w:r>
      <w:proofErr w:type="spellStart"/>
      <w:r w:rsidRPr="00DE17EB">
        <w:rPr>
          <w:bCs/>
          <w:i/>
          <w:color w:val="000000"/>
        </w:rPr>
        <w:t>им</w:t>
      </w:r>
      <w:proofErr w:type="spellEnd"/>
      <w:r w:rsidRPr="00DE17EB">
        <w:rPr>
          <w:bCs/>
          <w:i/>
          <w:color w:val="000000"/>
        </w:rPr>
        <w:t xml:space="preserve">. Гете. </w:t>
      </w:r>
      <w:proofErr w:type="spellStart"/>
      <w:r w:rsidRPr="00DE17EB">
        <w:rPr>
          <w:bCs/>
          <w:i/>
          <w:color w:val="000000"/>
        </w:rPr>
        <w:t>Информационные</w:t>
      </w:r>
      <w:proofErr w:type="spellEnd"/>
      <w:r w:rsidRPr="00DE17EB">
        <w:rPr>
          <w:bCs/>
          <w:i/>
          <w:color w:val="000000"/>
        </w:rPr>
        <w:t xml:space="preserve"> </w:t>
      </w:r>
      <w:proofErr w:type="spellStart"/>
      <w:r w:rsidRPr="00DE17EB">
        <w:rPr>
          <w:bCs/>
          <w:i/>
          <w:color w:val="000000"/>
        </w:rPr>
        <w:t>центры</w:t>
      </w:r>
      <w:proofErr w:type="spellEnd"/>
      <w:r w:rsidRPr="00DE17EB">
        <w:rPr>
          <w:bCs/>
          <w:i/>
          <w:color w:val="000000"/>
        </w:rPr>
        <w:t xml:space="preserve"> и </w:t>
      </w:r>
      <w:proofErr w:type="spellStart"/>
      <w:r w:rsidRPr="00DE17EB">
        <w:rPr>
          <w:bCs/>
          <w:i/>
          <w:color w:val="000000"/>
        </w:rPr>
        <w:t>библиотеки</w:t>
      </w:r>
      <w:proofErr w:type="spellEnd"/>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 http://www.goethe.de </w:t>
      </w:r>
    </w:p>
    <w:p w:rsidR="00822B34" w:rsidRPr="00DE17EB" w:rsidRDefault="00822B34" w:rsidP="00822B34">
      <w:pPr>
        <w:numPr>
          <w:ilvl w:val="0"/>
          <w:numId w:val="2"/>
        </w:numPr>
        <w:jc w:val="both"/>
        <w:rPr>
          <w:bCs/>
          <w:i/>
          <w:color w:val="000000"/>
        </w:rPr>
      </w:pPr>
      <w:r w:rsidRPr="00DE17EB">
        <w:rPr>
          <w:bCs/>
          <w:i/>
          <w:color w:val="000000"/>
        </w:rPr>
        <w:t>LL-</w:t>
      </w:r>
      <w:proofErr w:type="spellStart"/>
      <w:r w:rsidRPr="00DE17EB">
        <w:rPr>
          <w:bCs/>
          <w:i/>
          <w:color w:val="000000"/>
        </w:rPr>
        <w:t>Web</w:t>
      </w:r>
      <w:proofErr w:type="spellEnd"/>
      <w:r w:rsidRPr="00DE17EB">
        <w:rPr>
          <w:bCs/>
          <w:i/>
          <w:color w:val="000000"/>
        </w:rPr>
        <w:t xml:space="preserve">: </w:t>
      </w:r>
      <w:proofErr w:type="spellStart"/>
      <w:r w:rsidRPr="00DE17EB">
        <w:rPr>
          <w:bCs/>
          <w:i/>
          <w:color w:val="000000"/>
        </w:rPr>
        <w:t>Lernmaterial</w:t>
      </w:r>
      <w:proofErr w:type="spellEnd"/>
      <w:r w:rsidRPr="00DE17EB">
        <w:rPr>
          <w:bCs/>
          <w:i/>
          <w:color w:val="000000"/>
        </w:rPr>
        <w:t xml:space="preserve"> </w:t>
      </w:r>
      <w:proofErr w:type="spellStart"/>
      <w:r w:rsidRPr="00DE17EB">
        <w:rPr>
          <w:bCs/>
          <w:i/>
          <w:color w:val="000000"/>
        </w:rPr>
        <w:t>von</w:t>
      </w:r>
      <w:proofErr w:type="spellEnd"/>
      <w:r w:rsidRPr="00DE17EB">
        <w:rPr>
          <w:bCs/>
          <w:i/>
          <w:color w:val="000000"/>
        </w:rPr>
        <w:t xml:space="preserve"> </w:t>
      </w:r>
      <w:proofErr w:type="spellStart"/>
      <w:r w:rsidRPr="00DE17EB">
        <w:rPr>
          <w:bCs/>
          <w:i/>
          <w:color w:val="000000"/>
        </w:rPr>
        <w:t>und</w:t>
      </w:r>
      <w:proofErr w:type="spellEnd"/>
      <w:r w:rsidRPr="00DE17EB">
        <w:rPr>
          <w:bCs/>
          <w:i/>
          <w:color w:val="000000"/>
        </w:rPr>
        <w:t xml:space="preserve"> </w:t>
      </w:r>
      <w:proofErr w:type="spellStart"/>
      <w:r w:rsidRPr="00DE17EB">
        <w:rPr>
          <w:bCs/>
          <w:i/>
          <w:color w:val="000000"/>
        </w:rPr>
        <w:t>für</w:t>
      </w:r>
      <w:proofErr w:type="spellEnd"/>
      <w:r w:rsidRPr="00DE17EB">
        <w:rPr>
          <w:bCs/>
          <w:i/>
          <w:color w:val="000000"/>
        </w:rPr>
        <w:t xml:space="preserve"> </w:t>
      </w:r>
      <w:proofErr w:type="spellStart"/>
      <w:r w:rsidRPr="00DE17EB">
        <w:rPr>
          <w:bCs/>
          <w:i/>
          <w:color w:val="000000"/>
        </w:rPr>
        <w:t>Lehrer</w:t>
      </w:r>
      <w:proofErr w:type="spellEnd"/>
      <w:r w:rsidRPr="00DE17EB">
        <w:rPr>
          <w:bCs/>
          <w:i/>
          <w:color w:val="000000"/>
        </w:rPr>
        <w:t>/</w:t>
      </w:r>
      <w:proofErr w:type="spellStart"/>
      <w:r w:rsidRPr="00DE17EB">
        <w:rPr>
          <w:bCs/>
          <w:i/>
          <w:color w:val="000000"/>
        </w:rPr>
        <w:t>inn</w:t>
      </w:r>
      <w:proofErr w:type="spellEnd"/>
      <w:r w:rsidRPr="00DE17EB">
        <w:rPr>
          <w:bCs/>
          <w:i/>
          <w:color w:val="000000"/>
        </w:rPr>
        <w:t>/</w:t>
      </w:r>
      <w:proofErr w:type="spellStart"/>
      <w:r w:rsidRPr="00DE17EB">
        <w:rPr>
          <w:bCs/>
          <w:i/>
          <w:color w:val="000000"/>
        </w:rPr>
        <w:t>en</w:t>
      </w:r>
      <w:proofErr w:type="spellEnd"/>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 : http://vs-material.wegerer.at</w:t>
      </w:r>
    </w:p>
    <w:p w:rsidR="00822B34" w:rsidRPr="00DE17EB" w:rsidRDefault="00822B34" w:rsidP="00822B34">
      <w:pPr>
        <w:numPr>
          <w:ilvl w:val="0"/>
          <w:numId w:val="2"/>
        </w:numPr>
        <w:jc w:val="both"/>
        <w:rPr>
          <w:bCs/>
          <w:i/>
          <w:color w:val="000000"/>
        </w:rPr>
      </w:pPr>
      <w:proofErr w:type="spellStart"/>
      <w:r w:rsidRPr="00DE17EB">
        <w:rPr>
          <w:bCs/>
          <w:i/>
          <w:color w:val="000000"/>
        </w:rPr>
        <w:lastRenderedPageBreak/>
        <w:t>Pädagogische</w:t>
      </w:r>
      <w:proofErr w:type="spellEnd"/>
      <w:r w:rsidRPr="00DE17EB">
        <w:rPr>
          <w:bCs/>
          <w:i/>
          <w:color w:val="000000"/>
        </w:rPr>
        <w:t xml:space="preserve"> </w:t>
      </w:r>
      <w:proofErr w:type="spellStart"/>
      <w:r w:rsidRPr="00DE17EB">
        <w:rPr>
          <w:bCs/>
          <w:i/>
          <w:color w:val="000000"/>
        </w:rPr>
        <w:t>Hochschule</w:t>
      </w:r>
      <w:proofErr w:type="spellEnd"/>
      <w:r w:rsidRPr="00DE17EB">
        <w:rPr>
          <w:bCs/>
          <w:i/>
          <w:color w:val="000000"/>
        </w:rPr>
        <w:t xml:space="preserve"> </w:t>
      </w:r>
      <w:proofErr w:type="spellStart"/>
      <w:r w:rsidRPr="00DE17EB">
        <w:rPr>
          <w:bCs/>
          <w:i/>
          <w:color w:val="000000"/>
        </w:rPr>
        <w:t>Freiburg</w:t>
      </w:r>
      <w:proofErr w:type="spellEnd"/>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 https://www.ph-freiburg.de</w:t>
      </w:r>
    </w:p>
    <w:p w:rsidR="00822B34" w:rsidRPr="00DE17EB" w:rsidRDefault="00822B34" w:rsidP="00822B34">
      <w:pPr>
        <w:numPr>
          <w:ilvl w:val="0"/>
          <w:numId w:val="2"/>
        </w:numPr>
        <w:jc w:val="both"/>
        <w:rPr>
          <w:bCs/>
          <w:i/>
          <w:color w:val="000000"/>
        </w:rPr>
      </w:pPr>
      <w:r w:rsidRPr="00DE17EB">
        <w:rPr>
          <w:bCs/>
          <w:i/>
          <w:color w:val="000000"/>
        </w:rPr>
        <w:t>Spektrum.de [</w:t>
      </w:r>
      <w:proofErr w:type="spellStart"/>
      <w:r w:rsidRPr="00DE17EB">
        <w:rPr>
          <w:bCs/>
          <w:i/>
          <w:color w:val="000000"/>
        </w:rPr>
        <w:t>Електроний</w:t>
      </w:r>
      <w:proofErr w:type="spellEnd"/>
      <w:r w:rsidRPr="00DE17EB">
        <w:rPr>
          <w:bCs/>
          <w:i/>
          <w:color w:val="000000"/>
        </w:rPr>
        <w:t xml:space="preserve"> ресурс]. – Режим доступу : http://www.spektrum.de</w:t>
      </w:r>
    </w:p>
    <w:p w:rsidR="00822B34" w:rsidRPr="00DE17EB" w:rsidRDefault="00822B34" w:rsidP="00822B34">
      <w:pPr>
        <w:numPr>
          <w:ilvl w:val="0"/>
          <w:numId w:val="2"/>
        </w:numPr>
        <w:jc w:val="both"/>
        <w:rPr>
          <w:bCs/>
          <w:i/>
          <w:color w:val="000000"/>
        </w:rPr>
      </w:pPr>
      <w:r w:rsidRPr="00DE17EB">
        <w:rPr>
          <w:bCs/>
          <w:i/>
          <w:color w:val="000000"/>
          <w:lang w:val="de-DE"/>
        </w:rPr>
        <w:t>Deutschland.– Frankfurt am Main.– 1-6</w:t>
      </w:r>
      <w:r w:rsidRPr="00DE17EB">
        <w:rPr>
          <w:bCs/>
          <w:i/>
          <w:color w:val="000000"/>
        </w:rPr>
        <w:t xml:space="preserve"> [</w:t>
      </w:r>
      <w:proofErr w:type="spellStart"/>
      <w:r w:rsidRPr="00DE17EB">
        <w:rPr>
          <w:bCs/>
          <w:i/>
          <w:color w:val="000000"/>
        </w:rPr>
        <w:t>Електроний</w:t>
      </w:r>
      <w:proofErr w:type="spellEnd"/>
      <w:r w:rsidRPr="00DE17EB">
        <w:rPr>
          <w:bCs/>
          <w:i/>
          <w:color w:val="000000"/>
        </w:rPr>
        <w:t xml:space="preserve"> ресурс]. – Режим доступу:</w:t>
      </w:r>
      <w:r w:rsidRPr="00DE17EB">
        <w:rPr>
          <w:bCs/>
          <w:i/>
          <w:color w:val="000000"/>
          <w:lang w:val="de-DE"/>
        </w:rPr>
        <w:t xml:space="preserve"> www.magazine-deutschland.de</w:t>
      </w:r>
    </w:p>
    <w:p w:rsidR="00822B34" w:rsidRPr="00DE17EB" w:rsidRDefault="00822B34" w:rsidP="00822B34">
      <w:pPr>
        <w:jc w:val="both"/>
        <w:rPr>
          <w:bCs/>
          <w:i/>
          <w:color w:val="000000"/>
        </w:rPr>
      </w:pPr>
    </w:p>
    <w:p w:rsidR="00822B34" w:rsidRPr="00DE17EB" w:rsidRDefault="00822B34" w:rsidP="00822B34">
      <w:pPr>
        <w:jc w:val="both"/>
        <w:rPr>
          <w:bCs/>
          <w:i/>
          <w:color w:val="000000"/>
        </w:rPr>
      </w:pPr>
    </w:p>
    <w:p w:rsidR="00822B34" w:rsidRDefault="00822B34" w:rsidP="00822B34">
      <w:pPr>
        <w:jc w:val="both"/>
        <w:rPr>
          <w:bCs/>
          <w:i/>
          <w:color w:val="000000"/>
        </w:rPr>
      </w:pPr>
    </w:p>
    <w:p w:rsidR="00822B34" w:rsidRDefault="00822B34" w:rsidP="00822B34">
      <w:pPr>
        <w:jc w:val="center"/>
        <w:rPr>
          <w:b/>
          <w:bCs/>
          <w:color w:val="000000"/>
          <w:sz w:val="28"/>
          <w:szCs w:val="28"/>
        </w:rPr>
      </w:pPr>
      <w:r>
        <w:rPr>
          <w:b/>
          <w:bCs/>
          <w:color w:val="000000"/>
          <w:sz w:val="28"/>
          <w:szCs w:val="28"/>
        </w:rPr>
        <w:t xml:space="preserve">РЕГУЛЯЦІЇ І </w:t>
      </w:r>
      <w:r w:rsidRPr="00A808DE">
        <w:rPr>
          <w:b/>
          <w:bCs/>
          <w:color w:val="000000"/>
          <w:sz w:val="28"/>
          <w:szCs w:val="28"/>
        </w:rPr>
        <w:t>ПОЛІТИКИ</w:t>
      </w:r>
      <w:r>
        <w:rPr>
          <w:b/>
          <w:bCs/>
          <w:color w:val="000000"/>
          <w:sz w:val="28"/>
          <w:szCs w:val="28"/>
        </w:rPr>
        <w:t xml:space="preserve"> КУРСУ</w:t>
      </w:r>
      <w:r>
        <w:rPr>
          <w:rStyle w:val="a4"/>
          <w:b/>
          <w:bCs/>
          <w:color w:val="000000"/>
          <w:sz w:val="28"/>
          <w:szCs w:val="28"/>
        </w:rPr>
        <w:footnoteReference w:id="2"/>
      </w:r>
    </w:p>
    <w:p w:rsidR="00822B34" w:rsidRDefault="00822B34" w:rsidP="00822B34">
      <w:pPr>
        <w:rPr>
          <w:b/>
          <w:bCs/>
          <w:color w:val="000000"/>
          <w:highlight w:val="yellow"/>
        </w:rPr>
      </w:pPr>
    </w:p>
    <w:p w:rsidR="00822B34" w:rsidRPr="00404FEA" w:rsidRDefault="00822B34" w:rsidP="00822B34">
      <w:pPr>
        <w:rPr>
          <w:b/>
          <w:bCs/>
          <w:color w:val="000000"/>
        </w:rPr>
      </w:pPr>
      <w:r w:rsidRPr="00404FEA">
        <w:rPr>
          <w:b/>
          <w:bCs/>
          <w:color w:val="000000"/>
        </w:rPr>
        <w:t>Відвідування</w:t>
      </w:r>
      <w:r>
        <w:rPr>
          <w:b/>
          <w:bCs/>
          <w:color w:val="000000"/>
        </w:rPr>
        <w:t xml:space="preserve"> занять. Регуляція пропусків.</w:t>
      </w:r>
    </w:p>
    <w:p w:rsidR="00822B34" w:rsidRPr="001E336D" w:rsidRDefault="00822B34" w:rsidP="00822B34">
      <w:pPr>
        <w:jc w:val="both"/>
        <w:rPr>
          <w:i/>
          <w:iCs/>
          <w:color w:val="000000"/>
        </w:rPr>
      </w:pPr>
      <w:r>
        <w:rPr>
          <w:i/>
          <w:iCs/>
          <w:color w:val="000000"/>
        </w:rPr>
        <w:t xml:space="preserve">Характер курсу передбачає </w:t>
      </w:r>
      <w:proofErr w:type="spellStart"/>
      <w:r>
        <w:rPr>
          <w:i/>
          <w:iCs/>
          <w:color w:val="000000"/>
        </w:rPr>
        <w:t>обов</w:t>
      </w:r>
      <w:proofErr w:type="spellEnd"/>
      <w:r w:rsidRPr="001E336D">
        <w:rPr>
          <w:i/>
          <w:iCs/>
          <w:color w:val="000000"/>
          <w:lang w:val="ru-RU"/>
        </w:rPr>
        <w:t>’</w:t>
      </w:r>
      <w:proofErr w:type="spellStart"/>
      <w:r>
        <w:rPr>
          <w:i/>
          <w:iCs/>
          <w:color w:val="000000"/>
        </w:rPr>
        <w:t>язкове</w:t>
      </w:r>
      <w:proofErr w:type="spellEnd"/>
      <w:r>
        <w:rPr>
          <w:i/>
          <w:iCs/>
          <w:color w:val="000000"/>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822B34" w:rsidRPr="001E336D" w:rsidRDefault="00822B34" w:rsidP="00822B34">
      <w:pPr>
        <w:jc w:val="both"/>
        <w:rPr>
          <w:i/>
          <w:iCs/>
          <w:color w:val="000000"/>
        </w:rPr>
      </w:pPr>
      <w:r>
        <w:rPr>
          <w:i/>
          <w:iCs/>
          <w:color w:val="000000"/>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822B34" w:rsidRDefault="00822B34" w:rsidP="00822B34">
      <w:pPr>
        <w:jc w:val="both"/>
        <w:rPr>
          <w:color w:val="000000"/>
          <w:u w:val="single"/>
        </w:rPr>
      </w:pPr>
    </w:p>
    <w:p w:rsidR="00822B34" w:rsidRPr="00E54730" w:rsidRDefault="00822B34" w:rsidP="00822B34">
      <w:pPr>
        <w:rPr>
          <w:b/>
          <w:bCs/>
          <w:color w:val="000000"/>
        </w:rPr>
      </w:pPr>
      <w:r w:rsidRPr="00E54730">
        <w:rPr>
          <w:b/>
          <w:bCs/>
          <w:color w:val="000000"/>
        </w:rPr>
        <w:t>Політика академічної доброчесності</w:t>
      </w:r>
    </w:p>
    <w:p w:rsidR="00822B34" w:rsidRDefault="00822B34" w:rsidP="00822B34">
      <w:pPr>
        <w:jc w:val="both"/>
        <w:rPr>
          <w:i/>
          <w:iCs/>
          <w:color w:val="000000"/>
        </w:rPr>
      </w:pPr>
      <w:r>
        <w:rPr>
          <w:i/>
          <w:iCs/>
          <w:color w:val="000000"/>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rPr>
        <w:t xml:space="preserve">. </w:t>
      </w:r>
      <w:r>
        <w:rPr>
          <w:i/>
          <w:iCs/>
          <w:color w:val="000000"/>
        </w:rPr>
        <w:t xml:space="preserve">Відповідно до чинних правових норм, плагіатом вважатиметься: копіювання чужої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rPr>
        <w:t>рерайт</w:t>
      </w:r>
      <w:proofErr w:type="spellEnd"/>
      <w:r>
        <w:rPr>
          <w:i/>
          <w:iCs/>
          <w:color w:val="000000"/>
        </w:rPr>
        <w:t xml:space="preserve"> (перефразування чужої праці). Будь-яка ідея, думка чи речення, ілюстрація чи фото, яке Ви запозичуєте, має супроводжуватися посиланням на першоджерело. </w:t>
      </w:r>
    </w:p>
    <w:p w:rsidR="00822B34" w:rsidRDefault="00822B34" w:rsidP="00822B34">
      <w:pPr>
        <w:jc w:val="both"/>
        <w:rPr>
          <w:i/>
          <w:iCs/>
          <w:color w:val="000000"/>
        </w:rPr>
      </w:pPr>
      <w:r>
        <w:rPr>
          <w:i/>
          <w:iCs/>
          <w:color w:val="00000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822B34" w:rsidRDefault="00822B34" w:rsidP="00822B34">
      <w:pPr>
        <w:jc w:val="both"/>
        <w:rPr>
          <w:i/>
          <w:iCs/>
          <w:color w:val="000000"/>
        </w:rPr>
      </w:pPr>
      <w:r>
        <w:rPr>
          <w:i/>
          <w:iCs/>
          <w:color w:val="00000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Pr>
          <w:i/>
          <w:iCs/>
          <w:color w:val="000000"/>
        </w:rPr>
        <w:t>Wikipedia</w:t>
      </w:r>
      <w:proofErr w:type="spellEnd"/>
      <w:r w:rsidRPr="004707AA">
        <w:rPr>
          <w:i/>
          <w:iCs/>
          <w:color w:val="000000"/>
        </w:rPr>
        <w:t xml:space="preserve">, </w:t>
      </w:r>
      <w:r>
        <w:rPr>
          <w:i/>
          <w:iCs/>
          <w:color w:val="000000"/>
        </w:rPr>
        <w:t xml:space="preserve">бази даних рефератів та письмових робіт </w:t>
      </w:r>
      <w:r w:rsidRPr="004707AA">
        <w:rPr>
          <w:i/>
          <w:iCs/>
          <w:color w:val="000000"/>
        </w:rPr>
        <w:t>(</w:t>
      </w:r>
      <w:r>
        <w:rPr>
          <w:i/>
          <w:iCs/>
          <w:color w:val="000000"/>
        </w:rPr>
        <w:t>Studopedia</w:t>
      </w:r>
      <w:r w:rsidRPr="004707AA">
        <w:rPr>
          <w:i/>
          <w:iCs/>
          <w:color w:val="000000"/>
        </w:rPr>
        <w:t>.</w:t>
      </w:r>
      <w:r>
        <w:rPr>
          <w:i/>
          <w:iCs/>
          <w:color w:val="000000"/>
        </w:rPr>
        <w:t>org</w:t>
      </w:r>
      <w:r w:rsidRPr="004707AA">
        <w:rPr>
          <w:i/>
          <w:iCs/>
          <w:color w:val="000000"/>
        </w:rPr>
        <w:t xml:space="preserve"> </w:t>
      </w:r>
      <w:r>
        <w:rPr>
          <w:i/>
          <w:iCs/>
          <w:color w:val="000000"/>
        </w:rPr>
        <w:t xml:space="preserve">та подібні) є неприпустимим. Рекомендовані бази даних для пошуку джерел: </w:t>
      </w:r>
    </w:p>
    <w:p w:rsidR="00822B34" w:rsidRPr="00EF5880" w:rsidRDefault="00822B34" w:rsidP="00822B34">
      <w:pPr>
        <w:jc w:val="both"/>
      </w:pPr>
      <w:r>
        <w:rPr>
          <w:i/>
          <w:iCs/>
          <w:color w:val="000000"/>
        </w:rPr>
        <w:t xml:space="preserve">Електронні ресурси Національної бібліотеки ім. Вернадського: </w:t>
      </w:r>
      <w:hyperlink r:id="rId13" w:history="1">
        <w:r w:rsidRPr="002F1DF1">
          <w:rPr>
            <w:rStyle w:val="a3"/>
          </w:rPr>
          <w:t>http://www.nbuv.gov.ua</w:t>
        </w:r>
      </w:hyperlink>
    </w:p>
    <w:p w:rsidR="00822B34" w:rsidRDefault="00822B34" w:rsidP="00822B34">
      <w:pPr>
        <w:jc w:val="both"/>
        <w:rPr>
          <w:color w:val="000000"/>
        </w:rPr>
      </w:pPr>
    </w:p>
    <w:p w:rsidR="00822B34" w:rsidRPr="008757C1" w:rsidRDefault="00822B34" w:rsidP="00822B34">
      <w:pPr>
        <w:rPr>
          <w:b/>
          <w:bCs/>
          <w:color w:val="000000"/>
        </w:rPr>
      </w:pPr>
      <w:r w:rsidRPr="008757C1">
        <w:rPr>
          <w:b/>
          <w:bCs/>
          <w:color w:val="000000"/>
        </w:rPr>
        <w:t>Використання комп’ютерів/телефонів на занятті</w:t>
      </w:r>
    </w:p>
    <w:p w:rsidR="00822B34" w:rsidRDefault="00822B34" w:rsidP="00822B34">
      <w:pPr>
        <w:jc w:val="both"/>
        <w:rPr>
          <w:i/>
          <w:iCs/>
          <w:color w:val="000000"/>
        </w:rPr>
      </w:pPr>
      <w:r>
        <w:rPr>
          <w:i/>
          <w:iCs/>
          <w:color w:val="000000"/>
        </w:rPr>
        <w:t xml:space="preserve">Використання мобільних телефонів, планшетів та інших </w:t>
      </w:r>
      <w:proofErr w:type="spellStart"/>
      <w:r>
        <w:rPr>
          <w:i/>
          <w:iCs/>
          <w:color w:val="000000"/>
        </w:rPr>
        <w:t>гаджетів</w:t>
      </w:r>
      <w:proofErr w:type="spellEnd"/>
      <w:r>
        <w:rPr>
          <w:i/>
          <w:iCs/>
          <w:color w:val="000000"/>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822B34" w:rsidRDefault="00822B34" w:rsidP="00822B34">
      <w:pPr>
        <w:jc w:val="both"/>
        <w:rPr>
          <w:i/>
          <w:iCs/>
          <w:color w:val="000000"/>
        </w:rPr>
      </w:pPr>
      <w:r>
        <w:rPr>
          <w:i/>
          <w:iCs/>
          <w:color w:val="000000"/>
        </w:rPr>
        <w:t xml:space="preserve">Під час виконання заходів контролю (диктантів, контрольних робіт, іспитів) використання </w:t>
      </w:r>
      <w:proofErr w:type="spellStart"/>
      <w:r>
        <w:rPr>
          <w:i/>
          <w:iCs/>
          <w:color w:val="000000"/>
        </w:rPr>
        <w:t>гаджетів</w:t>
      </w:r>
      <w:proofErr w:type="spellEnd"/>
      <w:r>
        <w:rPr>
          <w:i/>
          <w:iCs/>
          <w:color w:val="000000"/>
        </w:rPr>
        <w:t xml:space="preserve"> заборонено. У разі порушення цієї заборони роботу буде анульовано без права перескладання.</w:t>
      </w:r>
    </w:p>
    <w:p w:rsidR="00822B34" w:rsidRDefault="00822B34" w:rsidP="00822B34">
      <w:pPr>
        <w:jc w:val="both"/>
        <w:rPr>
          <w:color w:val="000000"/>
        </w:rPr>
      </w:pPr>
    </w:p>
    <w:p w:rsidR="00822B34" w:rsidRPr="00E42FA1" w:rsidRDefault="00822B34" w:rsidP="00822B34">
      <w:r>
        <w:rPr>
          <w:b/>
          <w:bCs/>
          <w:color w:val="000000"/>
        </w:rPr>
        <w:t>Комунікація</w:t>
      </w:r>
    </w:p>
    <w:p w:rsidR="00822B34" w:rsidRPr="00D54399" w:rsidRDefault="00822B34" w:rsidP="00822B34">
      <w:pPr>
        <w:jc w:val="both"/>
        <w:rPr>
          <w:i/>
          <w:iCs/>
          <w:color w:val="000000"/>
        </w:rPr>
      </w:pPr>
      <w:r>
        <w:rPr>
          <w:i/>
          <w:iCs/>
          <w:color w:val="000000"/>
        </w:rPr>
        <w:lastRenderedPageBreak/>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rPr>
        <w:t xml:space="preserve">. </w:t>
      </w:r>
    </w:p>
    <w:p w:rsidR="00822B34" w:rsidRDefault="00822B34" w:rsidP="00822B34">
      <w:pPr>
        <w:jc w:val="both"/>
        <w:rPr>
          <w:i/>
          <w:iCs/>
          <w:color w:val="000000"/>
        </w:rPr>
      </w:pPr>
      <w:r>
        <w:rPr>
          <w:i/>
          <w:iCs/>
          <w:color w:val="000000"/>
        </w:rPr>
        <w:t>Важливі повідомлення загального характеру – зокрема, оголошення про терміни подання контрольних робіт, коди доступу до сесій у ZOOM</w:t>
      </w:r>
      <w:r w:rsidRPr="00632070">
        <w:rPr>
          <w:i/>
          <w:iCs/>
          <w:color w:val="000000"/>
          <w:lang w:val="ru-RU"/>
        </w:rPr>
        <w:t xml:space="preserve"> </w:t>
      </w:r>
      <w:r>
        <w:rPr>
          <w:i/>
          <w:iCs/>
          <w:color w:val="000000"/>
        </w:rPr>
        <w:t xml:space="preserve">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rPr>
        <w:t xml:space="preserve">будь ласка, переконайтеся, що адреса електронної пошти, зазначена у вашому </w:t>
      </w:r>
      <w:proofErr w:type="spellStart"/>
      <w:r>
        <w:rPr>
          <w:i/>
          <w:iCs/>
          <w:color w:val="000000"/>
        </w:rPr>
        <w:t>профайлі</w:t>
      </w:r>
      <w:proofErr w:type="spellEnd"/>
      <w:r>
        <w:rPr>
          <w:i/>
          <w:iCs/>
          <w:color w:val="000000"/>
        </w:rPr>
        <w:t xml:space="preserve"> на </w:t>
      </w:r>
      <w:proofErr w:type="spellStart"/>
      <w:r>
        <w:rPr>
          <w:i/>
          <w:iCs/>
          <w:color w:val="000000"/>
        </w:rPr>
        <w:t>Moodle</w:t>
      </w:r>
      <w:proofErr w:type="spellEnd"/>
      <w:r w:rsidRPr="00D60B1B">
        <w:rPr>
          <w:i/>
          <w:iCs/>
          <w:color w:val="000000"/>
          <w:lang w:val="ru-RU"/>
        </w:rPr>
        <w:t xml:space="preserve">, </w:t>
      </w:r>
      <w:r>
        <w:rPr>
          <w:i/>
          <w:iCs/>
          <w:color w:val="000000"/>
        </w:rPr>
        <w:t xml:space="preserve">є актуальною, та регулярно перевіряйте папку «Спам».  </w:t>
      </w:r>
    </w:p>
    <w:p w:rsidR="00822B34" w:rsidRDefault="00822B34" w:rsidP="00822B34">
      <w:pPr>
        <w:rPr>
          <w:i/>
          <w:iCs/>
        </w:rPr>
      </w:pPr>
      <w:r>
        <w:rPr>
          <w:i/>
          <w:iCs/>
          <w:color w:val="000000"/>
        </w:rPr>
        <w:t>Якщо за технічних</w:t>
      </w:r>
      <w:r w:rsidRPr="00D60B1B">
        <w:rPr>
          <w:i/>
          <w:iCs/>
          <w:color w:val="000000"/>
          <w:lang w:val="ru-RU"/>
        </w:rPr>
        <w:t xml:space="preserve"> </w:t>
      </w:r>
      <w:r>
        <w:rPr>
          <w:i/>
          <w:iCs/>
          <w:color w:val="000000"/>
        </w:rPr>
        <w:t xml:space="preserve">причин доступ до </w:t>
      </w:r>
      <w:proofErr w:type="spellStart"/>
      <w:r>
        <w:rPr>
          <w:i/>
          <w:iCs/>
          <w:color w:val="000000"/>
        </w:rPr>
        <w:t>Moodle</w:t>
      </w:r>
      <w:proofErr w:type="spellEnd"/>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 xml:space="preserve">, </w:t>
      </w:r>
      <w:proofErr w:type="spellStart"/>
      <w:r>
        <w:rPr>
          <w:i/>
          <w:iCs/>
          <w:color w:val="000000"/>
          <w:lang w:val="ru-RU"/>
        </w:rPr>
        <w:t>направте</w:t>
      </w:r>
      <w:proofErr w:type="spellEnd"/>
      <w:r>
        <w:rPr>
          <w:i/>
          <w:iCs/>
          <w:color w:val="000000"/>
          <w:lang w:val="ru-RU"/>
        </w:rPr>
        <w:t xml:space="preserve"> </w:t>
      </w:r>
      <w:proofErr w:type="spellStart"/>
      <w:r>
        <w:rPr>
          <w:i/>
          <w:iCs/>
          <w:color w:val="000000"/>
          <w:lang w:val="ru-RU"/>
        </w:rPr>
        <w:t>електронного</w:t>
      </w:r>
      <w:proofErr w:type="spellEnd"/>
      <w:r>
        <w:rPr>
          <w:i/>
          <w:iCs/>
          <w:color w:val="000000"/>
          <w:lang w:val="ru-RU"/>
        </w:rPr>
        <w:t xml:space="preserve"> листа з </w:t>
      </w:r>
      <w:proofErr w:type="spellStart"/>
      <w:r>
        <w:rPr>
          <w:i/>
          <w:iCs/>
          <w:color w:val="000000"/>
          <w:lang w:val="ru-RU"/>
        </w:rPr>
        <w:t>позначкою</w:t>
      </w:r>
      <w:proofErr w:type="spellEnd"/>
      <w:r>
        <w:rPr>
          <w:i/>
          <w:iCs/>
          <w:color w:val="000000"/>
          <w:lang w:val="ru-RU"/>
        </w:rPr>
        <w:t xml:space="preserve"> «</w:t>
      </w:r>
      <w:proofErr w:type="spellStart"/>
      <w:r>
        <w:rPr>
          <w:i/>
          <w:iCs/>
          <w:color w:val="000000"/>
          <w:lang w:val="ru-RU"/>
        </w:rPr>
        <w:t>Важливо</w:t>
      </w:r>
      <w:proofErr w:type="spellEnd"/>
      <w:r>
        <w:rPr>
          <w:i/>
          <w:iCs/>
          <w:color w:val="000000"/>
          <w:lang w:val="ru-RU"/>
        </w:rPr>
        <w:t>» на адресу</w:t>
      </w:r>
      <w:r w:rsidRPr="00632070">
        <w:rPr>
          <w:i/>
          <w:iCs/>
          <w:color w:val="000000"/>
          <w:lang w:val="ru-RU"/>
        </w:rPr>
        <w:t xml:space="preserve"> </w:t>
      </w:r>
      <w:proofErr w:type="spellStart"/>
      <w:r>
        <w:rPr>
          <w:i/>
          <w:iCs/>
          <w:color w:val="000000"/>
        </w:rPr>
        <w:t>irena</w:t>
      </w:r>
      <w:proofErr w:type="spellEnd"/>
      <w:r w:rsidRPr="00632070">
        <w:rPr>
          <w:i/>
          <w:iCs/>
          <w:color w:val="000000"/>
          <w:lang w:val="ru-RU"/>
        </w:rPr>
        <w:t>_</w:t>
      </w:r>
      <w:proofErr w:type="spellStart"/>
      <w:r>
        <w:rPr>
          <w:i/>
          <w:iCs/>
          <w:color w:val="000000"/>
        </w:rPr>
        <w:t>deutsch</w:t>
      </w:r>
      <w:proofErr w:type="spellEnd"/>
      <w:r w:rsidRPr="00632070">
        <w:rPr>
          <w:i/>
          <w:iCs/>
          <w:color w:val="000000"/>
          <w:lang w:val="ru-RU"/>
        </w:rPr>
        <w:t>@</w:t>
      </w:r>
      <w:proofErr w:type="spellStart"/>
      <w:r>
        <w:rPr>
          <w:i/>
          <w:iCs/>
          <w:color w:val="000000"/>
        </w:rPr>
        <w:t>yahoo</w:t>
      </w:r>
      <w:proofErr w:type="spellEnd"/>
      <w:r w:rsidRPr="00632070">
        <w:rPr>
          <w:i/>
          <w:iCs/>
          <w:color w:val="000000"/>
          <w:lang w:val="ru-RU"/>
        </w:rPr>
        <w:t>.</w:t>
      </w:r>
      <w:proofErr w:type="spellStart"/>
      <w:r>
        <w:rPr>
          <w:i/>
          <w:iCs/>
          <w:color w:val="000000"/>
        </w:rPr>
        <w:t>de</w:t>
      </w:r>
      <w:proofErr w:type="spellEnd"/>
      <w:r>
        <w:rPr>
          <w:i/>
          <w:iCs/>
        </w:rPr>
        <w:t>. У листі обов</w:t>
      </w:r>
      <w:r w:rsidRPr="00183C4E">
        <w:rPr>
          <w:i/>
          <w:iCs/>
        </w:rPr>
        <w:t>’</w:t>
      </w:r>
      <w:r>
        <w:rPr>
          <w:i/>
          <w:iCs/>
        </w:rPr>
        <w:t>язково вкажіть Ваше прізвище та ім</w:t>
      </w:r>
      <w:r w:rsidRPr="00183C4E">
        <w:rPr>
          <w:i/>
          <w:iCs/>
        </w:rPr>
        <w:t>’</w:t>
      </w:r>
      <w:r>
        <w:rPr>
          <w:i/>
          <w:iCs/>
        </w:rPr>
        <w:t>я, курс та шифр академічної групи.</w:t>
      </w:r>
    </w:p>
    <w:p w:rsidR="00822B34" w:rsidRPr="00183C4E" w:rsidRDefault="00822B34" w:rsidP="00822B34">
      <w:pPr>
        <w:rPr>
          <w:i/>
          <w:iCs/>
        </w:rPr>
      </w:pPr>
      <w:r>
        <w:rPr>
          <w:i/>
          <w:iCs/>
        </w:rPr>
        <w:t xml:space="preserve">  </w:t>
      </w:r>
    </w:p>
    <w:p w:rsidR="00822B34" w:rsidRPr="00183C4E" w:rsidRDefault="00822B34" w:rsidP="00822B34">
      <w:pPr>
        <w:jc w:val="both"/>
        <w:rPr>
          <w:i/>
          <w:iCs/>
          <w:color w:val="000000"/>
        </w:rPr>
      </w:pPr>
      <w:r w:rsidRPr="00183C4E">
        <w:rPr>
          <w:i/>
          <w:iCs/>
          <w:color w:val="000000"/>
        </w:rPr>
        <w:t xml:space="preserve"> </w:t>
      </w:r>
    </w:p>
    <w:p w:rsidR="00822B34" w:rsidRPr="00183C4E" w:rsidRDefault="00822B34" w:rsidP="00822B34">
      <w:pPr>
        <w:jc w:val="both"/>
        <w:rPr>
          <w:i/>
          <w:iCs/>
          <w:color w:val="000000"/>
        </w:rPr>
      </w:pPr>
    </w:p>
    <w:p w:rsidR="00822B34" w:rsidRPr="00DB4651" w:rsidRDefault="00822B34" w:rsidP="00822B34">
      <w:pPr>
        <w:jc w:val="center"/>
        <w:rPr>
          <w:rFonts w:ascii="Cambria" w:hAnsi="Cambria" w:cs="Cambria"/>
          <w:b/>
          <w:bCs/>
          <w:color w:val="000000"/>
          <w:sz w:val="28"/>
          <w:szCs w:val="28"/>
        </w:rPr>
      </w:pPr>
      <w:r w:rsidRPr="00DB4651">
        <w:rPr>
          <w:rFonts w:ascii="Cambria" w:hAnsi="Cambria" w:cs="Cambria"/>
          <w:b/>
          <w:bCs/>
          <w:color w:val="000000"/>
          <w:sz w:val="28"/>
          <w:szCs w:val="28"/>
        </w:rPr>
        <w:br w:type="page"/>
      </w:r>
      <w:r w:rsidRPr="00DB4651">
        <w:rPr>
          <w:rFonts w:ascii="Cambria" w:hAnsi="Cambria" w:cs="Cambria"/>
          <w:b/>
          <w:bCs/>
          <w:color w:val="000000"/>
          <w:sz w:val="28"/>
          <w:szCs w:val="28"/>
        </w:rPr>
        <w:lastRenderedPageBreak/>
        <w:t>ДОДАТОК ДО СИЛАБУСУ ЗНУ – 2020-2021</w:t>
      </w:r>
    </w:p>
    <w:p w:rsidR="00822B34" w:rsidRPr="00287991" w:rsidRDefault="00822B34" w:rsidP="00822B34">
      <w:pPr>
        <w:jc w:val="center"/>
        <w:rPr>
          <w:rFonts w:eastAsia="Times New Roman"/>
          <w:b/>
          <w:bCs/>
          <w:sz w:val="20"/>
          <w:szCs w:val="20"/>
        </w:rPr>
      </w:pPr>
    </w:p>
    <w:p w:rsidR="00822B34" w:rsidRPr="00DB4651" w:rsidRDefault="00822B34" w:rsidP="00822B34">
      <w:pPr>
        <w:jc w:val="both"/>
        <w:rPr>
          <w:rFonts w:ascii="Cambria" w:hAnsi="Cambria" w:cs="Cambria"/>
          <w:b/>
          <w:bCs/>
          <w:i/>
          <w:iCs/>
          <w:sz w:val="20"/>
          <w:szCs w:val="20"/>
        </w:rPr>
      </w:pPr>
      <w:r w:rsidRPr="00DB4651">
        <w:rPr>
          <w:rFonts w:ascii="Cambria" w:hAnsi="Cambria" w:cs="Cambria"/>
          <w:b/>
          <w:bCs/>
          <w:i/>
          <w:iCs/>
          <w:sz w:val="20"/>
          <w:szCs w:val="20"/>
        </w:rPr>
        <w:t>ГРАФІК НАВЧАЛЬНОГО ПРОЦЕСУ</w:t>
      </w:r>
      <w:r w:rsidRPr="00DB4651">
        <w:rPr>
          <w:rFonts w:ascii="Cambria" w:hAnsi="Cambria" w:cs="Cambria"/>
          <w:b/>
          <w:bCs/>
          <w:i/>
          <w:iCs/>
          <w:sz w:val="20"/>
          <w:szCs w:val="20"/>
          <w:lang w:val="ru-RU"/>
        </w:rPr>
        <w:t xml:space="preserve"> 2020-2021 </w:t>
      </w:r>
      <w:r w:rsidRPr="00DB4651">
        <w:rPr>
          <w:rFonts w:ascii="Cambria" w:hAnsi="Cambria" w:cs="Cambria"/>
          <w:b/>
          <w:bCs/>
          <w:i/>
          <w:iCs/>
          <w:sz w:val="20"/>
          <w:szCs w:val="20"/>
        </w:rPr>
        <w:t xml:space="preserve">н. р. (гіперпосилання на сторінку </w:t>
      </w:r>
      <w:proofErr w:type="spellStart"/>
      <w:r w:rsidRPr="00DB4651">
        <w:rPr>
          <w:rFonts w:ascii="Cambria" w:hAnsi="Cambria" w:cs="Cambria"/>
          <w:b/>
          <w:bCs/>
          <w:i/>
          <w:iCs/>
          <w:sz w:val="20"/>
          <w:szCs w:val="20"/>
        </w:rPr>
        <w:t>сайта</w:t>
      </w:r>
      <w:proofErr w:type="spellEnd"/>
      <w:r w:rsidRPr="00DB4651">
        <w:rPr>
          <w:rFonts w:ascii="Cambria" w:hAnsi="Cambria" w:cs="Cambria"/>
          <w:b/>
          <w:bCs/>
          <w:i/>
          <w:iCs/>
          <w:sz w:val="20"/>
          <w:szCs w:val="20"/>
        </w:rPr>
        <w:t>)</w:t>
      </w:r>
    </w:p>
    <w:p w:rsidR="00822B34" w:rsidRPr="00287991" w:rsidRDefault="00822B34" w:rsidP="00822B34">
      <w:pPr>
        <w:jc w:val="both"/>
        <w:rPr>
          <w:rFonts w:ascii="Cambria" w:hAnsi="Cambria" w:cs="Cambria"/>
          <w:b/>
          <w:bCs/>
          <w:i/>
          <w:iCs/>
          <w:sz w:val="14"/>
          <w:szCs w:val="14"/>
        </w:rPr>
      </w:pPr>
    </w:p>
    <w:p w:rsidR="00822B34" w:rsidRPr="00E42FA1" w:rsidRDefault="00822B34" w:rsidP="00822B34">
      <w:pPr>
        <w:jc w:val="both"/>
        <w:rPr>
          <w:rFonts w:ascii="Cambria" w:hAnsi="Cambria" w:cs="Cambria"/>
          <w:sz w:val="20"/>
          <w:szCs w:val="20"/>
        </w:rPr>
      </w:pPr>
      <w:r w:rsidRPr="00BD3C37">
        <w:rPr>
          <w:rFonts w:ascii="Cambria" w:hAnsi="Cambria" w:cs="Cambria"/>
          <w:b/>
          <w:bCs/>
          <w:i/>
          <w:iCs/>
          <w:sz w:val="20"/>
          <w:szCs w:val="20"/>
        </w:rPr>
        <w:t>АКАДЕМІЧНА ДОБРОЧЕСНІСТЬ</w:t>
      </w:r>
      <w:r>
        <w:rPr>
          <w:rFonts w:ascii="Cambria" w:hAnsi="Cambria" w:cs="Cambria"/>
          <w:b/>
          <w:bCs/>
          <w:i/>
          <w:iCs/>
          <w:sz w:val="20"/>
          <w:szCs w:val="20"/>
        </w:rPr>
        <w:t xml:space="preserve">. </w:t>
      </w:r>
      <w:r w:rsidRPr="00BD3C37">
        <w:rPr>
          <w:rFonts w:ascii="Cambria" w:hAnsi="Cambria" w:cs="Cambria"/>
          <w:sz w:val="20"/>
          <w:szCs w:val="20"/>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rPr>
        <w:t>Кодексом академічної доброчесності ЗНУ</w:t>
      </w:r>
      <w:r w:rsidRPr="00BD3C37">
        <w:rPr>
          <w:rFonts w:ascii="Cambria" w:hAnsi="Cambria" w:cs="Cambria"/>
          <w:b/>
          <w:bCs/>
          <w:sz w:val="20"/>
          <w:szCs w:val="20"/>
        </w:rPr>
        <w:t>:</w:t>
      </w:r>
      <w:r w:rsidRPr="00BD3C37">
        <w:rPr>
          <w:rFonts w:ascii="Cambria" w:hAnsi="Cambria" w:cs="Cambria"/>
          <w:sz w:val="20"/>
          <w:szCs w:val="20"/>
        </w:rPr>
        <w:t xml:space="preserve"> </w:t>
      </w:r>
      <w:hyperlink r:id="rId14" w:history="1">
        <w:r w:rsidRPr="00BD3C37">
          <w:rPr>
            <w:rStyle w:val="a3"/>
            <w:rFonts w:ascii="Cambria" w:hAnsi="Cambria" w:cs="Cambria"/>
            <w:sz w:val="20"/>
            <w:szCs w:val="20"/>
          </w:rPr>
          <w:t>https://tinyurl.com/ya6yk4ad</w:t>
        </w:r>
      </w:hyperlink>
      <w:r>
        <w:rPr>
          <w:rFonts w:ascii="Cambria" w:hAnsi="Cambria" w:cs="Cambria"/>
          <w:sz w:val="20"/>
          <w:szCs w:val="20"/>
        </w:rPr>
        <w:t>.</w:t>
      </w:r>
      <w:r w:rsidRPr="00E42FA1">
        <w:rPr>
          <w:rFonts w:ascii="Cambria" w:hAnsi="Cambria" w:cs="Cambria"/>
          <w:sz w:val="20"/>
          <w:szCs w:val="20"/>
        </w:rPr>
        <w:t xml:space="preserve"> </w:t>
      </w:r>
      <w:r w:rsidRPr="00BD3C37">
        <w:rPr>
          <w:rFonts w:ascii="Cambria" w:hAnsi="Cambria" w:cs="Cambria"/>
          <w:i/>
          <w:iCs/>
          <w:sz w:val="20"/>
          <w:szCs w:val="20"/>
        </w:rPr>
        <w:t>Декларація академічної доброчесності здобувача вищої освіти</w:t>
      </w:r>
      <w:r w:rsidRPr="00BD3C37">
        <w:rPr>
          <w:rFonts w:ascii="Cambria" w:hAnsi="Cambria" w:cs="Cambria"/>
          <w:sz w:val="20"/>
          <w:szCs w:val="20"/>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Pr="00BD3C37">
          <w:rPr>
            <w:rStyle w:val="a3"/>
            <w:rFonts w:ascii="Cambria" w:hAnsi="Cambria" w:cs="Cambria"/>
            <w:sz w:val="20"/>
            <w:szCs w:val="20"/>
          </w:rPr>
          <w:t>https://tinyurl.com/y6wzzlu3</w:t>
        </w:r>
      </w:hyperlink>
      <w:r w:rsidRPr="00E42FA1">
        <w:rPr>
          <w:rFonts w:ascii="Cambria" w:hAnsi="Cambria" w:cs="Cambria"/>
          <w:sz w:val="20"/>
          <w:szCs w:val="20"/>
        </w:rPr>
        <w:t>.</w:t>
      </w:r>
    </w:p>
    <w:p w:rsidR="00822B34" w:rsidRPr="00287991" w:rsidRDefault="00822B34" w:rsidP="00822B34">
      <w:pPr>
        <w:rPr>
          <w:rFonts w:ascii="Cambria" w:hAnsi="Cambria" w:cs="Cambria"/>
          <w:sz w:val="14"/>
          <w:szCs w:val="14"/>
        </w:rPr>
      </w:pPr>
    </w:p>
    <w:p w:rsidR="00822B34" w:rsidRPr="00BD3C37" w:rsidRDefault="00822B34" w:rsidP="00822B34">
      <w:pPr>
        <w:jc w:val="both"/>
        <w:rPr>
          <w:rFonts w:ascii="Cambria" w:hAnsi="Cambria" w:cs="Cambria"/>
          <w:sz w:val="20"/>
          <w:szCs w:val="20"/>
        </w:rPr>
      </w:pPr>
      <w:r>
        <w:rPr>
          <w:rFonts w:ascii="Cambria" w:hAnsi="Cambria" w:cs="Cambria"/>
          <w:b/>
          <w:bCs/>
          <w:i/>
          <w:iCs/>
          <w:sz w:val="20"/>
          <w:szCs w:val="20"/>
        </w:rPr>
        <w:t>ОСВІТНІЙ</w:t>
      </w:r>
      <w:r w:rsidRPr="00BD3C37">
        <w:rPr>
          <w:rFonts w:ascii="Cambria" w:hAnsi="Cambria" w:cs="Cambria"/>
          <w:b/>
          <w:bCs/>
          <w:i/>
          <w:iCs/>
          <w:sz w:val="20"/>
          <w:szCs w:val="20"/>
        </w:rPr>
        <w:t xml:space="preserve"> ПРОЦЕС ТА ЗАБЕЗПЕЧЕННЯ ЯКОСТІ ОСВІТИ</w:t>
      </w:r>
      <w:r>
        <w:rPr>
          <w:rFonts w:ascii="Cambria" w:hAnsi="Cambria" w:cs="Cambria"/>
          <w:b/>
          <w:bCs/>
          <w:i/>
          <w:iCs/>
          <w:sz w:val="20"/>
          <w:szCs w:val="20"/>
        </w:rPr>
        <w:t xml:space="preserve">. </w:t>
      </w:r>
      <w:r w:rsidRPr="00BD3C37">
        <w:rPr>
          <w:rFonts w:ascii="Cambria" w:hAnsi="Cambria" w:cs="Cambria"/>
          <w:sz w:val="20"/>
          <w:szCs w:val="2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cs="Cambria"/>
          <w:i/>
          <w:iCs/>
          <w:sz w:val="20"/>
          <w:szCs w:val="20"/>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cs="Cambria"/>
          <w:sz w:val="20"/>
          <w:szCs w:val="20"/>
        </w:rPr>
        <w:t xml:space="preserve">: </w:t>
      </w:r>
      <w:hyperlink r:id="rId16" w:history="1">
        <w:r w:rsidRPr="00BD3C37">
          <w:rPr>
            <w:rStyle w:val="a3"/>
            <w:rFonts w:ascii="Cambria" w:hAnsi="Cambria" w:cs="Cambria"/>
            <w:sz w:val="20"/>
            <w:szCs w:val="20"/>
            <w:shd w:val="clear" w:color="auto" w:fill="FFFFFF"/>
          </w:rPr>
          <w:t>https</w:t>
        </w:r>
        <w:r w:rsidRPr="00E42FA1">
          <w:rPr>
            <w:rStyle w:val="a3"/>
            <w:rFonts w:ascii="Cambria" w:hAnsi="Cambria" w:cs="Cambria"/>
            <w:sz w:val="20"/>
            <w:szCs w:val="20"/>
            <w:shd w:val="clear" w:color="auto" w:fill="FFFFFF"/>
          </w:rPr>
          <w:t>://</w:t>
        </w:r>
        <w:r w:rsidRPr="00BD3C37">
          <w:rPr>
            <w:rStyle w:val="a3"/>
            <w:rFonts w:ascii="Cambria" w:hAnsi="Cambria" w:cs="Cambria"/>
            <w:sz w:val="20"/>
            <w:szCs w:val="20"/>
            <w:shd w:val="clear" w:color="auto" w:fill="FFFFFF"/>
          </w:rPr>
          <w:t>tinyurl</w:t>
        </w:r>
        <w:r w:rsidRPr="00E42FA1">
          <w:rPr>
            <w:rStyle w:val="a3"/>
            <w:rFonts w:ascii="Cambria" w:hAnsi="Cambria" w:cs="Cambria"/>
            <w:sz w:val="20"/>
            <w:szCs w:val="20"/>
            <w:shd w:val="clear" w:color="auto" w:fill="FFFFFF"/>
          </w:rPr>
          <w:t>.</w:t>
        </w:r>
        <w:r w:rsidRPr="00BD3C37">
          <w:rPr>
            <w:rStyle w:val="a3"/>
            <w:rFonts w:ascii="Cambria" w:hAnsi="Cambria" w:cs="Cambria"/>
            <w:sz w:val="20"/>
            <w:szCs w:val="20"/>
            <w:shd w:val="clear" w:color="auto" w:fill="FFFFFF"/>
          </w:rPr>
          <w:t>com</w:t>
        </w:r>
        <w:r w:rsidRPr="00E42FA1">
          <w:rPr>
            <w:rStyle w:val="a3"/>
            <w:rFonts w:ascii="Cambria" w:hAnsi="Cambria" w:cs="Cambria"/>
            <w:sz w:val="20"/>
            <w:szCs w:val="20"/>
            <w:shd w:val="clear" w:color="auto" w:fill="FFFFFF"/>
          </w:rPr>
          <w:t>/</w:t>
        </w:r>
        <w:r w:rsidRPr="00BD3C37">
          <w:rPr>
            <w:rStyle w:val="a3"/>
            <w:rFonts w:ascii="Cambria" w:hAnsi="Cambria" w:cs="Cambria"/>
            <w:sz w:val="20"/>
            <w:szCs w:val="20"/>
            <w:shd w:val="clear" w:color="auto" w:fill="FFFFFF"/>
          </w:rPr>
          <w:t>y</w:t>
        </w:r>
        <w:r w:rsidRPr="00E42FA1">
          <w:rPr>
            <w:rStyle w:val="a3"/>
            <w:rFonts w:ascii="Cambria" w:hAnsi="Cambria" w:cs="Cambria"/>
            <w:sz w:val="20"/>
            <w:szCs w:val="20"/>
            <w:shd w:val="clear" w:color="auto" w:fill="FFFFFF"/>
          </w:rPr>
          <w:t>9</w:t>
        </w:r>
        <w:r w:rsidRPr="00BD3C37">
          <w:rPr>
            <w:rStyle w:val="a3"/>
            <w:rFonts w:ascii="Cambria" w:hAnsi="Cambria" w:cs="Cambria"/>
            <w:sz w:val="20"/>
            <w:szCs w:val="20"/>
            <w:shd w:val="clear" w:color="auto" w:fill="FFFFFF"/>
          </w:rPr>
          <w:t>tve</w:t>
        </w:r>
        <w:r w:rsidRPr="00E42FA1">
          <w:rPr>
            <w:rStyle w:val="a3"/>
            <w:rFonts w:ascii="Cambria" w:hAnsi="Cambria" w:cs="Cambria"/>
            <w:sz w:val="20"/>
            <w:szCs w:val="20"/>
            <w:shd w:val="clear" w:color="auto" w:fill="FFFFFF"/>
          </w:rPr>
          <w:t>4</w:t>
        </w:r>
        <w:r w:rsidRPr="00BD3C37">
          <w:rPr>
            <w:rStyle w:val="a3"/>
            <w:rFonts w:ascii="Cambria" w:hAnsi="Cambria" w:cs="Cambria"/>
            <w:sz w:val="20"/>
            <w:szCs w:val="20"/>
            <w:shd w:val="clear" w:color="auto" w:fill="FFFFFF"/>
          </w:rPr>
          <w:t>lk</w:t>
        </w:r>
      </w:hyperlink>
      <w:r>
        <w:rPr>
          <w:rFonts w:ascii="Cambria" w:hAnsi="Cambria" w:cs="Cambria"/>
          <w:b/>
          <w:bCs/>
          <w:color w:val="000000"/>
          <w:sz w:val="20"/>
          <w:szCs w:val="20"/>
          <w:shd w:val="clear" w:color="auto" w:fill="FFFFFF"/>
        </w:rPr>
        <w:t>.</w:t>
      </w:r>
    </w:p>
    <w:p w:rsidR="00822B34" w:rsidRPr="00287991" w:rsidRDefault="00822B34" w:rsidP="00822B34">
      <w:pPr>
        <w:jc w:val="both"/>
        <w:rPr>
          <w:rFonts w:ascii="Cambria" w:hAnsi="Cambria" w:cs="Cambria"/>
          <w:i/>
          <w:iCs/>
          <w:sz w:val="14"/>
          <w:szCs w:val="14"/>
        </w:rPr>
      </w:pPr>
    </w:p>
    <w:p w:rsidR="00822B34" w:rsidRDefault="00822B34" w:rsidP="00822B34">
      <w:pPr>
        <w:jc w:val="both"/>
        <w:rPr>
          <w:rFonts w:ascii="Cambria" w:hAnsi="Cambria" w:cs="Cambria"/>
          <w:sz w:val="20"/>
          <w:szCs w:val="20"/>
        </w:rPr>
      </w:pPr>
      <w:r w:rsidRPr="00BD3C37">
        <w:rPr>
          <w:rFonts w:ascii="Cambria" w:hAnsi="Cambria" w:cs="Cambria"/>
          <w:b/>
          <w:bCs/>
          <w:i/>
          <w:iCs/>
          <w:sz w:val="20"/>
          <w:szCs w:val="20"/>
        </w:rPr>
        <w:t>ПОВТОРНЕ ВИВЧЕННЯ ДИСЦИПЛІН, ВІДРАХУВАННЯ</w:t>
      </w:r>
      <w:r>
        <w:rPr>
          <w:rFonts w:ascii="Cambria" w:hAnsi="Cambria" w:cs="Cambria"/>
          <w:b/>
          <w:bCs/>
          <w:i/>
          <w:iCs/>
          <w:sz w:val="20"/>
          <w:szCs w:val="20"/>
        </w:rPr>
        <w:t xml:space="preserve">. </w:t>
      </w:r>
      <w:r w:rsidRPr="00BD3C37">
        <w:rPr>
          <w:rFonts w:ascii="Cambria" w:hAnsi="Cambria" w:cs="Cambria"/>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BD3C37">
        <w:rPr>
          <w:rFonts w:ascii="Cambria" w:hAnsi="Cambria" w:cs="Cambria"/>
          <w:i/>
          <w:iCs/>
          <w:sz w:val="20"/>
          <w:szCs w:val="20"/>
        </w:rPr>
        <w:t>Положенням про порядок повторного вивчення навчальних дисциплін та повторного навчання у ЗНУ</w:t>
      </w:r>
      <w:r w:rsidRPr="00BD3C37">
        <w:rPr>
          <w:rFonts w:ascii="Cambria" w:hAnsi="Cambria" w:cs="Cambria"/>
          <w:sz w:val="20"/>
          <w:szCs w:val="20"/>
        </w:rPr>
        <w:t xml:space="preserve">: </w:t>
      </w:r>
      <w:hyperlink r:id="rId17" w:history="1">
        <w:r w:rsidRPr="00BD3C37">
          <w:rPr>
            <w:rStyle w:val="a3"/>
            <w:rFonts w:ascii="Cambria" w:hAnsi="Cambria" w:cs="Cambria"/>
            <w:sz w:val="20"/>
            <w:szCs w:val="20"/>
          </w:rPr>
          <w:t>https://tinyurl.com/y9pkmmp5</w:t>
        </w:r>
      </w:hyperlink>
      <w:r>
        <w:rPr>
          <w:rFonts w:ascii="Cambria" w:hAnsi="Cambria" w:cs="Cambria"/>
          <w:sz w:val="20"/>
          <w:szCs w:val="20"/>
        </w:rPr>
        <w:t xml:space="preserve">. </w:t>
      </w:r>
      <w:r w:rsidRPr="00BD3C37">
        <w:rPr>
          <w:rFonts w:ascii="Cambria" w:hAnsi="Cambria" w:cs="Cambria"/>
          <w:sz w:val="20"/>
          <w:szCs w:val="20"/>
        </w:rPr>
        <w:t xml:space="preserve">Підстави та процедури відрахування студентів, у тому числі за невиконання навчального плану, регламентуються </w:t>
      </w:r>
      <w:r w:rsidRPr="00BD3C37">
        <w:rPr>
          <w:rFonts w:ascii="Cambria" w:hAnsi="Cambria" w:cs="Cambria"/>
          <w:i/>
          <w:iCs/>
          <w:sz w:val="20"/>
          <w:szCs w:val="20"/>
        </w:rPr>
        <w:t>Положенням про порядок переведення, відрахування та поновлення студентів у ЗНУ</w:t>
      </w:r>
      <w:r w:rsidRPr="00BD3C37">
        <w:rPr>
          <w:rFonts w:ascii="Cambria" w:hAnsi="Cambria" w:cs="Cambria"/>
          <w:sz w:val="20"/>
          <w:szCs w:val="20"/>
        </w:rPr>
        <w:t xml:space="preserve">: </w:t>
      </w:r>
      <w:hyperlink r:id="rId18" w:history="1">
        <w:r w:rsidRPr="00BD3C37">
          <w:rPr>
            <w:rStyle w:val="a3"/>
            <w:rFonts w:ascii="Cambria" w:hAnsi="Cambria" w:cs="Cambria"/>
            <w:sz w:val="20"/>
            <w:szCs w:val="20"/>
          </w:rPr>
          <w:t>https://tinyurl.com/ycds57la</w:t>
        </w:r>
      </w:hyperlink>
      <w:r>
        <w:rPr>
          <w:rFonts w:ascii="Cambria" w:hAnsi="Cambria" w:cs="Cambria"/>
          <w:sz w:val="20"/>
          <w:szCs w:val="20"/>
        </w:rPr>
        <w:t>.</w:t>
      </w:r>
    </w:p>
    <w:p w:rsidR="00822B34" w:rsidRPr="00287991" w:rsidRDefault="00822B34" w:rsidP="00822B34">
      <w:pPr>
        <w:jc w:val="both"/>
        <w:rPr>
          <w:rFonts w:ascii="Cambria" w:hAnsi="Cambria" w:cs="Cambria"/>
          <w:sz w:val="14"/>
          <w:szCs w:val="14"/>
        </w:rPr>
      </w:pPr>
    </w:p>
    <w:p w:rsidR="00822B34" w:rsidRDefault="00822B34" w:rsidP="00822B34">
      <w:pPr>
        <w:jc w:val="both"/>
        <w:rPr>
          <w:rFonts w:ascii="Cambria" w:hAnsi="Cambria" w:cs="Cambria"/>
          <w:sz w:val="20"/>
          <w:szCs w:val="20"/>
        </w:rPr>
      </w:pPr>
      <w:r w:rsidRPr="008C552B">
        <w:rPr>
          <w:rFonts w:ascii="Cambria" w:hAnsi="Cambria" w:cs="Cambria"/>
          <w:b/>
          <w:bCs/>
          <w:i/>
          <w:iCs/>
          <w:sz w:val="20"/>
          <w:szCs w:val="20"/>
        </w:rPr>
        <w:t>НЕФОРМАЛЬНА ОСВІТА</w:t>
      </w:r>
      <w:r>
        <w:rPr>
          <w:rFonts w:ascii="Cambria" w:hAnsi="Cambria" w:cs="Cambria"/>
          <w:b/>
          <w:bCs/>
          <w:i/>
          <w:iCs/>
          <w:sz w:val="20"/>
          <w:szCs w:val="20"/>
        </w:rPr>
        <w:t xml:space="preserve">. </w:t>
      </w:r>
      <w:r w:rsidRPr="008C552B">
        <w:rPr>
          <w:rFonts w:ascii="Cambria" w:hAnsi="Cambria" w:cs="Cambria"/>
          <w:sz w:val="20"/>
          <w:szCs w:val="20"/>
        </w:rPr>
        <w:t xml:space="preserve">Порядок зарахування результатів </w:t>
      </w:r>
      <w:r>
        <w:rPr>
          <w:rFonts w:ascii="Cambria" w:hAnsi="Cambria" w:cs="Cambria"/>
          <w:sz w:val="20"/>
          <w:szCs w:val="20"/>
        </w:rPr>
        <w:t>навчання</w:t>
      </w:r>
      <w:r w:rsidRPr="008C552B">
        <w:rPr>
          <w:rFonts w:ascii="Cambria" w:hAnsi="Cambria" w:cs="Cambria"/>
          <w:sz w:val="20"/>
          <w:szCs w:val="20"/>
        </w:rPr>
        <w:t xml:space="preserve">, підтверджених сертифікатами, </w:t>
      </w:r>
      <w:proofErr w:type="spellStart"/>
      <w:r w:rsidRPr="008C552B">
        <w:rPr>
          <w:rFonts w:ascii="Cambria" w:hAnsi="Cambria" w:cs="Cambria"/>
          <w:sz w:val="20"/>
          <w:szCs w:val="20"/>
        </w:rPr>
        <w:t>свідоцтвами</w:t>
      </w:r>
      <w:proofErr w:type="spellEnd"/>
      <w:r w:rsidRPr="008C552B">
        <w:rPr>
          <w:rFonts w:ascii="Cambria" w:hAnsi="Cambria" w:cs="Cambria"/>
          <w:sz w:val="20"/>
          <w:szCs w:val="20"/>
        </w:rPr>
        <w:t xml:space="preserve">, іншими документами, здобутими поза основним </w:t>
      </w:r>
      <w:r>
        <w:rPr>
          <w:rFonts w:ascii="Cambria" w:hAnsi="Cambria" w:cs="Cambria"/>
          <w:sz w:val="20"/>
          <w:szCs w:val="20"/>
        </w:rPr>
        <w:t>місцем навчання,</w:t>
      </w:r>
      <w:r w:rsidRPr="008C552B">
        <w:rPr>
          <w:rFonts w:ascii="Cambria" w:hAnsi="Cambria" w:cs="Cambria"/>
          <w:sz w:val="20"/>
          <w:szCs w:val="20"/>
        </w:rPr>
        <w:t xml:space="preserve"> регулюється </w:t>
      </w:r>
      <w:r w:rsidRPr="008C552B">
        <w:rPr>
          <w:rFonts w:ascii="Cambria" w:hAnsi="Cambria" w:cs="Cambria"/>
          <w:i/>
          <w:iCs/>
          <w:sz w:val="20"/>
          <w:szCs w:val="20"/>
        </w:rPr>
        <w:t>Положенням про порядок визнання результатів навчання, отриманих у неформальній освіті</w:t>
      </w:r>
      <w:r w:rsidRPr="008C552B">
        <w:rPr>
          <w:rFonts w:ascii="Cambria" w:hAnsi="Cambria" w:cs="Cambria"/>
          <w:sz w:val="20"/>
          <w:szCs w:val="20"/>
        </w:rPr>
        <w:t xml:space="preserve">: </w:t>
      </w:r>
      <w:hyperlink r:id="rId19" w:history="1">
        <w:r w:rsidRPr="007171E2">
          <w:rPr>
            <w:rStyle w:val="a3"/>
            <w:rFonts w:ascii="Cambria" w:hAnsi="Cambria" w:cs="Cambria"/>
            <w:sz w:val="20"/>
            <w:szCs w:val="20"/>
          </w:rPr>
          <w:t>https://tinyurl.com/y8gbt4xs</w:t>
        </w:r>
      </w:hyperlink>
      <w:r>
        <w:rPr>
          <w:rFonts w:ascii="Cambria" w:hAnsi="Cambria" w:cs="Cambria"/>
          <w:sz w:val="20"/>
          <w:szCs w:val="20"/>
        </w:rPr>
        <w:t>.</w:t>
      </w:r>
    </w:p>
    <w:p w:rsidR="00822B34" w:rsidRPr="00287991" w:rsidRDefault="00822B34" w:rsidP="00822B34">
      <w:pPr>
        <w:jc w:val="both"/>
        <w:rPr>
          <w:rFonts w:ascii="Cambria" w:hAnsi="Cambria" w:cs="Cambria"/>
          <w:sz w:val="14"/>
          <w:szCs w:val="14"/>
        </w:rPr>
      </w:pPr>
    </w:p>
    <w:p w:rsidR="00822B34" w:rsidRDefault="00822B34" w:rsidP="00822B34">
      <w:pPr>
        <w:jc w:val="both"/>
        <w:rPr>
          <w:rFonts w:ascii="Cambria" w:hAnsi="Cambria" w:cs="Cambria"/>
          <w:sz w:val="20"/>
          <w:szCs w:val="20"/>
        </w:rPr>
      </w:pPr>
      <w:r w:rsidRPr="008C552B">
        <w:rPr>
          <w:rFonts w:ascii="Cambria" w:hAnsi="Cambria" w:cs="Cambria"/>
          <w:b/>
          <w:bCs/>
          <w:i/>
          <w:iCs/>
          <w:sz w:val="20"/>
          <w:szCs w:val="20"/>
        </w:rPr>
        <w:t>ВИРІШЕННЯ КОНФЛІКТІВ</w:t>
      </w:r>
      <w:r>
        <w:rPr>
          <w:rFonts w:ascii="Cambria" w:hAnsi="Cambria" w:cs="Cambria"/>
          <w:b/>
          <w:bCs/>
          <w:i/>
          <w:iCs/>
          <w:sz w:val="20"/>
          <w:szCs w:val="20"/>
        </w:rPr>
        <w:t xml:space="preserve">. </w:t>
      </w:r>
      <w:r w:rsidRPr="008C552B">
        <w:rPr>
          <w:rFonts w:ascii="Cambria" w:hAnsi="Cambria" w:cs="Cambria"/>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rPr>
        <w:t>Положенням про порядок і процедури вирішення конфліктних ситуацій у ЗНУ</w:t>
      </w:r>
      <w:r w:rsidRPr="008C552B">
        <w:rPr>
          <w:rFonts w:ascii="Cambria" w:hAnsi="Cambria" w:cs="Cambria"/>
          <w:sz w:val="20"/>
          <w:szCs w:val="20"/>
        </w:rPr>
        <w:t>:</w:t>
      </w:r>
      <w:r>
        <w:rPr>
          <w:rFonts w:ascii="Cambria" w:hAnsi="Cambria" w:cs="Cambria"/>
          <w:sz w:val="20"/>
          <w:szCs w:val="20"/>
        </w:rPr>
        <w:t xml:space="preserve"> </w:t>
      </w:r>
      <w:hyperlink r:id="rId20" w:history="1">
        <w:r w:rsidRPr="007171E2">
          <w:rPr>
            <w:rStyle w:val="a3"/>
            <w:rFonts w:ascii="Cambria" w:hAnsi="Cambria" w:cs="Cambria"/>
            <w:sz w:val="20"/>
            <w:szCs w:val="20"/>
          </w:rPr>
          <w:t>https://tinyurl.com/ycyfws9v</w:t>
        </w:r>
      </w:hyperlink>
      <w:r>
        <w:rPr>
          <w:rFonts w:ascii="Cambria" w:hAnsi="Cambria" w:cs="Cambria"/>
          <w:sz w:val="20"/>
          <w:szCs w:val="20"/>
        </w:rPr>
        <w:t xml:space="preserve">. </w:t>
      </w:r>
      <w:r w:rsidRPr="008C552B">
        <w:rPr>
          <w:rFonts w:ascii="Cambria" w:hAnsi="Cambria" w:cs="Cambria"/>
          <w:sz w:val="20"/>
          <w:szCs w:val="20"/>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Pr>
          <w:rFonts w:ascii="Cambria" w:hAnsi="Cambria" w:cs="Cambria"/>
          <w:sz w:val="20"/>
          <w:szCs w:val="20"/>
        </w:rPr>
        <w:t xml:space="preserve"> </w:t>
      </w:r>
      <w:r w:rsidRPr="006F1B80">
        <w:rPr>
          <w:rFonts w:ascii="Cambria" w:hAnsi="Cambria" w:cs="Cambria"/>
          <w:i/>
          <w:iCs/>
          <w:sz w:val="20"/>
          <w:szCs w:val="20"/>
        </w:rPr>
        <w:t>Положення про порядок призначення і виплати академічних стипендій у ЗНУ</w:t>
      </w:r>
      <w:r w:rsidRPr="008C552B">
        <w:rPr>
          <w:rFonts w:ascii="Cambria" w:hAnsi="Cambria" w:cs="Cambria"/>
          <w:sz w:val="20"/>
          <w:szCs w:val="20"/>
        </w:rPr>
        <w:t>:</w:t>
      </w:r>
      <w:r>
        <w:rPr>
          <w:rFonts w:ascii="Cambria" w:hAnsi="Cambria" w:cs="Cambria"/>
          <w:sz w:val="20"/>
          <w:szCs w:val="20"/>
        </w:rPr>
        <w:t xml:space="preserve"> </w:t>
      </w:r>
      <w:hyperlink r:id="rId21" w:history="1">
        <w:r w:rsidRPr="007171E2">
          <w:rPr>
            <w:rStyle w:val="a3"/>
            <w:rFonts w:ascii="Cambria" w:hAnsi="Cambria" w:cs="Cambria"/>
            <w:sz w:val="20"/>
            <w:szCs w:val="20"/>
          </w:rPr>
          <w:t>https://tinyurl.com/yd6bq6p9</w:t>
        </w:r>
      </w:hyperlink>
      <w:r>
        <w:rPr>
          <w:rFonts w:ascii="Cambria" w:hAnsi="Cambria" w:cs="Cambria"/>
          <w:sz w:val="20"/>
          <w:szCs w:val="20"/>
        </w:rPr>
        <w:t xml:space="preserve">; </w:t>
      </w:r>
      <w:r w:rsidRPr="00253A8C">
        <w:rPr>
          <w:rFonts w:ascii="Cambria" w:hAnsi="Cambria" w:cs="Cambria"/>
          <w:i/>
          <w:iCs/>
          <w:sz w:val="20"/>
          <w:szCs w:val="20"/>
        </w:rPr>
        <w:t>Положення про призначення та виплату соціальних стипендій у ЗНУ</w:t>
      </w:r>
      <w:r w:rsidRPr="008C552B">
        <w:rPr>
          <w:rFonts w:ascii="Cambria" w:hAnsi="Cambria" w:cs="Cambria"/>
          <w:sz w:val="20"/>
          <w:szCs w:val="20"/>
        </w:rPr>
        <w:t xml:space="preserve">: </w:t>
      </w:r>
      <w:hyperlink r:id="rId22" w:history="1">
        <w:r w:rsidRPr="007171E2">
          <w:rPr>
            <w:rStyle w:val="a3"/>
            <w:rFonts w:ascii="Cambria" w:hAnsi="Cambria" w:cs="Cambria"/>
            <w:sz w:val="20"/>
            <w:szCs w:val="20"/>
          </w:rPr>
          <w:t>https://tinyurl.com/y9r5dpwh</w:t>
        </w:r>
      </w:hyperlink>
      <w:r>
        <w:rPr>
          <w:rFonts w:ascii="Cambria" w:hAnsi="Cambria" w:cs="Cambria"/>
          <w:sz w:val="20"/>
          <w:szCs w:val="20"/>
        </w:rPr>
        <w:t xml:space="preserve">. </w:t>
      </w:r>
    </w:p>
    <w:p w:rsidR="00822B34" w:rsidRPr="00287991" w:rsidRDefault="00822B34" w:rsidP="00822B34">
      <w:pPr>
        <w:jc w:val="both"/>
        <w:rPr>
          <w:rFonts w:ascii="Cambria" w:hAnsi="Cambria" w:cs="Cambria"/>
          <w:b/>
          <w:bCs/>
          <w:i/>
          <w:iCs/>
          <w:sz w:val="14"/>
          <w:szCs w:val="14"/>
        </w:rPr>
      </w:pPr>
    </w:p>
    <w:p w:rsidR="00822B34" w:rsidRPr="009D2288" w:rsidRDefault="00822B34" w:rsidP="00822B34">
      <w:pPr>
        <w:jc w:val="both"/>
        <w:rPr>
          <w:rFonts w:ascii="Cambria" w:hAnsi="Cambria" w:cs="Cambria"/>
          <w:color w:val="4D5156"/>
          <w:sz w:val="20"/>
          <w:szCs w:val="20"/>
          <w:shd w:val="clear" w:color="auto" w:fill="FFFFFF"/>
        </w:rPr>
      </w:pPr>
      <w:r w:rsidRPr="009F6B92">
        <w:rPr>
          <w:rFonts w:ascii="Cambria" w:hAnsi="Cambria" w:cs="Cambria"/>
          <w:b/>
          <w:bCs/>
          <w:i/>
          <w:iCs/>
          <w:sz w:val="20"/>
          <w:szCs w:val="20"/>
        </w:rPr>
        <w:t>ЗАПОБІГАННЯ КОРУПЦІЇ</w:t>
      </w:r>
      <w:r>
        <w:rPr>
          <w:rFonts w:ascii="Cambria" w:hAnsi="Cambria" w:cs="Cambria"/>
          <w:b/>
          <w:bCs/>
          <w:i/>
          <w:iCs/>
          <w:sz w:val="20"/>
          <w:szCs w:val="20"/>
        </w:rPr>
        <w:t xml:space="preserve">. </w:t>
      </w:r>
      <w:r w:rsidRPr="009D2288">
        <w:rPr>
          <w:rFonts w:ascii="Cambria" w:hAnsi="Cambria" w:cs="Cambria"/>
          <w:sz w:val="20"/>
          <w:szCs w:val="20"/>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822B34" w:rsidRPr="00287991" w:rsidRDefault="00822B34" w:rsidP="00822B34">
      <w:pPr>
        <w:jc w:val="both"/>
        <w:rPr>
          <w:rFonts w:ascii="Cambria" w:hAnsi="Cambria" w:cs="Cambria"/>
          <w:b/>
          <w:bCs/>
          <w:i/>
          <w:iCs/>
          <w:sz w:val="14"/>
          <w:szCs w:val="14"/>
        </w:rPr>
      </w:pPr>
    </w:p>
    <w:p w:rsidR="00822B34" w:rsidRDefault="00822B34" w:rsidP="00822B34">
      <w:pPr>
        <w:jc w:val="both"/>
        <w:rPr>
          <w:rFonts w:ascii="Cambria" w:hAnsi="Cambria" w:cs="Cambria"/>
          <w:sz w:val="20"/>
          <w:szCs w:val="20"/>
        </w:rPr>
      </w:pPr>
      <w:r w:rsidRPr="006F1B80">
        <w:rPr>
          <w:rFonts w:ascii="Cambria" w:hAnsi="Cambria" w:cs="Cambria"/>
          <w:b/>
          <w:bCs/>
          <w:i/>
          <w:iCs/>
          <w:sz w:val="20"/>
          <w:szCs w:val="20"/>
        </w:rPr>
        <w:t>ПСИХОЛОГІЧНА ДОПОМОГА</w:t>
      </w:r>
      <w:r>
        <w:rPr>
          <w:rFonts w:ascii="Cambria" w:hAnsi="Cambria" w:cs="Cambria"/>
          <w:b/>
          <w:bCs/>
          <w:i/>
          <w:iCs/>
          <w:sz w:val="20"/>
          <w:szCs w:val="20"/>
        </w:rPr>
        <w:t xml:space="preserve">. </w:t>
      </w:r>
      <w:r w:rsidRPr="008C552B">
        <w:rPr>
          <w:rFonts w:ascii="Cambria" w:hAnsi="Cambria" w:cs="Cambria"/>
          <w:sz w:val="20"/>
          <w:szCs w:val="20"/>
        </w:rPr>
        <w:t>Телефон до</w:t>
      </w:r>
      <w:r>
        <w:rPr>
          <w:rFonts w:ascii="Cambria" w:hAnsi="Cambria" w:cs="Cambria"/>
          <w:sz w:val="20"/>
          <w:szCs w:val="20"/>
        </w:rPr>
        <w:t>віри практичного психолога (061)228-15-84 (щоденно з 9 до 21</w:t>
      </w:r>
      <w:r w:rsidRPr="008C552B">
        <w:rPr>
          <w:rFonts w:ascii="Cambria" w:hAnsi="Cambria" w:cs="Cambria"/>
          <w:sz w:val="20"/>
          <w:szCs w:val="20"/>
        </w:rPr>
        <w:t>)</w:t>
      </w:r>
      <w:r>
        <w:rPr>
          <w:rFonts w:ascii="Cambria" w:hAnsi="Cambria" w:cs="Cambria"/>
          <w:sz w:val="20"/>
          <w:szCs w:val="20"/>
        </w:rPr>
        <w:t>.</w:t>
      </w:r>
    </w:p>
    <w:p w:rsidR="00822B34" w:rsidRPr="00287991" w:rsidRDefault="00822B34" w:rsidP="00822B34">
      <w:pPr>
        <w:jc w:val="both"/>
        <w:rPr>
          <w:rFonts w:ascii="Cambria" w:hAnsi="Cambria" w:cs="Cambria"/>
          <w:sz w:val="14"/>
          <w:szCs w:val="14"/>
        </w:rPr>
      </w:pPr>
    </w:p>
    <w:p w:rsidR="00822B34" w:rsidRPr="008C552B" w:rsidRDefault="00822B34" w:rsidP="00822B34">
      <w:pPr>
        <w:jc w:val="both"/>
        <w:rPr>
          <w:rFonts w:ascii="Cambria" w:hAnsi="Cambria" w:cs="Cambria"/>
          <w:sz w:val="20"/>
          <w:szCs w:val="20"/>
        </w:rPr>
      </w:pPr>
      <w:r w:rsidRPr="006F1B80">
        <w:rPr>
          <w:rFonts w:ascii="Cambria" w:hAnsi="Cambria" w:cs="Cambria"/>
          <w:b/>
          <w:bCs/>
          <w:i/>
          <w:iCs/>
          <w:sz w:val="20"/>
          <w:szCs w:val="20"/>
        </w:rPr>
        <w:t>РІВНІ МОЖЛИВОСТІ ТА ІНКЛЮЗИВНЕ ОСВІТНЄ СЕРЕДОВИЩЕ</w:t>
      </w:r>
      <w:r>
        <w:rPr>
          <w:rFonts w:ascii="Cambria" w:hAnsi="Cambria" w:cs="Cambria"/>
          <w:b/>
          <w:bCs/>
          <w:i/>
          <w:iCs/>
          <w:sz w:val="20"/>
          <w:szCs w:val="20"/>
        </w:rPr>
        <w:t xml:space="preserve">. </w:t>
      </w:r>
      <w:r w:rsidRPr="008C552B">
        <w:rPr>
          <w:rFonts w:ascii="Cambria" w:hAnsi="Cambria" w:cs="Cambria"/>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8C552B">
        <w:rPr>
          <w:rFonts w:ascii="Cambria" w:hAnsi="Cambria" w:cs="Cambria"/>
          <w:sz w:val="20"/>
          <w:szCs w:val="20"/>
        </w:rPr>
        <w:t>маломобільних</w:t>
      </w:r>
      <w:proofErr w:type="spellEnd"/>
      <w:r w:rsidRPr="008C552B">
        <w:rPr>
          <w:rFonts w:ascii="Cambria" w:hAnsi="Cambria" w:cs="Cambria"/>
          <w:sz w:val="20"/>
          <w:szCs w:val="20"/>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rPr>
        <w:t xml:space="preserve"> </w:t>
      </w:r>
      <w:r w:rsidRPr="008C552B">
        <w:rPr>
          <w:rFonts w:ascii="Cambria" w:hAnsi="Cambria" w:cs="Cambria"/>
          <w:sz w:val="20"/>
          <w:szCs w:val="20"/>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8C552B">
        <w:rPr>
          <w:rFonts w:ascii="Cambria" w:hAnsi="Cambria" w:cs="Cambria"/>
          <w:sz w:val="20"/>
          <w:szCs w:val="20"/>
        </w:rPr>
        <w:t>маломобільних</w:t>
      </w:r>
      <w:proofErr w:type="spellEnd"/>
      <w:r w:rsidRPr="008C552B">
        <w:rPr>
          <w:rFonts w:ascii="Cambria" w:hAnsi="Cambria" w:cs="Cambria"/>
          <w:sz w:val="20"/>
          <w:szCs w:val="20"/>
        </w:rPr>
        <w:t xml:space="preserve"> груп населенн</w:t>
      </w:r>
      <w:r>
        <w:rPr>
          <w:rFonts w:ascii="Cambria" w:hAnsi="Cambria" w:cs="Cambria"/>
          <w:sz w:val="20"/>
          <w:szCs w:val="20"/>
        </w:rPr>
        <w:t>я у ЗНУ</w:t>
      </w:r>
      <w:r w:rsidRPr="008C552B">
        <w:rPr>
          <w:rFonts w:ascii="Cambria" w:hAnsi="Cambria" w:cs="Cambria"/>
          <w:sz w:val="20"/>
          <w:szCs w:val="20"/>
        </w:rPr>
        <w:t xml:space="preserve">: </w:t>
      </w:r>
      <w:hyperlink r:id="rId23" w:history="1">
        <w:r w:rsidRPr="007171E2">
          <w:rPr>
            <w:rStyle w:val="a3"/>
            <w:rFonts w:ascii="Cambria" w:hAnsi="Cambria" w:cs="Cambria"/>
            <w:sz w:val="20"/>
            <w:szCs w:val="20"/>
          </w:rPr>
          <w:t>https://tinyurl.com/ydhcsagx</w:t>
        </w:r>
      </w:hyperlink>
      <w:r>
        <w:rPr>
          <w:rFonts w:ascii="Cambria" w:hAnsi="Cambria" w:cs="Cambria"/>
          <w:sz w:val="20"/>
          <w:szCs w:val="20"/>
        </w:rPr>
        <w:t xml:space="preserve">. </w:t>
      </w:r>
    </w:p>
    <w:p w:rsidR="00822B34" w:rsidRPr="00287991" w:rsidRDefault="00822B34" w:rsidP="00822B34">
      <w:pPr>
        <w:jc w:val="both"/>
        <w:rPr>
          <w:rFonts w:ascii="Cambria" w:hAnsi="Cambria" w:cs="Cambria"/>
          <w:b/>
          <w:bCs/>
          <w:i/>
          <w:iCs/>
          <w:sz w:val="14"/>
          <w:szCs w:val="14"/>
        </w:rPr>
      </w:pPr>
    </w:p>
    <w:p w:rsidR="00822B34" w:rsidRPr="008C552B" w:rsidRDefault="00822B34" w:rsidP="00822B34">
      <w:pPr>
        <w:jc w:val="both"/>
        <w:rPr>
          <w:rFonts w:ascii="Cambria" w:hAnsi="Cambria" w:cs="Cambria"/>
          <w:sz w:val="20"/>
          <w:szCs w:val="20"/>
        </w:rPr>
      </w:pPr>
      <w:r w:rsidRPr="006F1B80">
        <w:rPr>
          <w:rFonts w:ascii="Cambria" w:hAnsi="Cambria" w:cs="Cambria"/>
          <w:b/>
          <w:bCs/>
          <w:i/>
          <w:iCs/>
          <w:sz w:val="20"/>
          <w:szCs w:val="20"/>
        </w:rPr>
        <w:t>РЕСУРСИ ДЛЯ НАВЧАННЯ</w:t>
      </w:r>
      <w:r>
        <w:rPr>
          <w:rFonts w:ascii="Cambria" w:hAnsi="Cambria" w:cs="Cambria"/>
          <w:b/>
          <w:bCs/>
          <w:i/>
          <w:iCs/>
          <w:sz w:val="20"/>
          <w:szCs w:val="20"/>
        </w:rPr>
        <w:t xml:space="preserve">. </w:t>
      </w:r>
      <w:r w:rsidRPr="006F1B80">
        <w:rPr>
          <w:rFonts w:ascii="Cambria" w:hAnsi="Cambria" w:cs="Cambria"/>
          <w:b/>
          <w:bCs/>
          <w:i/>
          <w:iCs/>
          <w:sz w:val="20"/>
          <w:szCs w:val="20"/>
        </w:rPr>
        <w:t>Наукова бібліотека</w:t>
      </w:r>
      <w:r>
        <w:rPr>
          <w:rFonts w:ascii="Cambria" w:hAnsi="Cambria" w:cs="Cambria"/>
          <w:sz w:val="20"/>
          <w:szCs w:val="20"/>
        </w:rPr>
        <w:t xml:space="preserve">: </w:t>
      </w:r>
      <w:hyperlink r:id="rId24" w:history="1">
        <w:r w:rsidRPr="007171E2">
          <w:rPr>
            <w:rStyle w:val="a3"/>
            <w:rFonts w:ascii="Cambria" w:hAnsi="Cambria" w:cs="Cambria"/>
            <w:sz w:val="20"/>
            <w:szCs w:val="20"/>
          </w:rPr>
          <w:t>http://library.znu.edu.ua</w:t>
        </w:r>
      </w:hyperlink>
      <w:r>
        <w:rPr>
          <w:rFonts w:ascii="Cambria" w:hAnsi="Cambria" w:cs="Cambria"/>
          <w:sz w:val="20"/>
          <w:szCs w:val="20"/>
        </w:rPr>
        <w:t xml:space="preserve">. </w:t>
      </w:r>
      <w:r w:rsidRPr="008C552B">
        <w:rPr>
          <w:rFonts w:ascii="Cambria" w:hAnsi="Cambria" w:cs="Cambria"/>
          <w:sz w:val="20"/>
          <w:szCs w:val="20"/>
        </w:rPr>
        <w:t>Графік роботи абонементів:</w:t>
      </w:r>
      <w:r>
        <w:rPr>
          <w:rFonts w:ascii="Cambria" w:hAnsi="Cambria" w:cs="Cambria"/>
          <w:sz w:val="20"/>
          <w:szCs w:val="20"/>
        </w:rPr>
        <w:t xml:space="preserve"> </w:t>
      </w:r>
      <w:r w:rsidRPr="008C552B">
        <w:rPr>
          <w:rFonts w:ascii="Cambria" w:hAnsi="Cambria" w:cs="Cambria"/>
          <w:sz w:val="20"/>
          <w:szCs w:val="20"/>
        </w:rPr>
        <w:t>понеділок – п`ятниця з 08.00 до 17.00</w:t>
      </w:r>
      <w:r>
        <w:rPr>
          <w:rFonts w:ascii="Cambria" w:hAnsi="Cambria" w:cs="Cambria"/>
          <w:sz w:val="20"/>
          <w:szCs w:val="20"/>
        </w:rPr>
        <w:t xml:space="preserve">; </w:t>
      </w:r>
      <w:r w:rsidRPr="008C552B">
        <w:rPr>
          <w:rFonts w:ascii="Cambria" w:hAnsi="Cambria" w:cs="Cambria"/>
          <w:sz w:val="20"/>
          <w:szCs w:val="20"/>
        </w:rPr>
        <w:t>субота з 09.00 до 15.00</w:t>
      </w:r>
      <w:r>
        <w:rPr>
          <w:rFonts w:ascii="Cambria" w:hAnsi="Cambria" w:cs="Cambria"/>
          <w:sz w:val="20"/>
          <w:szCs w:val="20"/>
        </w:rPr>
        <w:t>.</w:t>
      </w:r>
    </w:p>
    <w:p w:rsidR="00822B34" w:rsidRPr="00287991" w:rsidRDefault="00822B34" w:rsidP="00822B34">
      <w:pPr>
        <w:jc w:val="both"/>
        <w:rPr>
          <w:rFonts w:ascii="Cambria" w:hAnsi="Cambria" w:cs="Cambria"/>
          <w:sz w:val="14"/>
          <w:szCs w:val="14"/>
        </w:rPr>
      </w:pPr>
      <w:r w:rsidRPr="00287991">
        <w:rPr>
          <w:rFonts w:ascii="Cambria" w:hAnsi="Cambria" w:cs="Cambria"/>
          <w:sz w:val="14"/>
          <w:szCs w:val="14"/>
        </w:rPr>
        <w:t xml:space="preserve"> </w:t>
      </w:r>
    </w:p>
    <w:p w:rsidR="00822B34" w:rsidRPr="006F1B80" w:rsidRDefault="00822B34" w:rsidP="00822B34">
      <w:pPr>
        <w:jc w:val="both"/>
        <w:rPr>
          <w:rFonts w:ascii="Cambria" w:hAnsi="Cambria" w:cs="Cambria"/>
          <w:b/>
          <w:bCs/>
          <w:i/>
          <w:iCs/>
          <w:sz w:val="20"/>
          <w:szCs w:val="20"/>
        </w:rPr>
      </w:pPr>
      <w:r w:rsidRPr="006F1B80">
        <w:rPr>
          <w:rFonts w:ascii="Cambria" w:hAnsi="Cambria" w:cs="Cambria"/>
          <w:b/>
          <w:bCs/>
          <w:i/>
          <w:iCs/>
          <w:sz w:val="20"/>
          <w:szCs w:val="20"/>
        </w:rPr>
        <w:t>ЕЛЕКТРОННЕ ЗАБЕЗПЕЧЕННЯ НАВЧАННЯ (MOODLE): HTTPS://MOODLE.ZNU.EDU.UA</w:t>
      </w:r>
    </w:p>
    <w:p w:rsidR="00822B34" w:rsidRPr="008C552B" w:rsidRDefault="00822B34" w:rsidP="00822B34">
      <w:pPr>
        <w:jc w:val="both"/>
        <w:rPr>
          <w:rFonts w:ascii="Cambria" w:hAnsi="Cambria" w:cs="Cambria"/>
          <w:sz w:val="20"/>
          <w:szCs w:val="20"/>
        </w:rPr>
      </w:pPr>
      <w:r w:rsidRPr="008C552B">
        <w:rPr>
          <w:rFonts w:ascii="Cambria" w:hAnsi="Cambria" w:cs="Cambria"/>
          <w:sz w:val="20"/>
          <w:szCs w:val="20"/>
        </w:rPr>
        <w:t xml:space="preserve">Якщо забули пароль/логін, </w:t>
      </w:r>
      <w:proofErr w:type="spellStart"/>
      <w:r w:rsidRPr="008C552B">
        <w:rPr>
          <w:rFonts w:ascii="Cambria" w:hAnsi="Cambria" w:cs="Cambria"/>
          <w:sz w:val="20"/>
          <w:szCs w:val="20"/>
        </w:rPr>
        <w:t>направте</w:t>
      </w:r>
      <w:proofErr w:type="spellEnd"/>
      <w:r w:rsidRPr="008C552B">
        <w:rPr>
          <w:rFonts w:ascii="Cambria" w:hAnsi="Cambria" w:cs="Cambria"/>
          <w:sz w:val="20"/>
          <w:szCs w:val="20"/>
        </w:rPr>
        <w:t xml:space="preserve"> листа з темою «</w:t>
      </w:r>
      <w:proofErr w:type="spellStart"/>
      <w:r w:rsidRPr="008C552B">
        <w:rPr>
          <w:rFonts w:ascii="Cambria" w:hAnsi="Cambria" w:cs="Cambria"/>
          <w:sz w:val="20"/>
          <w:szCs w:val="20"/>
        </w:rPr>
        <w:t>Забув</w:t>
      </w:r>
      <w:proofErr w:type="spellEnd"/>
      <w:r w:rsidRPr="008C552B">
        <w:rPr>
          <w:rFonts w:ascii="Cambria" w:hAnsi="Cambria" w:cs="Cambria"/>
          <w:sz w:val="20"/>
          <w:szCs w:val="20"/>
        </w:rPr>
        <w:t xml:space="preserve"> пароль/логін» за адресами:</w:t>
      </w:r>
    </w:p>
    <w:p w:rsidR="00822B34" w:rsidRPr="008C552B" w:rsidRDefault="00822B34" w:rsidP="00822B34">
      <w:pPr>
        <w:jc w:val="both"/>
        <w:rPr>
          <w:rFonts w:ascii="Cambria" w:hAnsi="Cambria" w:cs="Cambria"/>
          <w:sz w:val="20"/>
          <w:szCs w:val="20"/>
        </w:rPr>
      </w:pPr>
      <w:r w:rsidRPr="008C552B">
        <w:rPr>
          <w:rFonts w:ascii="Cambria" w:hAnsi="Cambria" w:cs="Cambria"/>
          <w:sz w:val="20"/>
          <w:szCs w:val="20"/>
        </w:rPr>
        <w:t>·   для студентів ЗНУ - moodle.znu@gmail.com, Савченко Тетяна Володимирівна</w:t>
      </w:r>
    </w:p>
    <w:p w:rsidR="00822B34" w:rsidRPr="008C552B" w:rsidRDefault="00822B34" w:rsidP="00822B34">
      <w:pPr>
        <w:jc w:val="both"/>
        <w:rPr>
          <w:rFonts w:ascii="Cambria" w:hAnsi="Cambria" w:cs="Cambria"/>
          <w:sz w:val="20"/>
          <w:szCs w:val="20"/>
        </w:rPr>
      </w:pPr>
      <w:r w:rsidRPr="008C552B">
        <w:rPr>
          <w:rFonts w:ascii="Cambria" w:hAnsi="Cambria" w:cs="Cambria"/>
          <w:sz w:val="20"/>
          <w:szCs w:val="20"/>
        </w:rPr>
        <w:t>·   для студентів Інженерного інституту ЗНУ - alexvask54@gmail.com, Василенко Олексій Володимирович</w:t>
      </w:r>
    </w:p>
    <w:p w:rsidR="00822B34" w:rsidRPr="008C552B" w:rsidRDefault="00822B34" w:rsidP="00822B34">
      <w:pPr>
        <w:jc w:val="both"/>
        <w:rPr>
          <w:rFonts w:ascii="Cambria" w:hAnsi="Cambria" w:cs="Cambria"/>
          <w:sz w:val="20"/>
          <w:szCs w:val="20"/>
        </w:rPr>
      </w:pPr>
      <w:r w:rsidRPr="008C552B">
        <w:rPr>
          <w:rFonts w:ascii="Cambria" w:hAnsi="Cambria" w:cs="Cambria"/>
          <w:sz w:val="20"/>
          <w:szCs w:val="20"/>
        </w:rPr>
        <w:t>У листі вкажіть:</w:t>
      </w:r>
      <w:r>
        <w:rPr>
          <w:rFonts w:ascii="Cambria" w:hAnsi="Cambria" w:cs="Cambria"/>
          <w:sz w:val="20"/>
          <w:szCs w:val="20"/>
        </w:rPr>
        <w:t xml:space="preserve"> </w:t>
      </w:r>
      <w:r w:rsidRPr="008C552B">
        <w:rPr>
          <w:rFonts w:ascii="Cambria" w:hAnsi="Cambria" w:cs="Cambria"/>
          <w:sz w:val="20"/>
          <w:szCs w:val="20"/>
        </w:rPr>
        <w:t>прізвище, ім'я, по-батькові українською мовою;</w:t>
      </w:r>
      <w:r>
        <w:rPr>
          <w:rFonts w:ascii="Cambria" w:hAnsi="Cambria" w:cs="Cambria"/>
          <w:sz w:val="20"/>
          <w:szCs w:val="20"/>
        </w:rPr>
        <w:t xml:space="preserve"> </w:t>
      </w:r>
      <w:r w:rsidRPr="008C552B">
        <w:rPr>
          <w:rFonts w:ascii="Cambria" w:hAnsi="Cambria" w:cs="Cambria"/>
          <w:sz w:val="20"/>
          <w:szCs w:val="20"/>
        </w:rPr>
        <w:t>шифр групи;</w:t>
      </w:r>
      <w:r>
        <w:rPr>
          <w:rFonts w:ascii="Cambria" w:hAnsi="Cambria" w:cs="Cambria"/>
          <w:sz w:val="20"/>
          <w:szCs w:val="20"/>
        </w:rPr>
        <w:t xml:space="preserve"> </w:t>
      </w:r>
      <w:r w:rsidRPr="008C552B">
        <w:rPr>
          <w:rFonts w:ascii="Cambria" w:hAnsi="Cambria" w:cs="Cambria"/>
          <w:sz w:val="20"/>
          <w:szCs w:val="20"/>
        </w:rPr>
        <w:t>електронну адресу.</w:t>
      </w:r>
    </w:p>
    <w:p w:rsidR="00822B34" w:rsidRPr="008C552B" w:rsidRDefault="00822B34" w:rsidP="00822B34">
      <w:pPr>
        <w:jc w:val="both"/>
        <w:rPr>
          <w:rFonts w:ascii="Cambria" w:hAnsi="Cambria" w:cs="Cambria"/>
          <w:sz w:val="20"/>
          <w:szCs w:val="20"/>
        </w:rPr>
      </w:pPr>
      <w:r w:rsidRPr="008C552B">
        <w:rPr>
          <w:rFonts w:ascii="Cambria" w:hAnsi="Cambria" w:cs="Cambria"/>
          <w:sz w:val="20"/>
          <w:szCs w:val="20"/>
        </w:rPr>
        <w:t xml:space="preserve">Якщо ви вказували електронну адресу в профілі системи </w:t>
      </w:r>
      <w:proofErr w:type="spellStart"/>
      <w:r w:rsidRPr="008C552B">
        <w:rPr>
          <w:rFonts w:ascii="Cambria" w:hAnsi="Cambria" w:cs="Cambria"/>
          <w:sz w:val="20"/>
          <w:szCs w:val="20"/>
        </w:rPr>
        <w:t>Moodle</w:t>
      </w:r>
      <w:proofErr w:type="spellEnd"/>
      <w:r w:rsidRPr="008C552B">
        <w:rPr>
          <w:rFonts w:ascii="Cambria" w:hAnsi="Cambria" w:cs="Cambria"/>
          <w:sz w:val="20"/>
          <w:szCs w:val="20"/>
        </w:rPr>
        <w:t xml:space="preserve"> ЗНУ, то використовуйте посилання для відновлення паролю https://moodle.znu.edu.ua/mod/page/view.php?id=133015</w:t>
      </w:r>
      <w:r>
        <w:rPr>
          <w:rFonts w:ascii="Cambria" w:hAnsi="Cambria" w:cs="Cambria"/>
          <w:sz w:val="20"/>
          <w:szCs w:val="20"/>
        </w:rPr>
        <w:t>.</w:t>
      </w:r>
    </w:p>
    <w:p w:rsidR="00822B34" w:rsidRPr="00287991" w:rsidRDefault="00822B34" w:rsidP="00822B34">
      <w:pPr>
        <w:jc w:val="both"/>
        <w:rPr>
          <w:rFonts w:ascii="Cambria" w:hAnsi="Cambria" w:cs="Cambria"/>
          <w:sz w:val="14"/>
          <w:szCs w:val="14"/>
        </w:rPr>
      </w:pPr>
    </w:p>
    <w:p w:rsidR="00822B34" w:rsidRPr="008C552B" w:rsidRDefault="00822B34" w:rsidP="00822B34">
      <w:pPr>
        <w:jc w:val="both"/>
        <w:rPr>
          <w:rFonts w:ascii="Cambria" w:hAnsi="Cambria" w:cs="Cambria"/>
          <w:sz w:val="20"/>
          <w:szCs w:val="20"/>
        </w:rPr>
      </w:pPr>
      <w:r w:rsidRPr="006F1B80">
        <w:rPr>
          <w:rFonts w:ascii="Cambria" w:hAnsi="Cambria" w:cs="Cambria"/>
          <w:b/>
          <w:bCs/>
          <w:i/>
          <w:iCs/>
          <w:sz w:val="20"/>
          <w:szCs w:val="20"/>
        </w:rPr>
        <w:t>Центр інтенсивного вивчення іноземних мов</w:t>
      </w:r>
      <w:r w:rsidRPr="008C552B">
        <w:rPr>
          <w:rFonts w:ascii="Cambria" w:hAnsi="Cambria" w:cs="Cambria"/>
          <w:sz w:val="20"/>
          <w:szCs w:val="20"/>
        </w:rPr>
        <w:t>: http://sites.znu.edu.ua/child-advance/</w:t>
      </w:r>
    </w:p>
    <w:p w:rsidR="00822B34" w:rsidRPr="008C552B" w:rsidRDefault="00822B34" w:rsidP="00822B34">
      <w:pPr>
        <w:jc w:val="both"/>
        <w:rPr>
          <w:rFonts w:ascii="Cambria" w:hAnsi="Cambria" w:cs="Cambria"/>
          <w:sz w:val="20"/>
          <w:szCs w:val="20"/>
        </w:rPr>
      </w:pPr>
      <w:r w:rsidRPr="006F1B80">
        <w:rPr>
          <w:rFonts w:ascii="Cambria" w:hAnsi="Cambria" w:cs="Cambria"/>
          <w:b/>
          <w:bCs/>
          <w:i/>
          <w:iCs/>
          <w:sz w:val="20"/>
          <w:szCs w:val="20"/>
        </w:rPr>
        <w:t>Центр німецької мови, партнер Гете-інституту</w:t>
      </w:r>
      <w:r w:rsidRPr="008C552B">
        <w:rPr>
          <w:rFonts w:ascii="Cambria" w:hAnsi="Cambria" w:cs="Cambria"/>
          <w:sz w:val="20"/>
          <w:szCs w:val="20"/>
        </w:rPr>
        <w:t>: https://www.znu.edu.ua/ukr/edu/ocznu/nim</w:t>
      </w:r>
    </w:p>
    <w:p w:rsidR="00822B34" w:rsidRPr="00856B79" w:rsidRDefault="00822B34" w:rsidP="00822B34">
      <w:pPr>
        <w:jc w:val="both"/>
        <w:rPr>
          <w:rFonts w:ascii="Cambria" w:hAnsi="Cambria" w:cs="Cambria"/>
          <w:i/>
          <w:iCs/>
          <w:lang w:val="ru-RU"/>
        </w:rPr>
      </w:pPr>
      <w:r w:rsidRPr="006F1B80">
        <w:rPr>
          <w:rFonts w:ascii="Cambria" w:hAnsi="Cambria" w:cs="Cambria"/>
          <w:b/>
          <w:bCs/>
          <w:i/>
          <w:iCs/>
          <w:sz w:val="20"/>
          <w:szCs w:val="20"/>
        </w:rPr>
        <w:t>Школа Конфуція (вивчення китайської мови)</w:t>
      </w:r>
      <w:r w:rsidRPr="008C552B">
        <w:rPr>
          <w:rFonts w:ascii="Cambria" w:hAnsi="Cambria" w:cs="Cambria"/>
          <w:sz w:val="20"/>
          <w:szCs w:val="20"/>
        </w:rPr>
        <w:t>: ht</w:t>
      </w:r>
      <w:r>
        <w:rPr>
          <w:rFonts w:ascii="Cambria" w:hAnsi="Cambria" w:cs="Cambria"/>
          <w:sz w:val="20"/>
          <w:szCs w:val="20"/>
        </w:rPr>
        <w:t>tp://sites.znu.edu.ua/confucius.</w:t>
      </w:r>
    </w:p>
    <w:p w:rsidR="00822B34" w:rsidRPr="00856B79" w:rsidRDefault="00822B34" w:rsidP="00822B34">
      <w:pPr>
        <w:jc w:val="both"/>
        <w:rPr>
          <w:rFonts w:ascii="Cambria" w:hAnsi="Cambria" w:cs="Cambria"/>
          <w:i/>
          <w:iCs/>
          <w:lang w:val="ru-RU"/>
        </w:rPr>
      </w:pPr>
    </w:p>
    <w:p w:rsidR="00822B34" w:rsidRPr="000D6494" w:rsidRDefault="00822B34" w:rsidP="00822B34">
      <w:pPr>
        <w:rPr>
          <w:lang w:val="ru-RU"/>
        </w:rPr>
      </w:pPr>
    </w:p>
    <w:p w:rsidR="00822B34" w:rsidRPr="00D35594" w:rsidRDefault="00822B34" w:rsidP="00822B34">
      <w:pPr>
        <w:rPr>
          <w:lang w:val="ru-RU"/>
        </w:rPr>
      </w:pPr>
    </w:p>
    <w:p w:rsidR="00822B34" w:rsidRDefault="00822B34" w:rsidP="00822B34"/>
    <w:p w:rsidR="007C29E6" w:rsidRDefault="007C29E6"/>
    <w:sectPr w:rsidR="007C29E6" w:rsidSect="00287991">
      <w:headerReference w:type="default" r:id="rId25"/>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D8F" w:rsidRDefault="00223D8F" w:rsidP="00822B34">
      <w:r>
        <w:separator/>
      </w:r>
    </w:p>
  </w:endnote>
  <w:endnote w:type="continuationSeparator" w:id="0">
    <w:p w:rsidR="00223D8F" w:rsidRDefault="00223D8F" w:rsidP="0082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D8F" w:rsidRDefault="00223D8F" w:rsidP="00822B34">
      <w:r>
        <w:separator/>
      </w:r>
    </w:p>
  </w:footnote>
  <w:footnote w:type="continuationSeparator" w:id="0">
    <w:p w:rsidR="00223D8F" w:rsidRDefault="00223D8F" w:rsidP="00822B34">
      <w:r>
        <w:continuationSeparator/>
      </w:r>
    </w:p>
  </w:footnote>
  <w:footnote w:id="1">
    <w:p w:rsidR="00822B34" w:rsidRPr="00DD6EBB" w:rsidRDefault="00822B34" w:rsidP="00822B34">
      <w:pPr>
        <w:pStyle w:val="a6"/>
        <w:rPr>
          <w:lang w:val="ru-RU"/>
        </w:rPr>
      </w:pPr>
      <w:r>
        <w:rPr>
          <w:rStyle w:val="a4"/>
        </w:rPr>
        <w:footnoteRef/>
      </w:r>
    </w:p>
  </w:footnote>
  <w:footnote w:id="2">
    <w:p w:rsidR="00822B34" w:rsidRPr="00DD6EBB" w:rsidRDefault="00822B34" w:rsidP="00822B34">
      <w:pPr>
        <w:pStyle w:val="a6"/>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20E" w:rsidRPr="006F1B80" w:rsidRDefault="00223D8F" w:rsidP="00CF2559">
    <w:pPr>
      <w:pStyle w:val="a7"/>
      <w:jc w:val="center"/>
      <w:rPr>
        <w:rFonts w:ascii="Cambria" w:hAnsi="Cambria" w:cs="Cambria"/>
        <w:b/>
        <w:bCs/>
        <w:sz w:val="22"/>
        <w:szCs w:val="22"/>
      </w:rPr>
    </w:pPr>
    <w:r w:rsidRPr="006F1B80">
      <w:rPr>
        <w:rFonts w:ascii="Cambria" w:hAnsi="Cambria" w:cs="Cambria"/>
        <w:b/>
        <w:bCs/>
        <w:sz w:val="22"/>
        <w:szCs w:val="22"/>
      </w:rPr>
      <w:t>ЗАПОРІЗЬКИЙ НАЦІОНАЛЬНИЙ УНІВЕРСИТЕТ</w:t>
    </w:r>
  </w:p>
  <w:p w:rsidR="00B4220E" w:rsidRPr="00E42FA1" w:rsidRDefault="00223D8F" w:rsidP="003D656F">
    <w:pPr>
      <w:pStyle w:val="a7"/>
      <w:jc w:val="center"/>
      <w:rPr>
        <w:rFonts w:ascii="Cambria" w:hAnsi="Cambria" w:cs="Cambria"/>
        <w:b/>
        <w:bCs/>
        <w:sz w:val="22"/>
        <w:szCs w:val="22"/>
      </w:rPr>
    </w:pPr>
    <w:r>
      <w:rPr>
        <w:rFonts w:ascii="Cambria" w:hAnsi="Cambria" w:cs="Cambria"/>
        <w:b/>
        <w:bCs/>
        <w:sz w:val="22"/>
        <w:szCs w:val="22"/>
      </w:rPr>
      <w:t>ФАКУЛЬТЕТ ІНОЗЕМНОЇ ФІЛОЛОГІЇ</w:t>
    </w:r>
  </w:p>
  <w:p w:rsidR="00B4220E" w:rsidRPr="006F1B80" w:rsidRDefault="00223D8F" w:rsidP="003D656F">
    <w:pPr>
      <w:pStyle w:val="a7"/>
      <w:jc w:val="center"/>
      <w:rPr>
        <w:rFonts w:ascii="Sylfaen" w:hAnsi="Sylfaen" w:cs="Sylfaen"/>
        <w:b/>
        <w:bCs/>
        <w:sz w:val="22"/>
        <w:szCs w:val="22"/>
      </w:rPr>
    </w:pPr>
    <w:r>
      <w:rPr>
        <w:noProof/>
        <w:lang w:val="ru-RU" w:eastAsia="ru-RU"/>
      </w:rPr>
      <w:drawing>
        <wp:anchor distT="0" distB="0" distL="114300" distR="114300" simplePos="0" relativeHeight="251659264" behindDoc="1" locked="0" layoutInCell="1" allowOverlap="1" wp14:anchorId="15D00669" wp14:editId="68929839">
          <wp:simplePos x="0" y="0"/>
          <wp:positionH relativeFrom="column">
            <wp:posOffset>5389245</wp:posOffset>
          </wp:positionH>
          <wp:positionV relativeFrom="paragraph">
            <wp:posOffset>-325120</wp:posOffset>
          </wp:positionV>
          <wp:extent cx="530225" cy="5537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rPr>
      <w:t>Силабус</w:t>
    </w:r>
    <w:proofErr w:type="spellEnd"/>
    <w:r w:rsidRPr="006F1B80">
      <w:rPr>
        <w:rFonts w:ascii="Cambria" w:hAnsi="Cambria" w:cs="Cambria"/>
        <w:b/>
        <w:bCs/>
        <w:sz w:val="22"/>
        <w:szCs w:val="22"/>
      </w:rPr>
      <w:t xml:space="preserve"> навчальної дисципліни</w:t>
    </w:r>
  </w:p>
  <w:p w:rsidR="00B4220E" w:rsidRPr="00CF2559" w:rsidRDefault="00223D8F" w:rsidP="00775E0B">
    <w:pPr>
      <w:pStyle w:val="a7"/>
      <w:jc w:val="cent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0128"/>
    <w:multiLevelType w:val="hybridMultilevel"/>
    <w:tmpl w:val="58A04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6AC6D78"/>
    <w:multiLevelType w:val="hybridMultilevel"/>
    <w:tmpl w:val="9FDA07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34"/>
    <w:rsid w:val="00115186"/>
    <w:rsid w:val="00223D8F"/>
    <w:rsid w:val="00712184"/>
    <w:rsid w:val="007C29E6"/>
    <w:rsid w:val="00822B34"/>
    <w:rsid w:val="00C3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D57A"/>
  <w15:chartTrackingRefBased/>
  <w15:docId w15:val="{AD212522-B086-48F1-B0F5-A8AF529C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B34"/>
    <w:pPr>
      <w:spacing w:after="0" w:line="240" w:lineRule="auto"/>
    </w:pPr>
    <w:rPr>
      <w:rFonts w:ascii="Times New Roman" w:eastAsia="MS Mincho" w:hAnsi="Times New Roman" w:cs="Times New Roman"/>
      <w:sz w:val="24"/>
      <w:szCs w:val="24"/>
      <w:lang w:val="uk-UA"/>
    </w:rPr>
  </w:style>
  <w:style w:type="paragraph" w:styleId="2">
    <w:name w:val="heading 2"/>
    <w:basedOn w:val="a"/>
    <w:next w:val="a"/>
    <w:link w:val="20"/>
    <w:uiPriority w:val="99"/>
    <w:qFormat/>
    <w:rsid w:val="00822B34"/>
    <w:pPr>
      <w:spacing w:before="225" w:after="225"/>
      <w:outlineLvl w:val="1"/>
    </w:pPr>
    <w:rPr>
      <w:rFonts w:ascii="Trebuchet MS" w:eastAsia="Times New Roman" w:hAnsi="Trebuchet MS"/>
      <w:b/>
      <w:bCs/>
      <w:color w:val="1476B9"/>
      <w:sz w:val="38"/>
      <w:szCs w:val="38"/>
      <w:lang w:eastAsia="uk-UA"/>
    </w:rPr>
  </w:style>
  <w:style w:type="paragraph" w:styleId="3">
    <w:name w:val="heading 3"/>
    <w:basedOn w:val="a"/>
    <w:next w:val="a"/>
    <w:link w:val="30"/>
    <w:uiPriority w:val="99"/>
    <w:unhideWhenUsed/>
    <w:qFormat/>
    <w:rsid w:val="00822B34"/>
    <w:pPr>
      <w:keepNext/>
      <w:keepLines/>
      <w:spacing w:before="200"/>
      <w:outlineLvl w:val="2"/>
    </w:pPr>
    <w:rPr>
      <w:rFonts w:asciiTheme="majorHAnsi" w:eastAsiaTheme="majorEastAsia" w:hAnsiTheme="majorHAnsi" w:cstheme="majorBidi"/>
      <w:b/>
      <w:bCs/>
      <w:color w:val="5B9BD5" w:themeColor="accent1"/>
      <w:sz w:val="20"/>
      <w:szCs w:val="20"/>
    </w:rPr>
  </w:style>
  <w:style w:type="paragraph" w:styleId="4">
    <w:name w:val="heading 4"/>
    <w:basedOn w:val="a"/>
    <w:next w:val="a"/>
    <w:link w:val="40"/>
    <w:uiPriority w:val="99"/>
    <w:qFormat/>
    <w:rsid w:val="00822B34"/>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822B34"/>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822B34"/>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22B34"/>
    <w:rPr>
      <w:rFonts w:ascii="Trebuchet MS" w:eastAsia="Times New Roman" w:hAnsi="Trebuchet MS" w:cs="Times New Roman"/>
      <w:b/>
      <w:bCs/>
      <w:color w:val="1476B9"/>
      <w:sz w:val="38"/>
      <w:szCs w:val="38"/>
      <w:lang w:val="uk-UA" w:eastAsia="uk-UA"/>
    </w:rPr>
  </w:style>
  <w:style w:type="character" w:customStyle="1" w:styleId="30">
    <w:name w:val="Заголовок 3 Знак"/>
    <w:basedOn w:val="a0"/>
    <w:link w:val="3"/>
    <w:uiPriority w:val="99"/>
    <w:rsid w:val="00822B34"/>
    <w:rPr>
      <w:rFonts w:asciiTheme="majorHAnsi" w:eastAsiaTheme="majorEastAsia" w:hAnsiTheme="majorHAnsi" w:cstheme="majorBidi"/>
      <w:b/>
      <w:bCs/>
      <w:color w:val="5B9BD5" w:themeColor="accent1"/>
      <w:sz w:val="20"/>
      <w:szCs w:val="20"/>
      <w:lang w:val="uk-UA"/>
    </w:rPr>
  </w:style>
  <w:style w:type="character" w:customStyle="1" w:styleId="40">
    <w:name w:val="Заголовок 4 Знак"/>
    <w:basedOn w:val="a0"/>
    <w:link w:val="4"/>
    <w:uiPriority w:val="99"/>
    <w:rsid w:val="00822B34"/>
    <w:rPr>
      <w:rFonts w:ascii="Calibri" w:eastAsia="MS Gothic" w:hAnsi="Calibri" w:cs="Calibri"/>
      <w:i/>
      <w:iCs/>
      <w:color w:val="365F91"/>
      <w:sz w:val="24"/>
      <w:szCs w:val="24"/>
      <w:lang w:val="uk-UA"/>
    </w:rPr>
  </w:style>
  <w:style w:type="character" w:customStyle="1" w:styleId="50">
    <w:name w:val="Заголовок 5 Знак"/>
    <w:basedOn w:val="a0"/>
    <w:link w:val="5"/>
    <w:uiPriority w:val="99"/>
    <w:rsid w:val="00822B34"/>
    <w:rPr>
      <w:rFonts w:ascii="Calibri" w:eastAsia="MS Gothic" w:hAnsi="Calibri" w:cs="Calibri"/>
      <w:color w:val="365F91"/>
      <w:sz w:val="24"/>
      <w:szCs w:val="24"/>
      <w:lang w:val="uk-UA"/>
    </w:rPr>
  </w:style>
  <w:style w:type="character" w:customStyle="1" w:styleId="60">
    <w:name w:val="Заголовок 6 Знак"/>
    <w:basedOn w:val="a0"/>
    <w:link w:val="6"/>
    <w:uiPriority w:val="99"/>
    <w:rsid w:val="00822B34"/>
    <w:rPr>
      <w:rFonts w:ascii="Calibri" w:eastAsia="MS Gothic" w:hAnsi="Calibri" w:cs="Calibri"/>
      <w:color w:val="243F60"/>
      <w:sz w:val="24"/>
      <w:szCs w:val="24"/>
      <w:lang w:val="uk-UA"/>
    </w:rPr>
  </w:style>
  <w:style w:type="character" w:styleId="a3">
    <w:name w:val="Hyperlink"/>
    <w:uiPriority w:val="99"/>
    <w:rsid w:val="00822B34"/>
    <w:rPr>
      <w:rFonts w:cs="Times New Roman"/>
      <w:color w:val="0000FF"/>
      <w:u w:val="single"/>
    </w:rPr>
  </w:style>
  <w:style w:type="character" w:customStyle="1" w:styleId="s1">
    <w:name w:val="s1"/>
    <w:uiPriority w:val="99"/>
    <w:rsid w:val="00822B34"/>
  </w:style>
  <w:style w:type="character" w:styleId="a4">
    <w:name w:val="footnote reference"/>
    <w:uiPriority w:val="99"/>
    <w:semiHidden/>
    <w:rsid w:val="00822B34"/>
    <w:rPr>
      <w:rFonts w:cs="Times New Roman"/>
      <w:vertAlign w:val="superscript"/>
    </w:rPr>
  </w:style>
  <w:style w:type="character" w:customStyle="1" w:styleId="a5">
    <w:name w:val="Текст виноски Знак"/>
    <w:link w:val="a6"/>
    <w:uiPriority w:val="99"/>
    <w:semiHidden/>
    <w:locked/>
    <w:rsid w:val="00822B34"/>
    <w:rPr>
      <w:rFonts w:cs="Times New Roman"/>
      <w:lang w:val="x-none"/>
    </w:rPr>
  </w:style>
  <w:style w:type="paragraph" w:styleId="a7">
    <w:name w:val="header"/>
    <w:basedOn w:val="a"/>
    <w:link w:val="a8"/>
    <w:uiPriority w:val="99"/>
    <w:rsid w:val="00822B34"/>
    <w:pPr>
      <w:tabs>
        <w:tab w:val="center" w:pos="4680"/>
        <w:tab w:val="right" w:pos="9360"/>
      </w:tabs>
    </w:pPr>
  </w:style>
  <w:style w:type="character" w:customStyle="1" w:styleId="a8">
    <w:name w:val="Верхній колонтитул Знак"/>
    <w:basedOn w:val="a0"/>
    <w:link w:val="a7"/>
    <w:uiPriority w:val="99"/>
    <w:rsid w:val="00822B34"/>
    <w:rPr>
      <w:rFonts w:ascii="Times New Roman" w:eastAsia="MS Mincho" w:hAnsi="Times New Roman" w:cs="Times New Roman"/>
      <w:sz w:val="24"/>
      <w:szCs w:val="24"/>
      <w:lang w:val="uk-UA"/>
    </w:rPr>
  </w:style>
  <w:style w:type="paragraph" w:styleId="a6">
    <w:name w:val="footnote text"/>
    <w:basedOn w:val="a"/>
    <w:link w:val="a5"/>
    <w:uiPriority w:val="99"/>
    <w:semiHidden/>
    <w:rsid w:val="00822B34"/>
    <w:rPr>
      <w:rFonts w:asciiTheme="minorHAnsi" w:eastAsiaTheme="minorHAnsi" w:hAnsiTheme="minorHAnsi"/>
      <w:sz w:val="22"/>
      <w:szCs w:val="22"/>
      <w:lang w:val="x-none"/>
    </w:rPr>
  </w:style>
  <w:style w:type="character" w:customStyle="1" w:styleId="1">
    <w:name w:val="Текст виноски Знак1"/>
    <w:basedOn w:val="a0"/>
    <w:uiPriority w:val="99"/>
    <w:semiHidden/>
    <w:rsid w:val="00822B34"/>
    <w:rPr>
      <w:rFonts w:ascii="Times New Roman" w:eastAsia="MS Mincho" w:hAnsi="Times New Roman" w:cs="Times New Roman"/>
      <w:sz w:val="20"/>
      <w:szCs w:val="20"/>
      <w:lang w:val="uk-UA"/>
    </w:rPr>
  </w:style>
  <w:style w:type="table" w:styleId="a9">
    <w:name w:val="Table Grid"/>
    <w:basedOn w:val="a1"/>
    <w:uiPriority w:val="39"/>
    <w:rsid w:val="00822B34"/>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2739" TargetMode="External"/><Relationship Id="rId13" Type="http://schemas.openxmlformats.org/officeDocument/2006/relationships/hyperlink" Target="http://www.nbuv.gov.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image" Target="media/image1.jpeg"/><Relationship Id="rId12" Type="http://schemas.openxmlformats.org/officeDocument/2006/relationships/hyperlink" Target="http://ebooks.znu.edu.ua/files/metodychky/2014/04/0032099.doc"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ooks.znu.edu.ua/files/metodychky/2013/04/0030350.doc"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culonline.com.ua/Books/infinytyvni_konstr.pdf"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ebooks.znu.edu.ua/files/metodychky/2015/05/0036157.doc"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3142</Words>
  <Characters>17913</Characters>
  <Application>Microsoft Office Word</Application>
  <DocSecurity>0</DocSecurity>
  <Lines>149</Lines>
  <Paragraphs>42</Paragraphs>
  <ScaleCrop>false</ScaleCrop>
  <HeadingPairs>
    <vt:vector size="2" baseType="variant">
      <vt:variant>
        <vt:lpstr>Назва</vt:lpstr>
      </vt:variant>
      <vt:variant>
        <vt:i4>1</vt:i4>
      </vt:variant>
    </vt:vector>
  </HeadingPairs>
  <TitlesOfParts>
    <vt:vector size="1" baseType="lpstr">
      <vt:lpstr/>
    </vt:vector>
  </TitlesOfParts>
  <Company>ZNU</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2024-10-18T05:21:00Z</dcterms:created>
  <dcterms:modified xsi:type="dcterms:W3CDTF">2024-10-18T06:38:00Z</dcterms:modified>
</cp:coreProperties>
</file>