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31A" w:rsidRPr="005D53F8" w:rsidRDefault="004A131A" w:rsidP="004A131A">
      <w:pPr>
        <w:jc w:val="center"/>
        <w:rPr>
          <w:b/>
          <w:sz w:val="28"/>
          <w:szCs w:val="28"/>
          <w:lang w:val="uk-UA"/>
        </w:rPr>
      </w:pPr>
      <w:r w:rsidRPr="005D53F8">
        <w:rPr>
          <w:b/>
          <w:sz w:val="28"/>
          <w:szCs w:val="28"/>
          <w:lang w:val="uk-UA"/>
        </w:rPr>
        <w:t xml:space="preserve">Міністерство освіти і науки України </w:t>
      </w:r>
    </w:p>
    <w:p w:rsidR="004A131A" w:rsidRPr="005D53F8" w:rsidRDefault="004A131A" w:rsidP="004A131A">
      <w:pPr>
        <w:jc w:val="center"/>
        <w:rPr>
          <w:b/>
          <w:sz w:val="28"/>
          <w:szCs w:val="28"/>
          <w:lang w:val="uk-UA"/>
        </w:rPr>
      </w:pPr>
      <w:r w:rsidRPr="005D53F8">
        <w:rPr>
          <w:b/>
          <w:sz w:val="28"/>
          <w:szCs w:val="28"/>
          <w:lang w:val="uk-UA"/>
        </w:rPr>
        <w:t xml:space="preserve">Запорізький національний університет </w:t>
      </w:r>
    </w:p>
    <w:p w:rsidR="004A131A" w:rsidRPr="005D53F8" w:rsidRDefault="004A131A" w:rsidP="004A131A">
      <w:pPr>
        <w:contextualSpacing/>
        <w:jc w:val="center"/>
        <w:rPr>
          <w:sz w:val="28"/>
          <w:szCs w:val="28"/>
          <w:lang w:val="uk-UA"/>
        </w:rPr>
      </w:pPr>
    </w:p>
    <w:p w:rsidR="004A131A" w:rsidRPr="005D53F8" w:rsidRDefault="004A131A" w:rsidP="004A131A">
      <w:pPr>
        <w:contextualSpacing/>
        <w:rPr>
          <w:sz w:val="28"/>
          <w:szCs w:val="28"/>
          <w:lang w:val="uk-UA"/>
        </w:rPr>
      </w:pPr>
    </w:p>
    <w:p w:rsidR="004A131A" w:rsidRPr="005D53F8" w:rsidRDefault="004A131A" w:rsidP="004A131A">
      <w:pPr>
        <w:contextualSpacing/>
        <w:rPr>
          <w:sz w:val="28"/>
          <w:szCs w:val="28"/>
          <w:lang w:val="uk-UA"/>
        </w:rPr>
      </w:pPr>
    </w:p>
    <w:p w:rsidR="004A131A" w:rsidRPr="005D53F8" w:rsidRDefault="004A131A" w:rsidP="004A131A">
      <w:pPr>
        <w:contextualSpacing/>
        <w:rPr>
          <w:sz w:val="28"/>
          <w:szCs w:val="28"/>
          <w:lang w:val="uk-UA"/>
        </w:rPr>
      </w:pPr>
    </w:p>
    <w:p w:rsidR="004A131A" w:rsidRPr="005D53F8" w:rsidRDefault="004A131A" w:rsidP="004A131A">
      <w:pPr>
        <w:contextualSpacing/>
        <w:rPr>
          <w:sz w:val="28"/>
          <w:szCs w:val="28"/>
          <w:lang w:val="uk-UA"/>
        </w:rPr>
      </w:pPr>
    </w:p>
    <w:p w:rsidR="004A131A" w:rsidRPr="005D53F8" w:rsidRDefault="004A131A" w:rsidP="004A131A">
      <w:pPr>
        <w:contextualSpacing/>
        <w:rPr>
          <w:sz w:val="28"/>
          <w:szCs w:val="28"/>
          <w:lang w:val="uk-UA"/>
        </w:rPr>
      </w:pPr>
    </w:p>
    <w:p w:rsidR="004A131A" w:rsidRPr="005D53F8" w:rsidRDefault="004A131A" w:rsidP="004A131A">
      <w:pPr>
        <w:contextualSpacing/>
        <w:rPr>
          <w:sz w:val="28"/>
          <w:szCs w:val="28"/>
          <w:lang w:val="uk-UA"/>
        </w:rPr>
      </w:pPr>
    </w:p>
    <w:p w:rsidR="00857719" w:rsidRPr="005D53F8" w:rsidRDefault="00857719" w:rsidP="004A131A">
      <w:pPr>
        <w:contextualSpacing/>
        <w:rPr>
          <w:sz w:val="28"/>
          <w:szCs w:val="28"/>
          <w:lang w:val="uk-UA"/>
        </w:rPr>
      </w:pPr>
    </w:p>
    <w:p w:rsidR="004A131A" w:rsidRPr="005D53F8" w:rsidRDefault="004A131A" w:rsidP="004A131A">
      <w:pPr>
        <w:contextualSpacing/>
        <w:rPr>
          <w:sz w:val="28"/>
          <w:szCs w:val="28"/>
          <w:lang w:val="uk-UA"/>
        </w:rPr>
      </w:pPr>
    </w:p>
    <w:p w:rsidR="004A131A" w:rsidRPr="005D53F8" w:rsidRDefault="004A131A" w:rsidP="004A131A">
      <w:pPr>
        <w:contextualSpacing/>
        <w:rPr>
          <w:sz w:val="28"/>
          <w:szCs w:val="28"/>
          <w:lang w:val="uk-UA"/>
        </w:rPr>
      </w:pPr>
    </w:p>
    <w:p w:rsidR="004A131A" w:rsidRPr="005D53F8" w:rsidRDefault="004A131A" w:rsidP="004A131A">
      <w:pPr>
        <w:contextualSpacing/>
        <w:rPr>
          <w:sz w:val="28"/>
          <w:szCs w:val="28"/>
          <w:lang w:val="uk-UA"/>
        </w:rPr>
      </w:pPr>
    </w:p>
    <w:p w:rsidR="004A131A" w:rsidRDefault="004A131A" w:rsidP="004A131A">
      <w:pPr>
        <w:contextualSpacing/>
        <w:jc w:val="center"/>
        <w:rPr>
          <w:b/>
          <w:bCs/>
          <w:sz w:val="28"/>
          <w:szCs w:val="28"/>
          <w:lang w:val="uk-UA"/>
        </w:rPr>
      </w:pPr>
      <w:r w:rsidRPr="005D53F8">
        <w:rPr>
          <w:b/>
          <w:bCs/>
          <w:sz w:val="28"/>
          <w:szCs w:val="28"/>
          <w:lang w:val="uk-UA"/>
        </w:rPr>
        <w:t xml:space="preserve">Г.В. Самойленко </w:t>
      </w:r>
    </w:p>
    <w:p w:rsidR="002E19F9" w:rsidRPr="005D53F8" w:rsidRDefault="002E19F9" w:rsidP="004A131A">
      <w:pPr>
        <w:contextualSpacing/>
        <w:jc w:val="center"/>
        <w:rPr>
          <w:b/>
          <w:bCs/>
          <w:sz w:val="28"/>
          <w:szCs w:val="28"/>
          <w:lang w:val="uk-UA"/>
        </w:rPr>
      </w:pPr>
      <w:r>
        <w:rPr>
          <w:b/>
          <w:bCs/>
          <w:sz w:val="28"/>
          <w:szCs w:val="28"/>
          <w:lang w:val="uk-UA"/>
        </w:rPr>
        <w:t>К.О. Алімов</w:t>
      </w:r>
    </w:p>
    <w:p w:rsidR="004A131A" w:rsidRPr="005D53F8" w:rsidRDefault="004A131A" w:rsidP="004A131A">
      <w:pPr>
        <w:contextualSpacing/>
        <w:rPr>
          <w:sz w:val="28"/>
          <w:szCs w:val="28"/>
          <w:lang w:val="uk-UA"/>
        </w:rPr>
      </w:pPr>
    </w:p>
    <w:p w:rsidR="004A131A" w:rsidRPr="005D53F8" w:rsidRDefault="004A131A" w:rsidP="004A131A">
      <w:pPr>
        <w:contextualSpacing/>
        <w:rPr>
          <w:sz w:val="28"/>
          <w:szCs w:val="28"/>
          <w:lang w:val="uk-UA"/>
        </w:rPr>
      </w:pPr>
    </w:p>
    <w:p w:rsidR="004A131A" w:rsidRPr="005D53F8" w:rsidRDefault="004A131A" w:rsidP="004A131A">
      <w:pPr>
        <w:jc w:val="center"/>
        <w:rPr>
          <w:b/>
          <w:sz w:val="28"/>
          <w:szCs w:val="28"/>
          <w:lang w:val="uk-UA"/>
        </w:rPr>
      </w:pPr>
      <w:r w:rsidRPr="005D53F8">
        <w:rPr>
          <w:b/>
          <w:sz w:val="28"/>
          <w:szCs w:val="28"/>
          <w:lang w:val="uk-UA"/>
        </w:rPr>
        <w:t>ПРОБЛЕМИ ПРАВОВОГО ЗАХИСТУ ПРАВ ЛЮДИНИ В ДІЯЛЬНОСТІ ДЕРЖАВНИХ ОРГАНІВ</w:t>
      </w:r>
    </w:p>
    <w:p w:rsidR="004A131A" w:rsidRPr="005D53F8" w:rsidRDefault="004A131A" w:rsidP="004A131A">
      <w:pPr>
        <w:contextualSpacing/>
        <w:rPr>
          <w:sz w:val="28"/>
          <w:szCs w:val="28"/>
          <w:lang w:val="uk-UA"/>
        </w:rPr>
      </w:pPr>
    </w:p>
    <w:p w:rsidR="004A131A" w:rsidRPr="005D53F8" w:rsidRDefault="004A131A" w:rsidP="004A131A">
      <w:pPr>
        <w:contextualSpacing/>
        <w:rPr>
          <w:sz w:val="28"/>
          <w:szCs w:val="28"/>
          <w:lang w:val="uk-UA"/>
        </w:rPr>
      </w:pPr>
    </w:p>
    <w:p w:rsidR="004A131A" w:rsidRPr="005D53F8" w:rsidRDefault="004A131A" w:rsidP="004A131A">
      <w:pPr>
        <w:spacing w:line="276" w:lineRule="auto"/>
        <w:jc w:val="center"/>
        <w:rPr>
          <w:sz w:val="28"/>
          <w:szCs w:val="28"/>
          <w:lang w:val="uk-UA"/>
        </w:rPr>
      </w:pPr>
      <w:r w:rsidRPr="005D53F8">
        <w:rPr>
          <w:sz w:val="28"/>
          <w:szCs w:val="28"/>
          <w:lang w:val="uk-UA"/>
        </w:rPr>
        <w:t>Методичні рекомендації до семінарських занять</w:t>
      </w:r>
      <w:r w:rsidR="00857719" w:rsidRPr="005D53F8">
        <w:rPr>
          <w:sz w:val="28"/>
          <w:szCs w:val="28"/>
          <w:lang w:val="uk-UA"/>
        </w:rPr>
        <w:t xml:space="preserve"> та самостійної роботи  </w:t>
      </w:r>
    </w:p>
    <w:p w:rsidR="004A131A" w:rsidRPr="005D53F8" w:rsidRDefault="004A131A" w:rsidP="004A131A">
      <w:pPr>
        <w:contextualSpacing/>
        <w:jc w:val="center"/>
        <w:rPr>
          <w:sz w:val="28"/>
          <w:szCs w:val="28"/>
          <w:lang w:val="uk-UA"/>
        </w:rPr>
      </w:pPr>
      <w:r w:rsidRPr="005D53F8">
        <w:rPr>
          <w:bCs/>
          <w:sz w:val="28"/>
          <w:szCs w:val="28"/>
          <w:lang w:val="uk-UA"/>
        </w:rPr>
        <w:t xml:space="preserve">для здобувачів ступеня вищої освіти магістра </w:t>
      </w:r>
    </w:p>
    <w:p w:rsidR="004A131A" w:rsidRPr="005D53F8" w:rsidRDefault="004A131A" w:rsidP="004A131A">
      <w:pPr>
        <w:contextualSpacing/>
        <w:jc w:val="center"/>
        <w:rPr>
          <w:bCs/>
          <w:sz w:val="28"/>
          <w:szCs w:val="28"/>
          <w:lang w:val="uk-UA"/>
        </w:rPr>
      </w:pPr>
      <w:r w:rsidRPr="005D53F8">
        <w:rPr>
          <w:sz w:val="28"/>
          <w:szCs w:val="28"/>
          <w:lang w:val="uk-UA"/>
        </w:rPr>
        <w:t xml:space="preserve">спеціальності </w:t>
      </w:r>
      <w:r w:rsidR="00CA3F0C" w:rsidRPr="005D53F8">
        <w:rPr>
          <w:sz w:val="28"/>
          <w:szCs w:val="28"/>
          <w:lang w:val="uk-UA"/>
        </w:rPr>
        <w:t>«</w:t>
      </w:r>
      <w:r w:rsidRPr="005D53F8">
        <w:rPr>
          <w:sz w:val="28"/>
          <w:szCs w:val="28"/>
          <w:lang w:val="uk-UA"/>
        </w:rPr>
        <w:t>Право</w:t>
      </w:r>
      <w:r w:rsidR="00CA3F0C" w:rsidRPr="005D53F8">
        <w:rPr>
          <w:sz w:val="28"/>
          <w:szCs w:val="28"/>
          <w:lang w:val="uk-UA"/>
        </w:rPr>
        <w:t>»</w:t>
      </w:r>
      <w:r w:rsidRPr="005D53F8">
        <w:rPr>
          <w:sz w:val="28"/>
          <w:szCs w:val="28"/>
          <w:lang w:val="uk-UA"/>
        </w:rPr>
        <w:t xml:space="preserve"> освітньо-професійної програми </w:t>
      </w:r>
      <w:r w:rsidR="00CA3F0C" w:rsidRPr="005D53F8">
        <w:rPr>
          <w:sz w:val="28"/>
          <w:szCs w:val="28"/>
          <w:lang w:val="uk-UA"/>
        </w:rPr>
        <w:t>«</w:t>
      </w:r>
      <w:r w:rsidRPr="005D53F8">
        <w:rPr>
          <w:sz w:val="28"/>
          <w:szCs w:val="28"/>
          <w:lang w:val="uk-UA"/>
        </w:rPr>
        <w:t>Правознавство</w:t>
      </w:r>
      <w:r w:rsidR="00CA3F0C" w:rsidRPr="005D53F8">
        <w:rPr>
          <w:sz w:val="28"/>
          <w:szCs w:val="28"/>
          <w:lang w:val="uk-UA"/>
        </w:rPr>
        <w:t>»</w:t>
      </w:r>
      <w:r w:rsidRPr="005D53F8">
        <w:rPr>
          <w:sz w:val="28"/>
          <w:szCs w:val="28"/>
          <w:lang w:val="uk-UA"/>
        </w:rPr>
        <w:t xml:space="preserve"> </w:t>
      </w:r>
    </w:p>
    <w:p w:rsidR="004A131A" w:rsidRPr="005D53F8" w:rsidRDefault="004A131A" w:rsidP="004A131A">
      <w:pPr>
        <w:contextualSpacing/>
        <w:jc w:val="center"/>
        <w:rPr>
          <w:bCs/>
          <w:sz w:val="28"/>
          <w:szCs w:val="28"/>
          <w:lang w:val="uk-UA"/>
        </w:rPr>
      </w:pPr>
    </w:p>
    <w:p w:rsidR="004A131A" w:rsidRPr="005D53F8" w:rsidRDefault="004A131A" w:rsidP="004A131A">
      <w:pPr>
        <w:spacing w:line="360" w:lineRule="auto"/>
        <w:ind w:left="993"/>
        <w:jc w:val="both"/>
        <w:rPr>
          <w:sz w:val="28"/>
          <w:szCs w:val="28"/>
          <w:lang w:val="uk-UA"/>
        </w:rPr>
      </w:pPr>
    </w:p>
    <w:p w:rsidR="004A131A" w:rsidRPr="005D53F8" w:rsidRDefault="004A131A" w:rsidP="004A131A">
      <w:pPr>
        <w:spacing w:line="360" w:lineRule="auto"/>
        <w:ind w:left="993"/>
        <w:jc w:val="center"/>
        <w:rPr>
          <w:sz w:val="28"/>
          <w:szCs w:val="28"/>
          <w:lang w:val="uk-UA"/>
        </w:rPr>
      </w:pPr>
    </w:p>
    <w:p w:rsidR="00857719" w:rsidRPr="005D53F8" w:rsidRDefault="00857719" w:rsidP="004A131A">
      <w:pPr>
        <w:spacing w:line="360" w:lineRule="auto"/>
        <w:ind w:left="993"/>
        <w:jc w:val="center"/>
        <w:rPr>
          <w:sz w:val="28"/>
          <w:szCs w:val="28"/>
          <w:lang w:val="uk-UA"/>
        </w:rPr>
      </w:pPr>
    </w:p>
    <w:p w:rsidR="004A131A" w:rsidRPr="005D53F8" w:rsidRDefault="004A131A" w:rsidP="004A131A">
      <w:pPr>
        <w:tabs>
          <w:tab w:val="left" w:pos="4500"/>
        </w:tabs>
        <w:ind w:left="4500"/>
        <w:rPr>
          <w:sz w:val="28"/>
          <w:szCs w:val="28"/>
          <w:lang w:val="uk-UA"/>
        </w:rPr>
      </w:pPr>
      <w:r w:rsidRPr="005D53F8">
        <w:rPr>
          <w:sz w:val="28"/>
          <w:szCs w:val="28"/>
          <w:lang w:val="uk-UA"/>
        </w:rPr>
        <w:t>Затверджено</w:t>
      </w:r>
    </w:p>
    <w:p w:rsidR="004A131A" w:rsidRPr="005D53F8" w:rsidRDefault="004A131A" w:rsidP="004A131A">
      <w:pPr>
        <w:tabs>
          <w:tab w:val="left" w:pos="4500"/>
        </w:tabs>
        <w:ind w:left="4500"/>
        <w:rPr>
          <w:sz w:val="28"/>
          <w:szCs w:val="28"/>
          <w:lang w:val="uk-UA"/>
        </w:rPr>
      </w:pPr>
      <w:r w:rsidRPr="005D53F8">
        <w:rPr>
          <w:sz w:val="28"/>
          <w:szCs w:val="28"/>
          <w:lang w:val="uk-UA"/>
        </w:rPr>
        <w:t>вченою радою ЗНУ</w:t>
      </w:r>
    </w:p>
    <w:p w:rsidR="004A131A" w:rsidRPr="005D53F8" w:rsidRDefault="004A131A" w:rsidP="004A131A">
      <w:pPr>
        <w:tabs>
          <w:tab w:val="left" w:pos="4500"/>
        </w:tabs>
        <w:spacing w:line="360" w:lineRule="auto"/>
        <w:ind w:left="3333"/>
        <w:jc w:val="both"/>
        <w:rPr>
          <w:sz w:val="28"/>
          <w:szCs w:val="28"/>
          <w:lang w:val="uk-UA"/>
        </w:rPr>
      </w:pPr>
      <w:r w:rsidRPr="005D53F8">
        <w:rPr>
          <w:sz w:val="28"/>
          <w:szCs w:val="28"/>
          <w:lang w:val="uk-UA"/>
        </w:rPr>
        <w:tab/>
        <w:t>Протокол №</w:t>
      </w:r>
      <w:r w:rsidR="006F6B62" w:rsidRPr="005D53F8">
        <w:rPr>
          <w:sz w:val="28"/>
          <w:szCs w:val="28"/>
          <w:lang w:val="uk-UA"/>
        </w:rPr>
        <w:t xml:space="preserve"> </w:t>
      </w:r>
      <w:r w:rsidR="00800581" w:rsidRPr="005D53F8">
        <w:rPr>
          <w:sz w:val="28"/>
          <w:szCs w:val="28"/>
          <w:lang w:val="uk-UA"/>
        </w:rPr>
        <w:t xml:space="preserve">  </w:t>
      </w:r>
      <w:r w:rsidR="006F6B62" w:rsidRPr="005D53F8">
        <w:rPr>
          <w:sz w:val="28"/>
          <w:szCs w:val="28"/>
          <w:lang w:val="uk-UA"/>
        </w:rPr>
        <w:t xml:space="preserve"> </w:t>
      </w:r>
      <w:r w:rsidRPr="005D53F8">
        <w:rPr>
          <w:sz w:val="28"/>
          <w:szCs w:val="28"/>
          <w:lang w:val="uk-UA"/>
        </w:rPr>
        <w:t>від</w:t>
      </w:r>
      <w:r w:rsidR="006F6B62" w:rsidRPr="005D53F8">
        <w:rPr>
          <w:sz w:val="28"/>
          <w:szCs w:val="28"/>
          <w:lang w:val="uk-UA"/>
        </w:rPr>
        <w:t xml:space="preserve"> </w:t>
      </w:r>
      <w:r w:rsidR="00800581" w:rsidRPr="005D53F8">
        <w:rPr>
          <w:sz w:val="28"/>
          <w:szCs w:val="28"/>
          <w:lang w:val="uk-UA"/>
        </w:rPr>
        <w:t xml:space="preserve">                </w:t>
      </w:r>
      <w:r w:rsidR="006F6B62" w:rsidRPr="005D53F8">
        <w:rPr>
          <w:sz w:val="28"/>
          <w:szCs w:val="28"/>
          <w:lang w:val="uk-UA"/>
        </w:rPr>
        <w:t xml:space="preserve"> р. </w:t>
      </w:r>
    </w:p>
    <w:p w:rsidR="004A131A" w:rsidRPr="005D53F8" w:rsidRDefault="004A131A" w:rsidP="004A131A">
      <w:pPr>
        <w:ind w:left="993"/>
        <w:jc w:val="both"/>
        <w:rPr>
          <w:sz w:val="28"/>
          <w:szCs w:val="28"/>
          <w:lang w:val="uk-UA"/>
        </w:rPr>
      </w:pPr>
    </w:p>
    <w:p w:rsidR="004A131A" w:rsidRPr="005D53F8" w:rsidRDefault="004A131A" w:rsidP="004A131A">
      <w:pPr>
        <w:ind w:left="993"/>
        <w:jc w:val="both"/>
        <w:rPr>
          <w:sz w:val="28"/>
          <w:szCs w:val="28"/>
          <w:lang w:val="uk-UA"/>
        </w:rPr>
      </w:pPr>
    </w:p>
    <w:p w:rsidR="004A131A" w:rsidRPr="005D53F8" w:rsidRDefault="004A131A" w:rsidP="004A131A">
      <w:pPr>
        <w:ind w:left="993"/>
        <w:jc w:val="both"/>
        <w:rPr>
          <w:sz w:val="28"/>
          <w:szCs w:val="28"/>
          <w:lang w:val="uk-UA"/>
        </w:rPr>
      </w:pPr>
    </w:p>
    <w:p w:rsidR="004A131A" w:rsidRPr="005D53F8" w:rsidRDefault="004A131A" w:rsidP="004A131A">
      <w:pPr>
        <w:ind w:left="993"/>
        <w:jc w:val="both"/>
        <w:rPr>
          <w:sz w:val="28"/>
          <w:szCs w:val="28"/>
          <w:lang w:val="uk-UA"/>
        </w:rPr>
      </w:pPr>
    </w:p>
    <w:p w:rsidR="00800581" w:rsidRPr="005D53F8" w:rsidRDefault="00800581" w:rsidP="004A131A">
      <w:pPr>
        <w:ind w:left="993"/>
        <w:jc w:val="both"/>
        <w:rPr>
          <w:sz w:val="28"/>
          <w:szCs w:val="28"/>
          <w:lang w:val="uk-UA"/>
        </w:rPr>
      </w:pPr>
    </w:p>
    <w:p w:rsidR="00800581" w:rsidRPr="005D53F8" w:rsidRDefault="00800581" w:rsidP="004A131A">
      <w:pPr>
        <w:ind w:left="993"/>
        <w:jc w:val="both"/>
        <w:rPr>
          <w:sz w:val="28"/>
          <w:szCs w:val="28"/>
          <w:lang w:val="uk-UA"/>
        </w:rPr>
      </w:pPr>
    </w:p>
    <w:p w:rsidR="00800581" w:rsidRPr="005D53F8" w:rsidRDefault="00800581" w:rsidP="004A131A">
      <w:pPr>
        <w:ind w:left="993"/>
        <w:jc w:val="both"/>
        <w:rPr>
          <w:sz w:val="28"/>
          <w:szCs w:val="28"/>
          <w:lang w:val="uk-UA"/>
        </w:rPr>
      </w:pPr>
    </w:p>
    <w:p w:rsidR="004A131A" w:rsidRPr="005D53F8" w:rsidRDefault="004A131A" w:rsidP="004A131A">
      <w:pPr>
        <w:ind w:left="993"/>
        <w:jc w:val="both"/>
        <w:rPr>
          <w:sz w:val="28"/>
          <w:szCs w:val="28"/>
          <w:lang w:val="uk-UA"/>
        </w:rPr>
      </w:pPr>
    </w:p>
    <w:p w:rsidR="004A131A" w:rsidRPr="005D53F8" w:rsidRDefault="004A131A" w:rsidP="004A131A">
      <w:pPr>
        <w:ind w:left="993"/>
        <w:jc w:val="both"/>
        <w:rPr>
          <w:sz w:val="28"/>
          <w:szCs w:val="28"/>
          <w:lang w:val="uk-UA"/>
        </w:rPr>
      </w:pPr>
    </w:p>
    <w:p w:rsidR="004A131A" w:rsidRPr="005D53F8" w:rsidRDefault="004A131A" w:rsidP="004A131A">
      <w:pPr>
        <w:jc w:val="center"/>
        <w:rPr>
          <w:sz w:val="28"/>
          <w:szCs w:val="28"/>
          <w:lang w:val="uk-UA"/>
        </w:rPr>
      </w:pPr>
      <w:r w:rsidRPr="005D53F8">
        <w:rPr>
          <w:sz w:val="28"/>
          <w:szCs w:val="28"/>
          <w:lang w:val="uk-UA"/>
        </w:rPr>
        <w:t>Запоріжжя</w:t>
      </w:r>
    </w:p>
    <w:p w:rsidR="004A131A" w:rsidRPr="005D53F8" w:rsidRDefault="004A131A" w:rsidP="004A131A">
      <w:pPr>
        <w:jc w:val="center"/>
        <w:rPr>
          <w:sz w:val="28"/>
          <w:szCs w:val="28"/>
          <w:lang w:val="uk-UA"/>
        </w:rPr>
      </w:pPr>
      <w:r w:rsidRPr="005D53F8">
        <w:rPr>
          <w:sz w:val="28"/>
          <w:szCs w:val="28"/>
          <w:lang w:val="uk-UA"/>
        </w:rPr>
        <w:t>20</w:t>
      </w:r>
      <w:r w:rsidR="00800581" w:rsidRPr="005D53F8">
        <w:rPr>
          <w:sz w:val="28"/>
          <w:szCs w:val="28"/>
          <w:lang w:val="uk-UA"/>
        </w:rPr>
        <w:t>24</w:t>
      </w:r>
    </w:p>
    <w:p w:rsidR="00857719" w:rsidRPr="005D53F8" w:rsidRDefault="004A131A" w:rsidP="00DC64AE">
      <w:pPr>
        <w:ind w:firstLine="709"/>
        <w:contextualSpacing/>
        <w:rPr>
          <w:color w:val="222222"/>
          <w:sz w:val="28"/>
          <w:szCs w:val="28"/>
          <w:shd w:val="clear" w:color="auto" w:fill="FFFFFF"/>
        </w:rPr>
      </w:pPr>
      <w:r w:rsidRPr="005D53F8">
        <w:rPr>
          <w:b/>
          <w:bCs/>
          <w:sz w:val="28"/>
          <w:szCs w:val="28"/>
          <w:lang w:val="uk-UA"/>
        </w:rPr>
        <w:br w:type="page"/>
      </w:r>
      <w:r w:rsidR="00857719" w:rsidRPr="005D53F8">
        <w:rPr>
          <w:color w:val="222222"/>
          <w:sz w:val="28"/>
          <w:szCs w:val="28"/>
          <w:shd w:val="clear" w:color="auto" w:fill="FFFFFF"/>
        </w:rPr>
        <w:lastRenderedPageBreak/>
        <w:t>У</w:t>
      </w:r>
      <w:r w:rsidR="00857719" w:rsidRPr="005D53F8">
        <w:rPr>
          <w:color w:val="222222"/>
          <w:sz w:val="28"/>
          <w:szCs w:val="28"/>
          <w:shd w:val="clear" w:color="auto" w:fill="FFFFFF"/>
          <w:lang w:val="uk-UA"/>
        </w:rPr>
        <w:t xml:space="preserve">ДК </w:t>
      </w:r>
      <w:r w:rsidR="00857719" w:rsidRPr="005D53F8">
        <w:rPr>
          <w:color w:val="222222"/>
          <w:sz w:val="28"/>
          <w:szCs w:val="28"/>
          <w:shd w:val="clear" w:color="auto" w:fill="FFFFFF"/>
        </w:rPr>
        <w:t>340</w:t>
      </w:r>
      <w:r w:rsidR="00CA3F0C" w:rsidRPr="005D53F8">
        <w:rPr>
          <w:color w:val="222222"/>
          <w:sz w:val="28"/>
          <w:szCs w:val="28"/>
          <w:shd w:val="clear" w:color="auto" w:fill="FFFFFF"/>
          <w:lang w:val="uk-UA"/>
        </w:rPr>
        <w:t xml:space="preserve"> </w:t>
      </w:r>
      <w:r w:rsidR="00857719" w:rsidRPr="005D53F8">
        <w:rPr>
          <w:color w:val="222222"/>
          <w:sz w:val="28"/>
          <w:szCs w:val="28"/>
          <w:shd w:val="clear" w:color="auto" w:fill="FFFFFF"/>
        </w:rPr>
        <w:t>(075.8)</w:t>
      </w:r>
    </w:p>
    <w:p w:rsidR="004A131A" w:rsidRPr="005D53F8" w:rsidRDefault="004A131A" w:rsidP="00DC64AE">
      <w:pPr>
        <w:ind w:firstLine="709"/>
        <w:contextualSpacing/>
        <w:rPr>
          <w:sz w:val="28"/>
          <w:szCs w:val="28"/>
          <w:lang w:val="uk-UA"/>
        </w:rPr>
      </w:pPr>
      <w:r w:rsidRPr="005D53F8">
        <w:rPr>
          <w:sz w:val="28"/>
          <w:szCs w:val="28"/>
          <w:lang w:val="uk-UA"/>
        </w:rPr>
        <w:t>С 173</w:t>
      </w:r>
    </w:p>
    <w:p w:rsidR="004A131A" w:rsidRPr="005D53F8" w:rsidRDefault="004A131A" w:rsidP="00DC64AE">
      <w:pPr>
        <w:ind w:firstLine="720"/>
        <w:contextualSpacing/>
        <w:jc w:val="both"/>
        <w:rPr>
          <w:b/>
          <w:bCs/>
          <w:sz w:val="28"/>
          <w:szCs w:val="28"/>
          <w:lang w:val="uk-UA"/>
        </w:rPr>
      </w:pPr>
    </w:p>
    <w:p w:rsidR="004A131A" w:rsidRPr="005D53F8" w:rsidRDefault="004A131A" w:rsidP="00DC64AE">
      <w:pPr>
        <w:ind w:firstLine="709"/>
        <w:contextualSpacing/>
        <w:jc w:val="both"/>
        <w:rPr>
          <w:sz w:val="28"/>
          <w:szCs w:val="28"/>
          <w:lang w:val="uk-UA"/>
        </w:rPr>
      </w:pPr>
      <w:r w:rsidRPr="005D53F8">
        <w:rPr>
          <w:sz w:val="28"/>
          <w:szCs w:val="28"/>
          <w:lang w:val="uk-UA"/>
        </w:rPr>
        <w:t>Самойленко Г.В.</w:t>
      </w:r>
      <w:r w:rsidR="002E19F9">
        <w:rPr>
          <w:sz w:val="28"/>
          <w:szCs w:val="28"/>
          <w:lang w:val="uk-UA"/>
        </w:rPr>
        <w:t>, Алімов К.О.</w:t>
      </w:r>
      <w:r w:rsidR="00857719" w:rsidRPr="005D53F8">
        <w:rPr>
          <w:sz w:val="28"/>
          <w:szCs w:val="28"/>
          <w:lang w:val="uk-UA"/>
        </w:rPr>
        <w:t xml:space="preserve"> Проблеми правового захисту прав людини в діяльності державних органів : м</w:t>
      </w:r>
      <w:r w:rsidRPr="005D53F8">
        <w:rPr>
          <w:sz w:val="28"/>
          <w:szCs w:val="28"/>
          <w:lang w:val="uk-UA"/>
        </w:rPr>
        <w:t>етодичні рекомендації до семінарських занять</w:t>
      </w:r>
      <w:r w:rsidR="00857719" w:rsidRPr="005D53F8">
        <w:rPr>
          <w:sz w:val="28"/>
          <w:szCs w:val="28"/>
          <w:lang w:val="uk-UA"/>
        </w:rPr>
        <w:t xml:space="preserve"> та самостійної роботи  </w:t>
      </w:r>
      <w:r w:rsidRPr="005D53F8">
        <w:rPr>
          <w:bCs/>
          <w:sz w:val="28"/>
          <w:szCs w:val="28"/>
          <w:lang w:val="uk-UA"/>
        </w:rPr>
        <w:t xml:space="preserve">для здобувачів ступеня вищої освіти магістра </w:t>
      </w:r>
      <w:r w:rsidRPr="005D53F8">
        <w:rPr>
          <w:sz w:val="28"/>
          <w:szCs w:val="28"/>
          <w:lang w:val="uk-UA"/>
        </w:rPr>
        <w:t xml:space="preserve">спеціальності </w:t>
      </w:r>
      <w:r w:rsidR="00CA3F0C" w:rsidRPr="005D53F8">
        <w:rPr>
          <w:sz w:val="28"/>
          <w:szCs w:val="28"/>
          <w:lang w:val="uk-UA"/>
        </w:rPr>
        <w:t>«</w:t>
      </w:r>
      <w:r w:rsidRPr="005D53F8">
        <w:rPr>
          <w:sz w:val="28"/>
          <w:szCs w:val="28"/>
          <w:lang w:val="uk-UA"/>
        </w:rPr>
        <w:t>Право</w:t>
      </w:r>
      <w:r w:rsidR="00CA3F0C" w:rsidRPr="005D53F8">
        <w:rPr>
          <w:sz w:val="28"/>
          <w:szCs w:val="28"/>
          <w:lang w:val="uk-UA"/>
        </w:rPr>
        <w:t>»</w:t>
      </w:r>
      <w:r w:rsidRPr="005D53F8">
        <w:rPr>
          <w:sz w:val="28"/>
          <w:szCs w:val="28"/>
          <w:lang w:val="uk-UA"/>
        </w:rPr>
        <w:t xml:space="preserve"> освітньо-професійної програми </w:t>
      </w:r>
      <w:r w:rsidR="00CA3F0C" w:rsidRPr="005D53F8">
        <w:rPr>
          <w:sz w:val="28"/>
          <w:szCs w:val="28"/>
          <w:lang w:val="uk-UA"/>
        </w:rPr>
        <w:t>«</w:t>
      </w:r>
      <w:r w:rsidRPr="005D53F8">
        <w:rPr>
          <w:sz w:val="28"/>
          <w:szCs w:val="28"/>
          <w:lang w:val="uk-UA"/>
        </w:rPr>
        <w:t>Правознавство</w:t>
      </w:r>
      <w:r w:rsidR="00CA3F0C" w:rsidRPr="005D53F8">
        <w:rPr>
          <w:sz w:val="28"/>
          <w:szCs w:val="28"/>
          <w:lang w:val="uk-UA"/>
        </w:rPr>
        <w:t>»</w:t>
      </w:r>
      <w:r w:rsidRPr="005D53F8">
        <w:rPr>
          <w:sz w:val="28"/>
          <w:szCs w:val="28"/>
          <w:lang w:val="uk-UA"/>
        </w:rPr>
        <w:t xml:space="preserve"> / </w:t>
      </w:r>
      <w:r w:rsidR="002E19F9">
        <w:rPr>
          <w:sz w:val="28"/>
          <w:szCs w:val="28"/>
          <w:lang w:val="uk-UA"/>
        </w:rPr>
        <w:t xml:space="preserve">За ред. </w:t>
      </w:r>
      <w:r w:rsidRPr="005D53F8">
        <w:rPr>
          <w:sz w:val="28"/>
          <w:szCs w:val="28"/>
          <w:lang w:val="uk-UA"/>
        </w:rPr>
        <w:t>Г.В. Самойленко. Запоріжжя: ЗНУ, 20</w:t>
      </w:r>
      <w:r w:rsidR="00800581" w:rsidRPr="005D53F8">
        <w:rPr>
          <w:sz w:val="28"/>
          <w:szCs w:val="28"/>
          <w:lang w:val="uk-UA"/>
        </w:rPr>
        <w:t>24</w:t>
      </w:r>
      <w:r w:rsidRPr="005D53F8">
        <w:rPr>
          <w:sz w:val="28"/>
          <w:szCs w:val="28"/>
          <w:lang w:val="uk-UA"/>
        </w:rPr>
        <w:t xml:space="preserve">. </w:t>
      </w:r>
      <w:r w:rsidR="006D2A9B">
        <w:rPr>
          <w:sz w:val="28"/>
          <w:szCs w:val="28"/>
          <w:lang w:val="uk-UA"/>
        </w:rPr>
        <w:t>9</w:t>
      </w:r>
      <w:r w:rsidR="006F6B62" w:rsidRPr="005D53F8">
        <w:rPr>
          <w:sz w:val="28"/>
          <w:szCs w:val="28"/>
          <w:lang w:val="uk-UA"/>
        </w:rPr>
        <w:t>0</w:t>
      </w:r>
      <w:bookmarkStart w:id="0" w:name="_GoBack"/>
      <w:bookmarkEnd w:id="0"/>
      <w:r w:rsidR="00021C68" w:rsidRPr="005D53F8">
        <w:rPr>
          <w:sz w:val="28"/>
          <w:szCs w:val="28"/>
        </w:rPr>
        <w:t xml:space="preserve"> </w:t>
      </w:r>
      <w:r w:rsidRPr="005D53F8">
        <w:rPr>
          <w:sz w:val="28"/>
          <w:szCs w:val="28"/>
          <w:lang w:val="uk-UA"/>
        </w:rPr>
        <w:t xml:space="preserve">c. </w:t>
      </w:r>
    </w:p>
    <w:p w:rsidR="004A131A" w:rsidRPr="005D53F8" w:rsidRDefault="004A131A" w:rsidP="00DC64AE">
      <w:pPr>
        <w:ind w:firstLine="720"/>
        <w:contextualSpacing/>
        <w:jc w:val="both"/>
        <w:rPr>
          <w:sz w:val="28"/>
          <w:szCs w:val="28"/>
          <w:lang w:val="uk-UA"/>
        </w:rPr>
      </w:pPr>
    </w:p>
    <w:p w:rsidR="004A131A" w:rsidRPr="005D53F8" w:rsidRDefault="004A131A" w:rsidP="00DC64AE">
      <w:pPr>
        <w:ind w:firstLine="720"/>
        <w:contextualSpacing/>
        <w:jc w:val="right"/>
        <w:rPr>
          <w:sz w:val="28"/>
          <w:szCs w:val="28"/>
          <w:lang w:val="uk-UA"/>
        </w:rPr>
      </w:pPr>
      <w:r w:rsidRPr="005D53F8">
        <w:rPr>
          <w:sz w:val="28"/>
          <w:szCs w:val="28"/>
          <w:lang w:val="uk-UA"/>
        </w:rPr>
        <w:tab/>
      </w:r>
    </w:p>
    <w:p w:rsidR="004A131A" w:rsidRPr="005D53F8" w:rsidRDefault="004A131A" w:rsidP="00DC64AE">
      <w:pPr>
        <w:ind w:firstLine="720"/>
        <w:contextualSpacing/>
        <w:jc w:val="right"/>
        <w:rPr>
          <w:sz w:val="28"/>
          <w:szCs w:val="28"/>
          <w:lang w:val="uk-UA"/>
        </w:rPr>
      </w:pPr>
    </w:p>
    <w:p w:rsidR="004A131A" w:rsidRPr="005D53F8" w:rsidRDefault="004A131A" w:rsidP="00DC64AE">
      <w:pPr>
        <w:ind w:firstLine="720"/>
        <w:contextualSpacing/>
        <w:jc w:val="right"/>
        <w:rPr>
          <w:sz w:val="28"/>
          <w:szCs w:val="28"/>
          <w:lang w:val="uk-UA"/>
        </w:rPr>
      </w:pPr>
    </w:p>
    <w:p w:rsidR="004A131A" w:rsidRPr="005D53F8" w:rsidRDefault="004A131A" w:rsidP="00DC64AE">
      <w:pPr>
        <w:ind w:firstLine="720"/>
        <w:contextualSpacing/>
        <w:jc w:val="both"/>
        <w:rPr>
          <w:sz w:val="28"/>
          <w:szCs w:val="28"/>
          <w:lang w:val="uk-UA"/>
        </w:rPr>
      </w:pPr>
    </w:p>
    <w:p w:rsidR="004A131A" w:rsidRPr="005D53F8" w:rsidRDefault="004A131A" w:rsidP="00DC64AE">
      <w:pPr>
        <w:ind w:firstLine="720"/>
        <w:contextualSpacing/>
        <w:jc w:val="both"/>
        <w:rPr>
          <w:sz w:val="28"/>
          <w:szCs w:val="28"/>
          <w:lang w:val="uk-UA"/>
        </w:rPr>
      </w:pPr>
    </w:p>
    <w:p w:rsidR="004A131A" w:rsidRPr="005D53F8" w:rsidRDefault="004A131A" w:rsidP="00DC64AE">
      <w:pPr>
        <w:ind w:firstLine="720"/>
        <w:contextualSpacing/>
        <w:jc w:val="both"/>
        <w:rPr>
          <w:sz w:val="28"/>
          <w:szCs w:val="28"/>
          <w:lang w:val="uk-UA"/>
        </w:rPr>
      </w:pPr>
      <w:r w:rsidRPr="005D53F8">
        <w:rPr>
          <w:sz w:val="28"/>
          <w:szCs w:val="28"/>
          <w:lang w:val="uk-UA"/>
        </w:rPr>
        <w:t>Видання включає</w:t>
      </w:r>
      <w:r w:rsidR="00CA3F0C" w:rsidRPr="005D53F8">
        <w:rPr>
          <w:sz w:val="28"/>
          <w:szCs w:val="28"/>
          <w:lang w:val="uk-UA"/>
        </w:rPr>
        <w:t xml:space="preserve"> </w:t>
      </w:r>
      <w:r w:rsidRPr="005D53F8">
        <w:rPr>
          <w:sz w:val="28"/>
          <w:szCs w:val="28"/>
          <w:lang w:val="uk-UA"/>
        </w:rPr>
        <w:t xml:space="preserve">плани семінарських занять, методичні вказівки для підготовки до </w:t>
      </w:r>
      <w:r w:rsidR="00DC64AE" w:rsidRPr="005D53F8">
        <w:rPr>
          <w:sz w:val="28"/>
          <w:szCs w:val="28"/>
          <w:lang w:val="uk-UA"/>
        </w:rPr>
        <w:t>них</w:t>
      </w:r>
      <w:r w:rsidRPr="005D53F8">
        <w:rPr>
          <w:sz w:val="28"/>
          <w:szCs w:val="28"/>
          <w:lang w:val="uk-UA"/>
        </w:rPr>
        <w:t xml:space="preserve">, </w:t>
      </w:r>
      <w:r w:rsidR="00836430" w:rsidRPr="005D53F8">
        <w:rPr>
          <w:sz w:val="28"/>
          <w:szCs w:val="28"/>
          <w:lang w:val="uk-UA"/>
        </w:rPr>
        <w:t xml:space="preserve">терміни, </w:t>
      </w:r>
      <w:r w:rsidR="006A1550" w:rsidRPr="005D53F8">
        <w:rPr>
          <w:sz w:val="28"/>
          <w:szCs w:val="28"/>
          <w:lang w:val="uk-UA"/>
        </w:rPr>
        <w:t xml:space="preserve">тематику </w:t>
      </w:r>
      <w:r w:rsidR="00CA3F0C" w:rsidRPr="005D53F8">
        <w:rPr>
          <w:sz w:val="28"/>
          <w:szCs w:val="28"/>
          <w:lang w:val="uk-UA"/>
        </w:rPr>
        <w:t>ес</w:t>
      </w:r>
      <w:r w:rsidR="006A1550" w:rsidRPr="005D53F8">
        <w:rPr>
          <w:sz w:val="28"/>
          <w:szCs w:val="28"/>
          <w:lang w:val="uk-UA"/>
        </w:rPr>
        <w:t xml:space="preserve">е, </w:t>
      </w:r>
      <w:r w:rsidR="00836430" w:rsidRPr="005D53F8">
        <w:rPr>
          <w:sz w:val="28"/>
          <w:szCs w:val="28"/>
          <w:lang w:val="uk-UA"/>
        </w:rPr>
        <w:t>задачі</w:t>
      </w:r>
      <w:r w:rsidRPr="005D53F8">
        <w:rPr>
          <w:sz w:val="28"/>
          <w:szCs w:val="28"/>
          <w:lang w:val="uk-UA"/>
        </w:rPr>
        <w:t xml:space="preserve">, </w:t>
      </w:r>
      <w:r w:rsidR="00836430" w:rsidRPr="005D53F8">
        <w:rPr>
          <w:sz w:val="28"/>
          <w:szCs w:val="28"/>
          <w:lang w:val="uk-UA"/>
        </w:rPr>
        <w:t xml:space="preserve">контрольні </w:t>
      </w:r>
      <w:r w:rsidRPr="005D53F8">
        <w:rPr>
          <w:sz w:val="28"/>
          <w:szCs w:val="28"/>
          <w:lang w:val="uk-UA"/>
        </w:rPr>
        <w:t>питання</w:t>
      </w:r>
      <w:r w:rsidR="00763124" w:rsidRPr="005D53F8">
        <w:rPr>
          <w:sz w:val="28"/>
          <w:szCs w:val="28"/>
          <w:lang w:val="uk-UA"/>
        </w:rPr>
        <w:t>; питання з тем, винесених на самостійне опрацювання,</w:t>
      </w:r>
      <w:r w:rsidR="00DC64AE" w:rsidRPr="005D53F8">
        <w:rPr>
          <w:sz w:val="28"/>
          <w:szCs w:val="28"/>
          <w:lang w:val="uk-UA"/>
        </w:rPr>
        <w:t xml:space="preserve"> </w:t>
      </w:r>
      <w:r w:rsidR="00763124" w:rsidRPr="005D53F8">
        <w:rPr>
          <w:sz w:val="28"/>
          <w:szCs w:val="28"/>
          <w:lang w:val="uk-UA"/>
        </w:rPr>
        <w:t>методичні вказівки до їх вивчення</w:t>
      </w:r>
      <w:r w:rsidR="00DC64AE" w:rsidRPr="005D53F8">
        <w:rPr>
          <w:sz w:val="28"/>
          <w:szCs w:val="28"/>
          <w:lang w:val="uk-UA"/>
        </w:rPr>
        <w:t xml:space="preserve">, завдання, глосарій, </w:t>
      </w:r>
      <w:r w:rsidRPr="005D53F8">
        <w:rPr>
          <w:sz w:val="28"/>
          <w:szCs w:val="28"/>
          <w:lang w:val="uk-UA"/>
        </w:rPr>
        <w:t>рекомендован</w:t>
      </w:r>
      <w:r w:rsidR="00CA3F0C" w:rsidRPr="005D53F8">
        <w:rPr>
          <w:sz w:val="28"/>
          <w:szCs w:val="28"/>
          <w:lang w:val="uk-UA"/>
        </w:rPr>
        <w:t>у</w:t>
      </w:r>
      <w:r w:rsidRPr="005D53F8">
        <w:rPr>
          <w:sz w:val="28"/>
          <w:szCs w:val="28"/>
          <w:lang w:val="uk-UA"/>
        </w:rPr>
        <w:t xml:space="preserve"> літератур</w:t>
      </w:r>
      <w:r w:rsidR="00CA3F0C" w:rsidRPr="005D53F8">
        <w:rPr>
          <w:sz w:val="28"/>
          <w:szCs w:val="28"/>
          <w:lang w:val="uk-UA"/>
        </w:rPr>
        <w:t>у</w:t>
      </w:r>
      <w:r w:rsidRPr="005D53F8">
        <w:rPr>
          <w:sz w:val="28"/>
          <w:szCs w:val="28"/>
          <w:lang w:val="uk-UA"/>
        </w:rPr>
        <w:t xml:space="preserve"> (</w:t>
      </w:r>
      <w:r w:rsidR="00836430" w:rsidRPr="005D53F8">
        <w:rPr>
          <w:sz w:val="28"/>
          <w:szCs w:val="28"/>
          <w:lang w:val="uk-UA"/>
        </w:rPr>
        <w:t xml:space="preserve">нормативні акти, </w:t>
      </w:r>
      <w:r w:rsidRPr="005D53F8">
        <w:rPr>
          <w:sz w:val="28"/>
          <w:szCs w:val="28"/>
          <w:lang w:val="uk-UA"/>
        </w:rPr>
        <w:t>основн</w:t>
      </w:r>
      <w:r w:rsidR="00CA3F0C" w:rsidRPr="005D53F8">
        <w:rPr>
          <w:sz w:val="28"/>
          <w:szCs w:val="28"/>
          <w:lang w:val="uk-UA"/>
        </w:rPr>
        <w:t>у</w:t>
      </w:r>
      <w:r w:rsidRPr="005D53F8">
        <w:rPr>
          <w:sz w:val="28"/>
          <w:szCs w:val="28"/>
          <w:lang w:val="uk-UA"/>
        </w:rPr>
        <w:t xml:space="preserve"> та додатков</w:t>
      </w:r>
      <w:r w:rsidR="00CA3F0C" w:rsidRPr="005D53F8">
        <w:rPr>
          <w:sz w:val="28"/>
          <w:szCs w:val="28"/>
          <w:lang w:val="uk-UA"/>
        </w:rPr>
        <w:t>у</w:t>
      </w:r>
      <w:r w:rsidR="00836430" w:rsidRPr="005D53F8">
        <w:rPr>
          <w:sz w:val="28"/>
          <w:szCs w:val="28"/>
          <w:lang w:val="uk-UA"/>
        </w:rPr>
        <w:t xml:space="preserve"> літератур</w:t>
      </w:r>
      <w:r w:rsidR="00CA3F0C" w:rsidRPr="005D53F8">
        <w:rPr>
          <w:sz w:val="28"/>
          <w:szCs w:val="28"/>
          <w:lang w:val="uk-UA"/>
        </w:rPr>
        <w:t>у</w:t>
      </w:r>
      <w:r w:rsidRPr="005D53F8">
        <w:rPr>
          <w:sz w:val="28"/>
          <w:szCs w:val="28"/>
          <w:lang w:val="uk-UA"/>
        </w:rPr>
        <w:t>)</w:t>
      </w:r>
      <w:r w:rsidR="001802A6" w:rsidRPr="005D53F8">
        <w:rPr>
          <w:sz w:val="28"/>
          <w:szCs w:val="28"/>
          <w:lang w:val="uk-UA"/>
        </w:rPr>
        <w:t>, інформаційні ресурси</w:t>
      </w:r>
      <w:r w:rsidRPr="005D53F8">
        <w:rPr>
          <w:sz w:val="28"/>
          <w:szCs w:val="28"/>
          <w:lang w:val="uk-UA"/>
        </w:rPr>
        <w:t>.</w:t>
      </w:r>
    </w:p>
    <w:p w:rsidR="004A131A" w:rsidRPr="005D53F8" w:rsidRDefault="004A131A" w:rsidP="00DC64AE">
      <w:pPr>
        <w:ind w:firstLine="720"/>
        <w:contextualSpacing/>
        <w:jc w:val="both"/>
        <w:rPr>
          <w:sz w:val="28"/>
          <w:szCs w:val="28"/>
          <w:lang w:val="uk-UA"/>
        </w:rPr>
      </w:pPr>
      <w:r w:rsidRPr="005D53F8">
        <w:rPr>
          <w:bCs/>
          <w:sz w:val="28"/>
          <w:szCs w:val="28"/>
          <w:lang w:val="uk-UA"/>
        </w:rPr>
        <w:t xml:space="preserve">Для здобувачів ступеня вищої освіти магістра </w:t>
      </w:r>
      <w:r w:rsidRPr="005D53F8">
        <w:rPr>
          <w:sz w:val="28"/>
          <w:szCs w:val="28"/>
          <w:lang w:val="uk-UA"/>
        </w:rPr>
        <w:t xml:space="preserve">спеціальності </w:t>
      </w:r>
      <w:r w:rsidR="00CA3F0C" w:rsidRPr="005D53F8">
        <w:rPr>
          <w:sz w:val="28"/>
          <w:szCs w:val="28"/>
          <w:lang w:val="uk-UA"/>
        </w:rPr>
        <w:t>«</w:t>
      </w:r>
      <w:r w:rsidRPr="005D53F8">
        <w:rPr>
          <w:sz w:val="28"/>
          <w:szCs w:val="28"/>
          <w:lang w:val="uk-UA"/>
        </w:rPr>
        <w:t>Право</w:t>
      </w:r>
      <w:r w:rsidR="00CA3F0C" w:rsidRPr="005D53F8">
        <w:rPr>
          <w:sz w:val="28"/>
          <w:szCs w:val="28"/>
          <w:lang w:val="uk-UA"/>
        </w:rPr>
        <w:t>»</w:t>
      </w:r>
      <w:r w:rsidRPr="005D53F8">
        <w:rPr>
          <w:sz w:val="28"/>
          <w:szCs w:val="28"/>
          <w:lang w:val="uk-UA"/>
        </w:rPr>
        <w:t xml:space="preserve"> освітньо-професійної програми </w:t>
      </w:r>
      <w:r w:rsidR="00CA3F0C" w:rsidRPr="005D53F8">
        <w:rPr>
          <w:sz w:val="28"/>
          <w:szCs w:val="28"/>
          <w:lang w:val="uk-UA"/>
        </w:rPr>
        <w:t>«</w:t>
      </w:r>
      <w:r w:rsidRPr="005D53F8">
        <w:rPr>
          <w:sz w:val="28"/>
          <w:szCs w:val="28"/>
          <w:lang w:val="uk-UA"/>
        </w:rPr>
        <w:t>Правознавство</w:t>
      </w:r>
      <w:r w:rsidR="00CA3F0C" w:rsidRPr="005D53F8">
        <w:rPr>
          <w:sz w:val="28"/>
          <w:szCs w:val="28"/>
          <w:lang w:val="uk-UA"/>
        </w:rPr>
        <w:t>».</w:t>
      </w:r>
    </w:p>
    <w:p w:rsidR="00CA3F0C" w:rsidRPr="005D53F8" w:rsidRDefault="00CA3F0C" w:rsidP="004A131A">
      <w:pPr>
        <w:ind w:firstLine="720"/>
        <w:contextualSpacing/>
        <w:jc w:val="both"/>
        <w:rPr>
          <w:sz w:val="28"/>
          <w:szCs w:val="28"/>
          <w:lang w:val="uk-UA"/>
        </w:rPr>
      </w:pPr>
    </w:p>
    <w:p w:rsidR="00CA3F0C" w:rsidRPr="005D53F8" w:rsidRDefault="00CA3F0C" w:rsidP="004A131A">
      <w:pPr>
        <w:ind w:firstLine="720"/>
        <w:contextualSpacing/>
        <w:jc w:val="both"/>
        <w:rPr>
          <w:sz w:val="28"/>
          <w:szCs w:val="28"/>
          <w:lang w:val="uk-UA"/>
        </w:rPr>
      </w:pPr>
    </w:p>
    <w:p w:rsidR="00CA3F0C" w:rsidRPr="005D53F8" w:rsidRDefault="00CA3F0C" w:rsidP="004A131A">
      <w:pPr>
        <w:ind w:firstLine="720"/>
        <w:contextualSpacing/>
        <w:jc w:val="both"/>
        <w:rPr>
          <w:sz w:val="28"/>
          <w:szCs w:val="28"/>
          <w:lang w:val="uk-UA"/>
        </w:rPr>
      </w:pPr>
    </w:p>
    <w:p w:rsidR="00CA3F0C" w:rsidRPr="005D53F8" w:rsidRDefault="00CA3F0C" w:rsidP="004A131A">
      <w:pPr>
        <w:ind w:firstLine="720"/>
        <w:contextualSpacing/>
        <w:jc w:val="both"/>
        <w:rPr>
          <w:sz w:val="28"/>
          <w:szCs w:val="28"/>
          <w:lang w:val="uk-UA"/>
        </w:rPr>
      </w:pPr>
    </w:p>
    <w:p w:rsidR="00CA3F0C" w:rsidRPr="005D53F8" w:rsidRDefault="00CA3F0C" w:rsidP="004A131A">
      <w:pPr>
        <w:ind w:firstLine="720"/>
        <w:contextualSpacing/>
        <w:jc w:val="both"/>
        <w:rPr>
          <w:sz w:val="28"/>
          <w:szCs w:val="28"/>
          <w:lang w:val="uk-UA"/>
        </w:rPr>
      </w:pPr>
    </w:p>
    <w:p w:rsidR="004A131A" w:rsidRPr="005D53F8" w:rsidRDefault="004A131A" w:rsidP="004A131A">
      <w:pPr>
        <w:tabs>
          <w:tab w:val="left" w:pos="1980"/>
        </w:tabs>
        <w:ind w:firstLine="720"/>
        <w:contextualSpacing/>
        <w:jc w:val="both"/>
        <w:rPr>
          <w:sz w:val="28"/>
          <w:szCs w:val="28"/>
          <w:lang w:val="uk-UA"/>
        </w:rPr>
      </w:pPr>
    </w:p>
    <w:p w:rsidR="004A131A" w:rsidRPr="005D53F8" w:rsidRDefault="004A131A" w:rsidP="004A131A">
      <w:pPr>
        <w:tabs>
          <w:tab w:val="left" w:pos="1980"/>
        </w:tabs>
        <w:ind w:firstLine="720"/>
        <w:contextualSpacing/>
        <w:jc w:val="both"/>
        <w:rPr>
          <w:sz w:val="28"/>
          <w:szCs w:val="28"/>
          <w:lang w:val="uk-UA"/>
        </w:rPr>
      </w:pPr>
    </w:p>
    <w:p w:rsidR="00DC64AE" w:rsidRPr="005D53F8" w:rsidRDefault="004A131A" w:rsidP="004A131A">
      <w:pPr>
        <w:tabs>
          <w:tab w:val="left" w:pos="1980"/>
        </w:tabs>
        <w:ind w:firstLine="720"/>
        <w:contextualSpacing/>
        <w:jc w:val="both"/>
        <w:rPr>
          <w:sz w:val="28"/>
          <w:szCs w:val="28"/>
          <w:lang w:val="uk-UA"/>
        </w:rPr>
      </w:pPr>
      <w:r w:rsidRPr="005D53F8">
        <w:rPr>
          <w:sz w:val="28"/>
          <w:szCs w:val="28"/>
          <w:lang w:val="uk-UA"/>
        </w:rPr>
        <w:t xml:space="preserve">Рецензент </w:t>
      </w:r>
    </w:p>
    <w:p w:rsidR="00173A7F" w:rsidRDefault="00173A7F" w:rsidP="004A131A">
      <w:pPr>
        <w:tabs>
          <w:tab w:val="left" w:pos="1980"/>
        </w:tabs>
        <w:ind w:firstLine="720"/>
        <w:contextualSpacing/>
        <w:jc w:val="both"/>
        <w:rPr>
          <w:sz w:val="28"/>
          <w:szCs w:val="28"/>
          <w:lang w:val="uk-UA"/>
        </w:rPr>
      </w:pPr>
      <w:r w:rsidRPr="005D53F8">
        <w:rPr>
          <w:i/>
          <w:sz w:val="28"/>
          <w:szCs w:val="28"/>
          <w:lang w:val="uk-UA"/>
        </w:rPr>
        <w:t>Д.О. Єрмоленко</w:t>
      </w:r>
      <w:r w:rsidRPr="005D53F8">
        <w:rPr>
          <w:sz w:val="28"/>
          <w:szCs w:val="28"/>
          <w:lang w:val="uk-UA"/>
        </w:rPr>
        <w:t xml:space="preserve">, д-р юрид. наук, проф., завідувач кафедрою цивільного права </w:t>
      </w:r>
    </w:p>
    <w:p w:rsidR="00173A7F" w:rsidRDefault="004A131A" w:rsidP="004A131A">
      <w:pPr>
        <w:ind w:firstLine="709"/>
        <w:jc w:val="both"/>
        <w:rPr>
          <w:sz w:val="28"/>
          <w:szCs w:val="28"/>
          <w:lang w:val="uk-UA"/>
        </w:rPr>
      </w:pPr>
      <w:r w:rsidRPr="005D53F8">
        <w:rPr>
          <w:sz w:val="28"/>
          <w:szCs w:val="28"/>
          <w:lang w:val="uk-UA"/>
        </w:rPr>
        <w:t>Відповідальний за випуск</w:t>
      </w:r>
    </w:p>
    <w:p w:rsidR="00DC64AE" w:rsidRPr="005D53F8" w:rsidRDefault="00173A7F" w:rsidP="004A131A">
      <w:pPr>
        <w:ind w:firstLine="709"/>
        <w:jc w:val="both"/>
        <w:rPr>
          <w:sz w:val="28"/>
          <w:szCs w:val="28"/>
          <w:lang w:val="uk-UA"/>
        </w:rPr>
      </w:pPr>
      <w:r w:rsidRPr="00173A7F">
        <w:rPr>
          <w:i/>
          <w:sz w:val="28"/>
          <w:szCs w:val="28"/>
          <w:lang w:val="uk-UA"/>
        </w:rPr>
        <w:t>М.О. Ткалич</w:t>
      </w:r>
      <w:r>
        <w:rPr>
          <w:sz w:val="28"/>
          <w:szCs w:val="28"/>
          <w:lang w:val="uk-UA"/>
        </w:rPr>
        <w:t>, к.ю.н., доцент, доцент кафедри цивільного права</w:t>
      </w:r>
      <w:r w:rsidR="004A131A" w:rsidRPr="005D53F8">
        <w:rPr>
          <w:sz w:val="28"/>
          <w:szCs w:val="28"/>
          <w:lang w:val="uk-UA"/>
        </w:rPr>
        <w:t xml:space="preserve"> </w:t>
      </w:r>
    </w:p>
    <w:p w:rsidR="004A131A" w:rsidRPr="005D53F8" w:rsidRDefault="004A131A" w:rsidP="004A131A">
      <w:pPr>
        <w:ind w:firstLine="709"/>
        <w:jc w:val="both"/>
        <w:rPr>
          <w:sz w:val="28"/>
          <w:szCs w:val="28"/>
          <w:lang w:val="uk-UA"/>
        </w:rPr>
      </w:pPr>
    </w:p>
    <w:p w:rsidR="00DC64AE" w:rsidRPr="005D53F8" w:rsidRDefault="00DC64AE" w:rsidP="004A131A">
      <w:pPr>
        <w:ind w:firstLine="709"/>
        <w:jc w:val="both"/>
        <w:rPr>
          <w:sz w:val="28"/>
          <w:szCs w:val="28"/>
          <w:lang w:val="uk-UA"/>
        </w:rPr>
      </w:pPr>
    </w:p>
    <w:p w:rsidR="00DC64AE" w:rsidRPr="005D53F8" w:rsidRDefault="00DC64AE" w:rsidP="004A131A">
      <w:pPr>
        <w:ind w:firstLine="709"/>
        <w:jc w:val="both"/>
        <w:rPr>
          <w:sz w:val="28"/>
          <w:szCs w:val="28"/>
          <w:lang w:val="uk-UA"/>
        </w:rPr>
      </w:pPr>
    </w:p>
    <w:p w:rsidR="004A131A" w:rsidRPr="005D53F8" w:rsidRDefault="004A131A" w:rsidP="004A131A">
      <w:pPr>
        <w:contextualSpacing/>
        <w:rPr>
          <w:lang w:val="uk-UA"/>
        </w:rPr>
      </w:pPr>
    </w:p>
    <w:p w:rsidR="004A131A" w:rsidRPr="005D53F8" w:rsidRDefault="004A131A" w:rsidP="004A131A">
      <w:pPr>
        <w:contextualSpacing/>
        <w:jc w:val="center"/>
        <w:rPr>
          <w:b/>
          <w:caps/>
          <w:sz w:val="28"/>
          <w:szCs w:val="28"/>
          <w:lang w:val="uk-UA"/>
        </w:rPr>
      </w:pPr>
      <w:r w:rsidRPr="005D53F8">
        <w:rPr>
          <w:lang w:val="uk-UA"/>
        </w:rPr>
        <w:br w:type="page"/>
      </w:r>
      <w:r w:rsidRPr="005D53F8">
        <w:rPr>
          <w:b/>
          <w:caps/>
          <w:sz w:val="28"/>
          <w:szCs w:val="28"/>
          <w:lang w:val="uk-UA"/>
        </w:rPr>
        <w:lastRenderedPageBreak/>
        <w:t>ВСТУП</w:t>
      </w:r>
    </w:p>
    <w:p w:rsidR="003147EC" w:rsidRPr="005D53F8" w:rsidRDefault="003147EC" w:rsidP="004A131A">
      <w:pPr>
        <w:contextualSpacing/>
        <w:jc w:val="center"/>
        <w:rPr>
          <w:b/>
          <w:caps/>
          <w:sz w:val="28"/>
          <w:szCs w:val="28"/>
          <w:lang w:val="uk-UA"/>
        </w:rPr>
      </w:pPr>
    </w:p>
    <w:p w:rsidR="004A131A" w:rsidRPr="005D53F8" w:rsidRDefault="004A131A" w:rsidP="00126AD5">
      <w:pPr>
        <w:shd w:val="clear" w:color="auto" w:fill="FFFFFF"/>
        <w:ind w:left="10" w:right="24" w:firstLine="699"/>
        <w:contextualSpacing/>
        <w:jc w:val="both"/>
        <w:rPr>
          <w:sz w:val="28"/>
          <w:szCs w:val="28"/>
          <w:lang w:val="uk-UA"/>
        </w:rPr>
      </w:pPr>
      <w:r w:rsidRPr="005D53F8">
        <w:rPr>
          <w:spacing w:val="-6"/>
          <w:sz w:val="28"/>
          <w:szCs w:val="28"/>
          <w:lang w:val="uk-UA"/>
        </w:rPr>
        <w:t>Навчальний курс</w:t>
      </w:r>
      <w:r w:rsidR="006515ED" w:rsidRPr="005D53F8">
        <w:rPr>
          <w:spacing w:val="-6"/>
          <w:sz w:val="28"/>
          <w:szCs w:val="28"/>
          <w:lang w:val="uk-UA"/>
        </w:rPr>
        <w:t xml:space="preserve"> «</w:t>
      </w:r>
      <w:r w:rsidRPr="005D53F8">
        <w:rPr>
          <w:b/>
          <w:bCs/>
          <w:spacing w:val="-7"/>
          <w:sz w:val="28"/>
          <w:szCs w:val="28"/>
          <w:lang w:val="uk-UA"/>
        </w:rPr>
        <w:t>Проблеми правового захисту прав людини в діяльності державних органів</w:t>
      </w:r>
      <w:r w:rsidR="00CA3F0C" w:rsidRPr="005D53F8">
        <w:rPr>
          <w:b/>
          <w:sz w:val="28"/>
          <w:szCs w:val="28"/>
          <w:lang w:val="uk-UA"/>
        </w:rPr>
        <w:t>»</w:t>
      </w:r>
      <w:r w:rsidRPr="005D53F8">
        <w:rPr>
          <w:b/>
          <w:sz w:val="28"/>
          <w:szCs w:val="28"/>
          <w:lang w:val="uk-UA"/>
        </w:rPr>
        <w:t xml:space="preserve"> </w:t>
      </w:r>
      <w:r w:rsidRPr="005D53F8">
        <w:rPr>
          <w:sz w:val="28"/>
          <w:szCs w:val="28"/>
          <w:lang w:val="uk-UA"/>
        </w:rPr>
        <w:t xml:space="preserve">належить до циклу </w:t>
      </w:r>
      <w:r w:rsidR="00E1024D" w:rsidRPr="005D53F8">
        <w:rPr>
          <w:sz w:val="28"/>
          <w:szCs w:val="28"/>
          <w:lang w:val="uk-UA"/>
        </w:rPr>
        <w:t>фундаментальних і професійно-орієнтованих навчальних дисциплін (нормативн</w:t>
      </w:r>
      <w:r w:rsidR="0019017A" w:rsidRPr="005D53F8">
        <w:rPr>
          <w:sz w:val="28"/>
          <w:szCs w:val="28"/>
          <w:lang w:val="uk-UA"/>
        </w:rPr>
        <w:t>их</w:t>
      </w:r>
      <w:r w:rsidR="00E1024D" w:rsidRPr="005D53F8">
        <w:rPr>
          <w:sz w:val="28"/>
          <w:szCs w:val="28"/>
          <w:lang w:val="uk-UA"/>
        </w:rPr>
        <w:t xml:space="preserve"> дисциплін)</w:t>
      </w:r>
      <w:r w:rsidRPr="005D53F8">
        <w:rPr>
          <w:sz w:val="28"/>
          <w:szCs w:val="28"/>
          <w:lang w:val="uk-UA"/>
        </w:rPr>
        <w:t xml:space="preserve">, призначених для підготовки </w:t>
      </w:r>
      <w:r w:rsidRPr="005D53F8">
        <w:rPr>
          <w:bCs/>
          <w:sz w:val="28"/>
          <w:szCs w:val="28"/>
          <w:lang w:val="uk-UA"/>
        </w:rPr>
        <w:t xml:space="preserve">здобувачів ступеня вищої освіти магістра </w:t>
      </w:r>
      <w:r w:rsidRPr="005D53F8">
        <w:rPr>
          <w:sz w:val="28"/>
          <w:szCs w:val="28"/>
          <w:lang w:val="uk-UA"/>
        </w:rPr>
        <w:t xml:space="preserve">спеціальності </w:t>
      </w:r>
      <w:r w:rsidR="00CA3F0C" w:rsidRPr="005D53F8">
        <w:rPr>
          <w:sz w:val="28"/>
          <w:szCs w:val="28"/>
          <w:lang w:val="uk-UA"/>
        </w:rPr>
        <w:t>«</w:t>
      </w:r>
      <w:r w:rsidRPr="005D53F8">
        <w:rPr>
          <w:sz w:val="28"/>
          <w:szCs w:val="28"/>
          <w:lang w:val="uk-UA"/>
        </w:rPr>
        <w:t>Право</w:t>
      </w:r>
      <w:r w:rsidR="00CA3F0C" w:rsidRPr="005D53F8">
        <w:rPr>
          <w:sz w:val="28"/>
          <w:szCs w:val="28"/>
          <w:lang w:val="uk-UA"/>
        </w:rPr>
        <w:t>»</w:t>
      </w:r>
      <w:r w:rsidRPr="005D53F8">
        <w:rPr>
          <w:sz w:val="28"/>
          <w:szCs w:val="28"/>
          <w:lang w:val="uk-UA"/>
        </w:rPr>
        <w:t xml:space="preserve"> освітньо-професійної програми </w:t>
      </w:r>
      <w:r w:rsidR="00CA3F0C" w:rsidRPr="005D53F8">
        <w:rPr>
          <w:sz w:val="28"/>
          <w:szCs w:val="28"/>
          <w:lang w:val="uk-UA"/>
        </w:rPr>
        <w:t>«</w:t>
      </w:r>
      <w:r w:rsidRPr="005D53F8">
        <w:rPr>
          <w:sz w:val="28"/>
          <w:szCs w:val="28"/>
          <w:lang w:val="uk-UA"/>
        </w:rPr>
        <w:t>Правознавство</w:t>
      </w:r>
      <w:r w:rsidR="00CA3F0C" w:rsidRPr="005D53F8">
        <w:rPr>
          <w:sz w:val="28"/>
          <w:szCs w:val="28"/>
          <w:lang w:val="uk-UA"/>
        </w:rPr>
        <w:t>»</w:t>
      </w:r>
      <w:r w:rsidRPr="005D53F8">
        <w:rPr>
          <w:color w:val="000000"/>
          <w:spacing w:val="-5"/>
          <w:sz w:val="28"/>
          <w:szCs w:val="28"/>
          <w:lang w:val="uk-UA"/>
        </w:rPr>
        <w:t>.</w:t>
      </w:r>
    </w:p>
    <w:p w:rsidR="004A131A" w:rsidRPr="005D53F8" w:rsidRDefault="004A131A" w:rsidP="00126AD5">
      <w:pPr>
        <w:pStyle w:val="af1"/>
        <w:ind w:left="10" w:firstLine="699"/>
        <w:contextualSpacing/>
        <w:jc w:val="both"/>
        <w:rPr>
          <w:rFonts w:ascii="Times New Roman" w:hAnsi="Times New Roman"/>
          <w:sz w:val="28"/>
          <w:szCs w:val="28"/>
          <w:lang w:val="uk-UA"/>
        </w:rPr>
      </w:pPr>
      <w:r w:rsidRPr="005D53F8">
        <w:rPr>
          <w:rFonts w:ascii="Times New Roman" w:hAnsi="Times New Roman"/>
          <w:sz w:val="28"/>
          <w:szCs w:val="28"/>
          <w:lang w:val="uk-UA" w:eastAsia="uk-UA"/>
        </w:rPr>
        <w:t xml:space="preserve">Українська держава за часи своєї незалежності зіткнулася з великою кількістю проблем: </w:t>
      </w:r>
      <w:r w:rsidRPr="005D53F8">
        <w:rPr>
          <w:rFonts w:ascii="Times New Roman" w:hAnsi="Times New Roman"/>
          <w:sz w:val="28"/>
          <w:szCs w:val="28"/>
          <w:lang w:val="uk-UA"/>
        </w:rPr>
        <w:t>політичних, економічних, соціальних. Вирішення цих проблем тісним чином пов’язане з забезпеченням прав і свобод людини і громадянина, що реалізовано в демократичних принципах ЄС. Тому стало закономірним прагнення України стати повноправним членом Європейського Союзу, але це прагнення зумовлює потребу у вдосконаленні правової системи України та приведенні у відповідність до міжнародних стандартів правового статусу особи, особливо у питаннях взаємодії людина-держава.</w:t>
      </w:r>
    </w:p>
    <w:p w:rsidR="004A131A" w:rsidRPr="005D53F8" w:rsidRDefault="004A131A" w:rsidP="004A131A">
      <w:pPr>
        <w:pStyle w:val="af1"/>
        <w:ind w:firstLine="709"/>
        <w:contextualSpacing/>
        <w:jc w:val="both"/>
        <w:rPr>
          <w:rFonts w:ascii="Times New Roman" w:hAnsi="Times New Roman"/>
          <w:sz w:val="28"/>
          <w:szCs w:val="28"/>
          <w:lang w:val="uk-UA"/>
        </w:rPr>
      </w:pPr>
      <w:r w:rsidRPr="005D53F8">
        <w:rPr>
          <w:rFonts w:ascii="Times New Roman" w:hAnsi="Times New Roman"/>
          <w:sz w:val="28"/>
          <w:szCs w:val="28"/>
          <w:lang w:val="uk-UA"/>
        </w:rPr>
        <w:t xml:space="preserve">Відтак, в межах даної дисципліни ставиться на </w:t>
      </w:r>
      <w:r w:rsidRPr="005D53F8">
        <w:rPr>
          <w:rFonts w:ascii="Times New Roman" w:hAnsi="Times New Roman"/>
          <w:b/>
          <w:sz w:val="28"/>
          <w:szCs w:val="28"/>
          <w:lang w:val="uk-UA"/>
        </w:rPr>
        <w:t xml:space="preserve">меті </w:t>
      </w:r>
      <w:r w:rsidRPr="005D53F8">
        <w:rPr>
          <w:rFonts w:ascii="Times New Roman" w:hAnsi="Times New Roman"/>
          <w:sz w:val="28"/>
          <w:szCs w:val="28"/>
          <w:lang w:val="uk-UA"/>
        </w:rPr>
        <w:t xml:space="preserve">вивчити існуючий механізм захисту прав і свобод людини і громадянина (національний та наднаціональний), визначити проблемні питання захисту прав людини в діяльності державних органів, виробити у магістрів практичні навички захисту прав і свобод та уміння аналітичного мислення щодо причин порушень прав людини, способів їх усунення, визначення шляхів удосконалення чинного законодавства. </w:t>
      </w:r>
    </w:p>
    <w:p w:rsidR="004A131A" w:rsidRPr="005D53F8" w:rsidRDefault="004A131A" w:rsidP="004A131A">
      <w:pPr>
        <w:pStyle w:val="af1"/>
        <w:ind w:firstLine="709"/>
        <w:contextualSpacing/>
        <w:jc w:val="both"/>
        <w:rPr>
          <w:rFonts w:ascii="Times New Roman" w:hAnsi="Times New Roman"/>
          <w:sz w:val="28"/>
          <w:szCs w:val="28"/>
          <w:lang w:val="uk-UA"/>
        </w:rPr>
      </w:pPr>
      <w:r w:rsidRPr="005D53F8">
        <w:rPr>
          <w:rFonts w:ascii="Times New Roman" w:hAnsi="Times New Roman"/>
          <w:sz w:val="28"/>
          <w:szCs w:val="28"/>
          <w:lang w:val="uk-UA"/>
        </w:rPr>
        <w:t xml:space="preserve">Вищезазначене </w:t>
      </w:r>
      <w:r w:rsidR="00126AD5" w:rsidRPr="005D53F8">
        <w:rPr>
          <w:rFonts w:ascii="Times New Roman" w:hAnsi="Times New Roman"/>
          <w:sz w:val="28"/>
          <w:szCs w:val="28"/>
          <w:lang w:val="uk-UA"/>
        </w:rPr>
        <w:t xml:space="preserve">дає </w:t>
      </w:r>
      <w:r w:rsidRPr="005D53F8">
        <w:rPr>
          <w:rFonts w:ascii="Times New Roman" w:hAnsi="Times New Roman"/>
          <w:sz w:val="28"/>
          <w:szCs w:val="28"/>
          <w:lang w:val="uk-UA"/>
        </w:rPr>
        <w:t xml:space="preserve">підстави для чіткого усвідомлення необхідності засвоєння магістрами базових системних знань, які включають вчення про свободу, права людини, охорону та захист прав і свобод людини і громадянина, ефективність їх реалізації, механізм забезпечення їх реалізації з боку держави та її органів, органів місцевого самоврядування, їх посадових і службових осіб та інших суб'єктів громадянського суспільства. </w:t>
      </w:r>
    </w:p>
    <w:p w:rsidR="004A131A" w:rsidRPr="005D53F8" w:rsidRDefault="004A131A" w:rsidP="004A131A">
      <w:pPr>
        <w:pStyle w:val="af1"/>
        <w:ind w:firstLine="709"/>
        <w:contextualSpacing/>
        <w:jc w:val="both"/>
        <w:rPr>
          <w:rFonts w:ascii="Times New Roman" w:hAnsi="Times New Roman"/>
          <w:sz w:val="28"/>
          <w:szCs w:val="28"/>
          <w:lang w:val="uk-UA"/>
        </w:rPr>
      </w:pPr>
      <w:r w:rsidRPr="005D53F8">
        <w:rPr>
          <w:rFonts w:ascii="Times New Roman" w:hAnsi="Times New Roman"/>
          <w:sz w:val="28"/>
          <w:szCs w:val="28"/>
          <w:lang w:val="uk-UA"/>
        </w:rPr>
        <w:t xml:space="preserve">Теоретичне значення полягає в формулюванні у магістрів знань щодо охорони та захисту прав людини на національному та наднаціональному (міжнародному, європейському) рівнях, механізму реалізації та захисту прав людини в діяльності державних органів. </w:t>
      </w:r>
    </w:p>
    <w:p w:rsidR="004A131A" w:rsidRPr="005D53F8" w:rsidRDefault="004A131A" w:rsidP="004A131A">
      <w:pPr>
        <w:pStyle w:val="af1"/>
        <w:ind w:firstLine="709"/>
        <w:contextualSpacing/>
        <w:jc w:val="both"/>
        <w:rPr>
          <w:rFonts w:ascii="Times New Roman" w:hAnsi="Times New Roman"/>
          <w:spacing w:val="-2"/>
          <w:sz w:val="28"/>
          <w:szCs w:val="28"/>
          <w:lang w:val="uk-UA"/>
        </w:rPr>
      </w:pPr>
      <w:r w:rsidRPr="005D53F8">
        <w:rPr>
          <w:rFonts w:ascii="Times New Roman" w:hAnsi="Times New Roman"/>
          <w:spacing w:val="-4"/>
          <w:sz w:val="28"/>
          <w:szCs w:val="28"/>
          <w:lang w:val="uk-UA"/>
        </w:rPr>
        <w:t>Курс передбачає вивчення складного комп</w:t>
      </w:r>
      <w:r w:rsidRPr="005D53F8">
        <w:rPr>
          <w:rFonts w:ascii="Times New Roman" w:hAnsi="Times New Roman"/>
          <w:spacing w:val="-4"/>
          <w:sz w:val="28"/>
          <w:szCs w:val="28"/>
          <w:lang w:val="uk-UA"/>
        </w:rPr>
        <w:softHyphen/>
        <w:t xml:space="preserve">лексу теоретичних положень, правових інститутів, державних </w:t>
      </w:r>
      <w:r w:rsidRPr="005D53F8">
        <w:rPr>
          <w:rFonts w:ascii="Times New Roman" w:hAnsi="Times New Roman"/>
          <w:spacing w:val="-6"/>
          <w:sz w:val="28"/>
          <w:szCs w:val="28"/>
          <w:lang w:val="uk-UA"/>
        </w:rPr>
        <w:t>структур, широкого діапазону суспільних відносин у сфері забезпечення захисту прав людини в діяльності державних органів</w:t>
      </w:r>
      <w:r w:rsidRPr="005D53F8">
        <w:rPr>
          <w:rFonts w:ascii="Times New Roman" w:hAnsi="Times New Roman"/>
          <w:spacing w:val="-7"/>
          <w:sz w:val="28"/>
          <w:szCs w:val="28"/>
          <w:lang w:val="uk-UA"/>
        </w:rPr>
        <w:t>. Законодавство дуже нестійке в умо</w:t>
      </w:r>
      <w:r w:rsidRPr="005D53F8">
        <w:rPr>
          <w:rFonts w:ascii="Times New Roman" w:hAnsi="Times New Roman"/>
          <w:spacing w:val="-7"/>
          <w:sz w:val="28"/>
          <w:szCs w:val="28"/>
          <w:lang w:val="uk-UA"/>
        </w:rPr>
        <w:softHyphen/>
      </w:r>
      <w:r w:rsidRPr="005D53F8">
        <w:rPr>
          <w:rFonts w:ascii="Times New Roman" w:hAnsi="Times New Roman"/>
          <w:spacing w:val="-6"/>
          <w:sz w:val="28"/>
          <w:szCs w:val="28"/>
          <w:lang w:val="uk-UA"/>
        </w:rPr>
        <w:t xml:space="preserve">вах переходу до ринкових відносин, через що магістри повинні </w:t>
      </w:r>
      <w:r w:rsidRPr="005D53F8">
        <w:rPr>
          <w:rFonts w:ascii="Times New Roman" w:hAnsi="Times New Roman"/>
          <w:spacing w:val="-3"/>
          <w:sz w:val="28"/>
          <w:szCs w:val="28"/>
          <w:lang w:val="uk-UA"/>
        </w:rPr>
        <w:t xml:space="preserve">приділяти підвищену увагу до змін і доповнень, які вносяться </w:t>
      </w:r>
      <w:r w:rsidRPr="005D53F8">
        <w:rPr>
          <w:rFonts w:ascii="Times New Roman" w:hAnsi="Times New Roman"/>
          <w:spacing w:val="-5"/>
          <w:sz w:val="28"/>
          <w:szCs w:val="28"/>
          <w:lang w:val="uk-UA"/>
        </w:rPr>
        <w:t xml:space="preserve">до чинного законодавства, активно самостійно опрацьовувати </w:t>
      </w:r>
      <w:r w:rsidRPr="005D53F8">
        <w:rPr>
          <w:rFonts w:ascii="Times New Roman" w:hAnsi="Times New Roman"/>
          <w:spacing w:val="-2"/>
          <w:sz w:val="28"/>
          <w:szCs w:val="28"/>
          <w:lang w:val="uk-UA"/>
        </w:rPr>
        <w:t>основні розділи курсу.</w:t>
      </w:r>
    </w:p>
    <w:p w:rsidR="004A131A" w:rsidRPr="005D53F8" w:rsidRDefault="004A131A" w:rsidP="004A131A">
      <w:pPr>
        <w:ind w:firstLine="709"/>
        <w:contextualSpacing/>
        <w:jc w:val="both"/>
        <w:rPr>
          <w:sz w:val="28"/>
          <w:szCs w:val="28"/>
          <w:lang w:val="uk-UA"/>
        </w:rPr>
      </w:pPr>
      <w:r w:rsidRPr="005D53F8">
        <w:rPr>
          <w:b/>
          <w:spacing w:val="-6"/>
          <w:sz w:val="28"/>
          <w:szCs w:val="28"/>
          <w:lang w:val="uk-UA"/>
        </w:rPr>
        <w:t>Мета дисципліни</w:t>
      </w:r>
      <w:r w:rsidRPr="005D53F8">
        <w:rPr>
          <w:spacing w:val="-6"/>
          <w:sz w:val="28"/>
          <w:szCs w:val="28"/>
          <w:lang w:val="uk-UA"/>
        </w:rPr>
        <w:t xml:space="preserve"> - сформувати у магістрів відповідні пра</w:t>
      </w:r>
      <w:r w:rsidRPr="005D53F8">
        <w:rPr>
          <w:spacing w:val="-6"/>
          <w:sz w:val="28"/>
          <w:szCs w:val="28"/>
          <w:lang w:val="uk-UA"/>
        </w:rPr>
        <w:softHyphen/>
      </w:r>
      <w:r w:rsidRPr="005D53F8">
        <w:rPr>
          <w:spacing w:val="-3"/>
          <w:sz w:val="28"/>
          <w:szCs w:val="28"/>
          <w:lang w:val="uk-UA"/>
        </w:rPr>
        <w:t>вові знання, уміння і навички, пов'язані з професійною підго</w:t>
      </w:r>
      <w:r w:rsidRPr="005D53F8">
        <w:rPr>
          <w:spacing w:val="-3"/>
          <w:sz w:val="28"/>
          <w:szCs w:val="28"/>
          <w:lang w:val="uk-UA"/>
        </w:rPr>
        <w:softHyphen/>
      </w:r>
      <w:r w:rsidRPr="005D53F8">
        <w:rPr>
          <w:spacing w:val="-5"/>
          <w:sz w:val="28"/>
          <w:szCs w:val="28"/>
          <w:lang w:val="uk-UA"/>
        </w:rPr>
        <w:t>товкою.</w:t>
      </w:r>
    </w:p>
    <w:p w:rsidR="00F67995" w:rsidRPr="005D53F8" w:rsidRDefault="00F67995" w:rsidP="00F67995">
      <w:pPr>
        <w:ind w:firstLine="709"/>
        <w:contextualSpacing/>
        <w:jc w:val="both"/>
        <w:rPr>
          <w:sz w:val="28"/>
          <w:szCs w:val="28"/>
          <w:lang w:val="uk-UA"/>
        </w:rPr>
      </w:pPr>
      <w:r w:rsidRPr="005D53F8">
        <w:rPr>
          <w:sz w:val="28"/>
          <w:szCs w:val="28"/>
          <w:lang w:val="uk-UA"/>
        </w:rPr>
        <w:t xml:space="preserve">Курс </w:t>
      </w:r>
      <w:r w:rsidR="00CA3F0C" w:rsidRPr="005D53F8">
        <w:rPr>
          <w:b/>
          <w:bCs/>
          <w:spacing w:val="-7"/>
          <w:sz w:val="28"/>
          <w:szCs w:val="28"/>
          <w:lang w:val="uk-UA"/>
        </w:rPr>
        <w:t>«</w:t>
      </w:r>
      <w:r w:rsidRPr="005D53F8">
        <w:rPr>
          <w:b/>
          <w:bCs/>
          <w:spacing w:val="-7"/>
          <w:sz w:val="28"/>
          <w:szCs w:val="28"/>
          <w:lang w:val="uk-UA"/>
        </w:rPr>
        <w:t>Проблеми правового захисту прав людини в діяльності державних органів</w:t>
      </w:r>
      <w:r w:rsidR="00CA3F0C" w:rsidRPr="005D53F8">
        <w:rPr>
          <w:b/>
          <w:sz w:val="28"/>
          <w:szCs w:val="28"/>
          <w:lang w:val="uk-UA"/>
        </w:rPr>
        <w:t>»</w:t>
      </w:r>
      <w:r w:rsidRPr="005D53F8">
        <w:rPr>
          <w:bCs/>
          <w:spacing w:val="-7"/>
          <w:sz w:val="28"/>
          <w:szCs w:val="28"/>
          <w:lang w:val="uk-UA"/>
        </w:rPr>
        <w:t xml:space="preserve"> передбачає вивчення </w:t>
      </w:r>
      <w:r w:rsidRPr="005D53F8">
        <w:rPr>
          <w:sz w:val="28"/>
          <w:szCs w:val="28"/>
          <w:lang w:val="uk-UA"/>
        </w:rPr>
        <w:t>теоретико-методологічних основ права особи на свободу, нормативно-правове забезпечення конституційних свобод людини і громадянина в Україні, механізм</w:t>
      </w:r>
      <w:r w:rsidR="00126AD5" w:rsidRPr="005D53F8">
        <w:rPr>
          <w:sz w:val="28"/>
          <w:szCs w:val="28"/>
          <w:lang w:val="uk-UA"/>
        </w:rPr>
        <w:t>и</w:t>
      </w:r>
      <w:r w:rsidRPr="005D53F8">
        <w:rPr>
          <w:sz w:val="28"/>
          <w:szCs w:val="28"/>
          <w:lang w:val="uk-UA"/>
        </w:rPr>
        <w:t xml:space="preserve"> міжнародної</w:t>
      </w:r>
      <w:r w:rsidR="00126AD5" w:rsidRPr="005D53F8">
        <w:rPr>
          <w:sz w:val="28"/>
          <w:szCs w:val="28"/>
          <w:lang w:val="uk-UA"/>
        </w:rPr>
        <w:t xml:space="preserve"> та національної </w:t>
      </w:r>
      <w:r w:rsidRPr="005D53F8">
        <w:rPr>
          <w:sz w:val="28"/>
          <w:szCs w:val="28"/>
          <w:lang w:val="uk-UA"/>
        </w:rPr>
        <w:t xml:space="preserve">охорони та </w:t>
      </w:r>
      <w:r w:rsidRPr="005D53F8">
        <w:rPr>
          <w:sz w:val="28"/>
          <w:szCs w:val="28"/>
          <w:lang w:val="uk-UA"/>
        </w:rPr>
        <w:lastRenderedPageBreak/>
        <w:t>захисту прав людини, конституційні органи та суб'єкти громадянського суспільства в механізмі забезпечення основних свобод людини і громадянина в Україні, проблеми правового захисту прав людини в діяльності державних органів.</w:t>
      </w:r>
    </w:p>
    <w:p w:rsidR="00F67995" w:rsidRPr="005D53F8" w:rsidRDefault="00CA3F0C" w:rsidP="00F67995">
      <w:pPr>
        <w:shd w:val="clear" w:color="auto" w:fill="FFFFFF"/>
        <w:ind w:firstLine="709"/>
        <w:contextualSpacing/>
        <w:jc w:val="both"/>
        <w:rPr>
          <w:bCs/>
          <w:spacing w:val="-7"/>
          <w:sz w:val="28"/>
          <w:szCs w:val="28"/>
          <w:lang w:val="uk-UA"/>
        </w:rPr>
      </w:pPr>
      <w:r w:rsidRPr="005D53F8">
        <w:rPr>
          <w:b/>
          <w:bCs/>
          <w:spacing w:val="-7"/>
          <w:sz w:val="28"/>
          <w:szCs w:val="28"/>
          <w:lang w:val="uk-UA"/>
        </w:rPr>
        <w:t>«</w:t>
      </w:r>
      <w:r w:rsidR="00F67995" w:rsidRPr="005D53F8">
        <w:rPr>
          <w:b/>
          <w:bCs/>
          <w:spacing w:val="-7"/>
          <w:sz w:val="28"/>
          <w:szCs w:val="28"/>
          <w:lang w:val="uk-UA"/>
        </w:rPr>
        <w:t>Проблеми правового захисту прав людини в діяльності державних органів</w:t>
      </w:r>
      <w:r w:rsidRPr="005D53F8">
        <w:rPr>
          <w:b/>
          <w:sz w:val="28"/>
          <w:szCs w:val="28"/>
          <w:lang w:val="uk-UA"/>
        </w:rPr>
        <w:t>»</w:t>
      </w:r>
      <w:r w:rsidR="00F67995" w:rsidRPr="005D53F8">
        <w:rPr>
          <w:b/>
          <w:sz w:val="28"/>
          <w:szCs w:val="28"/>
          <w:lang w:val="uk-UA"/>
        </w:rPr>
        <w:t xml:space="preserve"> </w:t>
      </w:r>
      <w:r w:rsidR="00F67995" w:rsidRPr="005D53F8">
        <w:rPr>
          <w:bCs/>
          <w:spacing w:val="-7"/>
          <w:sz w:val="28"/>
          <w:szCs w:val="28"/>
          <w:lang w:val="uk-UA"/>
        </w:rPr>
        <w:t xml:space="preserve">як навчальна дисципліна зі спеціальності </w:t>
      </w:r>
      <w:r w:rsidRPr="005D53F8">
        <w:rPr>
          <w:bCs/>
          <w:spacing w:val="-7"/>
          <w:sz w:val="28"/>
          <w:szCs w:val="28"/>
          <w:lang w:val="uk-UA"/>
        </w:rPr>
        <w:t>«</w:t>
      </w:r>
      <w:r w:rsidR="00F67995" w:rsidRPr="005D53F8">
        <w:rPr>
          <w:bCs/>
          <w:spacing w:val="-7"/>
          <w:sz w:val="28"/>
          <w:szCs w:val="28"/>
          <w:lang w:val="uk-UA"/>
        </w:rPr>
        <w:t>Право</w:t>
      </w:r>
      <w:r w:rsidR="00126AD5" w:rsidRPr="005D53F8">
        <w:rPr>
          <w:bCs/>
          <w:spacing w:val="-7"/>
          <w:sz w:val="28"/>
          <w:szCs w:val="28"/>
          <w:lang w:val="uk-UA"/>
        </w:rPr>
        <w:t>»</w:t>
      </w:r>
      <w:r w:rsidR="00F67995" w:rsidRPr="005D53F8">
        <w:rPr>
          <w:bCs/>
          <w:spacing w:val="-7"/>
          <w:sz w:val="28"/>
          <w:szCs w:val="28"/>
          <w:lang w:val="uk-UA"/>
        </w:rPr>
        <w:t xml:space="preserve"> відіграє важливу роль у професійній підготовці майбутніх юристів. Вивчення цієї навчальної дисципліни має не тільки пізнавальне, теоретичне значення, але й дуже велике практичне значення, що пов’язано з розвитком громадянського суспільства, що базується на основних європейських принципах правової демократичної держави, в основі чого лежить людиноцентрична теорія, що виходить з пріоритетності прав людини. </w:t>
      </w:r>
    </w:p>
    <w:p w:rsidR="00F67995" w:rsidRPr="005D53F8" w:rsidRDefault="00F67995" w:rsidP="00F67995">
      <w:pPr>
        <w:shd w:val="clear" w:color="auto" w:fill="FFFFFF"/>
        <w:ind w:firstLine="709"/>
        <w:contextualSpacing/>
        <w:jc w:val="both"/>
        <w:rPr>
          <w:bCs/>
          <w:spacing w:val="-7"/>
          <w:sz w:val="28"/>
          <w:szCs w:val="28"/>
          <w:lang w:val="uk-UA"/>
        </w:rPr>
      </w:pPr>
      <w:r w:rsidRPr="005D53F8">
        <w:rPr>
          <w:bCs/>
          <w:spacing w:val="-7"/>
          <w:sz w:val="28"/>
          <w:szCs w:val="28"/>
          <w:lang w:val="uk-UA"/>
        </w:rPr>
        <w:t xml:space="preserve">Засвоєння навчального курсу є необхідною передумовою успішного і правильного застосування наявних в кожній окремій країні правових інститутів для захисту політичних, економічних, соціальних та інших інтересів людей. </w:t>
      </w:r>
    </w:p>
    <w:p w:rsidR="004A131A" w:rsidRPr="005D53F8" w:rsidRDefault="004A131A" w:rsidP="004A131A">
      <w:pPr>
        <w:shd w:val="clear" w:color="auto" w:fill="FFFFFF"/>
        <w:ind w:firstLine="709"/>
        <w:contextualSpacing/>
        <w:rPr>
          <w:sz w:val="28"/>
          <w:szCs w:val="28"/>
          <w:lang w:val="uk-UA"/>
        </w:rPr>
      </w:pPr>
      <w:r w:rsidRPr="005D53F8">
        <w:rPr>
          <w:b/>
          <w:spacing w:val="-5"/>
          <w:sz w:val="28"/>
          <w:szCs w:val="28"/>
          <w:lang w:val="uk-UA"/>
        </w:rPr>
        <w:t>Основні завдання курсу</w:t>
      </w:r>
      <w:r w:rsidRPr="005D53F8">
        <w:rPr>
          <w:spacing w:val="-5"/>
          <w:sz w:val="28"/>
          <w:szCs w:val="28"/>
          <w:lang w:val="uk-UA"/>
        </w:rPr>
        <w:t>:</w:t>
      </w:r>
    </w:p>
    <w:p w:rsidR="004A131A" w:rsidRPr="005D53F8" w:rsidRDefault="004A131A" w:rsidP="008C7D3D">
      <w:pPr>
        <w:widowControl w:val="0"/>
        <w:numPr>
          <w:ilvl w:val="0"/>
          <w:numId w:val="9"/>
        </w:numPr>
        <w:shd w:val="clear" w:color="auto" w:fill="FFFFFF"/>
        <w:tabs>
          <w:tab w:val="left" w:pos="571"/>
        </w:tabs>
        <w:autoSpaceDE w:val="0"/>
        <w:autoSpaceDN w:val="0"/>
        <w:adjustRightInd w:val="0"/>
        <w:ind w:left="0" w:firstLine="709"/>
        <w:contextualSpacing/>
        <w:jc w:val="both"/>
        <w:rPr>
          <w:sz w:val="28"/>
          <w:szCs w:val="28"/>
          <w:lang w:val="uk-UA"/>
        </w:rPr>
      </w:pPr>
      <w:r w:rsidRPr="005D53F8">
        <w:rPr>
          <w:spacing w:val="-6"/>
          <w:sz w:val="28"/>
          <w:szCs w:val="28"/>
          <w:lang w:val="uk-UA"/>
        </w:rPr>
        <w:t>ознайомлення з базовими принципами захисту прав людини в діяльності державних органів;</w:t>
      </w:r>
    </w:p>
    <w:p w:rsidR="004A131A" w:rsidRPr="005D53F8" w:rsidRDefault="004A131A" w:rsidP="008C7D3D">
      <w:pPr>
        <w:widowControl w:val="0"/>
        <w:numPr>
          <w:ilvl w:val="0"/>
          <w:numId w:val="9"/>
        </w:numPr>
        <w:shd w:val="clear" w:color="auto" w:fill="FFFFFF"/>
        <w:tabs>
          <w:tab w:val="left" w:pos="571"/>
        </w:tabs>
        <w:autoSpaceDE w:val="0"/>
        <w:autoSpaceDN w:val="0"/>
        <w:adjustRightInd w:val="0"/>
        <w:ind w:left="0" w:firstLine="709"/>
        <w:contextualSpacing/>
        <w:jc w:val="both"/>
        <w:rPr>
          <w:sz w:val="28"/>
          <w:szCs w:val="28"/>
          <w:lang w:val="uk-UA"/>
        </w:rPr>
      </w:pPr>
      <w:r w:rsidRPr="005D53F8">
        <w:rPr>
          <w:spacing w:val="-3"/>
          <w:sz w:val="28"/>
          <w:szCs w:val="28"/>
          <w:lang w:val="uk-UA"/>
        </w:rPr>
        <w:t xml:space="preserve">вивчення особливостей правового регулювання захисту </w:t>
      </w:r>
      <w:r w:rsidRPr="005D53F8">
        <w:rPr>
          <w:spacing w:val="-6"/>
          <w:sz w:val="28"/>
          <w:szCs w:val="28"/>
          <w:lang w:val="uk-UA"/>
        </w:rPr>
        <w:t>прав людини в діяльності державних органів;</w:t>
      </w:r>
    </w:p>
    <w:p w:rsidR="00F67995" w:rsidRPr="005D53F8" w:rsidRDefault="004A131A" w:rsidP="008C7D3D">
      <w:pPr>
        <w:widowControl w:val="0"/>
        <w:numPr>
          <w:ilvl w:val="0"/>
          <w:numId w:val="9"/>
        </w:numPr>
        <w:shd w:val="clear" w:color="auto" w:fill="FFFFFF"/>
        <w:tabs>
          <w:tab w:val="left" w:pos="571"/>
        </w:tabs>
        <w:autoSpaceDE w:val="0"/>
        <w:autoSpaceDN w:val="0"/>
        <w:adjustRightInd w:val="0"/>
        <w:ind w:left="0" w:firstLine="709"/>
        <w:contextualSpacing/>
        <w:jc w:val="both"/>
        <w:rPr>
          <w:sz w:val="28"/>
          <w:szCs w:val="28"/>
          <w:lang w:val="uk-UA"/>
        </w:rPr>
      </w:pPr>
      <w:r w:rsidRPr="005D53F8">
        <w:rPr>
          <w:spacing w:val="-6"/>
          <w:sz w:val="28"/>
          <w:szCs w:val="28"/>
          <w:lang w:val="uk-UA"/>
        </w:rPr>
        <w:t>формування навичок роботи з нормативними матеріала</w:t>
      </w:r>
      <w:r w:rsidRPr="005D53F8">
        <w:rPr>
          <w:spacing w:val="-8"/>
          <w:sz w:val="28"/>
          <w:szCs w:val="28"/>
          <w:lang w:val="uk-UA"/>
        </w:rPr>
        <w:t>ми, вміння застосовувати здобуті теоретичні знання у вирі</w:t>
      </w:r>
      <w:r w:rsidRPr="005D53F8">
        <w:rPr>
          <w:spacing w:val="-8"/>
          <w:sz w:val="28"/>
          <w:szCs w:val="28"/>
          <w:lang w:val="uk-UA"/>
        </w:rPr>
        <w:softHyphen/>
      </w:r>
      <w:r w:rsidRPr="005D53F8">
        <w:rPr>
          <w:spacing w:val="-3"/>
          <w:sz w:val="28"/>
          <w:szCs w:val="28"/>
          <w:lang w:val="uk-UA"/>
        </w:rPr>
        <w:t>шенні практичних питань</w:t>
      </w:r>
      <w:r w:rsidR="00D3746E" w:rsidRPr="005D53F8">
        <w:rPr>
          <w:spacing w:val="-3"/>
          <w:sz w:val="28"/>
          <w:szCs w:val="28"/>
          <w:lang w:val="uk-UA"/>
        </w:rPr>
        <w:t>.</w:t>
      </w:r>
      <w:r w:rsidR="00F67995" w:rsidRPr="005D53F8">
        <w:rPr>
          <w:spacing w:val="-3"/>
          <w:sz w:val="28"/>
          <w:szCs w:val="28"/>
          <w:lang w:val="uk-UA"/>
        </w:rPr>
        <w:t xml:space="preserve"> </w:t>
      </w:r>
    </w:p>
    <w:p w:rsidR="004A131A" w:rsidRPr="005D53F8" w:rsidRDefault="004A131A" w:rsidP="004A131A">
      <w:pPr>
        <w:tabs>
          <w:tab w:val="left" w:pos="284"/>
          <w:tab w:val="left" w:pos="567"/>
        </w:tabs>
        <w:spacing w:line="264" w:lineRule="auto"/>
        <w:ind w:firstLine="709"/>
        <w:jc w:val="both"/>
        <w:rPr>
          <w:sz w:val="28"/>
          <w:szCs w:val="28"/>
          <w:lang w:val="uk-UA"/>
        </w:rPr>
      </w:pPr>
      <w:r w:rsidRPr="005D53F8">
        <w:rPr>
          <w:sz w:val="28"/>
          <w:szCs w:val="28"/>
          <w:lang w:val="uk-UA"/>
        </w:rPr>
        <w:t xml:space="preserve">У результаті вивчення навчальної дисципліни </w:t>
      </w:r>
      <w:r w:rsidR="00F67995" w:rsidRPr="005D53F8">
        <w:rPr>
          <w:sz w:val="28"/>
          <w:szCs w:val="28"/>
          <w:lang w:val="uk-UA"/>
        </w:rPr>
        <w:t xml:space="preserve">здобувачі </w:t>
      </w:r>
      <w:r w:rsidRPr="005D53F8">
        <w:rPr>
          <w:sz w:val="28"/>
          <w:szCs w:val="28"/>
          <w:lang w:val="uk-UA"/>
        </w:rPr>
        <w:t>повинні:</w:t>
      </w:r>
    </w:p>
    <w:p w:rsidR="004A131A" w:rsidRPr="005D53F8" w:rsidRDefault="004A131A" w:rsidP="004A131A">
      <w:pPr>
        <w:spacing w:line="264" w:lineRule="auto"/>
        <w:ind w:firstLine="709"/>
        <w:jc w:val="both"/>
        <w:rPr>
          <w:sz w:val="28"/>
          <w:szCs w:val="28"/>
          <w:lang w:val="uk-UA"/>
        </w:rPr>
      </w:pPr>
      <w:r w:rsidRPr="005D53F8">
        <w:rPr>
          <w:b/>
          <w:sz w:val="28"/>
          <w:szCs w:val="28"/>
          <w:lang w:val="uk-UA"/>
        </w:rPr>
        <w:t xml:space="preserve">знати: </w:t>
      </w:r>
      <w:r w:rsidR="00F67995" w:rsidRPr="005D53F8">
        <w:rPr>
          <w:sz w:val="28"/>
          <w:szCs w:val="28"/>
          <w:lang w:val="uk-UA"/>
        </w:rPr>
        <w:t xml:space="preserve">зміст прав і свобод людини і громадянина, механізм їх національної і наднаціональної охорони і захисту, основні проблеми захисту прав людини в діяльності державних органів </w:t>
      </w:r>
    </w:p>
    <w:p w:rsidR="004A131A" w:rsidRPr="005D53F8" w:rsidRDefault="004A131A" w:rsidP="00F67995">
      <w:pPr>
        <w:pStyle w:val="a4"/>
        <w:spacing w:after="0" w:line="264" w:lineRule="auto"/>
        <w:ind w:left="0" w:firstLine="709"/>
        <w:jc w:val="both"/>
        <w:rPr>
          <w:rFonts w:ascii="Times New Roman" w:hAnsi="Times New Roman"/>
          <w:color w:val="000000"/>
          <w:spacing w:val="-4"/>
          <w:sz w:val="28"/>
          <w:szCs w:val="28"/>
        </w:rPr>
      </w:pPr>
      <w:r w:rsidRPr="005D53F8">
        <w:rPr>
          <w:rFonts w:ascii="Times New Roman" w:hAnsi="Times New Roman"/>
          <w:b/>
          <w:sz w:val="28"/>
          <w:szCs w:val="28"/>
        </w:rPr>
        <w:t>уміти:</w:t>
      </w:r>
      <w:r w:rsidR="00D3746E" w:rsidRPr="005D53F8">
        <w:rPr>
          <w:rFonts w:ascii="Times New Roman" w:hAnsi="Times New Roman"/>
          <w:b/>
          <w:sz w:val="28"/>
          <w:szCs w:val="28"/>
        </w:rPr>
        <w:t xml:space="preserve"> </w:t>
      </w:r>
      <w:r w:rsidR="00F67995" w:rsidRPr="005D53F8">
        <w:rPr>
          <w:rFonts w:ascii="Times New Roman" w:hAnsi="Times New Roman"/>
          <w:color w:val="000000"/>
          <w:spacing w:val="-4"/>
          <w:sz w:val="28"/>
          <w:szCs w:val="28"/>
        </w:rPr>
        <w:t>визначати причини порушень прав і свобод людини і громадянина; застосовувати знання чинного законодавства у сфері захисту прав людини;   застосовувати заходи, спрямовані на захист порушених прав і свобод людини і громадянина в діяльності різних державних органів; вносити пропозиції щодо удосконалення чинного законодавства з метою попередження та недопущення у подальшому порушень прав і свобод людини і громадянина; висловлювати, обґрунтовувати й відстоювати свою точку зору стосовно тієї чи іншої проблеми, вміння вести аргументовану дискусію, вирішувати практичні завдання</w:t>
      </w:r>
      <w:r w:rsidRPr="005D53F8">
        <w:rPr>
          <w:rFonts w:ascii="Times New Roman" w:hAnsi="Times New Roman"/>
          <w:color w:val="000000"/>
          <w:spacing w:val="-4"/>
          <w:sz w:val="28"/>
          <w:szCs w:val="28"/>
        </w:rPr>
        <w:t>.</w:t>
      </w:r>
    </w:p>
    <w:p w:rsidR="00D3746E" w:rsidRPr="005D53F8" w:rsidRDefault="004A131A" w:rsidP="00F67995">
      <w:pPr>
        <w:spacing w:line="264" w:lineRule="auto"/>
        <w:ind w:firstLine="709"/>
        <w:jc w:val="both"/>
        <w:rPr>
          <w:sz w:val="28"/>
          <w:szCs w:val="28"/>
          <w:lang w:val="uk-UA"/>
        </w:rPr>
      </w:pPr>
      <w:r w:rsidRPr="005D53F8">
        <w:rPr>
          <w:sz w:val="28"/>
          <w:szCs w:val="28"/>
          <w:lang w:val="uk-UA"/>
        </w:rPr>
        <w:t>У запропонованому автором виданні</w:t>
      </w:r>
      <w:r w:rsidR="00D3746E" w:rsidRPr="005D53F8">
        <w:rPr>
          <w:sz w:val="28"/>
          <w:szCs w:val="28"/>
          <w:lang w:val="uk-UA"/>
        </w:rPr>
        <w:t xml:space="preserve">, відповідно до робочої програми навчальної дисципліни, </w:t>
      </w:r>
      <w:r w:rsidRPr="005D53F8">
        <w:rPr>
          <w:sz w:val="28"/>
          <w:szCs w:val="28"/>
          <w:lang w:val="uk-UA"/>
        </w:rPr>
        <w:t xml:space="preserve">подано зміст </w:t>
      </w:r>
      <w:r w:rsidR="00F67995" w:rsidRPr="005D53F8">
        <w:rPr>
          <w:sz w:val="28"/>
          <w:szCs w:val="28"/>
          <w:lang w:val="uk-UA"/>
        </w:rPr>
        <w:t xml:space="preserve">семінарських </w:t>
      </w:r>
      <w:r w:rsidRPr="005D53F8">
        <w:rPr>
          <w:sz w:val="28"/>
          <w:szCs w:val="28"/>
          <w:lang w:val="uk-UA"/>
        </w:rPr>
        <w:t xml:space="preserve">занять з </w:t>
      </w:r>
      <w:r w:rsidR="00F67995" w:rsidRPr="005D53F8">
        <w:rPr>
          <w:sz w:val="28"/>
          <w:szCs w:val="28"/>
          <w:lang w:val="uk-UA"/>
        </w:rPr>
        <w:t xml:space="preserve">п’яти </w:t>
      </w:r>
      <w:r w:rsidRPr="005D53F8">
        <w:rPr>
          <w:sz w:val="28"/>
          <w:szCs w:val="28"/>
          <w:lang w:val="uk-UA"/>
        </w:rPr>
        <w:t>тем</w:t>
      </w:r>
      <w:r w:rsidR="00D3746E" w:rsidRPr="005D53F8">
        <w:rPr>
          <w:sz w:val="28"/>
          <w:szCs w:val="28"/>
          <w:lang w:val="uk-UA"/>
        </w:rPr>
        <w:t xml:space="preserve"> та трьох тем, винесених на самостійне опрацювання</w:t>
      </w:r>
      <w:r w:rsidRPr="005D53F8">
        <w:rPr>
          <w:sz w:val="28"/>
          <w:szCs w:val="28"/>
          <w:lang w:val="uk-UA"/>
        </w:rPr>
        <w:t>. Питання, які виносяться на обговорення, необхідно вивчати в послідовності, зазначеній у план</w:t>
      </w:r>
      <w:r w:rsidR="00D3746E" w:rsidRPr="005D53F8">
        <w:rPr>
          <w:sz w:val="28"/>
          <w:szCs w:val="28"/>
          <w:lang w:val="uk-UA"/>
        </w:rPr>
        <w:t>ах</w:t>
      </w:r>
      <w:r w:rsidRPr="005D53F8">
        <w:rPr>
          <w:sz w:val="28"/>
          <w:szCs w:val="28"/>
          <w:lang w:val="uk-UA"/>
        </w:rPr>
        <w:t>.</w:t>
      </w:r>
    </w:p>
    <w:p w:rsidR="00F67995" w:rsidRPr="005D53F8" w:rsidRDefault="004A131A" w:rsidP="00F67995">
      <w:pPr>
        <w:spacing w:line="264" w:lineRule="auto"/>
        <w:ind w:firstLine="709"/>
        <w:jc w:val="both"/>
        <w:rPr>
          <w:sz w:val="28"/>
          <w:szCs w:val="28"/>
          <w:lang w:val="uk-UA"/>
        </w:rPr>
      </w:pPr>
      <w:r w:rsidRPr="005D53F8">
        <w:rPr>
          <w:sz w:val="28"/>
          <w:szCs w:val="28"/>
          <w:lang w:val="uk-UA"/>
        </w:rPr>
        <w:t>До наступної теми слід переходити тільки після ретельного засвоєння попередньої.</w:t>
      </w:r>
    </w:p>
    <w:p w:rsidR="004A131A" w:rsidRPr="005D53F8" w:rsidRDefault="004A131A" w:rsidP="00F67995">
      <w:pPr>
        <w:spacing w:line="264" w:lineRule="auto"/>
        <w:ind w:firstLine="709"/>
        <w:jc w:val="both"/>
        <w:rPr>
          <w:sz w:val="28"/>
          <w:szCs w:val="28"/>
          <w:lang w:val="uk-UA"/>
        </w:rPr>
      </w:pPr>
    </w:p>
    <w:p w:rsidR="004A131A" w:rsidRPr="005D53F8" w:rsidRDefault="004A131A" w:rsidP="004A131A">
      <w:pPr>
        <w:ind w:firstLine="709"/>
        <w:contextualSpacing/>
        <w:jc w:val="both"/>
        <w:rPr>
          <w:bCs/>
          <w:spacing w:val="-7"/>
          <w:sz w:val="28"/>
          <w:szCs w:val="28"/>
          <w:lang w:val="uk-UA"/>
        </w:rPr>
      </w:pPr>
    </w:p>
    <w:p w:rsidR="004A131A" w:rsidRPr="005D53F8" w:rsidRDefault="004A131A" w:rsidP="004A131A">
      <w:pPr>
        <w:contextualSpacing/>
        <w:jc w:val="center"/>
        <w:rPr>
          <w:b/>
          <w:sz w:val="28"/>
          <w:szCs w:val="28"/>
          <w:lang w:val="uk-UA"/>
        </w:rPr>
      </w:pPr>
      <w:r w:rsidRPr="005D53F8">
        <w:rPr>
          <w:b/>
          <w:sz w:val="28"/>
          <w:szCs w:val="28"/>
          <w:lang w:val="uk-UA"/>
        </w:rPr>
        <w:br w:type="page"/>
      </w:r>
      <w:r w:rsidRPr="005D53F8">
        <w:rPr>
          <w:b/>
          <w:sz w:val="28"/>
          <w:szCs w:val="28"/>
          <w:lang w:val="uk-UA"/>
        </w:rPr>
        <w:lastRenderedPageBreak/>
        <w:t xml:space="preserve">ЗМІСТ </w:t>
      </w:r>
      <w:r w:rsidR="00A71CE6" w:rsidRPr="005D53F8">
        <w:rPr>
          <w:b/>
          <w:caps/>
          <w:sz w:val="28"/>
          <w:szCs w:val="28"/>
          <w:lang w:val="uk-UA"/>
        </w:rPr>
        <w:t>семінарських занять</w:t>
      </w:r>
    </w:p>
    <w:p w:rsidR="004A131A" w:rsidRPr="005D53F8" w:rsidRDefault="004A131A" w:rsidP="004A131A">
      <w:pPr>
        <w:contextualSpacing/>
        <w:jc w:val="center"/>
        <w:rPr>
          <w:b/>
          <w:sz w:val="28"/>
          <w:szCs w:val="28"/>
          <w:lang w:val="uk-UA"/>
        </w:rPr>
      </w:pPr>
    </w:p>
    <w:p w:rsidR="004A131A" w:rsidRPr="005D53F8" w:rsidRDefault="00D3746E" w:rsidP="004A131A">
      <w:pPr>
        <w:contextualSpacing/>
        <w:jc w:val="center"/>
        <w:rPr>
          <w:b/>
          <w:caps/>
          <w:sz w:val="28"/>
          <w:szCs w:val="28"/>
          <w:lang w:val="uk-UA"/>
        </w:rPr>
      </w:pPr>
      <w:r w:rsidRPr="005D53F8">
        <w:rPr>
          <w:b/>
          <w:caps/>
          <w:sz w:val="28"/>
          <w:szCs w:val="28"/>
          <w:lang w:val="uk-UA"/>
        </w:rPr>
        <w:t xml:space="preserve">Розділ </w:t>
      </w:r>
      <w:r w:rsidR="004A131A" w:rsidRPr="005D53F8">
        <w:rPr>
          <w:b/>
          <w:caps/>
          <w:sz w:val="28"/>
          <w:szCs w:val="28"/>
          <w:lang w:val="uk-UA"/>
        </w:rPr>
        <w:t xml:space="preserve">1. </w:t>
      </w:r>
      <w:r w:rsidR="00306384" w:rsidRPr="005D53F8">
        <w:rPr>
          <w:b/>
          <w:caps/>
          <w:sz w:val="28"/>
          <w:szCs w:val="28"/>
          <w:lang w:val="uk-UA"/>
        </w:rPr>
        <w:t>З</w:t>
      </w:r>
      <w:r w:rsidR="004A131A" w:rsidRPr="005D53F8">
        <w:rPr>
          <w:b/>
          <w:caps/>
          <w:sz w:val="28"/>
          <w:szCs w:val="28"/>
          <w:lang w:val="uk-UA"/>
        </w:rPr>
        <w:t>ахист прав людини</w:t>
      </w:r>
      <w:r w:rsidR="00306384" w:rsidRPr="005D53F8">
        <w:rPr>
          <w:b/>
          <w:caps/>
          <w:sz w:val="28"/>
          <w:szCs w:val="28"/>
          <w:lang w:val="uk-UA"/>
        </w:rPr>
        <w:t xml:space="preserve">: загальні положення </w:t>
      </w:r>
    </w:p>
    <w:p w:rsidR="00306384" w:rsidRPr="005D53F8" w:rsidRDefault="00306384" w:rsidP="004A131A">
      <w:pPr>
        <w:contextualSpacing/>
        <w:jc w:val="center"/>
        <w:rPr>
          <w:b/>
          <w:sz w:val="28"/>
          <w:szCs w:val="28"/>
          <w:lang w:val="uk-UA"/>
        </w:rPr>
      </w:pPr>
    </w:p>
    <w:p w:rsidR="004A131A" w:rsidRPr="005D53F8" w:rsidRDefault="004A131A" w:rsidP="00954851">
      <w:pPr>
        <w:contextualSpacing/>
        <w:jc w:val="center"/>
        <w:rPr>
          <w:b/>
          <w:caps/>
          <w:sz w:val="28"/>
          <w:szCs w:val="28"/>
          <w:lang w:val="uk-UA"/>
        </w:rPr>
      </w:pPr>
      <w:r w:rsidRPr="005D53F8">
        <w:rPr>
          <w:b/>
          <w:caps/>
          <w:sz w:val="28"/>
          <w:szCs w:val="28"/>
          <w:lang w:val="uk-UA"/>
        </w:rPr>
        <w:t xml:space="preserve">Семінарське заняття №1 </w:t>
      </w:r>
    </w:p>
    <w:p w:rsidR="004A131A" w:rsidRPr="005D53F8" w:rsidRDefault="004A131A" w:rsidP="00954851">
      <w:pPr>
        <w:contextualSpacing/>
        <w:jc w:val="center"/>
        <w:rPr>
          <w:b/>
          <w:caps/>
          <w:sz w:val="28"/>
          <w:szCs w:val="28"/>
          <w:lang w:val="uk-UA"/>
        </w:rPr>
      </w:pPr>
      <w:r w:rsidRPr="005D53F8">
        <w:rPr>
          <w:b/>
          <w:caps/>
          <w:sz w:val="28"/>
          <w:szCs w:val="28"/>
          <w:lang w:val="uk-UA"/>
        </w:rPr>
        <w:t>Тема №1</w:t>
      </w:r>
    </w:p>
    <w:p w:rsidR="004A131A" w:rsidRPr="005D53F8" w:rsidRDefault="004A131A" w:rsidP="00954851">
      <w:pPr>
        <w:contextualSpacing/>
        <w:jc w:val="center"/>
        <w:rPr>
          <w:b/>
          <w:caps/>
          <w:sz w:val="28"/>
          <w:szCs w:val="28"/>
          <w:lang w:val="uk-UA"/>
        </w:rPr>
      </w:pPr>
      <w:r w:rsidRPr="005D53F8">
        <w:rPr>
          <w:b/>
          <w:caps/>
          <w:sz w:val="28"/>
          <w:szCs w:val="28"/>
          <w:lang w:val="uk-UA"/>
        </w:rPr>
        <w:t xml:space="preserve">Теоретико-методологічні основи права особи на свободу </w:t>
      </w:r>
    </w:p>
    <w:p w:rsidR="004A131A" w:rsidRPr="005D53F8" w:rsidRDefault="004A131A" w:rsidP="00954851">
      <w:pPr>
        <w:ind w:firstLine="567"/>
        <w:contextualSpacing/>
        <w:jc w:val="center"/>
        <w:rPr>
          <w:b/>
          <w:sz w:val="28"/>
          <w:lang w:val="uk-UA"/>
        </w:rPr>
      </w:pPr>
    </w:p>
    <w:p w:rsidR="004A131A" w:rsidRPr="005D53F8" w:rsidRDefault="004A131A" w:rsidP="007E6696">
      <w:pPr>
        <w:contextualSpacing/>
        <w:jc w:val="center"/>
        <w:rPr>
          <w:b/>
          <w:sz w:val="28"/>
          <w:lang w:val="uk-UA"/>
        </w:rPr>
      </w:pPr>
      <w:r w:rsidRPr="005D53F8">
        <w:rPr>
          <w:b/>
          <w:sz w:val="28"/>
          <w:lang w:val="uk-UA"/>
        </w:rPr>
        <w:t>Мета семінарського заняття:</w:t>
      </w:r>
    </w:p>
    <w:p w:rsidR="00954851" w:rsidRPr="005D53F8" w:rsidRDefault="00954851" w:rsidP="00954851">
      <w:pPr>
        <w:pStyle w:val="a3"/>
        <w:jc w:val="both"/>
        <w:rPr>
          <w:rFonts w:ascii="Times New Roman" w:hAnsi="Times New Roman"/>
          <w:sz w:val="28"/>
          <w:szCs w:val="28"/>
          <w:lang w:val="uk-UA"/>
        </w:rPr>
      </w:pPr>
    </w:p>
    <w:p w:rsidR="00D3746E" w:rsidRPr="005D53F8" w:rsidRDefault="00954851" w:rsidP="007E6696">
      <w:pPr>
        <w:pStyle w:val="a3"/>
        <w:ind w:left="0" w:firstLine="709"/>
        <w:jc w:val="both"/>
        <w:rPr>
          <w:rFonts w:ascii="Times New Roman" w:hAnsi="Times New Roman"/>
          <w:sz w:val="28"/>
          <w:szCs w:val="28"/>
          <w:lang w:val="uk-UA"/>
        </w:rPr>
      </w:pPr>
      <w:r w:rsidRPr="005D53F8">
        <w:rPr>
          <w:rFonts w:ascii="Times New Roman" w:hAnsi="Times New Roman"/>
          <w:sz w:val="28"/>
          <w:szCs w:val="28"/>
          <w:lang w:val="uk-UA"/>
        </w:rPr>
        <w:t>з</w:t>
      </w:r>
      <w:r w:rsidR="00D3746E" w:rsidRPr="005D53F8">
        <w:rPr>
          <w:rFonts w:ascii="Times New Roman" w:hAnsi="Times New Roman"/>
          <w:sz w:val="28"/>
          <w:szCs w:val="28"/>
          <w:lang w:val="uk-UA"/>
        </w:rPr>
        <w:t>асвоєння, закріплення, поглиблення знань про:</w:t>
      </w:r>
    </w:p>
    <w:p w:rsidR="004A131A" w:rsidRPr="005D53F8" w:rsidRDefault="00D3746E" w:rsidP="008C7D3D">
      <w:pPr>
        <w:pStyle w:val="a3"/>
        <w:widowControl/>
        <w:numPr>
          <w:ilvl w:val="0"/>
          <w:numId w:val="10"/>
        </w:numPr>
        <w:autoSpaceDE/>
        <w:autoSpaceDN/>
        <w:adjustRightInd/>
        <w:ind w:left="0" w:firstLine="709"/>
        <w:jc w:val="both"/>
        <w:rPr>
          <w:rFonts w:ascii="Times New Roman" w:hAnsi="Times New Roman"/>
          <w:b/>
          <w:sz w:val="28"/>
          <w:lang w:val="uk-UA"/>
        </w:rPr>
      </w:pPr>
      <w:r w:rsidRPr="005D53F8">
        <w:rPr>
          <w:rFonts w:ascii="Times New Roman" w:hAnsi="Times New Roman"/>
          <w:sz w:val="28"/>
          <w:lang w:val="uk-UA"/>
        </w:rPr>
        <w:t xml:space="preserve">вчення про </w:t>
      </w:r>
      <w:r w:rsidR="004A131A" w:rsidRPr="005D53F8">
        <w:rPr>
          <w:rFonts w:ascii="Times New Roman" w:hAnsi="Times New Roman"/>
          <w:sz w:val="28"/>
          <w:lang w:val="uk-UA"/>
        </w:rPr>
        <w:t xml:space="preserve">свободу, </w:t>
      </w:r>
      <w:r w:rsidRPr="005D53F8">
        <w:rPr>
          <w:rFonts w:ascii="Times New Roman" w:hAnsi="Times New Roman"/>
          <w:sz w:val="28"/>
          <w:lang w:val="uk-UA"/>
        </w:rPr>
        <w:t xml:space="preserve">його </w:t>
      </w:r>
      <w:r w:rsidR="004A131A" w:rsidRPr="005D53F8">
        <w:rPr>
          <w:rFonts w:ascii="Times New Roman" w:hAnsi="Times New Roman"/>
          <w:sz w:val="28"/>
          <w:lang w:val="uk-UA"/>
        </w:rPr>
        <w:t>генезис і закріплення в джерелах права;</w:t>
      </w:r>
    </w:p>
    <w:p w:rsidR="004A131A" w:rsidRPr="005D53F8" w:rsidRDefault="004A131A" w:rsidP="008C7D3D">
      <w:pPr>
        <w:pStyle w:val="a3"/>
        <w:widowControl/>
        <w:numPr>
          <w:ilvl w:val="0"/>
          <w:numId w:val="10"/>
        </w:numPr>
        <w:autoSpaceDE/>
        <w:autoSpaceDN/>
        <w:adjustRightInd/>
        <w:ind w:left="0" w:firstLine="709"/>
        <w:jc w:val="both"/>
        <w:rPr>
          <w:rFonts w:ascii="Times New Roman" w:hAnsi="Times New Roman"/>
          <w:sz w:val="28"/>
          <w:lang w:val="uk-UA"/>
        </w:rPr>
      </w:pPr>
      <w:r w:rsidRPr="005D53F8">
        <w:rPr>
          <w:rFonts w:ascii="Times New Roman" w:hAnsi="Times New Roman"/>
          <w:sz w:val="28"/>
          <w:lang w:val="uk-UA"/>
        </w:rPr>
        <w:t>права і свободи людини і громадянина, їх</w:t>
      </w:r>
      <w:r w:rsidR="00D3746E" w:rsidRPr="005D53F8">
        <w:rPr>
          <w:rFonts w:ascii="Times New Roman" w:hAnsi="Times New Roman"/>
          <w:sz w:val="28"/>
          <w:lang w:val="uk-UA"/>
        </w:rPr>
        <w:t xml:space="preserve"> зміст та </w:t>
      </w:r>
      <w:r w:rsidRPr="005D53F8">
        <w:rPr>
          <w:rFonts w:ascii="Times New Roman" w:hAnsi="Times New Roman"/>
          <w:sz w:val="28"/>
          <w:lang w:val="uk-UA"/>
        </w:rPr>
        <w:t>класифікаці</w:t>
      </w:r>
      <w:r w:rsidR="00D3746E" w:rsidRPr="005D53F8">
        <w:rPr>
          <w:rFonts w:ascii="Times New Roman" w:hAnsi="Times New Roman"/>
          <w:sz w:val="28"/>
          <w:lang w:val="uk-UA"/>
        </w:rPr>
        <w:t>ю</w:t>
      </w:r>
      <w:r w:rsidRPr="005D53F8">
        <w:rPr>
          <w:rFonts w:ascii="Times New Roman" w:hAnsi="Times New Roman"/>
          <w:sz w:val="28"/>
          <w:lang w:val="uk-UA"/>
        </w:rPr>
        <w:t xml:space="preserve">; </w:t>
      </w:r>
    </w:p>
    <w:p w:rsidR="004A131A" w:rsidRPr="005D53F8" w:rsidRDefault="004A131A" w:rsidP="008C7D3D">
      <w:pPr>
        <w:pStyle w:val="a3"/>
        <w:widowControl/>
        <w:numPr>
          <w:ilvl w:val="0"/>
          <w:numId w:val="10"/>
        </w:numPr>
        <w:autoSpaceDE/>
        <w:autoSpaceDN/>
        <w:adjustRightInd/>
        <w:ind w:left="0" w:firstLine="709"/>
        <w:jc w:val="both"/>
        <w:rPr>
          <w:rFonts w:ascii="Times New Roman" w:hAnsi="Times New Roman"/>
          <w:iCs/>
          <w:color w:val="000000"/>
          <w:spacing w:val="3"/>
          <w:sz w:val="28"/>
          <w:szCs w:val="28"/>
          <w:lang w:val="uk-UA"/>
        </w:rPr>
      </w:pPr>
      <w:r w:rsidRPr="005D53F8">
        <w:rPr>
          <w:rFonts w:ascii="Times New Roman" w:hAnsi="Times New Roman"/>
          <w:sz w:val="28"/>
          <w:lang w:val="uk-UA"/>
        </w:rPr>
        <w:t>механізм</w:t>
      </w:r>
      <w:r w:rsidR="00D3746E" w:rsidRPr="005D53F8">
        <w:rPr>
          <w:rFonts w:ascii="Times New Roman" w:hAnsi="Times New Roman"/>
          <w:sz w:val="28"/>
          <w:lang w:val="uk-UA"/>
        </w:rPr>
        <w:t xml:space="preserve"> </w:t>
      </w:r>
      <w:r w:rsidRPr="005D53F8">
        <w:rPr>
          <w:rFonts w:ascii="Times New Roman" w:hAnsi="Times New Roman"/>
          <w:sz w:val="28"/>
          <w:lang w:val="uk-UA"/>
        </w:rPr>
        <w:t>охорони, реалізації та захисту прав</w:t>
      </w:r>
      <w:r w:rsidR="00D3746E" w:rsidRPr="005D53F8">
        <w:rPr>
          <w:rFonts w:ascii="Times New Roman" w:hAnsi="Times New Roman"/>
          <w:sz w:val="28"/>
          <w:lang w:val="uk-UA"/>
        </w:rPr>
        <w:t xml:space="preserve">, свобод </w:t>
      </w:r>
      <w:r w:rsidRPr="005D53F8">
        <w:rPr>
          <w:rFonts w:ascii="Times New Roman" w:hAnsi="Times New Roman"/>
          <w:sz w:val="28"/>
          <w:lang w:val="uk-UA"/>
        </w:rPr>
        <w:t xml:space="preserve">людини і громадянина. </w:t>
      </w:r>
    </w:p>
    <w:p w:rsidR="004A131A" w:rsidRPr="005D53F8" w:rsidRDefault="004A131A" w:rsidP="007E6696">
      <w:pPr>
        <w:ind w:firstLine="709"/>
        <w:contextualSpacing/>
        <w:jc w:val="center"/>
        <w:rPr>
          <w:b/>
          <w:sz w:val="28"/>
          <w:lang w:val="uk-UA"/>
        </w:rPr>
      </w:pPr>
    </w:p>
    <w:p w:rsidR="004A131A" w:rsidRPr="005D53F8" w:rsidRDefault="004A131A" w:rsidP="007E6696">
      <w:pPr>
        <w:contextualSpacing/>
        <w:jc w:val="center"/>
        <w:rPr>
          <w:b/>
          <w:sz w:val="28"/>
          <w:lang w:val="uk-UA"/>
        </w:rPr>
      </w:pPr>
      <w:r w:rsidRPr="005D53F8">
        <w:rPr>
          <w:b/>
          <w:sz w:val="28"/>
          <w:lang w:val="uk-UA"/>
        </w:rPr>
        <w:t>План:</w:t>
      </w:r>
    </w:p>
    <w:p w:rsidR="004A131A" w:rsidRPr="005D53F8" w:rsidRDefault="004A131A" w:rsidP="008C7D3D">
      <w:pPr>
        <w:numPr>
          <w:ilvl w:val="0"/>
          <w:numId w:val="2"/>
        </w:numPr>
        <w:shd w:val="clear" w:color="auto" w:fill="FFFFFF"/>
        <w:ind w:left="0" w:firstLine="709"/>
        <w:contextualSpacing/>
        <w:jc w:val="both"/>
        <w:rPr>
          <w:sz w:val="28"/>
          <w:szCs w:val="28"/>
          <w:lang w:val="uk-UA"/>
        </w:rPr>
      </w:pPr>
      <w:r w:rsidRPr="005D53F8">
        <w:rPr>
          <w:sz w:val="28"/>
          <w:szCs w:val="28"/>
          <w:lang w:val="uk-UA"/>
        </w:rPr>
        <w:t>Наукові та нормативні джерела права особи на свободу</w:t>
      </w:r>
      <w:r w:rsidR="00D3746E" w:rsidRPr="005D53F8">
        <w:rPr>
          <w:sz w:val="28"/>
          <w:szCs w:val="28"/>
          <w:lang w:val="uk-UA"/>
        </w:rPr>
        <w:t>.</w:t>
      </w:r>
    </w:p>
    <w:p w:rsidR="004A131A" w:rsidRPr="005D53F8" w:rsidRDefault="004A131A" w:rsidP="008C7D3D">
      <w:pPr>
        <w:widowControl w:val="0"/>
        <w:numPr>
          <w:ilvl w:val="0"/>
          <w:numId w:val="2"/>
        </w:numPr>
        <w:shd w:val="clear" w:color="auto" w:fill="FFFFFF"/>
        <w:autoSpaceDE w:val="0"/>
        <w:autoSpaceDN w:val="0"/>
        <w:adjustRightInd w:val="0"/>
        <w:ind w:left="0" w:firstLine="709"/>
        <w:contextualSpacing/>
        <w:jc w:val="both"/>
        <w:rPr>
          <w:color w:val="000000"/>
          <w:sz w:val="28"/>
          <w:szCs w:val="28"/>
          <w:lang w:val="uk-UA"/>
        </w:rPr>
      </w:pPr>
      <w:r w:rsidRPr="005D53F8">
        <w:rPr>
          <w:sz w:val="28"/>
          <w:szCs w:val="28"/>
          <w:lang w:val="uk-UA"/>
        </w:rPr>
        <w:t>І</w:t>
      </w:r>
      <w:r w:rsidRPr="005D53F8">
        <w:rPr>
          <w:color w:val="000000"/>
          <w:sz w:val="28"/>
          <w:szCs w:val="28"/>
          <w:lang w:val="uk-UA"/>
        </w:rPr>
        <w:t>деї свободи особи, їх становлення та розвиток</w:t>
      </w:r>
      <w:r w:rsidR="00D3746E" w:rsidRPr="005D53F8">
        <w:rPr>
          <w:color w:val="000000"/>
          <w:sz w:val="28"/>
          <w:szCs w:val="28"/>
          <w:lang w:val="uk-UA"/>
        </w:rPr>
        <w:t>.</w:t>
      </w:r>
    </w:p>
    <w:p w:rsidR="004A131A" w:rsidRPr="005D53F8" w:rsidRDefault="004A131A" w:rsidP="008C7D3D">
      <w:pPr>
        <w:widowControl w:val="0"/>
        <w:numPr>
          <w:ilvl w:val="0"/>
          <w:numId w:val="2"/>
        </w:numPr>
        <w:shd w:val="clear" w:color="auto" w:fill="FFFFFF"/>
        <w:autoSpaceDE w:val="0"/>
        <w:autoSpaceDN w:val="0"/>
        <w:adjustRightInd w:val="0"/>
        <w:ind w:left="0" w:firstLine="709"/>
        <w:contextualSpacing/>
        <w:jc w:val="both"/>
        <w:rPr>
          <w:color w:val="000000"/>
          <w:sz w:val="28"/>
          <w:szCs w:val="28"/>
          <w:lang w:val="uk-UA"/>
        </w:rPr>
      </w:pPr>
      <w:r w:rsidRPr="005D53F8">
        <w:rPr>
          <w:color w:val="000000"/>
          <w:sz w:val="28"/>
          <w:szCs w:val="28"/>
          <w:lang w:val="uk-UA"/>
        </w:rPr>
        <w:t>Міжнародна охорона прав і свобод людини і громадянина</w:t>
      </w:r>
      <w:r w:rsidR="00D3746E" w:rsidRPr="005D53F8">
        <w:rPr>
          <w:color w:val="000000"/>
          <w:sz w:val="28"/>
          <w:szCs w:val="28"/>
          <w:lang w:val="uk-UA"/>
        </w:rPr>
        <w:t>.</w:t>
      </w:r>
      <w:r w:rsidRPr="005D53F8">
        <w:rPr>
          <w:color w:val="000000"/>
          <w:sz w:val="28"/>
          <w:szCs w:val="28"/>
          <w:lang w:val="uk-UA"/>
        </w:rPr>
        <w:t xml:space="preserve"> </w:t>
      </w:r>
    </w:p>
    <w:p w:rsidR="004A131A" w:rsidRPr="005D53F8" w:rsidRDefault="004A131A" w:rsidP="008C7D3D">
      <w:pPr>
        <w:widowControl w:val="0"/>
        <w:numPr>
          <w:ilvl w:val="0"/>
          <w:numId w:val="2"/>
        </w:numPr>
        <w:shd w:val="clear" w:color="auto" w:fill="FFFFFF"/>
        <w:autoSpaceDE w:val="0"/>
        <w:autoSpaceDN w:val="0"/>
        <w:adjustRightInd w:val="0"/>
        <w:ind w:left="0" w:firstLine="709"/>
        <w:contextualSpacing/>
        <w:jc w:val="both"/>
        <w:rPr>
          <w:color w:val="000000"/>
          <w:sz w:val="28"/>
          <w:szCs w:val="28"/>
          <w:lang w:val="uk-UA"/>
        </w:rPr>
      </w:pPr>
      <w:r w:rsidRPr="005D53F8">
        <w:rPr>
          <w:color w:val="000000"/>
          <w:spacing w:val="3"/>
          <w:sz w:val="28"/>
          <w:szCs w:val="28"/>
          <w:lang w:val="uk-UA"/>
        </w:rPr>
        <w:t>Поняття конституційних прав і свобод особи</w:t>
      </w:r>
      <w:r w:rsidR="00D3746E" w:rsidRPr="005D53F8">
        <w:rPr>
          <w:color w:val="000000"/>
          <w:spacing w:val="3"/>
          <w:sz w:val="28"/>
          <w:szCs w:val="28"/>
          <w:lang w:val="uk-UA"/>
        </w:rPr>
        <w:t>.</w:t>
      </w:r>
    </w:p>
    <w:p w:rsidR="004A131A" w:rsidRPr="005D53F8" w:rsidRDefault="004A131A" w:rsidP="008C7D3D">
      <w:pPr>
        <w:widowControl w:val="0"/>
        <w:numPr>
          <w:ilvl w:val="0"/>
          <w:numId w:val="2"/>
        </w:numPr>
        <w:shd w:val="clear" w:color="auto" w:fill="FFFFFF"/>
        <w:autoSpaceDE w:val="0"/>
        <w:autoSpaceDN w:val="0"/>
        <w:adjustRightInd w:val="0"/>
        <w:ind w:left="0" w:firstLine="709"/>
        <w:contextualSpacing/>
        <w:jc w:val="both"/>
        <w:rPr>
          <w:sz w:val="28"/>
          <w:szCs w:val="28"/>
          <w:lang w:val="uk-UA"/>
        </w:rPr>
      </w:pPr>
      <w:r w:rsidRPr="005D53F8">
        <w:rPr>
          <w:color w:val="000000"/>
          <w:spacing w:val="3"/>
          <w:sz w:val="28"/>
          <w:szCs w:val="28"/>
          <w:lang w:val="uk-UA"/>
        </w:rPr>
        <w:t>Зміст конституційних прав і свобод особи</w:t>
      </w:r>
      <w:r w:rsidR="00D3746E" w:rsidRPr="005D53F8">
        <w:rPr>
          <w:color w:val="000000"/>
          <w:spacing w:val="3"/>
          <w:sz w:val="28"/>
          <w:szCs w:val="28"/>
          <w:lang w:val="uk-UA"/>
        </w:rPr>
        <w:t>.</w:t>
      </w:r>
    </w:p>
    <w:p w:rsidR="004A131A" w:rsidRPr="005D53F8" w:rsidRDefault="004A131A" w:rsidP="008C7D3D">
      <w:pPr>
        <w:widowControl w:val="0"/>
        <w:numPr>
          <w:ilvl w:val="0"/>
          <w:numId w:val="2"/>
        </w:numPr>
        <w:shd w:val="clear" w:color="auto" w:fill="FFFFFF"/>
        <w:autoSpaceDE w:val="0"/>
        <w:autoSpaceDN w:val="0"/>
        <w:adjustRightInd w:val="0"/>
        <w:ind w:left="0" w:firstLine="709"/>
        <w:contextualSpacing/>
        <w:jc w:val="both"/>
        <w:rPr>
          <w:sz w:val="28"/>
          <w:szCs w:val="28"/>
          <w:lang w:val="uk-UA"/>
        </w:rPr>
      </w:pPr>
      <w:r w:rsidRPr="005D53F8">
        <w:rPr>
          <w:color w:val="000000"/>
          <w:spacing w:val="3"/>
          <w:sz w:val="28"/>
          <w:szCs w:val="28"/>
          <w:lang w:val="uk-UA"/>
        </w:rPr>
        <w:t>Механізм забезпечення конституційних прав і свобод особи</w:t>
      </w:r>
      <w:r w:rsidR="00D3746E" w:rsidRPr="005D53F8">
        <w:rPr>
          <w:color w:val="000000"/>
          <w:spacing w:val="3"/>
          <w:sz w:val="28"/>
          <w:szCs w:val="28"/>
          <w:lang w:val="uk-UA"/>
        </w:rPr>
        <w:t>.</w:t>
      </w:r>
    </w:p>
    <w:p w:rsidR="004A131A" w:rsidRPr="005D53F8" w:rsidRDefault="004A131A" w:rsidP="008C7D3D">
      <w:pPr>
        <w:widowControl w:val="0"/>
        <w:numPr>
          <w:ilvl w:val="0"/>
          <w:numId w:val="2"/>
        </w:numPr>
        <w:shd w:val="clear" w:color="auto" w:fill="FFFFFF"/>
        <w:autoSpaceDE w:val="0"/>
        <w:autoSpaceDN w:val="0"/>
        <w:adjustRightInd w:val="0"/>
        <w:ind w:left="0" w:firstLine="709"/>
        <w:contextualSpacing/>
        <w:jc w:val="both"/>
        <w:rPr>
          <w:sz w:val="28"/>
          <w:szCs w:val="28"/>
          <w:lang w:val="uk-UA"/>
        </w:rPr>
      </w:pPr>
      <w:r w:rsidRPr="005D53F8">
        <w:rPr>
          <w:color w:val="000000"/>
          <w:spacing w:val="3"/>
          <w:sz w:val="28"/>
          <w:szCs w:val="28"/>
          <w:lang w:val="uk-UA"/>
        </w:rPr>
        <w:t>Охорона та захист прав особи</w:t>
      </w:r>
      <w:r w:rsidR="00D3746E" w:rsidRPr="005D53F8">
        <w:rPr>
          <w:color w:val="000000"/>
          <w:spacing w:val="3"/>
          <w:sz w:val="28"/>
          <w:szCs w:val="28"/>
          <w:lang w:val="uk-UA"/>
        </w:rPr>
        <w:t>.</w:t>
      </w:r>
      <w:r w:rsidRPr="005D53F8">
        <w:rPr>
          <w:color w:val="000000"/>
          <w:spacing w:val="3"/>
          <w:sz w:val="28"/>
          <w:szCs w:val="28"/>
          <w:lang w:val="uk-UA"/>
        </w:rPr>
        <w:t xml:space="preserve"> </w:t>
      </w:r>
    </w:p>
    <w:p w:rsidR="00954851" w:rsidRPr="005D53F8" w:rsidRDefault="00954851" w:rsidP="007E6696">
      <w:pPr>
        <w:pStyle w:val="a3"/>
        <w:ind w:left="0" w:firstLine="709"/>
        <w:jc w:val="center"/>
        <w:rPr>
          <w:rFonts w:ascii="Times New Roman" w:hAnsi="Times New Roman"/>
          <w:sz w:val="36"/>
          <w:szCs w:val="36"/>
          <w:lang w:val="uk-UA"/>
        </w:rPr>
      </w:pPr>
    </w:p>
    <w:p w:rsidR="000301A2" w:rsidRPr="005D53F8" w:rsidRDefault="000301A2" w:rsidP="007E6696">
      <w:pPr>
        <w:pStyle w:val="a3"/>
        <w:ind w:left="0"/>
        <w:jc w:val="center"/>
        <w:rPr>
          <w:rFonts w:ascii="Times New Roman" w:hAnsi="Times New Roman"/>
          <w:b/>
          <w:sz w:val="28"/>
          <w:lang w:val="uk-UA"/>
        </w:rPr>
      </w:pPr>
      <w:r w:rsidRPr="005D53F8">
        <w:rPr>
          <w:rFonts w:ascii="Times New Roman" w:hAnsi="Times New Roman"/>
          <w:sz w:val="36"/>
          <w:szCs w:val="36"/>
          <w:lang w:val="uk-UA"/>
        </w:rPr>
        <w:sym w:font="Webdings" w:char="F0A8"/>
      </w:r>
      <w:r w:rsidRPr="005D53F8">
        <w:rPr>
          <w:rFonts w:ascii="Times New Roman" w:hAnsi="Times New Roman"/>
          <w:b/>
          <w:sz w:val="28"/>
          <w:lang w:val="uk-UA"/>
        </w:rPr>
        <w:t>Основні терміни і поняття</w:t>
      </w:r>
    </w:p>
    <w:p w:rsidR="000301A2" w:rsidRPr="005D53F8" w:rsidRDefault="000301A2" w:rsidP="0095485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eastAsia="SimSun" w:hAnsi="Times New Roman" w:cs="Times New Roman"/>
          <w:color w:val="000000"/>
          <w:spacing w:val="3"/>
          <w:sz w:val="28"/>
          <w:szCs w:val="28"/>
          <w:lang w:val="uk-UA" w:eastAsia="zh-CN"/>
        </w:rPr>
      </w:pPr>
      <w:r w:rsidRPr="005D53F8">
        <w:rPr>
          <w:rFonts w:ascii="Times New Roman" w:eastAsia="SimSun" w:hAnsi="Times New Roman" w:cs="Times New Roman"/>
          <w:color w:val="000000"/>
          <w:spacing w:val="3"/>
          <w:sz w:val="28"/>
          <w:szCs w:val="28"/>
          <w:lang w:val="uk-UA" w:eastAsia="zh-CN"/>
        </w:rPr>
        <w:t>Права, свободи, захист, охорона, свобода, обмеження права, реалізація права, нормативно-правовий акт, злочин, правопорушення, людина, громадянин, Конституція, закон, механізм правового регулювання, відповідальність, життя, здоров’я, недоторканість</w:t>
      </w:r>
    </w:p>
    <w:p w:rsidR="00A71CE6" w:rsidRPr="005D53F8" w:rsidRDefault="00A71CE6" w:rsidP="00954851">
      <w:pPr>
        <w:tabs>
          <w:tab w:val="left" w:pos="1080"/>
        </w:tabs>
        <w:contextualSpacing/>
        <w:jc w:val="center"/>
        <w:rPr>
          <w:b/>
          <w:i/>
          <w:sz w:val="28"/>
          <w:szCs w:val="28"/>
          <w:lang w:val="uk-UA"/>
        </w:rPr>
      </w:pPr>
      <w:r w:rsidRPr="005D53F8">
        <w:rPr>
          <w:b/>
          <w:sz w:val="56"/>
          <w:szCs w:val="56"/>
          <w:lang w:val="uk-UA"/>
        </w:rPr>
        <w:sym w:font="Wingdings" w:char="F047"/>
      </w:r>
      <w:r w:rsidRPr="005D53F8">
        <w:rPr>
          <w:b/>
          <w:i/>
          <w:sz w:val="28"/>
          <w:szCs w:val="28"/>
          <w:lang w:val="uk-UA"/>
        </w:rPr>
        <w:t>Методичні вказівки</w:t>
      </w:r>
    </w:p>
    <w:p w:rsidR="00A71CE6" w:rsidRPr="005D53F8" w:rsidRDefault="00A71CE6" w:rsidP="00954851">
      <w:pPr>
        <w:pStyle w:val="Default"/>
        <w:ind w:firstLine="709"/>
        <w:contextualSpacing/>
        <w:jc w:val="both"/>
        <w:rPr>
          <w:color w:val="auto"/>
          <w:sz w:val="28"/>
          <w:szCs w:val="28"/>
          <w:lang w:val="uk-UA"/>
        </w:rPr>
      </w:pPr>
      <w:r w:rsidRPr="005D53F8">
        <w:rPr>
          <w:color w:val="auto"/>
          <w:sz w:val="28"/>
          <w:szCs w:val="28"/>
          <w:lang w:val="uk-UA"/>
        </w:rPr>
        <w:t>Готуючись до семінарського заняття</w:t>
      </w:r>
      <w:r w:rsidR="00D3746E" w:rsidRPr="005D53F8">
        <w:rPr>
          <w:color w:val="auto"/>
          <w:sz w:val="28"/>
          <w:szCs w:val="28"/>
          <w:lang w:val="uk-UA"/>
        </w:rPr>
        <w:t xml:space="preserve">, </w:t>
      </w:r>
      <w:r w:rsidRPr="005D53F8">
        <w:rPr>
          <w:color w:val="auto"/>
          <w:sz w:val="28"/>
          <w:szCs w:val="28"/>
          <w:lang w:val="uk-UA"/>
        </w:rPr>
        <w:t xml:space="preserve">студент повинен вивчити лекційний матеріал, опрацювати рекомендовану літературу й нормативні джерела до теми, зробити тезисний  виклад питань, які виносяться на обговорення. </w:t>
      </w:r>
    </w:p>
    <w:p w:rsidR="00A97822" w:rsidRPr="005D53F8" w:rsidRDefault="00A71CE6" w:rsidP="00954851">
      <w:pPr>
        <w:shd w:val="clear" w:color="auto" w:fill="FFFFFF"/>
        <w:ind w:right="19" w:firstLine="709"/>
        <w:contextualSpacing/>
        <w:jc w:val="both"/>
        <w:rPr>
          <w:sz w:val="28"/>
          <w:szCs w:val="28"/>
          <w:lang w:val="uk-UA"/>
        </w:rPr>
      </w:pPr>
      <w:r w:rsidRPr="005D53F8">
        <w:rPr>
          <w:sz w:val="28"/>
          <w:szCs w:val="28"/>
          <w:lang w:val="uk-UA"/>
        </w:rPr>
        <w:t xml:space="preserve">У </w:t>
      </w:r>
      <w:r w:rsidRPr="005D53F8">
        <w:rPr>
          <w:i/>
          <w:sz w:val="28"/>
          <w:szCs w:val="28"/>
          <w:lang w:val="uk-UA"/>
        </w:rPr>
        <w:t xml:space="preserve">першому питанні </w:t>
      </w:r>
      <w:r w:rsidRPr="005D53F8">
        <w:rPr>
          <w:sz w:val="28"/>
          <w:szCs w:val="28"/>
          <w:lang w:val="uk-UA"/>
        </w:rPr>
        <w:t>необхідно розкрити зміст поняття права особи на свободу, розкрити перелік основних нормативно-правових джерел</w:t>
      </w:r>
      <w:r w:rsidR="000301A2" w:rsidRPr="005D53F8">
        <w:rPr>
          <w:sz w:val="28"/>
          <w:szCs w:val="28"/>
          <w:lang w:val="uk-UA"/>
        </w:rPr>
        <w:t xml:space="preserve"> (в тому числі історичних, включаючи Закони Хам</w:t>
      </w:r>
      <w:r w:rsidR="00D3746E" w:rsidRPr="005D53F8">
        <w:rPr>
          <w:sz w:val="28"/>
          <w:szCs w:val="28"/>
          <w:lang w:val="uk-UA"/>
        </w:rPr>
        <w:t>м</w:t>
      </w:r>
      <w:r w:rsidR="000301A2" w:rsidRPr="005D53F8">
        <w:rPr>
          <w:sz w:val="28"/>
          <w:szCs w:val="28"/>
          <w:lang w:val="uk-UA"/>
        </w:rPr>
        <w:t>урапі, Закони Ману, Закони ХІІ Таблиць, Велику Хартію Вольностей 1215</w:t>
      </w:r>
      <w:r w:rsidR="00D3746E" w:rsidRPr="005D53F8">
        <w:rPr>
          <w:sz w:val="28"/>
          <w:szCs w:val="28"/>
          <w:lang w:val="uk-UA"/>
        </w:rPr>
        <w:t xml:space="preserve"> </w:t>
      </w:r>
      <w:r w:rsidR="000301A2" w:rsidRPr="005D53F8">
        <w:rPr>
          <w:sz w:val="28"/>
          <w:szCs w:val="28"/>
          <w:lang w:val="uk-UA"/>
        </w:rPr>
        <w:t xml:space="preserve">р., Петицію про право 1628 р., Акт про краще забезпечення свободи підданих і про попередження ув’язнень за морями (Habeascorpusact від 26.05.1679 р.), Білль про права 13.02.1689 р., Білль про права 1789-1791 рр. (перші десять поправок до Конституції США), Декларацію прав людини і громадянина 26.08.1789 р.), та джерел сучасності </w:t>
      </w:r>
      <w:r w:rsidR="000301A2" w:rsidRPr="005D53F8">
        <w:rPr>
          <w:sz w:val="28"/>
          <w:szCs w:val="28"/>
          <w:lang w:val="uk-UA"/>
        </w:rPr>
        <w:lastRenderedPageBreak/>
        <w:t xml:space="preserve">(Загальна декларація прав людини ООН, 10.12 1948 р., Конвенція </w:t>
      </w:r>
      <w:r w:rsidR="000301A2" w:rsidRPr="005D53F8">
        <w:rPr>
          <w:bCs/>
          <w:color w:val="000000"/>
          <w:sz w:val="28"/>
          <w:szCs w:val="28"/>
          <w:shd w:val="clear" w:color="auto" w:fill="FFFFFF"/>
          <w:lang w:val="uk-UA"/>
        </w:rPr>
        <w:t>про захист прав людини і основоположних свобод</w:t>
      </w:r>
      <w:r w:rsidR="000301A2" w:rsidRPr="005D53F8">
        <w:rPr>
          <w:color w:val="000000"/>
          <w:sz w:val="28"/>
          <w:szCs w:val="28"/>
          <w:shd w:val="clear" w:color="auto" w:fill="FFFFFF"/>
          <w:lang w:val="uk-UA"/>
        </w:rPr>
        <w:t xml:space="preserve"> (Рада Європи, 04.11.</w:t>
      </w:r>
      <w:r w:rsidR="000301A2" w:rsidRPr="005D53F8">
        <w:rPr>
          <w:bCs/>
          <w:color w:val="000000"/>
          <w:sz w:val="28"/>
          <w:szCs w:val="28"/>
          <w:shd w:val="clear" w:color="auto" w:fill="FFFFFF"/>
          <w:lang w:val="uk-UA"/>
        </w:rPr>
        <w:t xml:space="preserve">1950 р.), </w:t>
      </w:r>
      <w:r w:rsidR="000301A2" w:rsidRPr="005D53F8">
        <w:rPr>
          <w:rFonts w:eastAsia="Times New Roman"/>
          <w:sz w:val="28"/>
          <w:szCs w:val="28"/>
          <w:lang w:val="uk-UA"/>
        </w:rPr>
        <w:t xml:space="preserve">Міжнародний пакт про економічні, соціальні і культурні права 1966 року </w:t>
      </w:r>
      <w:r w:rsidR="000301A2" w:rsidRPr="005D53F8">
        <w:rPr>
          <w:sz w:val="28"/>
          <w:szCs w:val="28"/>
          <w:shd w:val="clear" w:color="auto" w:fill="FFFFFF"/>
          <w:lang w:val="uk-UA"/>
        </w:rPr>
        <w:t>ООН;</w:t>
      </w:r>
      <w:r w:rsidR="00D3746E" w:rsidRPr="005D53F8">
        <w:rPr>
          <w:sz w:val="28"/>
          <w:szCs w:val="28"/>
          <w:shd w:val="clear" w:color="auto" w:fill="FFFFFF"/>
          <w:lang w:val="uk-UA"/>
        </w:rPr>
        <w:t xml:space="preserve"> </w:t>
      </w:r>
      <w:r w:rsidR="000301A2" w:rsidRPr="005D53F8">
        <w:rPr>
          <w:bCs/>
          <w:color w:val="000000"/>
          <w:sz w:val="28"/>
          <w:szCs w:val="28"/>
          <w:bdr w:val="none" w:sz="0" w:space="0" w:color="auto" w:frame="1"/>
          <w:lang w:val="uk-UA"/>
        </w:rPr>
        <w:t>Європейськ</w:t>
      </w:r>
      <w:r w:rsidR="00D3746E" w:rsidRPr="005D53F8">
        <w:rPr>
          <w:bCs/>
          <w:color w:val="000000"/>
          <w:sz w:val="28"/>
          <w:szCs w:val="28"/>
          <w:bdr w:val="none" w:sz="0" w:space="0" w:color="auto" w:frame="1"/>
          <w:lang w:val="uk-UA"/>
        </w:rPr>
        <w:t>у</w:t>
      </w:r>
      <w:r w:rsidR="000301A2" w:rsidRPr="005D53F8">
        <w:rPr>
          <w:bCs/>
          <w:color w:val="000000"/>
          <w:sz w:val="28"/>
          <w:szCs w:val="28"/>
          <w:bdr w:val="none" w:sz="0" w:space="0" w:color="auto" w:frame="1"/>
          <w:lang w:val="uk-UA"/>
        </w:rPr>
        <w:t xml:space="preserve"> соціальн</w:t>
      </w:r>
      <w:r w:rsidR="00D3746E" w:rsidRPr="005D53F8">
        <w:rPr>
          <w:bCs/>
          <w:color w:val="000000"/>
          <w:sz w:val="28"/>
          <w:szCs w:val="28"/>
          <w:bdr w:val="none" w:sz="0" w:space="0" w:color="auto" w:frame="1"/>
          <w:lang w:val="uk-UA"/>
        </w:rPr>
        <w:t>у</w:t>
      </w:r>
      <w:r w:rsidR="000301A2" w:rsidRPr="005D53F8">
        <w:rPr>
          <w:bCs/>
          <w:color w:val="000000"/>
          <w:sz w:val="28"/>
          <w:szCs w:val="28"/>
          <w:bdr w:val="none" w:sz="0" w:space="0" w:color="auto" w:frame="1"/>
          <w:lang w:val="uk-UA"/>
        </w:rPr>
        <w:t xml:space="preserve"> харті</w:t>
      </w:r>
      <w:r w:rsidR="00D3746E" w:rsidRPr="005D53F8">
        <w:rPr>
          <w:bCs/>
          <w:color w:val="000000"/>
          <w:sz w:val="28"/>
          <w:szCs w:val="28"/>
          <w:bdr w:val="none" w:sz="0" w:space="0" w:color="auto" w:frame="1"/>
          <w:lang w:val="uk-UA"/>
        </w:rPr>
        <w:t>ю</w:t>
      </w:r>
      <w:r w:rsidR="000301A2" w:rsidRPr="005D53F8">
        <w:rPr>
          <w:bCs/>
          <w:color w:val="000000"/>
          <w:sz w:val="28"/>
          <w:szCs w:val="28"/>
          <w:bdr w:val="none" w:sz="0" w:space="0" w:color="auto" w:frame="1"/>
          <w:lang w:val="uk-UA"/>
        </w:rPr>
        <w:t xml:space="preserve"> (Страсбург, 3 травня 1996 року), Харті</w:t>
      </w:r>
      <w:r w:rsidR="00D3746E" w:rsidRPr="005D53F8">
        <w:rPr>
          <w:bCs/>
          <w:color w:val="000000"/>
          <w:sz w:val="28"/>
          <w:szCs w:val="28"/>
          <w:bdr w:val="none" w:sz="0" w:space="0" w:color="auto" w:frame="1"/>
          <w:lang w:val="uk-UA"/>
        </w:rPr>
        <w:t>ю</w:t>
      </w:r>
      <w:r w:rsidR="000301A2" w:rsidRPr="005D53F8">
        <w:rPr>
          <w:bCs/>
          <w:color w:val="000000"/>
          <w:sz w:val="28"/>
          <w:szCs w:val="28"/>
          <w:bdr w:val="none" w:sz="0" w:space="0" w:color="auto" w:frame="1"/>
          <w:lang w:val="uk-UA"/>
        </w:rPr>
        <w:t xml:space="preserve"> основних прав Європейсь</w:t>
      </w:r>
      <w:r w:rsidR="00D3746E" w:rsidRPr="005D53F8">
        <w:rPr>
          <w:bCs/>
          <w:color w:val="000000"/>
          <w:sz w:val="28"/>
          <w:szCs w:val="28"/>
          <w:bdr w:val="none" w:sz="0" w:space="0" w:color="auto" w:frame="1"/>
          <w:lang w:val="uk-UA"/>
        </w:rPr>
        <w:t>к</w:t>
      </w:r>
      <w:r w:rsidR="000301A2" w:rsidRPr="005D53F8">
        <w:rPr>
          <w:bCs/>
          <w:color w:val="000000"/>
          <w:sz w:val="28"/>
          <w:szCs w:val="28"/>
          <w:bdr w:val="none" w:sz="0" w:space="0" w:color="auto" w:frame="1"/>
          <w:lang w:val="uk-UA"/>
        </w:rPr>
        <w:t>ого Союзу (</w:t>
      </w:r>
      <w:r w:rsidR="000301A2" w:rsidRPr="005D53F8">
        <w:rPr>
          <w:iCs/>
          <w:color w:val="000000"/>
          <w:sz w:val="28"/>
          <w:szCs w:val="28"/>
          <w:bdr w:val="none" w:sz="0" w:space="0" w:color="auto" w:frame="1"/>
          <w:lang w:val="uk-UA"/>
        </w:rPr>
        <w:t>Ніцца, 7 грудня 2000 р.)</w:t>
      </w:r>
      <w:r w:rsidRPr="005D53F8">
        <w:rPr>
          <w:sz w:val="28"/>
          <w:szCs w:val="28"/>
          <w:lang w:val="uk-UA"/>
        </w:rPr>
        <w:t xml:space="preserve">, які закріплюють основні права і свободи людини і громадянина, </w:t>
      </w:r>
      <w:r w:rsidR="00A97822" w:rsidRPr="005D53F8">
        <w:rPr>
          <w:sz w:val="28"/>
          <w:szCs w:val="28"/>
          <w:lang w:val="uk-UA"/>
        </w:rPr>
        <w:t xml:space="preserve">наукові джерела, в яких </w:t>
      </w:r>
      <w:r w:rsidR="000301A2" w:rsidRPr="005D53F8">
        <w:rPr>
          <w:sz w:val="28"/>
          <w:szCs w:val="28"/>
          <w:lang w:val="uk-UA"/>
        </w:rPr>
        <w:t>обґрунтовується</w:t>
      </w:r>
      <w:r w:rsidR="00A97822" w:rsidRPr="005D53F8">
        <w:rPr>
          <w:sz w:val="28"/>
          <w:szCs w:val="28"/>
          <w:lang w:val="uk-UA"/>
        </w:rPr>
        <w:t xml:space="preserve"> існування та зміст природніх прав людини.</w:t>
      </w:r>
    </w:p>
    <w:p w:rsidR="00A97822" w:rsidRPr="005D53F8" w:rsidRDefault="00A97822" w:rsidP="00A71CE6">
      <w:pPr>
        <w:ind w:firstLine="709"/>
        <w:jc w:val="both"/>
        <w:rPr>
          <w:iCs/>
          <w:color w:val="000000"/>
          <w:spacing w:val="3"/>
          <w:sz w:val="28"/>
          <w:szCs w:val="28"/>
          <w:lang w:val="uk-UA"/>
        </w:rPr>
      </w:pPr>
      <w:r w:rsidRPr="005D53F8">
        <w:rPr>
          <w:sz w:val="28"/>
          <w:szCs w:val="28"/>
          <w:lang w:val="uk-UA"/>
        </w:rPr>
        <w:t xml:space="preserve">У </w:t>
      </w:r>
      <w:r w:rsidRPr="005D53F8">
        <w:rPr>
          <w:i/>
          <w:sz w:val="28"/>
          <w:szCs w:val="28"/>
          <w:lang w:val="uk-UA"/>
        </w:rPr>
        <w:t>другому питанні</w:t>
      </w:r>
      <w:r w:rsidRPr="005D53F8">
        <w:rPr>
          <w:iCs/>
          <w:color w:val="000000"/>
          <w:spacing w:val="3"/>
          <w:sz w:val="28"/>
          <w:szCs w:val="28"/>
          <w:lang w:val="uk-UA"/>
        </w:rPr>
        <w:t xml:space="preserve"> слід розкрити становлення та закріплення ідеї свободи в нормативних джерелах в історичному аспекті</w:t>
      </w:r>
      <w:r w:rsidR="000301A2" w:rsidRPr="005D53F8">
        <w:rPr>
          <w:iCs/>
          <w:color w:val="000000"/>
          <w:spacing w:val="3"/>
          <w:sz w:val="28"/>
          <w:szCs w:val="28"/>
          <w:lang w:val="uk-UA"/>
        </w:rPr>
        <w:t xml:space="preserve"> (античний період, відродження, реформації, просвіти та новий час)</w:t>
      </w:r>
      <w:r w:rsidRPr="005D53F8">
        <w:rPr>
          <w:iCs/>
          <w:color w:val="000000"/>
          <w:spacing w:val="3"/>
          <w:sz w:val="28"/>
          <w:szCs w:val="28"/>
          <w:lang w:val="uk-UA"/>
        </w:rPr>
        <w:t>.</w:t>
      </w:r>
    </w:p>
    <w:p w:rsidR="000301A2" w:rsidRPr="005D53F8" w:rsidRDefault="00A97822" w:rsidP="00A71CE6">
      <w:pPr>
        <w:ind w:firstLine="709"/>
        <w:jc w:val="both"/>
        <w:rPr>
          <w:color w:val="000000"/>
          <w:sz w:val="28"/>
          <w:szCs w:val="28"/>
          <w:lang w:val="uk-UA"/>
        </w:rPr>
      </w:pPr>
      <w:r w:rsidRPr="005D53F8">
        <w:rPr>
          <w:iCs/>
          <w:color w:val="000000"/>
          <w:spacing w:val="3"/>
          <w:sz w:val="28"/>
          <w:szCs w:val="28"/>
          <w:lang w:val="uk-UA"/>
        </w:rPr>
        <w:t xml:space="preserve">У </w:t>
      </w:r>
      <w:r w:rsidRPr="005D53F8">
        <w:rPr>
          <w:i/>
          <w:iCs/>
          <w:color w:val="000000"/>
          <w:spacing w:val="3"/>
          <w:sz w:val="28"/>
          <w:szCs w:val="28"/>
          <w:lang w:val="uk-UA"/>
        </w:rPr>
        <w:t>третьому питанні</w:t>
      </w:r>
      <w:r w:rsidRPr="005D53F8">
        <w:rPr>
          <w:iCs/>
          <w:color w:val="000000"/>
          <w:spacing w:val="3"/>
          <w:sz w:val="28"/>
          <w:szCs w:val="28"/>
          <w:lang w:val="uk-UA"/>
        </w:rPr>
        <w:t xml:space="preserve"> необхідно розкрити історію становлення наднаціональної (міжнародної) охорони</w:t>
      </w:r>
      <w:r w:rsidR="00F76263" w:rsidRPr="005D53F8">
        <w:rPr>
          <w:iCs/>
          <w:color w:val="000000"/>
          <w:spacing w:val="3"/>
          <w:sz w:val="28"/>
          <w:szCs w:val="28"/>
          <w:lang w:val="uk-UA"/>
        </w:rPr>
        <w:t xml:space="preserve"> </w:t>
      </w:r>
      <w:r w:rsidR="000301A2" w:rsidRPr="005D53F8">
        <w:rPr>
          <w:color w:val="000000"/>
          <w:sz w:val="28"/>
          <w:szCs w:val="28"/>
          <w:lang w:val="uk-UA"/>
        </w:rPr>
        <w:t>прав і свобод людини і громадянина.</w:t>
      </w:r>
    </w:p>
    <w:p w:rsidR="000301A2" w:rsidRPr="005D53F8" w:rsidRDefault="000301A2" w:rsidP="000301A2">
      <w:pPr>
        <w:shd w:val="clear" w:color="auto" w:fill="FFFFFF"/>
        <w:spacing w:line="24" w:lineRule="atLeast"/>
        <w:ind w:right="19" w:firstLine="709"/>
        <w:contextualSpacing/>
        <w:jc w:val="both"/>
        <w:rPr>
          <w:iCs/>
          <w:color w:val="000000"/>
          <w:sz w:val="28"/>
          <w:szCs w:val="28"/>
          <w:bdr w:val="none" w:sz="0" w:space="0" w:color="auto" w:frame="1"/>
          <w:lang w:val="uk-UA"/>
        </w:rPr>
      </w:pPr>
      <w:r w:rsidRPr="005D53F8">
        <w:rPr>
          <w:color w:val="000000"/>
          <w:spacing w:val="-3"/>
          <w:sz w:val="28"/>
          <w:szCs w:val="28"/>
          <w:lang w:val="uk-UA"/>
        </w:rPr>
        <w:t xml:space="preserve">Зосереджуючи увагу на підготовці до третього питання </w:t>
      </w:r>
      <w:r w:rsidR="00CA3F0C" w:rsidRPr="005D53F8">
        <w:rPr>
          <w:color w:val="000000"/>
          <w:spacing w:val="-3"/>
          <w:sz w:val="28"/>
          <w:szCs w:val="28"/>
          <w:lang w:val="uk-UA"/>
        </w:rPr>
        <w:t>«</w:t>
      </w:r>
      <w:r w:rsidRPr="005D53F8">
        <w:rPr>
          <w:color w:val="000000"/>
          <w:sz w:val="28"/>
          <w:szCs w:val="28"/>
          <w:lang w:val="uk-UA"/>
        </w:rPr>
        <w:t>Міжнародна охорона прав і свобод людини і громадянина</w:t>
      </w:r>
      <w:r w:rsidR="00CA3F0C" w:rsidRPr="005D53F8">
        <w:rPr>
          <w:color w:val="000000"/>
          <w:sz w:val="28"/>
          <w:szCs w:val="28"/>
          <w:lang w:val="uk-UA"/>
        </w:rPr>
        <w:t>»</w:t>
      </w:r>
      <w:r w:rsidRPr="005D53F8">
        <w:rPr>
          <w:color w:val="000000"/>
          <w:sz w:val="28"/>
          <w:szCs w:val="28"/>
          <w:lang w:val="uk-UA"/>
        </w:rPr>
        <w:t xml:space="preserve">, варто опрацювати зміст </w:t>
      </w:r>
      <w:r w:rsidRPr="005D53F8">
        <w:rPr>
          <w:sz w:val="28"/>
          <w:szCs w:val="28"/>
          <w:lang w:val="uk-UA"/>
        </w:rPr>
        <w:t xml:space="preserve">Загальної декларації прав людини ООН, 10.12 1948 р., Конвенції </w:t>
      </w:r>
      <w:r w:rsidRPr="005D53F8">
        <w:rPr>
          <w:bCs/>
          <w:color w:val="000000"/>
          <w:sz w:val="28"/>
          <w:szCs w:val="28"/>
          <w:shd w:val="clear" w:color="auto" w:fill="FFFFFF"/>
          <w:lang w:val="uk-UA"/>
        </w:rPr>
        <w:t>про захист прав людини і основоположних свобод</w:t>
      </w:r>
      <w:r w:rsidRPr="005D53F8">
        <w:rPr>
          <w:color w:val="000000"/>
          <w:sz w:val="28"/>
          <w:szCs w:val="28"/>
          <w:shd w:val="clear" w:color="auto" w:fill="FFFFFF"/>
          <w:lang w:val="uk-UA"/>
        </w:rPr>
        <w:t xml:space="preserve"> (Рада Європи, 04.11.</w:t>
      </w:r>
      <w:r w:rsidRPr="005D53F8">
        <w:rPr>
          <w:bCs/>
          <w:color w:val="000000"/>
          <w:sz w:val="28"/>
          <w:szCs w:val="28"/>
          <w:shd w:val="clear" w:color="auto" w:fill="FFFFFF"/>
          <w:lang w:val="uk-UA"/>
        </w:rPr>
        <w:t xml:space="preserve">1950 р.), </w:t>
      </w:r>
      <w:r w:rsidRPr="005D53F8">
        <w:rPr>
          <w:rFonts w:eastAsia="Times New Roman"/>
          <w:sz w:val="28"/>
          <w:szCs w:val="28"/>
          <w:lang w:val="uk-UA"/>
        </w:rPr>
        <w:t xml:space="preserve">Міжнародного пакту про економічні, соціальні і культурні права 1966 року, </w:t>
      </w:r>
      <w:r w:rsidRPr="005D53F8">
        <w:rPr>
          <w:sz w:val="28"/>
          <w:szCs w:val="28"/>
          <w:shd w:val="clear" w:color="auto" w:fill="FFFFFF"/>
          <w:lang w:val="uk-UA"/>
        </w:rPr>
        <w:t>ООН;</w:t>
      </w:r>
      <w:r w:rsidR="00F76263" w:rsidRPr="005D53F8">
        <w:rPr>
          <w:sz w:val="28"/>
          <w:szCs w:val="28"/>
          <w:shd w:val="clear" w:color="auto" w:fill="FFFFFF"/>
          <w:lang w:val="uk-UA"/>
        </w:rPr>
        <w:t xml:space="preserve"> </w:t>
      </w:r>
      <w:r w:rsidRPr="005D53F8">
        <w:rPr>
          <w:bCs/>
          <w:color w:val="000000"/>
          <w:sz w:val="28"/>
          <w:szCs w:val="28"/>
          <w:bdr w:val="none" w:sz="0" w:space="0" w:color="auto" w:frame="1"/>
          <w:lang w:val="uk-UA"/>
        </w:rPr>
        <w:t>Європейської соціальної хартії (Страсбург, 3 травня 1996 року), Хартії основних прав Європейсь</w:t>
      </w:r>
      <w:r w:rsidR="00F76263" w:rsidRPr="005D53F8">
        <w:rPr>
          <w:bCs/>
          <w:color w:val="000000"/>
          <w:sz w:val="28"/>
          <w:szCs w:val="28"/>
          <w:bdr w:val="none" w:sz="0" w:space="0" w:color="auto" w:frame="1"/>
          <w:lang w:val="uk-UA"/>
        </w:rPr>
        <w:t>к</w:t>
      </w:r>
      <w:r w:rsidRPr="005D53F8">
        <w:rPr>
          <w:bCs/>
          <w:color w:val="000000"/>
          <w:sz w:val="28"/>
          <w:szCs w:val="28"/>
          <w:bdr w:val="none" w:sz="0" w:space="0" w:color="auto" w:frame="1"/>
          <w:lang w:val="uk-UA"/>
        </w:rPr>
        <w:t>ого Союзу (</w:t>
      </w:r>
      <w:r w:rsidRPr="005D53F8">
        <w:rPr>
          <w:iCs/>
          <w:color w:val="000000"/>
          <w:sz w:val="28"/>
          <w:szCs w:val="28"/>
          <w:bdr w:val="none" w:sz="0" w:space="0" w:color="auto" w:frame="1"/>
          <w:lang w:val="uk-UA"/>
        </w:rPr>
        <w:t>Ніцца, 7 грудня 2000 р.).</w:t>
      </w:r>
    </w:p>
    <w:p w:rsidR="000301A2" w:rsidRPr="005D53F8" w:rsidRDefault="000301A2" w:rsidP="000301A2">
      <w:pPr>
        <w:shd w:val="clear" w:color="auto" w:fill="FFFFFF"/>
        <w:spacing w:line="24" w:lineRule="atLeast"/>
        <w:ind w:right="19" w:firstLine="709"/>
        <w:contextualSpacing/>
        <w:jc w:val="both"/>
        <w:rPr>
          <w:sz w:val="28"/>
          <w:szCs w:val="28"/>
          <w:lang w:val="uk-UA"/>
        </w:rPr>
      </w:pPr>
      <w:r w:rsidRPr="005D53F8">
        <w:rPr>
          <w:iCs/>
          <w:color w:val="000000"/>
          <w:sz w:val="28"/>
          <w:szCs w:val="28"/>
          <w:bdr w:val="none" w:sz="0" w:space="0" w:color="auto" w:frame="1"/>
          <w:lang w:val="uk-UA"/>
        </w:rPr>
        <w:t xml:space="preserve">Також варто зрозуміти зміст історичних передумов прийняття зазначених актів, зокрема, осмислення результатів Нюрнберзького процесу, їх вплив на передумови прийняття </w:t>
      </w:r>
      <w:r w:rsidRPr="005D53F8">
        <w:rPr>
          <w:sz w:val="28"/>
          <w:szCs w:val="28"/>
          <w:lang w:val="uk-UA"/>
        </w:rPr>
        <w:t>Загальної декларації прав людини ООН, 10.12</w:t>
      </w:r>
      <w:r w:rsidR="00F76263" w:rsidRPr="005D53F8">
        <w:rPr>
          <w:sz w:val="28"/>
          <w:szCs w:val="28"/>
          <w:lang w:val="uk-UA"/>
        </w:rPr>
        <w:t>.</w:t>
      </w:r>
      <w:r w:rsidRPr="005D53F8">
        <w:rPr>
          <w:sz w:val="28"/>
          <w:szCs w:val="28"/>
          <w:lang w:val="uk-UA"/>
        </w:rPr>
        <w:t>1948 р.</w:t>
      </w:r>
    </w:p>
    <w:p w:rsidR="000301A2" w:rsidRPr="005D53F8" w:rsidRDefault="000301A2" w:rsidP="00A71CE6">
      <w:pPr>
        <w:ind w:firstLine="709"/>
        <w:jc w:val="both"/>
        <w:rPr>
          <w:color w:val="000000"/>
          <w:sz w:val="28"/>
          <w:szCs w:val="28"/>
          <w:lang w:val="uk-UA"/>
        </w:rPr>
      </w:pPr>
      <w:r w:rsidRPr="005D53F8">
        <w:rPr>
          <w:i/>
          <w:color w:val="000000"/>
          <w:sz w:val="28"/>
          <w:szCs w:val="28"/>
          <w:lang w:val="uk-UA"/>
        </w:rPr>
        <w:t>Четверте питання</w:t>
      </w:r>
      <w:r w:rsidRPr="005D53F8">
        <w:rPr>
          <w:color w:val="000000"/>
          <w:sz w:val="28"/>
          <w:szCs w:val="28"/>
          <w:lang w:val="uk-UA"/>
        </w:rPr>
        <w:t xml:space="preserve"> передбачає обговорення існуючих концепцій та класифікацій прав і свобод людини і громадянина, знання поколінь прав людини.</w:t>
      </w:r>
    </w:p>
    <w:p w:rsidR="000301A2" w:rsidRPr="005D53F8" w:rsidRDefault="000301A2" w:rsidP="00A71CE6">
      <w:pPr>
        <w:ind w:firstLine="709"/>
        <w:jc w:val="both"/>
        <w:rPr>
          <w:color w:val="000000"/>
          <w:spacing w:val="3"/>
          <w:sz w:val="28"/>
          <w:szCs w:val="28"/>
          <w:lang w:val="uk-UA"/>
        </w:rPr>
      </w:pPr>
      <w:r w:rsidRPr="005D53F8">
        <w:rPr>
          <w:i/>
          <w:color w:val="000000"/>
          <w:sz w:val="28"/>
          <w:szCs w:val="28"/>
          <w:lang w:val="uk-UA"/>
        </w:rPr>
        <w:t xml:space="preserve">П’яте питання </w:t>
      </w:r>
      <w:r w:rsidRPr="005D53F8">
        <w:rPr>
          <w:color w:val="000000"/>
          <w:sz w:val="28"/>
          <w:szCs w:val="28"/>
          <w:lang w:val="uk-UA"/>
        </w:rPr>
        <w:t xml:space="preserve">присвячене розкриттю змісту </w:t>
      </w:r>
      <w:r w:rsidRPr="005D53F8">
        <w:rPr>
          <w:color w:val="000000"/>
          <w:spacing w:val="3"/>
          <w:sz w:val="28"/>
          <w:szCs w:val="28"/>
          <w:lang w:val="uk-UA"/>
        </w:rPr>
        <w:t>конституційних прав і свобод особи, його нормативному та науковому тлумаченню.</w:t>
      </w:r>
    </w:p>
    <w:p w:rsidR="000301A2" w:rsidRPr="005D53F8" w:rsidRDefault="000301A2" w:rsidP="000301A2">
      <w:pPr>
        <w:ind w:firstLine="709"/>
        <w:jc w:val="both"/>
        <w:rPr>
          <w:color w:val="000000"/>
          <w:spacing w:val="3"/>
          <w:sz w:val="28"/>
          <w:szCs w:val="28"/>
          <w:lang w:val="uk-UA"/>
        </w:rPr>
      </w:pPr>
      <w:r w:rsidRPr="005D53F8">
        <w:rPr>
          <w:color w:val="000000"/>
          <w:spacing w:val="3"/>
          <w:sz w:val="28"/>
          <w:szCs w:val="28"/>
          <w:lang w:val="uk-UA"/>
        </w:rPr>
        <w:t xml:space="preserve">Розкриваючи зміст </w:t>
      </w:r>
      <w:r w:rsidRPr="005D53F8">
        <w:rPr>
          <w:i/>
          <w:color w:val="000000"/>
          <w:spacing w:val="3"/>
          <w:sz w:val="28"/>
          <w:szCs w:val="28"/>
          <w:lang w:val="uk-UA"/>
        </w:rPr>
        <w:t xml:space="preserve">шостого питання, </w:t>
      </w:r>
      <w:r w:rsidRPr="005D53F8">
        <w:rPr>
          <w:color w:val="000000"/>
          <w:spacing w:val="3"/>
          <w:sz w:val="28"/>
          <w:szCs w:val="28"/>
          <w:lang w:val="uk-UA"/>
        </w:rPr>
        <w:t>слід охарактеризувати механізм забезпечення конституційних прав і свобод особи, його зміст та основні елементи.</w:t>
      </w:r>
    </w:p>
    <w:p w:rsidR="000301A2" w:rsidRPr="005D53F8" w:rsidRDefault="000301A2" w:rsidP="000301A2">
      <w:pPr>
        <w:ind w:firstLine="709"/>
        <w:jc w:val="both"/>
        <w:rPr>
          <w:color w:val="000000"/>
          <w:spacing w:val="3"/>
          <w:sz w:val="28"/>
          <w:szCs w:val="28"/>
          <w:lang w:val="uk-UA"/>
        </w:rPr>
      </w:pPr>
      <w:r w:rsidRPr="005D53F8">
        <w:rPr>
          <w:i/>
          <w:color w:val="000000"/>
          <w:spacing w:val="3"/>
          <w:sz w:val="28"/>
          <w:szCs w:val="28"/>
          <w:lang w:val="uk-UA"/>
        </w:rPr>
        <w:t>Сьоме питання</w:t>
      </w:r>
      <w:r w:rsidRPr="005D53F8">
        <w:rPr>
          <w:color w:val="000000"/>
          <w:spacing w:val="3"/>
          <w:sz w:val="28"/>
          <w:szCs w:val="28"/>
          <w:lang w:val="uk-UA"/>
        </w:rPr>
        <w:t xml:space="preserve"> спрямоване на усвідомлення змісту, розмежування категорій охорони та захист прав особи, їх особливостей та механізмів.</w:t>
      </w:r>
    </w:p>
    <w:p w:rsidR="000301A2" w:rsidRPr="005D53F8" w:rsidRDefault="000301A2" w:rsidP="00DE6890">
      <w:pPr>
        <w:ind w:firstLine="709"/>
        <w:jc w:val="both"/>
        <w:rPr>
          <w:sz w:val="28"/>
          <w:szCs w:val="28"/>
          <w:lang w:val="uk-UA"/>
        </w:rPr>
      </w:pPr>
    </w:p>
    <w:p w:rsidR="004A131A" w:rsidRPr="005D53F8" w:rsidRDefault="004A131A" w:rsidP="00DE6890">
      <w:pPr>
        <w:jc w:val="center"/>
        <w:rPr>
          <w:b/>
          <w:sz w:val="28"/>
          <w:lang w:val="uk-UA"/>
        </w:rPr>
      </w:pPr>
      <w:r w:rsidRPr="005D53F8">
        <w:rPr>
          <w:b/>
          <w:sz w:val="40"/>
          <w:szCs w:val="40"/>
          <w:lang w:val="uk-UA"/>
        </w:rPr>
        <w:sym w:font="Wingdings" w:char="F034"/>
      </w:r>
      <w:r w:rsidRPr="005D53F8">
        <w:rPr>
          <w:b/>
          <w:sz w:val="28"/>
          <w:lang w:val="uk-UA"/>
        </w:rPr>
        <w:t xml:space="preserve">Тематика </w:t>
      </w:r>
      <w:r w:rsidR="00DE6890" w:rsidRPr="005D53F8">
        <w:rPr>
          <w:b/>
          <w:sz w:val="28"/>
          <w:lang w:val="uk-UA"/>
        </w:rPr>
        <w:t>есе</w:t>
      </w:r>
    </w:p>
    <w:p w:rsidR="004A131A" w:rsidRPr="005D53F8" w:rsidRDefault="004A131A" w:rsidP="004A131A">
      <w:pPr>
        <w:jc w:val="center"/>
        <w:rPr>
          <w:b/>
          <w:sz w:val="28"/>
          <w:lang w:val="uk-UA"/>
        </w:rPr>
      </w:pPr>
    </w:p>
    <w:p w:rsidR="004A131A" w:rsidRPr="005D53F8" w:rsidRDefault="004A131A" w:rsidP="008C7D3D">
      <w:pPr>
        <w:numPr>
          <w:ilvl w:val="0"/>
          <w:numId w:val="11"/>
        </w:numPr>
        <w:ind w:left="0" w:firstLine="709"/>
        <w:contextualSpacing/>
        <w:jc w:val="both"/>
        <w:rPr>
          <w:sz w:val="28"/>
          <w:szCs w:val="28"/>
          <w:lang w:val="uk-UA"/>
        </w:rPr>
      </w:pPr>
      <w:r w:rsidRPr="005D53F8">
        <w:rPr>
          <w:sz w:val="28"/>
          <w:szCs w:val="28"/>
          <w:lang w:val="uk-UA"/>
        </w:rPr>
        <w:t xml:space="preserve">Теоретико-методологічні основи права особи на свободу. </w:t>
      </w:r>
    </w:p>
    <w:p w:rsidR="004A131A" w:rsidRPr="005D53F8" w:rsidRDefault="004A131A" w:rsidP="008C7D3D">
      <w:pPr>
        <w:numPr>
          <w:ilvl w:val="0"/>
          <w:numId w:val="11"/>
        </w:numPr>
        <w:ind w:left="0" w:firstLine="709"/>
        <w:contextualSpacing/>
        <w:jc w:val="both"/>
        <w:rPr>
          <w:sz w:val="28"/>
          <w:szCs w:val="28"/>
          <w:lang w:val="uk-UA"/>
        </w:rPr>
      </w:pPr>
      <w:r w:rsidRPr="005D53F8">
        <w:rPr>
          <w:sz w:val="28"/>
          <w:szCs w:val="28"/>
          <w:lang w:val="uk-UA"/>
        </w:rPr>
        <w:t>Нормативно-правове забезпечення конституційних свобод людини і громадянина в Україні.</w:t>
      </w:r>
    </w:p>
    <w:p w:rsidR="004A131A" w:rsidRPr="005D53F8" w:rsidRDefault="004A131A" w:rsidP="008C7D3D">
      <w:pPr>
        <w:numPr>
          <w:ilvl w:val="0"/>
          <w:numId w:val="11"/>
        </w:numPr>
        <w:ind w:left="0" w:firstLine="709"/>
        <w:contextualSpacing/>
        <w:jc w:val="both"/>
        <w:rPr>
          <w:sz w:val="28"/>
          <w:szCs w:val="28"/>
          <w:lang w:val="uk-UA"/>
        </w:rPr>
      </w:pPr>
      <w:r w:rsidRPr="005D53F8">
        <w:rPr>
          <w:sz w:val="28"/>
          <w:szCs w:val="28"/>
          <w:lang w:val="uk-UA"/>
        </w:rPr>
        <w:t>Конституційні органи та суб'єкти громадянського суспільства в механізмі забезпечення основних свобод людини і громадянина в Україні.</w:t>
      </w:r>
    </w:p>
    <w:p w:rsidR="004A131A" w:rsidRPr="005D53F8" w:rsidRDefault="004A131A" w:rsidP="008C7D3D">
      <w:pPr>
        <w:numPr>
          <w:ilvl w:val="0"/>
          <w:numId w:val="11"/>
        </w:numPr>
        <w:ind w:left="0" w:firstLine="709"/>
        <w:contextualSpacing/>
        <w:jc w:val="both"/>
        <w:rPr>
          <w:sz w:val="28"/>
          <w:szCs w:val="28"/>
          <w:lang w:val="uk-UA"/>
        </w:rPr>
      </w:pPr>
      <w:r w:rsidRPr="005D53F8">
        <w:rPr>
          <w:sz w:val="28"/>
          <w:szCs w:val="28"/>
          <w:lang w:val="uk-UA"/>
        </w:rPr>
        <w:t>Охорона прав людини за міжнародним правом.</w:t>
      </w:r>
    </w:p>
    <w:p w:rsidR="004A131A" w:rsidRPr="005D53F8" w:rsidRDefault="004A131A" w:rsidP="008C7D3D">
      <w:pPr>
        <w:numPr>
          <w:ilvl w:val="0"/>
          <w:numId w:val="11"/>
        </w:numPr>
        <w:ind w:left="0" w:firstLine="709"/>
        <w:contextualSpacing/>
        <w:jc w:val="both"/>
        <w:rPr>
          <w:sz w:val="28"/>
          <w:szCs w:val="28"/>
          <w:lang w:val="uk-UA"/>
        </w:rPr>
      </w:pPr>
      <w:r w:rsidRPr="005D53F8">
        <w:rPr>
          <w:sz w:val="28"/>
          <w:szCs w:val="28"/>
          <w:lang w:val="uk-UA"/>
        </w:rPr>
        <w:t>Міжнародні організації з захисту прав людини.</w:t>
      </w:r>
    </w:p>
    <w:p w:rsidR="004A131A" w:rsidRPr="005D53F8" w:rsidRDefault="004A131A" w:rsidP="008C7D3D">
      <w:pPr>
        <w:numPr>
          <w:ilvl w:val="0"/>
          <w:numId w:val="11"/>
        </w:numPr>
        <w:ind w:left="0" w:firstLine="709"/>
        <w:contextualSpacing/>
        <w:jc w:val="both"/>
        <w:rPr>
          <w:sz w:val="28"/>
          <w:szCs w:val="28"/>
          <w:lang w:val="uk-UA"/>
        </w:rPr>
      </w:pPr>
      <w:r w:rsidRPr="005D53F8">
        <w:rPr>
          <w:sz w:val="28"/>
          <w:szCs w:val="28"/>
          <w:lang w:val="uk-UA"/>
        </w:rPr>
        <w:t>Роль омбудсмена в захисті прав людини.</w:t>
      </w:r>
    </w:p>
    <w:p w:rsidR="004A131A" w:rsidRPr="005D53F8" w:rsidRDefault="004A131A" w:rsidP="008C7D3D">
      <w:pPr>
        <w:numPr>
          <w:ilvl w:val="0"/>
          <w:numId w:val="11"/>
        </w:numPr>
        <w:ind w:left="0" w:firstLine="709"/>
        <w:contextualSpacing/>
        <w:jc w:val="both"/>
        <w:rPr>
          <w:sz w:val="28"/>
          <w:szCs w:val="28"/>
          <w:lang w:val="uk-UA"/>
        </w:rPr>
      </w:pPr>
      <w:r w:rsidRPr="005D53F8">
        <w:rPr>
          <w:sz w:val="28"/>
          <w:szCs w:val="28"/>
          <w:lang w:val="uk-UA"/>
        </w:rPr>
        <w:lastRenderedPageBreak/>
        <w:t>Проблемні питання правового захисту прав людини в діяльності органів внутрішніх справ.</w:t>
      </w:r>
    </w:p>
    <w:p w:rsidR="004A131A" w:rsidRPr="005D53F8" w:rsidRDefault="004A131A" w:rsidP="008C7D3D">
      <w:pPr>
        <w:numPr>
          <w:ilvl w:val="0"/>
          <w:numId w:val="11"/>
        </w:numPr>
        <w:ind w:left="0" w:firstLine="709"/>
        <w:contextualSpacing/>
        <w:jc w:val="both"/>
        <w:rPr>
          <w:sz w:val="28"/>
          <w:szCs w:val="28"/>
          <w:lang w:val="uk-UA"/>
        </w:rPr>
      </w:pPr>
      <w:r w:rsidRPr="005D53F8">
        <w:rPr>
          <w:sz w:val="28"/>
          <w:szCs w:val="28"/>
          <w:lang w:val="uk-UA"/>
        </w:rPr>
        <w:t>Судова влада в механізмі захисту прав людини.</w:t>
      </w:r>
    </w:p>
    <w:p w:rsidR="00F86BD9" w:rsidRPr="005D53F8" w:rsidRDefault="004A131A" w:rsidP="008C7D3D">
      <w:pPr>
        <w:numPr>
          <w:ilvl w:val="0"/>
          <w:numId w:val="11"/>
        </w:numPr>
        <w:ind w:left="0" w:firstLine="709"/>
        <w:contextualSpacing/>
        <w:jc w:val="both"/>
        <w:rPr>
          <w:sz w:val="28"/>
          <w:szCs w:val="28"/>
          <w:lang w:val="uk-UA"/>
        </w:rPr>
      </w:pPr>
      <w:r w:rsidRPr="005D53F8">
        <w:rPr>
          <w:sz w:val="28"/>
          <w:szCs w:val="28"/>
          <w:lang w:val="uk-UA"/>
        </w:rPr>
        <w:t>Практика захисту прав людини в європейських країнах.</w:t>
      </w:r>
    </w:p>
    <w:p w:rsidR="004A131A" w:rsidRPr="005D53F8" w:rsidRDefault="00F86BD9" w:rsidP="008C7D3D">
      <w:pPr>
        <w:numPr>
          <w:ilvl w:val="0"/>
          <w:numId w:val="11"/>
        </w:numPr>
        <w:ind w:left="0" w:firstLine="709"/>
        <w:contextualSpacing/>
        <w:jc w:val="both"/>
        <w:rPr>
          <w:sz w:val="28"/>
          <w:szCs w:val="28"/>
          <w:lang w:val="uk-UA"/>
        </w:rPr>
      </w:pPr>
      <w:r w:rsidRPr="005D53F8">
        <w:rPr>
          <w:sz w:val="28"/>
          <w:szCs w:val="28"/>
          <w:lang w:val="uk-UA"/>
        </w:rPr>
        <w:t>Захист прав людини в умовах збройної агресії РФ проти України</w:t>
      </w:r>
      <w:r w:rsidR="004A131A" w:rsidRPr="005D53F8">
        <w:rPr>
          <w:sz w:val="28"/>
          <w:szCs w:val="28"/>
          <w:lang w:val="uk-UA"/>
        </w:rPr>
        <w:t xml:space="preserve"> </w:t>
      </w:r>
    </w:p>
    <w:p w:rsidR="004A131A" w:rsidRPr="005D53F8" w:rsidRDefault="004A131A" w:rsidP="00DE6890">
      <w:pPr>
        <w:ind w:left="709"/>
        <w:contextualSpacing/>
        <w:jc w:val="both"/>
        <w:rPr>
          <w:sz w:val="28"/>
          <w:szCs w:val="28"/>
          <w:lang w:val="uk-UA"/>
        </w:rPr>
      </w:pPr>
    </w:p>
    <w:p w:rsidR="004A131A" w:rsidRPr="005D53F8" w:rsidRDefault="004A131A" w:rsidP="00954851">
      <w:pPr>
        <w:pStyle w:val="11"/>
        <w:ind w:left="0" w:firstLine="0"/>
        <w:jc w:val="center"/>
        <w:rPr>
          <w:b/>
          <w:szCs w:val="28"/>
        </w:rPr>
      </w:pPr>
      <w:r w:rsidRPr="005D53F8">
        <w:rPr>
          <w:b/>
        </w:rPr>
        <w:object w:dxaOrig="130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0.75pt" o:ole="" fillcolor="window">
            <v:imagedata r:id="rId8" o:title=""/>
          </v:shape>
          <o:OLEObject Type="Embed" ProgID="Word.Picture.8" ShapeID="_x0000_i1025" DrawAspect="Content" ObjectID="_1790195077" r:id="rId9"/>
        </w:object>
      </w:r>
      <w:r w:rsidRPr="005D53F8">
        <w:rPr>
          <w:b/>
          <w:szCs w:val="28"/>
        </w:rPr>
        <w:t>Задачі з теми</w:t>
      </w:r>
    </w:p>
    <w:p w:rsidR="00954851" w:rsidRPr="005D53F8" w:rsidRDefault="00954851" w:rsidP="00954851">
      <w:pPr>
        <w:pStyle w:val="11"/>
        <w:tabs>
          <w:tab w:val="center" w:pos="4890"/>
          <w:tab w:val="left" w:pos="6715"/>
        </w:tabs>
        <w:ind w:left="0" w:firstLine="0"/>
        <w:jc w:val="center"/>
        <w:rPr>
          <w:b/>
          <w:szCs w:val="28"/>
        </w:rPr>
      </w:pPr>
    </w:p>
    <w:p w:rsidR="004A131A" w:rsidRPr="005D53F8" w:rsidRDefault="004A131A" w:rsidP="00954851">
      <w:pPr>
        <w:pStyle w:val="11"/>
        <w:tabs>
          <w:tab w:val="center" w:pos="4890"/>
          <w:tab w:val="left" w:pos="6715"/>
        </w:tabs>
        <w:ind w:left="0" w:firstLine="0"/>
        <w:jc w:val="center"/>
        <w:rPr>
          <w:b/>
          <w:szCs w:val="28"/>
        </w:rPr>
      </w:pPr>
      <w:r w:rsidRPr="005D53F8">
        <w:rPr>
          <w:b/>
          <w:szCs w:val="28"/>
        </w:rPr>
        <w:t>Задача № 1</w:t>
      </w:r>
    </w:p>
    <w:p w:rsidR="004A131A" w:rsidRPr="005D53F8" w:rsidRDefault="004A131A" w:rsidP="00954851">
      <w:pPr>
        <w:ind w:firstLine="709"/>
        <w:contextualSpacing/>
        <w:jc w:val="both"/>
        <w:rPr>
          <w:sz w:val="28"/>
          <w:szCs w:val="28"/>
          <w:lang w:val="uk-UA"/>
        </w:rPr>
      </w:pPr>
      <w:r w:rsidRPr="005D53F8">
        <w:rPr>
          <w:sz w:val="28"/>
          <w:szCs w:val="28"/>
          <w:lang w:val="uk-UA"/>
        </w:rPr>
        <w:t xml:space="preserve">У справі </w:t>
      </w:r>
      <w:r w:rsidR="00CA3F0C" w:rsidRPr="005D53F8">
        <w:rPr>
          <w:sz w:val="28"/>
          <w:szCs w:val="28"/>
          <w:lang w:val="uk-UA"/>
        </w:rPr>
        <w:t>«</w:t>
      </w:r>
      <w:r w:rsidRPr="005D53F8">
        <w:rPr>
          <w:sz w:val="28"/>
          <w:szCs w:val="28"/>
          <w:lang w:val="uk-UA"/>
        </w:rPr>
        <w:t>Байсаков та інші проти України</w:t>
      </w:r>
      <w:r w:rsidR="00CA3F0C" w:rsidRPr="005D53F8">
        <w:rPr>
          <w:sz w:val="28"/>
          <w:szCs w:val="28"/>
          <w:lang w:val="uk-UA"/>
        </w:rPr>
        <w:t>»</w:t>
      </w:r>
      <w:r w:rsidRPr="005D53F8">
        <w:rPr>
          <w:sz w:val="28"/>
          <w:szCs w:val="28"/>
          <w:lang w:val="uk-UA"/>
        </w:rPr>
        <w:t xml:space="preserve"> справу порушено за заявою (№ 54131/08), поданою проти України до Суду на підставі статті 34 Конвенції про захист прав людини і основоположних свобод (далі — Конвенція) чотирма громадянами Казахстану — п. Єсентаєм</w:t>
      </w:r>
      <w:r w:rsidR="00F76263" w:rsidRPr="005D53F8">
        <w:rPr>
          <w:sz w:val="28"/>
          <w:szCs w:val="28"/>
          <w:lang w:val="uk-UA"/>
        </w:rPr>
        <w:t xml:space="preserve"> </w:t>
      </w:r>
      <w:r w:rsidRPr="005D53F8">
        <w:rPr>
          <w:sz w:val="28"/>
          <w:szCs w:val="28"/>
          <w:lang w:val="uk-UA"/>
        </w:rPr>
        <w:t>Дарібайовичем</w:t>
      </w:r>
      <w:r w:rsidR="00F76263" w:rsidRPr="005D53F8">
        <w:rPr>
          <w:sz w:val="28"/>
          <w:szCs w:val="28"/>
          <w:lang w:val="uk-UA"/>
        </w:rPr>
        <w:t xml:space="preserve"> </w:t>
      </w:r>
      <w:r w:rsidRPr="005D53F8">
        <w:rPr>
          <w:sz w:val="28"/>
          <w:szCs w:val="28"/>
          <w:lang w:val="uk-UA"/>
        </w:rPr>
        <w:t>Байсаковим (перший заявник), п. Жумбаєм</w:t>
      </w:r>
      <w:r w:rsidR="00F76263" w:rsidRPr="005D53F8">
        <w:rPr>
          <w:sz w:val="28"/>
          <w:szCs w:val="28"/>
          <w:lang w:val="uk-UA"/>
        </w:rPr>
        <w:t xml:space="preserve"> </w:t>
      </w:r>
      <w:r w:rsidRPr="005D53F8">
        <w:rPr>
          <w:sz w:val="28"/>
          <w:szCs w:val="28"/>
          <w:lang w:val="uk-UA"/>
        </w:rPr>
        <w:t>Дарібайовичем</w:t>
      </w:r>
      <w:r w:rsidR="00F76263" w:rsidRPr="005D53F8">
        <w:rPr>
          <w:sz w:val="28"/>
          <w:szCs w:val="28"/>
          <w:lang w:val="uk-UA"/>
        </w:rPr>
        <w:t xml:space="preserve"> </w:t>
      </w:r>
      <w:r w:rsidRPr="005D53F8">
        <w:rPr>
          <w:sz w:val="28"/>
          <w:szCs w:val="28"/>
          <w:lang w:val="uk-UA"/>
        </w:rPr>
        <w:t>Байсаковим (другий заявник), п. Арманом Володимировичем Жекебаєвим (третій заявник) та п. Сергієм Леонідовичем Горбенком (четвертий заявник) 12 листопада 2008 року.</w:t>
      </w:r>
    </w:p>
    <w:p w:rsidR="004A131A" w:rsidRPr="005D53F8" w:rsidRDefault="004A131A" w:rsidP="004A131A">
      <w:pPr>
        <w:ind w:firstLine="709"/>
        <w:jc w:val="both"/>
        <w:rPr>
          <w:sz w:val="28"/>
          <w:szCs w:val="28"/>
          <w:lang w:val="uk-UA"/>
        </w:rPr>
      </w:pPr>
      <w:r w:rsidRPr="005D53F8">
        <w:rPr>
          <w:sz w:val="28"/>
          <w:szCs w:val="28"/>
          <w:lang w:val="uk-UA"/>
        </w:rPr>
        <w:t>ОБСТАВИНИ СПРАВИ</w:t>
      </w:r>
    </w:p>
    <w:p w:rsidR="004A131A" w:rsidRPr="005D53F8" w:rsidRDefault="004A131A" w:rsidP="004A131A">
      <w:pPr>
        <w:ind w:firstLine="709"/>
        <w:jc w:val="both"/>
        <w:rPr>
          <w:sz w:val="28"/>
          <w:szCs w:val="28"/>
          <w:lang w:val="uk-UA"/>
        </w:rPr>
      </w:pPr>
      <w:r w:rsidRPr="005D53F8">
        <w:rPr>
          <w:sz w:val="28"/>
          <w:szCs w:val="28"/>
          <w:lang w:val="uk-UA"/>
        </w:rPr>
        <w:t xml:space="preserve">Заявники, 1962, 1960, 1971 та 1963 років народження відповідно, наразі мешкають у м. Києві. </w:t>
      </w:r>
    </w:p>
    <w:p w:rsidR="004A131A" w:rsidRPr="005D53F8" w:rsidRDefault="004A131A" w:rsidP="004A131A">
      <w:pPr>
        <w:ind w:firstLine="709"/>
        <w:jc w:val="both"/>
        <w:rPr>
          <w:sz w:val="28"/>
          <w:szCs w:val="28"/>
          <w:lang w:val="uk-UA"/>
        </w:rPr>
      </w:pPr>
      <w:r w:rsidRPr="005D53F8">
        <w:rPr>
          <w:sz w:val="28"/>
          <w:szCs w:val="28"/>
          <w:lang w:val="uk-UA"/>
        </w:rPr>
        <w:t>Наприкінці 2002 року заявники виїхали з Казахстану, як стверджується, через політичне переслідування з боку органів влади. У 2005 року заявники прибули до України та залишаються на території цієї країни.</w:t>
      </w:r>
    </w:p>
    <w:p w:rsidR="004A131A" w:rsidRPr="005D53F8" w:rsidRDefault="004A131A" w:rsidP="004A131A">
      <w:pPr>
        <w:ind w:firstLine="709"/>
        <w:jc w:val="both"/>
        <w:rPr>
          <w:sz w:val="28"/>
          <w:szCs w:val="28"/>
          <w:lang w:val="uk-UA"/>
        </w:rPr>
      </w:pPr>
      <w:r w:rsidRPr="005D53F8">
        <w:rPr>
          <w:sz w:val="28"/>
          <w:szCs w:val="28"/>
          <w:lang w:val="uk-UA"/>
        </w:rPr>
        <w:t xml:space="preserve">Чотирма окремими рішеннями від 28 березня 2006 року Державний комітет України у справах національностей і міграції задовольнив клопотання заявників про надання їм статусу біженців, визнавши існування законних підстав побоювання того, що заявники опиняться під загрозою політичного переслідування в Казахстані у зв’язку з їхньою діяльністю у 2001–2002 роках. Зокрема, Комітет зазначив, що у листопаді 2001 року кілька впливових політичних діячів і представників бізнесу в Казахстані сформували опозиційне об’єднання </w:t>
      </w:r>
      <w:r w:rsidR="00CA3F0C" w:rsidRPr="005D53F8">
        <w:rPr>
          <w:sz w:val="28"/>
          <w:szCs w:val="28"/>
          <w:lang w:val="uk-UA"/>
        </w:rPr>
        <w:t>«</w:t>
      </w:r>
      <w:r w:rsidRPr="005D53F8">
        <w:rPr>
          <w:sz w:val="28"/>
          <w:szCs w:val="28"/>
          <w:lang w:val="uk-UA"/>
        </w:rPr>
        <w:t>Демократичний вибір Казахстану</w:t>
      </w:r>
      <w:r w:rsidR="00CA3F0C" w:rsidRPr="005D53F8">
        <w:rPr>
          <w:sz w:val="28"/>
          <w:szCs w:val="28"/>
          <w:lang w:val="uk-UA"/>
        </w:rPr>
        <w:t>»</w:t>
      </w:r>
      <w:r w:rsidRPr="005D53F8">
        <w:rPr>
          <w:sz w:val="28"/>
          <w:szCs w:val="28"/>
          <w:lang w:val="uk-UA"/>
        </w:rPr>
        <w:t>. Заявники брали участь у діяльності цього об’єднання головним чином шляхом надання фінансової та технічної підтримки, зокрема через телевізійну компанію, власниками якої були перший і другий заявники.</w:t>
      </w:r>
    </w:p>
    <w:p w:rsidR="004A131A" w:rsidRPr="005D53F8" w:rsidRDefault="004A131A" w:rsidP="004A131A">
      <w:pPr>
        <w:ind w:firstLine="709"/>
        <w:jc w:val="both"/>
        <w:rPr>
          <w:sz w:val="28"/>
          <w:szCs w:val="28"/>
          <w:lang w:val="uk-UA"/>
        </w:rPr>
      </w:pPr>
      <w:r w:rsidRPr="005D53F8">
        <w:rPr>
          <w:sz w:val="28"/>
          <w:szCs w:val="28"/>
          <w:lang w:val="uk-UA"/>
        </w:rPr>
        <w:t>Четвертий заявник входив до складу керівного органу (політичної ради) цього об’єднання. Невдовзі після цього владні органи Казахстану заарештували лідерів об’єднання. Влада також порушила кримінальні страви проти заявників за різними пунктами обвинувачення, включаючи змову про вчинення вбивства, зловживання владою та шахрайство, анулювала ліцензію на мовлення телевізійної компанії заявників та заблокувала діяльність інших компаній заявників. З посиленням тиску з боку влади заявники залишили країну.</w:t>
      </w:r>
    </w:p>
    <w:p w:rsidR="004A131A" w:rsidRPr="005D53F8" w:rsidRDefault="004A131A" w:rsidP="004A131A">
      <w:pPr>
        <w:ind w:firstLine="709"/>
        <w:jc w:val="both"/>
        <w:rPr>
          <w:sz w:val="28"/>
          <w:szCs w:val="28"/>
          <w:lang w:val="uk-UA"/>
        </w:rPr>
      </w:pPr>
      <w:r w:rsidRPr="005D53F8">
        <w:rPr>
          <w:sz w:val="28"/>
          <w:szCs w:val="28"/>
          <w:lang w:val="uk-UA"/>
        </w:rPr>
        <w:t xml:space="preserve">У вересні 2007 року, а також у квітні й травні 2008 року Генеральна прокуратура Казахстану надіслала чотири окремі запити про екстрадицію заявників у зв’язку з кримінальним переслідуванням через причетність до </w:t>
      </w:r>
      <w:r w:rsidRPr="005D53F8">
        <w:rPr>
          <w:sz w:val="28"/>
          <w:szCs w:val="28"/>
          <w:lang w:val="uk-UA"/>
        </w:rPr>
        <w:lastRenderedPageBreak/>
        <w:t>організованої злочинної діяльності та змову про вчинення вбивства (перший заявник, статті 28, 96 та 237 Кримінального кодексу Республіки Казахстан), ухиляння від сплати податків і легалізації (відмивання) грошових коштів (другий і третій заявники, статті 193 та 222 Кримінального кодексу) та зловживання владою (четвертий заявник, статті 307 та 308 Кримінального кодексу).</w:t>
      </w:r>
    </w:p>
    <w:p w:rsidR="004A131A" w:rsidRPr="005D53F8" w:rsidRDefault="004A131A" w:rsidP="004A131A">
      <w:pPr>
        <w:ind w:firstLine="709"/>
        <w:jc w:val="both"/>
        <w:rPr>
          <w:sz w:val="28"/>
          <w:szCs w:val="28"/>
          <w:lang w:val="uk-UA"/>
        </w:rPr>
      </w:pPr>
      <w:r w:rsidRPr="005D53F8">
        <w:rPr>
          <w:sz w:val="28"/>
          <w:szCs w:val="28"/>
          <w:lang w:val="uk-UA"/>
        </w:rPr>
        <w:t>Листом від 25 травня 2009 року Перший заступник Генерального прокурора Республіки Казахстан надіслав заступнику Генерального прокурора України запевнення у тому, що відповідно до Конвенції ООН проти катувань та інших жорстоких, нелюдських або таких, що принижують гідність, видів поводження та покарання, прийнятої 1984 року, за умови екстрадиції до Казахстану заявники не зазнають поганого поводження, що заявники отримають справедливий розгляд справ, а також за необхідністю їм буде надано належну медичну допомогу та лікування.</w:t>
      </w:r>
    </w:p>
    <w:p w:rsidR="004A131A" w:rsidRPr="005D53F8" w:rsidRDefault="004A131A" w:rsidP="004A131A">
      <w:pPr>
        <w:ind w:firstLine="709"/>
        <w:jc w:val="both"/>
        <w:rPr>
          <w:sz w:val="28"/>
          <w:szCs w:val="28"/>
          <w:lang w:val="uk-UA"/>
        </w:rPr>
      </w:pPr>
      <w:r w:rsidRPr="005D53F8">
        <w:rPr>
          <w:sz w:val="28"/>
          <w:szCs w:val="28"/>
          <w:lang w:val="uk-UA"/>
        </w:rPr>
        <w:t>Уряд заявив, що отримав запевнення від Генеральної прокуратури України у тому, що ніякого рішення стосовно екстрадиції заявників не буде прийнято, доки Суд не розгляне цю справу. Уряд стверджував, що заявники не мають статусу жертв у даній справі через те, оскільки не було винесено рішення про їх екстрадицію. Уряд надалі заявив, що Генеральна прокуратура України надала запевнення у тому, що жодного рішення про екстрадицію не буде прийнято, доки Суд не розгляне цю справу.</w:t>
      </w:r>
    </w:p>
    <w:p w:rsidR="004A131A" w:rsidRPr="005D53F8" w:rsidRDefault="004A131A" w:rsidP="004A131A">
      <w:pPr>
        <w:ind w:firstLine="709"/>
        <w:jc w:val="both"/>
        <w:rPr>
          <w:sz w:val="28"/>
          <w:szCs w:val="28"/>
          <w:lang w:val="uk-UA"/>
        </w:rPr>
      </w:pPr>
      <w:r w:rsidRPr="005D53F8">
        <w:rPr>
          <w:sz w:val="28"/>
          <w:szCs w:val="28"/>
          <w:lang w:val="uk-UA"/>
        </w:rPr>
        <w:t>Уряд також відзначив, що заявники отримали статус біженців, та доводив, що той факт, що питання законності рішення про надання їм статусу біженців ще розглядалося, не означав, що ці рішення не мали чинності.</w:t>
      </w:r>
    </w:p>
    <w:p w:rsidR="004A131A" w:rsidRPr="005D53F8" w:rsidRDefault="004A131A" w:rsidP="004A131A">
      <w:pPr>
        <w:ind w:firstLine="709"/>
        <w:jc w:val="both"/>
        <w:rPr>
          <w:sz w:val="28"/>
          <w:szCs w:val="28"/>
          <w:lang w:val="uk-UA"/>
        </w:rPr>
      </w:pPr>
      <w:r w:rsidRPr="005D53F8">
        <w:rPr>
          <w:sz w:val="28"/>
          <w:szCs w:val="28"/>
          <w:lang w:val="uk-UA"/>
        </w:rPr>
        <w:t>Заявники наполягали, що вони можуть вважати себе жертвами у значення статті 35 Конвенції, оскільки провадження стосовно їх екстрадиції все ще тривало, а розгляд їх справи у Страсбурзькому суді у їх випадку був єдиною перешкодою їх екстрадиції до Казахстану.</w:t>
      </w:r>
    </w:p>
    <w:p w:rsidR="004A131A" w:rsidRPr="005D53F8" w:rsidRDefault="004A131A" w:rsidP="004A131A">
      <w:pPr>
        <w:ind w:firstLine="709"/>
        <w:jc w:val="both"/>
        <w:rPr>
          <w:sz w:val="28"/>
          <w:szCs w:val="28"/>
          <w:lang w:val="uk-UA"/>
        </w:rPr>
      </w:pPr>
      <w:r w:rsidRPr="005D53F8">
        <w:rPr>
          <w:sz w:val="28"/>
          <w:szCs w:val="28"/>
          <w:lang w:val="uk-UA"/>
        </w:rPr>
        <w:t>Вони також заявили, що статус біженців насправді не є перешкодою для української влади у здійсненні їх видачі.</w:t>
      </w:r>
    </w:p>
    <w:p w:rsidR="004A131A" w:rsidRPr="005D53F8" w:rsidRDefault="004A131A" w:rsidP="004A131A">
      <w:pPr>
        <w:ind w:firstLine="709"/>
        <w:jc w:val="both"/>
        <w:rPr>
          <w:sz w:val="28"/>
          <w:szCs w:val="28"/>
          <w:lang w:val="uk-UA"/>
        </w:rPr>
      </w:pPr>
      <w:r w:rsidRPr="005D53F8">
        <w:rPr>
          <w:sz w:val="28"/>
          <w:szCs w:val="28"/>
          <w:lang w:val="uk-UA"/>
        </w:rPr>
        <w:t xml:space="preserve">Стверджуючи це, заявники посилалися на справу </w:t>
      </w:r>
      <w:r w:rsidR="00CA3F0C" w:rsidRPr="005D53F8">
        <w:rPr>
          <w:sz w:val="28"/>
          <w:szCs w:val="28"/>
          <w:lang w:val="uk-UA"/>
        </w:rPr>
        <w:t>«</w:t>
      </w:r>
      <w:r w:rsidRPr="005D53F8">
        <w:rPr>
          <w:sz w:val="28"/>
          <w:szCs w:val="28"/>
          <w:lang w:val="uk-UA"/>
        </w:rPr>
        <w:t>Кузнєцов проти України</w:t>
      </w:r>
      <w:r w:rsidR="00CA3F0C" w:rsidRPr="005D53F8">
        <w:rPr>
          <w:sz w:val="28"/>
          <w:szCs w:val="28"/>
          <w:lang w:val="uk-UA"/>
        </w:rPr>
        <w:t>»</w:t>
      </w:r>
      <w:r w:rsidRPr="005D53F8">
        <w:rPr>
          <w:sz w:val="28"/>
          <w:szCs w:val="28"/>
          <w:lang w:val="uk-UA"/>
        </w:rPr>
        <w:t xml:space="preserve"> (</w:t>
      </w:r>
      <w:r w:rsidR="00CA3F0C" w:rsidRPr="005D53F8">
        <w:rPr>
          <w:sz w:val="28"/>
          <w:szCs w:val="28"/>
          <w:lang w:val="uk-UA"/>
        </w:rPr>
        <w:t>«</w:t>
      </w:r>
      <w:r w:rsidRPr="005D53F8">
        <w:rPr>
          <w:sz w:val="28"/>
          <w:szCs w:val="28"/>
          <w:lang w:val="uk-UA"/>
        </w:rPr>
        <w:t>Kuznetsov v. Ukraine</w:t>
      </w:r>
      <w:r w:rsidR="00CA3F0C" w:rsidRPr="005D53F8">
        <w:rPr>
          <w:sz w:val="28"/>
          <w:szCs w:val="28"/>
          <w:lang w:val="uk-UA"/>
        </w:rPr>
        <w:t>»</w:t>
      </w:r>
      <w:r w:rsidRPr="005D53F8">
        <w:rPr>
          <w:sz w:val="28"/>
          <w:szCs w:val="28"/>
          <w:lang w:val="uk-UA"/>
        </w:rPr>
        <w:t>) № 35502/07, розгляд якої триває у Суді, в якій органи Прокуратури України з питань екстрадиції вислали особу з України, незважаючи на її статус біженця.</w:t>
      </w:r>
    </w:p>
    <w:p w:rsidR="004A131A" w:rsidRPr="005D53F8" w:rsidRDefault="004A131A" w:rsidP="004A131A">
      <w:pPr>
        <w:spacing w:before="100" w:beforeAutospacing="1" w:after="100" w:afterAutospacing="1"/>
        <w:ind w:firstLine="709"/>
        <w:contextualSpacing/>
        <w:jc w:val="both"/>
        <w:rPr>
          <w:sz w:val="28"/>
          <w:szCs w:val="28"/>
          <w:lang w:val="uk-UA"/>
        </w:rPr>
      </w:pPr>
      <w:r w:rsidRPr="005D53F8">
        <w:rPr>
          <w:sz w:val="28"/>
          <w:szCs w:val="28"/>
          <w:lang w:val="uk-UA"/>
        </w:rPr>
        <w:t xml:space="preserve">Заявники звернулися зі скаргою про те, що у разі їх екстрадиції вони наражатимуться на ризик зазнати катувань та нелюдського або такого, що принижує гідність, поводження з боку казахських правоохоронних органів, що становитиме порушення статті 3 Конвенції, яка проголошує: </w:t>
      </w:r>
      <w:r w:rsidR="00CA3F0C" w:rsidRPr="005D53F8">
        <w:rPr>
          <w:sz w:val="28"/>
          <w:szCs w:val="28"/>
          <w:lang w:val="uk-UA"/>
        </w:rPr>
        <w:t>«</w:t>
      </w:r>
      <w:r w:rsidRPr="005D53F8">
        <w:rPr>
          <w:sz w:val="28"/>
          <w:szCs w:val="28"/>
          <w:lang w:val="uk-UA"/>
        </w:rPr>
        <w:t>Нікого не може бути піддано катуванню або нелюдському чи такому, що принижує гідність, поводженню або покаранню</w:t>
      </w:r>
      <w:r w:rsidR="00CA3F0C" w:rsidRPr="005D53F8">
        <w:rPr>
          <w:sz w:val="28"/>
          <w:szCs w:val="28"/>
          <w:lang w:val="uk-UA"/>
        </w:rPr>
        <w:t>»</w:t>
      </w:r>
      <w:r w:rsidRPr="005D53F8">
        <w:rPr>
          <w:sz w:val="28"/>
          <w:szCs w:val="28"/>
          <w:lang w:val="uk-UA"/>
        </w:rPr>
        <w:t xml:space="preserve">. </w:t>
      </w:r>
    </w:p>
    <w:p w:rsidR="004A131A" w:rsidRPr="005D53F8" w:rsidRDefault="004A131A" w:rsidP="004A131A">
      <w:pPr>
        <w:spacing w:before="100" w:beforeAutospacing="1" w:after="100" w:afterAutospacing="1"/>
        <w:ind w:firstLine="709"/>
        <w:contextualSpacing/>
        <w:jc w:val="both"/>
        <w:rPr>
          <w:sz w:val="28"/>
          <w:szCs w:val="28"/>
          <w:lang w:val="uk-UA"/>
        </w:rPr>
      </w:pPr>
      <w:r w:rsidRPr="005D53F8">
        <w:rPr>
          <w:sz w:val="28"/>
          <w:szCs w:val="28"/>
          <w:lang w:val="uk-UA"/>
        </w:rPr>
        <w:t>Уряд заперечив цей аргумент</w:t>
      </w:r>
      <w:r w:rsidRPr="005D53F8">
        <w:rPr>
          <w:rStyle w:val="af6"/>
          <w:sz w:val="28"/>
          <w:szCs w:val="28"/>
          <w:lang w:val="uk-UA"/>
        </w:rPr>
        <w:footnoteReference w:id="1"/>
      </w:r>
      <w:r w:rsidRPr="005D53F8">
        <w:rPr>
          <w:sz w:val="28"/>
          <w:szCs w:val="28"/>
          <w:lang w:val="uk-UA"/>
        </w:rPr>
        <w:t>.</w:t>
      </w:r>
    </w:p>
    <w:p w:rsidR="004A131A" w:rsidRPr="005D53F8" w:rsidRDefault="004A131A" w:rsidP="004A131A">
      <w:pPr>
        <w:spacing w:before="100" w:beforeAutospacing="1" w:after="100" w:afterAutospacing="1"/>
        <w:ind w:firstLine="709"/>
        <w:contextualSpacing/>
        <w:jc w:val="both"/>
        <w:rPr>
          <w:color w:val="000000"/>
          <w:sz w:val="28"/>
          <w:szCs w:val="28"/>
          <w:shd w:val="clear" w:color="auto" w:fill="FFFFFF"/>
          <w:lang w:val="uk-UA"/>
        </w:rPr>
      </w:pPr>
      <w:r w:rsidRPr="005D53F8">
        <w:rPr>
          <w:color w:val="000000"/>
          <w:sz w:val="28"/>
          <w:szCs w:val="28"/>
          <w:shd w:val="clear" w:color="auto" w:fill="FFFFFF"/>
          <w:lang w:val="uk-UA"/>
        </w:rPr>
        <w:t>Дайте правовий аналіз справи.</w:t>
      </w:r>
    </w:p>
    <w:p w:rsidR="004A131A" w:rsidRPr="005D53F8" w:rsidRDefault="004A131A" w:rsidP="00584116">
      <w:pPr>
        <w:pStyle w:val="af"/>
        <w:spacing w:before="0" w:beforeAutospacing="0" w:after="0" w:afterAutospacing="0"/>
        <w:contextualSpacing/>
        <w:jc w:val="center"/>
        <w:rPr>
          <w:b/>
          <w:color w:val="000000"/>
          <w:sz w:val="28"/>
          <w:szCs w:val="28"/>
          <w:lang w:val="uk-UA"/>
        </w:rPr>
      </w:pPr>
      <w:r w:rsidRPr="005D53F8">
        <w:rPr>
          <w:b/>
          <w:color w:val="000000"/>
          <w:sz w:val="28"/>
          <w:szCs w:val="28"/>
          <w:lang w:val="uk-UA"/>
        </w:rPr>
        <w:lastRenderedPageBreak/>
        <w:t>Задача № 2</w:t>
      </w:r>
    </w:p>
    <w:p w:rsidR="004A131A" w:rsidRPr="005D53F8" w:rsidRDefault="004A131A" w:rsidP="00584116">
      <w:pPr>
        <w:pStyle w:val="ps26"/>
        <w:spacing w:before="0" w:beforeAutospacing="0" w:after="0" w:afterAutospacing="0"/>
        <w:ind w:firstLine="709"/>
        <w:contextualSpacing/>
        <w:jc w:val="both"/>
        <w:rPr>
          <w:color w:val="000000"/>
          <w:sz w:val="28"/>
          <w:szCs w:val="28"/>
          <w:lang w:val="uk-UA"/>
        </w:rPr>
      </w:pPr>
      <w:r w:rsidRPr="005D53F8">
        <w:rPr>
          <w:color w:val="000000"/>
          <w:sz w:val="28"/>
          <w:szCs w:val="28"/>
          <w:lang w:val="uk-UA"/>
        </w:rPr>
        <w:t xml:space="preserve">17.03.2006р. позивач - Фонд державного майна України - звернувся до господарського суду міста Києва з вимогами до відповідачів - Промислово-фінансового консорціуму </w:t>
      </w:r>
      <w:r w:rsidR="00CA3F0C" w:rsidRPr="005D53F8">
        <w:rPr>
          <w:color w:val="000000"/>
          <w:sz w:val="28"/>
          <w:szCs w:val="28"/>
          <w:lang w:val="uk-UA"/>
        </w:rPr>
        <w:t>«</w:t>
      </w:r>
      <w:r w:rsidRPr="005D53F8">
        <w:rPr>
          <w:color w:val="000000"/>
          <w:sz w:val="28"/>
          <w:szCs w:val="28"/>
          <w:lang w:val="uk-UA"/>
        </w:rPr>
        <w:t>Придніпров'я</w:t>
      </w:r>
      <w:r w:rsidR="00CA3F0C" w:rsidRPr="005D53F8">
        <w:rPr>
          <w:color w:val="000000"/>
          <w:sz w:val="28"/>
          <w:szCs w:val="28"/>
          <w:lang w:val="uk-UA"/>
        </w:rPr>
        <w:t>»</w:t>
      </w:r>
      <w:r w:rsidRPr="005D53F8">
        <w:rPr>
          <w:color w:val="000000"/>
          <w:sz w:val="28"/>
          <w:szCs w:val="28"/>
          <w:lang w:val="uk-UA"/>
        </w:rPr>
        <w:t xml:space="preserve"> та Акціонерного комерційного банку </w:t>
      </w:r>
      <w:r w:rsidR="00CA3F0C" w:rsidRPr="005D53F8">
        <w:rPr>
          <w:color w:val="000000"/>
          <w:sz w:val="28"/>
          <w:szCs w:val="28"/>
          <w:lang w:val="uk-UA"/>
        </w:rPr>
        <w:t>«</w:t>
      </w:r>
      <w:r w:rsidRPr="005D53F8">
        <w:rPr>
          <w:color w:val="000000"/>
          <w:sz w:val="28"/>
          <w:szCs w:val="28"/>
          <w:lang w:val="uk-UA"/>
        </w:rPr>
        <w:t>Укрсоцбанк</w:t>
      </w:r>
      <w:r w:rsidR="00CA3F0C" w:rsidRPr="005D53F8">
        <w:rPr>
          <w:color w:val="000000"/>
          <w:sz w:val="28"/>
          <w:szCs w:val="28"/>
          <w:lang w:val="uk-UA"/>
        </w:rPr>
        <w:t>»</w:t>
      </w:r>
      <w:r w:rsidRPr="005D53F8">
        <w:rPr>
          <w:color w:val="000000"/>
          <w:sz w:val="28"/>
          <w:szCs w:val="28"/>
          <w:lang w:val="uk-UA"/>
        </w:rPr>
        <w:t xml:space="preserve"> і просить:</w:t>
      </w:r>
    </w:p>
    <w:p w:rsidR="004A131A" w:rsidRPr="005D53F8" w:rsidRDefault="004A131A" w:rsidP="004A131A">
      <w:pPr>
        <w:pStyle w:val="ps26"/>
        <w:ind w:firstLine="709"/>
        <w:contextualSpacing/>
        <w:jc w:val="both"/>
        <w:rPr>
          <w:color w:val="000000"/>
          <w:sz w:val="28"/>
          <w:szCs w:val="28"/>
          <w:lang w:val="uk-UA"/>
        </w:rPr>
      </w:pPr>
      <w:r w:rsidRPr="005D53F8">
        <w:rPr>
          <w:color w:val="000000"/>
          <w:sz w:val="28"/>
          <w:szCs w:val="28"/>
          <w:lang w:val="uk-UA"/>
        </w:rPr>
        <w:t xml:space="preserve">визнати за державою в особі Фонду державного майна України право власності на акції Відкритого акціонерного товариства </w:t>
      </w:r>
      <w:r w:rsidR="00CA3F0C" w:rsidRPr="005D53F8">
        <w:rPr>
          <w:color w:val="000000"/>
          <w:sz w:val="28"/>
          <w:szCs w:val="28"/>
          <w:lang w:val="uk-UA"/>
        </w:rPr>
        <w:t>«</w:t>
      </w:r>
      <w:r w:rsidRPr="005D53F8">
        <w:rPr>
          <w:color w:val="000000"/>
          <w:sz w:val="28"/>
          <w:szCs w:val="28"/>
          <w:lang w:val="uk-UA"/>
        </w:rPr>
        <w:t>Нікопольський завод феросплавів</w:t>
      </w:r>
      <w:r w:rsidR="00CA3F0C" w:rsidRPr="005D53F8">
        <w:rPr>
          <w:color w:val="000000"/>
          <w:sz w:val="28"/>
          <w:szCs w:val="28"/>
          <w:lang w:val="uk-UA"/>
        </w:rPr>
        <w:t>»</w:t>
      </w:r>
      <w:r w:rsidRPr="005D53F8">
        <w:rPr>
          <w:color w:val="000000"/>
          <w:sz w:val="28"/>
          <w:szCs w:val="28"/>
          <w:lang w:val="uk-UA"/>
        </w:rPr>
        <w:t xml:space="preserve"> у кількості 151768991 штук, загальною номінальною вартістю 37942247,75грн., що становить п'ятдесят відсотків плюс одна акція статутного капіталу товариства, які на момент подання позову знаходяться на рахунку Промислово-фінансового консорціуму </w:t>
      </w:r>
      <w:r w:rsidR="00CA3F0C" w:rsidRPr="005D53F8">
        <w:rPr>
          <w:color w:val="000000"/>
          <w:sz w:val="28"/>
          <w:szCs w:val="28"/>
          <w:lang w:val="uk-UA"/>
        </w:rPr>
        <w:t>«</w:t>
      </w:r>
      <w:r w:rsidRPr="005D53F8">
        <w:rPr>
          <w:color w:val="000000"/>
          <w:sz w:val="28"/>
          <w:szCs w:val="28"/>
          <w:lang w:val="uk-UA"/>
        </w:rPr>
        <w:t>Придніпров'я</w:t>
      </w:r>
      <w:r w:rsidR="00CA3F0C" w:rsidRPr="005D53F8">
        <w:rPr>
          <w:color w:val="000000"/>
          <w:sz w:val="28"/>
          <w:szCs w:val="28"/>
          <w:lang w:val="uk-UA"/>
        </w:rPr>
        <w:t>»</w:t>
      </w:r>
      <w:r w:rsidRPr="005D53F8">
        <w:rPr>
          <w:color w:val="000000"/>
          <w:sz w:val="28"/>
          <w:szCs w:val="28"/>
          <w:lang w:val="uk-UA"/>
        </w:rPr>
        <w:t xml:space="preserve"> в Акціонерному комерційному банку </w:t>
      </w:r>
      <w:r w:rsidR="00CA3F0C" w:rsidRPr="005D53F8">
        <w:rPr>
          <w:color w:val="000000"/>
          <w:sz w:val="28"/>
          <w:szCs w:val="28"/>
          <w:lang w:val="uk-UA"/>
        </w:rPr>
        <w:t>«</w:t>
      </w:r>
      <w:r w:rsidRPr="005D53F8">
        <w:rPr>
          <w:color w:val="000000"/>
          <w:sz w:val="28"/>
          <w:szCs w:val="28"/>
          <w:lang w:val="uk-UA"/>
        </w:rPr>
        <w:t>Укрсоцбанк</w:t>
      </w:r>
      <w:r w:rsidR="00CA3F0C" w:rsidRPr="005D53F8">
        <w:rPr>
          <w:color w:val="000000"/>
          <w:sz w:val="28"/>
          <w:szCs w:val="28"/>
          <w:lang w:val="uk-UA"/>
        </w:rPr>
        <w:t>»</w:t>
      </w:r>
      <w:r w:rsidRPr="005D53F8">
        <w:rPr>
          <w:color w:val="000000"/>
          <w:sz w:val="28"/>
          <w:szCs w:val="28"/>
          <w:lang w:val="uk-UA"/>
        </w:rPr>
        <w:t>;</w:t>
      </w:r>
    </w:p>
    <w:p w:rsidR="004A131A" w:rsidRPr="005D53F8" w:rsidRDefault="004A131A" w:rsidP="004A131A">
      <w:pPr>
        <w:pStyle w:val="ps26"/>
        <w:ind w:firstLine="709"/>
        <w:contextualSpacing/>
        <w:jc w:val="both"/>
        <w:rPr>
          <w:color w:val="000000"/>
          <w:sz w:val="28"/>
          <w:szCs w:val="28"/>
          <w:lang w:val="uk-UA"/>
        </w:rPr>
      </w:pPr>
      <w:r w:rsidRPr="005D53F8">
        <w:rPr>
          <w:color w:val="000000"/>
          <w:sz w:val="28"/>
          <w:szCs w:val="28"/>
          <w:lang w:val="uk-UA"/>
        </w:rPr>
        <w:t xml:space="preserve">витребувати із незаконного володіння Промислово-фінансового консорціуму </w:t>
      </w:r>
      <w:r w:rsidR="00CA3F0C" w:rsidRPr="005D53F8">
        <w:rPr>
          <w:color w:val="000000"/>
          <w:sz w:val="28"/>
          <w:szCs w:val="28"/>
          <w:lang w:val="uk-UA"/>
        </w:rPr>
        <w:t>«</w:t>
      </w:r>
      <w:r w:rsidRPr="005D53F8">
        <w:rPr>
          <w:color w:val="000000"/>
          <w:sz w:val="28"/>
          <w:szCs w:val="28"/>
          <w:lang w:val="uk-UA"/>
        </w:rPr>
        <w:t>Придніпров'я</w:t>
      </w:r>
      <w:r w:rsidR="00CA3F0C" w:rsidRPr="005D53F8">
        <w:rPr>
          <w:color w:val="000000"/>
          <w:sz w:val="28"/>
          <w:szCs w:val="28"/>
          <w:lang w:val="uk-UA"/>
        </w:rPr>
        <w:t>»</w:t>
      </w:r>
      <w:r w:rsidRPr="005D53F8">
        <w:rPr>
          <w:color w:val="000000"/>
          <w:sz w:val="28"/>
          <w:szCs w:val="28"/>
          <w:lang w:val="uk-UA"/>
        </w:rPr>
        <w:t xml:space="preserve"> акції Відкритого акціонерного товариства </w:t>
      </w:r>
      <w:r w:rsidR="00CA3F0C" w:rsidRPr="005D53F8">
        <w:rPr>
          <w:color w:val="000000"/>
          <w:sz w:val="28"/>
          <w:szCs w:val="28"/>
          <w:lang w:val="uk-UA"/>
        </w:rPr>
        <w:t>«</w:t>
      </w:r>
      <w:r w:rsidRPr="005D53F8">
        <w:rPr>
          <w:color w:val="000000"/>
          <w:sz w:val="28"/>
          <w:szCs w:val="28"/>
          <w:lang w:val="uk-UA"/>
        </w:rPr>
        <w:t>Нікопольський завод феросплавів</w:t>
      </w:r>
      <w:r w:rsidR="00CA3F0C" w:rsidRPr="005D53F8">
        <w:rPr>
          <w:color w:val="000000"/>
          <w:sz w:val="28"/>
          <w:szCs w:val="28"/>
          <w:lang w:val="uk-UA"/>
        </w:rPr>
        <w:t>»</w:t>
      </w:r>
      <w:r w:rsidRPr="005D53F8">
        <w:rPr>
          <w:color w:val="000000"/>
          <w:sz w:val="28"/>
          <w:szCs w:val="28"/>
          <w:lang w:val="uk-UA"/>
        </w:rPr>
        <w:t xml:space="preserve"> у кількості 151768991 штук, загальною номінальною вартістю 37942247,75грн., що становить п'ятдесят відсотків плюс одна акція статутного капіталу товариства;</w:t>
      </w:r>
    </w:p>
    <w:p w:rsidR="004A131A" w:rsidRPr="005D53F8" w:rsidRDefault="004A131A" w:rsidP="004A131A">
      <w:pPr>
        <w:pStyle w:val="ps26"/>
        <w:ind w:firstLine="709"/>
        <w:contextualSpacing/>
        <w:jc w:val="both"/>
        <w:rPr>
          <w:color w:val="000000"/>
          <w:sz w:val="28"/>
          <w:szCs w:val="28"/>
          <w:lang w:val="uk-UA"/>
        </w:rPr>
      </w:pPr>
      <w:r w:rsidRPr="005D53F8">
        <w:rPr>
          <w:color w:val="000000"/>
          <w:sz w:val="28"/>
          <w:szCs w:val="28"/>
          <w:lang w:val="uk-UA"/>
        </w:rPr>
        <w:t xml:space="preserve">зобов'язати зберігача - Акціонерний комерційний банк </w:t>
      </w:r>
      <w:r w:rsidR="00CA3F0C" w:rsidRPr="005D53F8">
        <w:rPr>
          <w:color w:val="000000"/>
          <w:sz w:val="28"/>
          <w:szCs w:val="28"/>
          <w:lang w:val="uk-UA"/>
        </w:rPr>
        <w:t>«</w:t>
      </w:r>
      <w:r w:rsidRPr="005D53F8">
        <w:rPr>
          <w:color w:val="000000"/>
          <w:sz w:val="28"/>
          <w:szCs w:val="28"/>
          <w:lang w:val="uk-UA"/>
        </w:rPr>
        <w:t>Укрсоцбанк</w:t>
      </w:r>
      <w:r w:rsidR="00CA3F0C" w:rsidRPr="005D53F8">
        <w:rPr>
          <w:color w:val="000000"/>
          <w:sz w:val="28"/>
          <w:szCs w:val="28"/>
          <w:lang w:val="uk-UA"/>
        </w:rPr>
        <w:t>»</w:t>
      </w:r>
      <w:r w:rsidRPr="005D53F8">
        <w:rPr>
          <w:color w:val="000000"/>
          <w:sz w:val="28"/>
          <w:szCs w:val="28"/>
          <w:lang w:val="uk-UA"/>
        </w:rPr>
        <w:t xml:space="preserve"> - списати з рахунку в цінних паперах Промислово-фінансового консорціуму </w:t>
      </w:r>
      <w:r w:rsidR="00CA3F0C" w:rsidRPr="005D53F8">
        <w:rPr>
          <w:color w:val="000000"/>
          <w:sz w:val="28"/>
          <w:szCs w:val="28"/>
          <w:lang w:val="uk-UA"/>
        </w:rPr>
        <w:t>«</w:t>
      </w:r>
      <w:r w:rsidRPr="005D53F8">
        <w:rPr>
          <w:color w:val="000000"/>
          <w:sz w:val="28"/>
          <w:szCs w:val="28"/>
          <w:lang w:val="uk-UA"/>
        </w:rPr>
        <w:t>Придніпров'я</w:t>
      </w:r>
      <w:r w:rsidR="00CA3F0C" w:rsidRPr="005D53F8">
        <w:rPr>
          <w:color w:val="000000"/>
          <w:sz w:val="28"/>
          <w:szCs w:val="28"/>
          <w:lang w:val="uk-UA"/>
        </w:rPr>
        <w:t>»</w:t>
      </w:r>
      <w:r w:rsidRPr="005D53F8">
        <w:rPr>
          <w:color w:val="000000"/>
          <w:sz w:val="28"/>
          <w:szCs w:val="28"/>
          <w:lang w:val="uk-UA"/>
        </w:rPr>
        <w:t xml:space="preserve"> 75884495 штук простих іменних акцій номінальною вартістю 0,25грн. на загальну суму 18971123,75грн., що становить 25% статутного фонду Відкритого акціонерного товариства </w:t>
      </w:r>
      <w:r w:rsidR="00CA3F0C" w:rsidRPr="005D53F8">
        <w:rPr>
          <w:color w:val="000000"/>
          <w:sz w:val="28"/>
          <w:szCs w:val="28"/>
          <w:lang w:val="uk-UA"/>
        </w:rPr>
        <w:t>«</w:t>
      </w:r>
      <w:r w:rsidRPr="005D53F8">
        <w:rPr>
          <w:color w:val="000000"/>
          <w:sz w:val="28"/>
          <w:szCs w:val="28"/>
          <w:lang w:val="uk-UA"/>
        </w:rPr>
        <w:t>Нікопольський завод феросплавів</w:t>
      </w:r>
      <w:r w:rsidR="00CA3F0C" w:rsidRPr="005D53F8">
        <w:rPr>
          <w:color w:val="000000"/>
          <w:sz w:val="28"/>
          <w:szCs w:val="28"/>
          <w:lang w:val="uk-UA"/>
        </w:rPr>
        <w:t>»</w:t>
      </w:r>
      <w:r w:rsidRPr="005D53F8">
        <w:rPr>
          <w:color w:val="000000"/>
          <w:sz w:val="28"/>
          <w:szCs w:val="28"/>
          <w:lang w:val="uk-UA"/>
        </w:rPr>
        <w:t xml:space="preserve">, які були предметом договору купівлі-продажу №КПП-404 від 26.05.2003р., а також 75884496 штук простих іменних акцій номінальною вартістю 0,25грн. на загальну суму 18971124грн., що становить 25% плюс одна акція статутного фонду Відкритого акціонерного товариства </w:t>
      </w:r>
      <w:r w:rsidR="00CA3F0C" w:rsidRPr="005D53F8">
        <w:rPr>
          <w:color w:val="000000"/>
          <w:sz w:val="28"/>
          <w:szCs w:val="28"/>
          <w:lang w:val="uk-UA"/>
        </w:rPr>
        <w:t>«</w:t>
      </w:r>
      <w:r w:rsidRPr="005D53F8">
        <w:rPr>
          <w:color w:val="000000"/>
          <w:sz w:val="28"/>
          <w:szCs w:val="28"/>
          <w:lang w:val="uk-UA"/>
        </w:rPr>
        <w:t>Нікопольський завод феросплавів</w:t>
      </w:r>
      <w:r w:rsidR="00CA3F0C" w:rsidRPr="005D53F8">
        <w:rPr>
          <w:color w:val="000000"/>
          <w:sz w:val="28"/>
          <w:szCs w:val="28"/>
          <w:lang w:val="uk-UA"/>
        </w:rPr>
        <w:t>»</w:t>
      </w:r>
      <w:r w:rsidRPr="005D53F8">
        <w:rPr>
          <w:color w:val="000000"/>
          <w:sz w:val="28"/>
          <w:szCs w:val="28"/>
          <w:lang w:val="uk-UA"/>
        </w:rPr>
        <w:t>, які були предметом договору купівлі-продажу №КПП-415 від 15.08.2003р.;</w:t>
      </w:r>
    </w:p>
    <w:p w:rsidR="004A131A" w:rsidRPr="005D53F8" w:rsidRDefault="004A131A" w:rsidP="004A131A">
      <w:pPr>
        <w:pStyle w:val="ps26"/>
        <w:ind w:firstLine="709"/>
        <w:contextualSpacing/>
        <w:jc w:val="both"/>
        <w:rPr>
          <w:color w:val="000000"/>
          <w:sz w:val="28"/>
          <w:szCs w:val="28"/>
          <w:lang w:val="uk-UA"/>
        </w:rPr>
      </w:pPr>
      <w:r w:rsidRPr="005D53F8">
        <w:rPr>
          <w:color w:val="000000"/>
          <w:sz w:val="28"/>
          <w:szCs w:val="28"/>
          <w:lang w:val="uk-UA"/>
        </w:rPr>
        <w:t xml:space="preserve">зобов'язати зберігача - Акціонерний комерційний банк </w:t>
      </w:r>
      <w:r w:rsidR="00CA3F0C" w:rsidRPr="005D53F8">
        <w:rPr>
          <w:color w:val="000000"/>
          <w:sz w:val="28"/>
          <w:szCs w:val="28"/>
          <w:lang w:val="uk-UA"/>
        </w:rPr>
        <w:t>«</w:t>
      </w:r>
      <w:r w:rsidRPr="005D53F8">
        <w:rPr>
          <w:color w:val="000000"/>
          <w:sz w:val="28"/>
          <w:szCs w:val="28"/>
          <w:lang w:val="uk-UA"/>
        </w:rPr>
        <w:t>Укрсоцбанк</w:t>
      </w:r>
      <w:r w:rsidR="00CA3F0C" w:rsidRPr="005D53F8">
        <w:rPr>
          <w:color w:val="000000"/>
          <w:sz w:val="28"/>
          <w:szCs w:val="28"/>
          <w:lang w:val="uk-UA"/>
        </w:rPr>
        <w:t>»</w:t>
      </w:r>
      <w:r w:rsidRPr="005D53F8">
        <w:rPr>
          <w:color w:val="000000"/>
          <w:sz w:val="28"/>
          <w:szCs w:val="28"/>
          <w:lang w:val="uk-UA"/>
        </w:rPr>
        <w:t xml:space="preserve"> - перерахувати на рахунок у цінних паперах №051369 Фонду державного майна України 75884495 штук простих іменних акцій номінальною вартістю 0,25грн. на загальну суму 18971123,75грн., що становить 25% статутного фонду Відкритого акціонерного товариства </w:t>
      </w:r>
      <w:r w:rsidR="00CA3F0C" w:rsidRPr="005D53F8">
        <w:rPr>
          <w:color w:val="000000"/>
          <w:sz w:val="28"/>
          <w:szCs w:val="28"/>
          <w:lang w:val="uk-UA"/>
        </w:rPr>
        <w:t>«</w:t>
      </w:r>
      <w:r w:rsidRPr="005D53F8">
        <w:rPr>
          <w:color w:val="000000"/>
          <w:sz w:val="28"/>
          <w:szCs w:val="28"/>
          <w:lang w:val="uk-UA"/>
        </w:rPr>
        <w:t>Нікопольський завод феросплавів</w:t>
      </w:r>
      <w:r w:rsidR="00CA3F0C" w:rsidRPr="005D53F8">
        <w:rPr>
          <w:color w:val="000000"/>
          <w:sz w:val="28"/>
          <w:szCs w:val="28"/>
          <w:lang w:val="uk-UA"/>
        </w:rPr>
        <w:t>»</w:t>
      </w:r>
      <w:r w:rsidRPr="005D53F8">
        <w:rPr>
          <w:color w:val="000000"/>
          <w:sz w:val="28"/>
          <w:szCs w:val="28"/>
          <w:lang w:val="uk-UA"/>
        </w:rPr>
        <w:t xml:space="preserve">, що були предметом договору купівлі-продажу №КПП-404 від 26.05.2003р., а також 75884496 штук простих іменних акцій номінальною вартістю 0,25грн. на загальну суму 18971124грн., що становить 25% плюс одна акція статутного фонду Відкритого акціонерного товариства </w:t>
      </w:r>
      <w:r w:rsidR="00CA3F0C" w:rsidRPr="005D53F8">
        <w:rPr>
          <w:color w:val="000000"/>
          <w:sz w:val="28"/>
          <w:szCs w:val="28"/>
          <w:lang w:val="uk-UA"/>
        </w:rPr>
        <w:t>«</w:t>
      </w:r>
      <w:r w:rsidRPr="005D53F8">
        <w:rPr>
          <w:color w:val="000000"/>
          <w:sz w:val="28"/>
          <w:szCs w:val="28"/>
          <w:lang w:val="uk-UA"/>
        </w:rPr>
        <w:t>Нікопольський завод феросплавів</w:t>
      </w:r>
      <w:r w:rsidR="00CA3F0C" w:rsidRPr="005D53F8">
        <w:rPr>
          <w:color w:val="000000"/>
          <w:sz w:val="28"/>
          <w:szCs w:val="28"/>
          <w:lang w:val="uk-UA"/>
        </w:rPr>
        <w:t>»</w:t>
      </w:r>
      <w:r w:rsidRPr="005D53F8">
        <w:rPr>
          <w:color w:val="000000"/>
          <w:sz w:val="28"/>
          <w:szCs w:val="28"/>
          <w:lang w:val="uk-UA"/>
        </w:rPr>
        <w:t>, що були предметом договору купівлі-продажу №КПП-415 від 15.08.2003р.</w:t>
      </w:r>
    </w:p>
    <w:p w:rsidR="004A131A" w:rsidRPr="005D53F8" w:rsidRDefault="004A131A" w:rsidP="004A131A">
      <w:pPr>
        <w:pStyle w:val="ps26"/>
        <w:ind w:firstLine="709"/>
        <w:contextualSpacing/>
        <w:jc w:val="both"/>
        <w:rPr>
          <w:color w:val="000000"/>
          <w:sz w:val="28"/>
          <w:szCs w:val="28"/>
          <w:lang w:val="uk-UA"/>
        </w:rPr>
      </w:pPr>
      <w:r w:rsidRPr="005D53F8">
        <w:rPr>
          <w:color w:val="000000"/>
          <w:sz w:val="28"/>
          <w:szCs w:val="28"/>
          <w:lang w:val="uk-UA"/>
        </w:rPr>
        <w:t xml:space="preserve">Позовні вимоги Фонд державного майна України обґрунтовує статтею 387 Цивільного кодексу України, що надає власнику майна право витребувати його від особи, яка незаконно, без відповідної правової підстави заволоділа ним. Безпідставність володіння Промислово-фінансовим консорціумом </w:t>
      </w:r>
      <w:r w:rsidR="00CA3F0C" w:rsidRPr="005D53F8">
        <w:rPr>
          <w:color w:val="000000"/>
          <w:sz w:val="28"/>
          <w:szCs w:val="28"/>
          <w:lang w:val="uk-UA"/>
        </w:rPr>
        <w:t>«</w:t>
      </w:r>
      <w:r w:rsidRPr="005D53F8">
        <w:rPr>
          <w:color w:val="000000"/>
          <w:sz w:val="28"/>
          <w:szCs w:val="28"/>
          <w:lang w:val="uk-UA"/>
        </w:rPr>
        <w:t>Придніпров'я</w:t>
      </w:r>
      <w:r w:rsidR="00CA3F0C" w:rsidRPr="005D53F8">
        <w:rPr>
          <w:color w:val="000000"/>
          <w:sz w:val="28"/>
          <w:szCs w:val="28"/>
          <w:lang w:val="uk-UA"/>
        </w:rPr>
        <w:t>»</w:t>
      </w:r>
      <w:r w:rsidRPr="005D53F8">
        <w:rPr>
          <w:color w:val="000000"/>
          <w:sz w:val="28"/>
          <w:szCs w:val="28"/>
          <w:lang w:val="uk-UA"/>
        </w:rPr>
        <w:t xml:space="preserve"> вказаним майном позивач обґрунтовує тим, що постановою </w:t>
      </w:r>
      <w:r w:rsidRPr="005D53F8">
        <w:rPr>
          <w:color w:val="000000"/>
          <w:sz w:val="28"/>
          <w:szCs w:val="28"/>
          <w:lang w:val="uk-UA"/>
        </w:rPr>
        <w:lastRenderedPageBreak/>
        <w:t xml:space="preserve">Київського апеляційного господарського суду від 25.07.2005р. у справі №18/196 договори купівлі - продажу №КПП-404 від 26.05.2003р. та №КПП-415 від 15.08.2003р. (на підставі яких Промислово-фінансовий консорціум </w:t>
      </w:r>
      <w:r w:rsidR="00CA3F0C" w:rsidRPr="005D53F8">
        <w:rPr>
          <w:color w:val="000000"/>
          <w:sz w:val="28"/>
          <w:szCs w:val="28"/>
          <w:lang w:val="uk-UA"/>
        </w:rPr>
        <w:t>«</w:t>
      </w:r>
      <w:r w:rsidRPr="005D53F8">
        <w:rPr>
          <w:color w:val="000000"/>
          <w:sz w:val="28"/>
          <w:szCs w:val="28"/>
          <w:lang w:val="uk-UA"/>
        </w:rPr>
        <w:t>Придніпров'я</w:t>
      </w:r>
      <w:r w:rsidR="00CA3F0C" w:rsidRPr="005D53F8">
        <w:rPr>
          <w:color w:val="000000"/>
          <w:sz w:val="28"/>
          <w:szCs w:val="28"/>
          <w:lang w:val="uk-UA"/>
        </w:rPr>
        <w:t>»</w:t>
      </w:r>
      <w:r w:rsidRPr="005D53F8">
        <w:rPr>
          <w:color w:val="000000"/>
          <w:sz w:val="28"/>
          <w:szCs w:val="28"/>
          <w:lang w:val="uk-UA"/>
        </w:rPr>
        <w:t xml:space="preserve"> придбав у держави в особі Фонду державного майна України спірне майно) були визнані недійсними та зобов'язано Промислово-фінансовий консорціум </w:t>
      </w:r>
      <w:r w:rsidR="00CA3F0C" w:rsidRPr="005D53F8">
        <w:rPr>
          <w:color w:val="000000"/>
          <w:sz w:val="28"/>
          <w:szCs w:val="28"/>
          <w:lang w:val="uk-UA"/>
        </w:rPr>
        <w:t>«</w:t>
      </w:r>
      <w:r w:rsidRPr="005D53F8">
        <w:rPr>
          <w:color w:val="000000"/>
          <w:sz w:val="28"/>
          <w:szCs w:val="28"/>
          <w:lang w:val="uk-UA"/>
        </w:rPr>
        <w:t>Придніпров'я</w:t>
      </w:r>
      <w:r w:rsidR="00CA3F0C" w:rsidRPr="005D53F8">
        <w:rPr>
          <w:color w:val="000000"/>
          <w:sz w:val="28"/>
          <w:szCs w:val="28"/>
          <w:lang w:val="uk-UA"/>
        </w:rPr>
        <w:t>»</w:t>
      </w:r>
      <w:r w:rsidRPr="005D53F8">
        <w:rPr>
          <w:color w:val="000000"/>
          <w:sz w:val="28"/>
          <w:szCs w:val="28"/>
          <w:lang w:val="uk-UA"/>
        </w:rPr>
        <w:t xml:space="preserve"> повернути у власність держави в особі Фонду державного майна України вказаний пакет акцій Відкритого акціонерного товариства </w:t>
      </w:r>
      <w:r w:rsidR="00CA3F0C" w:rsidRPr="005D53F8">
        <w:rPr>
          <w:color w:val="000000"/>
          <w:sz w:val="28"/>
          <w:szCs w:val="28"/>
          <w:lang w:val="uk-UA"/>
        </w:rPr>
        <w:t>«</w:t>
      </w:r>
      <w:r w:rsidRPr="005D53F8">
        <w:rPr>
          <w:color w:val="000000"/>
          <w:sz w:val="28"/>
          <w:szCs w:val="28"/>
          <w:lang w:val="uk-UA"/>
        </w:rPr>
        <w:t>Нікопольський завод феросплавів</w:t>
      </w:r>
      <w:r w:rsidR="00CA3F0C" w:rsidRPr="005D53F8">
        <w:rPr>
          <w:color w:val="000000"/>
          <w:sz w:val="28"/>
          <w:szCs w:val="28"/>
          <w:lang w:val="uk-UA"/>
        </w:rPr>
        <w:t>»</w:t>
      </w:r>
      <w:r w:rsidRPr="005D53F8">
        <w:rPr>
          <w:color w:val="000000"/>
          <w:sz w:val="28"/>
          <w:szCs w:val="28"/>
          <w:lang w:val="uk-UA"/>
        </w:rPr>
        <w:t xml:space="preserve"> (в цій частині постановою Вищого господарського суду України від 26.08.2005р. у справі №18/196 залишена в силі постанова Київського апеляційного господарського суду від 25.07.2005р.).</w:t>
      </w:r>
    </w:p>
    <w:p w:rsidR="004A131A" w:rsidRPr="005D53F8" w:rsidRDefault="004A131A" w:rsidP="004A131A">
      <w:pPr>
        <w:pStyle w:val="ps26"/>
        <w:ind w:firstLine="709"/>
        <w:contextualSpacing/>
        <w:jc w:val="both"/>
        <w:rPr>
          <w:color w:val="000000"/>
          <w:sz w:val="28"/>
          <w:szCs w:val="28"/>
          <w:lang w:val="uk-UA"/>
        </w:rPr>
      </w:pPr>
      <w:r w:rsidRPr="005D53F8">
        <w:rPr>
          <w:color w:val="000000"/>
          <w:sz w:val="28"/>
          <w:szCs w:val="28"/>
          <w:lang w:val="uk-UA"/>
        </w:rPr>
        <w:t xml:space="preserve">Промислово-фінансовий консорціум </w:t>
      </w:r>
      <w:r w:rsidR="00CA3F0C" w:rsidRPr="005D53F8">
        <w:rPr>
          <w:color w:val="000000"/>
          <w:sz w:val="28"/>
          <w:szCs w:val="28"/>
          <w:lang w:val="uk-UA"/>
        </w:rPr>
        <w:t>«</w:t>
      </w:r>
      <w:r w:rsidRPr="005D53F8">
        <w:rPr>
          <w:color w:val="000000"/>
          <w:sz w:val="28"/>
          <w:szCs w:val="28"/>
          <w:lang w:val="uk-UA"/>
        </w:rPr>
        <w:t>Придніпров'я</w:t>
      </w:r>
      <w:r w:rsidR="00CA3F0C" w:rsidRPr="005D53F8">
        <w:rPr>
          <w:color w:val="000000"/>
          <w:sz w:val="28"/>
          <w:szCs w:val="28"/>
          <w:lang w:val="uk-UA"/>
        </w:rPr>
        <w:t>»</w:t>
      </w:r>
      <w:r w:rsidRPr="005D53F8">
        <w:rPr>
          <w:color w:val="000000"/>
          <w:sz w:val="28"/>
          <w:szCs w:val="28"/>
          <w:lang w:val="uk-UA"/>
        </w:rPr>
        <w:t xml:space="preserve"> просить визнати право власності на пакет акцій Відкритого акціонерного товариства </w:t>
      </w:r>
      <w:r w:rsidR="00CA3F0C" w:rsidRPr="005D53F8">
        <w:rPr>
          <w:color w:val="000000"/>
          <w:sz w:val="28"/>
          <w:szCs w:val="28"/>
          <w:lang w:val="uk-UA"/>
        </w:rPr>
        <w:t>«</w:t>
      </w:r>
      <w:r w:rsidRPr="005D53F8">
        <w:rPr>
          <w:color w:val="000000"/>
          <w:sz w:val="28"/>
          <w:szCs w:val="28"/>
          <w:lang w:val="uk-UA"/>
        </w:rPr>
        <w:t>Нікопольський завод феросплавів</w:t>
      </w:r>
      <w:r w:rsidR="00CA3F0C" w:rsidRPr="005D53F8">
        <w:rPr>
          <w:color w:val="000000"/>
          <w:sz w:val="28"/>
          <w:szCs w:val="28"/>
          <w:lang w:val="uk-UA"/>
        </w:rPr>
        <w:t>»</w:t>
      </w:r>
      <w:r w:rsidRPr="005D53F8">
        <w:rPr>
          <w:color w:val="000000"/>
          <w:sz w:val="28"/>
          <w:szCs w:val="28"/>
          <w:lang w:val="uk-UA"/>
        </w:rPr>
        <w:t xml:space="preserve"> у кількості 151768991 акцій номінальною вартістю 0,25</w:t>
      </w:r>
      <w:r w:rsidR="00F76263" w:rsidRPr="005D53F8">
        <w:rPr>
          <w:color w:val="000000"/>
          <w:sz w:val="28"/>
          <w:szCs w:val="28"/>
          <w:lang w:val="uk-UA"/>
        </w:rPr>
        <w:t xml:space="preserve"> </w:t>
      </w:r>
      <w:r w:rsidRPr="005D53F8">
        <w:rPr>
          <w:color w:val="000000"/>
          <w:sz w:val="28"/>
          <w:szCs w:val="28"/>
          <w:lang w:val="uk-UA"/>
        </w:rPr>
        <w:t>грн. кожна, загальною номінальною вартістю 37942247,75</w:t>
      </w:r>
      <w:r w:rsidR="00F76263" w:rsidRPr="005D53F8">
        <w:rPr>
          <w:color w:val="000000"/>
          <w:sz w:val="28"/>
          <w:szCs w:val="28"/>
          <w:lang w:val="uk-UA"/>
        </w:rPr>
        <w:t xml:space="preserve"> </w:t>
      </w:r>
      <w:r w:rsidRPr="005D53F8">
        <w:rPr>
          <w:color w:val="000000"/>
          <w:sz w:val="28"/>
          <w:szCs w:val="28"/>
          <w:lang w:val="uk-UA"/>
        </w:rPr>
        <w:t xml:space="preserve">грн., що становить п'ятдесят відсотків плюс одна акція (двадцять п’ять відсотків та двадцять п’ять відсотків плюс одна акція) статутного фонду Відкритого акціонерного товариства </w:t>
      </w:r>
      <w:r w:rsidR="00CA3F0C" w:rsidRPr="005D53F8">
        <w:rPr>
          <w:color w:val="000000"/>
          <w:sz w:val="28"/>
          <w:szCs w:val="28"/>
          <w:lang w:val="uk-UA"/>
        </w:rPr>
        <w:t>«</w:t>
      </w:r>
      <w:r w:rsidRPr="005D53F8">
        <w:rPr>
          <w:color w:val="000000"/>
          <w:sz w:val="28"/>
          <w:szCs w:val="28"/>
          <w:lang w:val="uk-UA"/>
        </w:rPr>
        <w:t>Нікопольський завод феросплавів</w:t>
      </w:r>
      <w:r w:rsidR="00CA3F0C" w:rsidRPr="005D53F8">
        <w:rPr>
          <w:color w:val="000000"/>
          <w:sz w:val="28"/>
          <w:szCs w:val="28"/>
          <w:lang w:val="uk-UA"/>
        </w:rPr>
        <w:t>»</w:t>
      </w:r>
      <w:r w:rsidRPr="005D53F8">
        <w:rPr>
          <w:color w:val="000000"/>
          <w:sz w:val="28"/>
          <w:szCs w:val="28"/>
          <w:lang w:val="uk-UA"/>
        </w:rPr>
        <w:t xml:space="preserve"> за ним.</w:t>
      </w:r>
    </w:p>
    <w:p w:rsidR="004A131A" w:rsidRPr="005D53F8" w:rsidRDefault="004A131A" w:rsidP="00954851">
      <w:pPr>
        <w:pStyle w:val="ps26"/>
        <w:spacing w:before="0" w:beforeAutospacing="0" w:after="0" w:afterAutospacing="0"/>
        <w:ind w:firstLine="709"/>
        <w:contextualSpacing/>
        <w:jc w:val="both"/>
        <w:rPr>
          <w:color w:val="000000"/>
          <w:sz w:val="28"/>
          <w:szCs w:val="28"/>
          <w:shd w:val="clear" w:color="auto" w:fill="FFFFFF"/>
          <w:lang w:val="uk-UA"/>
        </w:rPr>
      </w:pPr>
      <w:r w:rsidRPr="005D53F8">
        <w:rPr>
          <w:color w:val="000000"/>
          <w:sz w:val="28"/>
          <w:szCs w:val="28"/>
          <w:lang w:val="uk-UA"/>
        </w:rPr>
        <w:t>При перегляді судових рішень Вищий господарський Суд України прийняв Постанову, якою задовольнив вимоги Фонду держмайна України</w:t>
      </w:r>
      <w:r w:rsidRPr="005D53F8">
        <w:rPr>
          <w:rStyle w:val="af6"/>
          <w:color w:val="000000"/>
          <w:sz w:val="28"/>
          <w:szCs w:val="28"/>
          <w:lang w:val="uk-UA"/>
        </w:rPr>
        <w:footnoteReference w:id="2"/>
      </w:r>
      <w:r w:rsidRPr="005D53F8">
        <w:rPr>
          <w:color w:val="000000"/>
          <w:sz w:val="28"/>
          <w:szCs w:val="28"/>
          <w:lang w:val="uk-UA"/>
        </w:rPr>
        <w:t xml:space="preserve">. В той же час, </w:t>
      </w:r>
      <w:r w:rsidRPr="005D53F8">
        <w:rPr>
          <w:color w:val="000000"/>
          <w:sz w:val="28"/>
          <w:szCs w:val="28"/>
          <w:shd w:val="clear" w:color="auto" w:fill="FFFFFF"/>
          <w:lang w:val="uk-UA"/>
        </w:rPr>
        <w:t xml:space="preserve">ВГСУ зазначив, що </w:t>
      </w:r>
      <w:r w:rsidR="00CA3F0C" w:rsidRPr="005D53F8">
        <w:rPr>
          <w:color w:val="000000"/>
          <w:sz w:val="28"/>
          <w:szCs w:val="28"/>
          <w:shd w:val="clear" w:color="auto" w:fill="FFFFFF"/>
          <w:lang w:val="uk-UA"/>
        </w:rPr>
        <w:t>«</w:t>
      </w:r>
      <w:r w:rsidRPr="005D53F8">
        <w:rPr>
          <w:color w:val="000000"/>
          <w:sz w:val="28"/>
          <w:szCs w:val="28"/>
          <w:shd w:val="clear" w:color="auto" w:fill="FFFFFF"/>
          <w:lang w:val="uk-UA"/>
        </w:rPr>
        <w:t xml:space="preserve">...застосування судами першої та апеляційної інстанцій статті 1 Протоколу 1 до Конвенції про захист прав і основних свобод людини та рішення Європейського суду з прав людини від 24.06.2003 року по справі </w:t>
      </w:r>
      <w:r w:rsidR="00CA3F0C" w:rsidRPr="005D53F8">
        <w:rPr>
          <w:color w:val="000000"/>
          <w:sz w:val="28"/>
          <w:szCs w:val="28"/>
          <w:shd w:val="clear" w:color="auto" w:fill="FFFFFF"/>
          <w:lang w:val="uk-UA"/>
        </w:rPr>
        <w:t>«</w:t>
      </w:r>
      <w:r w:rsidRPr="005D53F8">
        <w:rPr>
          <w:color w:val="000000"/>
          <w:sz w:val="28"/>
          <w:szCs w:val="28"/>
          <w:shd w:val="clear" w:color="auto" w:fill="FFFFFF"/>
          <w:lang w:val="uk-UA"/>
        </w:rPr>
        <w:t>Стретч проти Об'єднаного Королівства</w:t>
      </w:r>
      <w:r w:rsidR="00CA3F0C" w:rsidRPr="005D53F8">
        <w:rPr>
          <w:color w:val="000000"/>
          <w:sz w:val="28"/>
          <w:szCs w:val="28"/>
          <w:shd w:val="clear" w:color="auto" w:fill="FFFFFF"/>
          <w:lang w:val="uk-UA"/>
        </w:rPr>
        <w:t>»</w:t>
      </w:r>
      <w:r w:rsidRPr="005D53F8">
        <w:rPr>
          <w:color w:val="000000"/>
          <w:sz w:val="28"/>
          <w:szCs w:val="28"/>
          <w:shd w:val="clear" w:color="auto" w:fill="FFFFFF"/>
          <w:lang w:val="uk-UA"/>
        </w:rPr>
        <w:t xml:space="preserve"> безпідставне, оскільки в цій статті Протоколу йдеться про захист прав власності саме власника.</w:t>
      </w:r>
    </w:p>
    <w:p w:rsidR="004A131A" w:rsidRPr="005D53F8" w:rsidRDefault="004A131A" w:rsidP="00954851">
      <w:pPr>
        <w:pStyle w:val="ps26"/>
        <w:spacing w:before="0" w:beforeAutospacing="0" w:after="0" w:afterAutospacing="0"/>
        <w:ind w:firstLine="709"/>
        <w:contextualSpacing/>
        <w:jc w:val="both"/>
        <w:rPr>
          <w:color w:val="000000"/>
          <w:sz w:val="28"/>
          <w:szCs w:val="28"/>
          <w:shd w:val="clear" w:color="auto" w:fill="FFFFFF"/>
          <w:lang w:val="uk-UA"/>
        </w:rPr>
      </w:pPr>
      <w:r w:rsidRPr="005D53F8">
        <w:rPr>
          <w:color w:val="000000"/>
          <w:sz w:val="28"/>
          <w:szCs w:val="28"/>
          <w:shd w:val="clear" w:color="auto" w:fill="FFFFFF"/>
          <w:lang w:val="uk-UA"/>
        </w:rPr>
        <w:t>Дайте правовий аналіз справ</w:t>
      </w:r>
      <w:r w:rsidR="00954851" w:rsidRPr="005D53F8">
        <w:rPr>
          <w:color w:val="000000"/>
          <w:sz w:val="28"/>
          <w:szCs w:val="28"/>
          <w:shd w:val="clear" w:color="auto" w:fill="FFFFFF"/>
          <w:lang w:val="uk-UA"/>
        </w:rPr>
        <w:t>и</w:t>
      </w:r>
      <w:r w:rsidRPr="005D53F8">
        <w:rPr>
          <w:color w:val="000000"/>
          <w:sz w:val="28"/>
          <w:szCs w:val="28"/>
          <w:shd w:val="clear" w:color="auto" w:fill="FFFFFF"/>
          <w:lang w:val="uk-UA"/>
        </w:rPr>
        <w:t>.</w:t>
      </w:r>
    </w:p>
    <w:p w:rsidR="00954851" w:rsidRPr="005D53F8" w:rsidRDefault="00954851" w:rsidP="00954851">
      <w:pPr>
        <w:contextualSpacing/>
        <w:jc w:val="center"/>
        <w:rPr>
          <w:b/>
          <w:bCs/>
          <w:color w:val="000000"/>
          <w:sz w:val="28"/>
          <w:szCs w:val="28"/>
          <w:lang w:val="uk-UA" w:eastAsia="uk-UA"/>
        </w:rPr>
      </w:pPr>
    </w:p>
    <w:p w:rsidR="004A131A" w:rsidRPr="005D53F8" w:rsidRDefault="004A131A" w:rsidP="00954851">
      <w:pPr>
        <w:contextualSpacing/>
        <w:jc w:val="center"/>
        <w:rPr>
          <w:b/>
          <w:bCs/>
          <w:color w:val="000000"/>
          <w:sz w:val="28"/>
          <w:szCs w:val="28"/>
          <w:lang w:val="uk-UA" w:eastAsia="uk-UA"/>
        </w:rPr>
      </w:pPr>
      <w:r w:rsidRPr="005D53F8">
        <w:rPr>
          <w:b/>
          <w:bCs/>
          <w:color w:val="000000"/>
          <w:sz w:val="28"/>
          <w:szCs w:val="28"/>
          <w:lang w:val="uk-UA" w:eastAsia="uk-UA"/>
        </w:rPr>
        <w:t xml:space="preserve">Задача № </w:t>
      </w:r>
      <w:r w:rsidR="001A0D0E" w:rsidRPr="005D53F8">
        <w:rPr>
          <w:b/>
          <w:bCs/>
          <w:color w:val="000000"/>
          <w:sz w:val="28"/>
          <w:szCs w:val="28"/>
          <w:lang w:val="uk-UA" w:eastAsia="uk-UA"/>
        </w:rPr>
        <w:t>3</w:t>
      </w:r>
    </w:p>
    <w:p w:rsidR="004A131A" w:rsidRPr="005D53F8" w:rsidRDefault="004A131A" w:rsidP="00954851">
      <w:pPr>
        <w:ind w:firstLine="709"/>
        <w:contextualSpacing/>
        <w:jc w:val="both"/>
        <w:rPr>
          <w:bCs/>
          <w:color w:val="000000"/>
          <w:sz w:val="28"/>
          <w:szCs w:val="28"/>
          <w:lang w:val="uk-UA" w:eastAsia="uk-UA"/>
        </w:rPr>
      </w:pPr>
      <w:r w:rsidRPr="005D53F8">
        <w:rPr>
          <w:bCs/>
          <w:color w:val="000000"/>
          <w:sz w:val="28"/>
          <w:szCs w:val="28"/>
          <w:lang w:val="uk-UA" w:eastAsia="uk-UA"/>
        </w:rPr>
        <w:t xml:space="preserve">Громадянка Свистунова була наймачем 2 кімнатної квартири, яка перебувала у власності територіальної громади. Нею було подано заяву до відділу приватизації про приватизацію даної квартири. Через три дні вона померла. </w:t>
      </w:r>
    </w:p>
    <w:p w:rsidR="004A131A" w:rsidRPr="005D53F8" w:rsidRDefault="004A131A" w:rsidP="00954851">
      <w:pPr>
        <w:ind w:firstLine="709"/>
        <w:jc w:val="both"/>
        <w:rPr>
          <w:bCs/>
          <w:color w:val="000000"/>
          <w:sz w:val="28"/>
          <w:szCs w:val="28"/>
          <w:lang w:val="uk-UA" w:eastAsia="uk-UA"/>
        </w:rPr>
      </w:pPr>
      <w:r w:rsidRPr="005D53F8">
        <w:rPr>
          <w:bCs/>
          <w:color w:val="000000"/>
          <w:sz w:val="28"/>
          <w:szCs w:val="28"/>
          <w:lang w:val="uk-UA" w:eastAsia="uk-UA"/>
        </w:rPr>
        <w:t>Спадкоємці Свистунової звернулися до нотаріуса, однак їм було відмовлено у праві на спадщину на дану квартиру.</w:t>
      </w:r>
    </w:p>
    <w:p w:rsidR="004A131A" w:rsidRPr="005D53F8" w:rsidRDefault="004A131A" w:rsidP="00954851">
      <w:pPr>
        <w:ind w:firstLine="709"/>
        <w:jc w:val="both"/>
        <w:rPr>
          <w:bCs/>
          <w:color w:val="000000"/>
          <w:sz w:val="28"/>
          <w:szCs w:val="28"/>
          <w:lang w:val="uk-UA" w:eastAsia="uk-UA"/>
        </w:rPr>
      </w:pPr>
      <w:r w:rsidRPr="005D53F8">
        <w:rPr>
          <w:bCs/>
          <w:color w:val="000000"/>
          <w:sz w:val="28"/>
          <w:szCs w:val="28"/>
          <w:lang w:val="uk-UA" w:eastAsia="uk-UA"/>
        </w:rPr>
        <w:t>Вони звернулися з позовом до суду.</w:t>
      </w:r>
    </w:p>
    <w:p w:rsidR="004A131A" w:rsidRPr="005D53F8" w:rsidRDefault="004A131A" w:rsidP="00954851">
      <w:pPr>
        <w:ind w:firstLine="709"/>
        <w:jc w:val="both"/>
        <w:rPr>
          <w:bCs/>
          <w:color w:val="000000"/>
          <w:sz w:val="28"/>
          <w:szCs w:val="28"/>
          <w:lang w:val="uk-UA" w:eastAsia="uk-UA"/>
        </w:rPr>
      </w:pPr>
      <w:r w:rsidRPr="005D53F8">
        <w:rPr>
          <w:bCs/>
          <w:color w:val="000000"/>
          <w:sz w:val="28"/>
          <w:szCs w:val="28"/>
          <w:lang w:val="uk-UA" w:eastAsia="uk-UA"/>
        </w:rPr>
        <w:t>Дайте правову оцінку ситуації.</w:t>
      </w:r>
    </w:p>
    <w:p w:rsidR="004A131A" w:rsidRPr="005D53F8" w:rsidRDefault="004A131A" w:rsidP="00954851">
      <w:pPr>
        <w:ind w:firstLine="709"/>
        <w:jc w:val="both"/>
        <w:rPr>
          <w:bCs/>
          <w:color w:val="000000"/>
          <w:sz w:val="28"/>
          <w:szCs w:val="28"/>
          <w:lang w:val="uk-UA" w:eastAsia="uk-UA"/>
        </w:rPr>
      </w:pPr>
      <w:r w:rsidRPr="005D53F8">
        <w:rPr>
          <w:bCs/>
          <w:color w:val="000000"/>
          <w:sz w:val="28"/>
          <w:szCs w:val="28"/>
          <w:lang w:val="uk-UA" w:eastAsia="uk-UA"/>
        </w:rPr>
        <w:t>Вирішіть справу. Визначте сторони у справі. Яким має бути рішення суду?</w:t>
      </w:r>
    </w:p>
    <w:p w:rsidR="000F573D" w:rsidRPr="005D53F8" w:rsidRDefault="000F573D" w:rsidP="00954851">
      <w:pPr>
        <w:ind w:firstLine="709"/>
        <w:jc w:val="both"/>
        <w:rPr>
          <w:bCs/>
          <w:color w:val="000000"/>
          <w:sz w:val="28"/>
          <w:szCs w:val="28"/>
          <w:lang w:val="uk-UA" w:eastAsia="uk-UA"/>
        </w:rPr>
      </w:pPr>
    </w:p>
    <w:p w:rsidR="000F573D" w:rsidRPr="005D53F8" w:rsidRDefault="000F573D" w:rsidP="000F573D">
      <w:pPr>
        <w:contextualSpacing/>
        <w:jc w:val="center"/>
        <w:rPr>
          <w:b/>
          <w:bCs/>
          <w:color w:val="000000"/>
          <w:sz w:val="28"/>
          <w:szCs w:val="28"/>
          <w:lang w:val="uk-UA" w:eastAsia="uk-UA"/>
        </w:rPr>
      </w:pPr>
      <w:r w:rsidRPr="005D53F8">
        <w:rPr>
          <w:b/>
          <w:bCs/>
          <w:color w:val="000000"/>
          <w:sz w:val="28"/>
          <w:szCs w:val="28"/>
          <w:lang w:val="uk-UA" w:eastAsia="uk-UA"/>
        </w:rPr>
        <w:t>Задача № 4</w:t>
      </w:r>
    </w:p>
    <w:p w:rsidR="00746A76" w:rsidRPr="005D53F8" w:rsidRDefault="002C30F4" w:rsidP="00954851">
      <w:pPr>
        <w:ind w:firstLine="709"/>
        <w:jc w:val="both"/>
        <w:rPr>
          <w:bCs/>
          <w:color w:val="000000"/>
          <w:sz w:val="28"/>
          <w:szCs w:val="28"/>
          <w:lang w:val="uk-UA" w:eastAsia="uk-UA"/>
        </w:rPr>
      </w:pPr>
      <w:r w:rsidRPr="005D53F8">
        <w:rPr>
          <w:bCs/>
          <w:color w:val="000000"/>
          <w:sz w:val="28"/>
          <w:szCs w:val="28"/>
          <w:lang w:val="uk-UA" w:eastAsia="uk-UA"/>
        </w:rPr>
        <w:t xml:space="preserve">01.01.2015 р. гр. України Ахматова Даніфа та Айдара Алаєва, які постійно проживали в м. Бахчисарай </w:t>
      </w:r>
      <w:r w:rsidR="00434636" w:rsidRPr="005D53F8">
        <w:rPr>
          <w:bCs/>
          <w:color w:val="000000"/>
          <w:sz w:val="28"/>
          <w:szCs w:val="28"/>
          <w:lang w:val="uk-UA" w:eastAsia="uk-UA"/>
        </w:rPr>
        <w:t xml:space="preserve">спільно представниками адміністрації м. </w:t>
      </w:r>
      <w:r w:rsidR="00434636" w:rsidRPr="005D53F8">
        <w:rPr>
          <w:bCs/>
          <w:color w:val="000000"/>
          <w:sz w:val="28"/>
          <w:szCs w:val="28"/>
          <w:lang w:val="uk-UA" w:eastAsia="uk-UA"/>
        </w:rPr>
        <w:lastRenderedPageBreak/>
        <w:t xml:space="preserve">Бахчисарай з місцевою поліцією та представниками ФСБ РФ було затримано та доставлено до місцевого відділку поліції. Їм було запропоновано відмовитися від громадянства України, давши присягу «на камеру» вірності РФ та особисто її лідеру В.В. Путіну, після чого прочитавши текст гімну РФ. Їм було пояснено, що у випадку відмови їх буде притягнуто до кримінальної відповідальності за заклики до повалення існуючого строю, порушення територіальної цілісності країни та </w:t>
      </w:r>
      <w:r w:rsidR="00746A76" w:rsidRPr="005D53F8">
        <w:rPr>
          <w:bCs/>
          <w:color w:val="000000"/>
          <w:sz w:val="28"/>
          <w:szCs w:val="28"/>
          <w:lang w:val="uk-UA" w:eastAsia="uk-UA"/>
        </w:rPr>
        <w:t>пособництві</w:t>
      </w:r>
      <w:r w:rsidR="00434636" w:rsidRPr="005D53F8">
        <w:rPr>
          <w:bCs/>
          <w:color w:val="000000"/>
          <w:sz w:val="28"/>
          <w:szCs w:val="28"/>
          <w:lang w:val="uk-UA" w:eastAsia="uk-UA"/>
        </w:rPr>
        <w:t xml:space="preserve"> у створенні та діяльності терористичної організації «</w:t>
      </w:r>
      <w:r w:rsidR="00746A76" w:rsidRPr="005D53F8">
        <w:rPr>
          <w:bCs/>
          <w:color w:val="000000"/>
          <w:sz w:val="28"/>
          <w:szCs w:val="28"/>
          <w:lang w:val="uk-UA" w:eastAsia="uk-UA"/>
        </w:rPr>
        <w:t>Меджліс».</w:t>
      </w:r>
    </w:p>
    <w:p w:rsidR="00746A76" w:rsidRPr="005D53F8" w:rsidRDefault="00746A76" w:rsidP="00954851">
      <w:pPr>
        <w:ind w:firstLine="709"/>
        <w:jc w:val="both"/>
        <w:rPr>
          <w:bCs/>
          <w:color w:val="000000"/>
          <w:sz w:val="28"/>
          <w:szCs w:val="28"/>
          <w:lang w:val="uk-UA" w:eastAsia="uk-UA"/>
        </w:rPr>
      </w:pPr>
      <w:r w:rsidRPr="005D53F8">
        <w:rPr>
          <w:bCs/>
          <w:color w:val="000000"/>
          <w:sz w:val="28"/>
          <w:szCs w:val="28"/>
          <w:lang w:val="uk-UA" w:eastAsia="uk-UA"/>
        </w:rPr>
        <w:t>Виконавши вимоги окупаційної влади, вони відправилися до Грузії, а з неї, - до України. В Україні вони попросили державну міграційну службу надати їм статус політичних біженців.</w:t>
      </w:r>
    </w:p>
    <w:p w:rsidR="00127895" w:rsidRPr="005D53F8" w:rsidRDefault="00746A76" w:rsidP="00954851">
      <w:pPr>
        <w:ind w:firstLine="709"/>
        <w:jc w:val="both"/>
        <w:rPr>
          <w:bCs/>
          <w:color w:val="000000"/>
          <w:sz w:val="28"/>
          <w:szCs w:val="28"/>
          <w:lang w:val="uk-UA" w:eastAsia="uk-UA"/>
        </w:rPr>
      </w:pPr>
      <w:r w:rsidRPr="005D53F8">
        <w:rPr>
          <w:bCs/>
          <w:color w:val="000000"/>
          <w:sz w:val="28"/>
          <w:szCs w:val="28"/>
          <w:lang w:val="uk-UA" w:eastAsia="uk-UA"/>
        </w:rPr>
        <w:t>Дайте правову кваліфікацію справи,</w:t>
      </w:r>
      <w:r w:rsidR="009E0CC2" w:rsidRPr="005D53F8">
        <w:rPr>
          <w:bCs/>
          <w:color w:val="000000"/>
          <w:sz w:val="28"/>
          <w:szCs w:val="28"/>
          <w:lang w:val="uk-UA" w:eastAsia="uk-UA"/>
        </w:rPr>
        <w:t xml:space="preserve"> використавши матеріали справ</w:t>
      </w:r>
      <w:r w:rsidR="00127895" w:rsidRPr="005D53F8">
        <w:rPr>
          <w:bCs/>
          <w:color w:val="000000"/>
          <w:sz w:val="28"/>
          <w:szCs w:val="28"/>
          <w:lang w:val="uk-UA" w:eastAsia="uk-UA"/>
        </w:rPr>
        <w:t xml:space="preserve"> за заявами </w:t>
      </w:r>
      <w:r w:rsidR="00127895" w:rsidRPr="005D53F8">
        <w:rPr>
          <w:color w:val="1D1D1B"/>
          <w:sz w:val="27"/>
          <w:szCs w:val="27"/>
          <w:shd w:val="clear" w:color="auto" w:fill="FFFFFF"/>
        </w:rPr>
        <w:t>№№ 20958/14 та 38334/18</w:t>
      </w:r>
      <w:r w:rsidR="009E0CC2" w:rsidRPr="005D53F8">
        <w:rPr>
          <w:bCs/>
          <w:color w:val="000000"/>
          <w:sz w:val="28"/>
          <w:szCs w:val="28"/>
          <w:lang w:val="uk-UA" w:eastAsia="uk-UA"/>
        </w:rPr>
        <w:t xml:space="preserve">, </w:t>
      </w:r>
      <w:r w:rsidR="00127895" w:rsidRPr="005D53F8">
        <w:rPr>
          <w:bCs/>
          <w:color w:val="000000"/>
          <w:sz w:val="28"/>
          <w:szCs w:val="28"/>
          <w:lang w:val="uk-UA" w:eastAsia="uk-UA"/>
        </w:rPr>
        <w:t>розгляд яких було розпочато в ЄСПЛ 25.06.2024 р.</w:t>
      </w:r>
    </w:p>
    <w:p w:rsidR="00746A76" w:rsidRPr="005D53F8" w:rsidRDefault="00127895" w:rsidP="00954851">
      <w:pPr>
        <w:ind w:firstLine="709"/>
        <w:jc w:val="both"/>
        <w:rPr>
          <w:bCs/>
          <w:color w:val="000000"/>
          <w:sz w:val="28"/>
          <w:szCs w:val="28"/>
          <w:lang w:val="uk-UA" w:eastAsia="uk-UA"/>
        </w:rPr>
      </w:pPr>
      <w:r w:rsidRPr="005D53F8">
        <w:rPr>
          <w:bCs/>
          <w:color w:val="000000"/>
          <w:sz w:val="28"/>
          <w:szCs w:val="28"/>
          <w:lang w:val="uk-UA" w:eastAsia="uk-UA"/>
        </w:rPr>
        <w:t xml:space="preserve">Чи належні дії (спосіб захисту) було обрано Ахматовим Даніфом та Айдаром Алаєвим для захисту своїх прав? </w:t>
      </w:r>
      <w:r w:rsidR="009E0CC2" w:rsidRPr="005D53F8">
        <w:rPr>
          <w:bCs/>
          <w:color w:val="000000"/>
          <w:sz w:val="28"/>
          <w:szCs w:val="28"/>
          <w:lang w:val="uk-UA" w:eastAsia="uk-UA"/>
        </w:rPr>
        <w:t xml:space="preserve">  </w:t>
      </w:r>
      <w:r w:rsidR="00746A76" w:rsidRPr="005D53F8">
        <w:rPr>
          <w:bCs/>
          <w:color w:val="000000"/>
          <w:sz w:val="28"/>
          <w:szCs w:val="28"/>
          <w:lang w:val="uk-UA" w:eastAsia="uk-UA"/>
        </w:rPr>
        <w:t xml:space="preserve"> </w:t>
      </w:r>
    </w:p>
    <w:p w:rsidR="000F573D" w:rsidRPr="005D53F8" w:rsidRDefault="00434636" w:rsidP="00954851">
      <w:pPr>
        <w:ind w:firstLine="709"/>
        <w:jc w:val="both"/>
        <w:rPr>
          <w:bCs/>
          <w:color w:val="000000"/>
          <w:sz w:val="28"/>
          <w:szCs w:val="28"/>
          <w:lang w:val="uk-UA" w:eastAsia="uk-UA"/>
        </w:rPr>
      </w:pPr>
      <w:r w:rsidRPr="005D53F8">
        <w:rPr>
          <w:bCs/>
          <w:color w:val="000000"/>
          <w:sz w:val="28"/>
          <w:szCs w:val="28"/>
          <w:lang w:val="uk-UA" w:eastAsia="uk-UA"/>
        </w:rPr>
        <w:t xml:space="preserve">    </w:t>
      </w:r>
      <w:r w:rsidR="002C30F4" w:rsidRPr="005D53F8">
        <w:rPr>
          <w:bCs/>
          <w:color w:val="000000"/>
          <w:sz w:val="28"/>
          <w:szCs w:val="28"/>
          <w:lang w:val="uk-UA" w:eastAsia="uk-UA"/>
        </w:rPr>
        <w:t xml:space="preserve"> </w:t>
      </w:r>
    </w:p>
    <w:p w:rsidR="00275D47" w:rsidRPr="005D53F8" w:rsidRDefault="00275D47" w:rsidP="00275D47">
      <w:pPr>
        <w:contextualSpacing/>
        <w:jc w:val="center"/>
        <w:rPr>
          <w:b/>
          <w:bCs/>
          <w:color w:val="000000"/>
          <w:sz w:val="28"/>
          <w:szCs w:val="28"/>
          <w:lang w:val="uk-UA" w:eastAsia="uk-UA"/>
        </w:rPr>
      </w:pPr>
      <w:r w:rsidRPr="005D53F8">
        <w:rPr>
          <w:b/>
          <w:bCs/>
          <w:color w:val="000000"/>
          <w:sz w:val="28"/>
          <w:szCs w:val="28"/>
          <w:lang w:val="uk-UA" w:eastAsia="uk-UA"/>
        </w:rPr>
        <w:t>Задача № 5</w:t>
      </w:r>
    </w:p>
    <w:p w:rsidR="00D7202B" w:rsidRPr="005D53F8" w:rsidRDefault="00275D47" w:rsidP="00954851">
      <w:pPr>
        <w:ind w:firstLine="709"/>
        <w:jc w:val="both"/>
        <w:rPr>
          <w:bCs/>
          <w:color w:val="000000"/>
          <w:sz w:val="28"/>
          <w:szCs w:val="28"/>
          <w:lang w:val="uk-UA" w:eastAsia="uk-UA"/>
        </w:rPr>
      </w:pPr>
      <w:r w:rsidRPr="005D53F8">
        <w:rPr>
          <w:bCs/>
          <w:color w:val="000000"/>
          <w:sz w:val="28"/>
          <w:szCs w:val="28"/>
          <w:lang w:val="uk-UA" w:eastAsia="uk-UA"/>
        </w:rPr>
        <w:t>Командир роти Петрук С.С.</w:t>
      </w:r>
      <w:r w:rsidR="00D7202B" w:rsidRPr="005D53F8">
        <w:rPr>
          <w:bCs/>
          <w:color w:val="000000"/>
          <w:sz w:val="28"/>
          <w:szCs w:val="28"/>
          <w:lang w:val="uk-UA" w:eastAsia="uk-UA"/>
        </w:rPr>
        <w:t xml:space="preserve"> 2000 р.н., </w:t>
      </w:r>
      <w:r w:rsidRPr="005D53F8">
        <w:rPr>
          <w:bCs/>
          <w:color w:val="000000"/>
          <w:sz w:val="28"/>
          <w:szCs w:val="28"/>
          <w:lang w:val="uk-UA" w:eastAsia="uk-UA"/>
        </w:rPr>
        <w:t>17.08.2024 р.</w:t>
      </w:r>
      <w:r w:rsidR="00D7202B" w:rsidRPr="005D53F8">
        <w:rPr>
          <w:bCs/>
          <w:color w:val="000000"/>
          <w:sz w:val="28"/>
          <w:szCs w:val="28"/>
          <w:lang w:val="uk-UA" w:eastAsia="uk-UA"/>
        </w:rPr>
        <w:t xml:space="preserve"> не повернувся до військової частини, яка перебувала на захисті м. Оріхів від ЗС рф. На телефонний запит командира батальйону він висловив прохання дати можливість повернутися протягом 3х днів, аргументуючи необхідність відсутності потребою примирення з дівчиною, з якою у них стався конфлікт. Примирення тривало 28 днів. ДБР було порушено кримінальну справу за СЗЧ. Петрук С.С. пояснив, що врегулювання конфлікту зі своєю дівчиною було необхідне для можливості позитивного здійснення ним своїх військових обов’язків та виконання обов’язку по захисту батьківщини. В суді просив суд направити його до бригади, яка здійснює захист міста Покровськ, оскільки є високопрофесійним фахівцем у військовій справі.</w:t>
      </w:r>
    </w:p>
    <w:p w:rsidR="00275D47" w:rsidRPr="005D53F8" w:rsidRDefault="00D7202B" w:rsidP="00954851">
      <w:pPr>
        <w:ind w:firstLine="709"/>
        <w:jc w:val="both"/>
        <w:rPr>
          <w:bCs/>
          <w:color w:val="000000"/>
          <w:sz w:val="28"/>
          <w:szCs w:val="28"/>
          <w:lang w:val="uk-UA" w:eastAsia="uk-UA"/>
        </w:rPr>
      </w:pPr>
      <w:r w:rsidRPr="005D53F8">
        <w:rPr>
          <w:bCs/>
          <w:color w:val="000000"/>
          <w:sz w:val="28"/>
          <w:szCs w:val="28"/>
          <w:lang w:val="uk-UA" w:eastAsia="uk-UA"/>
        </w:rPr>
        <w:t xml:space="preserve">Дайте правовий аналіз справи.   </w:t>
      </w:r>
      <w:r w:rsidR="00275D47" w:rsidRPr="005D53F8">
        <w:rPr>
          <w:bCs/>
          <w:color w:val="000000"/>
          <w:sz w:val="28"/>
          <w:szCs w:val="28"/>
          <w:lang w:val="uk-UA" w:eastAsia="uk-UA"/>
        </w:rPr>
        <w:t xml:space="preserve"> </w:t>
      </w:r>
    </w:p>
    <w:p w:rsidR="00275D47" w:rsidRPr="005D53F8" w:rsidRDefault="00275D47" w:rsidP="00954851">
      <w:pPr>
        <w:ind w:firstLine="709"/>
        <w:jc w:val="both"/>
        <w:rPr>
          <w:bCs/>
          <w:color w:val="000000"/>
          <w:sz w:val="28"/>
          <w:szCs w:val="28"/>
          <w:lang w:val="uk-UA" w:eastAsia="uk-UA"/>
        </w:rPr>
      </w:pPr>
    </w:p>
    <w:p w:rsidR="00DE6890" w:rsidRPr="005D53F8" w:rsidRDefault="00DE6890" w:rsidP="00954851">
      <w:pPr>
        <w:spacing w:line="264" w:lineRule="auto"/>
        <w:ind w:firstLine="709"/>
        <w:jc w:val="center"/>
        <w:rPr>
          <w:b/>
          <w:i/>
          <w:sz w:val="28"/>
          <w:szCs w:val="28"/>
          <w:lang w:val="uk-UA"/>
        </w:rPr>
      </w:pPr>
      <w:r w:rsidRPr="005D53F8">
        <w:rPr>
          <w:sz w:val="40"/>
          <w:szCs w:val="40"/>
          <w:lang w:val="uk-UA"/>
        </w:rPr>
        <w:sym w:font="Webdings" w:char="F073"/>
      </w:r>
      <w:r w:rsidRPr="005D53F8">
        <w:rPr>
          <w:b/>
          <w:i/>
          <w:sz w:val="28"/>
          <w:szCs w:val="28"/>
          <w:lang w:val="uk-UA"/>
        </w:rPr>
        <w:t>Контрольні питання:</w:t>
      </w:r>
    </w:p>
    <w:p w:rsidR="004A131A" w:rsidRPr="005D53F8" w:rsidRDefault="004A131A" w:rsidP="008C7D3D">
      <w:pPr>
        <w:numPr>
          <w:ilvl w:val="0"/>
          <w:numId w:val="12"/>
        </w:numPr>
        <w:ind w:left="0" w:firstLine="709"/>
        <w:jc w:val="both"/>
        <w:rPr>
          <w:sz w:val="28"/>
          <w:lang w:val="uk-UA"/>
        </w:rPr>
      </w:pPr>
      <w:r w:rsidRPr="005D53F8">
        <w:rPr>
          <w:sz w:val="28"/>
          <w:lang w:val="uk-UA"/>
        </w:rPr>
        <w:t>Розмежуйте поняття охорони та захисту прав людини.</w:t>
      </w:r>
    </w:p>
    <w:p w:rsidR="004A131A" w:rsidRPr="005D53F8" w:rsidRDefault="004A131A" w:rsidP="008C7D3D">
      <w:pPr>
        <w:numPr>
          <w:ilvl w:val="0"/>
          <w:numId w:val="12"/>
        </w:numPr>
        <w:ind w:left="0" w:firstLine="709"/>
        <w:jc w:val="both"/>
        <w:rPr>
          <w:sz w:val="28"/>
          <w:lang w:val="uk-UA"/>
        </w:rPr>
      </w:pPr>
      <w:r w:rsidRPr="005D53F8">
        <w:rPr>
          <w:sz w:val="28"/>
          <w:lang w:val="uk-UA"/>
        </w:rPr>
        <w:t>Дайте визначення категорії свободи у філософії та праві.</w:t>
      </w:r>
    </w:p>
    <w:p w:rsidR="004A131A" w:rsidRPr="005D53F8" w:rsidRDefault="004A131A" w:rsidP="008C7D3D">
      <w:pPr>
        <w:numPr>
          <w:ilvl w:val="0"/>
          <w:numId w:val="12"/>
        </w:numPr>
        <w:ind w:left="0" w:firstLine="709"/>
        <w:jc w:val="both"/>
        <w:rPr>
          <w:sz w:val="28"/>
          <w:lang w:val="uk-UA"/>
        </w:rPr>
      </w:pPr>
      <w:r w:rsidRPr="005D53F8">
        <w:rPr>
          <w:sz w:val="28"/>
          <w:lang w:val="uk-UA"/>
        </w:rPr>
        <w:t xml:space="preserve">Дайте ознаки </w:t>
      </w:r>
      <w:r w:rsidR="00CA3F0C" w:rsidRPr="005D53F8">
        <w:rPr>
          <w:sz w:val="28"/>
          <w:lang w:val="uk-UA"/>
        </w:rPr>
        <w:t>«</w:t>
      </w:r>
      <w:r w:rsidRPr="005D53F8">
        <w:rPr>
          <w:sz w:val="28"/>
          <w:lang w:val="uk-UA"/>
        </w:rPr>
        <w:t>свободи</w:t>
      </w:r>
      <w:r w:rsidR="00CA3F0C" w:rsidRPr="005D53F8">
        <w:rPr>
          <w:sz w:val="28"/>
          <w:lang w:val="uk-UA"/>
        </w:rPr>
        <w:t>»</w:t>
      </w:r>
      <w:r w:rsidRPr="005D53F8">
        <w:rPr>
          <w:sz w:val="28"/>
          <w:lang w:val="uk-UA"/>
        </w:rPr>
        <w:t xml:space="preserve"> за національним законодавством та європейськими і міжнародними актами.</w:t>
      </w:r>
    </w:p>
    <w:p w:rsidR="004A131A" w:rsidRPr="005D53F8" w:rsidRDefault="00F76263" w:rsidP="008C7D3D">
      <w:pPr>
        <w:numPr>
          <w:ilvl w:val="0"/>
          <w:numId w:val="12"/>
        </w:numPr>
        <w:ind w:left="0" w:firstLine="709"/>
        <w:jc w:val="both"/>
        <w:rPr>
          <w:sz w:val="28"/>
          <w:lang w:val="uk-UA"/>
        </w:rPr>
      </w:pPr>
      <w:r w:rsidRPr="005D53F8">
        <w:rPr>
          <w:sz w:val="28"/>
          <w:lang w:val="uk-UA"/>
        </w:rPr>
        <w:t>Які  п</w:t>
      </w:r>
      <w:r w:rsidR="004A131A" w:rsidRPr="005D53F8">
        <w:rPr>
          <w:sz w:val="28"/>
          <w:lang w:val="uk-UA"/>
        </w:rPr>
        <w:t>ередумови прийняття Загальної декларації прав людини 1948 р.?</w:t>
      </w:r>
    </w:p>
    <w:p w:rsidR="004A131A" w:rsidRPr="005D53F8" w:rsidRDefault="00F76263" w:rsidP="008C7D3D">
      <w:pPr>
        <w:numPr>
          <w:ilvl w:val="0"/>
          <w:numId w:val="12"/>
        </w:numPr>
        <w:ind w:left="0" w:firstLine="709"/>
        <w:jc w:val="both"/>
        <w:rPr>
          <w:sz w:val="28"/>
          <w:lang w:val="uk-UA"/>
        </w:rPr>
      </w:pPr>
      <w:r w:rsidRPr="005D53F8">
        <w:rPr>
          <w:sz w:val="28"/>
          <w:lang w:val="uk-UA"/>
        </w:rPr>
        <w:t>Вкажіть е</w:t>
      </w:r>
      <w:r w:rsidR="004A131A" w:rsidRPr="005D53F8">
        <w:rPr>
          <w:sz w:val="28"/>
          <w:lang w:val="uk-UA"/>
        </w:rPr>
        <w:t>тапи становлення прав людини (покоління прав людини).</w:t>
      </w:r>
    </w:p>
    <w:p w:rsidR="004A131A" w:rsidRPr="005D53F8" w:rsidRDefault="004A131A" w:rsidP="008C7D3D">
      <w:pPr>
        <w:numPr>
          <w:ilvl w:val="0"/>
          <w:numId w:val="12"/>
        </w:numPr>
        <w:ind w:left="0" w:firstLine="709"/>
        <w:jc w:val="both"/>
        <w:rPr>
          <w:sz w:val="28"/>
          <w:lang w:val="uk-UA"/>
        </w:rPr>
      </w:pPr>
      <w:r w:rsidRPr="005D53F8">
        <w:rPr>
          <w:sz w:val="28"/>
          <w:lang w:val="uk-UA"/>
        </w:rPr>
        <w:t>Яка юридична природа та значення Преамбули до Загальної декларації прав людини та Конвенції про захист прав людини і основоположних свобод 1950 р.?</w:t>
      </w:r>
    </w:p>
    <w:p w:rsidR="004A131A" w:rsidRPr="005D53F8" w:rsidRDefault="004A131A" w:rsidP="008C7D3D">
      <w:pPr>
        <w:numPr>
          <w:ilvl w:val="0"/>
          <w:numId w:val="12"/>
        </w:numPr>
        <w:ind w:left="0" w:firstLine="709"/>
        <w:jc w:val="both"/>
        <w:rPr>
          <w:sz w:val="28"/>
          <w:lang w:val="uk-UA"/>
        </w:rPr>
      </w:pPr>
      <w:r w:rsidRPr="005D53F8">
        <w:rPr>
          <w:sz w:val="28"/>
          <w:lang w:val="uk-UA"/>
        </w:rPr>
        <w:lastRenderedPageBreak/>
        <w:t>Який статус має Конвенці</w:t>
      </w:r>
      <w:r w:rsidR="00F76263" w:rsidRPr="005D53F8">
        <w:rPr>
          <w:sz w:val="28"/>
          <w:lang w:val="uk-UA"/>
        </w:rPr>
        <w:t>я</w:t>
      </w:r>
      <w:r w:rsidRPr="005D53F8">
        <w:rPr>
          <w:sz w:val="28"/>
          <w:lang w:val="uk-UA"/>
        </w:rPr>
        <w:t xml:space="preserve"> про захист прав людини і основоположних свобод 1950 р. в Україні? </w:t>
      </w:r>
      <w:r w:rsidR="00F76263" w:rsidRPr="005D53F8">
        <w:rPr>
          <w:sz w:val="28"/>
          <w:lang w:val="uk-UA"/>
        </w:rPr>
        <w:t>Зазначте а</w:t>
      </w:r>
      <w:r w:rsidRPr="005D53F8">
        <w:rPr>
          <w:sz w:val="28"/>
          <w:lang w:val="uk-UA"/>
        </w:rPr>
        <w:t>кти національного законодавства, які визначають статус Конвенції</w:t>
      </w:r>
      <w:r w:rsidR="00F76263" w:rsidRPr="005D53F8">
        <w:rPr>
          <w:sz w:val="28"/>
          <w:lang w:val="uk-UA"/>
        </w:rPr>
        <w:t>.</w:t>
      </w:r>
    </w:p>
    <w:p w:rsidR="004A131A" w:rsidRPr="005D53F8" w:rsidRDefault="00F76263" w:rsidP="008C7D3D">
      <w:pPr>
        <w:numPr>
          <w:ilvl w:val="0"/>
          <w:numId w:val="12"/>
        </w:numPr>
        <w:ind w:left="0" w:firstLine="709"/>
        <w:jc w:val="both"/>
        <w:rPr>
          <w:sz w:val="28"/>
          <w:lang w:val="uk-UA"/>
        </w:rPr>
      </w:pPr>
      <w:r w:rsidRPr="005D53F8">
        <w:rPr>
          <w:sz w:val="28"/>
          <w:lang w:val="uk-UA"/>
        </w:rPr>
        <w:t>Яке м</w:t>
      </w:r>
      <w:r w:rsidR="004A131A" w:rsidRPr="005D53F8">
        <w:rPr>
          <w:sz w:val="28"/>
          <w:lang w:val="uk-UA"/>
        </w:rPr>
        <w:t>ісце норм міжнародного права з прав людини відповідно до Конституції України</w:t>
      </w:r>
      <w:r w:rsidRPr="005D53F8">
        <w:rPr>
          <w:sz w:val="28"/>
          <w:lang w:val="uk-UA"/>
        </w:rPr>
        <w:t xml:space="preserve">, </w:t>
      </w:r>
      <w:r w:rsidR="004A131A" w:rsidRPr="005D53F8">
        <w:rPr>
          <w:sz w:val="28"/>
          <w:lang w:val="uk-UA"/>
        </w:rPr>
        <w:t xml:space="preserve">Закону України </w:t>
      </w:r>
      <w:r w:rsidR="00CA3F0C" w:rsidRPr="005D53F8">
        <w:rPr>
          <w:sz w:val="28"/>
          <w:lang w:val="uk-UA"/>
        </w:rPr>
        <w:t>«</w:t>
      </w:r>
      <w:r w:rsidR="004A131A" w:rsidRPr="005D53F8">
        <w:rPr>
          <w:sz w:val="28"/>
          <w:lang w:val="uk-UA"/>
        </w:rPr>
        <w:t>Про міжнародні договори України</w:t>
      </w:r>
      <w:r w:rsidR="00CA3F0C" w:rsidRPr="005D53F8">
        <w:rPr>
          <w:sz w:val="28"/>
          <w:lang w:val="uk-UA"/>
        </w:rPr>
        <w:t>»</w:t>
      </w:r>
      <w:r w:rsidR="004A131A" w:rsidRPr="005D53F8">
        <w:rPr>
          <w:sz w:val="28"/>
          <w:lang w:val="uk-UA"/>
        </w:rPr>
        <w:t xml:space="preserve"> від 22.12.1993</w:t>
      </w:r>
      <w:r w:rsidRPr="005D53F8">
        <w:rPr>
          <w:sz w:val="28"/>
          <w:lang w:val="uk-UA"/>
        </w:rPr>
        <w:t xml:space="preserve"> </w:t>
      </w:r>
      <w:r w:rsidR="004A131A" w:rsidRPr="005D53F8">
        <w:rPr>
          <w:sz w:val="28"/>
          <w:lang w:val="uk-UA"/>
        </w:rPr>
        <w:t xml:space="preserve">р. та Закону України </w:t>
      </w:r>
      <w:r w:rsidR="00CA3F0C" w:rsidRPr="005D53F8">
        <w:rPr>
          <w:sz w:val="28"/>
          <w:lang w:val="uk-UA"/>
        </w:rPr>
        <w:t>«</w:t>
      </w:r>
      <w:r w:rsidR="004A131A" w:rsidRPr="005D53F8">
        <w:rPr>
          <w:sz w:val="28"/>
          <w:lang w:val="uk-UA"/>
        </w:rPr>
        <w:t>Про міжнародні договори України</w:t>
      </w:r>
      <w:r w:rsidR="00CA3F0C" w:rsidRPr="005D53F8">
        <w:rPr>
          <w:sz w:val="28"/>
          <w:lang w:val="uk-UA"/>
        </w:rPr>
        <w:t>»</w:t>
      </w:r>
      <w:r w:rsidR="004A131A" w:rsidRPr="005D53F8">
        <w:rPr>
          <w:sz w:val="28"/>
          <w:lang w:val="uk-UA"/>
        </w:rPr>
        <w:t xml:space="preserve"> від 29.06.2004 року?</w:t>
      </w:r>
    </w:p>
    <w:p w:rsidR="004A131A" w:rsidRPr="005D53F8" w:rsidRDefault="00F76263" w:rsidP="008C7D3D">
      <w:pPr>
        <w:numPr>
          <w:ilvl w:val="0"/>
          <w:numId w:val="12"/>
        </w:numPr>
        <w:ind w:left="0" w:firstLine="709"/>
        <w:jc w:val="both"/>
        <w:rPr>
          <w:sz w:val="28"/>
          <w:lang w:val="uk-UA"/>
        </w:rPr>
      </w:pPr>
      <w:r w:rsidRPr="005D53F8">
        <w:rPr>
          <w:sz w:val="28"/>
          <w:lang w:val="uk-UA"/>
        </w:rPr>
        <w:t>Охарактеризуйте п</w:t>
      </w:r>
      <w:r w:rsidR="004A131A" w:rsidRPr="005D53F8">
        <w:rPr>
          <w:sz w:val="28"/>
          <w:lang w:val="uk-UA"/>
        </w:rPr>
        <w:t>редмет навчального курсу Проблем правового захисту прав людини в діяльності державних органів.</w:t>
      </w:r>
    </w:p>
    <w:p w:rsidR="004A131A" w:rsidRPr="005D53F8" w:rsidRDefault="00F76263" w:rsidP="008C7D3D">
      <w:pPr>
        <w:numPr>
          <w:ilvl w:val="0"/>
          <w:numId w:val="12"/>
        </w:numPr>
        <w:ind w:left="0" w:firstLine="709"/>
        <w:jc w:val="both"/>
        <w:rPr>
          <w:sz w:val="28"/>
          <w:lang w:val="uk-UA"/>
        </w:rPr>
      </w:pPr>
      <w:r w:rsidRPr="005D53F8">
        <w:rPr>
          <w:sz w:val="28"/>
          <w:lang w:val="uk-UA"/>
        </w:rPr>
        <w:t xml:space="preserve"> Надайте к</w:t>
      </w:r>
      <w:r w:rsidR="004A131A" w:rsidRPr="005D53F8">
        <w:rPr>
          <w:sz w:val="28"/>
          <w:lang w:val="uk-UA"/>
        </w:rPr>
        <w:t>ласифікаці</w:t>
      </w:r>
      <w:r w:rsidRPr="005D53F8">
        <w:rPr>
          <w:sz w:val="28"/>
          <w:lang w:val="uk-UA"/>
        </w:rPr>
        <w:t>ю</w:t>
      </w:r>
      <w:r w:rsidR="004A131A" w:rsidRPr="005D53F8">
        <w:rPr>
          <w:sz w:val="28"/>
          <w:lang w:val="uk-UA"/>
        </w:rPr>
        <w:t xml:space="preserve"> прав і свобод людини і громадянина.</w:t>
      </w:r>
    </w:p>
    <w:p w:rsidR="004A131A" w:rsidRPr="005D53F8" w:rsidRDefault="004A131A" w:rsidP="004A131A">
      <w:pPr>
        <w:ind w:left="720"/>
        <w:jc w:val="both"/>
        <w:rPr>
          <w:sz w:val="28"/>
          <w:lang w:val="uk-UA"/>
        </w:rPr>
      </w:pPr>
    </w:p>
    <w:p w:rsidR="004A131A" w:rsidRPr="005D53F8" w:rsidRDefault="004A131A" w:rsidP="004A131A">
      <w:pPr>
        <w:widowControl w:val="0"/>
        <w:shd w:val="clear" w:color="auto" w:fill="FFFFFF"/>
        <w:tabs>
          <w:tab w:val="left" w:pos="567"/>
          <w:tab w:val="num" w:pos="1800"/>
        </w:tabs>
        <w:autoSpaceDE w:val="0"/>
        <w:autoSpaceDN w:val="0"/>
        <w:adjustRightInd w:val="0"/>
        <w:ind w:firstLine="709"/>
        <w:jc w:val="center"/>
        <w:rPr>
          <w:b/>
          <w:color w:val="000000"/>
          <w:spacing w:val="6"/>
          <w:sz w:val="28"/>
          <w:szCs w:val="28"/>
          <w:lang w:val="uk-UA"/>
        </w:rPr>
      </w:pPr>
      <w:r w:rsidRPr="005D53F8">
        <w:rPr>
          <w:b/>
          <w:color w:val="000000"/>
          <w:spacing w:val="6"/>
          <w:sz w:val="28"/>
          <w:szCs w:val="28"/>
          <w:lang w:val="uk-UA"/>
        </w:rPr>
        <w:t>Рекомендована література:</w:t>
      </w:r>
    </w:p>
    <w:p w:rsidR="004A131A" w:rsidRPr="005D53F8" w:rsidRDefault="004A131A" w:rsidP="004A131A">
      <w:pPr>
        <w:widowControl w:val="0"/>
        <w:shd w:val="clear" w:color="auto" w:fill="FFFFFF"/>
        <w:autoSpaceDE w:val="0"/>
        <w:autoSpaceDN w:val="0"/>
        <w:adjustRightInd w:val="0"/>
        <w:ind w:firstLine="720"/>
        <w:jc w:val="both"/>
        <w:rPr>
          <w:color w:val="000000"/>
          <w:spacing w:val="6"/>
          <w:sz w:val="28"/>
          <w:szCs w:val="28"/>
          <w:lang w:val="uk-UA"/>
        </w:rPr>
      </w:pPr>
      <w:r w:rsidRPr="005D53F8">
        <w:rPr>
          <w:color w:val="000000"/>
          <w:spacing w:val="6"/>
          <w:sz w:val="28"/>
          <w:szCs w:val="28"/>
          <w:lang w:val="uk-UA"/>
        </w:rPr>
        <w:t>Основна [</w:t>
      </w:r>
      <w:r w:rsidR="00954851" w:rsidRPr="005D53F8">
        <w:rPr>
          <w:color w:val="000000"/>
          <w:spacing w:val="6"/>
          <w:sz w:val="28"/>
          <w:szCs w:val="28"/>
          <w:lang w:val="uk-UA"/>
        </w:rPr>
        <w:t>1</w:t>
      </w:r>
      <w:r w:rsidRPr="005D53F8">
        <w:rPr>
          <w:color w:val="000000"/>
          <w:spacing w:val="6"/>
          <w:sz w:val="28"/>
          <w:szCs w:val="28"/>
          <w:lang w:val="uk-UA"/>
        </w:rPr>
        <w:t>-</w:t>
      </w:r>
      <w:r w:rsidR="002E794D" w:rsidRPr="005D53F8">
        <w:rPr>
          <w:color w:val="000000"/>
          <w:spacing w:val="6"/>
          <w:sz w:val="28"/>
          <w:szCs w:val="28"/>
          <w:lang w:val="uk-UA"/>
        </w:rPr>
        <w:t>6</w:t>
      </w:r>
      <w:r w:rsidRPr="005D53F8">
        <w:rPr>
          <w:color w:val="000000"/>
          <w:spacing w:val="6"/>
          <w:sz w:val="28"/>
          <w:szCs w:val="28"/>
          <w:lang w:val="uk-UA"/>
        </w:rPr>
        <w:t>] ; додаткова [</w:t>
      </w:r>
      <w:r w:rsidR="00954851" w:rsidRPr="005D53F8">
        <w:rPr>
          <w:color w:val="000000"/>
          <w:spacing w:val="6"/>
          <w:sz w:val="28"/>
          <w:szCs w:val="28"/>
          <w:lang w:val="uk-UA"/>
        </w:rPr>
        <w:t>1</w:t>
      </w:r>
      <w:r w:rsidRPr="005D53F8">
        <w:rPr>
          <w:color w:val="000000"/>
          <w:spacing w:val="6"/>
          <w:sz w:val="28"/>
          <w:szCs w:val="28"/>
          <w:lang w:val="uk-UA"/>
        </w:rPr>
        <w:t>-</w:t>
      </w:r>
      <w:r w:rsidR="00954851" w:rsidRPr="005D53F8">
        <w:rPr>
          <w:color w:val="000000"/>
          <w:spacing w:val="6"/>
          <w:sz w:val="28"/>
          <w:szCs w:val="28"/>
          <w:lang w:val="uk-UA"/>
        </w:rPr>
        <w:t>6; 10, 11</w:t>
      </w:r>
      <w:r w:rsidRPr="005D53F8">
        <w:rPr>
          <w:color w:val="000000"/>
          <w:spacing w:val="6"/>
          <w:sz w:val="28"/>
          <w:szCs w:val="28"/>
          <w:lang w:val="uk-UA"/>
        </w:rPr>
        <w:t>].</w:t>
      </w:r>
    </w:p>
    <w:p w:rsidR="00954851" w:rsidRPr="005D53F8" w:rsidRDefault="00954851" w:rsidP="004A131A">
      <w:pPr>
        <w:widowControl w:val="0"/>
        <w:shd w:val="clear" w:color="auto" w:fill="FFFFFF"/>
        <w:autoSpaceDE w:val="0"/>
        <w:autoSpaceDN w:val="0"/>
        <w:adjustRightInd w:val="0"/>
        <w:ind w:firstLine="720"/>
        <w:jc w:val="both"/>
        <w:rPr>
          <w:color w:val="000000"/>
          <w:spacing w:val="6"/>
          <w:sz w:val="28"/>
          <w:szCs w:val="28"/>
          <w:lang w:val="uk-UA"/>
        </w:rPr>
      </w:pPr>
    </w:p>
    <w:p w:rsidR="004A131A" w:rsidRPr="005D53F8" w:rsidRDefault="004A131A" w:rsidP="00954851">
      <w:pPr>
        <w:shd w:val="clear" w:color="auto" w:fill="FFFFFF"/>
        <w:ind w:left="48"/>
        <w:contextualSpacing/>
        <w:jc w:val="center"/>
        <w:rPr>
          <w:b/>
          <w:bCs/>
          <w:i/>
          <w:iCs/>
          <w:caps/>
          <w:color w:val="000000"/>
          <w:spacing w:val="-1"/>
          <w:sz w:val="28"/>
          <w:szCs w:val="28"/>
          <w:lang w:val="uk-UA"/>
        </w:rPr>
      </w:pPr>
      <w:r w:rsidRPr="005D53F8">
        <w:rPr>
          <w:b/>
          <w:caps/>
          <w:sz w:val="28"/>
          <w:szCs w:val="28"/>
          <w:lang w:val="uk-UA"/>
        </w:rPr>
        <w:t xml:space="preserve">Семінарське заняття № </w:t>
      </w:r>
      <w:r w:rsidRPr="005D53F8">
        <w:rPr>
          <w:b/>
          <w:bCs/>
          <w:iCs/>
          <w:caps/>
          <w:color w:val="000000"/>
          <w:spacing w:val="-1"/>
          <w:sz w:val="28"/>
          <w:szCs w:val="28"/>
          <w:lang w:val="uk-UA"/>
        </w:rPr>
        <w:t>2</w:t>
      </w:r>
    </w:p>
    <w:p w:rsidR="004A131A" w:rsidRPr="005D53F8" w:rsidRDefault="004A131A" w:rsidP="00954851">
      <w:pPr>
        <w:shd w:val="clear" w:color="auto" w:fill="FFFFFF"/>
        <w:ind w:left="48"/>
        <w:contextualSpacing/>
        <w:jc w:val="center"/>
        <w:rPr>
          <w:b/>
          <w:caps/>
          <w:sz w:val="28"/>
          <w:szCs w:val="28"/>
          <w:lang w:val="uk-UA"/>
        </w:rPr>
      </w:pPr>
      <w:r w:rsidRPr="005D53F8">
        <w:rPr>
          <w:b/>
          <w:caps/>
          <w:sz w:val="28"/>
          <w:szCs w:val="28"/>
          <w:lang w:val="uk-UA"/>
        </w:rPr>
        <w:t>Тема № 2</w:t>
      </w:r>
    </w:p>
    <w:p w:rsidR="004A131A" w:rsidRPr="005D53F8" w:rsidRDefault="004A131A" w:rsidP="00954851">
      <w:pPr>
        <w:shd w:val="clear" w:color="auto" w:fill="FFFFFF"/>
        <w:ind w:left="48"/>
        <w:contextualSpacing/>
        <w:jc w:val="center"/>
        <w:rPr>
          <w:b/>
          <w:caps/>
          <w:color w:val="000000"/>
          <w:spacing w:val="2"/>
          <w:sz w:val="28"/>
          <w:szCs w:val="28"/>
          <w:lang w:val="uk-UA"/>
        </w:rPr>
      </w:pPr>
      <w:r w:rsidRPr="005D53F8">
        <w:rPr>
          <w:b/>
          <w:caps/>
          <w:color w:val="000000"/>
          <w:sz w:val="28"/>
          <w:szCs w:val="28"/>
          <w:lang w:val="uk-UA"/>
        </w:rPr>
        <w:t xml:space="preserve">Нормативно-правове забезпечення конституційних </w:t>
      </w:r>
      <w:r w:rsidRPr="005D53F8">
        <w:rPr>
          <w:b/>
          <w:caps/>
          <w:color w:val="000000"/>
          <w:spacing w:val="2"/>
          <w:sz w:val="28"/>
          <w:szCs w:val="28"/>
          <w:lang w:val="uk-UA"/>
        </w:rPr>
        <w:t>свобод людини і громадянина в Україні</w:t>
      </w:r>
    </w:p>
    <w:p w:rsidR="004A131A" w:rsidRPr="005D53F8" w:rsidRDefault="004A131A" w:rsidP="00954851">
      <w:pPr>
        <w:pStyle w:val="31"/>
        <w:spacing w:after="0"/>
        <w:ind w:left="0"/>
        <w:contextualSpacing/>
        <w:jc w:val="both"/>
        <w:rPr>
          <w:color w:val="000000"/>
          <w:shd w:val="clear" w:color="auto" w:fill="FFFFFF"/>
          <w:lang w:val="uk-UA"/>
        </w:rPr>
      </w:pPr>
    </w:p>
    <w:p w:rsidR="00954851" w:rsidRPr="005D53F8" w:rsidRDefault="00954851" w:rsidP="00954851">
      <w:pPr>
        <w:pStyle w:val="a3"/>
        <w:ind w:left="0"/>
        <w:jc w:val="center"/>
        <w:rPr>
          <w:rFonts w:ascii="Times New Roman" w:hAnsi="Times New Roman"/>
          <w:b/>
          <w:sz w:val="28"/>
          <w:lang w:val="uk-UA"/>
        </w:rPr>
      </w:pPr>
      <w:r w:rsidRPr="005D53F8">
        <w:rPr>
          <w:rFonts w:ascii="Times New Roman" w:hAnsi="Times New Roman"/>
          <w:b/>
          <w:sz w:val="28"/>
          <w:lang w:val="uk-UA"/>
        </w:rPr>
        <w:t>Мета семінарського заняття:</w:t>
      </w:r>
    </w:p>
    <w:p w:rsidR="00954851" w:rsidRPr="005D53F8" w:rsidRDefault="00954851" w:rsidP="00954851">
      <w:pPr>
        <w:pStyle w:val="a3"/>
        <w:rPr>
          <w:rFonts w:ascii="Times New Roman" w:hAnsi="Times New Roman"/>
          <w:b/>
          <w:sz w:val="28"/>
          <w:lang w:val="uk-UA"/>
        </w:rPr>
      </w:pPr>
    </w:p>
    <w:p w:rsidR="00954851" w:rsidRPr="005D53F8" w:rsidRDefault="007E6696" w:rsidP="007E6696">
      <w:pPr>
        <w:ind w:firstLine="709"/>
        <w:contextualSpacing/>
        <w:jc w:val="both"/>
        <w:rPr>
          <w:sz w:val="28"/>
          <w:szCs w:val="28"/>
          <w:lang w:val="uk-UA"/>
        </w:rPr>
      </w:pPr>
      <w:r w:rsidRPr="005D53F8">
        <w:rPr>
          <w:sz w:val="28"/>
          <w:szCs w:val="28"/>
          <w:lang w:val="uk-UA"/>
        </w:rPr>
        <w:t>з</w:t>
      </w:r>
      <w:r w:rsidR="00954851" w:rsidRPr="005D53F8">
        <w:rPr>
          <w:sz w:val="28"/>
          <w:szCs w:val="28"/>
          <w:lang w:val="uk-UA"/>
        </w:rPr>
        <w:t>асвоєння, закріплення, поглиблення знань про:</w:t>
      </w:r>
    </w:p>
    <w:p w:rsidR="004A131A" w:rsidRPr="005D53F8" w:rsidRDefault="004A131A" w:rsidP="008C7D3D">
      <w:pPr>
        <w:numPr>
          <w:ilvl w:val="0"/>
          <w:numId w:val="14"/>
        </w:numPr>
        <w:ind w:left="0" w:firstLine="709"/>
        <w:contextualSpacing/>
        <w:jc w:val="both"/>
        <w:rPr>
          <w:sz w:val="28"/>
          <w:szCs w:val="28"/>
          <w:lang w:val="uk-UA"/>
        </w:rPr>
      </w:pPr>
      <w:r w:rsidRPr="005D53F8">
        <w:rPr>
          <w:sz w:val="28"/>
          <w:szCs w:val="28"/>
          <w:lang w:val="uk-UA"/>
        </w:rPr>
        <w:t>механізм правового регулювання правовідносин;</w:t>
      </w:r>
    </w:p>
    <w:p w:rsidR="004A131A" w:rsidRPr="005D53F8" w:rsidRDefault="004A131A" w:rsidP="008C7D3D">
      <w:pPr>
        <w:numPr>
          <w:ilvl w:val="0"/>
          <w:numId w:val="13"/>
        </w:numPr>
        <w:ind w:left="0" w:firstLine="709"/>
        <w:contextualSpacing/>
        <w:jc w:val="both"/>
        <w:rPr>
          <w:sz w:val="28"/>
          <w:szCs w:val="28"/>
          <w:lang w:val="uk-UA"/>
        </w:rPr>
      </w:pPr>
      <w:r w:rsidRPr="005D53F8">
        <w:rPr>
          <w:sz w:val="28"/>
          <w:szCs w:val="28"/>
          <w:lang w:val="uk-UA"/>
        </w:rPr>
        <w:t>механізм охорони та захисту прав людини і громадянина;</w:t>
      </w:r>
    </w:p>
    <w:p w:rsidR="004A131A" w:rsidRPr="005D53F8" w:rsidRDefault="004A131A" w:rsidP="008C7D3D">
      <w:pPr>
        <w:numPr>
          <w:ilvl w:val="0"/>
          <w:numId w:val="13"/>
        </w:numPr>
        <w:ind w:left="0" w:firstLine="709"/>
        <w:contextualSpacing/>
        <w:jc w:val="both"/>
        <w:rPr>
          <w:sz w:val="28"/>
          <w:szCs w:val="28"/>
          <w:lang w:val="uk-UA"/>
        </w:rPr>
      </w:pPr>
      <w:r w:rsidRPr="005D53F8">
        <w:rPr>
          <w:sz w:val="28"/>
          <w:szCs w:val="28"/>
          <w:lang w:val="uk-UA"/>
        </w:rPr>
        <w:t>нормативно-правове забезпечення реалізації прав особи;</w:t>
      </w:r>
    </w:p>
    <w:p w:rsidR="004A131A" w:rsidRPr="005D53F8" w:rsidRDefault="004A131A" w:rsidP="008C7D3D">
      <w:pPr>
        <w:numPr>
          <w:ilvl w:val="0"/>
          <w:numId w:val="13"/>
        </w:numPr>
        <w:ind w:left="0" w:firstLine="709"/>
        <w:contextualSpacing/>
        <w:jc w:val="both"/>
        <w:rPr>
          <w:sz w:val="28"/>
          <w:szCs w:val="28"/>
          <w:lang w:val="uk-UA"/>
        </w:rPr>
      </w:pPr>
      <w:r w:rsidRPr="005D53F8">
        <w:rPr>
          <w:sz w:val="28"/>
          <w:szCs w:val="28"/>
          <w:lang w:val="uk-UA"/>
        </w:rPr>
        <w:t>роль міжнародних актів в механізмі охорони прав людини і громадянина;</w:t>
      </w:r>
    </w:p>
    <w:p w:rsidR="004A131A" w:rsidRPr="005D53F8" w:rsidRDefault="004A131A" w:rsidP="008C7D3D">
      <w:pPr>
        <w:numPr>
          <w:ilvl w:val="0"/>
          <w:numId w:val="13"/>
        </w:numPr>
        <w:ind w:left="0" w:firstLine="709"/>
        <w:contextualSpacing/>
        <w:jc w:val="both"/>
        <w:rPr>
          <w:sz w:val="28"/>
          <w:szCs w:val="28"/>
          <w:lang w:val="uk-UA"/>
        </w:rPr>
      </w:pPr>
      <w:r w:rsidRPr="005D53F8">
        <w:rPr>
          <w:sz w:val="28"/>
          <w:szCs w:val="28"/>
          <w:lang w:val="uk-UA"/>
        </w:rPr>
        <w:t xml:space="preserve">роль конституції та інших актів національного законодавства в механізмі охорони та захисту прав особи. </w:t>
      </w:r>
    </w:p>
    <w:p w:rsidR="004A131A" w:rsidRPr="005D53F8" w:rsidRDefault="004A131A" w:rsidP="00954851">
      <w:pPr>
        <w:contextualSpacing/>
        <w:jc w:val="center"/>
        <w:rPr>
          <w:b/>
          <w:sz w:val="28"/>
          <w:szCs w:val="28"/>
          <w:lang w:val="uk-UA"/>
        </w:rPr>
      </w:pPr>
    </w:p>
    <w:p w:rsidR="004A131A" w:rsidRPr="005D53F8" w:rsidRDefault="004A131A" w:rsidP="00954851">
      <w:pPr>
        <w:contextualSpacing/>
        <w:jc w:val="center"/>
        <w:rPr>
          <w:b/>
          <w:sz w:val="28"/>
          <w:szCs w:val="28"/>
          <w:lang w:val="uk-UA"/>
        </w:rPr>
      </w:pPr>
      <w:r w:rsidRPr="005D53F8">
        <w:rPr>
          <w:b/>
          <w:sz w:val="28"/>
          <w:szCs w:val="28"/>
          <w:lang w:val="uk-UA"/>
        </w:rPr>
        <w:t>План</w:t>
      </w:r>
      <w:r w:rsidR="003147EC" w:rsidRPr="005D53F8">
        <w:rPr>
          <w:b/>
          <w:sz w:val="28"/>
          <w:szCs w:val="28"/>
          <w:lang w:val="uk-UA"/>
        </w:rPr>
        <w:t>:</w:t>
      </w:r>
      <w:r w:rsidRPr="005D53F8">
        <w:rPr>
          <w:b/>
          <w:sz w:val="28"/>
          <w:szCs w:val="28"/>
          <w:lang w:val="uk-UA"/>
        </w:rPr>
        <w:t xml:space="preserve"> </w:t>
      </w:r>
    </w:p>
    <w:p w:rsidR="004A131A" w:rsidRPr="005D53F8" w:rsidRDefault="004A131A" w:rsidP="008C7D3D">
      <w:pPr>
        <w:numPr>
          <w:ilvl w:val="0"/>
          <w:numId w:val="3"/>
        </w:numPr>
        <w:shd w:val="clear" w:color="auto" w:fill="FFFFFF"/>
        <w:ind w:left="0" w:firstLine="709"/>
        <w:contextualSpacing/>
        <w:jc w:val="both"/>
        <w:rPr>
          <w:color w:val="000000"/>
          <w:spacing w:val="3"/>
          <w:sz w:val="28"/>
          <w:szCs w:val="28"/>
          <w:lang w:val="uk-UA"/>
        </w:rPr>
      </w:pPr>
      <w:r w:rsidRPr="005D53F8">
        <w:rPr>
          <w:color w:val="000000"/>
          <w:spacing w:val="3"/>
          <w:sz w:val="28"/>
          <w:szCs w:val="28"/>
          <w:lang w:val="uk-UA"/>
        </w:rPr>
        <w:t>Загальні положення про механізм правового регулювання правовідносин охорони та захисту прав особи.</w:t>
      </w:r>
    </w:p>
    <w:p w:rsidR="004A131A" w:rsidRPr="005D53F8" w:rsidRDefault="004A131A" w:rsidP="008C7D3D">
      <w:pPr>
        <w:numPr>
          <w:ilvl w:val="0"/>
          <w:numId w:val="3"/>
        </w:numPr>
        <w:shd w:val="clear" w:color="auto" w:fill="FFFFFF"/>
        <w:ind w:left="0" w:firstLine="709"/>
        <w:contextualSpacing/>
        <w:jc w:val="both"/>
        <w:rPr>
          <w:color w:val="000000"/>
          <w:spacing w:val="3"/>
          <w:sz w:val="28"/>
          <w:szCs w:val="28"/>
          <w:lang w:val="uk-UA"/>
        </w:rPr>
      </w:pPr>
      <w:r w:rsidRPr="005D53F8">
        <w:rPr>
          <w:color w:val="000000"/>
          <w:spacing w:val="3"/>
          <w:sz w:val="28"/>
          <w:szCs w:val="28"/>
          <w:lang w:val="uk-UA"/>
        </w:rPr>
        <w:t>Міжнародні акти в механізмі охорони та захисту прав людини і громадянина.</w:t>
      </w:r>
    </w:p>
    <w:p w:rsidR="004A131A" w:rsidRPr="005D53F8" w:rsidRDefault="004A131A" w:rsidP="008C7D3D">
      <w:pPr>
        <w:numPr>
          <w:ilvl w:val="0"/>
          <w:numId w:val="3"/>
        </w:numPr>
        <w:shd w:val="clear" w:color="auto" w:fill="FFFFFF"/>
        <w:ind w:left="0" w:firstLine="709"/>
        <w:contextualSpacing/>
        <w:jc w:val="both"/>
        <w:rPr>
          <w:color w:val="000000"/>
          <w:spacing w:val="3"/>
          <w:sz w:val="28"/>
          <w:szCs w:val="28"/>
          <w:lang w:val="uk-UA"/>
        </w:rPr>
      </w:pPr>
      <w:r w:rsidRPr="005D53F8">
        <w:rPr>
          <w:color w:val="000000"/>
          <w:spacing w:val="4"/>
          <w:sz w:val="28"/>
          <w:szCs w:val="28"/>
          <w:lang w:val="uk-UA"/>
        </w:rPr>
        <w:t xml:space="preserve">Конституція України в механізмі правового забезпечення </w:t>
      </w:r>
      <w:r w:rsidRPr="005D53F8">
        <w:rPr>
          <w:color w:val="000000"/>
          <w:spacing w:val="3"/>
          <w:sz w:val="28"/>
          <w:szCs w:val="28"/>
          <w:lang w:val="uk-UA"/>
        </w:rPr>
        <w:t>основних свобод людини і громадянина.</w:t>
      </w:r>
    </w:p>
    <w:p w:rsidR="004A131A" w:rsidRPr="005D53F8" w:rsidRDefault="004A131A" w:rsidP="008C7D3D">
      <w:pPr>
        <w:numPr>
          <w:ilvl w:val="0"/>
          <w:numId w:val="3"/>
        </w:numPr>
        <w:shd w:val="clear" w:color="auto" w:fill="FFFFFF"/>
        <w:ind w:left="0" w:firstLine="709"/>
        <w:contextualSpacing/>
        <w:jc w:val="both"/>
        <w:rPr>
          <w:color w:val="000000"/>
          <w:sz w:val="28"/>
          <w:szCs w:val="28"/>
          <w:lang w:val="uk-UA"/>
        </w:rPr>
      </w:pPr>
      <w:r w:rsidRPr="005D53F8">
        <w:rPr>
          <w:color w:val="000000"/>
          <w:spacing w:val="5"/>
          <w:sz w:val="28"/>
          <w:szCs w:val="28"/>
          <w:lang w:val="uk-UA"/>
        </w:rPr>
        <w:t xml:space="preserve">Закони України в нормативно-правовому забезпеченні </w:t>
      </w:r>
      <w:r w:rsidRPr="005D53F8">
        <w:rPr>
          <w:color w:val="000000"/>
          <w:spacing w:val="3"/>
          <w:sz w:val="28"/>
          <w:szCs w:val="28"/>
          <w:lang w:val="uk-UA"/>
        </w:rPr>
        <w:t>основних свобод людини і громадянина.</w:t>
      </w:r>
    </w:p>
    <w:p w:rsidR="004A131A" w:rsidRPr="005D53F8" w:rsidRDefault="004A131A" w:rsidP="008C7D3D">
      <w:pPr>
        <w:numPr>
          <w:ilvl w:val="0"/>
          <w:numId w:val="3"/>
        </w:numPr>
        <w:shd w:val="clear" w:color="auto" w:fill="FFFFFF"/>
        <w:ind w:left="0" w:firstLine="709"/>
        <w:contextualSpacing/>
        <w:jc w:val="both"/>
        <w:rPr>
          <w:b/>
          <w:bCs/>
          <w:i/>
          <w:iCs/>
          <w:color w:val="000000"/>
          <w:spacing w:val="-1"/>
          <w:sz w:val="28"/>
          <w:szCs w:val="28"/>
          <w:lang w:val="uk-UA"/>
        </w:rPr>
      </w:pPr>
      <w:r w:rsidRPr="005D53F8">
        <w:rPr>
          <w:color w:val="000000"/>
          <w:spacing w:val="5"/>
          <w:sz w:val="28"/>
          <w:szCs w:val="28"/>
          <w:lang w:val="uk-UA"/>
        </w:rPr>
        <w:t xml:space="preserve">Значення підзаконних нормативно-правових актів </w:t>
      </w:r>
      <w:r w:rsidRPr="005D53F8">
        <w:rPr>
          <w:color w:val="000000"/>
          <w:spacing w:val="3"/>
          <w:sz w:val="28"/>
          <w:szCs w:val="28"/>
          <w:lang w:val="uk-UA"/>
        </w:rPr>
        <w:t>у забезпеченні основних свобод людини і громадянина.</w:t>
      </w:r>
    </w:p>
    <w:p w:rsidR="00DE6890" w:rsidRPr="005D53F8" w:rsidRDefault="00DE6890" w:rsidP="00954851">
      <w:pPr>
        <w:shd w:val="clear" w:color="auto" w:fill="FFFFFF"/>
        <w:ind w:left="709"/>
        <w:contextualSpacing/>
        <w:jc w:val="both"/>
        <w:rPr>
          <w:b/>
          <w:bCs/>
          <w:i/>
          <w:iCs/>
          <w:color w:val="000000"/>
          <w:spacing w:val="-1"/>
          <w:sz w:val="28"/>
          <w:szCs w:val="28"/>
          <w:lang w:val="uk-UA"/>
        </w:rPr>
      </w:pPr>
    </w:p>
    <w:p w:rsidR="00DE6890" w:rsidRPr="005D53F8" w:rsidRDefault="00DE6890" w:rsidP="00954851">
      <w:pPr>
        <w:contextualSpacing/>
        <w:jc w:val="center"/>
        <w:rPr>
          <w:b/>
          <w:sz w:val="28"/>
          <w:szCs w:val="28"/>
          <w:lang w:val="uk-UA"/>
        </w:rPr>
      </w:pPr>
      <w:r w:rsidRPr="005D53F8">
        <w:rPr>
          <w:sz w:val="36"/>
          <w:szCs w:val="36"/>
          <w:lang w:val="uk-UA"/>
        </w:rPr>
        <w:sym w:font="Webdings" w:char="F0A8"/>
      </w:r>
      <w:r w:rsidRPr="005D53F8">
        <w:rPr>
          <w:b/>
          <w:sz w:val="28"/>
          <w:szCs w:val="28"/>
          <w:lang w:val="uk-UA"/>
        </w:rPr>
        <w:t xml:space="preserve">Основні терміни та поняття </w:t>
      </w:r>
    </w:p>
    <w:p w:rsidR="00DE6890" w:rsidRPr="005D53F8" w:rsidRDefault="00DE6890" w:rsidP="00954851">
      <w:pPr>
        <w:shd w:val="clear" w:color="auto" w:fill="FFFFFF"/>
        <w:ind w:right="5" w:firstLine="709"/>
        <w:contextualSpacing/>
        <w:jc w:val="both"/>
        <w:rPr>
          <w:color w:val="000000"/>
          <w:spacing w:val="-3"/>
          <w:sz w:val="28"/>
          <w:szCs w:val="28"/>
          <w:lang w:val="uk-UA"/>
        </w:rPr>
      </w:pPr>
      <w:r w:rsidRPr="005D53F8">
        <w:rPr>
          <w:color w:val="000000"/>
          <w:spacing w:val="-3"/>
          <w:sz w:val="28"/>
          <w:szCs w:val="28"/>
          <w:lang w:val="uk-UA"/>
        </w:rPr>
        <w:lastRenderedPageBreak/>
        <w:t>Конвенція, Декларація, Конституція, закон, нормативно-правовий акт, підзаконний акт, механізм правового регулювання, механізм охорони та захисту прав, конвенційний пріоритет, національний та наднаціональний захист, примус, дозвіл, зобов’язання, обмеження, дія нормативно-правових актів, норма права, захист, відповідальність, компетенція, повноваження</w:t>
      </w:r>
    </w:p>
    <w:p w:rsidR="00954851" w:rsidRPr="005D53F8" w:rsidRDefault="00954851" w:rsidP="00954851">
      <w:pPr>
        <w:tabs>
          <w:tab w:val="left" w:pos="1080"/>
        </w:tabs>
        <w:contextualSpacing/>
        <w:jc w:val="center"/>
        <w:rPr>
          <w:b/>
          <w:i/>
          <w:sz w:val="28"/>
          <w:szCs w:val="28"/>
          <w:lang w:val="uk-UA"/>
        </w:rPr>
      </w:pPr>
      <w:r w:rsidRPr="005D53F8">
        <w:rPr>
          <w:b/>
          <w:sz w:val="56"/>
          <w:szCs w:val="56"/>
          <w:lang w:val="uk-UA"/>
        </w:rPr>
        <w:sym w:font="Wingdings" w:char="F047"/>
      </w:r>
      <w:r w:rsidRPr="005D53F8">
        <w:rPr>
          <w:b/>
          <w:i/>
          <w:sz w:val="28"/>
          <w:szCs w:val="28"/>
          <w:lang w:val="uk-UA"/>
        </w:rPr>
        <w:t>Методичні вказівки</w:t>
      </w:r>
    </w:p>
    <w:p w:rsidR="00DE6890" w:rsidRPr="005D53F8" w:rsidRDefault="00DE6890" w:rsidP="00954851">
      <w:pPr>
        <w:ind w:firstLine="709"/>
        <w:contextualSpacing/>
        <w:jc w:val="both"/>
        <w:rPr>
          <w:sz w:val="28"/>
          <w:szCs w:val="28"/>
          <w:lang w:val="uk-UA"/>
        </w:rPr>
      </w:pPr>
      <w:r w:rsidRPr="005D53F8">
        <w:rPr>
          <w:sz w:val="28"/>
          <w:szCs w:val="28"/>
          <w:lang w:val="uk-UA"/>
        </w:rPr>
        <w:t xml:space="preserve">Розкриваючи зміст </w:t>
      </w:r>
      <w:r w:rsidRPr="005D53F8">
        <w:rPr>
          <w:i/>
          <w:sz w:val="28"/>
          <w:szCs w:val="28"/>
          <w:lang w:val="uk-UA"/>
        </w:rPr>
        <w:t>першого питання</w:t>
      </w:r>
      <w:r w:rsidRPr="005D53F8">
        <w:rPr>
          <w:sz w:val="28"/>
          <w:szCs w:val="28"/>
          <w:lang w:val="uk-UA"/>
        </w:rPr>
        <w:t xml:space="preserve"> слід виходити з загальнотеоретичних положень про державу і право, про правовідносини та механізм правового регулювання. Варто розкрити зміст елементів цього механізму - норму права; правовідношення; акти реалізації прав і обов'язків; акти застосування права.</w:t>
      </w:r>
    </w:p>
    <w:p w:rsidR="00DE6890" w:rsidRPr="005D53F8" w:rsidRDefault="00DE6890" w:rsidP="00954851">
      <w:pPr>
        <w:ind w:firstLine="709"/>
        <w:contextualSpacing/>
        <w:jc w:val="both"/>
        <w:rPr>
          <w:bCs/>
          <w:color w:val="000000"/>
          <w:sz w:val="28"/>
          <w:szCs w:val="28"/>
          <w:shd w:val="clear" w:color="auto" w:fill="FFFFFF"/>
          <w:lang w:val="uk-UA"/>
        </w:rPr>
      </w:pPr>
      <w:r w:rsidRPr="005D53F8">
        <w:rPr>
          <w:i/>
          <w:sz w:val="28"/>
          <w:szCs w:val="28"/>
          <w:lang w:val="uk-UA"/>
        </w:rPr>
        <w:t xml:space="preserve">Друге питання </w:t>
      </w:r>
      <w:r w:rsidRPr="005D53F8">
        <w:rPr>
          <w:sz w:val="28"/>
          <w:szCs w:val="28"/>
          <w:lang w:val="uk-UA"/>
        </w:rPr>
        <w:t>присвячене розкриттю значення м</w:t>
      </w:r>
      <w:r w:rsidRPr="005D53F8">
        <w:rPr>
          <w:color w:val="000000"/>
          <w:spacing w:val="3"/>
          <w:sz w:val="28"/>
          <w:szCs w:val="28"/>
          <w:lang w:val="uk-UA"/>
        </w:rPr>
        <w:t xml:space="preserve">іжнародних актів в механізмі охорони та захисту прав людини і громадянина.  Особливу увагу слід приділити Загальній декларації прав людини 1948 року та Конвенції </w:t>
      </w:r>
      <w:r w:rsidRPr="005D53F8">
        <w:rPr>
          <w:bCs/>
          <w:color w:val="000000"/>
          <w:sz w:val="28"/>
          <w:szCs w:val="28"/>
          <w:shd w:val="clear" w:color="auto" w:fill="FFFFFF"/>
          <w:lang w:val="uk-UA"/>
        </w:rPr>
        <w:t>про захист прав людини і основоположних свобод 1950 р. (Далі – Конвенція).</w:t>
      </w:r>
    </w:p>
    <w:p w:rsidR="00DE6890" w:rsidRPr="005D53F8" w:rsidRDefault="00DE6890" w:rsidP="00DE6890">
      <w:pPr>
        <w:ind w:firstLine="709"/>
        <w:contextualSpacing/>
        <w:jc w:val="both"/>
        <w:rPr>
          <w:bCs/>
          <w:color w:val="000000"/>
          <w:sz w:val="28"/>
          <w:szCs w:val="28"/>
          <w:shd w:val="clear" w:color="auto" w:fill="FFFFFF"/>
          <w:lang w:val="uk-UA"/>
        </w:rPr>
      </w:pPr>
      <w:r w:rsidRPr="005D53F8">
        <w:rPr>
          <w:bCs/>
          <w:i/>
          <w:color w:val="000000"/>
          <w:sz w:val="28"/>
          <w:szCs w:val="28"/>
          <w:shd w:val="clear" w:color="auto" w:fill="FFFFFF"/>
          <w:lang w:val="uk-UA"/>
        </w:rPr>
        <w:t xml:space="preserve">Третє питання </w:t>
      </w:r>
      <w:r w:rsidRPr="005D53F8">
        <w:rPr>
          <w:bCs/>
          <w:color w:val="000000"/>
          <w:sz w:val="28"/>
          <w:szCs w:val="28"/>
          <w:shd w:val="clear" w:color="auto" w:fill="FFFFFF"/>
          <w:lang w:val="uk-UA"/>
        </w:rPr>
        <w:t xml:space="preserve">присвячене Конституції України, як основному джерелу </w:t>
      </w:r>
      <w:r w:rsidR="00584116" w:rsidRPr="005D53F8">
        <w:rPr>
          <w:bCs/>
          <w:color w:val="000000"/>
          <w:sz w:val="28"/>
          <w:szCs w:val="28"/>
          <w:shd w:val="clear" w:color="auto" w:fill="FFFFFF"/>
          <w:lang w:val="uk-UA"/>
        </w:rPr>
        <w:t>механізму</w:t>
      </w:r>
      <w:r w:rsidRPr="005D53F8">
        <w:rPr>
          <w:bCs/>
          <w:color w:val="000000"/>
          <w:sz w:val="28"/>
          <w:szCs w:val="28"/>
          <w:shd w:val="clear" w:color="auto" w:fill="FFFFFF"/>
          <w:lang w:val="uk-UA"/>
        </w:rPr>
        <w:t xml:space="preserve"> правової охорони та захисту прав людини і громадянина. Увага має приділятися не лише змісту прав, закріплених в Конституції, скільки гарантіям їх реалізації та дотримання, формалізованим у визначенні повноважень і компетенції центральних органів державної влади.</w:t>
      </w:r>
    </w:p>
    <w:p w:rsidR="00DE6890" w:rsidRPr="005D53F8" w:rsidRDefault="00DE6890" w:rsidP="00DE6890">
      <w:pPr>
        <w:ind w:firstLine="709"/>
        <w:contextualSpacing/>
        <w:jc w:val="both"/>
        <w:rPr>
          <w:sz w:val="28"/>
          <w:szCs w:val="28"/>
          <w:lang w:val="uk-UA"/>
        </w:rPr>
      </w:pPr>
      <w:r w:rsidRPr="005D53F8">
        <w:rPr>
          <w:i/>
          <w:sz w:val="28"/>
          <w:szCs w:val="28"/>
          <w:lang w:val="uk-UA"/>
        </w:rPr>
        <w:t xml:space="preserve">Четверте питання </w:t>
      </w:r>
      <w:r w:rsidRPr="005D53F8">
        <w:rPr>
          <w:sz w:val="28"/>
          <w:szCs w:val="28"/>
          <w:lang w:val="uk-UA"/>
        </w:rPr>
        <w:t>має розкривати перелік основних законів, задіяних в механізмі охорони та захисту прав людини за галузевою ознакою, їх ролі в механізмі охорони та захисту прав людини в діяльності державних органів.</w:t>
      </w:r>
    </w:p>
    <w:p w:rsidR="00DE6890" w:rsidRPr="005D53F8" w:rsidRDefault="00DE6890" w:rsidP="00DE6890">
      <w:pPr>
        <w:ind w:firstLine="709"/>
        <w:contextualSpacing/>
        <w:jc w:val="both"/>
        <w:rPr>
          <w:sz w:val="28"/>
          <w:szCs w:val="28"/>
          <w:lang w:val="uk-UA"/>
        </w:rPr>
      </w:pPr>
      <w:r w:rsidRPr="005D53F8">
        <w:rPr>
          <w:i/>
          <w:sz w:val="28"/>
          <w:szCs w:val="28"/>
          <w:lang w:val="uk-UA"/>
        </w:rPr>
        <w:t>П’яте питання</w:t>
      </w:r>
      <w:r w:rsidR="00584116" w:rsidRPr="005D53F8">
        <w:rPr>
          <w:i/>
          <w:sz w:val="28"/>
          <w:szCs w:val="28"/>
          <w:lang w:val="uk-UA"/>
        </w:rPr>
        <w:t xml:space="preserve"> </w:t>
      </w:r>
      <w:r w:rsidRPr="005D53F8">
        <w:rPr>
          <w:sz w:val="28"/>
          <w:szCs w:val="28"/>
          <w:lang w:val="uk-UA"/>
        </w:rPr>
        <w:t xml:space="preserve">має на меті сприяти визначенню ролі та значення інших нормативно-правових актів в механізмі правового регулювання правовідносин в сфері охорони та захисту прав людини. </w:t>
      </w:r>
    </w:p>
    <w:p w:rsidR="00DE6890" w:rsidRPr="005D53F8" w:rsidRDefault="00DE6890" w:rsidP="004A131A">
      <w:pPr>
        <w:jc w:val="center"/>
        <w:rPr>
          <w:b/>
          <w:sz w:val="28"/>
          <w:szCs w:val="28"/>
          <w:lang w:val="uk-UA"/>
        </w:rPr>
      </w:pPr>
    </w:p>
    <w:p w:rsidR="004A131A" w:rsidRPr="005D53F8" w:rsidRDefault="004A131A" w:rsidP="004A131A">
      <w:pPr>
        <w:jc w:val="center"/>
        <w:rPr>
          <w:b/>
          <w:sz w:val="28"/>
          <w:szCs w:val="28"/>
          <w:lang w:val="uk-UA"/>
        </w:rPr>
      </w:pPr>
      <w:r w:rsidRPr="005D53F8">
        <w:rPr>
          <w:b/>
          <w:sz w:val="40"/>
          <w:szCs w:val="40"/>
          <w:lang w:val="uk-UA"/>
        </w:rPr>
        <w:sym w:font="Wingdings" w:char="F034"/>
      </w:r>
      <w:r w:rsidRPr="005D53F8">
        <w:rPr>
          <w:b/>
          <w:sz w:val="28"/>
          <w:szCs w:val="28"/>
          <w:lang w:val="uk-UA"/>
        </w:rPr>
        <w:t xml:space="preserve">Тематика </w:t>
      </w:r>
      <w:r w:rsidR="00DE6890" w:rsidRPr="005D53F8">
        <w:rPr>
          <w:b/>
          <w:sz w:val="28"/>
          <w:szCs w:val="28"/>
          <w:lang w:val="uk-UA"/>
        </w:rPr>
        <w:t>есе</w:t>
      </w:r>
    </w:p>
    <w:p w:rsidR="004A131A" w:rsidRPr="005D53F8" w:rsidRDefault="004A131A" w:rsidP="008C7D3D">
      <w:pPr>
        <w:numPr>
          <w:ilvl w:val="0"/>
          <w:numId w:val="15"/>
        </w:numPr>
        <w:shd w:val="clear" w:color="auto" w:fill="FFFFFF"/>
        <w:ind w:left="0" w:right="5" w:firstLine="709"/>
        <w:contextualSpacing/>
        <w:jc w:val="both"/>
        <w:rPr>
          <w:color w:val="000000"/>
          <w:spacing w:val="-3"/>
          <w:sz w:val="28"/>
          <w:szCs w:val="28"/>
          <w:lang w:val="uk-UA"/>
        </w:rPr>
      </w:pPr>
      <w:r w:rsidRPr="005D53F8">
        <w:rPr>
          <w:color w:val="000000"/>
          <w:spacing w:val="-3"/>
          <w:sz w:val="28"/>
          <w:szCs w:val="28"/>
          <w:lang w:val="uk-UA"/>
        </w:rPr>
        <w:t>Співвідношення міжнародного та національного механізмів захисту прав людини.</w:t>
      </w:r>
    </w:p>
    <w:p w:rsidR="004A131A" w:rsidRPr="005D53F8" w:rsidRDefault="004A131A" w:rsidP="008C7D3D">
      <w:pPr>
        <w:numPr>
          <w:ilvl w:val="0"/>
          <w:numId w:val="15"/>
        </w:numPr>
        <w:shd w:val="clear" w:color="auto" w:fill="FFFFFF"/>
        <w:ind w:left="0" w:right="5" w:firstLine="709"/>
        <w:contextualSpacing/>
        <w:jc w:val="both"/>
        <w:rPr>
          <w:color w:val="000000"/>
          <w:spacing w:val="-3"/>
          <w:sz w:val="28"/>
          <w:szCs w:val="28"/>
          <w:lang w:val="uk-UA"/>
        </w:rPr>
      </w:pPr>
      <w:r w:rsidRPr="005D53F8">
        <w:rPr>
          <w:color w:val="000000"/>
          <w:spacing w:val="-3"/>
          <w:sz w:val="28"/>
          <w:szCs w:val="28"/>
          <w:lang w:val="uk-UA"/>
        </w:rPr>
        <w:t>Проблеми правового захисту прав людини в умовах тимчасової окупації АР Крим.</w:t>
      </w:r>
    </w:p>
    <w:p w:rsidR="004A131A" w:rsidRPr="005D53F8" w:rsidRDefault="004A131A" w:rsidP="008C7D3D">
      <w:pPr>
        <w:numPr>
          <w:ilvl w:val="0"/>
          <w:numId w:val="15"/>
        </w:numPr>
        <w:shd w:val="clear" w:color="auto" w:fill="FFFFFF"/>
        <w:ind w:left="0" w:right="5" w:firstLine="709"/>
        <w:contextualSpacing/>
        <w:jc w:val="both"/>
        <w:rPr>
          <w:color w:val="000000"/>
          <w:spacing w:val="-3"/>
          <w:sz w:val="28"/>
          <w:szCs w:val="28"/>
          <w:lang w:val="uk-UA"/>
        </w:rPr>
      </w:pPr>
      <w:r w:rsidRPr="005D53F8">
        <w:rPr>
          <w:color w:val="000000"/>
          <w:spacing w:val="-3"/>
          <w:sz w:val="28"/>
          <w:szCs w:val="28"/>
          <w:lang w:val="uk-UA"/>
        </w:rPr>
        <w:t>Провадження Європейського Суду з прав людини.</w:t>
      </w:r>
    </w:p>
    <w:p w:rsidR="004A131A" w:rsidRPr="005D53F8" w:rsidRDefault="004A131A" w:rsidP="008C7D3D">
      <w:pPr>
        <w:numPr>
          <w:ilvl w:val="0"/>
          <w:numId w:val="15"/>
        </w:numPr>
        <w:shd w:val="clear" w:color="auto" w:fill="FFFFFF"/>
        <w:ind w:left="0" w:right="5" w:firstLine="709"/>
        <w:contextualSpacing/>
        <w:jc w:val="both"/>
        <w:rPr>
          <w:color w:val="000000"/>
          <w:spacing w:val="-3"/>
          <w:sz w:val="28"/>
          <w:szCs w:val="28"/>
          <w:lang w:val="uk-UA"/>
        </w:rPr>
      </w:pPr>
      <w:r w:rsidRPr="005D53F8">
        <w:rPr>
          <w:color w:val="000000"/>
          <w:spacing w:val="-3"/>
          <w:sz w:val="28"/>
          <w:szCs w:val="28"/>
          <w:lang w:val="uk-UA"/>
        </w:rPr>
        <w:t>Діяльність міжнародних правозахисних організацій.</w:t>
      </w:r>
    </w:p>
    <w:p w:rsidR="004A131A" w:rsidRPr="005D53F8" w:rsidRDefault="004A131A" w:rsidP="008C7D3D">
      <w:pPr>
        <w:numPr>
          <w:ilvl w:val="0"/>
          <w:numId w:val="15"/>
        </w:numPr>
        <w:shd w:val="clear" w:color="auto" w:fill="FFFFFF"/>
        <w:ind w:left="0" w:right="5" w:firstLine="709"/>
        <w:contextualSpacing/>
        <w:jc w:val="both"/>
        <w:rPr>
          <w:color w:val="000000"/>
          <w:spacing w:val="-3"/>
          <w:sz w:val="28"/>
          <w:szCs w:val="28"/>
          <w:lang w:val="uk-UA"/>
        </w:rPr>
      </w:pPr>
      <w:r w:rsidRPr="005D53F8">
        <w:rPr>
          <w:color w:val="000000"/>
          <w:spacing w:val="-3"/>
          <w:sz w:val="28"/>
          <w:szCs w:val="28"/>
          <w:lang w:val="uk-UA"/>
        </w:rPr>
        <w:t xml:space="preserve">Проблеми реалізації та захисту прав людини при реалізації права на свободу мирних зібрань в Україні (через призму змісту ст. 39 Конституції, Рішення Конституційного суду України від 19 квітня 2001 року та подій </w:t>
      </w:r>
      <w:r w:rsidR="00CA3F0C" w:rsidRPr="005D53F8">
        <w:rPr>
          <w:color w:val="000000"/>
          <w:spacing w:val="-3"/>
          <w:sz w:val="28"/>
          <w:szCs w:val="28"/>
          <w:lang w:val="uk-UA"/>
        </w:rPr>
        <w:t>«</w:t>
      </w:r>
      <w:r w:rsidRPr="005D53F8">
        <w:rPr>
          <w:color w:val="000000"/>
          <w:spacing w:val="-3"/>
          <w:sz w:val="28"/>
          <w:szCs w:val="28"/>
          <w:lang w:val="uk-UA"/>
        </w:rPr>
        <w:t>Майдану</w:t>
      </w:r>
      <w:r w:rsidR="00CA3F0C" w:rsidRPr="005D53F8">
        <w:rPr>
          <w:color w:val="000000"/>
          <w:spacing w:val="-3"/>
          <w:sz w:val="28"/>
          <w:szCs w:val="28"/>
          <w:lang w:val="uk-UA"/>
        </w:rPr>
        <w:t>»</w:t>
      </w:r>
      <w:r w:rsidRPr="005D53F8">
        <w:rPr>
          <w:color w:val="000000"/>
          <w:spacing w:val="-3"/>
          <w:sz w:val="28"/>
          <w:szCs w:val="28"/>
          <w:lang w:val="uk-UA"/>
        </w:rPr>
        <w:t xml:space="preserve"> 2013 року).</w:t>
      </w:r>
    </w:p>
    <w:p w:rsidR="004A131A" w:rsidRPr="005D53F8" w:rsidRDefault="004A131A" w:rsidP="008C7D3D">
      <w:pPr>
        <w:numPr>
          <w:ilvl w:val="0"/>
          <w:numId w:val="15"/>
        </w:numPr>
        <w:shd w:val="clear" w:color="auto" w:fill="FFFFFF"/>
        <w:ind w:left="0" w:right="5" w:firstLine="709"/>
        <w:contextualSpacing/>
        <w:jc w:val="both"/>
        <w:rPr>
          <w:color w:val="000000"/>
          <w:spacing w:val="-3"/>
          <w:sz w:val="28"/>
          <w:szCs w:val="28"/>
          <w:lang w:val="uk-UA"/>
        </w:rPr>
      </w:pPr>
      <w:r w:rsidRPr="005D53F8">
        <w:rPr>
          <w:color w:val="000000"/>
          <w:spacing w:val="-3"/>
          <w:sz w:val="28"/>
          <w:szCs w:val="28"/>
          <w:lang w:val="uk-UA"/>
        </w:rPr>
        <w:t>Вплив порядку формування органів державної влади на дотримання прав і свобод людини і громадянина в Україні.</w:t>
      </w:r>
    </w:p>
    <w:p w:rsidR="004A131A" w:rsidRPr="005D53F8" w:rsidRDefault="004A131A" w:rsidP="008C7D3D">
      <w:pPr>
        <w:numPr>
          <w:ilvl w:val="0"/>
          <w:numId w:val="15"/>
        </w:numPr>
        <w:shd w:val="clear" w:color="auto" w:fill="FFFFFF"/>
        <w:ind w:left="0" w:right="5" w:firstLine="709"/>
        <w:contextualSpacing/>
        <w:jc w:val="both"/>
        <w:rPr>
          <w:color w:val="000000"/>
          <w:spacing w:val="-3"/>
          <w:sz w:val="28"/>
          <w:szCs w:val="28"/>
          <w:lang w:val="uk-UA"/>
        </w:rPr>
      </w:pPr>
      <w:r w:rsidRPr="005D53F8">
        <w:rPr>
          <w:color w:val="000000"/>
          <w:spacing w:val="-3"/>
          <w:sz w:val="28"/>
          <w:szCs w:val="28"/>
          <w:lang w:val="uk-UA"/>
        </w:rPr>
        <w:t>Роль Збройних Сил України в захисті прав людини (на прикладі заходів в зоні проведення АТО).</w:t>
      </w:r>
    </w:p>
    <w:p w:rsidR="004A131A" w:rsidRPr="005D53F8" w:rsidRDefault="004A131A" w:rsidP="008C7D3D">
      <w:pPr>
        <w:numPr>
          <w:ilvl w:val="0"/>
          <w:numId w:val="15"/>
        </w:numPr>
        <w:shd w:val="clear" w:color="auto" w:fill="FFFFFF"/>
        <w:ind w:left="0" w:right="5" w:firstLine="709"/>
        <w:contextualSpacing/>
        <w:jc w:val="both"/>
        <w:rPr>
          <w:color w:val="000000"/>
          <w:spacing w:val="-3"/>
          <w:sz w:val="28"/>
          <w:szCs w:val="28"/>
          <w:lang w:val="uk-UA"/>
        </w:rPr>
      </w:pPr>
      <w:r w:rsidRPr="005D53F8">
        <w:rPr>
          <w:color w:val="000000"/>
          <w:spacing w:val="-3"/>
          <w:sz w:val="28"/>
          <w:szCs w:val="28"/>
          <w:lang w:val="uk-UA"/>
        </w:rPr>
        <w:t>Самозахист прав людини і громадянина.</w:t>
      </w:r>
    </w:p>
    <w:p w:rsidR="004A131A" w:rsidRPr="005D53F8" w:rsidRDefault="004A131A" w:rsidP="008C7D3D">
      <w:pPr>
        <w:numPr>
          <w:ilvl w:val="0"/>
          <w:numId w:val="15"/>
        </w:numPr>
        <w:shd w:val="clear" w:color="auto" w:fill="FFFFFF"/>
        <w:ind w:left="0" w:right="5" w:firstLine="709"/>
        <w:contextualSpacing/>
        <w:jc w:val="both"/>
        <w:rPr>
          <w:color w:val="000000"/>
          <w:spacing w:val="-3"/>
          <w:sz w:val="28"/>
          <w:szCs w:val="28"/>
          <w:lang w:val="uk-UA"/>
        </w:rPr>
      </w:pPr>
      <w:r w:rsidRPr="005D53F8">
        <w:rPr>
          <w:color w:val="000000"/>
          <w:spacing w:val="-3"/>
          <w:sz w:val="28"/>
          <w:szCs w:val="28"/>
          <w:lang w:val="uk-UA"/>
        </w:rPr>
        <w:lastRenderedPageBreak/>
        <w:t>Реалізація права людини на пошук кращої долі.</w:t>
      </w:r>
    </w:p>
    <w:p w:rsidR="001A0D41" w:rsidRPr="005D53F8" w:rsidRDefault="001A0D41" w:rsidP="008C7D3D">
      <w:pPr>
        <w:numPr>
          <w:ilvl w:val="0"/>
          <w:numId w:val="15"/>
        </w:numPr>
        <w:shd w:val="clear" w:color="auto" w:fill="FFFFFF"/>
        <w:ind w:left="0" w:right="5" w:firstLine="709"/>
        <w:contextualSpacing/>
        <w:jc w:val="both"/>
        <w:rPr>
          <w:color w:val="000000"/>
          <w:spacing w:val="-3"/>
          <w:sz w:val="28"/>
          <w:szCs w:val="28"/>
          <w:lang w:val="uk-UA"/>
        </w:rPr>
      </w:pPr>
      <w:r w:rsidRPr="005D53F8">
        <w:rPr>
          <w:color w:val="000000"/>
          <w:spacing w:val="-3"/>
          <w:sz w:val="28"/>
          <w:szCs w:val="28"/>
        </w:rPr>
        <w:t>Роль ЗСУ в забезпеченні</w:t>
      </w:r>
      <w:r w:rsidRPr="005D53F8">
        <w:rPr>
          <w:color w:val="000000"/>
          <w:spacing w:val="-3"/>
          <w:sz w:val="28"/>
          <w:szCs w:val="28"/>
          <w:lang w:val="uk-UA"/>
        </w:rPr>
        <w:t xml:space="preserve">, охороні та захисті прав людини (на прикладі протистояння збройній агресії РФ проти України. </w:t>
      </w:r>
      <w:r w:rsidRPr="005D53F8">
        <w:rPr>
          <w:color w:val="000000"/>
          <w:spacing w:val="-3"/>
          <w:sz w:val="28"/>
          <w:szCs w:val="28"/>
        </w:rPr>
        <w:t xml:space="preserve"> </w:t>
      </w:r>
    </w:p>
    <w:p w:rsidR="004A131A" w:rsidRPr="005D53F8" w:rsidRDefault="004A131A" w:rsidP="004A131A">
      <w:pPr>
        <w:shd w:val="clear" w:color="auto" w:fill="FFFFFF"/>
        <w:ind w:left="709" w:right="5"/>
        <w:contextualSpacing/>
        <w:jc w:val="both"/>
        <w:rPr>
          <w:color w:val="000000"/>
          <w:spacing w:val="-3"/>
          <w:sz w:val="28"/>
          <w:szCs w:val="28"/>
          <w:lang w:val="uk-UA"/>
        </w:rPr>
      </w:pPr>
    </w:p>
    <w:p w:rsidR="004A131A" w:rsidRPr="005D53F8" w:rsidRDefault="004A131A" w:rsidP="004A131A">
      <w:pPr>
        <w:contextualSpacing/>
        <w:jc w:val="center"/>
        <w:rPr>
          <w:b/>
          <w:sz w:val="28"/>
          <w:szCs w:val="28"/>
          <w:lang w:val="uk-UA"/>
        </w:rPr>
      </w:pPr>
      <w:r w:rsidRPr="005D53F8">
        <w:rPr>
          <w:b/>
          <w:lang w:val="uk-UA"/>
        </w:rPr>
        <w:object w:dxaOrig="1305" w:dyaOrig="615">
          <v:shape id="_x0000_i1026" type="#_x0000_t75" style="width:65.25pt;height:30.75pt" o:ole="" fillcolor="window">
            <v:imagedata r:id="rId8" o:title=""/>
          </v:shape>
          <o:OLEObject Type="Embed" ProgID="Word.Picture.8" ShapeID="_x0000_i1026" DrawAspect="Content" ObjectID="_1790195078" r:id="rId10"/>
        </w:object>
      </w:r>
      <w:r w:rsidRPr="005D53F8">
        <w:rPr>
          <w:b/>
          <w:sz w:val="28"/>
          <w:szCs w:val="28"/>
          <w:lang w:val="uk-UA"/>
        </w:rPr>
        <w:t>Задачі з теми</w:t>
      </w:r>
    </w:p>
    <w:p w:rsidR="004A131A" w:rsidRPr="005D53F8" w:rsidRDefault="004A131A" w:rsidP="004A131A">
      <w:pPr>
        <w:jc w:val="center"/>
        <w:rPr>
          <w:b/>
          <w:sz w:val="28"/>
          <w:szCs w:val="28"/>
          <w:lang w:val="uk-UA"/>
        </w:rPr>
      </w:pPr>
    </w:p>
    <w:p w:rsidR="004A131A" w:rsidRPr="005D53F8" w:rsidRDefault="004A131A" w:rsidP="004A131A">
      <w:pPr>
        <w:jc w:val="center"/>
        <w:rPr>
          <w:b/>
          <w:sz w:val="28"/>
          <w:szCs w:val="28"/>
          <w:lang w:val="uk-UA"/>
        </w:rPr>
      </w:pPr>
      <w:r w:rsidRPr="005D53F8">
        <w:rPr>
          <w:b/>
          <w:sz w:val="28"/>
          <w:szCs w:val="28"/>
          <w:lang w:val="uk-UA"/>
        </w:rPr>
        <w:t>Задача №1</w:t>
      </w:r>
    </w:p>
    <w:p w:rsidR="004A131A" w:rsidRPr="005D53F8" w:rsidRDefault="004A131A" w:rsidP="004A131A">
      <w:pPr>
        <w:ind w:firstLine="709"/>
        <w:jc w:val="both"/>
        <w:rPr>
          <w:sz w:val="28"/>
          <w:szCs w:val="28"/>
          <w:lang w:val="uk-UA"/>
        </w:rPr>
      </w:pPr>
      <w:r w:rsidRPr="005D53F8">
        <w:rPr>
          <w:sz w:val="28"/>
          <w:szCs w:val="28"/>
          <w:lang w:val="uk-UA"/>
        </w:rPr>
        <w:t xml:space="preserve">26.06.2012 року Кицюк В.С. отримав споживчий кердит ПАТ </w:t>
      </w:r>
      <w:r w:rsidR="00CA3F0C" w:rsidRPr="005D53F8">
        <w:rPr>
          <w:sz w:val="28"/>
          <w:szCs w:val="28"/>
          <w:lang w:val="uk-UA"/>
        </w:rPr>
        <w:t>«</w:t>
      </w:r>
      <w:r w:rsidRPr="005D53F8">
        <w:rPr>
          <w:sz w:val="28"/>
          <w:szCs w:val="28"/>
          <w:lang w:val="uk-UA"/>
        </w:rPr>
        <w:t>ВБР</w:t>
      </w:r>
      <w:r w:rsidR="00CA3F0C" w:rsidRPr="005D53F8">
        <w:rPr>
          <w:sz w:val="28"/>
          <w:szCs w:val="28"/>
          <w:lang w:val="uk-UA"/>
        </w:rPr>
        <w:t>»</w:t>
      </w:r>
      <w:r w:rsidRPr="005D53F8">
        <w:rPr>
          <w:sz w:val="28"/>
          <w:szCs w:val="28"/>
          <w:lang w:val="uk-UA"/>
        </w:rPr>
        <w:t xml:space="preserve"> у розмірі 5000 гривень. Станом на 01.01.2014 року залишок заборгованості за кредитом склав 253,58 копійок.</w:t>
      </w:r>
    </w:p>
    <w:p w:rsidR="004A131A" w:rsidRPr="005D53F8" w:rsidRDefault="004A131A" w:rsidP="004A131A">
      <w:pPr>
        <w:ind w:firstLine="709"/>
        <w:jc w:val="both"/>
        <w:rPr>
          <w:sz w:val="28"/>
          <w:szCs w:val="28"/>
          <w:lang w:val="uk-UA"/>
        </w:rPr>
      </w:pPr>
      <w:r w:rsidRPr="005D53F8">
        <w:rPr>
          <w:sz w:val="28"/>
          <w:szCs w:val="28"/>
          <w:lang w:val="uk-UA"/>
        </w:rPr>
        <w:t>Надалі кредит Кицюк В.С. не погашався. Банк звернувся до суду з позовною заявою про стягнення непогашеної частини кредиту в сумі 253,58 копійок та відсотків за користування кредитними коштами в сумі 71,01 грн.</w:t>
      </w:r>
    </w:p>
    <w:p w:rsidR="004A131A" w:rsidRPr="005D53F8" w:rsidRDefault="004A131A" w:rsidP="004A131A">
      <w:pPr>
        <w:ind w:firstLine="709"/>
        <w:jc w:val="both"/>
        <w:rPr>
          <w:sz w:val="28"/>
          <w:szCs w:val="28"/>
          <w:lang w:val="uk-UA"/>
        </w:rPr>
      </w:pPr>
      <w:r w:rsidRPr="005D53F8">
        <w:rPr>
          <w:sz w:val="28"/>
          <w:szCs w:val="28"/>
          <w:lang w:val="uk-UA"/>
        </w:rPr>
        <w:t>У зв’язку з неявкою відповідача суд постановив заочне рішення, яким зобов’язав стягнути з відповідача на користь позивача відповідні суми коштів.</w:t>
      </w:r>
    </w:p>
    <w:p w:rsidR="004A131A" w:rsidRPr="005D53F8" w:rsidRDefault="004A131A" w:rsidP="004A131A">
      <w:pPr>
        <w:ind w:firstLine="709"/>
        <w:jc w:val="both"/>
        <w:rPr>
          <w:sz w:val="28"/>
          <w:szCs w:val="28"/>
          <w:lang w:val="uk-UA"/>
        </w:rPr>
      </w:pPr>
      <w:r w:rsidRPr="005D53F8">
        <w:rPr>
          <w:sz w:val="28"/>
          <w:szCs w:val="28"/>
          <w:lang w:val="uk-UA"/>
        </w:rPr>
        <w:t>Державний виконавець С.С., з метою забезпечення виконання рішення суду, звернувся до суду з заявою про встановлення тимчасового обмеження у праві виїзду боржника-фізичної особи.</w:t>
      </w:r>
    </w:p>
    <w:p w:rsidR="004A131A" w:rsidRPr="005D53F8" w:rsidRDefault="004A131A" w:rsidP="004A131A">
      <w:pPr>
        <w:ind w:firstLine="709"/>
        <w:jc w:val="both"/>
        <w:rPr>
          <w:sz w:val="28"/>
          <w:szCs w:val="28"/>
          <w:lang w:val="uk-UA"/>
        </w:rPr>
      </w:pPr>
      <w:r w:rsidRPr="005D53F8">
        <w:rPr>
          <w:sz w:val="28"/>
          <w:szCs w:val="28"/>
          <w:lang w:val="uk-UA"/>
        </w:rPr>
        <w:t>Кицюк В.С., 01.12.2014 року не зміг перетнути кордон України для відпочинку в м.</w:t>
      </w:r>
      <w:r w:rsidR="007E6696" w:rsidRPr="005D53F8">
        <w:rPr>
          <w:sz w:val="28"/>
          <w:szCs w:val="28"/>
          <w:lang w:val="uk-UA"/>
        </w:rPr>
        <w:t xml:space="preserve"> </w:t>
      </w:r>
      <w:r w:rsidRPr="005D53F8">
        <w:rPr>
          <w:sz w:val="28"/>
          <w:szCs w:val="28"/>
          <w:lang w:val="uk-UA"/>
        </w:rPr>
        <w:t>Хургада (Єгипет) згідно придбаної ним туристичної путівки, у зв’язку з чим йому завдано шкоди у розмірі 7000 гривень (вартість путівки).</w:t>
      </w:r>
    </w:p>
    <w:p w:rsidR="004A131A" w:rsidRPr="005D53F8" w:rsidRDefault="004A131A" w:rsidP="004A131A">
      <w:pPr>
        <w:ind w:firstLine="709"/>
        <w:jc w:val="both"/>
        <w:rPr>
          <w:sz w:val="28"/>
          <w:szCs w:val="28"/>
          <w:lang w:val="uk-UA"/>
        </w:rPr>
      </w:pPr>
      <w:r w:rsidRPr="005D53F8">
        <w:rPr>
          <w:sz w:val="28"/>
          <w:szCs w:val="28"/>
          <w:lang w:val="uk-UA"/>
        </w:rPr>
        <w:t xml:space="preserve">Дайте правову оцінку ситуації у відповідності до ст. 33 Конституції України, ст. 2 Протоколу № 4 до Конвенції про захист прав людини і основоположних свобод, ст. 12 Міжнародного пакту про громадянські та політичні права, ст. 313 Цивільного кодексу України, Закону України від 21 січня 1994 р. № 3857-XII </w:t>
      </w:r>
      <w:r w:rsidR="00CA3F0C" w:rsidRPr="005D53F8">
        <w:rPr>
          <w:sz w:val="28"/>
          <w:szCs w:val="28"/>
          <w:lang w:val="uk-UA"/>
        </w:rPr>
        <w:t>«</w:t>
      </w:r>
      <w:r w:rsidRPr="005D53F8">
        <w:rPr>
          <w:sz w:val="28"/>
          <w:szCs w:val="28"/>
          <w:lang w:val="uk-UA"/>
        </w:rPr>
        <w:t>Про порядок виїзду з України і в'їзду в Україну громадян України</w:t>
      </w:r>
      <w:r w:rsidR="00CA3F0C" w:rsidRPr="005D53F8">
        <w:rPr>
          <w:sz w:val="28"/>
          <w:szCs w:val="28"/>
          <w:lang w:val="uk-UA"/>
        </w:rPr>
        <w:t>»</w:t>
      </w:r>
      <w:r w:rsidRPr="005D53F8">
        <w:rPr>
          <w:sz w:val="28"/>
          <w:szCs w:val="28"/>
          <w:lang w:val="uk-UA"/>
        </w:rPr>
        <w:t xml:space="preserve">, Пункту 8 ст. 19 Закону від 3 квітня 2003 р. № 661-VI </w:t>
      </w:r>
      <w:r w:rsidR="00CA3F0C" w:rsidRPr="005D53F8">
        <w:rPr>
          <w:sz w:val="28"/>
          <w:szCs w:val="28"/>
          <w:lang w:val="uk-UA"/>
        </w:rPr>
        <w:t>«</w:t>
      </w:r>
      <w:r w:rsidRPr="005D53F8">
        <w:rPr>
          <w:sz w:val="28"/>
          <w:szCs w:val="28"/>
          <w:lang w:val="uk-UA"/>
        </w:rPr>
        <w:t>Про Державну прикордонну службу України</w:t>
      </w:r>
      <w:r w:rsidR="00CA3F0C" w:rsidRPr="005D53F8">
        <w:rPr>
          <w:sz w:val="28"/>
          <w:szCs w:val="28"/>
          <w:lang w:val="uk-UA"/>
        </w:rPr>
        <w:t>»</w:t>
      </w:r>
      <w:r w:rsidRPr="005D53F8">
        <w:rPr>
          <w:sz w:val="28"/>
          <w:szCs w:val="28"/>
          <w:lang w:val="uk-UA"/>
        </w:rPr>
        <w:t xml:space="preserve">, Закону України від 4 листопада 2010 р. № 2677-VI </w:t>
      </w:r>
      <w:r w:rsidR="00CA3F0C" w:rsidRPr="005D53F8">
        <w:rPr>
          <w:sz w:val="28"/>
          <w:szCs w:val="28"/>
          <w:lang w:val="uk-UA"/>
        </w:rPr>
        <w:t>«</w:t>
      </w:r>
      <w:r w:rsidRPr="005D53F8">
        <w:rPr>
          <w:sz w:val="28"/>
          <w:szCs w:val="28"/>
          <w:lang w:val="uk-UA"/>
        </w:rPr>
        <w:t xml:space="preserve">Про внесення змін до Закону України </w:t>
      </w:r>
      <w:r w:rsidR="00CA3F0C" w:rsidRPr="005D53F8">
        <w:rPr>
          <w:sz w:val="28"/>
          <w:szCs w:val="28"/>
          <w:lang w:val="uk-UA"/>
        </w:rPr>
        <w:t>«</w:t>
      </w:r>
      <w:r w:rsidRPr="005D53F8">
        <w:rPr>
          <w:sz w:val="28"/>
          <w:szCs w:val="28"/>
          <w:lang w:val="uk-UA"/>
        </w:rPr>
        <w:t>Про виконавче провадження</w:t>
      </w:r>
      <w:r w:rsidR="00CA3F0C" w:rsidRPr="005D53F8">
        <w:rPr>
          <w:sz w:val="28"/>
          <w:szCs w:val="28"/>
          <w:lang w:val="uk-UA"/>
        </w:rPr>
        <w:t>»</w:t>
      </w:r>
      <w:r w:rsidRPr="005D53F8">
        <w:rPr>
          <w:sz w:val="28"/>
          <w:szCs w:val="28"/>
          <w:lang w:val="uk-UA"/>
        </w:rPr>
        <w:t xml:space="preserve">, ст. 3771 Цивільного процесуального кодексу України (ЦПК), листа Національного банку України (НБУ) від 3 листопада 2009 р. № 49-012/2687-20491 </w:t>
      </w:r>
      <w:r w:rsidR="00CA3F0C" w:rsidRPr="005D53F8">
        <w:rPr>
          <w:sz w:val="28"/>
          <w:szCs w:val="28"/>
          <w:lang w:val="uk-UA"/>
        </w:rPr>
        <w:t>«</w:t>
      </w:r>
      <w:r w:rsidRPr="005D53F8">
        <w:rPr>
          <w:sz w:val="28"/>
          <w:szCs w:val="28"/>
          <w:lang w:val="uk-UA"/>
        </w:rPr>
        <w:t>Щодо обмеження виїзду за межі України боржників банків</w:t>
      </w:r>
      <w:r w:rsidR="00CA3F0C" w:rsidRPr="005D53F8">
        <w:rPr>
          <w:sz w:val="28"/>
          <w:szCs w:val="28"/>
          <w:lang w:val="uk-UA"/>
        </w:rPr>
        <w:t>»</w:t>
      </w:r>
      <w:r w:rsidRPr="005D53F8">
        <w:rPr>
          <w:sz w:val="28"/>
          <w:szCs w:val="28"/>
          <w:lang w:val="uk-UA"/>
        </w:rPr>
        <w:t>.</w:t>
      </w:r>
    </w:p>
    <w:p w:rsidR="004A131A" w:rsidRPr="005D53F8" w:rsidRDefault="004A131A" w:rsidP="004A131A">
      <w:pPr>
        <w:ind w:firstLine="709"/>
        <w:jc w:val="both"/>
        <w:rPr>
          <w:sz w:val="28"/>
          <w:szCs w:val="28"/>
          <w:lang w:val="uk-UA"/>
        </w:rPr>
      </w:pPr>
      <w:r w:rsidRPr="005D53F8">
        <w:rPr>
          <w:sz w:val="28"/>
          <w:szCs w:val="28"/>
          <w:lang w:val="uk-UA"/>
        </w:rPr>
        <w:t>Визначт</w:t>
      </w:r>
      <w:r w:rsidR="00584116" w:rsidRPr="005D53F8">
        <w:rPr>
          <w:sz w:val="28"/>
          <w:szCs w:val="28"/>
          <w:lang w:val="uk-UA"/>
        </w:rPr>
        <w:t>е</w:t>
      </w:r>
      <w:r w:rsidRPr="005D53F8">
        <w:rPr>
          <w:sz w:val="28"/>
          <w:szCs w:val="28"/>
          <w:lang w:val="uk-UA"/>
        </w:rPr>
        <w:t xml:space="preserve"> порядок та способи захисту прав Кицюк В.С.</w:t>
      </w:r>
    </w:p>
    <w:p w:rsidR="004A131A" w:rsidRPr="005D53F8" w:rsidRDefault="004A131A" w:rsidP="004A131A">
      <w:pPr>
        <w:jc w:val="center"/>
        <w:rPr>
          <w:b/>
          <w:sz w:val="28"/>
          <w:szCs w:val="28"/>
          <w:lang w:val="uk-UA"/>
        </w:rPr>
      </w:pPr>
    </w:p>
    <w:p w:rsidR="004A131A" w:rsidRPr="005D53F8" w:rsidRDefault="004A131A" w:rsidP="004A131A">
      <w:pPr>
        <w:jc w:val="center"/>
        <w:rPr>
          <w:b/>
          <w:sz w:val="28"/>
          <w:szCs w:val="28"/>
          <w:lang w:val="uk-UA"/>
        </w:rPr>
      </w:pPr>
      <w:r w:rsidRPr="005D53F8">
        <w:rPr>
          <w:b/>
          <w:sz w:val="28"/>
          <w:szCs w:val="28"/>
          <w:lang w:val="uk-UA"/>
        </w:rPr>
        <w:t>Задача №</w:t>
      </w:r>
      <w:r w:rsidR="001A0D0E" w:rsidRPr="005D53F8">
        <w:rPr>
          <w:b/>
          <w:sz w:val="28"/>
          <w:szCs w:val="28"/>
          <w:lang w:val="uk-UA"/>
        </w:rPr>
        <w:t>2</w:t>
      </w:r>
    </w:p>
    <w:p w:rsidR="004A131A" w:rsidRPr="005D53F8" w:rsidRDefault="004A131A" w:rsidP="004A131A">
      <w:pPr>
        <w:ind w:firstLine="709"/>
        <w:contextualSpacing/>
        <w:jc w:val="both"/>
        <w:rPr>
          <w:sz w:val="28"/>
          <w:szCs w:val="28"/>
          <w:lang w:val="uk-UA"/>
        </w:rPr>
      </w:pPr>
      <w:r w:rsidRPr="005D53F8">
        <w:rPr>
          <w:sz w:val="28"/>
          <w:szCs w:val="28"/>
          <w:lang w:val="uk-UA"/>
        </w:rPr>
        <w:t>За набуттям пенсійного віку, Іванова К.В. звернулася до органів Пенсійного фонду України. Останнім їй було призначено мінімальний розмір пенсії у зв’язку з відсутністю доказів наявності у неї трудового стажу, який давав би їй право на призначення розміру пенсії у відповідності до її трудового внеску.</w:t>
      </w:r>
    </w:p>
    <w:p w:rsidR="004A131A" w:rsidRPr="005D53F8" w:rsidRDefault="004A131A" w:rsidP="004A131A">
      <w:pPr>
        <w:ind w:firstLine="709"/>
        <w:contextualSpacing/>
        <w:jc w:val="both"/>
        <w:rPr>
          <w:sz w:val="28"/>
          <w:szCs w:val="28"/>
          <w:lang w:val="uk-UA"/>
        </w:rPr>
      </w:pPr>
      <w:r w:rsidRPr="005D53F8">
        <w:rPr>
          <w:sz w:val="28"/>
          <w:szCs w:val="28"/>
          <w:lang w:val="uk-UA"/>
        </w:rPr>
        <w:t>Іванова К.В. звернулася до суду посилаючись, що вона працювала з 19 січня 1980 року по 30 листопада 1987 року вихователем Горностаївського дитячого садка № 1 в смт.</w:t>
      </w:r>
      <w:r w:rsidR="00584116" w:rsidRPr="005D53F8">
        <w:rPr>
          <w:sz w:val="28"/>
          <w:szCs w:val="28"/>
          <w:lang w:val="uk-UA"/>
        </w:rPr>
        <w:t xml:space="preserve"> </w:t>
      </w:r>
      <w:r w:rsidRPr="005D53F8">
        <w:rPr>
          <w:sz w:val="28"/>
          <w:szCs w:val="28"/>
          <w:lang w:val="uk-UA"/>
        </w:rPr>
        <w:t xml:space="preserve">Горностаївка Херсонської області, з 01 березня 1991 </w:t>
      </w:r>
      <w:r w:rsidRPr="005D53F8">
        <w:rPr>
          <w:sz w:val="28"/>
          <w:szCs w:val="28"/>
          <w:lang w:val="uk-UA"/>
        </w:rPr>
        <w:lastRenderedPageBreak/>
        <w:t xml:space="preserve">року по 31 травня 2014 року вона працювала в дитячому садку </w:t>
      </w:r>
      <w:r w:rsidR="00CA3F0C" w:rsidRPr="005D53F8">
        <w:rPr>
          <w:sz w:val="28"/>
          <w:szCs w:val="28"/>
          <w:lang w:val="uk-UA"/>
        </w:rPr>
        <w:t>«</w:t>
      </w:r>
      <w:r w:rsidRPr="005D53F8">
        <w:rPr>
          <w:sz w:val="28"/>
          <w:szCs w:val="28"/>
          <w:lang w:val="uk-UA"/>
        </w:rPr>
        <w:t>Сонечко</w:t>
      </w:r>
      <w:r w:rsidR="00CA3F0C" w:rsidRPr="005D53F8">
        <w:rPr>
          <w:sz w:val="28"/>
          <w:szCs w:val="28"/>
          <w:lang w:val="uk-UA"/>
        </w:rPr>
        <w:t>»</w:t>
      </w:r>
      <w:r w:rsidRPr="005D53F8">
        <w:rPr>
          <w:sz w:val="28"/>
          <w:szCs w:val="28"/>
          <w:lang w:val="uk-UA"/>
        </w:rPr>
        <w:t xml:space="preserve"> в смт.</w:t>
      </w:r>
      <w:r w:rsidR="00584116" w:rsidRPr="005D53F8">
        <w:rPr>
          <w:sz w:val="28"/>
          <w:szCs w:val="28"/>
          <w:lang w:val="uk-UA"/>
        </w:rPr>
        <w:t xml:space="preserve"> </w:t>
      </w:r>
      <w:r w:rsidRPr="005D53F8">
        <w:rPr>
          <w:sz w:val="28"/>
          <w:szCs w:val="28"/>
          <w:lang w:val="uk-UA"/>
        </w:rPr>
        <w:t>Горностаївка Херсонської області, а тому просить суд встановити факти належності їй наступних документів:</w:t>
      </w:r>
    </w:p>
    <w:p w:rsidR="004A131A" w:rsidRPr="005D53F8" w:rsidRDefault="004A131A" w:rsidP="004A131A">
      <w:pPr>
        <w:ind w:firstLine="709"/>
        <w:contextualSpacing/>
        <w:jc w:val="both"/>
        <w:rPr>
          <w:sz w:val="28"/>
          <w:szCs w:val="28"/>
          <w:lang w:val="uk-UA"/>
        </w:rPr>
      </w:pPr>
      <w:r w:rsidRPr="005D53F8">
        <w:rPr>
          <w:sz w:val="28"/>
          <w:szCs w:val="28"/>
          <w:lang w:val="uk-UA"/>
        </w:rPr>
        <w:t>- архівної довідки трудового архіву Горностаївської селищної ради Херсонської області від 01 липня 2014 року № 01-18/В-562 про записи в розрахунково-платіжних відомостях Горностаївського дитячого садочка № 1 за період з 1980 року по 1984 рік, в яких заявник значиться як Іванова К.В.;</w:t>
      </w:r>
    </w:p>
    <w:p w:rsidR="004A131A" w:rsidRPr="005D53F8" w:rsidRDefault="004A131A" w:rsidP="004A131A">
      <w:pPr>
        <w:ind w:firstLine="709"/>
        <w:contextualSpacing/>
        <w:jc w:val="both"/>
        <w:rPr>
          <w:sz w:val="28"/>
          <w:szCs w:val="28"/>
          <w:lang w:val="uk-UA"/>
        </w:rPr>
      </w:pPr>
      <w:r w:rsidRPr="005D53F8">
        <w:rPr>
          <w:sz w:val="28"/>
          <w:szCs w:val="28"/>
          <w:lang w:val="uk-UA"/>
        </w:rPr>
        <w:t>- архівної довідки трудового архіву Горностаївської селищної ради Херсонської області від 01 липня 2014 року № 01-18/В-563 про записи в розрахунково-платіжних відомостях Горностаївського дитячого садочка № 1 за період з 1985 року по 1987 рік, в яких заявник значиться як Іванова К.В.;</w:t>
      </w:r>
    </w:p>
    <w:p w:rsidR="004A131A" w:rsidRPr="005D53F8" w:rsidRDefault="004A131A" w:rsidP="004A131A">
      <w:pPr>
        <w:ind w:firstLine="709"/>
        <w:contextualSpacing/>
        <w:jc w:val="both"/>
        <w:rPr>
          <w:sz w:val="28"/>
          <w:szCs w:val="28"/>
          <w:lang w:val="uk-UA"/>
        </w:rPr>
      </w:pPr>
      <w:r w:rsidRPr="005D53F8">
        <w:rPr>
          <w:sz w:val="28"/>
          <w:szCs w:val="28"/>
          <w:lang w:val="uk-UA"/>
        </w:rPr>
        <w:t xml:space="preserve">- архівної довідки трудового архіву Горностаївської селищної ради Херсонської області від 01 липня 2014 року № 01-18/В-564 про записи в розрахунково-платіжних відомостях дитячого садочка </w:t>
      </w:r>
      <w:r w:rsidR="00CA3F0C" w:rsidRPr="005D53F8">
        <w:rPr>
          <w:sz w:val="28"/>
          <w:szCs w:val="28"/>
          <w:lang w:val="uk-UA"/>
        </w:rPr>
        <w:t>«</w:t>
      </w:r>
      <w:r w:rsidRPr="005D53F8">
        <w:rPr>
          <w:sz w:val="28"/>
          <w:szCs w:val="28"/>
          <w:lang w:val="uk-UA"/>
        </w:rPr>
        <w:t>Сонечко</w:t>
      </w:r>
      <w:r w:rsidR="00CA3F0C" w:rsidRPr="005D53F8">
        <w:rPr>
          <w:sz w:val="28"/>
          <w:szCs w:val="28"/>
          <w:lang w:val="uk-UA"/>
        </w:rPr>
        <w:t>»</w:t>
      </w:r>
      <w:r w:rsidRPr="005D53F8">
        <w:rPr>
          <w:sz w:val="28"/>
          <w:szCs w:val="28"/>
          <w:lang w:val="uk-UA"/>
        </w:rPr>
        <w:t xml:space="preserve"> за період з 1991 року по 1995 рік, в яких заявник значиться як Ів</w:t>
      </w:r>
      <w:r w:rsidR="00584116" w:rsidRPr="005D53F8">
        <w:rPr>
          <w:sz w:val="28"/>
          <w:szCs w:val="28"/>
          <w:lang w:val="uk-UA"/>
        </w:rPr>
        <w:t>а</w:t>
      </w:r>
      <w:r w:rsidRPr="005D53F8">
        <w:rPr>
          <w:sz w:val="28"/>
          <w:szCs w:val="28"/>
          <w:lang w:val="uk-UA"/>
        </w:rPr>
        <w:t>нова К.В.;</w:t>
      </w:r>
    </w:p>
    <w:p w:rsidR="004A131A" w:rsidRPr="005D53F8" w:rsidRDefault="004A131A" w:rsidP="004A131A">
      <w:pPr>
        <w:ind w:firstLine="709"/>
        <w:contextualSpacing/>
        <w:jc w:val="both"/>
        <w:rPr>
          <w:sz w:val="28"/>
          <w:szCs w:val="28"/>
          <w:lang w:val="uk-UA"/>
        </w:rPr>
      </w:pPr>
      <w:r w:rsidRPr="005D53F8">
        <w:rPr>
          <w:sz w:val="28"/>
          <w:szCs w:val="28"/>
          <w:lang w:val="uk-UA"/>
        </w:rPr>
        <w:t xml:space="preserve">- архівної довідки трудового архіву Горностаївської селищної ради Херсонської області від 01 липня 2014 року № 01-18/В-565 про записи в розрахунково-платіжних відомостях дитячого садочка </w:t>
      </w:r>
      <w:r w:rsidR="00CA3F0C" w:rsidRPr="005D53F8">
        <w:rPr>
          <w:sz w:val="28"/>
          <w:szCs w:val="28"/>
          <w:lang w:val="uk-UA"/>
        </w:rPr>
        <w:t>«</w:t>
      </w:r>
      <w:r w:rsidRPr="005D53F8">
        <w:rPr>
          <w:sz w:val="28"/>
          <w:szCs w:val="28"/>
          <w:lang w:val="uk-UA"/>
        </w:rPr>
        <w:t>Сонечко</w:t>
      </w:r>
      <w:r w:rsidR="00CA3F0C" w:rsidRPr="005D53F8">
        <w:rPr>
          <w:sz w:val="28"/>
          <w:szCs w:val="28"/>
          <w:lang w:val="uk-UA"/>
        </w:rPr>
        <w:t>»</w:t>
      </w:r>
      <w:r w:rsidRPr="005D53F8">
        <w:rPr>
          <w:sz w:val="28"/>
          <w:szCs w:val="28"/>
          <w:lang w:val="uk-UA"/>
        </w:rPr>
        <w:t xml:space="preserve"> за період 1996 - 2014 років, в яких заявник значиться як Іванова К.В.</w:t>
      </w:r>
    </w:p>
    <w:p w:rsidR="004A131A" w:rsidRPr="005D53F8" w:rsidRDefault="004A131A" w:rsidP="004A131A">
      <w:pPr>
        <w:ind w:firstLine="709"/>
        <w:contextualSpacing/>
        <w:jc w:val="both"/>
        <w:rPr>
          <w:sz w:val="28"/>
          <w:szCs w:val="28"/>
          <w:lang w:val="uk-UA"/>
        </w:rPr>
      </w:pPr>
      <w:r w:rsidRPr="005D53F8">
        <w:rPr>
          <w:sz w:val="28"/>
          <w:szCs w:val="28"/>
          <w:lang w:val="uk-UA"/>
        </w:rPr>
        <w:t>Встановлення даних фактів необхідно заявникові для оформлення документів для призначення пенсії, іншого шляху для встановлення цих фактів не має.</w:t>
      </w:r>
    </w:p>
    <w:p w:rsidR="004A131A" w:rsidRPr="005D53F8" w:rsidRDefault="004A131A" w:rsidP="004A131A">
      <w:pPr>
        <w:ind w:firstLine="709"/>
        <w:contextualSpacing/>
        <w:jc w:val="both"/>
        <w:rPr>
          <w:sz w:val="28"/>
          <w:szCs w:val="28"/>
          <w:lang w:val="uk-UA"/>
        </w:rPr>
      </w:pPr>
      <w:r w:rsidRPr="005D53F8">
        <w:rPr>
          <w:sz w:val="28"/>
          <w:szCs w:val="28"/>
          <w:lang w:val="uk-UA"/>
        </w:rPr>
        <w:t>Дайте правову оцінку справі.</w:t>
      </w:r>
    </w:p>
    <w:p w:rsidR="004A131A" w:rsidRPr="005D53F8" w:rsidRDefault="004A131A" w:rsidP="004A131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color w:val="000000"/>
          <w:sz w:val="28"/>
          <w:szCs w:val="28"/>
          <w:lang w:val="uk-UA"/>
        </w:rPr>
      </w:pPr>
    </w:p>
    <w:p w:rsidR="004A131A" w:rsidRPr="005D53F8" w:rsidRDefault="004A131A" w:rsidP="004A131A">
      <w:pPr>
        <w:jc w:val="center"/>
        <w:rPr>
          <w:b/>
          <w:sz w:val="28"/>
          <w:szCs w:val="28"/>
          <w:lang w:val="uk-UA"/>
        </w:rPr>
      </w:pPr>
      <w:r w:rsidRPr="005D53F8">
        <w:rPr>
          <w:b/>
          <w:sz w:val="28"/>
          <w:szCs w:val="28"/>
          <w:lang w:val="uk-UA"/>
        </w:rPr>
        <w:t>Задача№</w:t>
      </w:r>
      <w:r w:rsidR="001A0D0E" w:rsidRPr="005D53F8">
        <w:rPr>
          <w:b/>
          <w:sz w:val="28"/>
          <w:szCs w:val="28"/>
          <w:lang w:val="uk-UA"/>
        </w:rPr>
        <w:t>3</w:t>
      </w:r>
    </w:p>
    <w:p w:rsidR="004A131A" w:rsidRPr="005D53F8" w:rsidRDefault="004A131A" w:rsidP="004A131A">
      <w:pPr>
        <w:ind w:firstLine="709"/>
        <w:jc w:val="both"/>
        <w:rPr>
          <w:sz w:val="28"/>
          <w:lang w:val="uk-UA"/>
        </w:rPr>
      </w:pPr>
      <w:r w:rsidRPr="005D53F8">
        <w:rPr>
          <w:sz w:val="28"/>
          <w:lang w:val="uk-UA"/>
        </w:rPr>
        <w:t>Прокурор Хорольського району Полтавської області в інтересах малолітнього Тарасика Тарасюка звернувся в суд позовом до його матері Тарасюк Марії, третіх осіб служби у справах дітей Хорольської районної державної адміністрації, органу опіки та піклування Ялосовецької сільської ради Хорольського району про позбавлення батьківських прав.</w:t>
      </w:r>
    </w:p>
    <w:p w:rsidR="004A131A" w:rsidRPr="005D53F8" w:rsidRDefault="004A131A" w:rsidP="004A131A">
      <w:pPr>
        <w:ind w:firstLine="709"/>
        <w:jc w:val="both"/>
        <w:rPr>
          <w:sz w:val="28"/>
          <w:lang w:val="uk-UA"/>
        </w:rPr>
      </w:pPr>
      <w:r w:rsidRPr="005D53F8">
        <w:rPr>
          <w:sz w:val="28"/>
          <w:lang w:val="uk-UA"/>
        </w:rPr>
        <w:t>В заяві вказувалося, що відповідачка, маючи малолітнього сина Семена ухиляється від виконання своїх батьківських обов’язків по вихованню дитини Тарасика. Вона безвідповідально ставиться до своїх батьківських обов’язків, не займаються вихованням та матеріальним забезпеченням свого сина.</w:t>
      </w:r>
    </w:p>
    <w:p w:rsidR="004A131A" w:rsidRPr="005D53F8" w:rsidRDefault="004A131A" w:rsidP="004A131A">
      <w:pPr>
        <w:ind w:firstLine="709"/>
        <w:jc w:val="both"/>
        <w:rPr>
          <w:sz w:val="28"/>
          <w:lang w:val="uk-UA"/>
        </w:rPr>
      </w:pPr>
      <w:r w:rsidRPr="005D53F8">
        <w:rPr>
          <w:sz w:val="28"/>
          <w:lang w:val="uk-UA"/>
        </w:rPr>
        <w:t xml:space="preserve">11 січня 2011 року постановою прокурора Хорольського району малолітнього Тарасика Тарасюка, було відібрано від матері без позбавлення її батьківських прав та влаштовано до Кременчуцького обласного </w:t>
      </w:r>
      <w:r w:rsidR="00584116" w:rsidRPr="005D53F8">
        <w:rPr>
          <w:sz w:val="28"/>
          <w:lang w:val="uk-UA"/>
        </w:rPr>
        <w:t>с</w:t>
      </w:r>
      <w:r w:rsidRPr="005D53F8">
        <w:rPr>
          <w:sz w:val="28"/>
          <w:lang w:val="uk-UA"/>
        </w:rPr>
        <w:t>пеціалізованого будинку дитини.</w:t>
      </w:r>
    </w:p>
    <w:p w:rsidR="004A131A" w:rsidRPr="005D53F8" w:rsidRDefault="004A131A" w:rsidP="004A131A">
      <w:pPr>
        <w:ind w:firstLine="709"/>
        <w:jc w:val="both"/>
        <w:rPr>
          <w:sz w:val="28"/>
          <w:lang w:val="uk-UA"/>
        </w:rPr>
      </w:pPr>
      <w:r w:rsidRPr="005D53F8">
        <w:rPr>
          <w:sz w:val="28"/>
          <w:lang w:val="uk-UA"/>
        </w:rPr>
        <w:t>На підставі неналежного виконання відповідачкою своїх батьківських обов’язків службою у справах дітей Хорольської РДА було прийнято рішення звернутися до прокурора Хорольського району для представництва у суді інтересів малолітніх дітей та подачі позовної заяви про позбавлення батьківських прав.</w:t>
      </w:r>
    </w:p>
    <w:p w:rsidR="004A131A" w:rsidRPr="005D53F8" w:rsidRDefault="004A131A" w:rsidP="004A131A">
      <w:pPr>
        <w:ind w:firstLine="709"/>
        <w:jc w:val="both"/>
        <w:rPr>
          <w:sz w:val="28"/>
          <w:lang w:val="uk-UA"/>
        </w:rPr>
      </w:pPr>
      <w:r w:rsidRPr="005D53F8">
        <w:rPr>
          <w:sz w:val="28"/>
          <w:lang w:val="uk-UA"/>
        </w:rPr>
        <w:lastRenderedPageBreak/>
        <w:t>В судовому засіданні прокурор Хорольського району Мазур В.І. позов підтримала, просила суд позбавити Тарасюк Марію батьківських прав щодо її малолітнього сина Тарасика Тарас</w:t>
      </w:r>
      <w:r w:rsidR="00584116" w:rsidRPr="005D53F8">
        <w:rPr>
          <w:sz w:val="28"/>
          <w:lang w:val="uk-UA"/>
        </w:rPr>
        <w:t>ю</w:t>
      </w:r>
      <w:r w:rsidRPr="005D53F8">
        <w:rPr>
          <w:sz w:val="28"/>
          <w:lang w:val="uk-UA"/>
        </w:rPr>
        <w:t>ка.</w:t>
      </w:r>
    </w:p>
    <w:p w:rsidR="004A131A" w:rsidRPr="005D53F8" w:rsidRDefault="004A131A" w:rsidP="004A131A">
      <w:pPr>
        <w:ind w:firstLine="709"/>
        <w:jc w:val="both"/>
        <w:rPr>
          <w:sz w:val="28"/>
          <w:lang w:val="uk-UA"/>
        </w:rPr>
      </w:pPr>
      <w:r w:rsidRPr="005D53F8">
        <w:rPr>
          <w:sz w:val="28"/>
          <w:lang w:val="uk-UA"/>
        </w:rPr>
        <w:t>В судовому засіданні представник служби в справах дітей Хорольської районної державної адміністрації не заперечувала проти позбавлення відповідачки батьківських прав.</w:t>
      </w:r>
    </w:p>
    <w:p w:rsidR="004A131A" w:rsidRPr="005D53F8" w:rsidRDefault="004A131A" w:rsidP="004A131A">
      <w:pPr>
        <w:ind w:firstLine="709"/>
        <w:jc w:val="both"/>
        <w:rPr>
          <w:sz w:val="28"/>
          <w:lang w:val="uk-UA"/>
        </w:rPr>
      </w:pPr>
      <w:r w:rsidRPr="005D53F8">
        <w:rPr>
          <w:sz w:val="28"/>
          <w:lang w:val="uk-UA"/>
        </w:rPr>
        <w:t>В судовому засіданні представник органу опіки та піклування не заперечував проти позбавлення відповідачки батьківських прав.</w:t>
      </w:r>
    </w:p>
    <w:p w:rsidR="004A131A" w:rsidRPr="005D53F8" w:rsidRDefault="004A131A" w:rsidP="004A131A">
      <w:pPr>
        <w:ind w:firstLine="709"/>
        <w:jc w:val="both"/>
        <w:rPr>
          <w:sz w:val="28"/>
          <w:lang w:val="uk-UA"/>
        </w:rPr>
      </w:pPr>
      <w:r w:rsidRPr="005D53F8">
        <w:rPr>
          <w:sz w:val="28"/>
          <w:lang w:val="uk-UA"/>
        </w:rPr>
        <w:t>Суд, заслухавши учасників судового процесу, дослідивши матеріали справи, приходить до висновку, що позов підлягає до задоволення повністю з наступних підстав.</w:t>
      </w:r>
    </w:p>
    <w:p w:rsidR="004A131A" w:rsidRPr="005D53F8" w:rsidRDefault="004A131A" w:rsidP="004A131A">
      <w:pPr>
        <w:ind w:firstLine="709"/>
        <w:jc w:val="both"/>
        <w:rPr>
          <w:sz w:val="28"/>
          <w:lang w:val="uk-UA"/>
        </w:rPr>
      </w:pPr>
      <w:r w:rsidRPr="005D53F8">
        <w:rPr>
          <w:sz w:val="28"/>
          <w:lang w:val="uk-UA"/>
        </w:rPr>
        <w:t>Відповідно до ст. 150 СК України батьки зобов’язані виховувати дитину, піклуватися про здоров’я дитини, її фізичний, духовний та моральний розвиток, чого не виконує Відповідачка.</w:t>
      </w:r>
    </w:p>
    <w:p w:rsidR="004A131A" w:rsidRPr="005D53F8" w:rsidRDefault="004A131A" w:rsidP="004A131A">
      <w:pPr>
        <w:ind w:firstLine="709"/>
        <w:jc w:val="both"/>
        <w:rPr>
          <w:sz w:val="28"/>
          <w:lang w:val="uk-UA"/>
        </w:rPr>
      </w:pPr>
      <w:r w:rsidRPr="005D53F8">
        <w:rPr>
          <w:sz w:val="28"/>
          <w:lang w:val="uk-UA"/>
        </w:rPr>
        <w:t>Згідно ч.1 п. 2 ст. 164 СК України мати, батько можуть бути позбавлені судом батьківських прав, якщо вони ухиляються від виконання своїх обов’язків по вихованню дитини.</w:t>
      </w:r>
    </w:p>
    <w:p w:rsidR="004A131A" w:rsidRPr="005D53F8" w:rsidRDefault="004A131A" w:rsidP="004A131A">
      <w:pPr>
        <w:ind w:firstLine="709"/>
        <w:jc w:val="both"/>
        <w:rPr>
          <w:sz w:val="28"/>
          <w:lang w:val="uk-UA"/>
        </w:rPr>
      </w:pPr>
      <w:r w:rsidRPr="005D53F8">
        <w:rPr>
          <w:sz w:val="28"/>
          <w:lang w:val="uk-UA"/>
        </w:rPr>
        <w:t>Судом встановлено, що Тарасюк Марія, ухиляється від виконання своїх обов'язків по вихованню дитини, не займається вихованням та матеріальним забезпеченням свого сина Тарасика Тарасюка.</w:t>
      </w:r>
    </w:p>
    <w:p w:rsidR="004A131A" w:rsidRPr="005D53F8" w:rsidRDefault="004A131A" w:rsidP="004A131A">
      <w:pPr>
        <w:ind w:firstLine="709"/>
        <w:jc w:val="both"/>
        <w:rPr>
          <w:sz w:val="28"/>
          <w:lang w:val="uk-UA"/>
        </w:rPr>
      </w:pPr>
      <w:r w:rsidRPr="005D53F8">
        <w:rPr>
          <w:sz w:val="28"/>
          <w:lang w:val="uk-UA"/>
        </w:rPr>
        <w:t xml:space="preserve">Відповідачка заперечувала проти позову прокурора, посилаючись на те, що у неї її сина Тарасика Тарасюка було відібрано безпідставно та передано до Кременчуцького обласного </w:t>
      </w:r>
      <w:r w:rsidR="001415D9" w:rsidRPr="005D53F8">
        <w:rPr>
          <w:sz w:val="28"/>
          <w:lang w:val="uk-UA"/>
        </w:rPr>
        <w:t>с</w:t>
      </w:r>
      <w:r w:rsidRPr="005D53F8">
        <w:rPr>
          <w:sz w:val="28"/>
          <w:lang w:val="uk-UA"/>
        </w:rPr>
        <w:t>пеціалізованого будинку дитини.</w:t>
      </w:r>
    </w:p>
    <w:p w:rsidR="004A131A" w:rsidRPr="005D53F8" w:rsidRDefault="004A131A" w:rsidP="004A131A">
      <w:pPr>
        <w:ind w:firstLine="709"/>
        <w:jc w:val="both"/>
        <w:rPr>
          <w:sz w:val="28"/>
          <w:lang w:val="uk-UA"/>
        </w:rPr>
      </w:pPr>
      <w:r w:rsidRPr="005D53F8">
        <w:rPr>
          <w:sz w:val="28"/>
          <w:lang w:val="uk-UA"/>
        </w:rPr>
        <w:t xml:space="preserve">Оскільки відстань від місця її проживання до зазначеного закладу складає </w:t>
      </w:r>
      <w:smartTag w:uri="urn:schemas-microsoft-com:office:smarttags" w:element="metricconverter">
        <w:smartTagPr>
          <w:attr w:name="ProductID" w:val="238 км"/>
        </w:smartTagPr>
        <w:r w:rsidRPr="005D53F8">
          <w:rPr>
            <w:sz w:val="28"/>
            <w:lang w:val="uk-UA"/>
          </w:rPr>
          <w:t>238 км</w:t>
        </w:r>
      </w:smartTag>
      <w:r w:rsidRPr="005D53F8">
        <w:rPr>
          <w:sz w:val="28"/>
          <w:lang w:val="uk-UA"/>
        </w:rPr>
        <w:t>, а грошей у неї обмаль, вона не має змоги приймати участь в утриманні та вихованні свого сина. Просить відмовити в задоволенні вимог прокурора та повернути їй сина.</w:t>
      </w:r>
    </w:p>
    <w:p w:rsidR="004A131A" w:rsidRPr="005D53F8" w:rsidRDefault="004A131A" w:rsidP="004A131A">
      <w:pPr>
        <w:ind w:firstLine="709"/>
        <w:jc w:val="both"/>
        <w:rPr>
          <w:sz w:val="28"/>
          <w:lang w:val="uk-UA"/>
        </w:rPr>
      </w:pPr>
      <w:r w:rsidRPr="005D53F8">
        <w:rPr>
          <w:sz w:val="28"/>
          <w:lang w:val="uk-UA"/>
        </w:rPr>
        <w:t xml:space="preserve">Дайте правову оцінку справи з посиланням на акти національного та міжнародного права, зокрема Конституції України, Сімейного Кодексу України, Закону України </w:t>
      </w:r>
      <w:r w:rsidR="00CA3F0C" w:rsidRPr="005D53F8">
        <w:rPr>
          <w:sz w:val="28"/>
          <w:lang w:val="uk-UA"/>
        </w:rPr>
        <w:t>«</w:t>
      </w:r>
      <w:r w:rsidRPr="005D53F8">
        <w:rPr>
          <w:sz w:val="28"/>
          <w:lang w:val="uk-UA"/>
        </w:rPr>
        <w:t>Про охорону дитинства</w:t>
      </w:r>
      <w:r w:rsidR="00CA3F0C" w:rsidRPr="005D53F8">
        <w:rPr>
          <w:sz w:val="28"/>
          <w:lang w:val="uk-UA"/>
        </w:rPr>
        <w:t>»</w:t>
      </w:r>
      <w:r w:rsidRPr="005D53F8">
        <w:rPr>
          <w:sz w:val="28"/>
          <w:lang w:val="uk-UA"/>
        </w:rPr>
        <w:t xml:space="preserve"> від 26.04.2001р.</w:t>
      </w:r>
      <w:r w:rsidRPr="005D53F8">
        <w:rPr>
          <w:sz w:val="28"/>
          <w:lang w:val="uk-UA"/>
        </w:rPr>
        <w:footnoteReference w:id="3"/>
      </w:r>
      <w:r w:rsidRPr="005D53F8">
        <w:rPr>
          <w:sz w:val="28"/>
          <w:lang w:val="uk-UA"/>
        </w:rPr>
        <w:t>, Конвенції про права дитини 1989 року</w:t>
      </w:r>
      <w:r w:rsidRPr="005D53F8">
        <w:rPr>
          <w:sz w:val="28"/>
          <w:vertAlign w:val="superscript"/>
          <w:lang w:val="uk-UA"/>
        </w:rPr>
        <w:footnoteReference w:id="4"/>
      </w:r>
      <w:r w:rsidRPr="005D53F8">
        <w:rPr>
          <w:sz w:val="28"/>
          <w:lang w:val="uk-UA"/>
        </w:rPr>
        <w:t>.</w:t>
      </w:r>
    </w:p>
    <w:p w:rsidR="004A131A" w:rsidRPr="005D53F8" w:rsidRDefault="004A131A" w:rsidP="004A131A">
      <w:pPr>
        <w:ind w:firstLine="709"/>
        <w:jc w:val="both"/>
        <w:rPr>
          <w:sz w:val="28"/>
          <w:lang w:val="uk-UA"/>
        </w:rPr>
      </w:pPr>
    </w:p>
    <w:p w:rsidR="004A131A" w:rsidRPr="005D53F8" w:rsidRDefault="004A131A" w:rsidP="004A131A">
      <w:pPr>
        <w:jc w:val="center"/>
        <w:rPr>
          <w:b/>
          <w:sz w:val="28"/>
          <w:szCs w:val="28"/>
          <w:lang w:val="uk-UA"/>
        </w:rPr>
      </w:pPr>
      <w:r w:rsidRPr="005D53F8">
        <w:rPr>
          <w:b/>
          <w:sz w:val="28"/>
          <w:szCs w:val="28"/>
          <w:lang w:val="uk-UA"/>
        </w:rPr>
        <w:t>Задача №</w:t>
      </w:r>
      <w:r w:rsidR="001A0D0E" w:rsidRPr="005D53F8">
        <w:rPr>
          <w:b/>
          <w:sz w:val="28"/>
          <w:szCs w:val="28"/>
          <w:lang w:val="uk-UA"/>
        </w:rPr>
        <w:t>4</w:t>
      </w:r>
    </w:p>
    <w:p w:rsidR="004A131A" w:rsidRPr="005D53F8" w:rsidRDefault="004A131A" w:rsidP="004A131A">
      <w:pPr>
        <w:shd w:val="clear" w:color="auto" w:fill="FFFFFF"/>
        <w:ind w:firstLine="709"/>
        <w:contextualSpacing/>
        <w:jc w:val="both"/>
        <w:rPr>
          <w:rFonts w:eastAsia="Times New Roman"/>
          <w:color w:val="000000"/>
          <w:spacing w:val="-1"/>
          <w:sz w:val="28"/>
          <w:szCs w:val="27"/>
          <w:lang w:val="uk-UA" w:eastAsia="ru-RU"/>
        </w:rPr>
      </w:pPr>
      <w:r w:rsidRPr="005D53F8">
        <w:rPr>
          <w:rFonts w:eastAsia="Times New Roman"/>
          <w:color w:val="000000"/>
          <w:spacing w:val="-2"/>
          <w:sz w:val="28"/>
          <w:szCs w:val="27"/>
          <w:lang w:val="uk-UA" w:eastAsia="ru-RU"/>
        </w:rPr>
        <w:t xml:space="preserve">Служба автомобільних доріг у Волинській області звернулась в суд з </w:t>
      </w:r>
      <w:r w:rsidRPr="005D53F8">
        <w:rPr>
          <w:rFonts w:eastAsia="Times New Roman"/>
          <w:color w:val="000000"/>
          <w:sz w:val="28"/>
          <w:szCs w:val="27"/>
          <w:lang w:val="uk-UA" w:eastAsia="ru-RU"/>
        </w:rPr>
        <w:t xml:space="preserve">позовом до Непохитного С.С. про викуп (вилучення) земельної ділянки для </w:t>
      </w:r>
      <w:r w:rsidRPr="005D53F8">
        <w:rPr>
          <w:rFonts w:eastAsia="Times New Roman"/>
          <w:color w:val="000000"/>
          <w:spacing w:val="-1"/>
          <w:sz w:val="28"/>
          <w:szCs w:val="27"/>
          <w:lang w:val="uk-UA" w:eastAsia="ru-RU"/>
        </w:rPr>
        <w:t>су</w:t>
      </w:r>
      <w:r w:rsidR="00584116" w:rsidRPr="005D53F8">
        <w:rPr>
          <w:rFonts w:eastAsia="Times New Roman"/>
          <w:color w:val="000000"/>
          <w:spacing w:val="-1"/>
          <w:sz w:val="28"/>
          <w:szCs w:val="27"/>
          <w:lang w:val="uk-UA" w:eastAsia="ru-RU"/>
        </w:rPr>
        <w:t xml:space="preserve">спільних потреб, посилаючись на такі </w:t>
      </w:r>
      <w:r w:rsidRPr="005D53F8">
        <w:rPr>
          <w:rFonts w:eastAsia="Times New Roman"/>
          <w:color w:val="000000"/>
          <w:spacing w:val="-1"/>
          <w:sz w:val="28"/>
          <w:szCs w:val="27"/>
          <w:lang w:val="uk-UA" w:eastAsia="ru-RU"/>
        </w:rPr>
        <w:t>обставини</w:t>
      </w:r>
      <w:r w:rsidRPr="005D53F8">
        <w:rPr>
          <w:rStyle w:val="af6"/>
          <w:rFonts w:eastAsia="Times New Roman"/>
          <w:color w:val="000000"/>
          <w:spacing w:val="-1"/>
          <w:sz w:val="28"/>
          <w:szCs w:val="27"/>
          <w:lang w:val="uk-UA" w:eastAsia="ru-RU"/>
        </w:rPr>
        <w:footnoteReference w:id="5"/>
      </w:r>
      <w:r w:rsidRPr="005D53F8">
        <w:rPr>
          <w:rFonts w:eastAsia="Times New Roman"/>
          <w:color w:val="000000"/>
          <w:spacing w:val="-1"/>
          <w:sz w:val="28"/>
          <w:szCs w:val="27"/>
          <w:lang w:val="uk-UA" w:eastAsia="ru-RU"/>
        </w:rPr>
        <w:t>.</w:t>
      </w:r>
    </w:p>
    <w:p w:rsidR="004A131A" w:rsidRPr="005D53F8" w:rsidRDefault="004A131A" w:rsidP="004A131A">
      <w:pPr>
        <w:shd w:val="clear" w:color="auto" w:fill="FFFFFF"/>
        <w:ind w:firstLine="709"/>
        <w:contextualSpacing/>
        <w:jc w:val="both"/>
        <w:rPr>
          <w:rFonts w:eastAsia="Times New Roman"/>
          <w:color w:val="000000"/>
          <w:sz w:val="28"/>
          <w:szCs w:val="27"/>
          <w:lang w:val="uk-UA" w:eastAsia="ru-RU"/>
        </w:rPr>
      </w:pPr>
      <w:r w:rsidRPr="005D53F8">
        <w:rPr>
          <w:rFonts w:eastAsia="Times New Roman"/>
          <w:color w:val="000000"/>
          <w:sz w:val="28"/>
          <w:szCs w:val="27"/>
          <w:lang w:val="uk-UA" w:eastAsia="ru-RU"/>
        </w:rPr>
        <w:t xml:space="preserve">Служба автомобільних доріг здійснює реконструкцію автомобільної дороги загального користування державного значення - Устилуг - Луцьк -Рівне, км.0+420-км.3+600, Волинської області. Реконструкція дороги передбачає її прокладення по території ряду земельних ділянок, зокрема і по земельній ділянці відповідача, яка належить йому на праві приватної власності і на якій </w:t>
      </w:r>
      <w:r w:rsidRPr="005D53F8">
        <w:rPr>
          <w:rFonts w:eastAsia="Times New Roman"/>
          <w:color w:val="000000"/>
          <w:sz w:val="28"/>
          <w:szCs w:val="27"/>
          <w:lang w:val="uk-UA" w:eastAsia="ru-RU"/>
        </w:rPr>
        <w:lastRenderedPageBreak/>
        <w:t>розташовані житловий будинок з надвірними будівлями та зеленими насадженнями. В зв’язку з реконструкцією автомобільної дороги виникла потреба у викупі у Непохитного С.С. належної йому земельної ділянки з відшкодуванням всіх збитків за будівлі, дерева, кущі та сільськогосподарські культури, посаджені та посіяні на земельній ділянці.</w:t>
      </w:r>
    </w:p>
    <w:p w:rsidR="004A131A" w:rsidRPr="005D53F8" w:rsidRDefault="004A131A" w:rsidP="004A131A">
      <w:pPr>
        <w:shd w:val="clear" w:color="auto" w:fill="FFFFFF"/>
        <w:ind w:firstLine="709"/>
        <w:contextualSpacing/>
        <w:jc w:val="both"/>
        <w:rPr>
          <w:rFonts w:eastAsia="Times New Roman"/>
          <w:color w:val="000000"/>
          <w:sz w:val="28"/>
          <w:szCs w:val="27"/>
          <w:lang w:val="uk-UA" w:eastAsia="ru-RU"/>
        </w:rPr>
      </w:pPr>
      <w:r w:rsidRPr="005D53F8">
        <w:rPr>
          <w:rFonts w:eastAsia="Times New Roman"/>
          <w:color w:val="000000"/>
          <w:spacing w:val="-2"/>
          <w:sz w:val="28"/>
          <w:szCs w:val="27"/>
          <w:lang w:val="uk-UA" w:eastAsia="ru-RU"/>
        </w:rPr>
        <w:t xml:space="preserve">Право приватної власності на землю стверджується Державним Актом </w:t>
      </w:r>
      <w:r w:rsidRPr="005D53F8">
        <w:rPr>
          <w:rFonts w:eastAsia="Times New Roman"/>
          <w:color w:val="000000"/>
          <w:sz w:val="28"/>
          <w:szCs w:val="27"/>
          <w:lang w:val="uk-UA" w:eastAsia="ru-RU"/>
        </w:rPr>
        <w:t xml:space="preserve">серії РЗ №125903, виданого Непохитному С.С. 29 листопада 200 2р. Устилузькою міською Радою, Володимир-Волинського району. Земельна ділянка </w:t>
      </w:r>
      <w:r w:rsidRPr="005D53F8">
        <w:rPr>
          <w:rFonts w:eastAsia="Times New Roman"/>
          <w:color w:val="000000"/>
          <w:spacing w:val="-1"/>
          <w:sz w:val="28"/>
          <w:szCs w:val="27"/>
          <w:lang w:val="uk-UA" w:eastAsia="ru-RU"/>
        </w:rPr>
        <w:t xml:space="preserve">розміщена в м. Устилуг, вул.. С. Ковпака б.13 і її площа становить 0,0905га., з </w:t>
      </w:r>
      <w:r w:rsidRPr="005D53F8">
        <w:rPr>
          <w:rFonts w:eastAsia="Times New Roman"/>
          <w:color w:val="000000"/>
          <w:sz w:val="28"/>
          <w:szCs w:val="27"/>
          <w:lang w:val="uk-UA" w:eastAsia="ru-RU"/>
        </w:rPr>
        <w:t>них 0,0060га. під забудовою.</w:t>
      </w:r>
    </w:p>
    <w:p w:rsidR="004A131A" w:rsidRPr="005D53F8" w:rsidRDefault="004A131A" w:rsidP="004A131A">
      <w:pPr>
        <w:shd w:val="clear" w:color="auto" w:fill="FFFFFF"/>
        <w:ind w:firstLine="709"/>
        <w:contextualSpacing/>
        <w:jc w:val="both"/>
        <w:rPr>
          <w:rFonts w:eastAsia="Times New Roman"/>
          <w:color w:val="000000"/>
          <w:sz w:val="28"/>
          <w:szCs w:val="27"/>
          <w:lang w:val="uk-UA" w:eastAsia="ru-RU"/>
        </w:rPr>
      </w:pPr>
      <w:r w:rsidRPr="005D53F8">
        <w:rPr>
          <w:rFonts w:eastAsia="Times New Roman"/>
          <w:color w:val="000000"/>
          <w:sz w:val="28"/>
          <w:szCs w:val="27"/>
          <w:lang w:val="uk-UA" w:eastAsia="ru-RU"/>
        </w:rPr>
        <w:t xml:space="preserve">Експертна грошова оцінка ринкової вартості земельної ділянки </w:t>
      </w:r>
      <w:r w:rsidRPr="005D53F8">
        <w:rPr>
          <w:rFonts w:eastAsia="Times New Roman"/>
          <w:color w:val="000000"/>
          <w:spacing w:val="-1"/>
          <w:sz w:val="28"/>
          <w:szCs w:val="27"/>
          <w:lang w:val="uk-UA" w:eastAsia="ru-RU"/>
        </w:rPr>
        <w:t xml:space="preserve">становить 5137гр., а експертна грошова оцінка ринкової вартості житлового </w:t>
      </w:r>
      <w:r w:rsidRPr="005D53F8">
        <w:rPr>
          <w:rFonts w:eastAsia="Times New Roman"/>
          <w:color w:val="000000"/>
          <w:sz w:val="28"/>
          <w:szCs w:val="27"/>
          <w:lang w:val="uk-UA" w:eastAsia="ru-RU"/>
        </w:rPr>
        <w:t>будинку з надвірними будівлями за зеленими насадженнями становить 115795гр. Загальна викупна оцінка становить 120 932гр.</w:t>
      </w:r>
    </w:p>
    <w:p w:rsidR="004A131A" w:rsidRPr="005D53F8" w:rsidRDefault="004A131A" w:rsidP="004A131A">
      <w:pPr>
        <w:shd w:val="clear" w:color="auto" w:fill="FFFFFF"/>
        <w:ind w:firstLine="709"/>
        <w:contextualSpacing/>
        <w:jc w:val="both"/>
        <w:rPr>
          <w:rFonts w:eastAsia="Times New Roman"/>
          <w:color w:val="000000"/>
          <w:sz w:val="28"/>
          <w:szCs w:val="27"/>
          <w:lang w:val="uk-UA" w:eastAsia="ru-RU"/>
        </w:rPr>
      </w:pPr>
      <w:r w:rsidRPr="005D53F8">
        <w:rPr>
          <w:rFonts w:eastAsia="Times New Roman"/>
          <w:color w:val="000000"/>
          <w:spacing w:val="-2"/>
          <w:sz w:val="28"/>
          <w:szCs w:val="27"/>
          <w:lang w:val="uk-UA" w:eastAsia="ru-RU"/>
        </w:rPr>
        <w:t xml:space="preserve">Відповідач згоди на викуп земельної ділянки не дав, не згідний з </w:t>
      </w:r>
      <w:r w:rsidRPr="005D53F8">
        <w:rPr>
          <w:rFonts w:eastAsia="Times New Roman"/>
          <w:color w:val="000000"/>
          <w:sz w:val="28"/>
          <w:szCs w:val="27"/>
          <w:lang w:val="uk-UA" w:eastAsia="ru-RU"/>
        </w:rPr>
        <w:t>розміром викупної ціни за землю, будинку з надвірними будівлями та насадженнями.</w:t>
      </w:r>
    </w:p>
    <w:p w:rsidR="004A131A" w:rsidRPr="005D53F8" w:rsidRDefault="004A131A" w:rsidP="004A131A">
      <w:pPr>
        <w:shd w:val="clear" w:color="auto" w:fill="FFFFFF"/>
        <w:ind w:firstLine="709"/>
        <w:contextualSpacing/>
        <w:jc w:val="both"/>
        <w:rPr>
          <w:rFonts w:eastAsia="Times New Roman"/>
          <w:color w:val="000000"/>
          <w:sz w:val="28"/>
          <w:szCs w:val="27"/>
          <w:lang w:val="uk-UA" w:eastAsia="ru-RU"/>
        </w:rPr>
      </w:pPr>
      <w:r w:rsidRPr="005D53F8">
        <w:rPr>
          <w:rFonts w:eastAsia="Times New Roman"/>
          <w:color w:val="000000"/>
          <w:spacing w:val="-2"/>
          <w:sz w:val="28"/>
          <w:szCs w:val="27"/>
          <w:lang w:val="uk-UA" w:eastAsia="ru-RU"/>
        </w:rPr>
        <w:t xml:space="preserve">Служба автомобільних доріг просить припинити право власності </w:t>
      </w:r>
      <w:r w:rsidRPr="005D53F8">
        <w:rPr>
          <w:rFonts w:eastAsia="Times New Roman"/>
          <w:color w:val="000000"/>
          <w:sz w:val="28"/>
          <w:szCs w:val="27"/>
          <w:lang w:val="uk-UA" w:eastAsia="ru-RU"/>
        </w:rPr>
        <w:t xml:space="preserve">Непохитного С.С. </w:t>
      </w:r>
      <w:r w:rsidRPr="005D53F8">
        <w:rPr>
          <w:rFonts w:eastAsia="Times New Roman"/>
          <w:color w:val="000000"/>
          <w:spacing w:val="-1"/>
          <w:sz w:val="28"/>
          <w:szCs w:val="27"/>
          <w:lang w:val="uk-UA" w:eastAsia="ru-RU"/>
        </w:rPr>
        <w:t xml:space="preserve">на земельну ділянку та жилий будинок з надвірними будівлями шляхом </w:t>
      </w:r>
      <w:r w:rsidRPr="005D53F8">
        <w:rPr>
          <w:rFonts w:eastAsia="Times New Roman"/>
          <w:color w:val="000000"/>
          <w:sz w:val="28"/>
          <w:szCs w:val="27"/>
          <w:lang w:val="uk-UA" w:eastAsia="ru-RU"/>
        </w:rPr>
        <w:t>викупу з відшкодуванням власнику всіх збитків з розмірі 120 932гр. за рахунок Служби автомобільних доріг.</w:t>
      </w:r>
    </w:p>
    <w:p w:rsidR="004A131A" w:rsidRPr="005D53F8" w:rsidRDefault="004A131A" w:rsidP="004A131A">
      <w:pPr>
        <w:shd w:val="clear" w:color="auto" w:fill="FFFFFF"/>
        <w:ind w:firstLine="709"/>
        <w:contextualSpacing/>
        <w:jc w:val="both"/>
        <w:rPr>
          <w:rFonts w:eastAsia="Times New Roman"/>
          <w:color w:val="000000"/>
          <w:sz w:val="28"/>
          <w:szCs w:val="27"/>
          <w:lang w:val="uk-UA" w:eastAsia="ru-RU"/>
        </w:rPr>
      </w:pPr>
      <w:r w:rsidRPr="005D53F8">
        <w:rPr>
          <w:rFonts w:eastAsia="Times New Roman"/>
          <w:color w:val="000000"/>
          <w:sz w:val="28"/>
          <w:szCs w:val="27"/>
          <w:lang w:val="uk-UA" w:eastAsia="ru-RU"/>
        </w:rPr>
        <w:t xml:space="preserve">До участі у справі було залучено в якості третьої особи, яка не заявляє </w:t>
      </w:r>
      <w:r w:rsidRPr="005D53F8">
        <w:rPr>
          <w:rFonts w:eastAsia="Times New Roman"/>
          <w:color w:val="000000"/>
          <w:spacing w:val="-2"/>
          <w:sz w:val="28"/>
          <w:szCs w:val="27"/>
          <w:lang w:val="uk-UA" w:eastAsia="ru-RU"/>
        </w:rPr>
        <w:t>самостійних вимог Устилузьку міську Раду, Володимир-Волинського району.</w:t>
      </w:r>
    </w:p>
    <w:p w:rsidR="004A131A" w:rsidRPr="005D53F8" w:rsidRDefault="004A131A" w:rsidP="004A131A">
      <w:pPr>
        <w:shd w:val="clear" w:color="auto" w:fill="FFFFFF"/>
        <w:ind w:firstLine="709"/>
        <w:contextualSpacing/>
        <w:jc w:val="both"/>
        <w:rPr>
          <w:rFonts w:eastAsia="Times New Roman"/>
          <w:color w:val="000000"/>
          <w:sz w:val="28"/>
          <w:szCs w:val="27"/>
          <w:lang w:val="uk-UA" w:eastAsia="ru-RU"/>
        </w:rPr>
      </w:pPr>
      <w:r w:rsidRPr="005D53F8">
        <w:rPr>
          <w:rFonts w:eastAsia="Times New Roman"/>
          <w:color w:val="000000"/>
          <w:sz w:val="28"/>
          <w:szCs w:val="27"/>
          <w:lang w:val="uk-UA" w:eastAsia="ru-RU"/>
        </w:rPr>
        <w:t>В судовому засіданні представник позивача Потапенко B.C., Рісний</w:t>
      </w:r>
      <w:r w:rsidR="0090344D" w:rsidRPr="005D53F8">
        <w:rPr>
          <w:rFonts w:eastAsia="Times New Roman"/>
          <w:color w:val="000000"/>
          <w:sz w:val="28"/>
          <w:szCs w:val="27"/>
          <w:lang w:val="uk-UA" w:eastAsia="ru-RU"/>
        </w:rPr>
        <w:t xml:space="preserve"> </w:t>
      </w:r>
      <w:r w:rsidRPr="005D53F8">
        <w:rPr>
          <w:rFonts w:eastAsia="Times New Roman"/>
          <w:color w:val="000000"/>
          <w:spacing w:val="-1"/>
          <w:sz w:val="28"/>
          <w:szCs w:val="27"/>
          <w:lang w:val="uk-UA" w:eastAsia="ru-RU"/>
        </w:rPr>
        <w:t xml:space="preserve">М.Б. та Кінах М.І. позов підтримали, посилаючись на обставини, зазначені у </w:t>
      </w:r>
      <w:r w:rsidRPr="005D53F8">
        <w:rPr>
          <w:rFonts w:eastAsia="Times New Roman"/>
          <w:color w:val="000000"/>
          <w:sz w:val="28"/>
          <w:szCs w:val="27"/>
          <w:lang w:val="uk-UA" w:eastAsia="ru-RU"/>
        </w:rPr>
        <w:t>позовній заяві, просять позов задовол</w:t>
      </w:r>
      <w:r w:rsidR="00584116" w:rsidRPr="005D53F8">
        <w:rPr>
          <w:rFonts w:eastAsia="Times New Roman"/>
          <w:color w:val="000000"/>
          <w:sz w:val="28"/>
          <w:szCs w:val="27"/>
          <w:lang w:val="uk-UA" w:eastAsia="ru-RU"/>
        </w:rPr>
        <w:t>ьн</w:t>
      </w:r>
      <w:r w:rsidRPr="005D53F8">
        <w:rPr>
          <w:rFonts w:eastAsia="Times New Roman"/>
          <w:color w:val="000000"/>
          <w:sz w:val="28"/>
          <w:szCs w:val="27"/>
          <w:lang w:val="uk-UA" w:eastAsia="ru-RU"/>
        </w:rPr>
        <w:t>ити.</w:t>
      </w:r>
    </w:p>
    <w:p w:rsidR="004A131A" w:rsidRPr="005D53F8" w:rsidRDefault="004A131A" w:rsidP="004A131A">
      <w:pPr>
        <w:shd w:val="clear" w:color="auto" w:fill="FFFFFF"/>
        <w:ind w:firstLine="709"/>
        <w:contextualSpacing/>
        <w:jc w:val="both"/>
        <w:rPr>
          <w:rFonts w:eastAsia="Times New Roman"/>
          <w:color w:val="000000"/>
          <w:sz w:val="28"/>
          <w:szCs w:val="27"/>
          <w:lang w:val="uk-UA" w:eastAsia="ru-RU"/>
        </w:rPr>
      </w:pPr>
      <w:r w:rsidRPr="005D53F8">
        <w:rPr>
          <w:rFonts w:eastAsia="Times New Roman"/>
          <w:color w:val="000000"/>
          <w:sz w:val="28"/>
          <w:szCs w:val="27"/>
          <w:lang w:val="uk-UA" w:eastAsia="ru-RU"/>
        </w:rPr>
        <w:t>Представник третьої особи без самостійних вимог - Устилузької міської Ради - Касьян Л.В. суду пояснила, що автомобільна дорога, яка проходить через м.</w:t>
      </w:r>
      <w:r w:rsidR="00584116" w:rsidRPr="005D53F8">
        <w:rPr>
          <w:rFonts w:eastAsia="Times New Roman"/>
          <w:color w:val="000000"/>
          <w:sz w:val="28"/>
          <w:szCs w:val="27"/>
          <w:lang w:val="uk-UA" w:eastAsia="ru-RU"/>
        </w:rPr>
        <w:t> </w:t>
      </w:r>
      <w:r w:rsidRPr="005D53F8">
        <w:rPr>
          <w:rFonts w:eastAsia="Times New Roman"/>
          <w:color w:val="000000"/>
          <w:sz w:val="28"/>
          <w:szCs w:val="27"/>
          <w:lang w:val="uk-UA" w:eastAsia="ru-RU"/>
        </w:rPr>
        <w:t>Устилуг потребує реконструкції, про що були прийняті відповідні рішення Устилузькою міською Радою. Однак</w:t>
      </w:r>
      <w:r w:rsidR="00584116" w:rsidRPr="005D53F8">
        <w:rPr>
          <w:rFonts w:eastAsia="Times New Roman"/>
          <w:color w:val="000000"/>
          <w:sz w:val="28"/>
          <w:szCs w:val="27"/>
          <w:lang w:val="uk-UA" w:eastAsia="ru-RU"/>
        </w:rPr>
        <w:t>,</w:t>
      </w:r>
      <w:r w:rsidRPr="005D53F8">
        <w:rPr>
          <w:rFonts w:eastAsia="Times New Roman"/>
          <w:color w:val="000000"/>
          <w:sz w:val="28"/>
          <w:szCs w:val="27"/>
          <w:lang w:val="uk-UA" w:eastAsia="ru-RU"/>
        </w:rPr>
        <w:t xml:space="preserve"> викупити земельні ділянки, зокрема і земельну ділянку відповідача</w:t>
      </w:r>
      <w:r w:rsidR="00584116" w:rsidRPr="005D53F8">
        <w:rPr>
          <w:rFonts w:eastAsia="Times New Roman"/>
          <w:color w:val="000000"/>
          <w:sz w:val="28"/>
          <w:szCs w:val="27"/>
          <w:lang w:val="uk-UA" w:eastAsia="ru-RU"/>
        </w:rPr>
        <w:t>,</w:t>
      </w:r>
      <w:r w:rsidRPr="005D53F8">
        <w:rPr>
          <w:rFonts w:eastAsia="Times New Roman"/>
          <w:color w:val="000000"/>
          <w:sz w:val="28"/>
          <w:szCs w:val="27"/>
          <w:lang w:val="uk-UA" w:eastAsia="ru-RU"/>
        </w:rPr>
        <w:t xml:space="preserve"> під дорогу Устилузька міська Рада не має можливості, оскільки у місцевому бюджету немає таких </w:t>
      </w:r>
      <w:r w:rsidRPr="005D53F8">
        <w:rPr>
          <w:rFonts w:eastAsia="Times New Roman"/>
          <w:color w:val="000000"/>
          <w:spacing w:val="-1"/>
          <w:sz w:val="28"/>
          <w:szCs w:val="27"/>
          <w:lang w:val="uk-UA" w:eastAsia="ru-RU"/>
        </w:rPr>
        <w:t xml:space="preserve">коштів. Викупити земельні ділянки та відшкодувати всі збитки взяла на себе </w:t>
      </w:r>
      <w:r w:rsidRPr="005D53F8">
        <w:rPr>
          <w:rFonts w:eastAsia="Times New Roman"/>
          <w:color w:val="000000"/>
          <w:sz w:val="28"/>
          <w:szCs w:val="27"/>
          <w:lang w:val="uk-UA" w:eastAsia="ru-RU"/>
        </w:rPr>
        <w:t>служба автомобільних доріг, з чим погодилась міська Рада, а тому не заперечує проти задоволення позову.</w:t>
      </w:r>
    </w:p>
    <w:p w:rsidR="004A131A" w:rsidRPr="005D53F8" w:rsidRDefault="004A131A" w:rsidP="004A131A">
      <w:pPr>
        <w:shd w:val="clear" w:color="auto" w:fill="FFFFFF"/>
        <w:ind w:firstLine="709"/>
        <w:contextualSpacing/>
        <w:jc w:val="both"/>
        <w:rPr>
          <w:rFonts w:eastAsia="Times New Roman"/>
          <w:color w:val="000000"/>
          <w:sz w:val="28"/>
          <w:szCs w:val="27"/>
          <w:lang w:val="uk-UA" w:eastAsia="ru-RU"/>
        </w:rPr>
      </w:pPr>
      <w:r w:rsidRPr="005D53F8">
        <w:rPr>
          <w:rFonts w:eastAsia="Times New Roman"/>
          <w:color w:val="000000"/>
          <w:spacing w:val="-2"/>
          <w:sz w:val="28"/>
          <w:szCs w:val="27"/>
          <w:lang w:val="uk-UA" w:eastAsia="ru-RU"/>
        </w:rPr>
        <w:t xml:space="preserve">Представник відповідача Рязанцев О.Є. позов не визнав, посилаючись </w:t>
      </w:r>
      <w:r w:rsidRPr="005D53F8">
        <w:rPr>
          <w:rFonts w:eastAsia="Times New Roman"/>
          <w:color w:val="000000"/>
          <w:sz w:val="28"/>
          <w:szCs w:val="27"/>
          <w:lang w:val="uk-UA" w:eastAsia="ru-RU"/>
        </w:rPr>
        <w:t xml:space="preserve">на те, що згідно </w:t>
      </w:r>
      <w:r w:rsidRPr="005D53F8">
        <w:rPr>
          <w:rFonts w:eastAsia="Times New Roman"/>
          <w:sz w:val="28"/>
          <w:szCs w:val="27"/>
          <w:lang w:val="uk-UA" w:eastAsia="ru-RU"/>
        </w:rPr>
        <w:t>ст. 146 ч. 2 Земельного Кодексу України та ч.ч.</w:t>
      </w:r>
      <w:r w:rsidR="00584116" w:rsidRPr="005D53F8">
        <w:rPr>
          <w:rFonts w:eastAsia="Times New Roman"/>
          <w:sz w:val="28"/>
          <w:szCs w:val="27"/>
          <w:lang w:val="uk-UA" w:eastAsia="ru-RU"/>
        </w:rPr>
        <w:t xml:space="preserve"> </w:t>
      </w:r>
      <w:r w:rsidRPr="005D53F8">
        <w:rPr>
          <w:rFonts w:eastAsia="Times New Roman"/>
          <w:sz w:val="28"/>
          <w:szCs w:val="27"/>
          <w:lang w:val="uk-UA" w:eastAsia="ru-RU"/>
        </w:rPr>
        <w:t>2,</w:t>
      </w:r>
      <w:r w:rsidR="001D62C3" w:rsidRPr="005D53F8">
        <w:rPr>
          <w:rFonts w:eastAsia="Times New Roman"/>
          <w:sz w:val="28"/>
          <w:szCs w:val="27"/>
          <w:lang w:val="uk-UA" w:eastAsia="ru-RU"/>
        </w:rPr>
        <w:t xml:space="preserve"> </w:t>
      </w:r>
      <w:r w:rsidRPr="005D53F8">
        <w:rPr>
          <w:rFonts w:eastAsia="Times New Roman"/>
          <w:sz w:val="28"/>
          <w:szCs w:val="27"/>
          <w:lang w:val="uk-UA" w:eastAsia="ru-RU"/>
        </w:rPr>
        <w:t xml:space="preserve">3 </w:t>
      </w:r>
      <w:hyperlink r:id="rId11" w:anchor="843397" w:tgtFrame="_blank" w:tooltip="Цивільний кодекс України; нормативно-правовий акт № 435-IV від 16.01.2003" w:history="1">
        <w:r w:rsidRPr="005D53F8">
          <w:rPr>
            <w:rFonts w:eastAsia="Times New Roman"/>
            <w:sz w:val="28"/>
            <w:szCs w:val="27"/>
            <w:lang w:val="uk-UA" w:eastAsia="ru-RU"/>
          </w:rPr>
          <w:t xml:space="preserve">ст. 350 </w:t>
        </w:r>
      </w:hyperlink>
      <w:r w:rsidRPr="005D53F8">
        <w:rPr>
          <w:rFonts w:eastAsia="Times New Roman"/>
          <w:sz w:val="28"/>
          <w:szCs w:val="27"/>
          <w:lang w:val="uk-UA" w:eastAsia="ru-RU"/>
        </w:rPr>
        <w:t>ЦК України прав</w:t>
      </w:r>
      <w:r w:rsidRPr="005D53F8">
        <w:rPr>
          <w:rFonts w:eastAsia="Times New Roman"/>
          <w:color w:val="000000"/>
          <w:sz w:val="28"/>
          <w:szCs w:val="27"/>
          <w:lang w:val="uk-UA" w:eastAsia="ru-RU"/>
        </w:rPr>
        <w:t xml:space="preserve">о </w:t>
      </w:r>
      <w:r w:rsidRPr="005D53F8">
        <w:rPr>
          <w:rFonts w:eastAsia="Times New Roman"/>
          <w:color w:val="000000"/>
          <w:spacing w:val="-1"/>
          <w:sz w:val="28"/>
          <w:szCs w:val="27"/>
          <w:lang w:val="uk-UA" w:eastAsia="ru-RU"/>
        </w:rPr>
        <w:t>викупу земельних ділянок мають певні органи державної влади та місцевого самоврядування на підставі відповідного рішення цих органів.</w:t>
      </w:r>
    </w:p>
    <w:p w:rsidR="004A131A" w:rsidRPr="005D53F8" w:rsidRDefault="004A131A" w:rsidP="004A131A">
      <w:pPr>
        <w:shd w:val="clear" w:color="auto" w:fill="FFFFFF"/>
        <w:ind w:firstLine="709"/>
        <w:contextualSpacing/>
        <w:jc w:val="both"/>
        <w:rPr>
          <w:rFonts w:eastAsia="Times New Roman"/>
          <w:color w:val="000000"/>
          <w:sz w:val="28"/>
          <w:szCs w:val="27"/>
          <w:lang w:val="uk-UA" w:eastAsia="ru-RU"/>
        </w:rPr>
      </w:pPr>
      <w:r w:rsidRPr="005D53F8">
        <w:rPr>
          <w:rFonts w:eastAsia="Times New Roman"/>
          <w:color w:val="000000"/>
          <w:sz w:val="28"/>
          <w:szCs w:val="27"/>
          <w:lang w:val="uk-UA" w:eastAsia="ru-RU"/>
        </w:rPr>
        <w:t xml:space="preserve">Рішення відповідного органу державної влади або місцевого самоврядування про викуп земельної ділянки для суспільних потреб -реконструкції автомобільної дороги у власника - відповідача Непохитного С.С. </w:t>
      </w:r>
      <w:r w:rsidRPr="005D53F8">
        <w:rPr>
          <w:rFonts w:eastAsia="Times New Roman"/>
          <w:color w:val="000000"/>
          <w:spacing w:val="-1"/>
          <w:sz w:val="28"/>
          <w:szCs w:val="27"/>
          <w:lang w:val="uk-UA" w:eastAsia="ru-RU"/>
        </w:rPr>
        <w:t xml:space="preserve">немає. Служба автомобільних доріг не вправі звертатись з позовом до суду з </w:t>
      </w:r>
      <w:r w:rsidRPr="005D53F8">
        <w:rPr>
          <w:rFonts w:eastAsia="Times New Roman"/>
          <w:color w:val="000000"/>
          <w:sz w:val="28"/>
          <w:szCs w:val="27"/>
          <w:lang w:val="uk-UA" w:eastAsia="ru-RU"/>
        </w:rPr>
        <w:t>такою вимогою, а тому їй слід відмовити в позові.</w:t>
      </w:r>
    </w:p>
    <w:p w:rsidR="004A131A" w:rsidRPr="005D53F8" w:rsidRDefault="004A131A" w:rsidP="004A131A">
      <w:pPr>
        <w:shd w:val="clear" w:color="auto" w:fill="FFFFFF"/>
        <w:ind w:firstLine="709"/>
        <w:contextualSpacing/>
        <w:jc w:val="both"/>
        <w:rPr>
          <w:rFonts w:eastAsia="Times New Roman"/>
          <w:color w:val="000000"/>
          <w:sz w:val="28"/>
          <w:szCs w:val="27"/>
          <w:lang w:val="uk-UA" w:eastAsia="ru-RU"/>
        </w:rPr>
      </w:pPr>
      <w:r w:rsidRPr="005D53F8">
        <w:rPr>
          <w:rFonts w:eastAsia="Times New Roman"/>
          <w:color w:val="000000"/>
          <w:sz w:val="28"/>
          <w:szCs w:val="27"/>
          <w:lang w:val="uk-UA" w:eastAsia="ru-RU"/>
        </w:rPr>
        <w:t>Вирішіть справу.</w:t>
      </w:r>
    </w:p>
    <w:p w:rsidR="004A131A" w:rsidRPr="005D53F8" w:rsidRDefault="004A131A" w:rsidP="004A131A">
      <w:pPr>
        <w:shd w:val="clear" w:color="auto" w:fill="FFFFFF"/>
        <w:ind w:firstLine="709"/>
        <w:contextualSpacing/>
        <w:jc w:val="both"/>
        <w:rPr>
          <w:rFonts w:eastAsia="Times New Roman"/>
          <w:color w:val="000000"/>
          <w:sz w:val="28"/>
          <w:szCs w:val="27"/>
          <w:lang w:val="uk-UA" w:eastAsia="ru-RU"/>
        </w:rPr>
      </w:pPr>
      <w:r w:rsidRPr="005D53F8">
        <w:rPr>
          <w:rFonts w:eastAsia="Times New Roman"/>
          <w:color w:val="000000"/>
          <w:sz w:val="28"/>
          <w:szCs w:val="27"/>
          <w:lang w:val="uk-UA" w:eastAsia="ru-RU"/>
        </w:rPr>
        <w:lastRenderedPageBreak/>
        <w:t>Дайте правову оцінку з посиланням на Рішення Європейського Суду з прав людини (справи про власність).</w:t>
      </w:r>
    </w:p>
    <w:p w:rsidR="004A131A" w:rsidRPr="005D53F8" w:rsidRDefault="004A131A" w:rsidP="004A131A">
      <w:pPr>
        <w:jc w:val="center"/>
        <w:rPr>
          <w:sz w:val="44"/>
          <w:szCs w:val="44"/>
          <w:lang w:val="uk-UA"/>
        </w:rPr>
      </w:pPr>
    </w:p>
    <w:p w:rsidR="001A0D41" w:rsidRPr="005D53F8" w:rsidRDefault="001A0D41" w:rsidP="001A0D41">
      <w:pPr>
        <w:jc w:val="center"/>
        <w:rPr>
          <w:b/>
          <w:sz w:val="28"/>
          <w:szCs w:val="28"/>
          <w:lang w:val="uk-UA"/>
        </w:rPr>
      </w:pPr>
      <w:r w:rsidRPr="005D53F8">
        <w:rPr>
          <w:b/>
          <w:sz w:val="28"/>
          <w:szCs w:val="28"/>
          <w:lang w:val="uk-UA"/>
        </w:rPr>
        <w:t>Задача №5</w:t>
      </w:r>
    </w:p>
    <w:p w:rsidR="006C3C57" w:rsidRPr="005D53F8" w:rsidRDefault="001A0D41" w:rsidP="006C3C57">
      <w:pPr>
        <w:shd w:val="clear" w:color="auto" w:fill="FFFFFF"/>
        <w:ind w:firstLine="709"/>
        <w:contextualSpacing/>
        <w:jc w:val="both"/>
        <w:rPr>
          <w:rFonts w:eastAsia="Times New Roman"/>
          <w:color w:val="000000"/>
          <w:sz w:val="28"/>
          <w:szCs w:val="27"/>
          <w:lang w:val="uk-UA" w:eastAsia="ru-RU"/>
        </w:rPr>
      </w:pPr>
      <w:r w:rsidRPr="005D53F8">
        <w:rPr>
          <w:rFonts w:eastAsia="Times New Roman"/>
          <w:color w:val="000000"/>
          <w:sz w:val="28"/>
          <w:szCs w:val="27"/>
          <w:lang w:val="uk-UA" w:eastAsia="ru-RU"/>
        </w:rPr>
        <w:t xml:space="preserve">В родині Симоненка Г.В. народилася третя дитина. З погляду на забезпечення інтересів дітей батьками було прийнято рішення про придбання </w:t>
      </w:r>
      <w:r w:rsidR="000C3F7A" w:rsidRPr="005D53F8">
        <w:rPr>
          <w:rFonts w:eastAsia="Times New Roman"/>
          <w:color w:val="000000"/>
          <w:sz w:val="28"/>
          <w:szCs w:val="27"/>
          <w:lang w:val="uk-UA" w:eastAsia="ru-RU"/>
        </w:rPr>
        <w:t>будинку загальною площею 215 м2, житловою площею 148 м2. Родина продала трикімнатну квартиру та додала особисті заощадження для придбання будинку. Отримавши статус багатодітної родини, батьки звернулися до органів соціального захисту населення для отримання знижок на оплату кому</w:t>
      </w:r>
      <w:r w:rsidR="00565B89" w:rsidRPr="005D53F8">
        <w:rPr>
          <w:rFonts w:eastAsia="Times New Roman"/>
          <w:color w:val="000000"/>
          <w:sz w:val="28"/>
          <w:szCs w:val="27"/>
          <w:lang w:val="uk-UA" w:eastAsia="ru-RU"/>
        </w:rPr>
        <w:t>нальних послуг</w:t>
      </w:r>
      <w:r w:rsidR="00985686" w:rsidRPr="005D53F8">
        <w:rPr>
          <w:rFonts w:eastAsia="Times New Roman"/>
          <w:color w:val="000000"/>
          <w:sz w:val="28"/>
          <w:szCs w:val="27"/>
          <w:lang w:val="uk-UA" w:eastAsia="ru-RU"/>
        </w:rPr>
        <w:t xml:space="preserve"> відповідно до ст. 13 Закону України «Про охорону дитинства»</w:t>
      </w:r>
      <w:r w:rsidR="006C3C57" w:rsidRPr="005D53F8">
        <w:rPr>
          <w:rFonts w:eastAsia="Times New Roman"/>
          <w:color w:val="000000"/>
          <w:sz w:val="28"/>
          <w:szCs w:val="27"/>
          <w:lang w:val="uk-UA" w:eastAsia="ru-RU"/>
        </w:rPr>
        <w:t>, зокрема, 50-відсоткової знижки плати за користування комунальними послугами (газопостачання, електропостачання та інші послуги) та вартості скрапленого балонного газу для побутових потреб (площа житла, на яку надається знижка при розрахунках плати за опалення, становить 21 кв. метр опалюваної площі на кожного члена сім’ї, який постійно проживає в жилому приміщенні (будинку), та додатково 10,5 кв. метра на сім’ю). Батько надав довідку про доходи за останні 6 місяців. Сердньомісячний дохід за вирахуванням податків склав 21763 грн. Мати отримує допомогу на другу дитину 850 грн., а на третю -2100 грн. Їм було відмовлено у наданні зазначеної пільги.</w:t>
      </w:r>
    </w:p>
    <w:p w:rsidR="006C3C57" w:rsidRPr="005D53F8" w:rsidRDefault="006C3C57" w:rsidP="006C3C57">
      <w:pPr>
        <w:shd w:val="clear" w:color="auto" w:fill="FFFFFF"/>
        <w:ind w:firstLine="709"/>
        <w:contextualSpacing/>
        <w:jc w:val="both"/>
        <w:rPr>
          <w:rFonts w:eastAsia="Times New Roman"/>
          <w:color w:val="000000"/>
          <w:sz w:val="28"/>
          <w:szCs w:val="27"/>
          <w:lang w:val="uk-UA" w:eastAsia="ru-RU"/>
        </w:rPr>
      </w:pPr>
      <w:r w:rsidRPr="005D53F8">
        <w:rPr>
          <w:rFonts w:eastAsia="Times New Roman"/>
          <w:color w:val="000000"/>
          <w:sz w:val="28"/>
          <w:szCs w:val="27"/>
          <w:lang w:val="uk-UA" w:eastAsia="ru-RU"/>
        </w:rPr>
        <w:t xml:space="preserve">Чи обґрунтована відмова? Надайте правовий аналіз ситуації.   </w:t>
      </w:r>
    </w:p>
    <w:p w:rsidR="001A0D41" w:rsidRPr="005D53F8" w:rsidRDefault="00565B89" w:rsidP="001A0D41">
      <w:pPr>
        <w:ind w:firstLine="709"/>
        <w:jc w:val="both"/>
        <w:rPr>
          <w:sz w:val="28"/>
          <w:szCs w:val="28"/>
          <w:lang w:val="uk-UA"/>
        </w:rPr>
      </w:pPr>
      <w:r w:rsidRPr="005D53F8">
        <w:rPr>
          <w:sz w:val="28"/>
          <w:szCs w:val="28"/>
          <w:lang w:val="uk-UA"/>
        </w:rPr>
        <w:t xml:space="preserve">. </w:t>
      </w:r>
      <w:r w:rsidR="000C3F7A" w:rsidRPr="005D53F8">
        <w:rPr>
          <w:sz w:val="28"/>
          <w:szCs w:val="28"/>
          <w:lang w:val="uk-UA"/>
        </w:rPr>
        <w:t xml:space="preserve"> </w:t>
      </w:r>
      <w:r w:rsidR="001A0D41" w:rsidRPr="005D53F8">
        <w:rPr>
          <w:sz w:val="28"/>
          <w:szCs w:val="28"/>
          <w:lang w:val="uk-UA"/>
        </w:rPr>
        <w:t xml:space="preserve"> </w:t>
      </w:r>
    </w:p>
    <w:p w:rsidR="00DE6890" w:rsidRPr="005D53F8" w:rsidRDefault="00DE6890" w:rsidP="00DE6890">
      <w:pPr>
        <w:pStyle w:val="a3"/>
        <w:spacing w:line="264" w:lineRule="auto"/>
        <w:ind w:left="0"/>
        <w:jc w:val="center"/>
        <w:rPr>
          <w:rFonts w:ascii="Times New Roman" w:hAnsi="Times New Roman"/>
          <w:b/>
          <w:i/>
          <w:sz w:val="28"/>
          <w:szCs w:val="28"/>
          <w:lang w:val="uk-UA"/>
        </w:rPr>
      </w:pPr>
      <w:r w:rsidRPr="005D53F8">
        <w:rPr>
          <w:rFonts w:ascii="Times New Roman" w:hAnsi="Times New Roman"/>
          <w:sz w:val="40"/>
          <w:szCs w:val="40"/>
          <w:lang w:val="uk-UA"/>
        </w:rPr>
        <w:sym w:font="Webdings" w:char="F073"/>
      </w:r>
      <w:r w:rsidRPr="005D53F8">
        <w:rPr>
          <w:rFonts w:ascii="Times New Roman" w:hAnsi="Times New Roman"/>
          <w:b/>
          <w:i/>
          <w:sz w:val="28"/>
          <w:szCs w:val="28"/>
          <w:lang w:val="uk-UA"/>
        </w:rPr>
        <w:t>Контрольні питання:</w:t>
      </w:r>
    </w:p>
    <w:p w:rsidR="004A131A" w:rsidRPr="005D53F8" w:rsidRDefault="00584116" w:rsidP="008C7D3D">
      <w:pPr>
        <w:pStyle w:val="af"/>
        <w:numPr>
          <w:ilvl w:val="0"/>
          <w:numId w:val="16"/>
        </w:numPr>
        <w:ind w:left="0" w:firstLine="709"/>
        <w:jc w:val="both"/>
        <w:rPr>
          <w:color w:val="000000"/>
          <w:sz w:val="28"/>
          <w:szCs w:val="27"/>
          <w:lang w:val="uk-UA"/>
        </w:rPr>
      </w:pPr>
      <w:r w:rsidRPr="005D53F8">
        <w:rPr>
          <w:color w:val="000000"/>
          <w:sz w:val="28"/>
          <w:szCs w:val="27"/>
          <w:lang w:val="uk-UA"/>
        </w:rPr>
        <w:t>Вкажіть основні п</w:t>
      </w:r>
      <w:r w:rsidR="004A131A" w:rsidRPr="005D53F8">
        <w:rPr>
          <w:color w:val="000000"/>
          <w:sz w:val="28"/>
          <w:szCs w:val="27"/>
          <w:lang w:val="uk-UA"/>
        </w:rPr>
        <w:t>роблеми здійснення та захисту суб’єктивних цивільних прав</w:t>
      </w:r>
      <w:r w:rsidRPr="005D53F8">
        <w:rPr>
          <w:color w:val="000000"/>
          <w:sz w:val="28"/>
          <w:szCs w:val="27"/>
          <w:lang w:val="uk-UA"/>
        </w:rPr>
        <w:t xml:space="preserve"> в Україні</w:t>
      </w:r>
      <w:r w:rsidR="004A131A" w:rsidRPr="005D53F8">
        <w:rPr>
          <w:color w:val="000000"/>
          <w:sz w:val="28"/>
          <w:szCs w:val="27"/>
          <w:lang w:val="uk-UA"/>
        </w:rPr>
        <w:t>.</w:t>
      </w:r>
    </w:p>
    <w:p w:rsidR="004A131A" w:rsidRPr="005D53F8" w:rsidRDefault="00584116" w:rsidP="008C7D3D">
      <w:pPr>
        <w:pStyle w:val="af"/>
        <w:numPr>
          <w:ilvl w:val="0"/>
          <w:numId w:val="16"/>
        </w:numPr>
        <w:ind w:left="0" w:firstLine="709"/>
        <w:jc w:val="both"/>
        <w:rPr>
          <w:color w:val="000000"/>
          <w:sz w:val="28"/>
          <w:szCs w:val="27"/>
          <w:lang w:val="uk-UA"/>
        </w:rPr>
      </w:pPr>
      <w:r w:rsidRPr="005D53F8">
        <w:rPr>
          <w:color w:val="000000"/>
          <w:sz w:val="28"/>
          <w:szCs w:val="27"/>
          <w:lang w:val="uk-UA"/>
        </w:rPr>
        <w:t>Вкажіть п</w:t>
      </w:r>
      <w:r w:rsidR="004A131A" w:rsidRPr="005D53F8">
        <w:rPr>
          <w:color w:val="000000"/>
          <w:sz w:val="28"/>
          <w:szCs w:val="27"/>
          <w:lang w:val="uk-UA"/>
        </w:rPr>
        <w:t>овноваження Уповноваженого Верховної Ради з прав людини.</w:t>
      </w:r>
    </w:p>
    <w:p w:rsidR="004A131A" w:rsidRPr="005D53F8" w:rsidRDefault="00584116" w:rsidP="008C7D3D">
      <w:pPr>
        <w:pStyle w:val="af"/>
        <w:numPr>
          <w:ilvl w:val="0"/>
          <w:numId w:val="16"/>
        </w:numPr>
        <w:ind w:left="0" w:firstLine="709"/>
        <w:jc w:val="both"/>
        <w:rPr>
          <w:color w:val="000000"/>
          <w:sz w:val="28"/>
          <w:szCs w:val="27"/>
          <w:lang w:val="uk-UA"/>
        </w:rPr>
      </w:pPr>
      <w:r w:rsidRPr="005D53F8">
        <w:rPr>
          <w:color w:val="000000"/>
          <w:sz w:val="28"/>
          <w:szCs w:val="27"/>
          <w:lang w:val="uk-UA"/>
        </w:rPr>
        <w:t>Яке м</w:t>
      </w:r>
      <w:r w:rsidR="004A131A" w:rsidRPr="005D53F8">
        <w:rPr>
          <w:color w:val="000000"/>
          <w:sz w:val="28"/>
          <w:szCs w:val="27"/>
          <w:lang w:val="uk-UA"/>
        </w:rPr>
        <w:t>ісце міжнародних актів в системі права України в сфері охорони та захисту прав людини і громадянина</w:t>
      </w:r>
      <w:r w:rsidRPr="005D53F8">
        <w:rPr>
          <w:color w:val="000000"/>
          <w:sz w:val="28"/>
          <w:szCs w:val="27"/>
          <w:lang w:val="uk-UA"/>
        </w:rPr>
        <w:t>?</w:t>
      </w:r>
    </w:p>
    <w:p w:rsidR="004A131A" w:rsidRPr="005D53F8" w:rsidRDefault="00584116" w:rsidP="008C7D3D">
      <w:pPr>
        <w:pStyle w:val="af"/>
        <w:numPr>
          <w:ilvl w:val="0"/>
          <w:numId w:val="16"/>
        </w:numPr>
        <w:ind w:left="0" w:firstLine="709"/>
        <w:jc w:val="both"/>
        <w:rPr>
          <w:color w:val="000000"/>
          <w:sz w:val="28"/>
          <w:szCs w:val="27"/>
          <w:lang w:val="uk-UA"/>
        </w:rPr>
      </w:pPr>
      <w:r w:rsidRPr="005D53F8">
        <w:rPr>
          <w:color w:val="000000"/>
          <w:sz w:val="28"/>
          <w:szCs w:val="27"/>
          <w:lang w:val="uk-UA"/>
        </w:rPr>
        <w:t>Розкрийте зміст м</w:t>
      </w:r>
      <w:r w:rsidR="004A131A" w:rsidRPr="005D53F8">
        <w:rPr>
          <w:color w:val="000000"/>
          <w:sz w:val="28"/>
          <w:szCs w:val="27"/>
          <w:lang w:val="uk-UA"/>
        </w:rPr>
        <w:t>іжнародн</w:t>
      </w:r>
      <w:r w:rsidRPr="005D53F8">
        <w:rPr>
          <w:color w:val="000000"/>
          <w:sz w:val="28"/>
          <w:szCs w:val="27"/>
          <w:lang w:val="uk-UA"/>
        </w:rPr>
        <w:t>ого</w:t>
      </w:r>
      <w:r w:rsidR="004A131A" w:rsidRPr="005D53F8">
        <w:rPr>
          <w:color w:val="000000"/>
          <w:sz w:val="28"/>
          <w:szCs w:val="27"/>
          <w:lang w:val="uk-UA"/>
        </w:rPr>
        <w:t xml:space="preserve"> механізм</w:t>
      </w:r>
      <w:r w:rsidRPr="005D53F8">
        <w:rPr>
          <w:color w:val="000000"/>
          <w:sz w:val="28"/>
          <w:szCs w:val="27"/>
          <w:lang w:val="uk-UA"/>
        </w:rPr>
        <w:t>у</w:t>
      </w:r>
      <w:r w:rsidR="004A131A" w:rsidRPr="005D53F8">
        <w:rPr>
          <w:color w:val="000000"/>
          <w:sz w:val="28"/>
          <w:szCs w:val="27"/>
          <w:lang w:val="uk-UA"/>
        </w:rPr>
        <w:t xml:space="preserve"> охорони прав людини.</w:t>
      </w:r>
    </w:p>
    <w:p w:rsidR="004A131A" w:rsidRPr="005D53F8" w:rsidRDefault="00584116" w:rsidP="008C7D3D">
      <w:pPr>
        <w:pStyle w:val="af"/>
        <w:numPr>
          <w:ilvl w:val="0"/>
          <w:numId w:val="16"/>
        </w:numPr>
        <w:ind w:left="0" w:firstLine="709"/>
        <w:jc w:val="both"/>
        <w:rPr>
          <w:color w:val="000000"/>
          <w:sz w:val="28"/>
          <w:szCs w:val="27"/>
          <w:lang w:val="uk-UA"/>
        </w:rPr>
      </w:pPr>
      <w:r w:rsidRPr="005D53F8">
        <w:rPr>
          <w:color w:val="000000"/>
          <w:sz w:val="28"/>
          <w:szCs w:val="27"/>
          <w:lang w:val="uk-UA"/>
        </w:rPr>
        <w:t xml:space="preserve">Розкрийте зміст </w:t>
      </w:r>
      <w:r w:rsidR="004A131A" w:rsidRPr="005D53F8">
        <w:rPr>
          <w:color w:val="000000"/>
          <w:sz w:val="28"/>
          <w:szCs w:val="27"/>
          <w:lang w:val="uk-UA"/>
        </w:rPr>
        <w:t>Європейськ</w:t>
      </w:r>
      <w:r w:rsidRPr="005D53F8">
        <w:rPr>
          <w:color w:val="000000"/>
          <w:sz w:val="28"/>
          <w:szCs w:val="27"/>
          <w:lang w:val="uk-UA"/>
        </w:rPr>
        <w:t xml:space="preserve">ого </w:t>
      </w:r>
      <w:r w:rsidR="004A131A" w:rsidRPr="005D53F8">
        <w:rPr>
          <w:color w:val="000000"/>
          <w:sz w:val="28"/>
          <w:szCs w:val="27"/>
          <w:lang w:val="uk-UA"/>
        </w:rPr>
        <w:t>механізм</w:t>
      </w:r>
      <w:r w:rsidRPr="005D53F8">
        <w:rPr>
          <w:color w:val="000000"/>
          <w:sz w:val="28"/>
          <w:szCs w:val="27"/>
          <w:lang w:val="uk-UA"/>
        </w:rPr>
        <w:t>у</w:t>
      </w:r>
      <w:r w:rsidR="004A131A" w:rsidRPr="005D53F8">
        <w:rPr>
          <w:color w:val="000000"/>
          <w:sz w:val="28"/>
          <w:szCs w:val="27"/>
          <w:lang w:val="uk-UA"/>
        </w:rPr>
        <w:t xml:space="preserve"> охорони та захисту прав людини.</w:t>
      </w:r>
    </w:p>
    <w:p w:rsidR="004A131A" w:rsidRPr="005D53F8" w:rsidRDefault="00584116" w:rsidP="008C7D3D">
      <w:pPr>
        <w:pStyle w:val="af"/>
        <w:numPr>
          <w:ilvl w:val="0"/>
          <w:numId w:val="16"/>
        </w:numPr>
        <w:ind w:left="0" w:firstLine="709"/>
        <w:jc w:val="both"/>
        <w:rPr>
          <w:color w:val="000000"/>
          <w:sz w:val="28"/>
          <w:szCs w:val="27"/>
          <w:lang w:val="uk-UA"/>
        </w:rPr>
      </w:pPr>
      <w:r w:rsidRPr="005D53F8">
        <w:rPr>
          <w:color w:val="000000"/>
          <w:sz w:val="28"/>
          <w:szCs w:val="27"/>
          <w:lang w:val="uk-UA"/>
        </w:rPr>
        <w:t>Розкрийте зміст н</w:t>
      </w:r>
      <w:r w:rsidR="004A131A" w:rsidRPr="005D53F8">
        <w:rPr>
          <w:color w:val="000000"/>
          <w:sz w:val="28"/>
          <w:szCs w:val="27"/>
          <w:lang w:val="uk-UA"/>
        </w:rPr>
        <w:t>аціональн</w:t>
      </w:r>
      <w:r w:rsidRPr="005D53F8">
        <w:rPr>
          <w:color w:val="000000"/>
          <w:sz w:val="28"/>
          <w:szCs w:val="27"/>
          <w:lang w:val="uk-UA"/>
        </w:rPr>
        <w:t xml:space="preserve">ого </w:t>
      </w:r>
      <w:r w:rsidR="004A131A" w:rsidRPr="005D53F8">
        <w:rPr>
          <w:color w:val="000000"/>
          <w:sz w:val="28"/>
          <w:szCs w:val="27"/>
          <w:lang w:val="uk-UA"/>
        </w:rPr>
        <w:t>механізм</w:t>
      </w:r>
      <w:r w:rsidRPr="005D53F8">
        <w:rPr>
          <w:color w:val="000000"/>
          <w:sz w:val="28"/>
          <w:szCs w:val="27"/>
          <w:lang w:val="uk-UA"/>
        </w:rPr>
        <w:t>у</w:t>
      </w:r>
      <w:r w:rsidR="004A131A" w:rsidRPr="005D53F8">
        <w:rPr>
          <w:color w:val="000000"/>
          <w:sz w:val="28"/>
          <w:szCs w:val="27"/>
          <w:lang w:val="uk-UA"/>
        </w:rPr>
        <w:t xml:space="preserve"> охорони та захисту прав людини.</w:t>
      </w:r>
    </w:p>
    <w:p w:rsidR="004A131A" w:rsidRPr="005D53F8" w:rsidRDefault="00584116" w:rsidP="008C7D3D">
      <w:pPr>
        <w:pStyle w:val="af"/>
        <w:numPr>
          <w:ilvl w:val="0"/>
          <w:numId w:val="16"/>
        </w:numPr>
        <w:ind w:left="0" w:firstLine="709"/>
        <w:jc w:val="both"/>
        <w:rPr>
          <w:color w:val="000000"/>
          <w:sz w:val="28"/>
          <w:szCs w:val="27"/>
          <w:lang w:val="uk-UA"/>
        </w:rPr>
      </w:pPr>
      <w:r w:rsidRPr="005D53F8">
        <w:rPr>
          <w:color w:val="000000"/>
          <w:sz w:val="28"/>
          <w:szCs w:val="27"/>
          <w:lang w:val="uk-UA"/>
        </w:rPr>
        <w:t>Визначте роль о</w:t>
      </w:r>
      <w:r w:rsidR="004A131A" w:rsidRPr="005D53F8">
        <w:rPr>
          <w:color w:val="000000"/>
          <w:sz w:val="28"/>
          <w:szCs w:val="27"/>
          <w:lang w:val="uk-UA"/>
        </w:rPr>
        <w:t>рган</w:t>
      </w:r>
      <w:r w:rsidRPr="005D53F8">
        <w:rPr>
          <w:color w:val="000000"/>
          <w:sz w:val="28"/>
          <w:szCs w:val="27"/>
          <w:lang w:val="uk-UA"/>
        </w:rPr>
        <w:t>ів</w:t>
      </w:r>
      <w:r w:rsidR="004A131A" w:rsidRPr="005D53F8">
        <w:rPr>
          <w:color w:val="000000"/>
          <w:sz w:val="28"/>
          <w:szCs w:val="27"/>
          <w:lang w:val="uk-UA"/>
        </w:rPr>
        <w:t xml:space="preserve"> державної влади в механізмі охорони та захисту прав людини.</w:t>
      </w:r>
    </w:p>
    <w:p w:rsidR="004A131A" w:rsidRPr="005D53F8" w:rsidRDefault="0090344D" w:rsidP="008C7D3D">
      <w:pPr>
        <w:pStyle w:val="af"/>
        <w:numPr>
          <w:ilvl w:val="0"/>
          <w:numId w:val="16"/>
        </w:numPr>
        <w:ind w:left="0" w:firstLine="709"/>
        <w:jc w:val="both"/>
        <w:rPr>
          <w:color w:val="000000"/>
          <w:sz w:val="28"/>
          <w:szCs w:val="27"/>
          <w:lang w:val="uk-UA"/>
        </w:rPr>
      </w:pPr>
      <w:r w:rsidRPr="005D53F8">
        <w:rPr>
          <w:color w:val="000000"/>
          <w:sz w:val="28"/>
          <w:szCs w:val="27"/>
          <w:lang w:val="uk-UA"/>
        </w:rPr>
        <w:t>Розкрийте особливості з</w:t>
      </w:r>
      <w:r w:rsidR="004A131A" w:rsidRPr="005D53F8">
        <w:rPr>
          <w:color w:val="000000"/>
          <w:sz w:val="28"/>
          <w:szCs w:val="27"/>
          <w:lang w:val="uk-UA"/>
        </w:rPr>
        <w:t>ахист</w:t>
      </w:r>
      <w:r w:rsidRPr="005D53F8">
        <w:rPr>
          <w:color w:val="000000"/>
          <w:sz w:val="28"/>
          <w:szCs w:val="27"/>
          <w:lang w:val="uk-UA"/>
        </w:rPr>
        <w:t>у</w:t>
      </w:r>
      <w:r w:rsidR="004A131A" w:rsidRPr="005D53F8">
        <w:rPr>
          <w:color w:val="000000"/>
          <w:sz w:val="28"/>
          <w:szCs w:val="27"/>
          <w:lang w:val="uk-UA"/>
        </w:rPr>
        <w:t xml:space="preserve"> прав дитини за міжнародним правом та національним законодавством.</w:t>
      </w:r>
    </w:p>
    <w:p w:rsidR="004A131A" w:rsidRPr="005D53F8" w:rsidRDefault="0090344D" w:rsidP="008C7D3D">
      <w:pPr>
        <w:pStyle w:val="af"/>
        <w:numPr>
          <w:ilvl w:val="0"/>
          <w:numId w:val="16"/>
        </w:numPr>
        <w:ind w:left="0" w:firstLine="709"/>
        <w:jc w:val="both"/>
        <w:rPr>
          <w:color w:val="000000"/>
          <w:sz w:val="27"/>
          <w:szCs w:val="27"/>
          <w:lang w:val="uk-UA"/>
        </w:rPr>
      </w:pPr>
      <w:r w:rsidRPr="005D53F8">
        <w:rPr>
          <w:color w:val="000000"/>
          <w:sz w:val="28"/>
          <w:szCs w:val="27"/>
          <w:lang w:val="uk-UA"/>
        </w:rPr>
        <w:t>Визначте механізм та особливості з</w:t>
      </w:r>
      <w:r w:rsidR="004A131A" w:rsidRPr="005D53F8">
        <w:rPr>
          <w:color w:val="000000"/>
          <w:sz w:val="28"/>
          <w:szCs w:val="27"/>
          <w:lang w:val="uk-UA"/>
        </w:rPr>
        <w:t>ахист</w:t>
      </w:r>
      <w:r w:rsidRPr="005D53F8">
        <w:rPr>
          <w:color w:val="000000"/>
          <w:sz w:val="28"/>
          <w:szCs w:val="27"/>
          <w:lang w:val="uk-UA"/>
        </w:rPr>
        <w:t>у</w:t>
      </w:r>
      <w:r w:rsidR="004A131A" w:rsidRPr="005D53F8">
        <w:rPr>
          <w:color w:val="000000"/>
          <w:sz w:val="28"/>
          <w:szCs w:val="27"/>
          <w:lang w:val="uk-UA"/>
        </w:rPr>
        <w:t xml:space="preserve"> прав людини від </w:t>
      </w:r>
      <w:r w:rsidR="004A131A" w:rsidRPr="005D53F8">
        <w:rPr>
          <w:bCs/>
          <w:color w:val="000000"/>
          <w:sz w:val="28"/>
          <w:szCs w:val="28"/>
          <w:bdr w:val="none" w:sz="0" w:space="0" w:color="auto" w:frame="1"/>
          <w:lang w:val="uk-UA"/>
        </w:rPr>
        <w:t>катувань та інших жорстоких, нелюдських або таких, що принижують гідність, видів поводження і покарання.</w:t>
      </w:r>
    </w:p>
    <w:p w:rsidR="004A131A" w:rsidRPr="005D53F8" w:rsidRDefault="004A131A" w:rsidP="008C7D3D">
      <w:pPr>
        <w:pStyle w:val="af"/>
        <w:numPr>
          <w:ilvl w:val="0"/>
          <w:numId w:val="16"/>
        </w:numPr>
        <w:ind w:left="0" w:firstLine="709"/>
        <w:jc w:val="both"/>
        <w:rPr>
          <w:color w:val="000000"/>
          <w:sz w:val="27"/>
          <w:szCs w:val="27"/>
          <w:lang w:val="uk-UA"/>
        </w:rPr>
      </w:pPr>
      <w:r w:rsidRPr="005D53F8">
        <w:rPr>
          <w:color w:val="000000"/>
          <w:sz w:val="27"/>
          <w:szCs w:val="27"/>
          <w:lang w:val="uk-UA"/>
        </w:rPr>
        <w:t xml:space="preserve"> </w:t>
      </w:r>
      <w:r w:rsidR="0090344D" w:rsidRPr="005D53F8">
        <w:rPr>
          <w:color w:val="000000"/>
          <w:sz w:val="27"/>
          <w:szCs w:val="27"/>
          <w:lang w:val="uk-UA"/>
        </w:rPr>
        <w:t>Розкрийте види ф</w:t>
      </w:r>
      <w:r w:rsidRPr="005D53F8">
        <w:rPr>
          <w:color w:val="000000"/>
          <w:sz w:val="27"/>
          <w:szCs w:val="27"/>
          <w:lang w:val="uk-UA"/>
        </w:rPr>
        <w:t>орм та способ</w:t>
      </w:r>
      <w:r w:rsidR="0090344D" w:rsidRPr="005D53F8">
        <w:rPr>
          <w:color w:val="000000"/>
          <w:sz w:val="27"/>
          <w:szCs w:val="27"/>
          <w:lang w:val="uk-UA"/>
        </w:rPr>
        <w:t xml:space="preserve">ів </w:t>
      </w:r>
      <w:r w:rsidRPr="005D53F8">
        <w:rPr>
          <w:color w:val="000000"/>
          <w:sz w:val="27"/>
          <w:szCs w:val="27"/>
          <w:lang w:val="uk-UA"/>
        </w:rPr>
        <w:t>захисту прав особи.</w:t>
      </w:r>
    </w:p>
    <w:p w:rsidR="004A131A" w:rsidRPr="005D53F8" w:rsidRDefault="004A131A" w:rsidP="004A131A">
      <w:pPr>
        <w:widowControl w:val="0"/>
        <w:shd w:val="clear" w:color="auto" w:fill="FFFFFF"/>
        <w:autoSpaceDE w:val="0"/>
        <w:autoSpaceDN w:val="0"/>
        <w:adjustRightInd w:val="0"/>
        <w:jc w:val="center"/>
        <w:rPr>
          <w:b/>
          <w:color w:val="000000"/>
          <w:spacing w:val="6"/>
          <w:sz w:val="28"/>
          <w:szCs w:val="28"/>
          <w:lang w:val="uk-UA"/>
        </w:rPr>
      </w:pPr>
      <w:r w:rsidRPr="005D53F8">
        <w:rPr>
          <w:b/>
          <w:color w:val="000000"/>
          <w:spacing w:val="6"/>
          <w:sz w:val="28"/>
          <w:szCs w:val="28"/>
          <w:lang w:val="uk-UA"/>
        </w:rPr>
        <w:lastRenderedPageBreak/>
        <w:t>Рекомендована література:</w:t>
      </w:r>
    </w:p>
    <w:p w:rsidR="004A131A" w:rsidRPr="005D53F8" w:rsidRDefault="004A131A" w:rsidP="004A131A">
      <w:pPr>
        <w:widowControl w:val="0"/>
        <w:shd w:val="clear" w:color="auto" w:fill="FFFFFF"/>
        <w:tabs>
          <w:tab w:val="left" w:pos="567"/>
        </w:tabs>
        <w:autoSpaceDE w:val="0"/>
        <w:autoSpaceDN w:val="0"/>
        <w:adjustRightInd w:val="0"/>
        <w:ind w:left="1069"/>
        <w:jc w:val="both"/>
        <w:rPr>
          <w:color w:val="000000"/>
          <w:spacing w:val="6"/>
          <w:sz w:val="28"/>
          <w:szCs w:val="28"/>
          <w:lang w:val="uk-UA"/>
        </w:rPr>
      </w:pPr>
      <w:r w:rsidRPr="005D53F8">
        <w:rPr>
          <w:color w:val="000000"/>
          <w:spacing w:val="6"/>
          <w:sz w:val="28"/>
          <w:szCs w:val="28"/>
          <w:lang w:val="uk-UA"/>
        </w:rPr>
        <w:t>Основна [</w:t>
      </w:r>
      <w:r w:rsidR="002E794D" w:rsidRPr="005D53F8">
        <w:rPr>
          <w:color w:val="000000"/>
          <w:spacing w:val="6"/>
          <w:sz w:val="28"/>
          <w:szCs w:val="28"/>
          <w:lang w:val="uk-UA"/>
        </w:rPr>
        <w:t>1-6</w:t>
      </w:r>
      <w:r w:rsidRPr="005D53F8">
        <w:rPr>
          <w:color w:val="000000"/>
          <w:spacing w:val="6"/>
          <w:sz w:val="28"/>
          <w:szCs w:val="28"/>
          <w:lang w:val="uk-UA"/>
        </w:rPr>
        <w:t>] ; додаткова [</w:t>
      </w:r>
      <w:r w:rsidR="002E794D" w:rsidRPr="005D53F8">
        <w:rPr>
          <w:color w:val="000000"/>
          <w:spacing w:val="6"/>
          <w:sz w:val="28"/>
          <w:szCs w:val="28"/>
          <w:lang w:val="uk-UA"/>
        </w:rPr>
        <w:t>6</w:t>
      </w:r>
      <w:r w:rsidRPr="005D53F8">
        <w:rPr>
          <w:color w:val="000000"/>
          <w:spacing w:val="6"/>
          <w:sz w:val="28"/>
          <w:szCs w:val="28"/>
          <w:lang w:val="uk-UA"/>
        </w:rPr>
        <w:t>;1</w:t>
      </w:r>
      <w:r w:rsidR="002E794D" w:rsidRPr="005D53F8">
        <w:rPr>
          <w:color w:val="000000"/>
          <w:spacing w:val="6"/>
          <w:sz w:val="28"/>
          <w:szCs w:val="28"/>
          <w:lang w:val="uk-UA"/>
        </w:rPr>
        <w:t>0</w:t>
      </w:r>
      <w:r w:rsidRPr="005D53F8">
        <w:rPr>
          <w:color w:val="000000"/>
          <w:spacing w:val="6"/>
          <w:sz w:val="28"/>
          <w:szCs w:val="28"/>
          <w:lang w:val="uk-UA"/>
        </w:rPr>
        <w:t>;1</w:t>
      </w:r>
      <w:r w:rsidR="002E794D" w:rsidRPr="005D53F8">
        <w:rPr>
          <w:color w:val="000000"/>
          <w:spacing w:val="6"/>
          <w:sz w:val="28"/>
          <w:szCs w:val="28"/>
          <w:lang w:val="uk-UA"/>
        </w:rPr>
        <w:t>1</w:t>
      </w:r>
      <w:r w:rsidRPr="005D53F8">
        <w:rPr>
          <w:color w:val="000000"/>
          <w:spacing w:val="6"/>
          <w:sz w:val="28"/>
          <w:szCs w:val="28"/>
          <w:lang w:val="uk-UA"/>
        </w:rPr>
        <w:t>;</w:t>
      </w:r>
      <w:r w:rsidR="002E794D" w:rsidRPr="005D53F8">
        <w:rPr>
          <w:color w:val="000000"/>
          <w:spacing w:val="6"/>
          <w:sz w:val="28"/>
          <w:szCs w:val="28"/>
          <w:lang w:val="uk-UA"/>
        </w:rPr>
        <w:t xml:space="preserve"> 16</w:t>
      </w:r>
      <w:r w:rsidRPr="005D53F8">
        <w:rPr>
          <w:color w:val="000000"/>
          <w:spacing w:val="6"/>
          <w:sz w:val="28"/>
          <w:szCs w:val="28"/>
          <w:lang w:val="uk-UA"/>
        </w:rPr>
        <w:t>].</w:t>
      </w:r>
    </w:p>
    <w:p w:rsidR="001A0D0E" w:rsidRPr="005D53F8" w:rsidRDefault="001A0D0E" w:rsidP="004A131A">
      <w:pPr>
        <w:pStyle w:val="af"/>
        <w:spacing w:before="0" w:beforeAutospacing="0" w:after="0" w:afterAutospacing="0"/>
        <w:contextualSpacing/>
        <w:jc w:val="center"/>
        <w:rPr>
          <w:b/>
          <w:caps/>
          <w:sz w:val="28"/>
          <w:szCs w:val="28"/>
          <w:lang w:val="uk-UA"/>
        </w:rPr>
      </w:pPr>
    </w:p>
    <w:p w:rsidR="004A131A" w:rsidRPr="005D53F8" w:rsidRDefault="004A131A" w:rsidP="00A828CA">
      <w:pPr>
        <w:pStyle w:val="af"/>
        <w:spacing w:before="0" w:beforeAutospacing="0" w:after="0" w:afterAutospacing="0"/>
        <w:contextualSpacing/>
        <w:jc w:val="center"/>
        <w:rPr>
          <w:b/>
          <w:caps/>
          <w:sz w:val="28"/>
          <w:szCs w:val="28"/>
          <w:lang w:val="uk-UA"/>
        </w:rPr>
      </w:pPr>
      <w:r w:rsidRPr="005D53F8">
        <w:rPr>
          <w:b/>
          <w:caps/>
          <w:sz w:val="28"/>
          <w:szCs w:val="28"/>
          <w:lang w:val="uk-UA"/>
        </w:rPr>
        <w:t>Семінарське заняття № 3</w:t>
      </w:r>
    </w:p>
    <w:p w:rsidR="004A131A" w:rsidRPr="005D53F8" w:rsidRDefault="004A131A" w:rsidP="00A828CA">
      <w:pPr>
        <w:shd w:val="clear" w:color="auto" w:fill="FFFFFF"/>
        <w:contextualSpacing/>
        <w:jc w:val="center"/>
        <w:rPr>
          <w:b/>
          <w:bCs/>
          <w:i/>
          <w:iCs/>
          <w:color w:val="000000"/>
          <w:spacing w:val="-1"/>
          <w:sz w:val="28"/>
          <w:szCs w:val="28"/>
          <w:lang w:val="uk-UA"/>
        </w:rPr>
      </w:pPr>
      <w:r w:rsidRPr="005D53F8">
        <w:rPr>
          <w:b/>
          <w:caps/>
          <w:sz w:val="28"/>
          <w:szCs w:val="28"/>
          <w:lang w:val="uk-UA"/>
        </w:rPr>
        <w:t>Тема № 3</w:t>
      </w:r>
    </w:p>
    <w:p w:rsidR="004A131A" w:rsidRPr="005D53F8" w:rsidRDefault="004A131A" w:rsidP="00A828CA">
      <w:pPr>
        <w:shd w:val="clear" w:color="auto" w:fill="FFFFFF"/>
        <w:ind w:left="48"/>
        <w:contextualSpacing/>
        <w:jc w:val="center"/>
        <w:rPr>
          <w:b/>
          <w:caps/>
          <w:color w:val="000000"/>
          <w:spacing w:val="2"/>
          <w:sz w:val="28"/>
          <w:szCs w:val="28"/>
          <w:lang w:val="uk-UA"/>
        </w:rPr>
      </w:pPr>
      <w:r w:rsidRPr="005D53F8">
        <w:rPr>
          <w:b/>
          <w:caps/>
          <w:color w:val="000000"/>
          <w:sz w:val="28"/>
          <w:szCs w:val="28"/>
          <w:lang w:val="uk-UA"/>
        </w:rPr>
        <w:t xml:space="preserve">Конституційні органи та суб'єкти громадянського </w:t>
      </w:r>
      <w:r w:rsidRPr="005D53F8">
        <w:rPr>
          <w:b/>
          <w:caps/>
          <w:color w:val="000000"/>
          <w:spacing w:val="4"/>
          <w:sz w:val="28"/>
          <w:szCs w:val="28"/>
          <w:lang w:val="uk-UA"/>
        </w:rPr>
        <w:t xml:space="preserve">суспільства в механізмі забезпечення основних </w:t>
      </w:r>
      <w:r w:rsidRPr="005D53F8">
        <w:rPr>
          <w:b/>
          <w:caps/>
          <w:color w:val="000000"/>
          <w:spacing w:val="2"/>
          <w:sz w:val="28"/>
          <w:szCs w:val="28"/>
          <w:lang w:val="uk-UA"/>
        </w:rPr>
        <w:t>свобод людини і громадянина в Україні</w:t>
      </w:r>
    </w:p>
    <w:p w:rsidR="00A828CA" w:rsidRPr="005D53F8" w:rsidRDefault="00A828CA" w:rsidP="00A828CA">
      <w:pPr>
        <w:contextualSpacing/>
        <w:jc w:val="center"/>
        <w:rPr>
          <w:b/>
          <w:sz w:val="28"/>
          <w:szCs w:val="28"/>
          <w:lang w:val="uk-UA"/>
        </w:rPr>
      </w:pPr>
    </w:p>
    <w:p w:rsidR="007E6696" w:rsidRPr="005D53F8" w:rsidRDefault="007E6696" w:rsidP="003147EC">
      <w:pPr>
        <w:jc w:val="center"/>
        <w:rPr>
          <w:b/>
          <w:sz w:val="28"/>
          <w:lang w:val="uk-UA"/>
        </w:rPr>
      </w:pPr>
      <w:r w:rsidRPr="005D53F8">
        <w:rPr>
          <w:b/>
          <w:sz w:val="28"/>
          <w:lang w:val="uk-UA"/>
        </w:rPr>
        <w:t>Мета семінарського заняття:</w:t>
      </w:r>
    </w:p>
    <w:p w:rsidR="007E6696" w:rsidRPr="005D53F8" w:rsidRDefault="007E6696" w:rsidP="007E6696">
      <w:pPr>
        <w:pStyle w:val="a3"/>
        <w:ind w:left="1440"/>
        <w:rPr>
          <w:rFonts w:ascii="Times New Roman" w:hAnsi="Times New Roman"/>
          <w:b/>
          <w:sz w:val="28"/>
          <w:lang w:val="uk-UA"/>
        </w:rPr>
      </w:pPr>
    </w:p>
    <w:p w:rsidR="007E6696" w:rsidRPr="005D53F8" w:rsidRDefault="007E6696" w:rsidP="007E6696">
      <w:pPr>
        <w:pStyle w:val="a3"/>
        <w:ind w:left="0" w:firstLine="709"/>
        <w:jc w:val="both"/>
        <w:rPr>
          <w:rFonts w:ascii="Times New Roman" w:hAnsi="Times New Roman"/>
          <w:sz w:val="28"/>
          <w:szCs w:val="28"/>
          <w:lang w:val="uk-UA"/>
        </w:rPr>
      </w:pPr>
      <w:r w:rsidRPr="005D53F8">
        <w:rPr>
          <w:rFonts w:ascii="Times New Roman" w:hAnsi="Times New Roman"/>
          <w:sz w:val="28"/>
          <w:szCs w:val="28"/>
          <w:lang w:val="uk-UA"/>
        </w:rPr>
        <w:t>засвоєння, закріплення, поглиблення знань про:</w:t>
      </w:r>
    </w:p>
    <w:p w:rsidR="004A131A" w:rsidRPr="005D53F8" w:rsidRDefault="004A131A" w:rsidP="008C7D3D">
      <w:pPr>
        <w:numPr>
          <w:ilvl w:val="0"/>
          <w:numId w:val="17"/>
        </w:numPr>
        <w:ind w:left="0" w:firstLine="709"/>
        <w:contextualSpacing/>
        <w:jc w:val="both"/>
        <w:rPr>
          <w:sz w:val="28"/>
          <w:szCs w:val="28"/>
          <w:lang w:val="uk-UA" w:eastAsia="ko-KR"/>
        </w:rPr>
      </w:pPr>
      <w:r w:rsidRPr="005D53F8">
        <w:rPr>
          <w:sz w:val="28"/>
          <w:szCs w:val="28"/>
          <w:lang w:val="uk-UA" w:eastAsia="ko-KR"/>
        </w:rPr>
        <w:t>роль органів державної влади в механізмі охорони та захисту прав людини і громадянина;</w:t>
      </w:r>
    </w:p>
    <w:p w:rsidR="004A131A" w:rsidRPr="005D53F8" w:rsidRDefault="004A131A" w:rsidP="008C7D3D">
      <w:pPr>
        <w:numPr>
          <w:ilvl w:val="0"/>
          <w:numId w:val="17"/>
        </w:numPr>
        <w:ind w:left="0" w:firstLine="709"/>
        <w:contextualSpacing/>
        <w:jc w:val="both"/>
        <w:rPr>
          <w:sz w:val="28"/>
          <w:szCs w:val="28"/>
          <w:lang w:val="uk-UA" w:eastAsia="ko-KR"/>
        </w:rPr>
      </w:pPr>
      <w:r w:rsidRPr="005D53F8">
        <w:rPr>
          <w:sz w:val="28"/>
          <w:szCs w:val="28"/>
          <w:lang w:val="uk-UA" w:eastAsia="ko-KR"/>
        </w:rPr>
        <w:t>призначення, роль, компетенцію та повноваження органів різних гілок влади (законодавчої, виконавчої та судової) та Президента в механізмі охорони та захисту прав людини;</w:t>
      </w:r>
    </w:p>
    <w:p w:rsidR="004A131A" w:rsidRPr="005D53F8" w:rsidRDefault="004A131A" w:rsidP="008C7D3D">
      <w:pPr>
        <w:numPr>
          <w:ilvl w:val="0"/>
          <w:numId w:val="17"/>
        </w:numPr>
        <w:ind w:left="0" w:firstLine="709"/>
        <w:contextualSpacing/>
        <w:jc w:val="both"/>
        <w:rPr>
          <w:sz w:val="28"/>
          <w:szCs w:val="28"/>
          <w:lang w:val="uk-UA" w:eastAsia="ko-KR"/>
        </w:rPr>
      </w:pPr>
      <w:r w:rsidRPr="005D53F8">
        <w:rPr>
          <w:sz w:val="28"/>
          <w:szCs w:val="28"/>
          <w:lang w:val="uk-UA" w:eastAsia="ko-KR"/>
        </w:rPr>
        <w:t>проблемні питання захисту прав людини в діяльності органів державної влади;</w:t>
      </w:r>
    </w:p>
    <w:p w:rsidR="004A131A" w:rsidRPr="005D53F8" w:rsidRDefault="004A131A" w:rsidP="008C7D3D">
      <w:pPr>
        <w:numPr>
          <w:ilvl w:val="0"/>
          <w:numId w:val="17"/>
        </w:numPr>
        <w:ind w:left="0" w:firstLine="709"/>
        <w:jc w:val="both"/>
        <w:rPr>
          <w:b/>
          <w:bCs/>
          <w:sz w:val="28"/>
          <w:szCs w:val="28"/>
          <w:lang w:val="uk-UA"/>
        </w:rPr>
      </w:pPr>
      <w:r w:rsidRPr="005D53F8">
        <w:rPr>
          <w:sz w:val="28"/>
          <w:szCs w:val="28"/>
          <w:lang w:val="uk-UA" w:eastAsia="ko-KR"/>
        </w:rPr>
        <w:t xml:space="preserve">проблемні питання захисту прав людини від незаконних дій чи бездіяльності органів державної влади (посадових осіб). </w:t>
      </w:r>
    </w:p>
    <w:p w:rsidR="004A131A" w:rsidRPr="005D53F8" w:rsidRDefault="004A131A" w:rsidP="004A131A">
      <w:pPr>
        <w:jc w:val="center"/>
        <w:rPr>
          <w:b/>
          <w:bCs/>
          <w:sz w:val="28"/>
          <w:szCs w:val="28"/>
          <w:lang w:val="uk-UA"/>
        </w:rPr>
      </w:pPr>
    </w:p>
    <w:p w:rsidR="004A131A" w:rsidRPr="005D53F8" w:rsidRDefault="004A131A" w:rsidP="007E6696">
      <w:pPr>
        <w:jc w:val="center"/>
        <w:rPr>
          <w:b/>
          <w:bCs/>
          <w:sz w:val="28"/>
          <w:szCs w:val="28"/>
          <w:lang w:val="uk-UA"/>
        </w:rPr>
      </w:pPr>
      <w:r w:rsidRPr="005D53F8">
        <w:rPr>
          <w:b/>
          <w:bCs/>
          <w:sz w:val="28"/>
          <w:szCs w:val="28"/>
          <w:lang w:val="uk-UA"/>
        </w:rPr>
        <w:t>План</w:t>
      </w:r>
      <w:r w:rsidR="003147EC" w:rsidRPr="005D53F8">
        <w:rPr>
          <w:b/>
          <w:bCs/>
          <w:sz w:val="28"/>
          <w:szCs w:val="28"/>
          <w:lang w:val="uk-UA"/>
        </w:rPr>
        <w:t>:</w:t>
      </w:r>
      <w:r w:rsidRPr="005D53F8">
        <w:rPr>
          <w:b/>
          <w:bCs/>
          <w:sz w:val="28"/>
          <w:szCs w:val="28"/>
          <w:lang w:val="uk-UA"/>
        </w:rPr>
        <w:t xml:space="preserve"> </w:t>
      </w:r>
    </w:p>
    <w:p w:rsidR="004A131A" w:rsidRPr="005D53F8" w:rsidRDefault="004A131A" w:rsidP="008C7D3D">
      <w:pPr>
        <w:widowControl w:val="0"/>
        <w:numPr>
          <w:ilvl w:val="0"/>
          <w:numId w:val="4"/>
        </w:numPr>
        <w:shd w:val="clear" w:color="auto" w:fill="FFFFFF"/>
        <w:autoSpaceDE w:val="0"/>
        <w:autoSpaceDN w:val="0"/>
        <w:adjustRightInd w:val="0"/>
        <w:ind w:left="0" w:firstLine="0"/>
        <w:contextualSpacing/>
        <w:jc w:val="both"/>
        <w:rPr>
          <w:color w:val="000000"/>
          <w:spacing w:val="3"/>
          <w:sz w:val="28"/>
          <w:szCs w:val="28"/>
          <w:lang w:val="uk-UA"/>
        </w:rPr>
      </w:pPr>
      <w:r w:rsidRPr="005D53F8">
        <w:rPr>
          <w:color w:val="000000"/>
          <w:spacing w:val="5"/>
          <w:sz w:val="28"/>
          <w:szCs w:val="28"/>
          <w:lang w:val="uk-UA"/>
        </w:rPr>
        <w:t xml:space="preserve">Верховна Рада України (парламент) в механізмі </w:t>
      </w:r>
      <w:r w:rsidRPr="005D53F8">
        <w:rPr>
          <w:color w:val="000000"/>
          <w:spacing w:val="3"/>
          <w:sz w:val="28"/>
          <w:szCs w:val="28"/>
          <w:lang w:val="uk-UA"/>
        </w:rPr>
        <w:t>забезпечення основних свобод людини і громадянина.</w:t>
      </w:r>
    </w:p>
    <w:p w:rsidR="004A131A" w:rsidRPr="005D53F8" w:rsidRDefault="004A131A" w:rsidP="008C7D3D">
      <w:pPr>
        <w:widowControl w:val="0"/>
        <w:numPr>
          <w:ilvl w:val="0"/>
          <w:numId w:val="4"/>
        </w:numPr>
        <w:shd w:val="clear" w:color="auto" w:fill="FFFFFF"/>
        <w:autoSpaceDE w:val="0"/>
        <w:autoSpaceDN w:val="0"/>
        <w:adjustRightInd w:val="0"/>
        <w:ind w:left="0" w:firstLine="0"/>
        <w:contextualSpacing/>
        <w:jc w:val="both"/>
        <w:rPr>
          <w:color w:val="000000"/>
          <w:spacing w:val="3"/>
          <w:sz w:val="28"/>
          <w:szCs w:val="28"/>
          <w:lang w:val="uk-UA"/>
        </w:rPr>
      </w:pPr>
      <w:r w:rsidRPr="005D53F8">
        <w:rPr>
          <w:color w:val="000000"/>
          <w:spacing w:val="4"/>
          <w:sz w:val="28"/>
          <w:szCs w:val="28"/>
          <w:lang w:val="uk-UA"/>
        </w:rPr>
        <w:t xml:space="preserve">Президент України в механізмі забезпечення основних </w:t>
      </w:r>
      <w:r w:rsidRPr="005D53F8">
        <w:rPr>
          <w:color w:val="000000"/>
          <w:spacing w:val="3"/>
          <w:sz w:val="28"/>
          <w:szCs w:val="28"/>
          <w:lang w:val="uk-UA"/>
        </w:rPr>
        <w:t>свобод людини і громадянина, їх охорони та захисту.</w:t>
      </w:r>
    </w:p>
    <w:p w:rsidR="004A131A" w:rsidRPr="005D53F8" w:rsidRDefault="004A131A" w:rsidP="008C7D3D">
      <w:pPr>
        <w:widowControl w:val="0"/>
        <w:numPr>
          <w:ilvl w:val="0"/>
          <w:numId w:val="4"/>
        </w:numPr>
        <w:shd w:val="clear" w:color="auto" w:fill="FFFFFF"/>
        <w:autoSpaceDE w:val="0"/>
        <w:autoSpaceDN w:val="0"/>
        <w:adjustRightInd w:val="0"/>
        <w:ind w:left="0" w:firstLine="0"/>
        <w:contextualSpacing/>
        <w:jc w:val="both"/>
        <w:rPr>
          <w:color w:val="000000"/>
          <w:spacing w:val="4"/>
          <w:sz w:val="28"/>
          <w:szCs w:val="28"/>
          <w:lang w:val="uk-UA"/>
        </w:rPr>
      </w:pPr>
      <w:r w:rsidRPr="005D53F8">
        <w:rPr>
          <w:color w:val="000000"/>
          <w:spacing w:val="4"/>
          <w:sz w:val="28"/>
          <w:szCs w:val="28"/>
          <w:lang w:val="uk-UA"/>
        </w:rPr>
        <w:t>Органи виконавчої влади України в механізмі забезпечення основних свобод людини і громадянина</w:t>
      </w:r>
      <w:r w:rsidRPr="005D53F8">
        <w:rPr>
          <w:color w:val="000000"/>
          <w:spacing w:val="3"/>
          <w:sz w:val="28"/>
          <w:szCs w:val="28"/>
          <w:lang w:val="uk-UA"/>
        </w:rPr>
        <w:t>, їх охорони та захисту.</w:t>
      </w:r>
    </w:p>
    <w:p w:rsidR="004A131A" w:rsidRPr="005D53F8" w:rsidRDefault="004A131A" w:rsidP="008C7D3D">
      <w:pPr>
        <w:widowControl w:val="0"/>
        <w:numPr>
          <w:ilvl w:val="0"/>
          <w:numId w:val="4"/>
        </w:numPr>
        <w:shd w:val="clear" w:color="auto" w:fill="FFFFFF"/>
        <w:autoSpaceDE w:val="0"/>
        <w:autoSpaceDN w:val="0"/>
        <w:adjustRightInd w:val="0"/>
        <w:ind w:left="0" w:firstLine="0"/>
        <w:contextualSpacing/>
        <w:jc w:val="both"/>
        <w:rPr>
          <w:color w:val="000000"/>
          <w:spacing w:val="4"/>
          <w:sz w:val="28"/>
          <w:szCs w:val="28"/>
          <w:lang w:val="uk-UA"/>
        </w:rPr>
      </w:pPr>
      <w:r w:rsidRPr="005D53F8">
        <w:rPr>
          <w:color w:val="000000"/>
          <w:spacing w:val="4"/>
          <w:sz w:val="28"/>
          <w:szCs w:val="28"/>
          <w:lang w:val="uk-UA"/>
        </w:rPr>
        <w:t>Судові та правоохоронні органи України в механізмі захисту основних свобод людини і громадянина.</w:t>
      </w:r>
    </w:p>
    <w:p w:rsidR="004A131A" w:rsidRPr="005D53F8" w:rsidRDefault="004A131A" w:rsidP="008C7D3D">
      <w:pPr>
        <w:widowControl w:val="0"/>
        <w:numPr>
          <w:ilvl w:val="0"/>
          <w:numId w:val="4"/>
        </w:numPr>
        <w:shd w:val="clear" w:color="auto" w:fill="FFFFFF"/>
        <w:autoSpaceDE w:val="0"/>
        <w:autoSpaceDN w:val="0"/>
        <w:adjustRightInd w:val="0"/>
        <w:ind w:left="0" w:firstLine="0"/>
        <w:contextualSpacing/>
        <w:jc w:val="both"/>
        <w:rPr>
          <w:color w:val="000000"/>
          <w:spacing w:val="3"/>
          <w:sz w:val="28"/>
          <w:szCs w:val="28"/>
          <w:lang w:val="uk-UA"/>
        </w:rPr>
      </w:pPr>
      <w:r w:rsidRPr="005D53F8">
        <w:rPr>
          <w:color w:val="000000"/>
          <w:spacing w:val="4"/>
          <w:sz w:val="28"/>
          <w:szCs w:val="28"/>
          <w:lang w:val="uk-UA"/>
        </w:rPr>
        <w:t>Суб'єкти громадянського суспільства в механізмі забезпечення основних свобод людини і громадянина</w:t>
      </w:r>
      <w:r w:rsidRPr="005D53F8">
        <w:rPr>
          <w:color w:val="000000"/>
          <w:spacing w:val="3"/>
          <w:sz w:val="28"/>
          <w:szCs w:val="28"/>
          <w:lang w:val="uk-UA"/>
        </w:rPr>
        <w:t>, їх охорони та захисту.</w:t>
      </w:r>
    </w:p>
    <w:p w:rsidR="007E6696" w:rsidRPr="005D53F8" w:rsidRDefault="007E6696" w:rsidP="007E6696">
      <w:pPr>
        <w:widowControl w:val="0"/>
        <w:shd w:val="clear" w:color="auto" w:fill="FFFFFF"/>
        <w:autoSpaceDE w:val="0"/>
        <w:autoSpaceDN w:val="0"/>
        <w:adjustRightInd w:val="0"/>
        <w:contextualSpacing/>
        <w:jc w:val="both"/>
        <w:rPr>
          <w:color w:val="000000"/>
          <w:spacing w:val="3"/>
          <w:sz w:val="28"/>
          <w:szCs w:val="28"/>
          <w:lang w:val="uk-UA"/>
        </w:rPr>
      </w:pPr>
    </w:p>
    <w:p w:rsidR="00DE6890" w:rsidRPr="005D53F8" w:rsidRDefault="00DE6890" w:rsidP="007E6696">
      <w:pPr>
        <w:contextualSpacing/>
        <w:jc w:val="center"/>
        <w:rPr>
          <w:b/>
          <w:sz w:val="28"/>
          <w:szCs w:val="28"/>
          <w:lang w:val="uk-UA" w:eastAsia="ko-KR"/>
        </w:rPr>
      </w:pPr>
      <w:r w:rsidRPr="005D53F8">
        <w:rPr>
          <w:sz w:val="36"/>
          <w:szCs w:val="36"/>
          <w:lang w:val="uk-UA"/>
        </w:rPr>
        <w:sym w:font="Webdings" w:char="F0A8"/>
      </w:r>
      <w:r w:rsidRPr="005D53F8">
        <w:rPr>
          <w:b/>
          <w:sz w:val="28"/>
          <w:szCs w:val="28"/>
          <w:lang w:val="uk-UA" w:eastAsia="ko-KR"/>
        </w:rPr>
        <w:t>Основні терміни і поняття</w:t>
      </w:r>
    </w:p>
    <w:p w:rsidR="00DE6890" w:rsidRPr="005D53F8" w:rsidRDefault="00DE6890" w:rsidP="007E6696">
      <w:pPr>
        <w:shd w:val="clear" w:color="auto" w:fill="FFFFFF"/>
        <w:contextualSpacing/>
        <w:jc w:val="both"/>
        <w:rPr>
          <w:sz w:val="28"/>
          <w:szCs w:val="28"/>
          <w:lang w:val="uk-UA"/>
        </w:rPr>
      </w:pPr>
      <w:r w:rsidRPr="005D53F8">
        <w:rPr>
          <w:sz w:val="28"/>
          <w:szCs w:val="28"/>
          <w:lang w:val="uk-UA"/>
        </w:rPr>
        <w:t>Народ України, Президент України, Кабінет Міністрів України, судова влада, прокуратура, міліція, Служба безпеки України, політична партія, громадська організація, орган місцевого самоврядування, компетенція, повноваження, державна адміністрація, Конституційний Суд України, правове регулювання, захист, охорона, відновлення права, громадянство, тероризм, суверенітет, територіальна цілісність, оборона, антитерористична операція</w:t>
      </w:r>
    </w:p>
    <w:p w:rsidR="00DE6890" w:rsidRPr="005D53F8" w:rsidRDefault="00DE6890" w:rsidP="007E6696">
      <w:pPr>
        <w:tabs>
          <w:tab w:val="left" w:pos="1080"/>
        </w:tabs>
        <w:spacing w:line="264" w:lineRule="auto"/>
        <w:jc w:val="center"/>
        <w:rPr>
          <w:b/>
          <w:i/>
          <w:sz w:val="28"/>
          <w:szCs w:val="28"/>
          <w:lang w:val="uk-UA"/>
        </w:rPr>
      </w:pPr>
      <w:r w:rsidRPr="005D53F8">
        <w:rPr>
          <w:b/>
          <w:sz w:val="56"/>
          <w:szCs w:val="56"/>
          <w:lang w:val="uk-UA"/>
        </w:rPr>
        <w:sym w:font="Wingdings" w:char="F047"/>
      </w:r>
      <w:r w:rsidRPr="005D53F8">
        <w:rPr>
          <w:b/>
          <w:i/>
          <w:sz w:val="28"/>
          <w:szCs w:val="28"/>
          <w:lang w:val="uk-UA"/>
        </w:rPr>
        <w:t>Методичні вказівки</w:t>
      </w:r>
    </w:p>
    <w:p w:rsidR="00DE6890" w:rsidRPr="005D53F8" w:rsidRDefault="00DE6890" w:rsidP="004A131A">
      <w:pPr>
        <w:shd w:val="clear" w:color="auto" w:fill="FFFFFF"/>
        <w:spacing w:before="38"/>
        <w:ind w:left="23" w:firstLine="686"/>
        <w:contextualSpacing/>
        <w:jc w:val="both"/>
        <w:rPr>
          <w:bCs/>
          <w:color w:val="000000"/>
          <w:spacing w:val="-4"/>
          <w:sz w:val="28"/>
          <w:szCs w:val="28"/>
          <w:lang w:val="uk-UA"/>
        </w:rPr>
      </w:pPr>
      <w:r w:rsidRPr="005D53F8">
        <w:rPr>
          <w:bCs/>
          <w:i/>
          <w:color w:val="000000"/>
          <w:spacing w:val="-4"/>
          <w:sz w:val="28"/>
          <w:szCs w:val="28"/>
          <w:lang w:val="uk-UA"/>
        </w:rPr>
        <w:lastRenderedPageBreak/>
        <w:t>Перше питання</w:t>
      </w:r>
      <w:r w:rsidRPr="005D53F8">
        <w:rPr>
          <w:bCs/>
          <w:color w:val="000000"/>
          <w:spacing w:val="-4"/>
          <w:sz w:val="28"/>
          <w:szCs w:val="28"/>
          <w:lang w:val="uk-UA"/>
        </w:rPr>
        <w:t xml:space="preserve"> має розкривати не лише компетенцію і повноваження Верховної Ради України, </w:t>
      </w:r>
      <w:r w:rsidR="007E6696" w:rsidRPr="005D53F8">
        <w:rPr>
          <w:bCs/>
          <w:color w:val="000000"/>
          <w:spacing w:val="-4"/>
          <w:sz w:val="28"/>
          <w:szCs w:val="28"/>
          <w:lang w:val="uk-UA"/>
        </w:rPr>
        <w:t xml:space="preserve">але і її </w:t>
      </w:r>
      <w:r w:rsidRPr="005D53F8">
        <w:rPr>
          <w:bCs/>
          <w:color w:val="000000"/>
          <w:spacing w:val="-4"/>
          <w:sz w:val="28"/>
          <w:szCs w:val="28"/>
          <w:lang w:val="uk-UA"/>
        </w:rPr>
        <w:t>роль в механізмі забезпечення охорони, реалізації та захисту прав і свобод людини і громадянина. Відтак, мають бути розкриті її установча, законодавча, контрольна та інші функції.</w:t>
      </w:r>
    </w:p>
    <w:p w:rsidR="00DE6890" w:rsidRPr="005D53F8" w:rsidRDefault="00DE6890" w:rsidP="007E6696">
      <w:pPr>
        <w:shd w:val="clear" w:color="auto" w:fill="FFFFFF"/>
        <w:spacing w:before="38"/>
        <w:ind w:firstLine="686"/>
        <w:contextualSpacing/>
        <w:jc w:val="both"/>
        <w:rPr>
          <w:bCs/>
          <w:color w:val="000000"/>
          <w:spacing w:val="-4"/>
          <w:sz w:val="28"/>
          <w:szCs w:val="28"/>
          <w:lang w:val="uk-UA"/>
        </w:rPr>
      </w:pPr>
      <w:r w:rsidRPr="005D53F8">
        <w:rPr>
          <w:bCs/>
          <w:i/>
          <w:color w:val="000000"/>
          <w:spacing w:val="-4"/>
          <w:sz w:val="28"/>
          <w:szCs w:val="28"/>
          <w:lang w:val="uk-UA"/>
        </w:rPr>
        <w:t xml:space="preserve">Друге питання </w:t>
      </w:r>
      <w:r w:rsidRPr="005D53F8">
        <w:rPr>
          <w:bCs/>
          <w:color w:val="000000"/>
          <w:spacing w:val="-4"/>
          <w:sz w:val="28"/>
          <w:szCs w:val="28"/>
          <w:lang w:val="uk-UA"/>
        </w:rPr>
        <w:t xml:space="preserve">присвячене з’ясуванню ролі Президента в механізмі охорони та захисту прав людини і громадянина. Йдеться не лише про роль Президента як гаранта дотримання прав і свобод людини і громадянина, але і про його безпосередні повноваження з захисту прав людини в аспекті діяльності органів державної влади. </w:t>
      </w:r>
    </w:p>
    <w:p w:rsidR="00226921" w:rsidRPr="005D53F8" w:rsidRDefault="00DE6890" w:rsidP="007E6696">
      <w:pPr>
        <w:shd w:val="clear" w:color="auto" w:fill="FFFFFF"/>
        <w:spacing w:before="38"/>
        <w:ind w:firstLine="686"/>
        <w:contextualSpacing/>
        <w:jc w:val="both"/>
        <w:rPr>
          <w:bCs/>
          <w:color w:val="000000"/>
          <w:spacing w:val="-4"/>
          <w:sz w:val="28"/>
          <w:szCs w:val="28"/>
          <w:lang w:val="uk-UA"/>
        </w:rPr>
      </w:pPr>
      <w:r w:rsidRPr="005D53F8">
        <w:rPr>
          <w:bCs/>
          <w:color w:val="000000"/>
          <w:spacing w:val="-4"/>
          <w:sz w:val="28"/>
          <w:szCs w:val="28"/>
          <w:lang w:val="uk-UA"/>
        </w:rPr>
        <w:t xml:space="preserve">Розкриваючи </w:t>
      </w:r>
      <w:r w:rsidRPr="005D53F8">
        <w:rPr>
          <w:bCs/>
          <w:i/>
          <w:color w:val="000000"/>
          <w:spacing w:val="-4"/>
          <w:sz w:val="28"/>
          <w:szCs w:val="28"/>
          <w:lang w:val="uk-UA"/>
        </w:rPr>
        <w:t xml:space="preserve">третє питання, </w:t>
      </w:r>
      <w:r w:rsidRPr="005D53F8">
        <w:rPr>
          <w:bCs/>
          <w:color w:val="000000"/>
          <w:spacing w:val="-4"/>
          <w:sz w:val="28"/>
          <w:szCs w:val="28"/>
          <w:lang w:val="uk-UA"/>
        </w:rPr>
        <w:t>слід зосередити увагу не стільки на видах та компетенції органів виконавчої влади, скільки на їх безпосередній ролі в механізмі захисту прав і свобод людини</w:t>
      </w:r>
      <w:r w:rsidR="00226921" w:rsidRPr="005D53F8">
        <w:rPr>
          <w:bCs/>
          <w:color w:val="000000"/>
          <w:spacing w:val="-4"/>
          <w:sz w:val="28"/>
          <w:szCs w:val="28"/>
          <w:lang w:val="uk-UA"/>
        </w:rPr>
        <w:t>. Йдеться як про гарантії дотримання прав людини, забезпечення їх реалізації як спрямованості діяльності органів державної влади, так і про вжиття заходів, спрямованих на захист прав людини (в тому числі у разі порушення прав людини діями чи бездіяльністю інших органів державної влади).</w:t>
      </w:r>
    </w:p>
    <w:p w:rsidR="00226921" w:rsidRPr="005D53F8" w:rsidRDefault="00226921" w:rsidP="007E6696">
      <w:pPr>
        <w:shd w:val="clear" w:color="auto" w:fill="FFFFFF"/>
        <w:spacing w:before="38"/>
        <w:ind w:firstLine="686"/>
        <w:contextualSpacing/>
        <w:jc w:val="both"/>
        <w:rPr>
          <w:bCs/>
          <w:color w:val="000000"/>
          <w:spacing w:val="-4"/>
          <w:sz w:val="28"/>
          <w:szCs w:val="28"/>
          <w:lang w:val="uk-UA"/>
        </w:rPr>
      </w:pPr>
      <w:r w:rsidRPr="005D53F8">
        <w:rPr>
          <w:bCs/>
          <w:i/>
          <w:color w:val="000000"/>
          <w:spacing w:val="-4"/>
          <w:sz w:val="28"/>
          <w:szCs w:val="28"/>
          <w:lang w:val="uk-UA"/>
        </w:rPr>
        <w:t>Четверте питання</w:t>
      </w:r>
      <w:r w:rsidRPr="005D53F8">
        <w:rPr>
          <w:bCs/>
          <w:color w:val="000000"/>
          <w:spacing w:val="-4"/>
          <w:sz w:val="28"/>
          <w:szCs w:val="28"/>
          <w:lang w:val="uk-UA"/>
        </w:rPr>
        <w:t xml:space="preserve"> спрямоване на з’ясування повноважень та ролі судових та правоохоронних органів в механізмі захисту прав людини, їх взаємозв’язок, взаємообумовленість та загальну мету дотримання та захист прав людини. </w:t>
      </w:r>
    </w:p>
    <w:p w:rsidR="004A131A" w:rsidRPr="005D53F8" w:rsidRDefault="00226921" w:rsidP="007E6696">
      <w:pPr>
        <w:shd w:val="clear" w:color="auto" w:fill="FFFFFF"/>
        <w:spacing w:before="38"/>
        <w:ind w:firstLine="686"/>
        <w:contextualSpacing/>
        <w:jc w:val="both"/>
        <w:rPr>
          <w:bCs/>
          <w:color w:val="000000"/>
          <w:spacing w:val="-3"/>
          <w:sz w:val="28"/>
          <w:szCs w:val="28"/>
          <w:lang w:val="uk-UA"/>
        </w:rPr>
      </w:pPr>
      <w:r w:rsidRPr="005D53F8">
        <w:rPr>
          <w:bCs/>
          <w:i/>
          <w:color w:val="000000"/>
          <w:spacing w:val="-4"/>
          <w:sz w:val="28"/>
          <w:szCs w:val="28"/>
          <w:lang w:val="uk-UA"/>
        </w:rPr>
        <w:t xml:space="preserve">П’яте питання </w:t>
      </w:r>
      <w:r w:rsidRPr="005D53F8">
        <w:rPr>
          <w:bCs/>
          <w:color w:val="000000"/>
          <w:spacing w:val="-4"/>
          <w:sz w:val="28"/>
          <w:szCs w:val="28"/>
          <w:lang w:val="uk-UA"/>
        </w:rPr>
        <w:t xml:space="preserve">спрямоване розкрити значення недержавних інституцій в механізмі захисту прав і свобод людини і громадянина. Варто охарактеризувати існуючі інституції, їх вплив на діяльність органів державної влади, роль в механізмі забезпечення прав людини. </w:t>
      </w:r>
    </w:p>
    <w:p w:rsidR="004A131A" w:rsidRPr="005D53F8" w:rsidRDefault="004A131A" w:rsidP="007E6696">
      <w:pPr>
        <w:spacing w:before="100" w:beforeAutospacing="1" w:after="100" w:afterAutospacing="1"/>
        <w:ind w:firstLine="686"/>
        <w:jc w:val="center"/>
        <w:rPr>
          <w:b/>
          <w:sz w:val="28"/>
          <w:szCs w:val="28"/>
          <w:lang w:val="uk-UA" w:eastAsia="ko-KR"/>
        </w:rPr>
      </w:pPr>
      <w:r w:rsidRPr="005D53F8">
        <w:rPr>
          <w:b/>
          <w:sz w:val="40"/>
          <w:szCs w:val="40"/>
          <w:lang w:val="uk-UA"/>
        </w:rPr>
        <w:sym w:font="Wingdings" w:char="F034"/>
      </w:r>
      <w:r w:rsidRPr="005D53F8">
        <w:rPr>
          <w:b/>
          <w:sz w:val="28"/>
          <w:szCs w:val="28"/>
          <w:lang w:val="uk-UA" w:eastAsia="ko-KR"/>
        </w:rPr>
        <w:t xml:space="preserve">Тематика </w:t>
      </w:r>
      <w:r w:rsidR="00226921" w:rsidRPr="005D53F8">
        <w:rPr>
          <w:b/>
          <w:sz w:val="28"/>
          <w:szCs w:val="28"/>
          <w:lang w:val="uk-UA" w:eastAsia="ko-KR"/>
        </w:rPr>
        <w:t>есе</w:t>
      </w:r>
    </w:p>
    <w:p w:rsidR="004A131A" w:rsidRPr="005D53F8" w:rsidRDefault="004A131A" w:rsidP="007E6696">
      <w:pPr>
        <w:ind w:firstLine="709"/>
        <w:jc w:val="both"/>
        <w:rPr>
          <w:sz w:val="28"/>
          <w:szCs w:val="28"/>
          <w:lang w:val="uk-UA"/>
        </w:rPr>
      </w:pPr>
      <w:r w:rsidRPr="005D53F8">
        <w:rPr>
          <w:sz w:val="28"/>
          <w:szCs w:val="28"/>
          <w:lang w:val="uk-UA"/>
        </w:rPr>
        <w:t>1. Проблеми захисту житлових прав та інтересів фізичних осіб.</w:t>
      </w:r>
    </w:p>
    <w:p w:rsidR="004A131A" w:rsidRPr="005D53F8" w:rsidRDefault="004A131A" w:rsidP="007E6696">
      <w:pPr>
        <w:ind w:firstLine="709"/>
        <w:jc w:val="both"/>
        <w:rPr>
          <w:sz w:val="28"/>
          <w:szCs w:val="28"/>
          <w:lang w:val="uk-UA"/>
        </w:rPr>
      </w:pPr>
      <w:r w:rsidRPr="005D53F8">
        <w:rPr>
          <w:sz w:val="28"/>
          <w:szCs w:val="28"/>
          <w:lang w:val="uk-UA"/>
        </w:rPr>
        <w:t>2. Проблеми правового захисту прав дітей, позбавлених батьківського піклування.</w:t>
      </w:r>
    </w:p>
    <w:p w:rsidR="004A131A" w:rsidRPr="005D53F8" w:rsidRDefault="004A131A" w:rsidP="007E6696">
      <w:pPr>
        <w:ind w:firstLine="709"/>
        <w:jc w:val="both"/>
        <w:rPr>
          <w:sz w:val="28"/>
          <w:szCs w:val="28"/>
          <w:lang w:val="uk-UA"/>
        </w:rPr>
      </w:pPr>
      <w:r w:rsidRPr="005D53F8">
        <w:rPr>
          <w:sz w:val="28"/>
          <w:szCs w:val="28"/>
          <w:lang w:val="uk-UA"/>
        </w:rPr>
        <w:t xml:space="preserve">3. Проблеми захисту прав громадян України згідно Закону України </w:t>
      </w:r>
      <w:r w:rsidR="00CA3F0C" w:rsidRPr="005D53F8">
        <w:rPr>
          <w:sz w:val="28"/>
          <w:szCs w:val="28"/>
          <w:lang w:val="uk-UA"/>
        </w:rPr>
        <w:t>«</w:t>
      </w:r>
      <w:r w:rsidRPr="005D53F8">
        <w:rPr>
          <w:sz w:val="28"/>
          <w:szCs w:val="28"/>
          <w:lang w:val="uk-UA"/>
        </w:rPr>
        <w:t>Про забезпечення прав і свобод громадян та правовий режим на тимчасово окупованій території України</w:t>
      </w:r>
      <w:r w:rsidR="00CA3F0C" w:rsidRPr="005D53F8">
        <w:rPr>
          <w:sz w:val="28"/>
          <w:szCs w:val="28"/>
          <w:lang w:val="uk-UA"/>
        </w:rPr>
        <w:t>»</w:t>
      </w:r>
      <w:r w:rsidRPr="005D53F8">
        <w:rPr>
          <w:sz w:val="28"/>
          <w:szCs w:val="28"/>
          <w:lang w:val="uk-UA"/>
        </w:rPr>
        <w:t xml:space="preserve"> від 15.04.2014 р.</w:t>
      </w:r>
      <w:r w:rsidRPr="005D53F8">
        <w:rPr>
          <w:sz w:val="20"/>
          <w:szCs w:val="20"/>
          <w:vertAlign w:val="superscript"/>
          <w:lang w:val="uk-UA"/>
        </w:rPr>
        <w:footnoteReference w:id="6"/>
      </w:r>
    </w:p>
    <w:p w:rsidR="004A131A" w:rsidRPr="005D53F8" w:rsidRDefault="004A131A" w:rsidP="007E6696">
      <w:pPr>
        <w:ind w:firstLine="709"/>
        <w:jc w:val="both"/>
        <w:rPr>
          <w:sz w:val="28"/>
          <w:szCs w:val="28"/>
          <w:lang w:val="uk-UA"/>
        </w:rPr>
      </w:pPr>
      <w:r w:rsidRPr="005D53F8">
        <w:rPr>
          <w:sz w:val="28"/>
          <w:szCs w:val="28"/>
          <w:lang w:val="uk-UA"/>
        </w:rPr>
        <w:t xml:space="preserve">4. Забезпечення прав і свобод внутрішньо переміщених осіб згідно Закону України </w:t>
      </w:r>
      <w:r w:rsidR="00CA3F0C" w:rsidRPr="005D53F8">
        <w:rPr>
          <w:sz w:val="28"/>
          <w:szCs w:val="28"/>
          <w:lang w:val="uk-UA"/>
        </w:rPr>
        <w:t>«</w:t>
      </w:r>
      <w:r w:rsidRPr="005D53F8">
        <w:rPr>
          <w:sz w:val="28"/>
          <w:szCs w:val="28"/>
          <w:lang w:val="uk-UA"/>
        </w:rPr>
        <w:t>Про забезпечення прав і свобод внутрішньо переміщених осіб</w:t>
      </w:r>
      <w:r w:rsidR="00CA3F0C" w:rsidRPr="005D53F8">
        <w:rPr>
          <w:sz w:val="28"/>
          <w:szCs w:val="28"/>
          <w:lang w:val="uk-UA"/>
        </w:rPr>
        <w:t>»</w:t>
      </w:r>
      <w:r w:rsidRPr="005D53F8">
        <w:rPr>
          <w:sz w:val="28"/>
          <w:szCs w:val="28"/>
          <w:lang w:val="uk-UA"/>
        </w:rPr>
        <w:t xml:space="preserve"> від 20.10.2014 р.</w:t>
      </w:r>
      <w:r w:rsidRPr="005D53F8">
        <w:rPr>
          <w:sz w:val="20"/>
          <w:szCs w:val="20"/>
          <w:vertAlign w:val="superscript"/>
          <w:lang w:val="uk-UA"/>
        </w:rPr>
        <w:footnoteReference w:id="7"/>
      </w:r>
    </w:p>
    <w:p w:rsidR="004A131A" w:rsidRPr="005D53F8" w:rsidRDefault="004A131A" w:rsidP="007E6696">
      <w:pPr>
        <w:ind w:firstLine="709"/>
        <w:jc w:val="both"/>
        <w:rPr>
          <w:sz w:val="28"/>
          <w:szCs w:val="28"/>
          <w:lang w:val="uk-UA"/>
        </w:rPr>
      </w:pPr>
      <w:r w:rsidRPr="005D53F8">
        <w:rPr>
          <w:sz w:val="28"/>
          <w:szCs w:val="28"/>
          <w:lang w:val="uk-UA"/>
        </w:rPr>
        <w:t>5. Протидія дискримінації за ознакою інвалідності у сфері доступу до товарів і послуг</w:t>
      </w:r>
      <w:r w:rsidRPr="005D53F8">
        <w:rPr>
          <w:sz w:val="20"/>
          <w:szCs w:val="20"/>
          <w:vertAlign w:val="superscript"/>
          <w:lang w:val="uk-UA"/>
        </w:rPr>
        <w:footnoteReference w:id="8"/>
      </w:r>
      <w:r w:rsidRPr="005D53F8">
        <w:rPr>
          <w:sz w:val="28"/>
          <w:szCs w:val="28"/>
          <w:lang w:val="uk-UA"/>
        </w:rPr>
        <w:t>.</w:t>
      </w:r>
    </w:p>
    <w:p w:rsidR="004A131A" w:rsidRPr="005D53F8" w:rsidRDefault="004A131A" w:rsidP="007E6696">
      <w:pPr>
        <w:ind w:firstLine="709"/>
        <w:jc w:val="both"/>
        <w:rPr>
          <w:sz w:val="28"/>
          <w:szCs w:val="28"/>
          <w:lang w:val="uk-UA"/>
        </w:rPr>
      </w:pPr>
      <w:r w:rsidRPr="005D53F8">
        <w:rPr>
          <w:sz w:val="28"/>
          <w:szCs w:val="28"/>
          <w:lang w:val="uk-UA"/>
        </w:rPr>
        <w:t>6. Захист прав людини у сфері забезпечення рівних можливостей у працевлаштуванні незалежно від статі.</w:t>
      </w:r>
    </w:p>
    <w:p w:rsidR="004A131A" w:rsidRPr="005D53F8" w:rsidRDefault="004A131A" w:rsidP="007E6696">
      <w:pPr>
        <w:ind w:firstLine="709"/>
        <w:jc w:val="both"/>
        <w:rPr>
          <w:sz w:val="28"/>
          <w:szCs w:val="28"/>
          <w:lang w:val="uk-UA"/>
        </w:rPr>
      </w:pPr>
      <w:r w:rsidRPr="005D53F8">
        <w:rPr>
          <w:sz w:val="28"/>
          <w:szCs w:val="28"/>
          <w:lang w:val="uk-UA"/>
        </w:rPr>
        <w:t>7. Захист прав людини у випадку вчинення насильства в сім’ї</w:t>
      </w:r>
      <w:r w:rsidRPr="005D53F8">
        <w:rPr>
          <w:sz w:val="20"/>
          <w:szCs w:val="20"/>
          <w:vertAlign w:val="superscript"/>
          <w:lang w:val="uk-UA"/>
        </w:rPr>
        <w:footnoteReference w:id="9"/>
      </w:r>
      <w:r w:rsidRPr="005D53F8">
        <w:rPr>
          <w:sz w:val="28"/>
          <w:szCs w:val="28"/>
          <w:lang w:val="uk-UA"/>
        </w:rPr>
        <w:t>.</w:t>
      </w:r>
    </w:p>
    <w:p w:rsidR="004A131A" w:rsidRPr="005D53F8" w:rsidRDefault="004A131A" w:rsidP="007E6696">
      <w:pPr>
        <w:ind w:firstLine="709"/>
        <w:jc w:val="both"/>
        <w:rPr>
          <w:sz w:val="28"/>
          <w:szCs w:val="28"/>
          <w:lang w:val="uk-UA"/>
        </w:rPr>
      </w:pPr>
      <w:r w:rsidRPr="005D53F8">
        <w:rPr>
          <w:sz w:val="28"/>
          <w:szCs w:val="28"/>
          <w:lang w:val="uk-UA"/>
        </w:rPr>
        <w:lastRenderedPageBreak/>
        <w:t>8. Захист прав людини при дискримінації</w:t>
      </w:r>
      <w:r w:rsidR="00236AAA" w:rsidRPr="005D53F8">
        <w:rPr>
          <w:sz w:val="28"/>
          <w:szCs w:val="28"/>
          <w:lang w:val="uk-UA"/>
        </w:rPr>
        <w:t xml:space="preserve"> </w:t>
      </w:r>
      <w:r w:rsidRPr="005D53F8">
        <w:rPr>
          <w:sz w:val="28"/>
          <w:szCs w:val="28"/>
          <w:lang w:val="uk-UA"/>
        </w:rPr>
        <w:t>за ознакою віку у сфері праці</w:t>
      </w:r>
      <w:r w:rsidRPr="005D53F8">
        <w:rPr>
          <w:sz w:val="20"/>
          <w:szCs w:val="20"/>
          <w:vertAlign w:val="superscript"/>
          <w:lang w:val="uk-UA"/>
        </w:rPr>
        <w:footnoteReference w:id="10"/>
      </w:r>
      <w:r w:rsidRPr="005D53F8">
        <w:rPr>
          <w:sz w:val="28"/>
          <w:szCs w:val="28"/>
          <w:lang w:val="uk-UA"/>
        </w:rPr>
        <w:t>.</w:t>
      </w:r>
    </w:p>
    <w:p w:rsidR="004A131A" w:rsidRPr="005D53F8" w:rsidRDefault="004A131A" w:rsidP="007E6696">
      <w:pPr>
        <w:ind w:firstLine="709"/>
        <w:jc w:val="both"/>
        <w:rPr>
          <w:sz w:val="28"/>
          <w:szCs w:val="28"/>
          <w:lang w:val="uk-UA"/>
        </w:rPr>
      </w:pPr>
      <w:r w:rsidRPr="005D53F8">
        <w:rPr>
          <w:sz w:val="28"/>
          <w:szCs w:val="28"/>
          <w:lang w:val="uk-UA"/>
        </w:rPr>
        <w:t>9. Захист прав людини від дискримінації</w:t>
      </w:r>
      <w:r w:rsidR="00236AAA" w:rsidRPr="005D53F8">
        <w:rPr>
          <w:sz w:val="28"/>
          <w:szCs w:val="28"/>
          <w:lang w:val="uk-UA"/>
        </w:rPr>
        <w:t xml:space="preserve"> </w:t>
      </w:r>
      <w:r w:rsidRPr="005D53F8">
        <w:rPr>
          <w:sz w:val="28"/>
          <w:szCs w:val="28"/>
          <w:lang w:val="uk-UA"/>
        </w:rPr>
        <w:t>за ознакою інвалідності у сфері доступу до товарів і послуг</w:t>
      </w:r>
      <w:r w:rsidRPr="005D53F8">
        <w:rPr>
          <w:sz w:val="20"/>
          <w:szCs w:val="20"/>
          <w:vertAlign w:val="superscript"/>
          <w:lang w:val="uk-UA"/>
        </w:rPr>
        <w:footnoteReference w:id="11"/>
      </w:r>
      <w:r w:rsidRPr="005D53F8">
        <w:rPr>
          <w:sz w:val="28"/>
          <w:szCs w:val="28"/>
          <w:lang w:val="uk-UA"/>
        </w:rPr>
        <w:t>.</w:t>
      </w:r>
    </w:p>
    <w:p w:rsidR="004A131A" w:rsidRPr="005D53F8" w:rsidRDefault="004A131A" w:rsidP="007E6696">
      <w:pPr>
        <w:ind w:firstLine="709"/>
        <w:jc w:val="both"/>
        <w:rPr>
          <w:sz w:val="28"/>
          <w:szCs w:val="28"/>
          <w:lang w:val="uk-UA"/>
        </w:rPr>
      </w:pPr>
      <w:r w:rsidRPr="005D53F8">
        <w:rPr>
          <w:sz w:val="28"/>
          <w:szCs w:val="28"/>
          <w:lang w:val="uk-UA"/>
        </w:rPr>
        <w:t>10. Національний превентивний механізм, передбачений</w:t>
      </w:r>
      <w:r w:rsidR="00236AAA" w:rsidRPr="005D53F8">
        <w:rPr>
          <w:sz w:val="28"/>
          <w:szCs w:val="28"/>
          <w:lang w:val="uk-UA"/>
        </w:rPr>
        <w:t xml:space="preserve"> </w:t>
      </w:r>
      <w:r w:rsidRPr="005D53F8">
        <w:rPr>
          <w:sz w:val="28"/>
          <w:szCs w:val="28"/>
          <w:lang w:val="uk-UA"/>
        </w:rPr>
        <w:t>Факультативним протоколом до Конвенції проти катувань та інших жорстоких, нелюдських або таких, що принижують гідність, видів поводження та покарання, який було прийнято 18 грудня 2002 року.</w:t>
      </w:r>
    </w:p>
    <w:p w:rsidR="009C5538" w:rsidRPr="005D53F8" w:rsidRDefault="00E27AF6" w:rsidP="007E6696">
      <w:pPr>
        <w:ind w:firstLine="709"/>
        <w:jc w:val="both"/>
        <w:rPr>
          <w:sz w:val="28"/>
          <w:szCs w:val="28"/>
          <w:lang w:val="uk-UA"/>
        </w:rPr>
      </w:pPr>
      <w:r w:rsidRPr="005D53F8">
        <w:rPr>
          <w:sz w:val="28"/>
          <w:szCs w:val="28"/>
          <w:lang w:val="uk-UA"/>
        </w:rPr>
        <w:t>11. Роль ЄСПЛ в захисті прав громадян України у зв’язку зі збройною агресією рф проти України.</w:t>
      </w:r>
    </w:p>
    <w:p w:rsidR="00E27AF6" w:rsidRPr="005D53F8" w:rsidRDefault="009C5538" w:rsidP="007E6696">
      <w:pPr>
        <w:ind w:firstLine="709"/>
        <w:jc w:val="both"/>
        <w:rPr>
          <w:sz w:val="28"/>
          <w:szCs w:val="28"/>
          <w:lang w:val="uk-UA"/>
        </w:rPr>
      </w:pPr>
      <w:r w:rsidRPr="005D53F8">
        <w:rPr>
          <w:sz w:val="28"/>
          <w:szCs w:val="28"/>
          <w:lang w:val="uk-UA"/>
        </w:rPr>
        <w:t>12. Римський статут та діяльність МКС в механізмі притягнення відповідальності військовослужбовців рф за воєнні злочини.</w:t>
      </w:r>
      <w:r w:rsidR="00E27AF6" w:rsidRPr="005D53F8">
        <w:rPr>
          <w:sz w:val="28"/>
          <w:szCs w:val="28"/>
          <w:lang w:val="uk-UA"/>
        </w:rPr>
        <w:t xml:space="preserve"> </w:t>
      </w:r>
    </w:p>
    <w:p w:rsidR="004A131A" w:rsidRPr="005D53F8" w:rsidRDefault="004A131A" w:rsidP="004A131A">
      <w:pPr>
        <w:pStyle w:val="11"/>
        <w:tabs>
          <w:tab w:val="center" w:pos="4890"/>
          <w:tab w:val="left" w:pos="6715"/>
        </w:tabs>
        <w:spacing w:line="360" w:lineRule="auto"/>
        <w:ind w:left="0" w:firstLine="0"/>
        <w:jc w:val="center"/>
        <w:rPr>
          <w:b/>
          <w:szCs w:val="28"/>
        </w:rPr>
      </w:pPr>
      <w:r w:rsidRPr="005D53F8">
        <w:rPr>
          <w:b/>
        </w:rPr>
        <w:object w:dxaOrig="1305" w:dyaOrig="615">
          <v:shape id="_x0000_i1027" type="#_x0000_t75" style="width:65.25pt;height:30.75pt" o:ole="" fillcolor="window">
            <v:imagedata r:id="rId8" o:title=""/>
          </v:shape>
          <o:OLEObject Type="Embed" ProgID="Word.Picture.8" ShapeID="_x0000_i1027" DrawAspect="Content" ObjectID="_1790195079" r:id="rId12"/>
        </w:object>
      </w:r>
      <w:r w:rsidRPr="005D53F8">
        <w:rPr>
          <w:b/>
          <w:szCs w:val="28"/>
        </w:rPr>
        <w:t>Задачі з теми</w:t>
      </w:r>
    </w:p>
    <w:p w:rsidR="004A131A" w:rsidRPr="005D53F8" w:rsidRDefault="004A131A" w:rsidP="004A131A">
      <w:pPr>
        <w:pStyle w:val="11"/>
        <w:tabs>
          <w:tab w:val="center" w:pos="4890"/>
          <w:tab w:val="left" w:pos="6715"/>
        </w:tabs>
        <w:ind w:left="0" w:firstLine="0"/>
        <w:jc w:val="center"/>
        <w:rPr>
          <w:b/>
          <w:szCs w:val="28"/>
        </w:rPr>
      </w:pPr>
      <w:r w:rsidRPr="005D53F8">
        <w:rPr>
          <w:b/>
          <w:szCs w:val="28"/>
        </w:rPr>
        <w:t>Задача № 1</w:t>
      </w:r>
    </w:p>
    <w:p w:rsidR="004A131A" w:rsidRPr="005D53F8" w:rsidRDefault="004A131A" w:rsidP="004A131A">
      <w:pPr>
        <w:ind w:firstLine="709"/>
        <w:contextualSpacing/>
        <w:jc w:val="both"/>
        <w:rPr>
          <w:sz w:val="28"/>
          <w:szCs w:val="28"/>
          <w:lang w:val="uk-UA" w:eastAsia="ko-KR"/>
        </w:rPr>
      </w:pPr>
      <w:r w:rsidRPr="005D53F8">
        <w:rPr>
          <w:sz w:val="28"/>
          <w:szCs w:val="28"/>
          <w:lang w:val="uk-UA" w:eastAsia="ko-KR"/>
        </w:rPr>
        <w:t>Вчитель фізичної культури Петров та вчитель праці Каряка були помічені учнями школи, які поверталися додому о 19 вечора в парку, який знаходиться на відстані трьох кварталів від школи. Вчителі, сидячі на лавочці, цілувалися та люб’язно розмовляли один з одним, виражаючи свої почуття один до одного.</w:t>
      </w:r>
    </w:p>
    <w:p w:rsidR="004A131A" w:rsidRPr="005D53F8" w:rsidRDefault="004A131A" w:rsidP="004A131A">
      <w:pPr>
        <w:ind w:firstLine="709"/>
        <w:contextualSpacing/>
        <w:jc w:val="both"/>
        <w:rPr>
          <w:sz w:val="28"/>
          <w:szCs w:val="28"/>
          <w:lang w:val="uk-UA" w:eastAsia="ko-KR"/>
        </w:rPr>
      </w:pPr>
      <w:r w:rsidRPr="005D53F8">
        <w:rPr>
          <w:sz w:val="28"/>
          <w:szCs w:val="28"/>
          <w:lang w:val="uk-UA" w:eastAsia="ko-KR"/>
        </w:rPr>
        <w:t xml:space="preserve">Дана обставина стала відома наступного дня директору школи, оскільки учні виклали </w:t>
      </w:r>
      <w:r w:rsidR="00CA3F0C" w:rsidRPr="005D53F8">
        <w:rPr>
          <w:sz w:val="28"/>
          <w:szCs w:val="28"/>
          <w:lang w:val="uk-UA" w:eastAsia="ko-KR"/>
        </w:rPr>
        <w:t>«</w:t>
      </w:r>
      <w:r w:rsidRPr="005D53F8">
        <w:rPr>
          <w:sz w:val="28"/>
          <w:szCs w:val="28"/>
          <w:lang w:val="uk-UA" w:eastAsia="ko-KR"/>
        </w:rPr>
        <w:t>провокуюче</w:t>
      </w:r>
      <w:r w:rsidR="00CA3F0C" w:rsidRPr="005D53F8">
        <w:rPr>
          <w:sz w:val="28"/>
          <w:szCs w:val="28"/>
          <w:lang w:val="uk-UA" w:eastAsia="ko-KR"/>
        </w:rPr>
        <w:t>»</w:t>
      </w:r>
      <w:r w:rsidRPr="005D53F8">
        <w:rPr>
          <w:sz w:val="28"/>
          <w:szCs w:val="28"/>
          <w:lang w:val="uk-UA" w:eastAsia="ko-KR"/>
        </w:rPr>
        <w:t xml:space="preserve"> відео в YouTube.</w:t>
      </w:r>
    </w:p>
    <w:p w:rsidR="004A131A" w:rsidRPr="005D53F8" w:rsidRDefault="004A131A" w:rsidP="004A131A">
      <w:pPr>
        <w:ind w:firstLine="709"/>
        <w:contextualSpacing/>
        <w:jc w:val="both"/>
        <w:rPr>
          <w:sz w:val="28"/>
          <w:szCs w:val="28"/>
          <w:shd w:val="clear" w:color="auto" w:fill="FFFFFF"/>
          <w:lang w:val="uk-UA"/>
        </w:rPr>
      </w:pPr>
      <w:r w:rsidRPr="005D53F8">
        <w:rPr>
          <w:sz w:val="28"/>
          <w:szCs w:val="28"/>
          <w:lang w:val="uk-UA" w:eastAsia="ko-KR"/>
        </w:rPr>
        <w:t>Вчителів було звільнено на підставі п.3 ч.1 ст. 41 Кодеку законів про працю України</w:t>
      </w:r>
      <w:r w:rsidRPr="005D53F8">
        <w:rPr>
          <w:rStyle w:val="af6"/>
          <w:sz w:val="28"/>
          <w:szCs w:val="28"/>
          <w:lang w:val="uk-UA" w:eastAsia="ko-KR"/>
        </w:rPr>
        <w:footnoteReference w:id="12"/>
      </w:r>
      <w:r w:rsidRPr="005D53F8">
        <w:rPr>
          <w:sz w:val="28"/>
          <w:szCs w:val="28"/>
          <w:lang w:val="uk-UA" w:eastAsia="ko-KR"/>
        </w:rPr>
        <w:t xml:space="preserve"> за </w:t>
      </w:r>
      <w:r w:rsidRPr="005D53F8">
        <w:rPr>
          <w:sz w:val="28"/>
          <w:szCs w:val="28"/>
          <w:shd w:val="clear" w:color="auto" w:fill="FFFFFF"/>
          <w:lang w:val="uk-UA"/>
        </w:rPr>
        <w:t>вчинення працівником, який виконує виховні функції, аморального проступку, не сумісного з продовженням даної роботи.</w:t>
      </w:r>
    </w:p>
    <w:p w:rsidR="004A131A" w:rsidRPr="005D53F8" w:rsidRDefault="004A131A" w:rsidP="004A131A">
      <w:pPr>
        <w:pStyle w:val="af"/>
        <w:shd w:val="clear" w:color="auto" w:fill="FAFAFA"/>
        <w:spacing w:before="0" w:beforeAutospacing="0" w:after="0" w:afterAutospacing="0"/>
        <w:ind w:firstLine="709"/>
        <w:contextualSpacing/>
        <w:jc w:val="both"/>
        <w:rPr>
          <w:sz w:val="28"/>
          <w:szCs w:val="28"/>
          <w:shd w:val="clear" w:color="auto" w:fill="FFFFFF"/>
          <w:lang w:val="uk-UA"/>
        </w:rPr>
      </w:pPr>
      <w:r w:rsidRPr="005D53F8">
        <w:rPr>
          <w:sz w:val="28"/>
          <w:szCs w:val="28"/>
          <w:shd w:val="clear" w:color="auto" w:fill="FFFFFF"/>
          <w:lang w:val="uk-UA"/>
        </w:rPr>
        <w:t xml:space="preserve">В Європейському Суді з прав людини заявники посилалися на дискримінацію за ознакою сексуальної орієнтації у зв’язку з правом на повагу до приватного життя (Справа </w:t>
      </w:r>
      <w:r w:rsidRPr="005D53F8">
        <w:rPr>
          <w:i/>
          <w:sz w:val="28"/>
          <w:szCs w:val="28"/>
          <w:shd w:val="clear" w:color="auto" w:fill="FFFFFF"/>
          <w:lang w:val="uk-UA"/>
        </w:rPr>
        <w:t>Salgueiroda</w:t>
      </w:r>
      <w:r w:rsidR="00236AAA" w:rsidRPr="005D53F8">
        <w:rPr>
          <w:i/>
          <w:sz w:val="28"/>
          <w:szCs w:val="28"/>
          <w:shd w:val="clear" w:color="auto" w:fill="FFFFFF"/>
          <w:lang w:val="uk-UA"/>
        </w:rPr>
        <w:t xml:space="preserve"> </w:t>
      </w:r>
      <w:r w:rsidRPr="005D53F8">
        <w:rPr>
          <w:i/>
          <w:sz w:val="28"/>
          <w:szCs w:val="28"/>
          <w:shd w:val="clear" w:color="auto" w:fill="FFFFFF"/>
          <w:lang w:val="uk-UA"/>
        </w:rPr>
        <w:t>Silva</w:t>
      </w:r>
      <w:r w:rsidR="00236AAA" w:rsidRPr="005D53F8">
        <w:rPr>
          <w:i/>
          <w:sz w:val="28"/>
          <w:szCs w:val="28"/>
          <w:shd w:val="clear" w:color="auto" w:fill="FFFFFF"/>
          <w:lang w:val="uk-UA"/>
        </w:rPr>
        <w:t xml:space="preserve"> </w:t>
      </w:r>
      <w:r w:rsidRPr="005D53F8">
        <w:rPr>
          <w:i/>
          <w:sz w:val="28"/>
          <w:szCs w:val="28"/>
          <w:shd w:val="clear" w:color="auto" w:fill="FFFFFF"/>
          <w:lang w:val="uk-UA"/>
        </w:rPr>
        <w:t>Mouta</w:t>
      </w:r>
      <w:r w:rsidR="00236AAA" w:rsidRPr="005D53F8">
        <w:rPr>
          <w:i/>
          <w:sz w:val="28"/>
          <w:szCs w:val="28"/>
          <w:shd w:val="clear" w:color="auto" w:fill="FFFFFF"/>
          <w:lang w:val="uk-UA"/>
        </w:rPr>
        <w:t xml:space="preserve"> </w:t>
      </w:r>
      <w:r w:rsidRPr="005D53F8">
        <w:rPr>
          <w:sz w:val="28"/>
          <w:szCs w:val="28"/>
          <w:shd w:val="clear" w:color="auto" w:fill="FFFFFF"/>
          <w:lang w:val="uk-UA"/>
        </w:rPr>
        <w:t>проти Португалії (1999))</w:t>
      </w:r>
      <w:r w:rsidRPr="005D53F8">
        <w:rPr>
          <w:rStyle w:val="af6"/>
          <w:sz w:val="28"/>
          <w:szCs w:val="28"/>
          <w:shd w:val="clear" w:color="auto" w:fill="FFFFFF"/>
          <w:lang w:val="uk-UA"/>
        </w:rPr>
        <w:footnoteReference w:id="13"/>
      </w:r>
      <w:r w:rsidRPr="005D53F8">
        <w:rPr>
          <w:sz w:val="28"/>
          <w:szCs w:val="28"/>
          <w:shd w:val="clear" w:color="auto" w:fill="FFFFFF"/>
          <w:lang w:val="uk-UA"/>
        </w:rPr>
        <w:t xml:space="preserve"> та на недопущення розголошення відомостей про приватне життя особи без її згоди (Справа </w:t>
      </w:r>
      <w:r w:rsidR="00CA3F0C" w:rsidRPr="005D53F8">
        <w:rPr>
          <w:bCs/>
          <w:sz w:val="28"/>
          <w:szCs w:val="28"/>
          <w:lang w:val="uk-UA"/>
        </w:rPr>
        <w:t>«</w:t>
      </w:r>
      <w:r w:rsidRPr="005D53F8">
        <w:rPr>
          <w:bCs/>
          <w:sz w:val="28"/>
          <w:szCs w:val="28"/>
          <w:lang w:val="uk-UA"/>
        </w:rPr>
        <w:t>Українська Прес-Група</w:t>
      </w:r>
      <w:r w:rsidR="00CA3F0C" w:rsidRPr="005D53F8">
        <w:rPr>
          <w:bCs/>
          <w:sz w:val="28"/>
          <w:szCs w:val="28"/>
          <w:lang w:val="uk-UA"/>
        </w:rPr>
        <w:t>»</w:t>
      </w:r>
      <w:r w:rsidRPr="005D53F8">
        <w:rPr>
          <w:bCs/>
          <w:sz w:val="28"/>
          <w:szCs w:val="28"/>
          <w:lang w:val="uk-UA"/>
        </w:rPr>
        <w:t xml:space="preserve"> проти України</w:t>
      </w:r>
      <w:r w:rsidR="00CA3F0C" w:rsidRPr="005D53F8">
        <w:rPr>
          <w:bCs/>
          <w:sz w:val="28"/>
          <w:szCs w:val="28"/>
          <w:lang w:val="uk-UA"/>
        </w:rPr>
        <w:t>»</w:t>
      </w:r>
      <w:r w:rsidRPr="005D53F8">
        <w:rPr>
          <w:bCs/>
          <w:sz w:val="28"/>
          <w:szCs w:val="28"/>
          <w:lang w:val="uk-UA"/>
        </w:rPr>
        <w:t xml:space="preserve"> за заявою №72713/01 від</w:t>
      </w:r>
      <w:r w:rsidRPr="005D53F8">
        <w:rPr>
          <w:sz w:val="28"/>
          <w:szCs w:val="28"/>
          <w:lang w:val="uk-UA"/>
        </w:rPr>
        <w:t>29 березня 2005 року)</w:t>
      </w:r>
      <w:r w:rsidRPr="005D53F8">
        <w:rPr>
          <w:rStyle w:val="af6"/>
          <w:sz w:val="28"/>
          <w:szCs w:val="28"/>
          <w:shd w:val="clear" w:color="auto" w:fill="FFFFFF"/>
          <w:lang w:val="uk-UA"/>
        </w:rPr>
        <w:footnoteReference w:id="14"/>
      </w:r>
      <w:r w:rsidRPr="005D53F8">
        <w:rPr>
          <w:sz w:val="28"/>
          <w:szCs w:val="28"/>
          <w:lang w:val="uk-UA"/>
        </w:rPr>
        <w:t xml:space="preserve">, </w:t>
      </w:r>
      <w:r w:rsidRPr="005D53F8">
        <w:rPr>
          <w:sz w:val="28"/>
          <w:szCs w:val="28"/>
          <w:shd w:val="clear" w:color="auto" w:fill="FFFFFF"/>
          <w:lang w:val="uk-UA"/>
        </w:rPr>
        <w:t xml:space="preserve">ст. 8 Конвенції не призначена лише для відносин, що ґрунтуються на шлюбі, а охоплює також і інші сімейні зв'язки, учасники яких живуть поза шлюбом. </w:t>
      </w:r>
    </w:p>
    <w:p w:rsidR="004A131A" w:rsidRPr="005D53F8" w:rsidRDefault="004A131A" w:rsidP="004A131A">
      <w:pPr>
        <w:pStyle w:val="af"/>
        <w:shd w:val="clear" w:color="auto" w:fill="FAFAFA"/>
        <w:spacing w:before="0" w:beforeAutospacing="0" w:after="0" w:afterAutospacing="0"/>
        <w:ind w:firstLine="709"/>
        <w:contextualSpacing/>
        <w:jc w:val="both"/>
        <w:rPr>
          <w:sz w:val="28"/>
          <w:szCs w:val="28"/>
          <w:shd w:val="clear" w:color="auto" w:fill="FFFFFF"/>
          <w:lang w:val="uk-UA"/>
        </w:rPr>
      </w:pPr>
      <w:r w:rsidRPr="005D53F8">
        <w:rPr>
          <w:sz w:val="28"/>
          <w:szCs w:val="28"/>
          <w:shd w:val="clear" w:color="auto" w:fill="FFFFFF"/>
          <w:lang w:val="uk-UA"/>
        </w:rPr>
        <w:t>Повага до сімейного життя потребує, щоб біологічна та соціальна дійсність мали перевагу щодо законодавчої презумпції</w:t>
      </w:r>
      <w:r w:rsidRPr="005D53F8">
        <w:rPr>
          <w:sz w:val="28"/>
          <w:szCs w:val="28"/>
          <w:lang w:val="uk-UA"/>
        </w:rPr>
        <w:t xml:space="preserve"> (Справа </w:t>
      </w:r>
      <w:r w:rsidRPr="005D53F8">
        <w:rPr>
          <w:i/>
          <w:iCs/>
          <w:sz w:val="28"/>
          <w:szCs w:val="28"/>
          <w:shd w:val="clear" w:color="auto" w:fill="FFFFFF"/>
          <w:lang w:val="uk-UA"/>
        </w:rPr>
        <w:t xml:space="preserve">Croon v. </w:t>
      </w:r>
      <w:r w:rsidR="00236AAA" w:rsidRPr="005D53F8">
        <w:rPr>
          <w:i/>
          <w:iCs/>
          <w:sz w:val="28"/>
          <w:szCs w:val="28"/>
          <w:shd w:val="clear" w:color="auto" w:fill="FFFFFF"/>
          <w:lang w:val="uk-UA"/>
        </w:rPr>
        <w:t>T</w:t>
      </w:r>
      <w:r w:rsidRPr="005D53F8">
        <w:rPr>
          <w:i/>
          <w:iCs/>
          <w:sz w:val="28"/>
          <w:szCs w:val="28"/>
          <w:shd w:val="clear" w:color="auto" w:fill="FFFFFF"/>
          <w:lang w:val="uk-UA"/>
        </w:rPr>
        <w:t>he</w:t>
      </w:r>
      <w:r w:rsidR="00236AAA" w:rsidRPr="005D53F8">
        <w:rPr>
          <w:i/>
          <w:iCs/>
          <w:sz w:val="28"/>
          <w:szCs w:val="28"/>
          <w:shd w:val="clear" w:color="auto" w:fill="FFFFFF"/>
          <w:lang w:val="uk-UA"/>
        </w:rPr>
        <w:t xml:space="preserve"> </w:t>
      </w:r>
      <w:r w:rsidRPr="005D53F8">
        <w:rPr>
          <w:i/>
          <w:iCs/>
          <w:sz w:val="28"/>
          <w:szCs w:val="28"/>
          <w:shd w:val="clear" w:color="auto" w:fill="FFFFFF"/>
          <w:lang w:val="uk-UA"/>
        </w:rPr>
        <w:t>Netherlands</w:t>
      </w:r>
      <w:r w:rsidR="00236AAA" w:rsidRPr="005D53F8">
        <w:rPr>
          <w:i/>
          <w:iCs/>
          <w:sz w:val="28"/>
          <w:szCs w:val="28"/>
          <w:shd w:val="clear" w:color="auto" w:fill="FFFFFF"/>
          <w:lang w:val="uk-UA"/>
        </w:rPr>
        <w:t xml:space="preserve"> </w:t>
      </w:r>
      <w:r w:rsidRPr="005D53F8">
        <w:rPr>
          <w:sz w:val="28"/>
          <w:szCs w:val="28"/>
          <w:shd w:val="clear" w:color="auto" w:fill="FFFFFF"/>
          <w:lang w:val="uk-UA"/>
        </w:rPr>
        <w:t>Суд у рішенні від 27.10.1994 р.</w:t>
      </w:r>
      <w:r w:rsidRPr="005D53F8">
        <w:rPr>
          <w:sz w:val="28"/>
          <w:szCs w:val="28"/>
          <w:lang w:val="uk-UA"/>
        </w:rPr>
        <w:t>)</w:t>
      </w:r>
      <w:r w:rsidRPr="005D53F8">
        <w:rPr>
          <w:rStyle w:val="af6"/>
          <w:sz w:val="28"/>
          <w:szCs w:val="28"/>
          <w:lang w:val="uk-UA"/>
        </w:rPr>
        <w:footnoteReference w:id="15"/>
      </w:r>
      <w:r w:rsidRPr="005D53F8">
        <w:rPr>
          <w:sz w:val="28"/>
          <w:szCs w:val="28"/>
          <w:lang w:val="uk-UA"/>
        </w:rPr>
        <w:t xml:space="preserve">, </w:t>
      </w:r>
      <w:r w:rsidRPr="005D53F8">
        <w:rPr>
          <w:rStyle w:val="af6"/>
          <w:sz w:val="28"/>
          <w:szCs w:val="28"/>
          <w:lang w:val="uk-UA"/>
        </w:rPr>
        <w:footnoteReference w:id="16"/>
      </w:r>
      <w:r w:rsidRPr="005D53F8">
        <w:rPr>
          <w:sz w:val="28"/>
          <w:szCs w:val="28"/>
          <w:shd w:val="clear" w:color="auto" w:fill="FFFFFF"/>
          <w:lang w:val="uk-UA"/>
        </w:rPr>
        <w:t>.</w:t>
      </w:r>
    </w:p>
    <w:p w:rsidR="004A131A" w:rsidRPr="005D53F8" w:rsidRDefault="004A131A" w:rsidP="004A131A">
      <w:pPr>
        <w:pStyle w:val="af"/>
        <w:shd w:val="clear" w:color="auto" w:fill="FAFAFA"/>
        <w:spacing w:before="0" w:beforeAutospacing="0" w:after="0" w:afterAutospacing="0"/>
        <w:ind w:firstLine="709"/>
        <w:contextualSpacing/>
        <w:jc w:val="both"/>
        <w:rPr>
          <w:sz w:val="28"/>
          <w:szCs w:val="28"/>
          <w:shd w:val="clear" w:color="auto" w:fill="FFFFFF"/>
          <w:lang w:val="uk-UA"/>
        </w:rPr>
      </w:pPr>
      <w:r w:rsidRPr="005D53F8">
        <w:rPr>
          <w:sz w:val="28"/>
          <w:szCs w:val="28"/>
          <w:shd w:val="clear" w:color="auto" w:fill="FFFFFF"/>
          <w:lang w:val="uk-UA"/>
        </w:rPr>
        <w:t>Дайте правовий аналіз ситуації.</w:t>
      </w:r>
    </w:p>
    <w:p w:rsidR="004A131A" w:rsidRPr="005D53F8" w:rsidRDefault="004A131A" w:rsidP="004A131A">
      <w:pPr>
        <w:pStyle w:val="af"/>
        <w:shd w:val="clear" w:color="auto" w:fill="FAFAFA"/>
        <w:spacing w:before="0" w:beforeAutospacing="0" w:after="0" w:afterAutospacing="0"/>
        <w:ind w:firstLine="709"/>
        <w:contextualSpacing/>
        <w:jc w:val="both"/>
        <w:rPr>
          <w:sz w:val="28"/>
          <w:szCs w:val="28"/>
          <w:shd w:val="clear" w:color="auto" w:fill="FFFFFF"/>
          <w:lang w:val="uk-UA"/>
        </w:rPr>
      </w:pPr>
      <w:r w:rsidRPr="005D53F8">
        <w:rPr>
          <w:sz w:val="28"/>
          <w:szCs w:val="28"/>
          <w:shd w:val="clear" w:color="auto" w:fill="FFFFFF"/>
          <w:lang w:val="uk-UA"/>
        </w:rPr>
        <w:lastRenderedPageBreak/>
        <w:t>Чи було порушено права вчителів? Відповідь аргументуйте, посилаючись на відповідні рішення Європейського Суду з прав людини</w:t>
      </w:r>
      <w:r w:rsidRPr="005D53F8">
        <w:rPr>
          <w:rStyle w:val="af6"/>
          <w:sz w:val="28"/>
          <w:szCs w:val="28"/>
          <w:shd w:val="clear" w:color="auto" w:fill="FFFFFF"/>
          <w:lang w:val="uk-UA"/>
        </w:rPr>
        <w:footnoteReference w:id="17"/>
      </w:r>
      <w:r w:rsidRPr="005D53F8">
        <w:rPr>
          <w:sz w:val="28"/>
          <w:szCs w:val="28"/>
          <w:shd w:val="clear" w:color="auto" w:fill="FFFFFF"/>
          <w:lang w:val="uk-UA"/>
        </w:rPr>
        <w:t>.</w:t>
      </w:r>
    </w:p>
    <w:p w:rsidR="004A131A" w:rsidRPr="005D53F8" w:rsidRDefault="004A131A" w:rsidP="004A131A">
      <w:pPr>
        <w:pStyle w:val="af"/>
        <w:shd w:val="clear" w:color="auto" w:fill="FAFAFA"/>
        <w:spacing w:before="0" w:beforeAutospacing="0" w:after="0" w:afterAutospacing="0"/>
        <w:ind w:firstLine="709"/>
        <w:contextualSpacing/>
        <w:jc w:val="both"/>
        <w:rPr>
          <w:sz w:val="28"/>
          <w:szCs w:val="28"/>
          <w:shd w:val="clear" w:color="auto" w:fill="FFFFFF"/>
          <w:lang w:val="uk-UA"/>
        </w:rPr>
      </w:pPr>
    </w:p>
    <w:p w:rsidR="004A131A" w:rsidRPr="005D53F8" w:rsidRDefault="004A131A" w:rsidP="004A131A">
      <w:pPr>
        <w:pStyle w:val="af"/>
        <w:spacing w:before="0" w:beforeAutospacing="0" w:after="0" w:afterAutospacing="0"/>
        <w:contextualSpacing/>
        <w:jc w:val="center"/>
        <w:rPr>
          <w:b/>
          <w:color w:val="000000"/>
          <w:sz w:val="28"/>
          <w:szCs w:val="28"/>
          <w:lang w:val="uk-UA"/>
        </w:rPr>
      </w:pPr>
      <w:r w:rsidRPr="005D53F8">
        <w:rPr>
          <w:b/>
          <w:color w:val="000000"/>
          <w:sz w:val="28"/>
          <w:szCs w:val="28"/>
          <w:lang w:val="uk-UA"/>
        </w:rPr>
        <w:t>Задача № 2</w:t>
      </w:r>
    </w:p>
    <w:p w:rsidR="004A131A" w:rsidRPr="005D53F8" w:rsidRDefault="004A131A" w:rsidP="004A131A">
      <w:pPr>
        <w:pStyle w:val="af"/>
        <w:shd w:val="clear" w:color="auto" w:fill="FAFAFA"/>
        <w:spacing w:before="0" w:beforeAutospacing="0" w:after="0" w:afterAutospacing="0"/>
        <w:ind w:firstLine="709"/>
        <w:contextualSpacing/>
        <w:jc w:val="both"/>
        <w:rPr>
          <w:color w:val="000000"/>
          <w:sz w:val="28"/>
          <w:szCs w:val="28"/>
          <w:shd w:val="clear" w:color="auto" w:fill="FFFFFF"/>
          <w:lang w:val="uk-UA"/>
        </w:rPr>
      </w:pPr>
      <w:r w:rsidRPr="005D53F8">
        <w:rPr>
          <w:color w:val="000000"/>
          <w:sz w:val="28"/>
          <w:szCs w:val="28"/>
          <w:shd w:val="clear" w:color="auto" w:fill="FFFFFF"/>
          <w:lang w:val="uk-UA"/>
        </w:rPr>
        <w:t xml:space="preserve">Громадянина України Свиристенко було поміщено до Луганського СІЗО у вересні 2013 року. У січні місяці було проведено його медичний огляд та медичний огляд інших осіб, які перебували з ним в одному приміщенні. Оскільки у нього було виявлено незаразну форму туберкульозу, його було поміщено до інфекційного ізолятора СІЗО, де він заразився від інших осіб, які хворіли на відкриту форму туберкульозу з бактеріє виділенням. </w:t>
      </w:r>
    </w:p>
    <w:p w:rsidR="004A131A" w:rsidRPr="005D53F8" w:rsidRDefault="004A131A" w:rsidP="004A131A">
      <w:pPr>
        <w:pStyle w:val="af"/>
        <w:shd w:val="clear" w:color="auto" w:fill="FAFAFA"/>
        <w:spacing w:before="0" w:beforeAutospacing="0" w:after="0" w:afterAutospacing="0"/>
        <w:ind w:firstLine="709"/>
        <w:contextualSpacing/>
        <w:jc w:val="both"/>
        <w:rPr>
          <w:color w:val="000000"/>
          <w:sz w:val="28"/>
          <w:szCs w:val="28"/>
          <w:shd w:val="clear" w:color="auto" w:fill="FFFFFF"/>
          <w:lang w:val="uk-UA"/>
        </w:rPr>
      </w:pPr>
      <w:r w:rsidRPr="005D53F8">
        <w:rPr>
          <w:color w:val="000000"/>
          <w:sz w:val="28"/>
          <w:szCs w:val="28"/>
          <w:shd w:val="clear" w:color="auto" w:fill="FFFFFF"/>
          <w:lang w:val="uk-UA"/>
        </w:rPr>
        <w:t xml:space="preserve">Надалі лікування відбувалося у інфекційному ізоляторі СІЗО, проте, це не дало бажаних наслідків. Згодом, в вересні 2014 року гр. Свиристенко було винесено </w:t>
      </w:r>
      <w:r w:rsidR="00236AAA" w:rsidRPr="005D53F8">
        <w:rPr>
          <w:color w:val="000000"/>
          <w:sz w:val="28"/>
          <w:szCs w:val="28"/>
          <w:shd w:val="clear" w:color="auto" w:fill="FFFFFF"/>
          <w:lang w:val="uk-UA"/>
        </w:rPr>
        <w:t>виправдуваний</w:t>
      </w:r>
      <w:r w:rsidRPr="005D53F8">
        <w:rPr>
          <w:color w:val="000000"/>
          <w:sz w:val="28"/>
          <w:szCs w:val="28"/>
          <w:shd w:val="clear" w:color="auto" w:fill="FFFFFF"/>
          <w:lang w:val="uk-UA"/>
        </w:rPr>
        <w:t xml:space="preserve"> вирок суду і його було звільнено.</w:t>
      </w:r>
    </w:p>
    <w:p w:rsidR="004A131A" w:rsidRPr="005D53F8" w:rsidRDefault="004A131A" w:rsidP="004A131A">
      <w:pPr>
        <w:pStyle w:val="af"/>
        <w:shd w:val="clear" w:color="auto" w:fill="FAFAFA"/>
        <w:spacing w:before="0" w:beforeAutospacing="0" w:after="0" w:afterAutospacing="0"/>
        <w:ind w:firstLine="709"/>
        <w:contextualSpacing/>
        <w:jc w:val="both"/>
        <w:rPr>
          <w:color w:val="000000"/>
          <w:sz w:val="28"/>
          <w:szCs w:val="28"/>
          <w:shd w:val="clear" w:color="auto" w:fill="FFFFFF"/>
          <w:lang w:val="uk-UA"/>
        </w:rPr>
      </w:pPr>
      <w:r w:rsidRPr="005D53F8">
        <w:rPr>
          <w:color w:val="000000"/>
          <w:sz w:val="28"/>
          <w:szCs w:val="28"/>
          <w:shd w:val="clear" w:color="auto" w:fill="FFFFFF"/>
          <w:lang w:val="uk-UA"/>
        </w:rPr>
        <w:t>Подальше лікування він проходив в умовах стаціонару туберкульозного диспансеру за власний рахунок, оскільки кошти на придбання ліків в тубдиспансері відсутні.</w:t>
      </w:r>
    </w:p>
    <w:p w:rsidR="004A131A" w:rsidRPr="005D53F8" w:rsidRDefault="004A131A" w:rsidP="004A131A">
      <w:pPr>
        <w:pStyle w:val="af"/>
        <w:shd w:val="clear" w:color="auto" w:fill="FAFAFA"/>
        <w:spacing w:before="0" w:beforeAutospacing="0" w:after="0" w:afterAutospacing="0"/>
        <w:ind w:firstLine="709"/>
        <w:contextualSpacing/>
        <w:jc w:val="both"/>
        <w:rPr>
          <w:color w:val="000000"/>
          <w:sz w:val="28"/>
          <w:szCs w:val="28"/>
          <w:shd w:val="clear" w:color="auto" w:fill="FFFFFF"/>
          <w:lang w:val="uk-UA"/>
        </w:rPr>
      </w:pPr>
      <w:r w:rsidRPr="005D53F8">
        <w:rPr>
          <w:color w:val="000000"/>
          <w:sz w:val="28"/>
          <w:szCs w:val="28"/>
          <w:shd w:val="clear" w:color="auto" w:fill="FFFFFF"/>
          <w:lang w:val="uk-UA"/>
        </w:rPr>
        <w:t>Свиристенко звернувся в суд за захистом своїх порушених прав, посилаючись на те, що держава, по-перше, має відшкодувати збитки, завдані здоров’ю особи, оскільки СІЗО не було вжито всіх необхідних заходів для попередження його захворювання, по-друге, відповідно до адаптованої клінічної настанови, заснованої на доказах, яка рекомендована наказом МОЗ України від 21.12.2012 року № 1091, хворим на туберкульоз з позитивним результатом бактеріоскопії мокротиння слід проводити стандартизоване лікування в умовах стаціонару до припинення бактеріовиділення (що підтверджене мікроскопією мазка). Отже, хворі з бактеріовиділенням не повинні лікуватися в інфекційному ізоляторі, їх необхідно направляти на госпіталізацію до спеціалізованих туберкульозних закладів МОЗ України або ДПтС України.</w:t>
      </w:r>
    </w:p>
    <w:p w:rsidR="004A131A" w:rsidRPr="005D53F8" w:rsidRDefault="004A131A" w:rsidP="004A131A">
      <w:pPr>
        <w:pStyle w:val="af"/>
        <w:shd w:val="clear" w:color="auto" w:fill="FAFAFA"/>
        <w:spacing w:before="0" w:beforeAutospacing="0" w:after="0" w:afterAutospacing="0"/>
        <w:ind w:firstLine="709"/>
        <w:contextualSpacing/>
        <w:jc w:val="both"/>
        <w:rPr>
          <w:color w:val="000000"/>
          <w:sz w:val="28"/>
          <w:szCs w:val="28"/>
          <w:shd w:val="clear" w:color="auto" w:fill="FFFFFF"/>
          <w:lang w:val="uk-UA"/>
        </w:rPr>
      </w:pPr>
      <w:r w:rsidRPr="005D53F8">
        <w:rPr>
          <w:color w:val="000000"/>
          <w:sz w:val="28"/>
          <w:szCs w:val="28"/>
          <w:shd w:val="clear" w:color="auto" w:fill="FFFFFF"/>
          <w:lang w:val="uk-UA"/>
        </w:rPr>
        <w:t xml:space="preserve">По-третє, в Україні кожна особа має право на безкоштовне надання медичної допомоги (є відповідне рішення Конституційного Суду України), лікування туберкульозу відповідно до Закону України </w:t>
      </w:r>
      <w:r w:rsidR="00CA3F0C" w:rsidRPr="005D53F8">
        <w:rPr>
          <w:color w:val="000000"/>
          <w:sz w:val="28"/>
          <w:szCs w:val="28"/>
          <w:shd w:val="clear" w:color="auto" w:fill="FFFFFF"/>
          <w:lang w:val="uk-UA"/>
        </w:rPr>
        <w:t>«</w:t>
      </w:r>
      <w:r w:rsidRPr="005D53F8">
        <w:rPr>
          <w:color w:val="000000"/>
          <w:sz w:val="28"/>
          <w:szCs w:val="28"/>
          <w:shd w:val="clear" w:color="auto" w:fill="FFFFFF"/>
          <w:lang w:val="uk-UA"/>
        </w:rPr>
        <w:t>Про протидію захворюванню на туберкульоз</w:t>
      </w:r>
      <w:r w:rsidR="00CA3F0C" w:rsidRPr="005D53F8">
        <w:rPr>
          <w:color w:val="000000"/>
          <w:sz w:val="28"/>
          <w:szCs w:val="28"/>
          <w:shd w:val="clear" w:color="auto" w:fill="FFFFFF"/>
          <w:lang w:val="uk-UA"/>
        </w:rPr>
        <w:t>»</w:t>
      </w:r>
      <w:r w:rsidRPr="005D53F8">
        <w:rPr>
          <w:color w:val="000000"/>
          <w:sz w:val="28"/>
          <w:szCs w:val="28"/>
          <w:shd w:val="clear" w:color="auto" w:fill="FFFFFF"/>
          <w:lang w:val="uk-UA"/>
        </w:rPr>
        <w:t xml:space="preserve"> від 05.07.2001 р. </w:t>
      </w:r>
      <w:r w:rsidRPr="005D53F8">
        <w:rPr>
          <w:rStyle w:val="af6"/>
          <w:color w:val="000000"/>
          <w:sz w:val="28"/>
          <w:szCs w:val="28"/>
          <w:shd w:val="clear" w:color="auto" w:fill="FFFFFF"/>
          <w:lang w:val="uk-UA"/>
        </w:rPr>
        <w:footnoteReference w:id="18"/>
      </w:r>
      <w:r w:rsidRPr="005D53F8">
        <w:rPr>
          <w:color w:val="000000"/>
          <w:sz w:val="28"/>
          <w:szCs w:val="28"/>
          <w:shd w:val="clear" w:color="auto" w:fill="FFFFFF"/>
          <w:lang w:val="uk-UA"/>
        </w:rPr>
        <w:t xml:space="preserve"> передбачає додаткові гарантії та безкоштовне лікування.</w:t>
      </w:r>
    </w:p>
    <w:p w:rsidR="004A131A" w:rsidRPr="005D53F8" w:rsidRDefault="004A131A" w:rsidP="004A131A">
      <w:pPr>
        <w:pStyle w:val="af"/>
        <w:shd w:val="clear" w:color="auto" w:fill="FAFAFA"/>
        <w:spacing w:before="0" w:beforeAutospacing="0" w:after="0" w:afterAutospacing="0"/>
        <w:ind w:firstLine="709"/>
        <w:contextualSpacing/>
        <w:jc w:val="both"/>
        <w:rPr>
          <w:color w:val="000000"/>
          <w:sz w:val="28"/>
          <w:szCs w:val="28"/>
          <w:shd w:val="clear" w:color="auto" w:fill="FFFFFF"/>
          <w:lang w:val="uk-UA"/>
        </w:rPr>
      </w:pPr>
      <w:r w:rsidRPr="005D53F8">
        <w:rPr>
          <w:color w:val="000000"/>
          <w:sz w:val="28"/>
          <w:szCs w:val="28"/>
          <w:shd w:val="clear" w:color="auto" w:fill="FFFFFF"/>
          <w:lang w:val="uk-UA"/>
        </w:rPr>
        <w:t xml:space="preserve">Після </w:t>
      </w:r>
      <w:r w:rsidR="00236AAA" w:rsidRPr="005D53F8">
        <w:rPr>
          <w:color w:val="000000"/>
          <w:sz w:val="28"/>
          <w:szCs w:val="28"/>
          <w:shd w:val="clear" w:color="auto" w:fill="FFFFFF"/>
          <w:lang w:val="uk-UA"/>
        </w:rPr>
        <w:t>всіх</w:t>
      </w:r>
      <w:r w:rsidRPr="005D53F8">
        <w:rPr>
          <w:color w:val="000000"/>
          <w:sz w:val="28"/>
          <w:szCs w:val="28"/>
          <w:shd w:val="clear" w:color="auto" w:fill="FFFFFF"/>
          <w:lang w:val="uk-UA"/>
        </w:rPr>
        <w:t xml:space="preserve"> використаних національних засобів захисту Свиристенко звернувся до Європейського Суду з прав людини.</w:t>
      </w:r>
    </w:p>
    <w:p w:rsidR="004A131A" w:rsidRPr="005D53F8" w:rsidRDefault="004A131A" w:rsidP="004A131A">
      <w:pPr>
        <w:pStyle w:val="af"/>
        <w:shd w:val="clear" w:color="auto" w:fill="FAFAFA"/>
        <w:spacing w:before="0" w:beforeAutospacing="0" w:after="0" w:afterAutospacing="0"/>
        <w:ind w:firstLine="709"/>
        <w:contextualSpacing/>
        <w:jc w:val="both"/>
        <w:rPr>
          <w:color w:val="000000"/>
          <w:sz w:val="28"/>
          <w:szCs w:val="28"/>
          <w:shd w:val="clear" w:color="auto" w:fill="FFFFFF"/>
          <w:lang w:val="uk-UA"/>
        </w:rPr>
      </w:pPr>
      <w:r w:rsidRPr="005D53F8">
        <w:rPr>
          <w:color w:val="000000"/>
          <w:sz w:val="28"/>
          <w:szCs w:val="28"/>
          <w:shd w:val="clear" w:color="auto" w:fill="FFFFFF"/>
          <w:lang w:val="uk-UA"/>
        </w:rPr>
        <w:lastRenderedPageBreak/>
        <w:t>Дайте правовий аналіз справи. Відповідь аргументуйте, посилаючись на національне законодавство України, в тому числі рішення Конституційного Суду України, рішення ЄСПЛ</w:t>
      </w:r>
      <w:r w:rsidRPr="005D53F8">
        <w:rPr>
          <w:rStyle w:val="af6"/>
          <w:color w:val="000000"/>
          <w:sz w:val="28"/>
          <w:szCs w:val="28"/>
          <w:shd w:val="clear" w:color="auto" w:fill="FFFFFF"/>
          <w:lang w:val="uk-UA"/>
        </w:rPr>
        <w:footnoteReference w:id="19"/>
      </w:r>
      <w:r w:rsidRPr="005D53F8">
        <w:rPr>
          <w:color w:val="000000"/>
          <w:sz w:val="28"/>
          <w:szCs w:val="28"/>
          <w:shd w:val="clear" w:color="auto" w:fill="FFFFFF"/>
          <w:lang w:val="uk-UA"/>
        </w:rPr>
        <w:t xml:space="preserve">. </w:t>
      </w:r>
    </w:p>
    <w:p w:rsidR="004A131A" w:rsidRPr="005D53F8" w:rsidRDefault="004A131A" w:rsidP="004A131A">
      <w:pPr>
        <w:pStyle w:val="af"/>
        <w:shd w:val="clear" w:color="auto" w:fill="FAFAFA"/>
        <w:spacing w:before="0" w:beforeAutospacing="0" w:after="0" w:afterAutospacing="0"/>
        <w:ind w:firstLine="709"/>
        <w:contextualSpacing/>
        <w:jc w:val="both"/>
        <w:rPr>
          <w:color w:val="000000"/>
          <w:sz w:val="28"/>
          <w:szCs w:val="28"/>
          <w:shd w:val="clear" w:color="auto" w:fill="FFFFFF"/>
          <w:lang w:val="uk-UA"/>
        </w:rPr>
      </w:pPr>
      <w:r w:rsidRPr="005D53F8">
        <w:rPr>
          <w:color w:val="000000"/>
          <w:sz w:val="28"/>
          <w:szCs w:val="28"/>
          <w:shd w:val="clear" w:color="auto" w:fill="FFFFFF"/>
          <w:lang w:val="uk-UA"/>
        </w:rPr>
        <w:t>Яким має бути рішення Суду?</w:t>
      </w:r>
    </w:p>
    <w:p w:rsidR="004A131A" w:rsidRPr="005D53F8" w:rsidRDefault="004A131A" w:rsidP="004A131A">
      <w:pPr>
        <w:pStyle w:val="af"/>
        <w:shd w:val="clear" w:color="auto" w:fill="FAFAFA"/>
        <w:spacing w:before="0" w:beforeAutospacing="0" w:after="0" w:afterAutospacing="0"/>
        <w:ind w:firstLine="709"/>
        <w:contextualSpacing/>
        <w:jc w:val="both"/>
        <w:rPr>
          <w:color w:val="000000"/>
          <w:sz w:val="28"/>
          <w:szCs w:val="28"/>
          <w:shd w:val="clear" w:color="auto" w:fill="FFFFFF"/>
          <w:lang w:val="uk-UA"/>
        </w:rPr>
      </w:pPr>
    </w:p>
    <w:p w:rsidR="004A131A" w:rsidRPr="005D53F8" w:rsidRDefault="004A131A" w:rsidP="004A131A">
      <w:pPr>
        <w:jc w:val="center"/>
        <w:rPr>
          <w:b/>
          <w:bCs/>
          <w:color w:val="000000"/>
          <w:sz w:val="28"/>
          <w:szCs w:val="28"/>
          <w:lang w:val="uk-UA" w:eastAsia="uk-UA"/>
        </w:rPr>
      </w:pPr>
      <w:r w:rsidRPr="005D53F8">
        <w:rPr>
          <w:b/>
          <w:bCs/>
          <w:color w:val="000000"/>
          <w:sz w:val="28"/>
          <w:szCs w:val="28"/>
          <w:lang w:val="uk-UA" w:eastAsia="uk-UA"/>
        </w:rPr>
        <w:t>Задача № 3</w:t>
      </w:r>
    </w:p>
    <w:p w:rsidR="004A131A" w:rsidRPr="005D53F8" w:rsidRDefault="004A131A" w:rsidP="004A131A">
      <w:pPr>
        <w:ind w:firstLine="709"/>
        <w:jc w:val="both"/>
        <w:rPr>
          <w:rStyle w:val="rvts9"/>
          <w:bCs/>
          <w:sz w:val="28"/>
          <w:szCs w:val="28"/>
          <w:bdr w:val="none" w:sz="0" w:space="0" w:color="auto" w:frame="1"/>
          <w:shd w:val="clear" w:color="auto" w:fill="FFFFFF"/>
          <w:lang w:val="uk-UA"/>
        </w:rPr>
      </w:pPr>
      <w:r w:rsidRPr="005D53F8">
        <w:rPr>
          <w:rStyle w:val="rvts9"/>
          <w:bCs/>
          <w:sz w:val="28"/>
          <w:szCs w:val="28"/>
          <w:bdr w:val="none" w:sz="0" w:space="0" w:color="auto" w:frame="1"/>
          <w:shd w:val="clear" w:color="auto" w:fill="FFFFFF"/>
          <w:lang w:val="uk-UA"/>
        </w:rPr>
        <w:t xml:space="preserve">24.08.2014 р., громадянин Німеччини Генріх Шульц, перебуваючи у стані алкогольного сп’яніння, святкуючи річницю незалежності України на території бази відпочинку </w:t>
      </w:r>
      <w:r w:rsidR="00CA3F0C" w:rsidRPr="005D53F8">
        <w:rPr>
          <w:rStyle w:val="rvts9"/>
          <w:bCs/>
          <w:sz w:val="28"/>
          <w:szCs w:val="28"/>
          <w:bdr w:val="none" w:sz="0" w:space="0" w:color="auto" w:frame="1"/>
          <w:shd w:val="clear" w:color="auto" w:fill="FFFFFF"/>
          <w:lang w:val="uk-UA"/>
        </w:rPr>
        <w:t>«</w:t>
      </w:r>
      <w:r w:rsidRPr="005D53F8">
        <w:rPr>
          <w:rStyle w:val="rvts9"/>
          <w:bCs/>
          <w:sz w:val="28"/>
          <w:szCs w:val="28"/>
          <w:bdr w:val="none" w:sz="0" w:space="0" w:color="auto" w:frame="1"/>
          <w:shd w:val="clear" w:color="auto" w:fill="FFFFFF"/>
          <w:lang w:val="uk-UA"/>
        </w:rPr>
        <w:t>Дніпровські зорі</w:t>
      </w:r>
      <w:r w:rsidR="00CA3F0C" w:rsidRPr="005D53F8">
        <w:rPr>
          <w:rStyle w:val="rvts9"/>
          <w:bCs/>
          <w:sz w:val="28"/>
          <w:szCs w:val="28"/>
          <w:bdr w:val="none" w:sz="0" w:space="0" w:color="auto" w:frame="1"/>
          <w:shd w:val="clear" w:color="auto" w:fill="FFFFFF"/>
          <w:lang w:val="uk-UA"/>
        </w:rPr>
        <w:t>»</w:t>
      </w:r>
      <w:r w:rsidRPr="005D53F8">
        <w:rPr>
          <w:rStyle w:val="rvts9"/>
          <w:bCs/>
          <w:sz w:val="28"/>
          <w:szCs w:val="28"/>
          <w:bdr w:val="none" w:sz="0" w:space="0" w:color="auto" w:frame="1"/>
          <w:shd w:val="clear" w:color="auto" w:fill="FFFFFF"/>
          <w:lang w:val="uk-UA"/>
        </w:rPr>
        <w:t xml:space="preserve"> смт Кирилівка Запорізької області Якимівського району, впав з хвильоріза в море, внаслідок чого отримав поранення. </w:t>
      </w:r>
    </w:p>
    <w:p w:rsidR="004A131A" w:rsidRPr="005D53F8" w:rsidRDefault="004A131A" w:rsidP="004A131A">
      <w:pPr>
        <w:ind w:firstLine="709"/>
        <w:jc w:val="both"/>
        <w:rPr>
          <w:rStyle w:val="rvts9"/>
          <w:bCs/>
          <w:sz w:val="28"/>
          <w:szCs w:val="28"/>
          <w:bdr w:val="none" w:sz="0" w:space="0" w:color="auto" w:frame="1"/>
          <w:shd w:val="clear" w:color="auto" w:fill="FFFFFF"/>
          <w:lang w:val="uk-UA"/>
        </w:rPr>
      </w:pPr>
      <w:r w:rsidRPr="005D53F8">
        <w:rPr>
          <w:rStyle w:val="rvts9"/>
          <w:bCs/>
          <w:sz w:val="28"/>
          <w:szCs w:val="28"/>
          <w:bdr w:val="none" w:sz="0" w:space="0" w:color="auto" w:frame="1"/>
          <w:shd w:val="clear" w:color="auto" w:fill="FFFFFF"/>
          <w:lang w:val="uk-UA"/>
        </w:rPr>
        <w:t>Останньому було надано медичні послуги в Якимівській районній лікарні з наданням хірургічних послуг. Загальна вартість лікування, включаючи вартість медикаментів, склала 15631,92 грн.</w:t>
      </w:r>
    </w:p>
    <w:p w:rsidR="004A131A" w:rsidRPr="005D53F8" w:rsidRDefault="004A131A" w:rsidP="004A131A">
      <w:pPr>
        <w:ind w:firstLine="720"/>
        <w:jc w:val="both"/>
        <w:rPr>
          <w:rStyle w:val="rvts9"/>
          <w:bCs/>
          <w:sz w:val="28"/>
          <w:szCs w:val="28"/>
          <w:bdr w:val="none" w:sz="0" w:space="0" w:color="auto" w:frame="1"/>
          <w:shd w:val="clear" w:color="auto" w:fill="FFFFFF"/>
          <w:lang w:val="uk-UA"/>
        </w:rPr>
      </w:pPr>
      <w:r w:rsidRPr="005D53F8">
        <w:rPr>
          <w:rStyle w:val="rvts9"/>
          <w:bCs/>
          <w:sz w:val="28"/>
          <w:szCs w:val="28"/>
          <w:bdr w:val="none" w:sz="0" w:space="0" w:color="auto" w:frame="1"/>
          <w:shd w:val="clear" w:color="auto" w:fill="FFFFFF"/>
          <w:lang w:val="uk-UA"/>
        </w:rPr>
        <w:t>15.09.2014 р., Якимівським районним судом було постановлено заочне рішення про стягнення з гр. Генріха Шульца 15631,92 грн. за лікування та додатково 532,00 грн. судового збору.</w:t>
      </w:r>
    </w:p>
    <w:p w:rsidR="004A131A" w:rsidRPr="005D53F8" w:rsidRDefault="004A131A" w:rsidP="004A131A">
      <w:pPr>
        <w:ind w:firstLine="709"/>
        <w:jc w:val="both"/>
        <w:rPr>
          <w:sz w:val="28"/>
          <w:szCs w:val="28"/>
          <w:shd w:val="clear" w:color="auto" w:fill="FFFFFF"/>
          <w:lang w:val="uk-UA"/>
        </w:rPr>
      </w:pPr>
      <w:r w:rsidRPr="005D53F8">
        <w:rPr>
          <w:rStyle w:val="rvts9"/>
          <w:bCs/>
          <w:sz w:val="28"/>
          <w:szCs w:val="28"/>
          <w:bdr w:val="none" w:sz="0" w:space="0" w:color="auto" w:frame="1"/>
          <w:shd w:val="clear" w:color="auto" w:fill="FFFFFF"/>
          <w:lang w:val="uk-UA"/>
        </w:rPr>
        <w:t>27.09.2014 р. гр. Німеччини Генріх Шульц, було відмовлено у дозволі на перетин кордону в пункті пропуску міжнародного аеропорту Дніпропетровськ</w:t>
      </w:r>
      <w:r w:rsidR="00236AAA" w:rsidRPr="005D53F8">
        <w:rPr>
          <w:rStyle w:val="rvts9"/>
          <w:bCs/>
          <w:sz w:val="28"/>
          <w:szCs w:val="28"/>
          <w:bdr w:val="none" w:sz="0" w:space="0" w:color="auto" w:frame="1"/>
          <w:shd w:val="clear" w:color="auto" w:fill="FFFFFF"/>
          <w:lang w:val="uk-UA"/>
        </w:rPr>
        <w:t xml:space="preserve"> (нині Дніпро) </w:t>
      </w:r>
      <w:r w:rsidRPr="005D53F8">
        <w:rPr>
          <w:rStyle w:val="rvts9"/>
          <w:bCs/>
          <w:sz w:val="28"/>
          <w:szCs w:val="28"/>
          <w:bdr w:val="none" w:sz="0" w:space="0" w:color="auto" w:frame="1"/>
          <w:shd w:val="clear" w:color="auto" w:fill="FFFFFF"/>
          <w:lang w:val="uk-UA"/>
        </w:rPr>
        <w:t>у зв’язку з тим, що до нього було застосовано заходи, передбачені ст. 377</w:t>
      </w:r>
      <w:r w:rsidRPr="005D53F8">
        <w:rPr>
          <w:rStyle w:val="rvts37"/>
          <w:bCs/>
          <w:sz w:val="28"/>
          <w:szCs w:val="28"/>
          <w:bdr w:val="none" w:sz="0" w:space="0" w:color="auto" w:frame="1"/>
          <w:shd w:val="clear" w:color="auto" w:fill="FFFFFF"/>
          <w:lang w:val="uk-UA"/>
        </w:rPr>
        <w:t>-</w:t>
      </w:r>
      <w:r w:rsidRPr="005D53F8">
        <w:rPr>
          <w:rStyle w:val="rvts37"/>
          <w:bCs/>
          <w:sz w:val="28"/>
          <w:szCs w:val="28"/>
          <w:bdr w:val="none" w:sz="0" w:space="0" w:color="auto" w:frame="1"/>
          <w:shd w:val="clear" w:color="auto" w:fill="FFFFFF"/>
          <w:vertAlign w:val="superscript"/>
          <w:lang w:val="uk-UA"/>
        </w:rPr>
        <w:t xml:space="preserve">1 </w:t>
      </w:r>
      <w:r w:rsidRPr="005D53F8">
        <w:rPr>
          <w:rStyle w:val="rvts9"/>
          <w:bCs/>
          <w:sz w:val="28"/>
          <w:szCs w:val="28"/>
          <w:bdr w:val="none" w:sz="0" w:space="0" w:color="auto" w:frame="1"/>
          <w:shd w:val="clear" w:color="auto" w:fill="FFFFFF"/>
          <w:lang w:val="uk-UA"/>
        </w:rPr>
        <w:t>ЦПК України (в</w:t>
      </w:r>
      <w:r w:rsidRPr="005D53F8">
        <w:rPr>
          <w:sz w:val="28"/>
          <w:szCs w:val="28"/>
          <w:shd w:val="clear" w:color="auto" w:fill="FFFFFF"/>
          <w:lang w:val="uk-UA"/>
        </w:rPr>
        <w:t>ирішення питання про тимчасове обмеження у праві виїзду за межі України).</w:t>
      </w:r>
    </w:p>
    <w:p w:rsidR="004A131A" w:rsidRPr="005D53F8" w:rsidRDefault="004A131A" w:rsidP="004A131A">
      <w:pPr>
        <w:ind w:firstLine="709"/>
        <w:jc w:val="both"/>
        <w:rPr>
          <w:sz w:val="28"/>
          <w:szCs w:val="28"/>
          <w:shd w:val="clear" w:color="auto" w:fill="FFFFFF"/>
          <w:lang w:val="uk-UA"/>
        </w:rPr>
      </w:pPr>
      <w:r w:rsidRPr="005D53F8">
        <w:rPr>
          <w:sz w:val="28"/>
          <w:szCs w:val="28"/>
          <w:shd w:val="clear" w:color="auto" w:fill="FFFFFF"/>
          <w:lang w:val="uk-UA"/>
        </w:rPr>
        <w:t xml:space="preserve">Заходи були застосовані за поданням державної виконавчої служби Якимівським районним судом Запорізької області до повного погашення </w:t>
      </w:r>
      <w:r w:rsidRPr="005D53F8">
        <w:rPr>
          <w:rStyle w:val="rvts9"/>
          <w:bCs/>
          <w:sz w:val="28"/>
          <w:szCs w:val="28"/>
          <w:bdr w:val="none" w:sz="0" w:space="0" w:color="auto" w:frame="1"/>
          <w:shd w:val="clear" w:color="auto" w:fill="FFFFFF"/>
          <w:lang w:val="uk-UA"/>
        </w:rPr>
        <w:t xml:space="preserve">Генріхом </w:t>
      </w:r>
      <w:r w:rsidR="00236AAA" w:rsidRPr="005D53F8">
        <w:rPr>
          <w:rStyle w:val="rvts9"/>
          <w:bCs/>
          <w:sz w:val="28"/>
          <w:szCs w:val="28"/>
          <w:bdr w:val="none" w:sz="0" w:space="0" w:color="auto" w:frame="1"/>
          <w:shd w:val="clear" w:color="auto" w:fill="FFFFFF"/>
          <w:lang w:val="uk-UA"/>
        </w:rPr>
        <w:t>Шульцом</w:t>
      </w:r>
      <w:r w:rsidRPr="005D53F8">
        <w:rPr>
          <w:sz w:val="28"/>
          <w:szCs w:val="28"/>
          <w:shd w:val="clear" w:color="auto" w:fill="FFFFFF"/>
          <w:lang w:val="uk-UA"/>
        </w:rPr>
        <w:t xml:space="preserve"> суми боргу відповідно до судового рішення.</w:t>
      </w:r>
    </w:p>
    <w:p w:rsidR="004A131A" w:rsidRPr="005D53F8" w:rsidRDefault="004A131A" w:rsidP="004A131A">
      <w:pPr>
        <w:ind w:firstLine="709"/>
        <w:jc w:val="both"/>
        <w:rPr>
          <w:rStyle w:val="rvts9"/>
          <w:bCs/>
          <w:sz w:val="28"/>
          <w:szCs w:val="28"/>
          <w:bdr w:val="none" w:sz="0" w:space="0" w:color="auto" w:frame="1"/>
          <w:shd w:val="clear" w:color="auto" w:fill="FFFFFF"/>
          <w:lang w:val="uk-UA"/>
        </w:rPr>
      </w:pPr>
      <w:r w:rsidRPr="005D53F8">
        <w:rPr>
          <w:sz w:val="28"/>
          <w:szCs w:val="28"/>
          <w:shd w:val="clear" w:color="auto" w:fill="FFFFFF"/>
          <w:lang w:val="uk-UA"/>
        </w:rPr>
        <w:t xml:space="preserve"> Г</w:t>
      </w:r>
      <w:r w:rsidRPr="005D53F8">
        <w:rPr>
          <w:rStyle w:val="rvts9"/>
          <w:bCs/>
          <w:sz w:val="28"/>
          <w:szCs w:val="28"/>
          <w:bdr w:val="none" w:sz="0" w:space="0" w:color="auto" w:frame="1"/>
          <w:shd w:val="clear" w:color="auto" w:fill="FFFFFF"/>
          <w:lang w:val="uk-UA"/>
        </w:rPr>
        <w:t>ромадянин Німеччини Генріх Шульц звернувся до почесного консула в ФРН в м. Дніпропет</w:t>
      </w:r>
      <w:r w:rsidR="00236AAA" w:rsidRPr="005D53F8">
        <w:rPr>
          <w:rStyle w:val="rvts9"/>
          <w:bCs/>
          <w:sz w:val="28"/>
          <w:szCs w:val="28"/>
          <w:bdr w:val="none" w:sz="0" w:space="0" w:color="auto" w:frame="1"/>
          <w:shd w:val="clear" w:color="auto" w:fill="FFFFFF"/>
          <w:lang w:val="uk-UA"/>
        </w:rPr>
        <w:t>р</w:t>
      </w:r>
      <w:r w:rsidRPr="005D53F8">
        <w:rPr>
          <w:rStyle w:val="rvts9"/>
          <w:bCs/>
          <w:sz w:val="28"/>
          <w:szCs w:val="28"/>
          <w:bdr w:val="none" w:sz="0" w:space="0" w:color="auto" w:frame="1"/>
          <w:shd w:val="clear" w:color="auto" w:fill="FFFFFF"/>
          <w:lang w:val="uk-UA"/>
        </w:rPr>
        <w:t>о</w:t>
      </w:r>
      <w:r w:rsidR="00236AAA" w:rsidRPr="005D53F8">
        <w:rPr>
          <w:rStyle w:val="rvts9"/>
          <w:bCs/>
          <w:sz w:val="28"/>
          <w:szCs w:val="28"/>
          <w:bdr w:val="none" w:sz="0" w:space="0" w:color="auto" w:frame="1"/>
          <w:shd w:val="clear" w:color="auto" w:fill="FFFFFF"/>
          <w:lang w:val="uk-UA"/>
        </w:rPr>
        <w:t>в</w:t>
      </w:r>
      <w:r w:rsidRPr="005D53F8">
        <w:rPr>
          <w:rStyle w:val="rvts9"/>
          <w:bCs/>
          <w:sz w:val="28"/>
          <w:szCs w:val="28"/>
          <w:bdr w:val="none" w:sz="0" w:space="0" w:color="auto" w:frame="1"/>
          <w:shd w:val="clear" w:color="auto" w:fill="FFFFFF"/>
          <w:lang w:val="uk-UA"/>
        </w:rPr>
        <w:t>ськ</w:t>
      </w:r>
      <w:r w:rsidR="00236AAA" w:rsidRPr="005D53F8">
        <w:rPr>
          <w:rStyle w:val="rvts9"/>
          <w:bCs/>
          <w:sz w:val="28"/>
          <w:szCs w:val="28"/>
          <w:bdr w:val="none" w:sz="0" w:space="0" w:color="auto" w:frame="1"/>
          <w:shd w:val="clear" w:color="auto" w:fill="FFFFFF"/>
          <w:lang w:val="uk-UA"/>
        </w:rPr>
        <w:t xml:space="preserve"> (нині Дніпро) </w:t>
      </w:r>
      <w:r w:rsidRPr="005D53F8">
        <w:rPr>
          <w:rStyle w:val="rvts9"/>
          <w:bCs/>
          <w:sz w:val="28"/>
          <w:szCs w:val="28"/>
          <w:bdr w:val="none" w:sz="0" w:space="0" w:color="auto" w:frame="1"/>
          <w:shd w:val="clear" w:color="auto" w:fill="FFFFFF"/>
          <w:lang w:val="uk-UA"/>
        </w:rPr>
        <w:t xml:space="preserve">з проханням сприяння у можливості перетнути ним кордон України. Наразі гроші у нього для погашення боргу та перебування на території України відсутні. </w:t>
      </w:r>
    </w:p>
    <w:p w:rsidR="004A131A" w:rsidRPr="005D53F8" w:rsidRDefault="004A131A" w:rsidP="004A131A">
      <w:pPr>
        <w:ind w:firstLine="709"/>
        <w:jc w:val="both"/>
        <w:rPr>
          <w:rStyle w:val="rvts9"/>
          <w:bCs/>
          <w:sz w:val="28"/>
          <w:szCs w:val="28"/>
          <w:bdr w:val="none" w:sz="0" w:space="0" w:color="auto" w:frame="1"/>
          <w:shd w:val="clear" w:color="auto" w:fill="FFFFFF"/>
          <w:lang w:val="uk-UA"/>
        </w:rPr>
      </w:pPr>
      <w:r w:rsidRPr="005D53F8">
        <w:rPr>
          <w:rStyle w:val="rvts9"/>
          <w:bCs/>
          <w:sz w:val="28"/>
          <w:szCs w:val="28"/>
          <w:bdr w:val="none" w:sz="0" w:space="0" w:color="auto" w:frame="1"/>
          <w:shd w:val="clear" w:color="auto" w:fill="FFFFFF"/>
          <w:lang w:val="uk-UA"/>
        </w:rPr>
        <w:t xml:space="preserve">Внаслідок зазначених дій Генріхом втрачено 950 Євро (вартість квитка бізнес класу на рейс Австрійських авіаліній), 1400 Євро – на проживання в Україні з 27.09.2015 р. </w:t>
      </w:r>
    </w:p>
    <w:p w:rsidR="004A131A" w:rsidRPr="005D53F8" w:rsidRDefault="004A131A" w:rsidP="004A131A">
      <w:pPr>
        <w:ind w:firstLine="709"/>
        <w:jc w:val="both"/>
        <w:rPr>
          <w:rStyle w:val="rvts9"/>
          <w:bCs/>
          <w:sz w:val="28"/>
          <w:szCs w:val="28"/>
          <w:bdr w:val="none" w:sz="0" w:space="0" w:color="auto" w:frame="1"/>
          <w:shd w:val="clear" w:color="auto" w:fill="FFFFFF"/>
          <w:lang w:val="uk-UA"/>
        </w:rPr>
      </w:pPr>
      <w:r w:rsidRPr="005D53F8">
        <w:rPr>
          <w:rStyle w:val="rvts9"/>
          <w:bCs/>
          <w:sz w:val="28"/>
          <w:szCs w:val="28"/>
          <w:bdr w:val="none" w:sz="0" w:space="0" w:color="auto" w:frame="1"/>
          <w:shd w:val="clear" w:color="auto" w:fill="FFFFFF"/>
          <w:lang w:val="uk-UA"/>
        </w:rPr>
        <w:t>Також порушено його право на свободу пересування.</w:t>
      </w:r>
    </w:p>
    <w:p w:rsidR="004A131A" w:rsidRPr="005D53F8" w:rsidRDefault="004A131A" w:rsidP="004A131A">
      <w:pPr>
        <w:ind w:firstLine="709"/>
        <w:jc w:val="both"/>
        <w:rPr>
          <w:rStyle w:val="rvts9"/>
          <w:bCs/>
          <w:sz w:val="28"/>
          <w:szCs w:val="28"/>
          <w:bdr w:val="none" w:sz="0" w:space="0" w:color="auto" w:frame="1"/>
          <w:shd w:val="clear" w:color="auto" w:fill="FFFFFF"/>
          <w:lang w:val="uk-UA"/>
        </w:rPr>
      </w:pPr>
      <w:r w:rsidRPr="005D53F8">
        <w:rPr>
          <w:rStyle w:val="rvts9"/>
          <w:bCs/>
          <w:sz w:val="28"/>
          <w:szCs w:val="28"/>
          <w:bdr w:val="none" w:sz="0" w:space="0" w:color="auto" w:frame="1"/>
          <w:shd w:val="clear" w:color="auto" w:fill="FFFFFF"/>
          <w:lang w:val="uk-UA"/>
        </w:rPr>
        <w:t>Чи законне судове рішення? Відповідь аргументуйте з посиланням на рішення Конституційного Суду України та практику Європейського Суду з прав людини.</w:t>
      </w:r>
    </w:p>
    <w:p w:rsidR="004A131A" w:rsidRPr="005D53F8" w:rsidRDefault="004A131A" w:rsidP="004A131A">
      <w:pPr>
        <w:ind w:firstLine="709"/>
        <w:jc w:val="both"/>
        <w:rPr>
          <w:rStyle w:val="rvts9"/>
          <w:bCs/>
          <w:sz w:val="28"/>
          <w:szCs w:val="28"/>
          <w:bdr w:val="none" w:sz="0" w:space="0" w:color="auto" w:frame="1"/>
          <w:shd w:val="clear" w:color="auto" w:fill="FFFFFF"/>
          <w:lang w:val="uk-UA"/>
        </w:rPr>
      </w:pPr>
      <w:r w:rsidRPr="005D53F8">
        <w:rPr>
          <w:rStyle w:val="rvts9"/>
          <w:bCs/>
          <w:sz w:val="28"/>
          <w:szCs w:val="28"/>
          <w:bdr w:val="none" w:sz="0" w:space="0" w:color="auto" w:frame="1"/>
          <w:shd w:val="clear" w:color="auto" w:fill="FFFFFF"/>
          <w:lang w:val="uk-UA"/>
        </w:rPr>
        <w:t>Чи порушено права гр. Німеччини Генріха Шульца і які?</w:t>
      </w:r>
    </w:p>
    <w:p w:rsidR="004A131A" w:rsidRPr="005D53F8" w:rsidRDefault="004A131A" w:rsidP="004A131A">
      <w:pPr>
        <w:ind w:firstLine="709"/>
        <w:jc w:val="both"/>
        <w:rPr>
          <w:rStyle w:val="rvts9"/>
          <w:bCs/>
          <w:sz w:val="28"/>
          <w:szCs w:val="28"/>
          <w:bdr w:val="none" w:sz="0" w:space="0" w:color="auto" w:frame="1"/>
          <w:shd w:val="clear" w:color="auto" w:fill="FFFFFF"/>
          <w:lang w:val="uk-UA"/>
        </w:rPr>
      </w:pPr>
      <w:r w:rsidRPr="005D53F8">
        <w:rPr>
          <w:rStyle w:val="rvts9"/>
          <w:bCs/>
          <w:sz w:val="28"/>
          <w:szCs w:val="28"/>
          <w:bdr w:val="none" w:sz="0" w:space="0" w:color="auto" w:frame="1"/>
          <w:shd w:val="clear" w:color="auto" w:fill="FFFFFF"/>
          <w:lang w:val="uk-UA"/>
        </w:rPr>
        <w:t>Розкрийте порядок захисту порушених прав гр. Німеччини Генріха Шульца. Які способи захисту можуть бути застосовані і в якому порядку? Хто є відповідачем у справі?</w:t>
      </w:r>
    </w:p>
    <w:p w:rsidR="004A131A" w:rsidRPr="005D53F8" w:rsidRDefault="004A131A" w:rsidP="004A131A">
      <w:pPr>
        <w:ind w:firstLine="709"/>
        <w:jc w:val="both"/>
        <w:rPr>
          <w:rStyle w:val="rvts9"/>
          <w:bCs/>
          <w:sz w:val="28"/>
          <w:szCs w:val="28"/>
          <w:bdr w:val="none" w:sz="0" w:space="0" w:color="auto" w:frame="1"/>
          <w:shd w:val="clear" w:color="auto" w:fill="FFFFFF"/>
          <w:lang w:val="uk-UA"/>
        </w:rPr>
      </w:pPr>
      <w:r w:rsidRPr="005D53F8">
        <w:rPr>
          <w:rStyle w:val="rvts9"/>
          <w:bCs/>
          <w:sz w:val="28"/>
          <w:szCs w:val="28"/>
          <w:bdr w:val="none" w:sz="0" w:space="0" w:color="auto" w:frame="1"/>
          <w:shd w:val="clear" w:color="auto" w:fill="FFFFFF"/>
          <w:lang w:val="uk-UA"/>
        </w:rPr>
        <w:lastRenderedPageBreak/>
        <w:t>Зазначте відповідні справи ЄСПЛ.</w:t>
      </w:r>
    </w:p>
    <w:p w:rsidR="004A131A" w:rsidRPr="005D53F8" w:rsidRDefault="004A131A" w:rsidP="004A131A">
      <w:pPr>
        <w:jc w:val="center"/>
        <w:rPr>
          <w:b/>
          <w:sz w:val="28"/>
          <w:szCs w:val="28"/>
          <w:lang w:val="uk-UA"/>
        </w:rPr>
      </w:pPr>
    </w:p>
    <w:p w:rsidR="004A131A" w:rsidRPr="005D53F8" w:rsidRDefault="004A131A" w:rsidP="004A131A">
      <w:pPr>
        <w:jc w:val="center"/>
        <w:rPr>
          <w:b/>
          <w:sz w:val="28"/>
          <w:szCs w:val="28"/>
          <w:lang w:val="uk-UA"/>
        </w:rPr>
      </w:pPr>
      <w:r w:rsidRPr="005D53F8">
        <w:rPr>
          <w:b/>
          <w:sz w:val="28"/>
          <w:szCs w:val="28"/>
          <w:lang w:val="uk-UA"/>
        </w:rPr>
        <w:t>Задача №4</w:t>
      </w:r>
    </w:p>
    <w:p w:rsidR="004A131A" w:rsidRPr="005D53F8" w:rsidRDefault="004A131A" w:rsidP="004A131A">
      <w:pPr>
        <w:ind w:firstLine="709"/>
        <w:jc w:val="both"/>
        <w:rPr>
          <w:rStyle w:val="rvts9"/>
          <w:bCs/>
          <w:color w:val="000000"/>
          <w:sz w:val="28"/>
          <w:szCs w:val="28"/>
          <w:bdr w:val="none" w:sz="0" w:space="0" w:color="auto" w:frame="1"/>
          <w:shd w:val="clear" w:color="auto" w:fill="FFFFFF"/>
          <w:lang w:val="uk-UA"/>
        </w:rPr>
      </w:pPr>
      <w:r w:rsidRPr="005D53F8">
        <w:rPr>
          <w:rStyle w:val="rvts9"/>
          <w:bCs/>
          <w:color w:val="000000"/>
          <w:sz w:val="28"/>
          <w:szCs w:val="28"/>
          <w:bdr w:val="none" w:sz="0" w:space="0" w:color="auto" w:frame="1"/>
          <w:shd w:val="clear" w:color="auto" w:fill="FFFFFF"/>
          <w:lang w:val="uk-UA"/>
        </w:rPr>
        <w:t xml:space="preserve">Громадянин України Пищалко О.М., відпочиваючи на території отелю </w:t>
      </w:r>
      <w:r w:rsidR="00CA3F0C" w:rsidRPr="005D53F8">
        <w:rPr>
          <w:rStyle w:val="rvts9"/>
          <w:bCs/>
          <w:color w:val="000000"/>
          <w:sz w:val="28"/>
          <w:szCs w:val="28"/>
          <w:bdr w:val="none" w:sz="0" w:space="0" w:color="auto" w:frame="1"/>
          <w:shd w:val="clear" w:color="auto" w:fill="FFFFFF"/>
          <w:lang w:val="uk-UA"/>
        </w:rPr>
        <w:t>«</w:t>
      </w:r>
      <w:r w:rsidRPr="005D53F8">
        <w:rPr>
          <w:rStyle w:val="rvts9"/>
          <w:bCs/>
          <w:color w:val="000000"/>
          <w:sz w:val="28"/>
          <w:szCs w:val="28"/>
          <w:bdr w:val="none" w:sz="0" w:space="0" w:color="auto" w:frame="1"/>
          <w:shd w:val="clear" w:color="auto" w:fill="FFFFFF"/>
          <w:lang w:val="uk-UA"/>
        </w:rPr>
        <w:t>DesertRose</w:t>
      </w:r>
      <w:r w:rsidR="00CA3F0C" w:rsidRPr="005D53F8">
        <w:rPr>
          <w:rStyle w:val="rvts9"/>
          <w:bCs/>
          <w:color w:val="000000"/>
          <w:sz w:val="28"/>
          <w:szCs w:val="28"/>
          <w:bdr w:val="none" w:sz="0" w:space="0" w:color="auto" w:frame="1"/>
          <w:shd w:val="clear" w:color="auto" w:fill="FFFFFF"/>
          <w:lang w:val="uk-UA"/>
        </w:rPr>
        <w:t>»</w:t>
      </w:r>
      <w:r w:rsidRPr="005D53F8">
        <w:rPr>
          <w:rStyle w:val="rvts9"/>
          <w:bCs/>
          <w:color w:val="000000"/>
          <w:sz w:val="28"/>
          <w:szCs w:val="28"/>
          <w:bdr w:val="none" w:sz="0" w:space="0" w:color="auto" w:frame="1"/>
          <w:shd w:val="clear" w:color="auto" w:fill="FFFFFF"/>
          <w:lang w:val="uk-UA"/>
        </w:rPr>
        <w:t xml:space="preserve"> 5* м. Хургада 10.10.2014 р. під час бійки з гр. Зеленевич К.С. отримав тілесні ушкодження.</w:t>
      </w:r>
    </w:p>
    <w:p w:rsidR="004A131A" w:rsidRPr="005D53F8" w:rsidRDefault="004A131A" w:rsidP="004A131A">
      <w:pPr>
        <w:ind w:firstLine="709"/>
        <w:jc w:val="both"/>
        <w:rPr>
          <w:rStyle w:val="rvts9"/>
          <w:bCs/>
          <w:color w:val="000000"/>
          <w:sz w:val="28"/>
          <w:szCs w:val="28"/>
          <w:bdr w:val="none" w:sz="0" w:space="0" w:color="auto" w:frame="1"/>
          <w:shd w:val="clear" w:color="auto" w:fill="FFFFFF"/>
          <w:lang w:val="uk-UA"/>
        </w:rPr>
      </w:pPr>
      <w:r w:rsidRPr="005D53F8">
        <w:rPr>
          <w:rStyle w:val="rvts9"/>
          <w:bCs/>
          <w:color w:val="000000"/>
          <w:sz w:val="28"/>
          <w:szCs w:val="28"/>
          <w:bdr w:val="none" w:sz="0" w:space="0" w:color="auto" w:frame="1"/>
          <w:shd w:val="clear" w:color="auto" w:fill="FFFFFF"/>
          <w:lang w:val="uk-UA"/>
        </w:rPr>
        <w:t xml:space="preserve">В м. Хургада йому було надано медичних послуг на суму 1500,00 доларів. Страхова компанія </w:t>
      </w:r>
      <w:r w:rsidR="00CA3F0C" w:rsidRPr="005D53F8">
        <w:rPr>
          <w:rStyle w:val="rvts9"/>
          <w:bCs/>
          <w:color w:val="000000"/>
          <w:sz w:val="28"/>
          <w:szCs w:val="28"/>
          <w:bdr w:val="none" w:sz="0" w:space="0" w:color="auto" w:frame="1"/>
          <w:shd w:val="clear" w:color="auto" w:fill="FFFFFF"/>
          <w:lang w:val="uk-UA"/>
        </w:rPr>
        <w:t>«</w:t>
      </w:r>
      <w:r w:rsidRPr="005D53F8">
        <w:rPr>
          <w:rStyle w:val="rvts9"/>
          <w:bCs/>
          <w:color w:val="000000"/>
          <w:sz w:val="28"/>
          <w:szCs w:val="28"/>
          <w:bdr w:val="none" w:sz="0" w:space="0" w:color="auto" w:frame="1"/>
          <w:shd w:val="clear" w:color="auto" w:fill="FFFFFF"/>
          <w:lang w:val="uk-UA"/>
        </w:rPr>
        <w:t>Універсальна</w:t>
      </w:r>
      <w:r w:rsidR="00CA3F0C" w:rsidRPr="005D53F8">
        <w:rPr>
          <w:rStyle w:val="rvts9"/>
          <w:bCs/>
          <w:color w:val="000000"/>
          <w:sz w:val="28"/>
          <w:szCs w:val="28"/>
          <w:bdr w:val="none" w:sz="0" w:space="0" w:color="auto" w:frame="1"/>
          <w:shd w:val="clear" w:color="auto" w:fill="FFFFFF"/>
          <w:lang w:val="uk-UA"/>
        </w:rPr>
        <w:t>»</w:t>
      </w:r>
      <w:r w:rsidRPr="005D53F8">
        <w:rPr>
          <w:rStyle w:val="rvts9"/>
          <w:bCs/>
          <w:color w:val="000000"/>
          <w:sz w:val="28"/>
          <w:szCs w:val="28"/>
          <w:bdr w:val="none" w:sz="0" w:space="0" w:color="auto" w:frame="1"/>
          <w:shd w:val="clear" w:color="auto" w:fill="FFFFFF"/>
          <w:lang w:val="uk-UA"/>
        </w:rPr>
        <w:t xml:space="preserve"> (м. Київ, Україна) відмовилася виплатити страхове відшкодування, посилаючись на те, що випадок є не страховим, оскільки Пищалко О.М. перебував у стані алкогольного сп’яніння. </w:t>
      </w:r>
    </w:p>
    <w:p w:rsidR="004A131A" w:rsidRPr="005D53F8" w:rsidRDefault="004A131A" w:rsidP="004A131A">
      <w:pPr>
        <w:ind w:firstLine="709"/>
        <w:jc w:val="both"/>
        <w:rPr>
          <w:rStyle w:val="rvts9"/>
          <w:bCs/>
          <w:color w:val="000000"/>
          <w:sz w:val="28"/>
          <w:szCs w:val="28"/>
          <w:bdr w:val="none" w:sz="0" w:space="0" w:color="auto" w:frame="1"/>
          <w:shd w:val="clear" w:color="auto" w:fill="FFFFFF"/>
          <w:lang w:val="uk-UA"/>
        </w:rPr>
      </w:pPr>
      <w:r w:rsidRPr="005D53F8">
        <w:rPr>
          <w:rStyle w:val="rvts9"/>
          <w:bCs/>
          <w:color w:val="000000"/>
          <w:sz w:val="28"/>
          <w:szCs w:val="28"/>
          <w:bdr w:val="none" w:sz="0" w:space="0" w:color="auto" w:frame="1"/>
          <w:shd w:val="clear" w:color="auto" w:fill="FFFFFF"/>
          <w:lang w:val="uk-UA"/>
        </w:rPr>
        <w:t xml:space="preserve">Оскільки СК </w:t>
      </w:r>
      <w:r w:rsidR="00CA3F0C" w:rsidRPr="005D53F8">
        <w:rPr>
          <w:rStyle w:val="rvts9"/>
          <w:bCs/>
          <w:color w:val="000000"/>
          <w:sz w:val="28"/>
          <w:szCs w:val="28"/>
          <w:bdr w:val="none" w:sz="0" w:space="0" w:color="auto" w:frame="1"/>
          <w:shd w:val="clear" w:color="auto" w:fill="FFFFFF"/>
          <w:lang w:val="uk-UA"/>
        </w:rPr>
        <w:t>«</w:t>
      </w:r>
      <w:r w:rsidRPr="005D53F8">
        <w:rPr>
          <w:rStyle w:val="rvts9"/>
          <w:bCs/>
          <w:color w:val="000000"/>
          <w:sz w:val="28"/>
          <w:szCs w:val="28"/>
          <w:bdr w:val="none" w:sz="0" w:space="0" w:color="auto" w:frame="1"/>
          <w:shd w:val="clear" w:color="auto" w:fill="FFFFFF"/>
          <w:lang w:val="uk-UA"/>
        </w:rPr>
        <w:t>Універсальна</w:t>
      </w:r>
      <w:r w:rsidR="00CA3F0C" w:rsidRPr="005D53F8">
        <w:rPr>
          <w:rStyle w:val="rvts9"/>
          <w:bCs/>
          <w:color w:val="000000"/>
          <w:sz w:val="28"/>
          <w:szCs w:val="28"/>
          <w:bdr w:val="none" w:sz="0" w:space="0" w:color="auto" w:frame="1"/>
          <w:shd w:val="clear" w:color="auto" w:fill="FFFFFF"/>
          <w:lang w:val="uk-UA"/>
        </w:rPr>
        <w:t>»</w:t>
      </w:r>
      <w:r w:rsidRPr="005D53F8">
        <w:rPr>
          <w:rStyle w:val="rvts9"/>
          <w:bCs/>
          <w:color w:val="000000"/>
          <w:sz w:val="28"/>
          <w:szCs w:val="28"/>
          <w:bdr w:val="none" w:sz="0" w:space="0" w:color="auto" w:frame="1"/>
          <w:shd w:val="clear" w:color="auto" w:fill="FFFFFF"/>
          <w:lang w:val="uk-UA"/>
        </w:rPr>
        <w:t xml:space="preserve"> відмовилася у виплаті страхового відшкодування, а власні кошти у боржника відсутні, представники медичного закладу м. Хургади забрали у гр. Пищалка О.М. закордонний паспорт громадянина України. </w:t>
      </w:r>
    </w:p>
    <w:p w:rsidR="004A131A" w:rsidRPr="005D53F8" w:rsidRDefault="004A131A" w:rsidP="004A131A">
      <w:pPr>
        <w:ind w:firstLine="709"/>
        <w:jc w:val="both"/>
        <w:rPr>
          <w:rStyle w:val="rvts9"/>
          <w:bCs/>
          <w:color w:val="000000"/>
          <w:sz w:val="28"/>
          <w:szCs w:val="28"/>
          <w:bdr w:val="none" w:sz="0" w:space="0" w:color="auto" w:frame="1"/>
          <w:shd w:val="clear" w:color="auto" w:fill="FFFFFF"/>
          <w:lang w:val="uk-UA"/>
        </w:rPr>
      </w:pPr>
      <w:r w:rsidRPr="005D53F8">
        <w:rPr>
          <w:rStyle w:val="rvts9"/>
          <w:bCs/>
          <w:color w:val="000000"/>
          <w:sz w:val="28"/>
          <w:szCs w:val="28"/>
          <w:bdr w:val="none" w:sz="0" w:space="0" w:color="auto" w:frame="1"/>
          <w:shd w:val="clear" w:color="auto" w:fill="FFFFFF"/>
          <w:lang w:val="uk-UA"/>
        </w:rPr>
        <w:t xml:space="preserve">Внаслідок зазначених дій останній протягом останніх півроку проживає на території отелю </w:t>
      </w:r>
      <w:r w:rsidR="00CA3F0C" w:rsidRPr="005D53F8">
        <w:rPr>
          <w:rStyle w:val="rvts9"/>
          <w:bCs/>
          <w:color w:val="000000"/>
          <w:sz w:val="28"/>
          <w:szCs w:val="28"/>
          <w:bdr w:val="none" w:sz="0" w:space="0" w:color="auto" w:frame="1"/>
          <w:shd w:val="clear" w:color="auto" w:fill="FFFFFF"/>
          <w:lang w:val="uk-UA"/>
        </w:rPr>
        <w:t>«</w:t>
      </w:r>
      <w:r w:rsidRPr="005D53F8">
        <w:rPr>
          <w:rStyle w:val="rvts9"/>
          <w:bCs/>
          <w:color w:val="000000"/>
          <w:sz w:val="28"/>
          <w:szCs w:val="28"/>
          <w:bdr w:val="none" w:sz="0" w:space="0" w:color="auto" w:frame="1"/>
          <w:shd w:val="clear" w:color="auto" w:fill="FFFFFF"/>
          <w:lang w:val="uk-UA"/>
        </w:rPr>
        <w:t>DesertRose</w:t>
      </w:r>
      <w:r w:rsidR="00CA3F0C" w:rsidRPr="005D53F8">
        <w:rPr>
          <w:rStyle w:val="rvts9"/>
          <w:bCs/>
          <w:color w:val="000000"/>
          <w:sz w:val="28"/>
          <w:szCs w:val="28"/>
          <w:bdr w:val="none" w:sz="0" w:space="0" w:color="auto" w:frame="1"/>
          <w:shd w:val="clear" w:color="auto" w:fill="FFFFFF"/>
          <w:lang w:val="uk-UA"/>
        </w:rPr>
        <w:t>»</w:t>
      </w:r>
      <w:r w:rsidRPr="005D53F8">
        <w:rPr>
          <w:rStyle w:val="rvts9"/>
          <w:bCs/>
          <w:color w:val="000000"/>
          <w:sz w:val="28"/>
          <w:szCs w:val="28"/>
          <w:bdr w:val="none" w:sz="0" w:space="0" w:color="auto" w:frame="1"/>
          <w:shd w:val="clear" w:color="auto" w:fill="FFFFFF"/>
          <w:lang w:val="uk-UA"/>
        </w:rPr>
        <w:t xml:space="preserve"> 5* м. Хургада, а саме в калясочній. Надають їжу особі добрі українці, які відпочивають в зазначеному отелі.</w:t>
      </w:r>
    </w:p>
    <w:p w:rsidR="004A131A" w:rsidRPr="005D53F8" w:rsidRDefault="004A131A" w:rsidP="004A131A">
      <w:pPr>
        <w:ind w:firstLine="709"/>
        <w:jc w:val="both"/>
        <w:rPr>
          <w:rStyle w:val="rvts9"/>
          <w:bCs/>
          <w:color w:val="000000"/>
          <w:sz w:val="28"/>
          <w:szCs w:val="28"/>
          <w:bdr w:val="none" w:sz="0" w:space="0" w:color="auto" w:frame="1"/>
          <w:shd w:val="clear" w:color="auto" w:fill="FFFFFF"/>
          <w:lang w:val="uk-UA"/>
        </w:rPr>
      </w:pPr>
      <w:r w:rsidRPr="005D53F8">
        <w:rPr>
          <w:rStyle w:val="rvts9"/>
          <w:bCs/>
          <w:color w:val="000000"/>
          <w:sz w:val="28"/>
          <w:szCs w:val="28"/>
          <w:bdr w:val="none" w:sz="0" w:space="0" w:color="auto" w:frame="1"/>
          <w:shd w:val="clear" w:color="auto" w:fill="FFFFFF"/>
          <w:lang w:val="uk-UA"/>
        </w:rPr>
        <w:t xml:space="preserve">Дайте правовий аналіз ситуації, посилаючись на норми національного законодавства, в т.ч. міжнародного приватного права, Рішення Конституційного Суду України, міжнародного права, практики ЄСПЛ. </w:t>
      </w:r>
    </w:p>
    <w:p w:rsidR="004A131A" w:rsidRPr="005D53F8" w:rsidRDefault="004A131A" w:rsidP="004A131A">
      <w:pPr>
        <w:ind w:firstLine="709"/>
        <w:jc w:val="both"/>
        <w:rPr>
          <w:rStyle w:val="rvts9"/>
          <w:bCs/>
          <w:color w:val="000000"/>
          <w:sz w:val="28"/>
          <w:szCs w:val="28"/>
          <w:bdr w:val="none" w:sz="0" w:space="0" w:color="auto" w:frame="1"/>
          <w:shd w:val="clear" w:color="auto" w:fill="FFFFFF"/>
          <w:lang w:val="uk-UA"/>
        </w:rPr>
      </w:pPr>
      <w:r w:rsidRPr="005D53F8">
        <w:rPr>
          <w:rStyle w:val="rvts9"/>
          <w:bCs/>
          <w:color w:val="000000"/>
          <w:sz w:val="28"/>
          <w:szCs w:val="28"/>
          <w:bdr w:val="none" w:sz="0" w:space="0" w:color="auto" w:frame="1"/>
          <w:shd w:val="clear" w:color="auto" w:fill="FFFFFF"/>
          <w:lang w:val="uk-UA"/>
        </w:rPr>
        <w:t>Чи порушено права громадянина України Пищалко О.М. (зазначте, які саме)?</w:t>
      </w:r>
    </w:p>
    <w:p w:rsidR="004A131A" w:rsidRPr="005D53F8" w:rsidRDefault="004A131A" w:rsidP="004A131A">
      <w:pPr>
        <w:ind w:firstLine="709"/>
        <w:jc w:val="both"/>
        <w:rPr>
          <w:rStyle w:val="rvts9"/>
          <w:bCs/>
          <w:color w:val="000000"/>
          <w:sz w:val="28"/>
          <w:szCs w:val="28"/>
          <w:bdr w:val="none" w:sz="0" w:space="0" w:color="auto" w:frame="1"/>
          <w:shd w:val="clear" w:color="auto" w:fill="FFFFFF"/>
          <w:lang w:val="uk-UA"/>
        </w:rPr>
      </w:pPr>
      <w:r w:rsidRPr="005D53F8">
        <w:rPr>
          <w:rStyle w:val="rvts9"/>
          <w:bCs/>
          <w:color w:val="000000"/>
          <w:sz w:val="28"/>
          <w:szCs w:val="28"/>
          <w:bdr w:val="none" w:sz="0" w:space="0" w:color="auto" w:frame="1"/>
          <w:shd w:val="clear" w:color="auto" w:fill="FFFFFF"/>
          <w:lang w:val="uk-UA"/>
        </w:rPr>
        <w:t xml:space="preserve">Розкрийте порядок захисту порушених прав гр. Пищалка О.М.. </w:t>
      </w:r>
    </w:p>
    <w:p w:rsidR="004A131A" w:rsidRPr="005D53F8" w:rsidRDefault="004A131A" w:rsidP="004A131A">
      <w:pPr>
        <w:ind w:firstLine="709"/>
        <w:jc w:val="both"/>
        <w:rPr>
          <w:rStyle w:val="rvts9"/>
          <w:bCs/>
          <w:color w:val="000000"/>
          <w:sz w:val="28"/>
          <w:szCs w:val="28"/>
          <w:bdr w:val="none" w:sz="0" w:space="0" w:color="auto" w:frame="1"/>
          <w:shd w:val="clear" w:color="auto" w:fill="FFFFFF"/>
          <w:lang w:val="uk-UA"/>
        </w:rPr>
      </w:pPr>
      <w:r w:rsidRPr="005D53F8">
        <w:rPr>
          <w:rStyle w:val="rvts9"/>
          <w:bCs/>
          <w:color w:val="000000"/>
          <w:sz w:val="28"/>
          <w:szCs w:val="28"/>
          <w:bdr w:val="none" w:sz="0" w:space="0" w:color="auto" w:frame="1"/>
          <w:shd w:val="clear" w:color="auto" w:fill="FFFFFF"/>
          <w:lang w:val="uk-UA"/>
        </w:rPr>
        <w:t>Які способи захисту можуть бути застосовані і в якому порядку? Хто несе відповідальність за порушення прав гр. Пищалка О.М.?</w:t>
      </w:r>
    </w:p>
    <w:p w:rsidR="004A131A" w:rsidRPr="005D53F8" w:rsidRDefault="004A131A" w:rsidP="004A131A">
      <w:pPr>
        <w:ind w:firstLine="709"/>
        <w:jc w:val="both"/>
        <w:rPr>
          <w:rStyle w:val="rvts9"/>
          <w:bCs/>
          <w:color w:val="000000"/>
          <w:sz w:val="28"/>
          <w:szCs w:val="28"/>
          <w:bdr w:val="none" w:sz="0" w:space="0" w:color="auto" w:frame="1"/>
          <w:shd w:val="clear" w:color="auto" w:fill="FFFFFF"/>
          <w:lang w:val="uk-UA"/>
        </w:rPr>
      </w:pPr>
      <w:r w:rsidRPr="005D53F8">
        <w:rPr>
          <w:rStyle w:val="rvts9"/>
          <w:bCs/>
          <w:color w:val="000000"/>
          <w:sz w:val="28"/>
          <w:szCs w:val="28"/>
          <w:bdr w:val="none" w:sz="0" w:space="0" w:color="auto" w:frame="1"/>
          <w:shd w:val="clear" w:color="auto" w:fill="FFFFFF"/>
          <w:lang w:val="uk-UA"/>
        </w:rPr>
        <w:t>Зазначте відповідні справи ЄСПЛ.</w:t>
      </w:r>
    </w:p>
    <w:p w:rsidR="004A131A" w:rsidRPr="005D53F8" w:rsidRDefault="004A131A" w:rsidP="004A131A">
      <w:pPr>
        <w:ind w:firstLine="709"/>
        <w:jc w:val="both"/>
        <w:rPr>
          <w:rStyle w:val="rvts9"/>
          <w:b/>
          <w:bCs/>
          <w:color w:val="000000"/>
          <w:bdr w:val="none" w:sz="0" w:space="0" w:color="auto" w:frame="1"/>
          <w:shd w:val="clear" w:color="auto" w:fill="FFFFFF"/>
          <w:lang w:val="uk-UA"/>
        </w:rPr>
      </w:pPr>
    </w:p>
    <w:p w:rsidR="004A131A" w:rsidRPr="005D53F8" w:rsidRDefault="004A131A" w:rsidP="004A131A">
      <w:pPr>
        <w:pStyle w:val="24"/>
        <w:shd w:val="clear" w:color="auto" w:fill="auto"/>
        <w:spacing w:before="0" w:line="240" w:lineRule="auto"/>
        <w:ind w:right="29" w:firstLine="0"/>
        <w:jc w:val="center"/>
        <w:rPr>
          <w:rStyle w:val="23"/>
          <w:rFonts w:ascii="Times New Roman" w:hAnsi="Times New Roman" w:cs="Times New Roman"/>
          <w:b/>
          <w:bCs/>
          <w:sz w:val="28"/>
          <w:szCs w:val="28"/>
          <w:lang w:val="uk-UA"/>
        </w:rPr>
      </w:pPr>
      <w:r w:rsidRPr="005D53F8">
        <w:rPr>
          <w:rStyle w:val="23"/>
          <w:rFonts w:ascii="Times New Roman" w:hAnsi="Times New Roman" w:cs="Times New Roman"/>
          <w:b/>
          <w:bCs/>
          <w:sz w:val="28"/>
          <w:szCs w:val="28"/>
          <w:lang w:val="uk-UA"/>
        </w:rPr>
        <w:t>Задача №5</w:t>
      </w:r>
    </w:p>
    <w:p w:rsidR="004A131A" w:rsidRPr="005D53F8" w:rsidRDefault="004A131A" w:rsidP="004A131A">
      <w:pPr>
        <w:ind w:firstLine="709"/>
        <w:contextualSpacing/>
        <w:jc w:val="both"/>
        <w:rPr>
          <w:sz w:val="28"/>
          <w:szCs w:val="28"/>
          <w:lang w:val="uk-UA"/>
        </w:rPr>
      </w:pPr>
      <w:r w:rsidRPr="005D53F8">
        <w:rPr>
          <w:sz w:val="28"/>
          <w:szCs w:val="28"/>
          <w:lang w:val="uk-UA"/>
        </w:rPr>
        <w:t xml:space="preserve">23 квітня 2014 року, на перехресті вул. Дорошенка–Словацького у Львові, на регульованому пішохідному переході, автомобілем </w:t>
      </w:r>
      <w:r w:rsidR="00CA3F0C" w:rsidRPr="005D53F8">
        <w:rPr>
          <w:sz w:val="28"/>
          <w:szCs w:val="28"/>
          <w:lang w:val="uk-UA"/>
        </w:rPr>
        <w:t>«</w:t>
      </w:r>
      <w:r w:rsidRPr="005D53F8">
        <w:rPr>
          <w:sz w:val="28"/>
          <w:szCs w:val="28"/>
          <w:lang w:val="uk-UA"/>
        </w:rPr>
        <w:t>Міцубісі</w:t>
      </w:r>
      <w:r w:rsidR="00236AAA" w:rsidRPr="005D53F8">
        <w:rPr>
          <w:sz w:val="28"/>
          <w:szCs w:val="28"/>
          <w:lang w:val="uk-UA"/>
        </w:rPr>
        <w:t xml:space="preserve"> </w:t>
      </w:r>
      <w:r w:rsidRPr="005D53F8">
        <w:rPr>
          <w:sz w:val="28"/>
          <w:szCs w:val="28"/>
          <w:lang w:val="uk-UA"/>
        </w:rPr>
        <w:t>Лансер</w:t>
      </w:r>
      <w:r w:rsidR="00CA3F0C" w:rsidRPr="005D53F8">
        <w:rPr>
          <w:sz w:val="28"/>
          <w:szCs w:val="28"/>
          <w:lang w:val="uk-UA"/>
        </w:rPr>
        <w:t>»</w:t>
      </w:r>
      <w:r w:rsidRPr="005D53F8">
        <w:rPr>
          <w:sz w:val="28"/>
          <w:szCs w:val="28"/>
          <w:lang w:val="uk-UA"/>
        </w:rPr>
        <w:t xml:space="preserve"> о 15 годині було збито 56-річного львів’янина. Постраждалий від отриманих травм помер у лікарні.</w:t>
      </w:r>
      <w:r w:rsidR="00236AAA" w:rsidRPr="005D53F8">
        <w:rPr>
          <w:sz w:val="28"/>
          <w:szCs w:val="28"/>
          <w:lang w:val="uk-UA"/>
        </w:rPr>
        <w:t xml:space="preserve"> </w:t>
      </w:r>
      <w:r w:rsidRPr="005D53F8">
        <w:rPr>
          <w:sz w:val="28"/>
          <w:szCs w:val="28"/>
          <w:lang w:val="uk-UA"/>
        </w:rPr>
        <w:t>Розслідування справи перебуває на особистому контролі керівництва міліції Львівщини.</w:t>
      </w:r>
    </w:p>
    <w:p w:rsidR="004A131A" w:rsidRPr="005D53F8" w:rsidRDefault="004A131A" w:rsidP="004A131A">
      <w:pPr>
        <w:ind w:firstLine="709"/>
        <w:contextualSpacing/>
        <w:jc w:val="both"/>
        <w:rPr>
          <w:sz w:val="28"/>
          <w:szCs w:val="28"/>
          <w:lang w:val="uk-UA"/>
        </w:rPr>
      </w:pPr>
      <w:r w:rsidRPr="005D53F8">
        <w:rPr>
          <w:sz w:val="28"/>
          <w:szCs w:val="28"/>
          <w:lang w:val="uk-UA"/>
        </w:rPr>
        <w:t xml:space="preserve">Під час досудового розслідування кримінального провадження за фактом </w:t>
      </w:r>
      <w:r w:rsidR="00236AAA" w:rsidRPr="005D53F8">
        <w:rPr>
          <w:sz w:val="28"/>
          <w:szCs w:val="28"/>
          <w:lang w:val="uk-UA"/>
        </w:rPr>
        <w:t>дорожньо-транспортної</w:t>
      </w:r>
      <w:r w:rsidRPr="005D53F8">
        <w:rPr>
          <w:sz w:val="28"/>
          <w:szCs w:val="28"/>
          <w:lang w:val="uk-UA"/>
        </w:rPr>
        <w:t xml:space="preserve"> пригоди встановлено, що винним у скоєнні злочину є чоловік, 1986 року народження, який у той же день, 23 квітня 2014 року, але годиною раніше, звільнився з правоохоронних органів за власним бажанням. До того він перебував на посаді слідчого ГУ МВС України в Львівській області.</w:t>
      </w:r>
    </w:p>
    <w:p w:rsidR="004A131A" w:rsidRPr="005D53F8" w:rsidRDefault="004A131A" w:rsidP="004A131A">
      <w:pPr>
        <w:ind w:firstLine="709"/>
        <w:contextualSpacing/>
        <w:jc w:val="both"/>
        <w:rPr>
          <w:sz w:val="28"/>
          <w:szCs w:val="28"/>
          <w:lang w:val="uk-UA"/>
        </w:rPr>
      </w:pPr>
      <w:r w:rsidRPr="005D53F8">
        <w:rPr>
          <w:sz w:val="28"/>
          <w:szCs w:val="28"/>
          <w:lang w:val="uk-UA"/>
        </w:rPr>
        <w:t>На утриманні постраждалого перебували непрацездатна жінка та двоє малолітніх дітей.</w:t>
      </w:r>
    </w:p>
    <w:p w:rsidR="004A131A" w:rsidRPr="005D53F8" w:rsidRDefault="004A131A" w:rsidP="004A131A">
      <w:pPr>
        <w:ind w:firstLine="709"/>
        <w:contextualSpacing/>
        <w:jc w:val="both"/>
        <w:rPr>
          <w:sz w:val="28"/>
          <w:szCs w:val="28"/>
          <w:lang w:val="uk-UA"/>
        </w:rPr>
      </w:pPr>
      <w:r w:rsidRPr="005D53F8">
        <w:rPr>
          <w:sz w:val="28"/>
          <w:szCs w:val="28"/>
          <w:lang w:val="uk-UA"/>
        </w:rPr>
        <w:t xml:space="preserve">Жінка звернулася до ГУ МВС України в Львівській області як до відповідача у судовому порядку, посилаючись на ст. 1166 та 1172 ЦК України, що шкода, завдана працівником під час виконання ним своїх трудових (службових) обов'язків, підлягає відшкодуванню юридичною особою ( в тому </w:t>
      </w:r>
      <w:r w:rsidRPr="005D53F8">
        <w:rPr>
          <w:sz w:val="28"/>
          <w:szCs w:val="28"/>
          <w:lang w:val="uk-UA"/>
        </w:rPr>
        <w:lastRenderedPageBreak/>
        <w:t xml:space="preserve">числі юридичною особою публічного права), а також на Закон України </w:t>
      </w:r>
      <w:r w:rsidR="00CA3F0C" w:rsidRPr="005D53F8">
        <w:rPr>
          <w:sz w:val="28"/>
          <w:szCs w:val="28"/>
          <w:lang w:val="uk-UA"/>
        </w:rPr>
        <w:t>«</w:t>
      </w:r>
      <w:r w:rsidRPr="005D53F8">
        <w:rPr>
          <w:sz w:val="28"/>
          <w:szCs w:val="28"/>
          <w:lang w:val="uk-UA"/>
        </w:rPr>
        <w:t>Про порядок відшкодування шкоди, завданої громадянинові незаконними діями органів дізнання, досудового слідства, прокуратури і суду</w:t>
      </w:r>
      <w:r w:rsidR="00CA3F0C" w:rsidRPr="005D53F8">
        <w:rPr>
          <w:sz w:val="28"/>
          <w:szCs w:val="28"/>
          <w:lang w:val="uk-UA"/>
        </w:rPr>
        <w:t>»</w:t>
      </w:r>
      <w:r w:rsidRPr="005D53F8">
        <w:rPr>
          <w:sz w:val="28"/>
          <w:szCs w:val="28"/>
          <w:lang w:val="uk-UA"/>
        </w:rPr>
        <w:t xml:space="preserve"> </w:t>
      </w:r>
      <w:r w:rsidRPr="005D53F8">
        <w:rPr>
          <w:sz w:val="28"/>
          <w:szCs w:val="28"/>
          <w:vertAlign w:val="superscript"/>
          <w:lang w:val="uk-UA"/>
        </w:rPr>
        <w:footnoteReference w:id="20"/>
      </w:r>
      <w:r w:rsidRPr="005D53F8">
        <w:rPr>
          <w:sz w:val="28"/>
          <w:szCs w:val="28"/>
          <w:lang w:val="uk-UA"/>
        </w:rPr>
        <w:t>.</w:t>
      </w:r>
    </w:p>
    <w:p w:rsidR="004A131A" w:rsidRPr="005D53F8" w:rsidRDefault="004A131A" w:rsidP="004A131A">
      <w:pPr>
        <w:ind w:firstLine="709"/>
        <w:contextualSpacing/>
        <w:jc w:val="both"/>
        <w:rPr>
          <w:sz w:val="28"/>
          <w:szCs w:val="28"/>
          <w:lang w:val="uk-UA"/>
        </w:rPr>
      </w:pPr>
      <w:r w:rsidRPr="005D53F8">
        <w:rPr>
          <w:sz w:val="28"/>
          <w:szCs w:val="28"/>
          <w:lang w:val="uk-UA"/>
        </w:rPr>
        <w:t xml:space="preserve">Вона наполягає, що ГУ МВС України в Львівській області вимусила написати заяву винною у скоєнні ДТП особою </w:t>
      </w:r>
      <w:r w:rsidR="00CA3F0C" w:rsidRPr="005D53F8">
        <w:rPr>
          <w:sz w:val="28"/>
          <w:szCs w:val="28"/>
          <w:lang w:val="uk-UA"/>
        </w:rPr>
        <w:t>«</w:t>
      </w:r>
      <w:r w:rsidRPr="005D53F8">
        <w:rPr>
          <w:sz w:val="28"/>
          <w:szCs w:val="28"/>
          <w:lang w:val="uk-UA"/>
        </w:rPr>
        <w:t>заднім числом</w:t>
      </w:r>
      <w:r w:rsidR="00CA3F0C" w:rsidRPr="005D53F8">
        <w:rPr>
          <w:sz w:val="28"/>
          <w:szCs w:val="28"/>
          <w:lang w:val="uk-UA"/>
        </w:rPr>
        <w:t>»</w:t>
      </w:r>
      <w:r w:rsidRPr="005D53F8">
        <w:rPr>
          <w:sz w:val="28"/>
          <w:szCs w:val="28"/>
          <w:lang w:val="uk-UA"/>
        </w:rPr>
        <w:t xml:space="preserve">, щоб не дискредитувати органи внутрішніх справ та не нести перед постраждалими особами відповідальності як цивільні відповідачі. </w:t>
      </w:r>
    </w:p>
    <w:p w:rsidR="004A131A" w:rsidRPr="005D53F8" w:rsidRDefault="004A131A" w:rsidP="004A131A">
      <w:pPr>
        <w:ind w:firstLine="709"/>
        <w:contextualSpacing/>
        <w:jc w:val="both"/>
        <w:rPr>
          <w:sz w:val="28"/>
          <w:szCs w:val="28"/>
          <w:lang w:val="uk-UA"/>
        </w:rPr>
      </w:pPr>
      <w:r w:rsidRPr="005D53F8">
        <w:rPr>
          <w:sz w:val="28"/>
          <w:szCs w:val="28"/>
          <w:lang w:val="uk-UA"/>
        </w:rPr>
        <w:t>Дайте правовий аналіз ситуації, посилаючись на норми національного законодавства, Рішення Конституційного Суду України, практики ЄСПЛ.</w:t>
      </w:r>
    </w:p>
    <w:p w:rsidR="004A131A" w:rsidRPr="005D53F8" w:rsidRDefault="004A131A" w:rsidP="004A131A">
      <w:pPr>
        <w:ind w:firstLine="709"/>
        <w:contextualSpacing/>
        <w:jc w:val="both"/>
        <w:rPr>
          <w:sz w:val="28"/>
          <w:szCs w:val="28"/>
          <w:lang w:val="uk-UA"/>
        </w:rPr>
      </w:pPr>
      <w:r w:rsidRPr="005D53F8">
        <w:rPr>
          <w:sz w:val="28"/>
          <w:szCs w:val="28"/>
          <w:lang w:val="uk-UA"/>
        </w:rPr>
        <w:t>Зазначте, які саме права і яких громадян порушено?</w:t>
      </w:r>
    </w:p>
    <w:p w:rsidR="004A131A" w:rsidRPr="005D53F8" w:rsidRDefault="004A131A" w:rsidP="004A131A">
      <w:pPr>
        <w:ind w:firstLine="709"/>
        <w:contextualSpacing/>
        <w:jc w:val="both"/>
        <w:rPr>
          <w:sz w:val="28"/>
          <w:szCs w:val="28"/>
          <w:lang w:val="uk-UA"/>
        </w:rPr>
      </w:pPr>
      <w:r w:rsidRPr="005D53F8">
        <w:rPr>
          <w:sz w:val="28"/>
          <w:szCs w:val="28"/>
          <w:lang w:val="uk-UA"/>
        </w:rPr>
        <w:t>Зазначте аналогічні справи ЄСПЛ. Які рішення містяться у відповідних справах Європейського Суду з прав людини?</w:t>
      </w:r>
    </w:p>
    <w:p w:rsidR="000C172E" w:rsidRPr="005D53F8" w:rsidRDefault="000C172E" w:rsidP="004A131A">
      <w:pPr>
        <w:ind w:firstLine="709"/>
        <w:contextualSpacing/>
        <w:jc w:val="both"/>
        <w:rPr>
          <w:sz w:val="28"/>
          <w:szCs w:val="28"/>
          <w:lang w:val="uk-UA"/>
        </w:rPr>
      </w:pPr>
    </w:p>
    <w:p w:rsidR="000C172E" w:rsidRPr="005D53F8" w:rsidRDefault="000C172E" w:rsidP="000C172E">
      <w:pPr>
        <w:pStyle w:val="24"/>
        <w:shd w:val="clear" w:color="auto" w:fill="auto"/>
        <w:spacing w:before="0" w:line="240" w:lineRule="auto"/>
        <w:ind w:right="29" w:firstLine="0"/>
        <w:jc w:val="center"/>
        <w:rPr>
          <w:rStyle w:val="23"/>
          <w:rFonts w:ascii="Times New Roman" w:hAnsi="Times New Roman" w:cs="Times New Roman"/>
          <w:b/>
          <w:bCs/>
          <w:sz w:val="28"/>
          <w:szCs w:val="28"/>
          <w:lang w:val="uk-UA"/>
        </w:rPr>
      </w:pPr>
      <w:r w:rsidRPr="005D53F8">
        <w:rPr>
          <w:rStyle w:val="23"/>
          <w:rFonts w:ascii="Times New Roman" w:hAnsi="Times New Roman" w:cs="Times New Roman"/>
          <w:b/>
          <w:bCs/>
          <w:sz w:val="28"/>
          <w:szCs w:val="28"/>
          <w:lang w:val="uk-UA"/>
        </w:rPr>
        <w:t>Задача №6</w:t>
      </w:r>
    </w:p>
    <w:p w:rsidR="00EE5B36" w:rsidRPr="005D53F8" w:rsidRDefault="000C172E" w:rsidP="000C172E">
      <w:pPr>
        <w:pStyle w:val="24"/>
        <w:shd w:val="clear" w:color="auto" w:fill="auto"/>
        <w:spacing w:before="0" w:line="240" w:lineRule="auto"/>
        <w:ind w:right="29" w:firstLine="709"/>
        <w:rPr>
          <w:rStyle w:val="rvts9"/>
          <w:rFonts w:ascii="Times New Roman" w:eastAsia="SimSun" w:hAnsi="Times New Roman" w:cs="Times New Roman"/>
          <w:b w:val="0"/>
          <w:i w:val="0"/>
          <w:color w:val="000000"/>
          <w:sz w:val="28"/>
          <w:szCs w:val="28"/>
          <w:bdr w:val="none" w:sz="0" w:space="0" w:color="auto" w:frame="1"/>
          <w:lang w:val="uk-UA" w:eastAsia="zh-CN"/>
        </w:rPr>
      </w:pPr>
      <w:r w:rsidRPr="005D53F8">
        <w:rPr>
          <w:rStyle w:val="23"/>
          <w:rFonts w:ascii="Times New Roman" w:hAnsi="Times New Roman" w:cs="Times New Roman"/>
          <w:bCs/>
          <w:sz w:val="28"/>
          <w:szCs w:val="28"/>
          <w:lang w:val="uk-UA"/>
        </w:rPr>
        <w:t>05.07.2022 р. громадяни України</w:t>
      </w:r>
      <w:r w:rsidRPr="005D53F8">
        <w:rPr>
          <w:rStyle w:val="rvts9"/>
          <w:rFonts w:ascii="Times New Roman" w:eastAsia="SimSun" w:hAnsi="Times New Roman" w:cs="Times New Roman"/>
          <w:color w:val="000000"/>
          <w:sz w:val="24"/>
          <w:szCs w:val="24"/>
          <w:bdr w:val="none" w:sz="0" w:space="0" w:color="auto" w:frame="1"/>
          <w:lang w:val="uk-UA" w:eastAsia="zh-CN"/>
        </w:rPr>
        <w:t xml:space="preserve"> </w:t>
      </w:r>
      <w:r w:rsidRPr="005D53F8">
        <w:rPr>
          <w:rStyle w:val="rvts9"/>
          <w:rFonts w:ascii="Times New Roman" w:eastAsia="SimSun" w:hAnsi="Times New Roman" w:cs="Times New Roman"/>
          <w:b w:val="0"/>
          <w:i w:val="0"/>
          <w:color w:val="000000"/>
          <w:sz w:val="28"/>
          <w:szCs w:val="28"/>
          <w:bdr w:val="none" w:sz="0" w:space="0" w:color="auto" w:frame="1"/>
          <w:lang w:val="uk-UA" w:eastAsia="zh-CN"/>
        </w:rPr>
        <w:t xml:space="preserve">Незламний О.С. зі своєю родиною, дружиною, двома дітьми віком 3 та 9 років та батьками по лінії батька та матері прибули з с. Якимівка Запорізької області </w:t>
      </w:r>
      <w:r w:rsidR="006D6507" w:rsidRPr="005D53F8">
        <w:rPr>
          <w:rStyle w:val="rvts9"/>
          <w:rFonts w:ascii="Times New Roman" w:eastAsia="SimSun" w:hAnsi="Times New Roman" w:cs="Times New Roman"/>
          <w:b w:val="0"/>
          <w:i w:val="0"/>
          <w:color w:val="000000"/>
          <w:sz w:val="28"/>
          <w:szCs w:val="28"/>
          <w:bdr w:val="none" w:sz="0" w:space="0" w:color="auto" w:frame="1"/>
          <w:lang w:val="uk-UA" w:eastAsia="zh-CN"/>
        </w:rPr>
        <w:t>до Запоріжжя. В хабі незламності представниками місцевої влади їм було визначене тимчасове місце проживання в гуртожитку як ВПО (внутрішньо переміщеним особам) та надано дві кімнати площею 17 та 15 м</w:t>
      </w:r>
      <w:r w:rsidR="006D6507" w:rsidRPr="005D53F8">
        <w:rPr>
          <w:rStyle w:val="rvts9"/>
          <w:rFonts w:ascii="Times New Roman" w:eastAsia="SimSun" w:hAnsi="Times New Roman" w:cs="Times New Roman"/>
          <w:b w:val="0"/>
          <w:i w:val="0"/>
          <w:color w:val="000000"/>
          <w:sz w:val="28"/>
          <w:szCs w:val="28"/>
          <w:bdr w:val="none" w:sz="0" w:space="0" w:color="auto" w:frame="1"/>
          <w:vertAlign w:val="superscript"/>
          <w:lang w:val="uk-UA" w:eastAsia="zh-CN"/>
        </w:rPr>
        <w:t>2</w:t>
      </w:r>
      <w:r w:rsidR="00EE5B36" w:rsidRPr="005D53F8">
        <w:rPr>
          <w:rStyle w:val="rvts9"/>
          <w:rFonts w:ascii="Times New Roman" w:eastAsia="SimSun" w:hAnsi="Times New Roman" w:cs="Times New Roman"/>
          <w:color w:val="000000"/>
          <w:sz w:val="24"/>
          <w:szCs w:val="24"/>
          <w:bdr w:val="none" w:sz="0" w:space="0" w:color="auto" w:frame="1"/>
          <w:lang w:val="uk-UA" w:eastAsia="zh-CN"/>
        </w:rPr>
        <w:t xml:space="preserve"> </w:t>
      </w:r>
      <w:r w:rsidR="00EE5B36" w:rsidRPr="005D53F8">
        <w:rPr>
          <w:rStyle w:val="rvts9"/>
          <w:rFonts w:ascii="Times New Roman" w:eastAsia="SimSun" w:hAnsi="Times New Roman" w:cs="Times New Roman"/>
          <w:b w:val="0"/>
          <w:i w:val="0"/>
          <w:color w:val="000000"/>
          <w:sz w:val="28"/>
          <w:szCs w:val="28"/>
          <w:bdr w:val="none" w:sz="0" w:space="0" w:color="auto" w:frame="1"/>
          <w:lang w:val="uk-UA" w:eastAsia="zh-CN"/>
        </w:rPr>
        <w:t>та продуктові набори. Через три місяці комендант попросив звільнити тимчасове житло, аргументуючи потребою у забезпеченні житлом інших ВПО, які прибувають з ТОТ (тимчасово окупованих територій). Притому зазначив, що у місцевої влади є домовленість з Тернопільською ОДА (обласною державною адміністрацією</w:t>
      </w:r>
      <w:r w:rsidR="00ED10DF" w:rsidRPr="005D53F8">
        <w:rPr>
          <w:rStyle w:val="rvts9"/>
          <w:rFonts w:ascii="Times New Roman" w:eastAsia="SimSun" w:hAnsi="Times New Roman" w:cs="Times New Roman"/>
          <w:b w:val="0"/>
          <w:i w:val="0"/>
          <w:color w:val="000000"/>
          <w:sz w:val="28"/>
          <w:szCs w:val="28"/>
          <w:bdr w:val="none" w:sz="0" w:space="0" w:color="auto" w:frame="1"/>
          <w:lang w:val="uk-UA" w:eastAsia="zh-CN"/>
        </w:rPr>
        <w:t>)</w:t>
      </w:r>
      <w:r w:rsidR="00EE5B36" w:rsidRPr="005D53F8">
        <w:rPr>
          <w:rStyle w:val="rvts9"/>
          <w:rFonts w:ascii="Times New Roman" w:eastAsia="SimSun" w:hAnsi="Times New Roman" w:cs="Times New Roman"/>
          <w:b w:val="0"/>
          <w:i w:val="0"/>
          <w:color w:val="000000"/>
          <w:sz w:val="28"/>
          <w:szCs w:val="28"/>
          <w:bdr w:val="none" w:sz="0" w:space="0" w:color="auto" w:frame="1"/>
          <w:lang w:val="uk-UA" w:eastAsia="zh-CN"/>
        </w:rPr>
        <w:t xml:space="preserve"> про прийом ВПО із Запоріжжя</w:t>
      </w:r>
      <w:r w:rsidR="00ED10DF" w:rsidRPr="005D53F8">
        <w:rPr>
          <w:rStyle w:val="rvts9"/>
          <w:rFonts w:ascii="Times New Roman" w:eastAsia="SimSun" w:hAnsi="Times New Roman" w:cs="Times New Roman"/>
          <w:b w:val="0"/>
          <w:i w:val="0"/>
          <w:color w:val="000000"/>
          <w:sz w:val="28"/>
          <w:szCs w:val="28"/>
          <w:bdr w:val="none" w:sz="0" w:space="0" w:color="auto" w:frame="1"/>
          <w:lang w:val="uk-UA" w:eastAsia="zh-CN"/>
        </w:rPr>
        <w:t xml:space="preserve"> та вжиття заходів з їхнього працевлаштування.</w:t>
      </w:r>
    </w:p>
    <w:p w:rsidR="00033CFF" w:rsidRPr="005D53F8" w:rsidRDefault="00033CFF" w:rsidP="000C172E">
      <w:pPr>
        <w:pStyle w:val="24"/>
        <w:shd w:val="clear" w:color="auto" w:fill="auto"/>
        <w:spacing w:before="0" w:line="240" w:lineRule="auto"/>
        <w:ind w:right="29" w:firstLine="709"/>
        <w:rPr>
          <w:rStyle w:val="rvts9"/>
          <w:rFonts w:ascii="Times New Roman" w:eastAsia="SimSun" w:hAnsi="Times New Roman" w:cs="Times New Roman"/>
          <w:b w:val="0"/>
          <w:i w:val="0"/>
          <w:color w:val="000000"/>
          <w:sz w:val="28"/>
          <w:szCs w:val="28"/>
          <w:bdr w:val="none" w:sz="0" w:space="0" w:color="auto" w:frame="1"/>
          <w:lang w:val="uk-UA" w:eastAsia="zh-CN"/>
        </w:rPr>
      </w:pPr>
      <w:r w:rsidRPr="005D53F8">
        <w:rPr>
          <w:rStyle w:val="rvts9"/>
          <w:rFonts w:ascii="Times New Roman" w:eastAsia="SimSun" w:hAnsi="Times New Roman" w:cs="Times New Roman"/>
          <w:b w:val="0"/>
          <w:i w:val="0"/>
          <w:color w:val="000000"/>
          <w:sz w:val="28"/>
          <w:szCs w:val="28"/>
          <w:bdr w:val="none" w:sz="0" w:space="0" w:color="auto" w:frame="1"/>
          <w:lang w:val="uk-UA" w:eastAsia="zh-CN"/>
        </w:rPr>
        <w:t>Чи порушено права родини Незламного О.С. на житло.</w:t>
      </w:r>
    </w:p>
    <w:p w:rsidR="00033CFF" w:rsidRPr="005D53F8" w:rsidRDefault="00033CFF" w:rsidP="000C172E">
      <w:pPr>
        <w:pStyle w:val="24"/>
        <w:shd w:val="clear" w:color="auto" w:fill="auto"/>
        <w:spacing w:before="0" w:line="240" w:lineRule="auto"/>
        <w:ind w:right="29" w:firstLine="709"/>
        <w:rPr>
          <w:rStyle w:val="rvts9"/>
          <w:rFonts w:ascii="Times New Roman" w:eastAsia="SimSun" w:hAnsi="Times New Roman" w:cs="Times New Roman"/>
          <w:b w:val="0"/>
          <w:i w:val="0"/>
          <w:color w:val="000000"/>
          <w:sz w:val="28"/>
          <w:szCs w:val="28"/>
          <w:bdr w:val="none" w:sz="0" w:space="0" w:color="auto" w:frame="1"/>
          <w:lang w:val="uk-UA" w:eastAsia="zh-CN"/>
        </w:rPr>
      </w:pPr>
      <w:r w:rsidRPr="005D53F8">
        <w:rPr>
          <w:rStyle w:val="rvts9"/>
          <w:rFonts w:ascii="Times New Roman" w:eastAsia="SimSun" w:hAnsi="Times New Roman" w:cs="Times New Roman"/>
          <w:b w:val="0"/>
          <w:i w:val="0"/>
          <w:color w:val="000000"/>
          <w:sz w:val="28"/>
          <w:szCs w:val="28"/>
          <w:bdr w:val="none" w:sz="0" w:space="0" w:color="auto" w:frame="1"/>
          <w:lang w:val="uk-UA" w:eastAsia="zh-CN"/>
        </w:rPr>
        <w:t>Дайте правовий аналіз ситуації.</w:t>
      </w:r>
    </w:p>
    <w:p w:rsidR="00033CFF" w:rsidRPr="005D53F8" w:rsidRDefault="00033CFF" w:rsidP="000C172E">
      <w:pPr>
        <w:pStyle w:val="24"/>
        <w:shd w:val="clear" w:color="auto" w:fill="auto"/>
        <w:spacing w:before="0" w:line="240" w:lineRule="auto"/>
        <w:ind w:right="29" w:firstLine="709"/>
        <w:rPr>
          <w:rStyle w:val="rvts9"/>
          <w:rFonts w:ascii="Times New Roman" w:eastAsia="SimSun" w:hAnsi="Times New Roman" w:cs="Times New Roman"/>
          <w:b w:val="0"/>
          <w:i w:val="0"/>
          <w:color w:val="000000"/>
          <w:sz w:val="28"/>
          <w:szCs w:val="28"/>
          <w:bdr w:val="none" w:sz="0" w:space="0" w:color="auto" w:frame="1"/>
          <w:lang w:val="uk-UA" w:eastAsia="zh-CN"/>
        </w:rPr>
      </w:pPr>
      <w:r w:rsidRPr="005D53F8">
        <w:rPr>
          <w:rStyle w:val="rvts9"/>
          <w:rFonts w:ascii="Times New Roman" w:eastAsia="SimSun" w:hAnsi="Times New Roman" w:cs="Times New Roman"/>
          <w:b w:val="0"/>
          <w:i w:val="0"/>
          <w:color w:val="000000"/>
          <w:sz w:val="28"/>
          <w:szCs w:val="28"/>
          <w:bdr w:val="none" w:sz="0" w:space="0" w:color="auto" w:frame="1"/>
          <w:lang w:val="uk-UA" w:eastAsia="zh-CN"/>
        </w:rPr>
        <w:t>Поясніть порядок захисту прав та інтересів родини Незламного О.С.</w:t>
      </w:r>
    </w:p>
    <w:p w:rsidR="00ED10DF" w:rsidRPr="005D53F8" w:rsidRDefault="00ED10DF" w:rsidP="000C172E">
      <w:pPr>
        <w:pStyle w:val="24"/>
        <w:shd w:val="clear" w:color="auto" w:fill="auto"/>
        <w:spacing w:before="0" w:line="240" w:lineRule="auto"/>
        <w:ind w:right="29" w:firstLine="709"/>
        <w:rPr>
          <w:rStyle w:val="rvts9"/>
          <w:rFonts w:ascii="Times New Roman" w:eastAsia="SimSun" w:hAnsi="Times New Roman" w:cs="Times New Roman"/>
          <w:b w:val="0"/>
          <w:i w:val="0"/>
          <w:color w:val="000000"/>
          <w:sz w:val="28"/>
          <w:szCs w:val="28"/>
          <w:bdr w:val="none" w:sz="0" w:space="0" w:color="auto" w:frame="1"/>
          <w:lang w:val="uk-UA" w:eastAsia="zh-CN"/>
        </w:rPr>
      </w:pPr>
    </w:p>
    <w:p w:rsidR="004A131A" w:rsidRPr="005D53F8" w:rsidRDefault="00EE5B36" w:rsidP="007A00C7">
      <w:pPr>
        <w:pStyle w:val="24"/>
        <w:shd w:val="clear" w:color="auto" w:fill="auto"/>
        <w:spacing w:before="0" w:line="240" w:lineRule="auto"/>
        <w:ind w:right="29" w:firstLine="709"/>
        <w:rPr>
          <w:rStyle w:val="rvts9"/>
          <w:rFonts w:ascii="Times New Roman" w:hAnsi="Times New Roman" w:cs="Times New Roman"/>
          <w:b w:val="0"/>
          <w:bCs w:val="0"/>
          <w:color w:val="000000"/>
          <w:bdr w:val="none" w:sz="0" w:space="0" w:color="auto" w:frame="1"/>
          <w:lang w:val="uk-UA"/>
        </w:rPr>
      </w:pPr>
      <w:r w:rsidRPr="005D53F8">
        <w:rPr>
          <w:rStyle w:val="rvts9"/>
          <w:rFonts w:ascii="Times New Roman" w:eastAsia="SimSun" w:hAnsi="Times New Roman" w:cs="Times New Roman"/>
          <w:color w:val="000000"/>
          <w:sz w:val="24"/>
          <w:szCs w:val="24"/>
          <w:bdr w:val="none" w:sz="0" w:space="0" w:color="auto" w:frame="1"/>
          <w:lang w:val="uk-UA" w:eastAsia="zh-CN"/>
        </w:rPr>
        <w:t xml:space="preserve"> </w:t>
      </w:r>
      <w:r w:rsidR="006D6507" w:rsidRPr="005D53F8">
        <w:rPr>
          <w:rStyle w:val="rvts9"/>
          <w:rFonts w:ascii="Times New Roman" w:eastAsia="SimSun" w:hAnsi="Times New Roman" w:cs="Times New Roman"/>
          <w:color w:val="000000"/>
          <w:sz w:val="24"/>
          <w:szCs w:val="24"/>
          <w:bdr w:val="none" w:sz="0" w:space="0" w:color="auto" w:frame="1"/>
          <w:lang w:val="uk-UA" w:eastAsia="zh-CN"/>
        </w:rPr>
        <w:t xml:space="preserve"> </w:t>
      </w:r>
    </w:p>
    <w:p w:rsidR="00226921" w:rsidRPr="005D53F8" w:rsidRDefault="00226921" w:rsidP="00226921">
      <w:pPr>
        <w:spacing w:line="264" w:lineRule="auto"/>
        <w:jc w:val="center"/>
        <w:rPr>
          <w:b/>
          <w:i/>
          <w:sz w:val="28"/>
          <w:szCs w:val="28"/>
          <w:lang w:val="uk-UA"/>
        </w:rPr>
      </w:pPr>
      <w:r w:rsidRPr="005D53F8">
        <w:rPr>
          <w:sz w:val="28"/>
          <w:szCs w:val="28"/>
          <w:lang w:val="uk-UA"/>
        </w:rPr>
        <w:sym w:font="Webdings" w:char="F073"/>
      </w:r>
      <w:r w:rsidRPr="005D53F8">
        <w:rPr>
          <w:b/>
          <w:i/>
          <w:sz w:val="28"/>
          <w:szCs w:val="28"/>
          <w:lang w:val="uk-UA"/>
        </w:rPr>
        <w:t>Контрольні питання:</w:t>
      </w:r>
    </w:p>
    <w:p w:rsidR="004A131A" w:rsidRPr="005D53F8" w:rsidRDefault="00236AAA" w:rsidP="008C7D3D">
      <w:pPr>
        <w:numPr>
          <w:ilvl w:val="0"/>
          <w:numId w:val="19"/>
        </w:numPr>
        <w:ind w:left="0" w:firstLine="709"/>
        <w:jc w:val="both"/>
        <w:rPr>
          <w:rStyle w:val="rvts9"/>
          <w:bCs/>
          <w:color w:val="000000"/>
          <w:sz w:val="28"/>
          <w:szCs w:val="28"/>
          <w:bdr w:val="none" w:sz="0" w:space="0" w:color="auto" w:frame="1"/>
          <w:shd w:val="clear" w:color="auto" w:fill="FFFFFF"/>
          <w:lang w:val="uk-UA"/>
        </w:rPr>
      </w:pPr>
      <w:r w:rsidRPr="005D53F8">
        <w:rPr>
          <w:rStyle w:val="rvts9"/>
          <w:bCs/>
          <w:color w:val="000000"/>
          <w:sz w:val="28"/>
          <w:szCs w:val="28"/>
          <w:bdr w:val="none" w:sz="0" w:space="0" w:color="auto" w:frame="1"/>
          <w:shd w:val="clear" w:color="auto" w:fill="FFFFFF"/>
          <w:lang w:val="uk-UA"/>
        </w:rPr>
        <w:t>Які п</w:t>
      </w:r>
      <w:r w:rsidR="004A131A" w:rsidRPr="005D53F8">
        <w:rPr>
          <w:rStyle w:val="rvts9"/>
          <w:bCs/>
          <w:color w:val="000000"/>
          <w:sz w:val="28"/>
          <w:szCs w:val="28"/>
          <w:bdr w:val="none" w:sz="0" w:space="0" w:color="auto" w:frame="1"/>
          <w:shd w:val="clear" w:color="auto" w:fill="FFFFFF"/>
          <w:lang w:val="uk-UA"/>
        </w:rPr>
        <w:t>овноваження та компетенці</w:t>
      </w:r>
      <w:r w:rsidRPr="005D53F8">
        <w:rPr>
          <w:rStyle w:val="rvts9"/>
          <w:bCs/>
          <w:color w:val="000000"/>
          <w:sz w:val="28"/>
          <w:szCs w:val="28"/>
          <w:bdr w:val="none" w:sz="0" w:space="0" w:color="auto" w:frame="1"/>
          <w:shd w:val="clear" w:color="auto" w:fill="FFFFFF"/>
          <w:lang w:val="uk-UA"/>
        </w:rPr>
        <w:t xml:space="preserve">ю має </w:t>
      </w:r>
      <w:r w:rsidR="004A131A" w:rsidRPr="005D53F8">
        <w:rPr>
          <w:rStyle w:val="rvts9"/>
          <w:bCs/>
          <w:color w:val="000000"/>
          <w:sz w:val="28"/>
          <w:szCs w:val="28"/>
          <w:bdr w:val="none" w:sz="0" w:space="0" w:color="auto" w:frame="1"/>
          <w:shd w:val="clear" w:color="auto" w:fill="FFFFFF"/>
          <w:lang w:val="uk-UA"/>
        </w:rPr>
        <w:t>Верховн</w:t>
      </w:r>
      <w:r w:rsidRPr="005D53F8">
        <w:rPr>
          <w:rStyle w:val="rvts9"/>
          <w:bCs/>
          <w:color w:val="000000"/>
          <w:sz w:val="28"/>
          <w:szCs w:val="28"/>
          <w:bdr w:val="none" w:sz="0" w:space="0" w:color="auto" w:frame="1"/>
          <w:shd w:val="clear" w:color="auto" w:fill="FFFFFF"/>
          <w:lang w:val="uk-UA"/>
        </w:rPr>
        <w:t xml:space="preserve">а </w:t>
      </w:r>
      <w:r w:rsidR="004A131A" w:rsidRPr="005D53F8">
        <w:rPr>
          <w:rStyle w:val="rvts9"/>
          <w:bCs/>
          <w:color w:val="000000"/>
          <w:sz w:val="28"/>
          <w:szCs w:val="28"/>
          <w:bdr w:val="none" w:sz="0" w:space="0" w:color="auto" w:frame="1"/>
          <w:shd w:val="clear" w:color="auto" w:fill="FFFFFF"/>
          <w:lang w:val="uk-UA"/>
        </w:rPr>
        <w:t>Рад</w:t>
      </w:r>
      <w:r w:rsidRPr="005D53F8">
        <w:rPr>
          <w:rStyle w:val="rvts9"/>
          <w:bCs/>
          <w:color w:val="000000"/>
          <w:sz w:val="28"/>
          <w:szCs w:val="28"/>
          <w:bdr w:val="none" w:sz="0" w:space="0" w:color="auto" w:frame="1"/>
          <w:shd w:val="clear" w:color="auto" w:fill="FFFFFF"/>
          <w:lang w:val="uk-UA"/>
        </w:rPr>
        <w:t xml:space="preserve">а </w:t>
      </w:r>
      <w:r w:rsidR="004A131A" w:rsidRPr="005D53F8">
        <w:rPr>
          <w:rStyle w:val="rvts9"/>
          <w:bCs/>
          <w:color w:val="000000"/>
          <w:sz w:val="28"/>
          <w:szCs w:val="28"/>
          <w:bdr w:val="none" w:sz="0" w:space="0" w:color="auto" w:frame="1"/>
          <w:shd w:val="clear" w:color="auto" w:fill="FFFFFF"/>
          <w:lang w:val="uk-UA"/>
        </w:rPr>
        <w:t>України у сфері охорони та захисту прав людини і громадянина.</w:t>
      </w:r>
    </w:p>
    <w:p w:rsidR="004A131A" w:rsidRPr="005D53F8" w:rsidRDefault="00236AAA" w:rsidP="008C7D3D">
      <w:pPr>
        <w:numPr>
          <w:ilvl w:val="0"/>
          <w:numId w:val="19"/>
        </w:numPr>
        <w:ind w:left="0" w:firstLine="709"/>
        <w:jc w:val="both"/>
        <w:rPr>
          <w:rStyle w:val="rvts9"/>
          <w:bCs/>
          <w:color w:val="000000"/>
          <w:sz w:val="28"/>
          <w:szCs w:val="28"/>
          <w:bdr w:val="none" w:sz="0" w:space="0" w:color="auto" w:frame="1"/>
          <w:shd w:val="clear" w:color="auto" w:fill="FFFFFF"/>
          <w:lang w:val="uk-UA"/>
        </w:rPr>
      </w:pPr>
      <w:r w:rsidRPr="005D53F8">
        <w:rPr>
          <w:rStyle w:val="rvts9"/>
          <w:bCs/>
          <w:color w:val="000000"/>
          <w:sz w:val="28"/>
          <w:szCs w:val="28"/>
          <w:bdr w:val="none" w:sz="0" w:space="0" w:color="auto" w:frame="1"/>
          <w:shd w:val="clear" w:color="auto" w:fill="FFFFFF"/>
          <w:lang w:val="uk-UA"/>
        </w:rPr>
        <w:t xml:space="preserve">Які повноваження та компетенцію має </w:t>
      </w:r>
      <w:r w:rsidR="004A131A" w:rsidRPr="005D53F8">
        <w:rPr>
          <w:rStyle w:val="rvts9"/>
          <w:bCs/>
          <w:color w:val="000000"/>
          <w:sz w:val="28"/>
          <w:szCs w:val="28"/>
          <w:bdr w:val="none" w:sz="0" w:space="0" w:color="auto" w:frame="1"/>
          <w:shd w:val="clear" w:color="auto" w:fill="FFFFFF"/>
          <w:lang w:val="uk-UA"/>
        </w:rPr>
        <w:t>Президент України у сфері охорони та захисту прав людини і громадянина.</w:t>
      </w:r>
    </w:p>
    <w:p w:rsidR="004A131A" w:rsidRPr="005D53F8" w:rsidRDefault="00236AAA" w:rsidP="008C7D3D">
      <w:pPr>
        <w:numPr>
          <w:ilvl w:val="0"/>
          <w:numId w:val="19"/>
        </w:numPr>
        <w:ind w:left="0" w:firstLine="709"/>
        <w:jc w:val="both"/>
        <w:rPr>
          <w:rStyle w:val="rvts9"/>
          <w:bCs/>
          <w:color w:val="000000"/>
          <w:sz w:val="28"/>
          <w:szCs w:val="28"/>
          <w:bdr w:val="none" w:sz="0" w:space="0" w:color="auto" w:frame="1"/>
          <w:shd w:val="clear" w:color="auto" w:fill="FFFFFF"/>
          <w:lang w:val="uk-UA"/>
        </w:rPr>
      </w:pPr>
      <w:r w:rsidRPr="005D53F8">
        <w:rPr>
          <w:rStyle w:val="rvts9"/>
          <w:bCs/>
          <w:color w:val="000000"/>
          <w:sz w:val="28"/>
          <w:szCs w:val="28"/>
          <w:bdr w:val="none" w:sz="0" w:space="0" w:color="auto" w:frame="1"/>
          <w:shd w:val="clear" w:color="auto" w:fill="FFFFFF"/>
          <w:lang w:val="uk-UA"/>
        </w:rPr>
        <w:t xml:space="preserve">Які повноваження та компетенцію має </w:t>
      </w:r>
      <w:r w:rsidR="004A131A" w:rsidRPr="005D53F8">
        <w:rPr>
          <w:rStyle w:val="rvts9"/>
          <w:bCs/>
          <w:color w:val="000000"/>
          <w:sz w:val="28"/>
          <w:szCs w:val="28"/>
          <w:bdr w:val="none" w:sz="0" w:space="0" w:color="auto" w:frame="1"/>
          <w:shd w:val="clear" w:color="auto" w:fill="FFFFFF"/>
          <w:lang w:val="uk-UA"/>
        </w:rPr>
        <w:t>Кабінет</w:t>
      </w:r>
      <w:r w:rsidRPr="005D53F8">
        <w:rPr>
          <w:rStyle w:val="rvts9"/>
          <w:bCs/>
          <w:color w:val="000000"/>
          <w:sz w:val="28"/>
          <w:szCs w:val="28"/>
          <w:bdr w:val="none" w:sz="0" w:space="0" w:color="auto" w:frame="1"/>
          <w:shd w:val="clear" w:color="auto" w:fill="FFFFFF"/>
          <w:lang w:val="uk-UA"/>
        </w:rPr>
        <w:t xml:space="preserve"> </w:t>
      </w:r>
      <w:r w:rsidR="004A131A" w:rsidRPr="005D53F8">
        <w:rPr>
          <w:rStyle w:val="rvts9"/>
          <w:bCs/>
          <w:color w:val="000000"/>
          <w:sz w:val="28"/>
          <w:szCs w:val="28"/>
          <w:bdr w:val="none" w:sz="0" w:space="0" w:color="auto" w:frame="1"/>
          <w:shd w:val="clear" w:color="auto" w:fill="FFFFFF"/>
          <w:lang w:val="uk-UA"/>
        </w:rPr>
        <w:t>Міністрів України у сфері охорони та захисту прав людини і громадянина.</w:t>
      </w:r>
    </w:p>
    <w:p w:rsidR="004A131A" w:rsidRPr="005D53F8" w:rsidRDefault="00236AAA" w:rsidP="008C7D3D">
      <w:pPr>
        <w:numPr>
          <w:ilvl w:val="0"/>
          <w:numId w:val="19"/>
        </w:numPr>
        <w:ind w:left="0" w:firstLine="709"/>
        <w:jc w:val="both"/>
        <w:rPr>
          <w:rStyle w:val="rvts9"/>
          <w:bCs/>
          <w:color w:val="000000"/>
          <w:sz w:val="28"/>
          <w:szCs w:val="28"/>
          <w:bdr w:val="none" w:sz="0" w:space="0" w:color="auto" w:frame="1"/>
          <w:shd w:val="clear" w:color="auto" w:fill="FFFFFF"/>
          <w:lang w:val="uk-UA"/>
        </w:rPr>
      </w:pPr>
      <w:r w:rsidRPr="005D53F8">
        <w:rPr>
          <w:rStyle w:val="rvts9"/>
          <w:bCs/>
          <w:color w:val="000000"/>
          <w:sz w:val="28"/>
          <w:szCs w:val="28"/>
          <w:bdr w:val="none" w:sz="0" w:space="0" w:color="auto" w:frame="1"/>
          <w:shd w:val="clear" w:color="auto" w:fill="FFFFFF"/>
          <w:lang w:val="uk-UA"/>
        </w:rPr>
        <w:t xml:space="preserve">Які повноваження та компетенцію має </w:t>
      </w:r>
      <w:r w:rsidR="004A131A" w:rsidRPr="005D53F8">
        <w:rPr>
          <w:rStyle w:val="rvts9"/>
          <w:bCs/>
          <w:color w:val="000000"/>
          <w:sz w:val="28"/>
          <w:szCs w:val="28"/>
          <w:bdr w:val="none" w:sz="0" w:space="0" w:color="auto" w:frame="1"/>
          <w:shd w:val="clear" w:color="auto" w:fill="FFFFFF"/>
          <w:lang w:val="uk-UA"/>
        </w:rPr>
        <w:t>Конституційн</w:t>
      </w:r>
      <w:r w:rsidRPr="005D53F8">
        <w:rPr>
          <w:rStyle w:val="rvts9"/>
          <w:bCs/>
          <w:color w:val="000000"/>
          <w:sz w:val="28"/>
          <w:szCs w:val="28"/>
          <w:bdr w:val="none" w:sz="0" w:space="0" w:color="auto" w:frame="1"/>
          <w:shd w:val="clear" w:color="auto" w:fill="FFFFFF"/>
          <w:lang w:val="uk-UA"/>
        </w:rPr>
        <w:t xml:space="preserve">ий </w:t>
      </w:r>
      <w:r w:rsidR="004A131A" w:rsidRPr="005D53F8">
        <w:rPr>
          <w:rStyle w:val="rvts9"/>
          <w:bCs/>
          <w:color w:val="000000"/>
          <w:sz w:val="28"/>
          <w:szCs w:val="28"/>
          <w:bdr w:val="none" w:sz="0" w:space="0" w:color="auto" w:frame="1"/>
          <w:shd w:val="clear" w:color="auto" w:fill="FFFFFF"/>
          <w:lang w:val="uk-UA"/>
        </w:rPr>
        <w:t>Суд України у сфері охорони та захисту прав людини і громадянина.</w:t>
      </w:r>
    </w:p>
    <w:p w:rsidR="004A131A" w:rsidRPr="005D53F8" w:rsidRDefault="00236AAA" w:rsidP="008C7D3D">
      <w:pPr>
        <w:numPr>
          <w:ilvl w:val="0"/>
          <w:numId w:val="19"/>
        </w:numPr>
        <w:ind w:left="0" w:firstLine="709"/>
        <w:jc w:val="both"/>
        <w:rPr>
          <w:rStyle w:val="rvts9"/>
          <w:bCs/>
          <w:color w:val="000000"/>
          <w:sz w:val="28"/>
          <w:szCs w:val="28"/>
          <w:bdr w:val="none" w:sz="0" w:space="0" w:color="auto" w:frame="1"/>
          <w:shd w:val="clear" w:color="auto" w:fill="FFFFFF"/>
          <w:lang w:val="uk-UA"/>
        </w:rPr>
      </w:pPr>
      <w:r w:rsidRPr="005D53F8">
        <w:rPr>
          <w:rStyle w:val="rvts9"/>
          <w:bCs/>
          <w:color w:val="000000"/>
          <w:sz w:val="28"/>
          <w:szCs w:val="28"/>
          <w:bdr w:val="none" w:sz="0" w:space="0" w:color="auto" w:frame="1"/>
          <w:shd w:val="clear" w:color="auto" w:fill="FFFFFF"/>
          <w:lang w:val="uk-UA"/>
        </w:rPr>
        <w:lastRenderedPageBreak/>
        <w:t xml:space="preserve">Які повноваження та компетенцію має </w:t>
      </w:r>
      <w:r w:rsidR="004A131A" w:rsidRPr="005D53F8">
        <w:rPr>
          <w:rStyle w:val="rvts9"/>
          <w:bCs/>
          <w:color w:val="000000"/>
          <w:sz w:val="28"/>
          <w:szCs w:val="28"/>
          <w:bdr w:val="none" w:sz="0" w:space="0" w:color="auto" w:frame="1"/>
          <w:shd w:val="clear" w:color="auto" w:fill="FFFFFF"/>
          <w:lang w:val="uk-UA"/>
        </w:rPr>
        <w:t>Верховн</w:t>
      </w:r>
      <w:r w:rsidRPr="005D53F8">
        <w:rPr>
          <w:rStyle w:val="rvts9"/>
          <w:bCs/>
          <w:color w:val="000000"/>
          <w:sz w:val="28"/>
          <w:szCs w:val="28"/>
          <w:bdr w:val="none" w:sz="0" w:space="0" w:color="auto" w:frame="1"/>
          <w:shd w:val="clear" w:color="auto" w:fill="FFFFFF"/>
          <w:lang w:val="uk-UA"/>
        </w:rPr>
        <w:t xml:space="preserve">ий </w:t>
      </w:r>
      <w:r w:rsidR="004A131A" w:rsidRPr="005D53F8">
        <w:rPr>
          <w:rStyle w:val="rvts9"/>
          <w:bCs/>
          <w:color w:val="000000"/>
          <w:sz w:val="28"/>
          <w:szCs w:val="28"/>
          <w:bdr w:val="none" w:sz="0" w:space="0" w:color="auto" w:frame="1"/>
          <w:shd w:val="clear" w:color="auto" w:fill="FFFFFF"/>
          <w:lang w:val="uk-UA"/>
        </w:rPr>
        <w:t>Суд України у сфері охорони та захисту прав людини і громадянина.</w:t>
      </w:r>
    </w:p>
    <w:p w:rsidR="004A131A" w:rsidRPr="005D53F8" w:rsidRDefault="00236AAA" w:rsidP="008C7D3D">
      <w:pPr>
        <w:numPr>
          <w:ilvl w:val="0"/>
          <w:numId w:val="19"/>
        </w:numPr>
        <w:ind w:left="0" w:firstLine="709"/>
        <w:jc w:val="both"/>
        <w:rPr>
          <w:rStyle w:val="rvts9"/>
          <w:bCs/>
          <w:color w:val="000000"/>
          <w:sz w:val="28"/>
          <w:szCs w:val="28"/>
          <w:bdr w:val="none" w:sz="0" w:space="0" w:color="auto" w:frame="1"/>
          <w:shd w:val="clear" w:color="auto" w:fill="FFFFFF"/>
          <w:lang w:val="uk-UA"/>
        </w:rPr>
      </w:pPr>
      <w:r w:rsidRPr="005D53F8">
        <w:rPr>
          <w:rStyle w:val="rvts9"/>
          <w:bCs/>
          <w:color w:val="000000"/>
          <w:sz w:val="28"/>
          <w:szCs w:val="28"/>
          <w:bdr w:val="none" w:sz="0" w:space="0" w:color="auto" w:frame="1"/>
          <w:shd w:val="clear" w:color="auto" w:fill="FFFFFF"/>
          <w:lang w:val="uk-UA"/>
        </w:rPr>
        <w:t xml:space="preserve">Які повноваження та компетенцію мають </w:t>
      </w:r>
      <w:r w:rsidR="004A131A" w:rsidRPr="005D53F8">
        <w:rPr>
          <w:rStyle w:val="rvts9"/>
          <w:bCs/>
          <w:color w:val="000000"/>
          <w:sz w:val="28"/>
          <w:szCs w:val="28"/>
          <w:bdr w:val="none" w:sz="0" w:space="0" w:color="auto" w:frame="1"/>
          <w:shd w:val="clear" w:color="auto" w:fill="FFFFFF"/>
          <w:lang w:val="uk-UA"/>
        </w:rPr>
        <w:t>суд</w:t>
      </w:r>
      <w:r w:rsidRPr="005D53F8">
        <w:rPr>
          <w:rStyle w:val="rvts9"/>
          <w:bCs/>
          <w:color w:val="000000"/>
          <w:sz w:val="28"/>
          <w:szCs w:val="28"/>
          <w:bdr w:val="none" w:sz="0" w:space="0" w:color="auto" w:frame="1"/>
          <w:shd w:val="clear" w:color="auto" w:fill="FFFFFF"/>
          <w:lang w:val="uk-UA"/>
        </w:rPr>
        <w:t xml:space="preserve">и </w:t>
      </w:r>
      <w:r w:rsidR="004A131A" w:rsidRPr="005D53F8">
        <w:rPr>
          <w:rStyle w:val="rvts9"/>
          <w:bCs/>
          <w:color w:val="000000"/>
          <w:sz w:val="28"/>
          <w:szCs w:val="28"/>
          <w:bdr w:val="none" w:sz="0" w:space="0" w:color="auto" w:frame="1"/>
          <w:shd w:val="clear" w:color="auto" w:fill="FFFFFF"/>
          <w:lang w:val="uk-UA"/>
        </w:rPr>
        <w:t>загальної юрисдикції у сфері охорони та захисту прав людини і громадянина.</w:t>
      </w:r>
    </w:p>
    <w:p w:rsidR="004A131A" w:rsidRPr="005D53F8" w:rsidRDefault="00236AAA" w:rsidP="008C7D3D">
      <w:pPr>
        <w:numPr>
          <w:ilvl w:val="0"/>
          <w:numId w:val="19"/>
        </w:numPr>
        <w:ind w:left="0" w:firstLine="709"/>
        <w:jc w:val="both"/>
        <w:rPr>
          <w:rStyle w:val="rvts9"/>
          <w:bCs/>
          <w:color w:val="000000"/>
          <w:sz w:val="28"/>
          <w:szCs w:val="28"/>
          <w:bdr w:val="none" w:sz="0" w:space="0" w:color="auto" w:frame="1"/>
          <w:shd w:val="clear" w:color="auto" w:fill="FFFFFF"/>
          <w:lang w:val="uk-UA"/>
        </w:rPr>
      </w:pPr>
      <w:r w:rsidRPr="005D53F8">
        <w:rPr>
          <w:rStyle w:val="rvts9"/>
          <w:bCs/>
          <w:color w:val="000000"/>
          <w:sz w:val="28"/>
          <w:szCs w:val="28"/>
          <w:bdr w:val="none" w:sz="0" w:space="0" w:color="auto" w:frame="1"/>
          <w:shd w:val="clear" w:color="auto" w:fill="FFFFFF"/>
          <w:lang w:val="uk-UA"/>
        </w:rPr>
        <w:t xml:space="preserve">Які повноваження та компетенцію мають органи </w:t>
      </w:r>
      <w:r w:rsidR="004A131A" w:rsidRPr="005D53F8">
        <w:rPr>
          <w:rStyle w:val="rvts9"/>
          <w:bCs/>
          <w:color w:val="000000"/>
          <w:sz w:val="28"/>
          <w:szCs w:val="28"/>
          <w:bdr w:val="none" w:sz="0" w:space="0" w:color="auto" w:frame="1"/>
          <w:shd w:val="clear" w:color="auto" w:fill="FFFFFF"/>
          <w:lang w:val="uk-UA"/>
        </w:rPr>
        <w:t>прокуратури у сфері охорони та захисту прав людини і громадянина.</w:t>
      </w:r>
    </w:p>
    <w:p w:rsidR="004A131A" w:rsidRPr="005D53F8" w:rsidRDefault="00236AAA" w:rsidP="008C7D3D">
      <w:pPr>
        <w:numPr>
          <w:ilvl w:val="0"/>
          <w:numId w:val="19"/>
        </w:numPr>
        <w:ind w:left="0" w:firstLine="709"/>
        <w:jc w:val="both"/>
        <w:rPr>
          <w:rStyle w:val="rvts9"/>
          <w:bCs/>
          <w:color w:val="000000"/>
          <w:sz w:val="28"/>
          <w:szCs w:val="28"/>
          <w:bdr w:val="none" w:sz="0" w:space="0" w:color="auto" w:frame="1"/>
          <w:shd w:val="clear" w:color="auto" w:fill="FFFFFF"/>
          <w:lang w:val="uk-UA"/>
        </w:rPr>
      </w:pPr>
      <w:r w:rsidRPr="005D53F8">
        <w:rPr>
          <w:rStyle w:val="rvts9"/>
          <w:bCs/>
          <w:color w:val="000000"/>
          <w:sz w:val="28"/>
          <w:szCs w:val="28"/>
          <w:bdr w:val="none" w:sz="0" w:space="0" w:color="auto" w:frame="1"/>
          <w:shd w:val="clear" w:color="auto" w:fill="FFFFFF"/>
          <w:lang w:val="uk-UA"/>
        </w:rPr>
        <w:t>Які повноваження та компетенцію має</w:t>
      </w:r>
      <w:r w:rsidR="004A131A" w:rsidRPr="005D53F8">
        <w:rPr>
          <w:rStyle w:val="rvts9"/>
          <w:bCs/>
          <w:color w:val="000000"/>
          <w:sz w:val="28"/>
          <w:szCs w:val="28"/>
          <w:bdr w:val="none" w:sz="0" w:space="0" w:color="auto" w:frame="1"/>
          <w:shd w:val="clear" w:color="auto" w:fill="FFFFFF"/>
          <w:lang w:val="uk-UA"/>
        </w:rPr>
        <w:t xml:space="preserve"> Служб</w:t>
      </w:r>
      <w:r w:rsidRPr="005D53F8">
        <w:rPr>
          <w:rStyle w:val="rvts9"/>
          <w:bCs/>
          <w:color w:val="000000"/>
          <w:sz w:val="28"/>
          <w:szCs w:val="28"/>
          <w:bdr w:val="none" w:sz="0" w:space="0" w:color="auto" w:frame="1"/>
          <w:shd w:val="clear" w:color="auto" w:fill="FFFFFF"/>
          <w:lang w:val="uk-UA"/>
        </w:rPr>
        <w:t>а</w:t>
      </w:r>
      <w:r w:rsidR="004A131A" w:rsidRPr="005D53F8">
        <w:rPr>
          <w:rStyle w:val="rvts9"/>
          <w:bCs/>
          <w:color w:val="000000"/>
          <w:sz w:val="28"/>
          <w:szCs w:val="28"/>
          <w:bdr w:val="none" w:sz="0" w:space="0" w:color="auto" w:frame="1"/>
          <w:shd w:val="clear" w:color="auto" w:fill="FFFFFF"/>
          <w:lang w:val="uk-UA"/>
        </w:rPr>
        <w:t xml:space="preserve"> Безпеки України у сфері охорони та захисту прав людини і громадянина.</w:t>
      </w:r>
    </w:p>
    <w:p w:rsidR="004A131A" w:rsidRPr="005D53F8" w:rsidRDefault="00236AAA" w:rsidP="008C7D3D">
      <w:pPr>
        <w:numPr>
          <w:ilvl w:val="0"/>
          <w:numId w:val="19"/>
        </w:numPr>
        <w:ind w:left="0" w:firstLine="709"/>
        <w:jc w:val="both"/>
        <w:rPr>
          <w:rStyle w:val="rvts9"/>
          <w:bCs/>
          <w:color w:val="000000"/>
          <w:sz w:val="28"/>
          <w:szCs w:val="28"/>
          <w:bdr w:val="none" w:sz="0" w:space="0" w:color="auto" w:frame="1"/>
          <w:shd w:val="clear" w:color="auto" w:fill="FFFFFF"/>
          <w:lang w:val="uk-UA"/>
        </w:rPr>
      </w:pPr>
      <w:r w:rsidRPr="005D53F8">
        <w:rPr>
          <w:rStyle w:val="rvts9"/>
          <w:bCs/>
          <w:color w:val="000000"/>
          <w:sz w:val="28"/>
          <w:szCs w:val="28"/>
          <w:bdr w:val="none" w:sz="0" w:space="0" w:color="auto" w:frame="1"/>
          <w:shd w:val="clear" w:color="auto" w:fill="FFFFFF"/>
          <w:lang w:val="uk-UA"/>
        </w:rPr>
        <w:t>Які повноваження та компетенцію має</w:t>
      </w:r>
      <w:r w:rsidR="004A131A" w:rsidRPr="005D53F8">
        <w:rPr>
          <w:rStyle w:val="rvts9"/>
          <w:bCs/>
          <w:color w:val="000000"/>
          <w:sz w:val="28"/>
          <w:szCs w:val="28"/>
          <w:bdr w:val="none" w:sz="0" w:space="0" w:color="auto" w:frame="1"/>
          <w:shd w:val="clear" w:color="auto" w:fill="FFFFFF"/>
          <w:lang w:val="uk-UA"/>
        </w:rPr>
        <w:t xml:space="preserve"> Державн</w:t>
      </w:r>
      <w:r w:rsidRPr="005D53F8">
        <w:rPr>
          <w:rStyle w:val="rvts9"/>
          <w:bCs/>
          <w:color w:val="000000"/>
          <w:sz w:val="28"/>
          <w:szCs w:val="28"/>
          <w:bdr w:val="none" w:sz="0" w:space="0" w:color="auto" w:frame="1"/>
          <w:shd w:val="clear" w:color="auto" w:fill="FFFFFF"/>
          <w:lang w:val="uk-UA"/>
        </w:rPr>
        <w:t xml:space="preserve">а </w:t>
      </w:r>
      <w:r w:rsidR="004A131A" w:rsidRPr="005D53F8">
        <w:rPr>
          <w:rStyle w:val="rvts9"/>
          <w:bCs/>
          <w:color w:val="000000"/>
          <w:sz w:val="28"/>
          <w:szCs w:val="28"/>
          <w:bdr w:val="none" w:sz="0" w:space="0" w:color="auto" w:frame="1"/>
          <w:shd w:val="clear" w:color="auto" w:fill="FFFFFF"/>
          <w:lang w:val="uk-UA"/>
        </w:rPr>
        <w:t>прикордонн</w:t>
      </w:r>
      <w:r w:rsidRPr="005D53F8">
        <w:rPr>
          <w:rStyle w:val="rvts9"/>
          <w:bCs/>
          <w:color w:val="000000"/>
          <w:sz w:val="28"/>
          <w:szCs w:val="28"/>
          <w:bdr w:val="none" w:sz="0" w:space="0" w:color="auto" w:frame="1"/>
          <w:shd w:val="clear" w:color="auto" w:fill="FFFFFF"/>
          <w:lang w:val="uk-UA"/>
        </w:rPr>
        <w:t>а</w:t>
      </w:r>
      <w:r w:rsidR="004A131A" w:rsidRPr="005D53F8">
        <w:rPr>
          <w:rStyle w:val="rvts9"/>
          <w:bCs/>
          <w:color w:val="000000"/>
          <w:sz w:val="28"/>
          <w:szCs w:val="28"/>
          <w:bdr w:val="none" w:sz="0" w:space="0" w:color="auto" w:frame="1"/>
          <w:shd w:val="clear" w:color="auto" w:fill="FFFFFF"/>
          <w:lang w:val="uk-UA"/>
        </w:rPr>
        <w:t xml:space="preserve"> Служб</w:t>
      </w:r>
      <w:r w:rsidRPr="005D53F8">
        <w:rPr>
          <w:rStyle w:val="rvts9"/>
          <w:bCs/>
          <w:color w:val="000000"/>
          <w:sz w:val="28"/>
          <w:szCs w:val="28"/>
          <w:bdr w:val="none" w:sz="0" w:space="0" w:color="auto" w:frame="1"/>
          <w:shd w:val="clear" w:color="auto" w:fill="FFFFFF"/>
          <w:lang w:val="uk-UA"/>
        </w:rPr>
        <w:t>а</w:t>
      </w:r>
      <w:r w:rsidR="004A131A" w:rsidRPr="005D53F8">
        <w:rPr>
          <w:rStyle w:val="rvts9"/>
          <w:bCs/>
          <w:color w:val="000000"/>
          <w:sz w:val="28"/>
          <w:szCs w:val="28"/>
          <w:bdr w:val="none" w:sz="0" w:space="0" w:color="auto" w:frame="1"/>
          <w:shd w:val="clear" w:color="auto" w:fill="FFFFFF"/>
          <w:lang w:val="uk-UA"/>
        </w:rPr>
        <w:t xml:space="preserve"> України у сфері охорони та захисту прав людини і громадянина.</w:t>
      </w:r>
    </w:p>
    <w:p w:rsidR="007A00C7" w:rsidRPr="005D53F8" w:rsidRDefault="007A00C7" w:rsidP="008C7D3D">
      <w:pPr>
        <w:numPr>
          <w:ilvl w:val="0"/>
          <w:numId w:val="19"/>
        </w:numPr>
        <w:ind w:left="0" w:firstLine="709"/>
        <w:jc w:val="both"/>
        <w:rPr>
          <w:rStyle w:val="rvts9"/>
          <w:bCs/>
          <w:color w:val="000000"/>
          <w:sz w:val="28"/>
          <w:szCs w:val="28"/>
          <w:bdr w:val="none" w:sz="0" w:space="0" w:color="auto" w:frame="1"/>
          <w:shd w:val="clear" w:color="auto" w:fill="FFFFFF"/>
          <w:lang w:val="uk-UA"/>
        </w:rPr>
      </w:pPr>
      <w:r w:rsidRPr="005D53F8">
        <w:rPr>
          <w:rStyle w:val="rvts9"/>
          <w:bCs/>
          <w:color w:val="000000"/>
          <w:sz w:val="28"/>
          <w:szCs w:val="28"/>
          <w:bdr w:val="none" w:sz="0" w:space="0" w:color="auto" w:frame="1"/>
          <w:shd w:val="clear" w:color="auto" w:fill="FFFFFF"/>
          <w:lang w:val="uk-UA"/>
        </w:rPr>
        <w:t>Які повноваження Запорізької ОВА в умовах військового стану в механізмі захисту прав людини?</w:t>
      </w:r>
    </w:p>
    <w:p w:rsidR="007A00C7" w:rsidRPr="005D53F8" w:rsidRDefault="00437441" w:rsidP="008C7D3D">
      <w:pPr>
        <w:numPr>
          <w:ilvl w:val="0"/>
          <w:numId w:val="19"/>
        </w:numPr>
        <w:ind w:left="0" w:firstLine="709"/>
        <w:jc w:val="both"/>
        <w:rPr>
          <w:rStyle w:val="rvts9"/>
          <w:bCs/>
          <w:color w:val="000000"/>
          <w:sz w:val="28"/>
          <w:szCs w:val="28"/>
          <w:bdr w:val="none" w:sz="0" w:space="0" w:color="auto" w:frame="1"/>
          <w:shd w:val="clear" w:color="auto" w:fill="FFFFFF"/>
          <w:lang w:val="uk-UA"/>
        </w:rPr>
      </w:pPr>
      <w:r w:rsidRPr="005D53F8">
        <w:rPr>
          <w:rStyle w:val="rvts9"/>
          <w:bCs/>
          <w:color w:val="000000"/>
          <w:sz w:val="28"/>
          <w:szCs w:val="28"/>
          <w:bdr w:val="none" w:sz="0" w:space="0" w:color="auto" w:frame="1"/>
          <w:shd w:val="clear" w:color="auto" w:fill="FFFFFF"/>
          <w:lang w:val="uk-UA"/>
        </w:rPr>
        <w:t>Органи місцевої влади в Запорізькій області в умовах військового стану та їх роль в механізмі захисту прав людини.</w:t>
      </w:r>
      <w:r w:rsidR="007A00C7" w:rsidRPr="005D53F8">
        <w:rPr>
          <w:rStyle w:val="rvts9"/>
          <w:bCs/>
          <w:color w:val="000000"/>
          <w:sz w:val="28"/>
          <w:szCs w:val="28"/>
          <w:bdr w:val="none" w:sz="0" w:space="0" w:color="auto" w:frame="1"/>
          <w:shd w:val="clear" w:color="auto" w:fill="FFFFFF"/>
          <w:lang w:val="uk-UA"/>
        </w:rPr>
        <w:t xml:space="preserve"> </w:t>
      </w:r>
    </w:p>
    <w:p w:rsidR="00236AAA" w:rsidRPr="005D53F8" w:rsidRDefault="00236AAA" w:rsidP="004A131A">
      <w:pPr>
        <w:widowControl w:val="0"/>
        <w:shd w:val="clear" w:color="auto" w:fill="FFFFFF"/>
        <w:autoSpaceDE w:val="0"/>
        <w:autoSpaceDN w:val="0"/>
        <w:adjustRightInd w:val="0"/>
        <w:jc w:val="center"/>
        <w:rPr>
          <w:b/>
          <w:color w:val="000000"/>
          <w:spacing w:val="6"/>
          <w:sz w:val="28"/>
          <w:szCs w:val="28"/>
          <w:lang w:val="uk-UA"/>
        </w:rPr>
      </w:pPr>
    </w:p>
    <w:p w:rsidR="004A131A" w:rsidRPr="005D53F8" w:rsidRDefault="004A131A" w:rsidP="004A131A">
      <w:pPr>
        <w:widowControl w:val="0"/>
        <w:shd w:val="clear" w:color="auto" w:fill="FFFFFF"/>
        <w:autoSpaceDE w:val="0"/>
        <w:autoSpaceDN w:val="0"/>
        <w:adjustRightInd w:val="0"/>
        <w:jc w:val="center"/>
        <w:rPr>
          <w:b/>
          <w:color w:val="000000"/>
          <w:spacing w:val="6"/>
          <w:sz w:val="28"/>
          <w:szCs w:val="28"/>
          <w:lang w:val="uk-UA"/>
        </w:rPr>
      </w:pPr>
      <w:r w:rsidRPr="005D53F8">
        <w:rPr>
          <w:b/>
          <w:color w:val="000000"/>
          <w:spacing w:val="6"/>
          <w:sz w:val="28"/>
          <w:szCs w:val="28"/>
          <w:lang w:val="uk-UA"/>
        </w:rPr>
        <w:t>Рекомендована література:</w:t>
      </w:r>
    </w:p>
    <w:p w:rsidR="004A131A" w:rsidRPr="005D53F8" w:rsidRDefault="004A131A" w:rsidP="004A131A">
      <w:pPr>
        <w:widowControl w:val="0"/>
        <w:shd w:val="clear" w:color="auto" w:fill="FFFFFF"/>
        <w:autoSpaceDE w:val="0"/>
        <w:autoSpaceDN w:val="0"/>
        <w:adjustRightInd w:val="0"/>
        <w:ind w:firstLine="709"/>
        <w:jc w:val="both"/>
        <w:rPr>
          <w:color w:val="000000"/>
          <w:spacing w:val="6"/>
          <w:sz w:val="28"/>
          <w:szCs w:val="28"/>
          <w:lang w:val="uk-UA"/>
        </w:rPr>
      </w:pPr>
      <w:r w:rsidRPr="005D53F8">
        <w:rPr>
          <w:color w:val="000000"/>
          <w:spacing w:val="6"/>
          <w:sz w:val="28"/>
          <w:szCs w:val="28"/>
          <w:lang w:val="uk-UA"/>
        </w:rPr>
        <w:t>Основна [</w:t>
      </w:r>
      <w:r w:rsidR="003147EC" w:rsidRPr="005D53F8">
        <w:rPr>
          <w:color w:val="000000"/>
          <w:spacing w:val="6"/>
          <w:sz w:val="28"/>
          <w:szCs w:val="28"/>
          <w:lang w:val="uk-UA"/>
        </w:rPr>
        <w:t>1-6</w:t>
      </w:r>
      <w:r w:rsidRPr="005D53F8">
        <w:rPr>
          <w:color w:val="000000"/>
          <w:spacing w:val="6"/>
          <w:sz w:val="28"/>
          <w:szCs w:val="28"/>
          <w:lang w:val="uk-UA"/>
        </w:rPr>
        <w:t>] ; додаткова [</w:t>
      </w:r>
      <w:r w:rsidR="000B4364" w:rsidRPr="005D53F8">
        <w:rPr>
          <w:color w:val="000000"/>
          <w:spacing w:val="6"/>
          <w:sz w:val="28"/>
          <w:szCs w:val="28"/>
          <w:lang w:val="uk-UA"/>
        </w:rPr>
        <w:t>15</w:t>
      </w:r>
      <w:r w:rsidRPr="005D53F8">
        <w:rPr>
          <w:color w:val="000000"/>
          <w:spacing w:val="6"/>
          <w:sz w:val="28"/>
          <w:szCs w:val="28"/>
          <w:lang w:val="uk-UA"/>
        </w:rPr>
        <w:t>;</w:t>
      </w:r>
      <w:r w:rsidR="000B4364" w:rsidRPr="005D53F8">
        <w:rPr>
          <w:color w:val="000000"/>
          <w:spacing w:val="6"/>
          <w:sz w:val="28"/>
          <w:szCs w:val="28"/>
          <w:lang w:val="uk-UA"/>
        </w:rPr>
        <w:t xml:space="preserve"> 17</w:t>
      </w:r>
      <w:r w:rsidRPr="005D53F8">
        <w:rPr>
          <w:color w:val="000000"/>
          <w:spacing w:val="6"/>
          <w:sz w:val="28"/>
          <w:szCs w:val="28"/>
          <w:lang w:val="uk-UA"/>
        </w:rPr>
        <w:t>;</w:t>
      </w:r>
      <w:r w:rsidR="000B4364" w:rsidRPr="005D53F8">
        <w:rPr>
          <w:color w:val="000000"/>
          <w:spacing w:val="6"/>
          <w:sz w:val="28"/>
          <w:szCs w:val="28"/>
          <w:lang w:val="uk-UA"/>
        </w:rPr>
        <w:t xml:space="preserve"> </w:t>
      </w:r>
      <w:r w:rsidRPr="005D53F8">
        <w:rPr>
          <w:color w:val="000000"/>
          <w:spacing w:val="6"/>
          <w:sz w:val="28"/>
          <w:szCs w:val="28"/>
          <w:lang w:val="uk-UA"/>
        </w:rPr>
        <w:t>1</w:t>
      </w:r>
      <w:r w:rsidR="000B4364" w:rsidRPr="005D53F8">
        <w:rPr>
          <w:color w:val="000000"/>
          <w:spacing w:val="6"/>
          <w:sz w:val="28"/>
          <w:szCs w:val="28"/>
          <w:lang w:val="uk-UA"/>
        </w:rPr>
        <w:t>9</w:t>
      </w:r>
      <w:r w:rsidRPr="005D53F8">
        <w:rPr>
          <w:color w:val="000000"/>
          <w:spacing w:val="6"/>
          <w:sz w:val="28"/>
          <w:szCs w:val="28"/>
          <w:lang w:val="uk-UA"/>
        </w:rPr>
        <w:t>;</w:t>
      </w:r>
      <w:r w:rsidR="000B4364" w:rsidRPr="005D53F8">
        <w:rPr>
          <w:color w:val="000000"/>
          <w:spacing w:val="6"/>
          <w:sz w:val="28"/>
          <w:szCs w:val="28"/>
          <w:lang w:val="uk-UA"/>
        </w:rPr>
        <w:t xml:space="preserve"> </w:t>
      </w:r>
      <w:r w:rsidRPr="005D53F8">
        <w:rPr>
          <w:color w:val="000000"/>
          <w:spacing w:val="6"/>
          <w:sz w:val="28"/>
          <w:szCs w:val="28"/>
          <w:lang w:val="uk-UA"/>
        </w:rPr>
        <w:t>2</w:t>
      </w:r>
      <w:r w:rsidR="000B4364" w:rsidRPr="005D53F8">
        <w:rPr>
          <w:color w:val="000000"/>
          <w:spacing w:val="6"/>
          <w:sz w:val="28"/>
          <w:szCs w:val="28"/>
          <w:lang w:val="uk-UA"/>
        </w:rPr>
        <w:t>0</w:t>
      </w:r>
      <w:r w:rsidRPr="005D53F8">
        <w:rPr>
          <w:color w:val="000000"/>
          <w:spacing w:val="6"/>
          <w:sz w:val="28"/>
          <w:szCs w:val="28"/>
          <w:lang w:val="uk-UA"/>
        </w:rPr>
        <w:t>;</w:t>
      </w:r>
      <w:r w:rsidR="000B4364" w:rsidRPr="005D53F8">
        <w:rPr>
          <w:color w:val="000000"/>
          <w:spacing w:val="6"/>
          <w:sz w:val="28"/>
          <w:szCs w:val="28"/>
          <w:lang w:val="uk-UA"/>
        </w:rPr>
        <w:t xml:space="preserve"> </w:t>
      </w:r>
      <w:r w:rsidRPr="005D53F8">
        <w:rPr>
          <w:color w:val="000000"/>
          <w:spacing w:val="6"/>
          <w:sz w:val="28"/>
          <w:szCs w:val="28"/>
          <w:lang w:val="uk-UA"/>
        </w:rPr>
        <w:t>26;</w:t>
      </w:r>
      <w:r w:rsidR="000B4364" w:rsidRPr="005D53F8">
        <w:rPr>
          <w:color w:val="000000"/>
          <w:spacing w:val="6"/>
          <w:sz w:val="28"/>
          <w:szCs w:val="28"/>
          <w:lang w:val="uk-UA"/>
        </w:rPr>
        <w:t xml:space="preserve"> </w:t>
      </w:r>
      <w:r w:rsidRPr="005D53F8">
        <w:rPr>
          <w:color w:val="000000"/>
          <w:spacing w:val="6"/>
          <w:sz w:val="28"/>
          <w:szCs w:val="28"/>
          <w:lang w:val="uk-UA"/>
        </w:rPr>
        <w:t>3</w:t>
      </w:r>
      <w:r w:rsidR="000B4364" w:rsidRPr="005D53F8">
        <w:rPr>
          <w:color w:val="000000"/>
          <w:spacing w:val="6"/>
          <w:sz w:val="28"/>
          <w:szCs w:val="28"/>
          <w:lang w:val="uk-UA"/>
        </w:rPr>
        <w:t>9; 42; 47</w:t>
      </w:r>
      <w:r w:rsidRPr="005D53F8">
        <w:rPr>
          <w:color w:val="000000"/>
          <w:spacing w:val="6"/>
          <w:sz w:val="28"/>
          <w:szCs w:val="28"/>
          <w:lang w:val="uk-UA"/>
        </w:rPr>
        <w:t>].</w:t>
      </w:r>
    </w:p>
    <w:p w:rsidR="00236AAA" w:rsidRPr="005D53F8" w:rsidRDefault="00236AAA" w:rsidP="001A0D0E">
      <w:pPr>
        <w:jc w:val="both"/>
        <w:rPr>
          <w:b/>
          <w:sz w:val="28"/>
          <w:szCs w:val="28"/>
          <w:lang w:val="uk-UA"/>
        </w:rPr>
      </w:pPr>
    </w:p>
    <w:p w:rsidR="00306384" w:rsidRPr="005D53F8" w:rsidRDefault="00236AAA" w:rsidP="00236AAA">
      <w:pPr>
        <w:jc w:val="center"/>
        <w:rPr>
          <w:b/>
          <w:caps/>
          <w:sz w:val="28"/>
          <w:szCs w:val="28"/>
          <w:lang w:val="uk-UA"/>
        </w:rPr>
      </w:pPr>
      <w:r w:rsidRPr="005D53F8">
        <w:rPr>
          <w:b/>
          <w:caps/>
          <w:sz w:val="28"/>
          <w:szCs w:val="28"/>
          <w:lang w:val="uk-UA"/>
        </w:rPr>
        <w:t>Розділ 2</w:t>
      </w:r>
      <w:r w:rsidR="00306384" w:rsidRPr="005D53F8">
        <w:rPr>
          <w:b/>
          <w:caps/>
          <w:sz w:val="28"/>
          <w:szCs w:val="28"/>
          <w:lang w:val="uk-UA"/>
        </w:rPr>
        <w:t>. Окремі інститути захисту прав людини в діяльності державних органів</w:t>
      </w:r>
    </w:p>
    <w:p w:rsidR="00306384" w:rsidRPr="005D53F8" w:rsidRDefault="00306384" w:rsidP="004A131A">
      <w:pPr>
        <w:contextualSpacing/>
        <w:jc w:val="center"/>
        <w:rPr>
          <w:b/>
          <w:sz w:val="28"/>
          <w:szCs w:val="28"/>
          <w:lang w:val="uk-UA"/>
        </w:rPr>
      </w:pPr>
    </w:p>
    <w:p w:rsidR="004A131A" w:rsidRPr="005D53F8" w:rsidRDefault="004A131A" w:rsidP="004A131A">
      <w:pPr>
        <w:contextualSpacing/>
        <w:jc w:val="center"/>
        <w:rPr>
          <w:b/>
          <w:sz w:val="28"/>
          <w:szCs w:val="28"/>
          <w:lang w:val="uk-UA"/>
        </w:rPr>
      </w:pPr>
      <w:r w:rsidRPr="005D53F8">
        <w:rPr>
          <w:b/>
          <w:sz w:val="28"/>
          <w:szCs w:val="28"/>
          <w:lang w:val="uk-UA"/>
        </w:rPr>
        <w:t xml:space="preserve">СЕМІНАРСЬКЕ ЗАНЯТТЯ № 4 </w:t>
      </w:r>
    </w:p>
    <w:p w:rsidR="004A131A" w:rsidRPr="005D53F8" w:rsidRDefault="004A131A" w:rsidP="004A131A">
      <w:pPr>
        <w:contextualSpacing/>
        <w:jc w:val="center"/>
        <w:rPr>
          <w:b/>
          <w:sz w:val="28"/>
          <w:szCs w:val="28"/>
          <w:lang w:val="uk-UA"/>
        </w:rPr>
      </w:pPr>
      <w:r w:rsidRPr="005D53F8">
        <w:rPr>
          <w:b/>
          <w:sz w:val="28"/>
          <w:szCs w:val="28"/>
          <w:lang w:val="uk-UA"/>
        </w:rPr>
        <w:t>Тема № 7</w:t>
      </w:r>
    </w:p>
    <w:p w:rsidR="004A131A" w:rsidRPr="005D53F8" w:rsidRDefault="004A131A" w:rsidP="004A131A">
      <w:pPr>
        <w:contextualSpacing/>
        <w:jc w:val="center"/>
        <w:rPr>
          <w:b/>
          <w:caps/>
          <w:sz w:val="28"/>
          <w:szCs w:val="28"/>
          <w:lang w:val="uk-UA"/>
        </w:rPr>
      </w:pPr>
      <w:r w:rsidRPr="005D53F8">
        <w:rPr>
          <w:b/>
          <w:caps/>
          <w:sz w:val="28"/>
          <w:szCs w:val="28"/>
          <w:lang w:val="uk-UA"/>
        </w:rPr>
        <w:t>Діяльність судових та правоохоронних органів України з забезпечення реалізації основних прав і свобод людини і громадянина, їх захисту</w:t>
      </w:r>
    </w:p>
    <w:p w:rsidR="004A131A" w:rsidRPr="005D53F8" w:rsidRDefault="004A131A" w:rsidP="004A131A">
      <w:pPr>
        <w:shd w:val="clear" w:color="auto" w:fill="FFFFFF"/>
        <w:ind w:right="125" w:firstLine="326"/>
        <w:contextualSpacing/>
        <w:jc w:val="both"/>
        <w:rPr>
          <w:lang w:val="uk-UA"/>
        </w:rPr>
      </w:pPr>
    </w:p>
    <w:p w:rsidR="003147EC" w:rsidRPr="005D53F8" w:rsidRDefault="003147EC" w:rsidP="003147EC">
      <w:pPr>
        <w:jc w:val="center"/>
        <w:rPr>
          <w:b/>
          <w:sz w:val="28"/>
          <w:lang w:val="uk-UA"/>
        </w:rPr>
      </w:pPr>
      <w:r w:rsidRPr="005D53F8">
        <w:rPr>
          <w:b/>
          <w:sz w:val="28"/>
          <w:lang w:val="uk-UA"/>
        </w:rPr>
        <w:t>Мета семінарського заняття:</w:t>
      </w:r>
    </w:p>
    <w:p w:rsidR="003147EC" w:rsidRPr="005D53F8" w:rsidRDefault="003147EC" w:rsidP="003147EC">
      <w:pPr>
        <w:rPr>
          <w:b/>
          <w:sz w:val="28"/>
          <w:lang w:val="uk-UA"/>
        </w:rPr>
      </w:pPr>
    </w:p>
    <w:p w:rsidR="003147EC" w:rsidRPr="005D53F8" w:rsidRDefault="003147EC" w:rsidP="003147EC">
      <w:pPr>
        <w:ind w:firstLine="709"/>
        <w:jc w:val="both"/>
        <w:rPr>
          <w:sz w:val="28"/>
          <w:szCs w:val="28"/>
          <w:lang w:val="uk-UA"/>
        </w:rPr>
      </w:pPr>
      <w:r w:rsidRPr="005D53F8">
        <w:rPr>
          <w:sz w:val="28"/>
          <w:szCs w:val="28"/>
          <w:lang w:val="uk-UA"/>
        </w:rPr>
        <w:t>засвоєння, закріплення, поглиблення знань про:</w:t>
      </w:r>
    </w:p>
    <w:p w:rsidR="004A131A" w:rsidRPr="005D53F8" w:rsidRDefault="004A131A" w:rsidP="008C7D3D">
      <w:pPr>
        <w:numPr>
          <w:ilvl w:val="0"/>
          <w:numId w:val="21"/>
        </w:numPr>
        <w:ind w:left="0" w:firstLine="709"/>
        <w:contextualSpacing/>
        <w:jc w:val="both"/>
        <w:rPr>
          <w:sz w:val="28"/>
          <w:szCs w:val="28"/>
          <w:lang w:val="uk-UA"/>
        </w:rPr>
      </w:pPr>
      <w:r w:rsidRPr="005D53F8">
        <w:rPr>
          <w:sz w:val="28"/>
          <w:szCs w:val="28"/>
          <w:lang w:val="uk-UA"/>
        </w:rPr>
        <w:t>судоустрій в Україні</w:t>
      </w:r>
      <w:r w:rsidR="000B4364" w:rsidRPr="005D53F8">
        <w:rPr>
          <w:sz w:val="28"/>
          <w:szCs w:val="28"/>
          <w:lang w:val="uk-UA"/>
        </w:rPr>
        <w:t>;</w:t>
      </w:r>
    </w:p>
    <w:p w:rsidR="004A131A" w:rsidRPr="005D53F8" w:rsidRDefault="004A131A" w:rsidP="008C7D3D">
      <w:pPr>
        <w:numPr>
          <w:ilvl w:val="0"/>
          <w:numId w:val="21"/>
        </w:numPr>
        <w:ind w:left="0" w:firstLine="709"/>
        <w:contextualSpacing/>
        <w:jc w:val="both"/>
        <w:rPr>
          <w:sz w:val="28"/>
          <w:szCs w:val="28"/>
          <w:lang w:val="uk-UA"/>
        </w:rPr>
      </w:pPr>
      <w:r w:rsidRPr="005D53F8">
        <w:rPr>
          <w:sz w:val="28"/>
          <w:szCs w:val="28"/>
          <w:lang w:val="uk-UA"/>
        </w:rPr>
        <w:t>процесуальні особливості захисту прав людини і громадянина</w:t>
      </w:r>
      <w:r w:rsidR="000B4364" w:rsidRPr="005D53F8">
        <w:rPr>
          <w:sz w:val="28"/>
          <w:szCs w:val="28"/>
          <w:lang w:val="uk-UA"/>
        </w:rPr>
        <w:t>;</w:t>
      </w:r>
      <w:r w:rsidRPr="005D53F8">
        <w:rPr>
          <w:sz w:val="28"/>
          <w:szCs w:val="28"/>
          <w:lang w:val="uk-UA"/>
        </w:rPr>
        <w:t xml:space="preserve"> </w:t>
      </w:r>
    </w:p>
    <w:p w:rsidR="004A131A" w:rsidRPr="005D53F8" w:rsidRDefault="004A131A" w:rsidP="008C7D3D">
      <w:pPr>
        <w:numPr>
          <w:ilvl w:val="0"/>
          <w:numId w:val="21"/>
        </w:numPr>
        <w:ind w:left="0" w:firstLine="709"/>
        <w:contextualSpacing/>
        <w:jc w:val="both"/>
        <w:rPr>
          <w:sz w:val="28"/>
          <w:szCs w:val="28"/>
          <w:lang w:val="uk-UA"/>
        </w:rPr>
      </w:pPr>
      <w:r w:rsidRPr="005D53F8">
        <w:rPr>
          <w:sz w:val="28"/>
          <w:szCs w:val="28"/>
          <w:lang w:val="uk-UA"/>
        </w:rPr>
        <w:t>роль Конституційного Суду України в механізмі захисту прав людини</w:t>
      </w:r>
      <w:r w:rsidR="000B4364" w:rsidRPr="005D53F8">
        <w:rPr>
          <w:sz w:val="28"/>
          <w:szCs w:val="28"/>
          <w:lang w:val="uk-UA"/>
        </w:rPr>
        <w:t>;</w:t>
      </w:r>
    </w:p>
    <w:p w:rsidR="004A131A" w:rsidRPr="005D53F8" w:rsidRDefault="004A131A" w:rsidP="008C7D3D">
      <w:pPr>
        <w:numPr>
          <w:ilvl w:val="0"/>
          <w:numId w:val="21"/>
        </w:numPr>
        <w:ind w:left="0" w:firstLine="709"/>
        <w:contextualSpacing/>
        <w:jc w:val="both"/>
        <w:rPr>
          <w:sz w:val="28"/>
          <w:szCs w:val="28"/>
          <w:lang w:val="uk-UA"/>
        </w:rPr>
      </w:pPr>
      <w:r w:rsidRPr="005D53F8">
        <w:rPr>
          <w:sz w:val="28"/>
          <w:szCs w:val="28"/>
          <w:lang w:val="uk-UA"/>
        </w:rPr>
        <w:t>спеціалізацію судів в Україні і способи судового захисту прав людини і громадянина</w:t>
      </w:r>
      <w:r w:rsidR="000B4364" w:rsidRPr="005D53F8">
        <w:rPr>
          <w:sz w:val="28"/>
          <w:szCs w:val="28"/>
          <w:lang w:val="uk-UA"/>
        </w:rPr>
        <w:t>;</w:t>
      </w:r>
    </w:p>
    <w:p w:rsidR="004A131A" w:rsidRPr="005D53F8" w:rsidRDefault="004A131A" w:rsidP="008C7D3D">
      <w:pPr>
        <w:numPr>
          <w:ilvl w:val="0"/>
          <w:numId w:val="21"/>
        </w:numPr>
        <w:ind w:left="0" w:firstLine="709"/>
        <w:contextualSpacing/>
        <w:jc w:val="both"/>
        <w:rPr>
          <w:sz w:val="28"/>
          <w:szCs w:val="28"/>
          <w:lang w:val="uk-UA"/>
        </w:rPr>
      </w:pPr>
      <w:r w:rsidRPr="005D53F8">
        <w:rPr>
          <w:sz w:val="28"/>
          <w:szCs w:val="28"/>
          <w:lang w:val="uk-UA"/>
        </w:rPr>
        <w:t xml:space="preserve">особливості захисту прав людини і громадянина правоохоронними органами, зокрема, прокуратурою, Службою Безпеки України, </w:t>
      </w:r>
      <w:r w:rsidR="000B4364" w:rsidRPr="005D53F8">
        <w:rPr>
          <w:sz w:val="28"/>
          <w:szCs w:val="28"/>
          <w:lang w:val="uk-UA"/>
        </w:rPr>
        <w:t>національною поліцією;</w:t>
      </w:r>
      <w:r w:rsidRPr="005D53F8">
        <w:rPr>
          <w:sz w:val="28"/>
          <w:szCs w:val="28"/>
          <w:lang w:val="uk-UA"/>
        </w:rPr>
        <w:t xml:space="preserve"> </w:t>
      </w:r>
    </w:p>
    <w:p w:rsidR="004A131A" w:rsidRPr="005D53F8" w:rsidRDefault="004A131A" w:rsidP="008C7D3D">
      <w:pPr>
        <w:numPr>
          <w:ilvl w:val="0"/>
          <w:numId w:val="21"/>
        </w:numPr>
        <w:ind w:left="0" w:firstLine="709"/>
        <w:contextualSpacing/>
        <w:jc w:val="both"/>
        <w:rPr>
          <w:b/>
          <w:sz w:val="28"/>
          <w:szCs w:val="28"/>
          <w:lang w:val="uk-UA"/>
        </w:rPr>
      </w:pPr>
      <w:r w:rsidRPr="005D53F8">
        <w:rPr>
          <w:sz w:val="28"/>
          <w:szCs w:val="28"/>
          <w:lang w:val="uk-UA"/>
        </w:rPr>
        <w:t>проблеми правового захисту прав людини зазначеними органами та від незаконних дій, бездіяльності зазначених органів та /чи їх посадових осіб</w:t>
      </w:r>
      <w:r w:rsidR="000B4364" w:rsidRPr="005D53F8">
        <w:rPr>
          <w:sz w:val="28"/>
          <w:szCs w:val="28"/>
          <w:lang w:val="uk-UA"/>
        </w:rPr>
        <w:t>.</w:t>
      </w:r>
    </w:p>
    <w:p w:rsidR="004A131A" w:rsidRPr="005D53F8" w:rsidRDefault="004A131A" w:rsidP="004A131A">
      <w:pPr>
        <w:contextualSpacing/>
        <w:jc w:val="center"/>
        <w:rPr>
          <w:b/>
          <w:sz w:val="28"/>
          <w:szCs w:val="28"/>
          <w:lang w:val="uk-UA"/>
        </w:rPr>
      </w:pPr>
    </w:p>
    <w:p w:rsidR="004A131A" w:rsidRPr="005D53F8" w:rsidRDefault="004A131A" w:rsidP="004A131A">
      <w:pPr>
        <w:contextualSpacing/>
        <w:jc w:val="center"/>
        <w:rPr>
          <w:b/>
          <w:sz w:val="28"/>
          <w:szCs w:val="28"/>
          <w:lang w:val="uk-UA"/>
        </w:rPr>
      </w:pPr>
      <w:r w:rsidRPr="005D53F8">
        <w:rPr>
          <w:b/>
          <w:sz w:val="28"/>
          <w:szCs w:val="28"/>
          <w:lang w:val="uk-UA"/>
        </w:rPr>
        <w:t>План</w:t>
      </w:r>
      <w:r w:rsidR="003147EC" w:rsidRPr="005D53F8">
        <w:rPr>
          <w:b/>
          <w:sz w:val="28"/>
          <w:szCs w:val="28"/>
          <w:lang w:val="uk-UA"/>
        </w:rPr>
        <w:t>:</w:t>
      </w:r>
      <w:r w:rsidRPr="005D53F8">
        <w:rPr>
          <w:b/>
          <w:sz w:val="28"/>
          <w:szCs w:val="28"/>
          <w:lang w:val="uk-UA"/>
        </w:rPr>
        <w:t xml:space="preserve"> </w:t>
      </w:r>
    </w:p>
    <w:p w:rsidR="004A131A" w:rsidRPr="005D53F8" w:rsidRDefault="004A131A" w:rsidP="008C7D3D">
      <w:pPr>
        <w:numPr>
          <w:ilvl w:val="0"/>
          <w:numId w:val="1"/>
        </w:numPr>
        <w:shd w:val="clear" w:color="auto" w:fill="FFFFFF"/>
        <w:spacing w:before="48"/>
        <w:ind w:left="714" w:right="125" w:hanging="357"/>
        <w:contextualSpacing/>
        <w:jc w:val="both"/>
        <w:rPr>
          <w:sz w:val="28"/>
          <w:szCs w:val="28"/>
          <w:lang w:val="uk-UA"/>
        </w:rPr>
      </w:pPr>
      <w:r w:rsidRPr="005D53F8">
        <w:rPr>
          <w:sz w:val="28"/>
          <w:szCs w:val="28"/>
          <w:lang w:val="uk-UA"/>
        </w:rPr>
        <w:t>Роль Конституційного Суду в механізмі захисту прав людини</w:t>
      </w:r>
      <w:r w:rsidR="000B4364" w:rsidRPr="005D53F8">
        <w:rPr>
          <w:sz w:val="28"/>
          <w:szCs w:val="28"/>
          <w:lang w:val="uk-UA"/>
        </w:rPr>
        <w:t>.</w:t>
      </w:r>
    </w:p>
    <w:p w:rsidR="004A131A" w:rsidRPr="005D53F8" w:rsidRDefault="004A131A" w:rsidP="008C7D3D">
      <w:pPr>
        <w:numPr>
          <w:ilvl w:val="0"/>
          <w:numId w:val="1"/>
        </w:numPr>
        <w:shd w:val="clear" w:color="auto" w:fill="FFFFFF"/>
        <w:spacing w:before="48"/>
        <w:ind w:left="714" w:right="125" w:hanging="357"/>
        <w:contextualSpacing/>
        <w:jc w:val="both"/>
        <w:rPr>
          <w:sz w:val="28"/>
          <w:szCs w:val="28"/>
          <w:lang w:val="uk-UA"/>
        </w:rPr>
      </w:pPr>
      <w:r w:rsidRPr="005D53F8">
        <w:rPr>
          <w:sz w:val="28"/>
          <w:szCs w:val="28"/>
          <w:lang w:val="uk-UA"/>
        </w:rPr>
        <w:lastRenderedPageBreak/>
        <w:t>Суди загальної юрисдикції</w:t>
      </w:r>
      <w:r w:rsidR="000B4364" w:rsidRPr="005D53F8">
        <w:rPr>
          <w:sz w:val="28"/>
          <w:szCs w:val="28"/>
          <w:lang w:val="uk-UA"/>
        </w:rPr>
        <w:t>.</w:t>
      </w:r>
    </w:p>
    <w:p w:rsidR="004A131A" w:rsidRPr="005D53F8" w:rsidRDefault="004A131A" w:rsidP="008C7D3D">
      <w:pPr>
        <w:numPr>
          <w:ilvl w:val="0"/>
          <w:numId w:val="1"/>
        </w:numPr>
        <w:shd w:val="clear" w:color="auto" w:fill="FFFFFF"/>
        <w:spacing w:before="48"/>
        <w:ind w:left="714" w:right="125" w:hanging="357"/>
        <w:contextualSpacing/>
        <w:jc w:val="both"/>
        <w:rPr>
          <w:sz w:val="28"/>
          <w:szCs w:val="28"/>
          <w:lang w:val="uk-UA"/>
        </w:rPr>
      </w:pPr>
      <w:r w:rsidRPr="005D53F8">
        <w:rPr>
          <w:sz w:val="28"/>
          <w:szCs w:val="28"/>
          <w:lang w:val="uk-UA"/>
        </w:rPr>
        <w:t>Прокуратура</w:t>
      </w:r>
      <w:r w:rsidR="000B4364" w:rsidRPr="005D53F8">
        <w:rPr>
          <w:sz w:val="28"/>
          <w:szCs w:val="28"/>
          <w:lang w:val="uk-UA"/>
        </w:rPr>
        <w:t>.</w:t>
      </w:r>
    </w:p>
    <w:p w:rsidR="004A131A" w:rsidRPr="005D53F8" w:rsidRDefault="004A131A" w:rsidP="008C7D3D">
      <w:pPr>
        <w:numPr>
          <w:ilvl w:val="0"/>
          <w:numId w:val="1"/>
        </w:numPr>
        <w:shd w:val="clear" w:color="auto" w:fill="FFFFFF"/>
        <w:spacing w:before="48"/>
        <w:ind w:left="714" w:right="125" w:hanging="357"/>
        <w:contextualSpacing/>
        <w:jc w:val="both"/>
        <w:rPr>
          <w:sz w:val="28"/>
          <w:szCs w:val="28"/>
          <w:lang w:val="uk-UA"/>
        </w:rPr>
      </w:pPr>
      <w:r w:rsidRPr="005D53F8">
        <w:rPr>
          <w:sz w:val="28"/>
          <w:szCs w:val="28"/>
          <w:lang w:val="uk-UA"/>
        </w:rPr>
        <w:t>Служба безпеки України</w:t>
      </w:r>
      <w:r w:rsidR="000B4364" w:rsidRPr="005D53F8">
        <w:rPr>
          <w:sz w:val="28"/>
          <w:szCs w:val="28"/>
          <w:lang w:val="uk-UA"/>
        </w:rPr>
        <w:t>.</w:t>
      </w:r>
      <w:r w:rsidRPr="005D53F8">
        <w:rPr>
          <w:sz w:val="28"/>
          <w:szCs w:val="28"/>
          <w:lang w:val="uk-UA"/>
        </w:rPr>
        <w:t xml:space="preserve"> </w:t>
      </w:r>
    </w:p>
    <w:p w:rsidR="004A131A" w:rsidRPr="005D53F8" w:rsidRDefault="00306384" w:rsidP="008C7D3D">
      <w:pPr>
        <w:numPr>
          <w:ilvl w:val="0"/>
          <w:numId w:val="1"/>
        </w:numPr>
        <w:shd w:val="clear" w:color="auto" w:fill="FFFFFF"/>
        <w:ind w:left="714" w:right="125" w:hanging="357"/>
        <w:contextualSpacing/>
        <w:jc w:val="both"/>
        <w:rPr>
          <w:sz w:val="28"/>
          <w:szCs w:val="28"/>
          <w:lang w:val="uk-UA"/>
        </w:rPr>
      </w:pPr>
      <w:r w:rsidRPr="005D53F8">
        <w:rPr>
          <w:sz w:val="28"/>
          <w:szCs w:val="28"/>
          <w:lang w:val="uk-UA"/>
        </w:rPr>
        <w:t>Національна поліція</w:t>
      </w:r>
      <w:r w:rsidR="000B4364" w:rsidRPr="005D53F8">
        <w:rPr>
          <w:sz w:val="28"/>
          <w:szCs w:val="28"/>
          <w:lang w:val="uk-UA"/>
        </w:rPr>
        <w:t>.</w:t>
      </w:r>
    </w:p>
    <w:p w:rsidR="007632B8" w:rsidRPr="005D53F8" w:rsidRDefault="007632B8" w:rsidP="008C7D3D">
      <w:pPr>
        <w:numPr>
          <w:ilvl w:val="0"/>
          <w:numId w:val="1"/>
        </w:numPr>
        <w:shd w:val="clear" w:color="auto" w:fill="FFFFFF"/>
        <w:ind w:left="714" w:right="125" w:hanging="357"/>
        <w:contextualSpacing/>
        <w:jc w:val="both"/>
        <w:rPr>
          <w:sz w:val="28"/>
          <w:szCs w:val="28"/>
          <w:lang w:val="uk-UA"/>
        </w:rPr>
      </w:pPr>
      <w:r w:rsidRPr="005D53F8">
        <w:rPr>
          <w:sz w:val="28"/>
          <w:szCs w:val="28"/>
          <w:lang w:val="uk-UA"/>
        </w:rPr>
        <w:t>ЗСУ</w:t>
      </w:r>
    </w:p>
    <w:p w:rsidR="007632B8" w:rsidRPr="005D53F8" w:rsidRDefault="007632B8" w:rsidP="008C7D3D">
      <w:pPr>
        <w:numPr>
          <w:ilvl w:val="0"/>
          <w:numId w:val="1"/>
        </w:numPr>
        <w:shd w:val="clear" w:color="auto" w:fill="FFFFFF"/>
        <w:ind w:left="714" w:right="125" w:hanging="357"/>
        <w:contextualSpacing/>
        <w:jc w:val="both"/>
        <w:rPr>
          <w:sz w:val="28"/>
          <w:szCs w:val="28"/>
          <w:lang w:val="uk-UA"/>
        </w:rPr>
      </w:pPr>
      <w:r w:rsidRPr="005D53F8">
        <w:rPr>
          <w:sz w:val="28"/>
          <w:szCs w:val="28"/>
          <w:lang w:val="uk-UA"/>
        </w:rPr>
        <w:t>ДБР</w:t>
      </w:r>
    </w:p>
    <w:p w:rsidR="007632B8" w:rsidRPr="005D53F8" w:rsidRDefault="007632B8" w:rsidP="008C7D3D">
      <w:pPr>
        <w:numPr>
          <w:ilvl w:val="0"/>
          <w:numId w:val="1"/>
        </w:numPr>
        <w:shd w:val="clear" w:color="auto" w:fill="FFFFFF"/>
        <w:ind w:left="714" w:right="125" w:hanging="357"/>
        <w:contextualSpacing/>
        <w:jc w:val="both"/>
        <w:rPr>
          <w:sz w:val="28"/>
          <w:szCs w:val="28"/>
          <w:lang w:val="uk-UA"/>
        </w:rPr>
      </w:pPr>
      <w:r w:rsidRPr="005D53F8">
        <w:rPr>
          <w:sz w:val="28"/>
          <w:szCs w:val="28"/>
          <w:lang w:val="uk-UA"/>
        </w:rPr>
        <w:t>НАБУ</w:t>
      </w:r>
    </w:p>
    <w:p w:rsidR="004A131A" w:rsidRPr="005D53F8" w:rsidRDefault="004A131A" w:rsidP="004A131A">
      <w:pPr>
        <w:shd w:val="clear" w:color="auto" w:fill="FFFFFF"/>
        <w:ind w:right="125"/>
        <w:contextualSpacing/>
        <w:jc w:val="both"/>
        <w:rPr>
          <w:lang w:val="uk-UA"/>
        </w:rPr>
      </w:pPr>
    </w:p>
    <w:p w:rsidR="00306384" w:rsidRPr="005D53F8" w:rsidRDefault="00306384" w:rsidP="00306384">
      <w:pPr>
        <w:jc w:val="center"/>
        <w:rPr>
          <w:b/>
          <w:sz w:val="28"/>
          <w:szCs w:val="28"/>
          <w:lang w:val="uk-UA"/>
        </w:rPr>
      </w:pPr>
      <w:r w:rsidRPr="005D53F8">
        <w:rPr>
          <w:sz w:val="36"/>
          <w:szCs w:val="36"/>
          <w:lang w:val="uk-UA"/>
        </w:rPr>
        <w:sym w:font="Webdings" w:char="F0A8"/>
      </w:r>
      <w:r w:rsidRPr="005D53F8">
        <w:rPr>
          <w:b/>
          <w:sz w:val="28"/>
          <w:szCs w:val="28"/>
          <w:lang w:val="uk-UA"/>
        </w:rPr>
        <w:t>Основні терміни та поняття</w:t>
      </w:r>
    </w:p>
    <w:p w:rsidR="00306384" w:rsidRPr="005D53F8" w:rsidRDefault="00306384" w:rsidP="0030638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bCs/>
          <w:color w:val="000000"/>
          <w:spacing w:val="-1"/>
          <w:sz w:val="28"/>
          <w:szCs w:val="28"/>
          <w:lang w:val="uk-UA"/>
        </w:rPr>
      </w:pPr>
      <w:r w:rsidRPr="005D53F8">
        <w:rPr>
          <w:rFonts w:ascii="Times New Roman" w:hAnsi="Times New Roman" w:cs="Times New Roman"/>
          <w:sz w:val="28"/>
          <w:szCs w:val="28"/>
          <w:lang w:val="uk-UA"/>
        </w:rPr>
        <w:t>Конвенція,</w:t>
      </w:r>
      <w:r w:rsidRPr="005D53F8">
        <w:rPr>
          <w:rFonts w:ascii="Times New Roman" w:hAnsi="Times New Roman" w:cs="Times New Roman"/>
          <w:bCs/>
          <w:color w:val="000000"/>
          <w:spacing w:val="-1"/>
          <w:sz w:val="28"/>
          <w:szCs w:val="28"/>
          <w:lang w:val="uk-UA"/>
        </w:rPr>
        <w:t xml:space="preserve"> Конституція, Закон, Постанова, Указ, Рішення, рішення, вирок, катування, повноваження, компетенція, надмірне використання сили, правоохоронна діяльність, неналежне розслідування, верховенство права, верховенство закону, досудове слідство, право на свободу, спецслужба, висновок, експерт, право на недоторканість житла, презумпція невинуватості, таємниця телефонних розмов, листування, кореспонденції, право на повагу до приватного і сімейного життя, свобода думки, свобода вираження поглядів, зловживання службовим становищем, перевищення службових повноважень, корупція, безпека руху, адміністративне стягнення, арешт, загальний нагляд, запит, доручення, обвинувальний акт.</w:t>
      </w:r>
    </w:p>
    <w:p w:rsidR="00306384" w:rsidRPr="005D53F8" w:rsidRDefault="00306384" w:rsidP="00306384">
      <w:pPr>
        <w:tabs>
          <w:tab w:val="left" w:pos="1080"/>
        </w:tabs>
        <w:spacing w:line="264" w:lineRule="auto"/>
        <w:jc w:val="center"/>
        <w:rPr>
          <w:b/>
          <w:i/>
          <w:sz w:val="28"/>
          <w:szCs w:val="28"/>
          <w:lang w:val="uk-UA"/>
        </w:rPr>
      </w:pPr>
      <w:r w:rsidRPr="005D53F8">
        <w:rPr>
          <w:b/>
          <w:sz w:val="56"/>
          <w:szCs w:val="56"/>
          <w:lang w:val="uk-UA"/>
        </w:rPr>
        <w:sym w:font="Wingdings" w:char="F047"/>
      </w:r>
      <w:r w:rsidRPr="005D53F8">
        <w:rPr>
          <w:b/>
          <w:i/>
          <w:sz w:val="28"/>
          <w:szCs w:val="28"/>
          <w:lang w:val="uk-UA"/>
        </w:rPr>
        <w:t>Методичні вказівки</w:t>
      </w:r>
    </w:p>
    <w:p w:rsidR="00A41994" w:rsidRPr="005D53F8" w:rsidRDefault="00306384" w:rsidP="00306384">
      <w:pPr>
        <w:contextualSpacing/>
        <w:jc w:val="both"/>
        <w:rPr>
          <w:sz w:val="28"/>
          <w:szCs w:val="28"/>
          <w:lang w:val="uk-UA"/>
        </w:rPr>
      </w:pPr>
      <w:r w:rsidRPr="005D53F8">
        <w:rPr>
          <w:i/>
          <w:sz w:val="28"/>
          <w:szCs w:val="28"/>
          <w:lang w:val="uk-UA"/>
        </w:rPr>
        <w:tab/>
        <w:t xml:space="preserve">Перше питання </w:t>
      </w:r>
      <w:r w:rsidRPr="005D53F8">
        <w:rPr>
          <w:sz w:val="28"/>
          <w:szCs w:val="28"/>
          <w:lang w:val="uk-UA"/>
        </w:rPr>
        <w:t xml:space="preserve">передбачає з’ясування </w:t>
      </w:r>
      <w:r w:rsidR="00A41994" w:rsidRPr="005D53F8">
        <w:rPr>
          <w:sz w:val="28"/>
          <w:szCs w:val="28"/>
          <w:lang w:val="uk-UA"/>
        </w:rPr>
        <w:t xml:space="preserve">ролі Конституційного Суду в механізмі захисту прав людини; зміст та значення його рішень та висновків. Здобувачі мають також розрізняти форми звернення до Конституційного Суду України (конституційне подання та конституційне звернення), знати їх природу, зміст та значення. </w:t>
      </w:r>
    </w:p>
    <w:p w:rsidR="00A41994" w:rsidRPr="005D53F8" w:rsidRDefault="00A41994" w:rsidP="00A41994">
      <w:pPr>
        <w:ind w:firstLine="709"/>
        <w:contextualSpacing/>
        <w:jc w:val="both"/>
        <w:rPr>
          <w:sz w:val="28"/>
          <w:szCs w:val="28"/>
          <w:lang w:val="uk-UA"/>
        </w:rPr>
      </w:pPr>
      <w:r w:rsidRPr="005D53F8">
        <w:rPr>
          <w:i/>
          <w:sz w:val="28"/>
          <w:szCs w:val="28"/>
          <w:lang w:val="uk-UA"/>
        </w:rPr>
        <w:t xml:space="preserve">Друге питання </w:t>
      </w:r>
      <w:r w:rsidRPr="005D53F8">
        <w:rPr>
          <w:sz w:val="28"/>
          <w:szCs w:val="28"/>
          <w:lang w:val="uk-UA"/>
        </w:rPr>
        <w:t>слід розглядати у широкому розумінні як діяльності  спеціалізованих органів судової влади, на які покладено основну роль у захисті прав людини. Здобувачі мають також розкрити форми та способи судового захисту прав людини. Характеристика основних проблем захисту прав людини в діяльності судових органів.</w:t>
      </w:r>
    </w:p>
    <w:p w:rsidR="00A41994" w:rsidRPr="005D53F8" w:rsidRDefault="00A41994" w:rsidP="00A41994">
      <w:pPr>
        <w:ind w:firstLine="709"/>
        <w:contextualSpacing/>
        <w:jc w:val="both"/>
        <w:rPr>
          <w:sz w:val="28"/>
          <w:szCs w:val="28"/>
          <w:lang w:val="uk-UA"/>
        </w:rPr>
      </w:pPr>
      <w:r w:rsidRPr="005D53F8">
        <w:rPr>
          <w:i/>
          <w:sz w:val="28"/>
          <w:szCs w:val="28"/>
          <w:lang w:val="uk-UA"/>
        </w:rPr>
        <w:t>Третє питання</w:t>
      </w:r>
      <w:r w:rsidR="000B4364" w:rsidRPr="005D53F8">
        <w:rPr>
          <w:i/>
          <w:sz w:val="28"/>
          <w:szCs w:val="28"/>
          <w:lang w:val="uk-UA"/>
        </w:rPr>
        <w:t xml:space="preserve"> </w:t>
      </w:r>
      <w:r w:rsidRPr="005D53F8">
        <w:rPr>
          <w:sz w:val="28"/>
          <w:szCs w:val="28"/>
          <w:lang w:val="uk-UA"/>
        </w:rPr>
        <w:t xml:space="preserve">має розкриватися через призму змін в повноваженнях органів прокуратури на основі Закону України </w:t>
      </w:r>
      <w:r w:rsidR="00CA3F0C" w:rsidRPr="005D53F8">
        <w:rPr>
          <w:sz w:val="28"/>
          <w:szCs w:val="28"/>
          <w:lang w:val="uk-UA"/>
        </w:rPr>
        <w:t>«</w:t>
      </w:r>
      <w:r w:rsidRPr="005D53F8">
        <w:rPr>
          <w:sz w:val="28"/>
          <w:szCs w:val="28"/>
          <w:lang w:val="uk-UA"/>
        </w:rPr>
        <w:t>Про прокуратуру</w:t>
      </w:r>
      <w:r w:rsidR="00CA3F0C" w:rsidRPr="005D53F8">
        <w:rPr>
          <w:sz w:val="28"/>
          <w:szCs w:val="28"/>
          <w:lang w:val="uk-UA"/>
        </w:rPr>
        <w:t>»</w:t>
      </w:r>
      <w:r w:rsidRPr="005D53F8">
        <w:rPr>
          <w:sz w:val="28"/>
          <w:szCs w:val="28"/>
          <w:lang w:val="uk-UA"/>
        </w:rPr>
        <w:t xml:space="preserve"> в новій редакції, згідно якого скасовано функцію загального нагляду. Слід розкрити зміст представницьких повноважень в цивільному процесі та компетенції та повноважень в кримінальному процесі. Характеристика основних проблем захисту прав людини в діяльності органів прокуратури.</w:t>
      </w:r>
    </w:p>
    <w:p w:rsidR="00A41994" w:rsidRPr="005D53F8" w:rsidRDefault="00A41994" w:rsidP="00A41994">
      <w:pPr>
        <w:ind w:firstLine="709"/>
        <w:contextualSpacing/>
        <w:jc w:val="both"/>
        <w:rPr>
          <w:i/>
          <w:sz w:val="28"/>
          <w:szCs w:val="28"/>
          <w:lang w:val="uk-UA"/>
        </w:rPr>
      </w:pPr>
      <w:r w:rsidRPr="005D53F8">
        <w:rPr>
          <w:i/>
          <w:sz w:val="28"/>
          <w:szCs w:val="28"/>
          <w:lang w:val="uk-UA"/>
        </w:rPr>
        <w:t>Четверте питання</w:t>
      </w:r>
      <w:r w:rsidR="000B4364" w:rsidRPr="005D53F8">
        <w:rPr>
          <w:i/>
          <w:sz w:val="28"/>
          <w:szCs w:val="28"/>
          <w:lang w:val="uk-UA"/>
        </w:rPr>
        <w:t xml:space="preserve"> </w:t>
      </w:r>
      <w:r w:rsidRPr="005D53F8">
        <w:rPr>
          <w:sz w:val="28"/>
          <w:szCs w:val="28"/>
          <w:lang w:val="uk-UA"/>
        </w:rPr>
        <w:t xml:space="preserve">має розкриватися не лише через призму Закону України </w:t>
      </w:r>
      <w:r w:rsidR="00CA3F0C" w:rsidRPr="005D53F8">
        <w:rPr>
          <w:sz w:val="28"/>
          <w:szCs w:val="28"/>
          <w:lang w:val="uk-UA"/>
        </w:rPr>
        <w:t>«</w:t>
      </w:r>
      <w:r w:rsidRPr="005D53F8">
        <w:rPr>
          <w:sz w:val="28"/>
          <w:szCs w:val="28"/>
          <w:lang w:val="uk-UA"/>
        </w:rPr>
        <w:t>Про Службу безпеки України</w:t>
      </w:r>
      <w:r w:rsidR="00CA3F0C" w:rsidRPr="005D53F8">
        <w:rPr>
          <w:sz w:val="28"/>
          <w:szCs w:val="28"/>
          <w:lang w:val="uk-UA"/>
        </w:rPr>
        <w:t>»</w:t>
      </w:r>
      <w:r w:rsidRPr="005D53F8">
        <w:rPr>
          <w:sz w:val="28"/>
          <w:szCs w:val="28"/>
          <w:lang w:val="uk-UA"/>
        </w:rPr>
        <w:t xml:space="preserve">, але й спрямованості реформування безпекового сектору в Україні, який передбачає переорієнтування </w:t>
      </w:r>
      <w:r w:rsidR="000B4364" w:rsidRPr="005D53F8">
        <w:rPr>
          <w:sz w:val="28"/>
          <w:szCs w:val="28"/>
          <w:lang w:val="uk-UA"/>
        </w:rPr>
        <w:t xml:space="preserve">ролі </w:t>
      </w:r>
      <w:r w:rsidRPr="005D53F8">
        <w:rPr>
          <w:sz w:val="28"/>
          <w:szCs w:val="28"/>
          <w:lang w:val="uk-UA"/>
        </w:rPr>
        <w:t>СБУ виключно на виконання повноважень</w:t>
      </w:r>
      <w:r w:rsidR="000B4364" w:rsidRPr="005D53F8">
        <w:rPr>
          <w:sz w:val="28"/>
          <w:szCs w:val="28"/>
          <w:lang w:val="uk-UA"/>
        </w:rPr>
        <w:t xml:space="preserve"> у сфері безпеки</w:t>
      </w:r>
      <w:r w:rsidRPr="005D53F8">
        <w:rPr>
          <w:sz w:val="28"/>
          <w:szCs w:val="28"/>
          <w:lang w:val="uk-UA"/>
        </w:rPr>
        <w:t xml:space="preserve">, позбавлення не властивих цій службі завдань. </w:t>
      </w:r>
      <w:r w:rsidR="000B4364" w:rsidRPr="005D53F8">
        <w:rPr>
          <w:sz w:val="28"/>
          <w:szCs w:val="28"/>
          <w:lang w:val="uk-UA"/>
        </w:rPr>
        <w:t>Слід ох</w:t>
      </w:r>
      <w:r w:rsidRPr="005D53F8">
        <w:rPr>
          <w:sz w:val="28"/>
          <w:szCs w:val="28"/>
          <w:lang w:val="uk-UA"/>
        </w:rPr>
        <w:t>арактери</w:t>
      </w:r>
      <w:r w:rsidR="000B4364" w:rsidRPr="005D53F8">
        <w:rPr>
          <w:sz w:val="28"/>
          <w:szCs w:val="28"/>
          <w:lang w:val="uk-UA"/>
        </w:rPr>
        <w:t xml:space="preserve">зувати </w:t>
      </w:r>
      <w:r w:rsidRPr="005D53F8">
        <w:rPr>
          <w:sz w:val="28"/>
          <w:szCs w:val="28"/>
          <w:lang w:val="uk-UA"/>
        </w:rPr>
        <w:t>основн</w:t>
      </w:r>
      <w:r w:rsidR="000B4364" w:rsidRPr="005D53F8">
        <w:rPr>
          <w:sz w:val="28"/>
          <w:szCs w:val="28"/>
          <w:lang w:val="uk-UA"/>
        </w:rPr>
        <w:t xml:space="preserve">і </w:t>
      </w:r>
      <w:r w:rsidRPr="005D53F8">
        <w:rPr>
          <w:sz w:val="28"/>
          <w:szCs w:val="28"/>
          <w:lang w:val="uk-UA"/>
        </w:rPr>
        <w:t>проблем</w:t>
      </w:r>
      <w:r w:rsidR="000B4364" w:rsidRPr="005D53F8">
        <w:rPr>
          <w:sz w:val="28"/>
          <w:szCs w:val="28"/>
          <w:lang w:val="uk-UA"/>
        </w:rPr>
        <w:t>и</w:t>
      </w:r>
      <w:r w:rsidRPr="005D53F8">
        <w:rPr>
          <w:sz w:val="28"/>
          <w:szCs w:val="28"/>
          <w:lang w:val="uk-UA"/>
        </w:rPr>
        <w:t xml:space="preserve"> захисту прав людини в діяльності СБУ.</w:t>
      </w:r>
    </w:p>
    <w:p w:rsidR="00A41994" w:rsidRPr="005D53F8" w:rsidRDefault="00A41994" w:rsidP="00A41994">
      <w:pPr>
        <w:ind w:firstLine="709"/>
        <w:contextualSpacing/>
        <w:jc w:val="both"/>
        <w:rPr>
          <w:sz w:val="28"/>
          <w:szCs w:val="28"/>
          <w:lang w:val="uk-UA"/>
        </w:rPr>
      </w:pPr>
      <w:r w:rsidRPr="005D53F8">
        <w:rPr>
          <w:i/>
          <w:sz w:val="28"/>
          <w:szCs w:val="28"/>
          <w:lang w:val="uk-UA"/>
        </w:rPr>
        <w:lastRenderedPageBreak/>
        <w:t xml:space="preserve">П’яте питання </w:t>
      </w:r>
      <w:r w:rsidRPr="005D53F8">
        <w:rPr>
          <w:sz w:val="28"/>
          <w:szCs w:val="28"/>
          <w:lang w:val="uk-UA"/>
        </w:rPr>
        <w:t>передбачає розкриття змісту реформи міліції в національну поліцію та характеристику основних проблем захисту прав людини в діяльності даного органу.</w:t>
      </w:r>
    </w:p>
    <w:p w:rsidR="007632B8" w:rsidRPr="005D53F8" w:rsidRDefault="007632B8" w:rsidP="00A41994">
      <w:pPr>
        <w:ind w:firstLine="709"/>
        <w:contextualSpacing/>
        <w:jc w:val="both"/>
        <w:rPr>
          <w:sz w:val="28"/>
          <w:szCs w:val="28"/>
          <w:lang w:val="uk-UA"/>
        </w:rPr>
      </w:pPr>
      <w:r w:rsidRPr="005D53F8">
        <w:rPr>
          <w:i/>
          <w:sz w:val="28"/>
          <w:szCs w:val="28"/>
          <w:lang w:val="uk-UA"/>
        </w:rPr>
        <w:t xml:space="preserve">Шосте питання </w:t>
      </w:r>
      <w:r w:rsidR="00D54220" w:rsidRPr="005D53F8">
        <w:rPr>
          <w:sz w:val="28"/>
          <w:szCs w:val="28"/>
          <w:lang w:val="uk-UA"/>
        </w:rPr>
        <w:t xml:space="preserve">передбачає </w:t>
      </w:r>
      <w:r w:rsidR="005824AF" w:rsidRPr="005D53F8">
        <w:rPr>
          <w:sz w:val="28"/>
          <w:szCs w:val="28"/>
          <w:lang w:val="uk-UA"/>
        </w:rPr>
        <w:t xml:space="preserve">розкриття положень від Закону України «Про мобілізацію та мобілізаційну підготовку» до </w:t>
      </w:r>
      <w:r w:rsidR="00C7592C" w:rsidRPr="005D53F8">
        <w:rPr>
          <w:sz w:val="28"/>
          <w:szCs w:val="28"/>
          <w:lang w:val="uk-UA"/>
        </w:rPr>
        <w:t>Закону України «Про збройні сили України», «</w:t>
      </w:r>
      <w:r w:rsidR="00670226" w:rsidRPr="005D53F8">
        <w:rPr>
          <w:color w:val="333333"/>
          <w:shd w:val="clear" w:color="auto" w:fill="FFFFFF"/>
        </w:rPr>
        <w:t>Про основи національного спротиву</w:t>
      </w:r>
      <w:r w:rsidR="00C7592C" w:rsidRPr="005D53F8">
        <w:rPr>
          <w:sz w:val="28"/>
          <w:szCs w:val="28"/>
          <w:lang w:val="uk-UA"/>
        </w:rPr>
        <w:t xml:space="preserve">», </w:t>
      </w:r>
      <w:r w:rsidR="00D16E80" w:rsidRPr="005D53F8">
        <w:rPr>
          <w:sz w:val="28"/>
          <w:szCs w:val="28"/>
          <w:lang w:val="uk-UA"/>
        </w:rPr>
        <w:t xml:space="preserve">«Про національну гвардію України», </w:t>
      </w:r>
      <w:r w:rsidR="00BE2749" w:rsidRPr="005D53F8">
        <w:rPr>
          <w:sz w:val="28"/>
          <w:szCs w:val="28"/>
          <w:lang w:val="uk-UA"/>
        </w:rPr>
        <w:t>Указу Президента «Про Положення про Сили спеціальних операцій Збройних Сил України»</w:t>
      </w:r>
      <w:r w:rsidR="002A0D64" w:rsidRPr="005D53F8">
        <w:rPr>
          <w:sz w:val="28"/>
          <w:szCs w:val="28"/>
          <w:lang w:val="uk-UA"/>
        </w:rPr>
        <w:t xml:space="preserve"> в контексті їх ролі в забезпеченні прав людини, зокрема, в період дії воєнного стану (відсічі збройній агресії рф проти України).</w:t>
      </w:r>
    </w:p>
    <w:p w:rsidR="0094629C" w:rsidRPr="005D53F8" w:rsidRDefault="0094629C" w:rsidP="00A41994">
      <w:pPr>
        <w:ind w:firstLine="709"/>
        <w:contextualSpacing/>
        <w:jc w:val="both"/>
        <w:rPr>
          <w:sz w:val="28"/>
          <w:szCs w:val="28"/>
          <w:lang w:val="uk-UA"/>
        </w:rPr>
      </w:pPr>
      <w:r w:rsidRPr="005D53F8">
        <w:rPr>
          <w:i/>
          <w:sz w:val="28"/>
          <w:szCs w:val="28"/>
          <w:lang w:val="uk-UA"/>
        </w:rPr>
        <w:t xml:space="preserve">Сьоме питання </w:t>
      </w:r>
      <w:r w:rsidRPr="005D53F8">
        <w:rPr>
          <w:sz w:val="28"/>
          <w:szCs w:val="28"/>
          <w:lang w:val="uk-UA"/>
        </w:rPr>
        <w:t>передбачає розкриття</w:t>
      </w:r>
      <w:r w:rsidRPr="005D53F8">
        <w:rPr>
          <w:i/>
          <w:sz w:val="28"/>
          <w:szCs w:val="28"/>
          <w:lang w:val="uk-UA"/>
        </w:rPr>
        <w:t xml:space="preserve"> </w:t>
      </w:r>
      <w:r w:rsidRPr="005D53F8">
        <w:rPr>
          <w:sz w:val="28"/>
          <w:szCs w:val="28"/>
          <w:lang w:val="uk-UA"/>
        </w:rPr>
        <w:t>ролі ДБР в забезпеченні прав людини відповідно до положень Закону України «Про Державне бюро розслідувань».</w:t>
      </w:r>
    </w:p>
    <w:p w:rsidR="0094629C" w:rsidRPr="005D53F8" w:rsidRDefault="0094629C" w:rsidP="00A41994">
      <w:pPr>
        <w:ind w:firstLine="709"/>
        <w:contextualSpacing/>
        <w:jc w:val="both"/>
        <w:rPr>
          <w:sz w:val="28"/>
          <w:szCs w:val="28"/>
          <w:lang w:val="uk-UA"/>
        </w:rPr>
      </w:pPr>
      <w:r w:rsidRPr="005D53F8">
        <w:rPr>
          <w:i/>
          <w:sz w:val="28"/>
          <w:szCs w:val="28"/>
          <w:lang w:val="uk-UA"/>
        </w:rPr>
        <w:t xml:space="preserve">Восьме питання </w:t>
      </w:r>
      <w:r w:rsidRPr="005D53F8">
        <w:rPr>
          <w:sz w:val="28"/>
          <w:szCs w:val="28"/>
          <w:lang w:val="uk-UA"/>
        </w:rPr>
        <w:t>передбачає розкриття</w:t>
      </w:r>
      <w:r w:rsidRPr="005D53F8">
        <w:rPr>
          <w:i/>
          <w:sz w:val="28"/>
          <w:szCs w:val="28"/>
          <w:lang w:val="uk-UA"/>
        </w:rPr>
        <w:t xml:space="preserve"> </w:t>
      </w:r>
      <w:r w:rsidRPr="005D53F8">
        <w:rPr>
          <w:sz w:val="28"/>
          <w:szCs w:val="28"/>
          <w:lang w:val="uk-UA"/>
        </w:rPr>
        <w:t>ролі</w:t>
      </w:r>
      <w:r w:rsidR="00284D31" w:rsidRPr="005D53F8">
        <w:rPr>
          <w:sz w:val="28"/>
          <w:szCs w:val="28"/>
          <w:lang w:val="uk-UA"/>
        </w:rPr>
        <w:t xml:space="preserve"> НАБУ в забезпеченні прав людини відповідно до положень Закону України «Про Національне антикорупційне бюро України».</w:t>
      </w:r>
    </w:p>
    <w:p w:rsidR="0094629C" w:rsidRPr="005D53F8" w:rsidRDefault="0094629C" w:rsidP="00A41994">
      <w:pPr>
        <w:ind w:firstLine="709"/>
        <w:contextualSpacing/>
        <w:jc w:val="both"/>
        <w:rPr>
          <w:sz w:val="28"/>
          <w:szCs w:val="28"/>
          <w:lang w:val="uk-UA"/>
        </w:rPr>
      </w:pPr>
    </w:p>
    <w:p w:rsidR="00306384" w:rsidRPr="005D53F8" w:rsidRDefault="00306384" w:rsidP="00A41994">
      <w:pPr>
        <w:ind w:firstLine="709"/>
        <w:contextualSpacing/>
        <w:jc w:val="both"/>
        <w:rPr>
          <w:i/>
          <w:sz w:val="28"/>
          <w:szCs w:val="28"/>
          <w:lang w:val="uk-UA"/>
        </w:rPr>
      </w:pPr>
    </w:p>
    <w:p w:rsidR="004A131A" w:rsidRPr="005D53F8" w:rsidRDefault="004A131A" w:rsidP="004A131A">
      <w:pPr>
        <w:contextualSpacing/>
        <w:jc w:val="center"/>
        <w:rPr>
          <w:b/>
          <w:sz w:val="28"/>
          <w:szCs w:val="28"/>
          <w:lang w:val="uk-UA"/>
        </w:rPr>
      </w:pPr>
      <w:r w:rsidRPr="005D53F8">
        <w:rPr>
          <w:b/>
          <w:sz w:val="40"/>
          <w:szCs w:val="40"/>
          <w:lang w:val="uk-UA"/>
        </w:rPr>
        <w:sym w:font="Wingdings" w:char="F034"/>
      </w:r>
      <w:r w:rsidRPr="005D53F8">
        <w:rPr>
          <w:b/>
          <w:sz w:val="28"/>
          <w:szCs w:val="28"/>
          <w:lang w:val="uk-UA"/>
        </w:rPr>
        <w:t xml:space="preserve">Тематика </w:t>
      </w:r>
      <w:r w:rsidR="00A41994" w:rsidRPr="005D53F8">
        <w:rPr>
          <w:b/>
          <w:sz w:val="28"/>
          <w:szCs w:val="28"/>
          <w:lang w:val="uk-UA"/>
        </w:rPr>
        <w:t>есе</w:t>
      </w:r>
    </w:p>
    <w:p w:rsidR="004A131A" w:rsidRPr="005D53F8" w:rsidRDefault="004A131A" w:rsidP="008C7D3D">
      <w:pPr>
        <w:numPr>
          <w:ilvl w:val="0"/>
          <w:numId w:val="20"/>
        </w:numPr>
        <w:shd w:val="clear" w:color="auto" w:fill="FFFFFF"/>
        <w:autoSpaceDE w:val="0"/>
        <w:autoSpaceDN w:val="0"/>
        <w:adjustRightInd w:val="0"/>
        <w:ind w:left="0" w:firstLine="709"/>
        <w:contextualSpacing/>
        <w:jc w:val="both"/>
        <w:textAlignment w:val="baseline"/>
        <w:rPr>
          <w:bCs/>
          <w:color w:val="000000"/>
          <w:spacing w:val="-1"/>
          <w:sz w:val="28"/>
          <w:szCs w:val="28"/>
          <w:lang w:val="uk-UA"/>
        </w:rPr>
      </w:pPr>
      <w:r w:rsidRPr="005D53F8">
        <w:rPr>
          <w:rFonts w:eastAsia="Calibri"/>
          <w:bCs/>
          <w:sz w:val="28"/>
          <w:szCs w:val="28"/>
          <w:lang w:val="uk-UA" w:eastAsia="ru-RU"/>
        </w:rPr>
        <w:t>Правові засоби протидії застосування катувань під час допиту.</w:t>
      </w:r>
    </w:p>
    <w:p w:rsidR="004A131A" w:rsidRPr="005D53F8" w:rsidRDefault="004A131A" w:rsidP="008C7D3D">
      <w:pPr>
        <w:numPr>
          <w:ilvl w:val="0"/>
          <w:numId w:val="20"/>
        </w:numPr>
        <w:shd w:val="clear" w:color="auto" w:fill="FFFFFF"/>
        <w:autoSpaceDE w:val="0"/>
        <w:autoSpaceDN w:val="0"/>
        <w:adjustRightInd w:val="0"/>
        <w:ind w:left="0" w:firstLine="709"/>
        <w:contextualSpacing/>
        <w:jc w:val="both"/>
        <w:textAlignment w:val="baseline"/>
        <w:rPr>
          <w:rFonts w:eastAsia="Calibri"/>
          <w:bCs/>
          <w:sz w:val="28"/>
          <w:szCs w:val="28"/>
          <w:lang w:val="uk-UA" w:eastAsia="ru-RU"/>
        </w:rPr>
      </w:pPr>
      <w:r w:rsidRPr="005D53F8">
        <w:rPr>
          <w:rFonts w:eastAsia="Calibri"/>
          <w:bCs/>
          <w:sz w:val="28"/>
          <w:szCs w:val="28"/>
          <w:lang w:val="uk-UA" w:eastAsia="ru-RU"/>
        </w:rPr>
        <w:t>Правові засоби протидії надмірного використання сили під час затримання.</w:t>
      </w:r>
    </w:p>
    <w:p w:rsidR="004A131A" w:rsidRPr="005D53F8" w:rsidRDefault="004A131A" w:rsidP="008C7D3D">
      <w:pPr>
        <w:numPr>
          <w:ilvl w:val="0"/>
          <w:numId w:val="20"/>
        </w:numPr>
        <w:shd w:val="clear" w:color="auto" w:fill="FFFFFF"/>
        <w:autoSpaceDE w:val="0"/>
        <w:autoSpaceDN w:val="0"/>
        <w:adjustRightInd w:val="0"/>
        <w:ind w:left="0" w:firstLine="709"/>
        <w:contextualSpacing/>
        <w:jc w:val="both"/>
        <w:textAlignment w:val="baseline"/>
        <w:rPr>
          <w:rFonts w:eastAsia="Calibri"/>
          <w:bCs/>
          <w:sz w:val="28"/>
          <w:szCs w:val="28"/>
          <w:lang w:val="uk-UA" w:eastAsia="ru-RU"/>
        </w:rPr>
      </w:pPr>
      <w:r w:rsidRPr="005D53F8">
        <w:rPr>
          <w:rFonts w:eastAsia="Calibri"/>
          <w:bCs/>
          <w:sz w:val="28"/>
          <w:szCs w:val="28"/>
          <w:lang w:val="uk-UA" w:eastAsia="ru-RU"/>
        </w:rPr>
        <w:t>Право на житло через призму рішень ЄСПЛ.</w:t>
      </w:r>
    </w:p>
    <w:p w:rsidR="004A131A" w:rsidRPr="005D53F8" w:rsidRDefault="004A131A" w:rsidP="008C7D3D">
      <w:pPr>
        <w:numPr>
          <w:ilvl w:val="0"/>
          <w:numId w:val="20"/>
        </w:numPr>
        <w:shd w:val="clear" w:color="auto" w:fill="FFFFFF"/>
        <w:autoSpaceDE w:val="0"/>
        <w:autoSpaceDN w:val="0"/>
        <w:adjustRightInd w:val="0"/>
        <w:ind w:left="0" w:firstLine="709"/>
        <w:contextualSpacing/>
        <w:jc w:val="both"/>
        <w:textAlignment w:val="baseline"/>
        <w:rPr>
          <w:rFonts w:eastAsia="Calibri"/>
          <w:bCs/>
          <w:sz w:val="28"/>
          <w:szCs w:val="28"/>
          <w:lang w:val="uk-UA" w:eastAsia="ru-RU"/>
        </w:rPr>
      </w:pPr>
      <w:r w:rsidRPr="005D53F8">
        <w:rPr>
          <w:rFonts w:eastAsia="Calibri"/>
          <w:bCs/>
          <w:sz w:val="28"/>
          <w:szCs w:val="28"/>
          <w:lang w:val="uk-UA" w:eastAsia="ru-RU"/>
        </w:rPr>
        <w:t>Право на свободу та особисту недоторканність в кримінальному процесі.</w:t>
      </w:r>
    </w:p>
    <w:p w:rsidR="004A131A" w:rsidRPr="005D53F8" w:rsidRDefault="004A131A" w:rsidP="008C7D3D">
      <w:pPr>
        <w:numPr>
          <w:ilvl w:val="0"/>
          <w:numId w:val="20"/>
        </w:numPr>
        <w:shd w:val="clear" w:color="auto" w:fill="FFFFFF"/>
        <w:autoSpaceDE w:val="0"/>
        <w:autoSpaceDN w:val="0"/>
        <w:adjustRightInd w:val="0"/>
        <w:ind w:left="0" w:firstLine="709"/>
        <w:contextualSpacing/>
        <w:jc w:val="both"/>
        <w:textAlignment w:val="baseline"/>
        <w:rPr>
          <w:rFonts w:eastAsia="Calibri"/>
          <w:bCs/>
          <w:sz w:val="28"/>
          <w:szCs w:val="28"/>
          <w:lang w:val="uk-UA" w:eastAsia="ru-RU"/>
        </w:rPr>
      </w:pPr>
      <w:r w:rsidRPr="005D53F8">
        <w:rPr>
          <w:rFonts w:eastAsia="Calibri"/>
          <w:bCs/>
          <w:sz w:val="28"/>
          <w:szCs w:val="28"/>
          <w:lang w:val="uk-UA" w:eastAsia="ru-RU"/>
        </w:rPr>
        <w:t>Право на захист та право на правову допомогу: аналіз національного законодавства і практики ЄСПЛ.</w:t>
      </w:r>
    </w:p>
    <w:p w:rsidR="004A131A" w:rsidRPr="005D53F8" w:rsidRDefault="004A131A" w:rsidP="008C7D3D">
      <w:pPr>
        <w:numPr>
          <w:ilvl w:val="0"/>
          <w:numId w:val="20"/>
        </w:numPr>
        <w:shd w:val="clear" w:color="auto" w:fill="FFFFFF"/>
        <w:autoSpaceDE w:val="0"/>
        <w:autoSpaceDN w:val="0"/>
        <w:adjustRightInd w:val="0"/>
        <w:ind w:left="0" w:firstLine="709"/>
        <w:contextualSpacing/>
        <w:jc w:val="both"/>
        <w:textAlignment w:val="baseline"/>
        <w:rPr>
          <w:rFonts w:eastAsia="Calibri"/>
          <w:bCs/>
          <w:sz w:val="28"/>
          <w:szCs w:val="28"/>
          <w:lang w:val="uk-UA" w:eastAsia="ru-RU"/>
        </w:rPr>
      </w:pPr>
      <w:r w:rsidRPr="005D53F8">
        <w:rPr>
          <w:rFonts w:eastAsia="Calibri"/>
          <w:bCs/>
          <w:sz w:val="28"/>
          <w:szCs w:val="28"/>
          <w:lang w:val="uk-UA" w:eastAsia="ru-RU"/>
        </w:rPr>
        <w:t>Протидія використанню адміністративного затримання для кримінального переслідування.</w:t>
      </w:r>
    </w:p>
    <w:p w:rsidR="004A131A" w:rsidRPr="005D53F8" w:rsidRDefault="004A131A" w:rsidP="008C7D3D">
      <w:pPr>
        <w:numPr>
          <w:ilvl w:val="0"/>
          <w:numId w:val="20"/>
        </w:numPr>
        <w:shd w:val="clear" w:color="auto" w:fill="FFFFFF"/>
        <w:autoSpaceDE w:val="0"/>
        <w:autoSpaceDN w:val="0"/>
        <w:adjustRightInd w:val="0"/>
        <w:ind w:left="0" w:firstLine="709"/>
        <w:contextualSpacing/>
        <w:jc w:val="both"/>
        <w:textAlignment w:val="baseline"/>
        <w:rPr>
          <w:rFonts w:eastAsia="Calibri"/>
          <w:bCs/>
          <w:sz w:val="28"/>
          <w:szCs w:val="28"/>
          <w:lang w:val="uk-UA" w:eastAsia="ru-RU"/>
        </w:rPr>
      </w:pPr>
      <w:r w:rsidRPr="005D53F8">
        <w:rPr>
          <w:rFonts w:eastAsia="Calibri"/>
          <w:bCs/>
          <w:sz w:val="28"/>
          <w:szCs w:val="28"/>
          <w:lang w:val="uk-UA" w:eastAsia="ru-RU"/>
        </w:rPr>
        <w:t>Право на свободу пересування та його обмеження за національним законодавством та практикою ЄСПЛ.</w:t>
      </w:r>
    </w:p>
    <w:p w:rsidR="004A131A" w:rsidRPr="005D53F8" w:rsidRDefault="004A131A" w:rsidP="008C7D3D">
      <w:pPr>
        <w:numPr>
          <w:ilvl w:val="0"/>
          <w:numId w:val="20"/>
        </w:numPr>
        <w:shd w:val="clear" w:color="auto" w:fill="FFFFFF"/>
        <w:autoSpaceDE w:val="0"/>
        <w:autoSpaceDN w:val="0"/>
        <w:adjustRightInd w:val="0"/>
        <w:ind w:left="0" w:firstLine="709"/>
        <w:contextualSpacing/>
        <w:jc w:val="both"/>
        <w:textAlignment w:val="baseline"/>
        <w:rPr>
          <w:rFonts w:eastAsia="Calibri"/>
          <w:bCs/>
          <w:sz w:val="28"/>
          <w:szCs w:val="28"/>
          <w:lang w:val="uk-UA" w:eastAsia="ru-RU"/>
        </w:rPr>
      </w:pPr>
      <w:r w:rsidRPr="005D53F8">
        <w:rPr>
          <w:rFonts w:eastAsia="Calibri"/>
          <w:bCs/>
          <w:sz w:val="28"/>
          <w:szCs w:val="28"/>
          <w:lang w:val="uk-UA" w:eastAsia="ru-RU"/>
        </w:rPr>
        <w:t>Роль СБУ в захисті прав людини під час проведення АТО.</w:t>
      </w:r>
    </w:p>
    <w:p w:rsidR="004412C1" w:rsidRPr="005D53F8" w:rsidRDefault="004412C1" w:rsidP="008C7D3D">
      <w:pPr>
        <w:numPr>
          <w:ilvl w:val="0"/>
          <w:numId w:val="20"/>
        </w:numPr>
        <w:shd w:val="clear" w:color="auto" w:fill="FFFFFF"/>
        <w:autoSpaceDE w:val="0"/>
        <w:autoSpaceDN w:val="0"/>
        <w:adjustRightInd w:val="0"/>
        <w:ind w:left="0" w:firstLine="709"/>
        <w:contextualSpacing/>
        <w:jc w:val="both"/>
        <w:textAlignment w:val="baseline"/>
        <w:rPr>
          <w:rFonts w:eastAsia="Calibri"/>
          <w:bCs/>
          <w:sz w:val="28"/>
          <w:szCs w:val="28"/>
          <w:lang w:val="uk-UA" w:eastAsia="ru-RU"/>
        </w:rPr>
      </w:pPr>
      <w:r w:rsidRPr="005D53F8">
        <w:rPr>
          <w:rFonts w:eastAsia="Calibri"/>
          <w:bCs/>
          <w:sz w:val="28"/>
          <w:szCs w:val="28"/>
          <w:lang w:val="uk-UA" w:eastAsia="ru-RU"/>
        </w:rPr>
        <w:t>Роль СБУ в захисті прав людини під час дії воєнного стану (з 24.02.2022 р).</w:t>
      </w:r>
    </w:p>
    <w:p w:rsidR="004A131A" w:rsidRPr="005D53F8" w:rsidRDefault="004A131A" w:rsidP="008C7D3D">
      <w:pPr>
        <w:numPr>
          <w:ilvl w:val="0"/>
          <w:numId w:val="20"/>
        </w:numPr>
        <w:shd w:val="clear" w:color="auto" w:fill="FFFFFF"/>
        <w:autoSpaceDE w:val="0"/>
        <w:autoSpaceDN w:val="0"/>
        <w:adjustRightInd w:val="0"/>
        <w:ind w:left="0" w:firstLine="709"/>
        <w:contextualSpacing/>
        <w:jc w:val="both"/>
        <w:textAlignment w:val="baseline"/>
        <w:rPr>
          <w:rFonts w:eastAsia="Calibri"/>
          <w:bCs/>
          <w:sz w:val="28"/>
          <w:szCs w:val="28"/>
          <w:lang w:val="uk-UA" w:eastAsia="ru-RU"/>
        </w:rPr>
      </w:pPr>
      <w:r w:rsidRPr="005D53F8">
        <w:rPr>
          <w:rFonts w:eastAsia="Calibri"/>
          <w:bCs/>
          <w:sz w:val="28"/>
          <w:szCs w:val="28"/>
          <w:lang w:val="uk-UA" w:eastAsia="ru-RU"/>
        </w:rPr>
        <w:t>Верховний Суд України в судовій системі та в механізмі захисту прав людини.</w:t>
      </w:r>
    </w:p>
    <w:p w:rsidR="004A131A" w:rsidRPr="005D53F8" w:rsidRDefault="000B4364" w:rsidP="008C7D3D">
      <w:pPr>
        <w:numPr>
          <w:ilvl w:val="0"/>
          <w:numId w:val="20"/>
        </w:numPr>
        <w:shd w:val="clear" w:color="auto" w:fill="FFFFFF"/>
        <w:autoSpaceDE w:val="0"/>
        <w:autoSpaceDN w:val="0"/>
        <w:adjustRightInd w:val="0"/>
        <w:ind w:left="0" w:firstLine="709"/>
        <w:contextualSpacing/>
        <w:jc w:val="both"/>
        <w:textAlignment w:val="baseline"/>
        <w:rPr>
          <w:rFonts w:eastAsia="Calibri"/>
          <w:bCs/>
          <w:sz w:val="28"/>
          <w:szCs w:val="28"/>
          <w:lang w:val="uk-UA" w:eastAsia="ru-RU"/>
        </w:rPr>
      </w:pPr>
      <w:r w:rsidRPr="005D53F8">
        <w:rPr>
          <w:rFonts w:eastAsia="Calibri"/>
          <w:bCs/>
          <w:sz w:val="28"/>
          <w:szCs w:val="28"/>
          <w:lang w:val="uk-UA" w:eastAsia="ru-RU"/>
        </w:rPr>
        <w:t>Р</w:t>
      </w:r>
      <w:r w:rsidR="004A131A" w:rsidRPr="005D53F8">
        <w:rPr>
          <w:rFonts w:eastAsia="Calibri"/>
          <w:bCs/>
          <w:sz w:val="28"/>
          <w:szCs w:val="28"/>
          <w:lang w:val="uk-UA" w:eastAsia="ru-RU"/>
        </w:rPr>
        <w:t>еформ</w:t>
      </w:r>
      <w:r w:rsidRPr="005D53F8">
        <w:rPr>
          <w:rFonts w:eastAsia="Calibri"/>
          <w:bCs/>
          <w:sz w:val="28"/>
          <w:szCs w:val="28"/>
          <w:lang w:val="uk-UA" w:eastAsia="ru-RU"/>
        </w:rPr>
        <w:t xml:space="preserve">а </w:t>
      </w:r>
      <w:r w:rsidR="004A131A" w:rsidRPr="005D53F8">
        <w:rPr>
          <w:rFonts w:eastAsia="Calibri"/>
          <w:bCs/>
          <w:sz w:val="28"/>
          <w:szCs w:val="28"/>
          <w:lang w:val="uk-UA" w:eastAsia="ru-RU"/>
        </w:rPr>
        <w:t>органів внутрішніх справ (ОВС) України з метою забезпечення ефективного механізму охорони та захисту прав людини і громадянина</w:t>
      </w:r>
      <w:r w:rsidRPr="005D53F8">
        <w:rPr>
          <w:rFonts w:eastAsia="Calibri"/>
          <w:bCs/>
          <w:sz w:val="28"/>
          <w:szCs w:val="28"/>
          <w:lang w:val="uk-UA" w:eastAsia="ru-RU"/>
        </w:rPr>
        <w:t>: стан та перспективи</w:t>
      </w:r>
      <w:r w:rsidR="004A131A" w:rsidRPr="005D53F8">
        <w:rPr>
          <w:rFonts w:eastAsia="Calibri"/>
          <w:bCs/>
          <w:sz w:val="28"/>
          <w:szCs w:val="28"/>
          <w:lang w:val="uk-UA" w:eastAsia="ru-RU"/>
        </w:rPr>
        <w:t>.</w:t>
      </w:r>
    </w:p>
    <w:p w:rsidR="004412C1" w:rsidRPr="005D53F8" w:rsidRDefault="004412C1" w:rsidP="008C7D3D">
      <w:pPr>
        <w:numPr>
          <w:ilvl w:val="0"/>
          <w:numId w:val="20"/>
        </w:numPr>
        <w:shd w:val="clear" w:color="auto" w:fill="FFFFFF"/>
        <w:autoSpaceDE w:val="0"/>
        <w:autoSpaceDN w:val="0"/>
        <w:adjustRightInd w:val="0"/>
        <w:ind w:left="0" w:firstLine="709"/>
        <w:contextualSpacing/>
        <w:jc w:val="both"/>
        <w:textAlignment w:val="baseline"/>
        <w:rPr>
          <w:rFonts w:eastAsia="Calibri"/>
          <w:bCs/>
          <w:sz w:val="28"/>
          <w:szCs w:val="28"/>
          <w:lang w:val="uk-UA" w:eastAsia="ru-RU"/>
        </w:rPr>
      </w:pPr>
      <w:r w:rsidRPr="005D53F8">
        <w:rPr>
          <w:rFonts w:eastAsia="Calibri"/>
          <w:bCs/>
          <w:sz w:val="28"/>
          <w:szCs w:val="28"/>
          <w:lang w:val="uk-UA" w:eastAsia="ru-RU"/>
        </w:rPr>
        <w:t>Повноваження ДБР в механізмі забезпечення прав людини.</w:t>
      </w:r>
    </w:p>
    <w:p w:rsidR="004A131A" w:rsidRPr="005D53F8" w:rsidRDefault="004A131A" w:rsidP="004A131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bCs/>
          <w:color w:val="000000"/>
          <w:spacing w:val="-1"/>
          <w:sz w:val="28"/>
          <w:szCs w:val="28"/>
          <w:lang w:val="uk-UA"/>
        </w:rPr>
      </w:pPr>
    </w:p>
    <w:p w:rsidR="004A131A" w:rsidRPr="005D53F8" w:rsidRDefault="004A131A" w:rsidP="004A131A">
      <w:pPr>
        <w:jc w:val="center"/>
        <w:rPr>
          <w:b/>
          <w:sz w:val="28"/>
          <w:szCs w:val="28"/>
          <w:lang w:val="uk-UA"/>
        </w:rPr>
      </w:pPr>
      <w:r w:rsidRPr="005D53F8">
        <w:rPr>
          <w:b/>
          <w:lang w:val="uk-UA"/>
        </w:rPr>
        <w:object w:dxaOrig="1305" w:dyaOrig="615">
          <v:shape id="_x0000_i1028" type="#_x0000_t75" style="width:65.25pt;height:30.75pt" o:ole="" fillcolor="window">
            <v:imagedata r:id="rId8" o:title=""/>
          </v:shape>
          <o:OLEObject Type="Embed" ProgID="Word.Picture.8" ShapeID="_x0000_i1028" DrawAspect="Content" ObjectID="_1790195080" r:id="rId13"/>
        </w:object>
      </w:r>
      <w:r w:rsidRPr="005D53F8">
        <w:rPr>
          <w:b/>
          <w:sz w:val="28"/>
          <w:szCs w:val="28"/>
          <w:lang w:val="uk-UA"/>
        </w:rPr>
        <w:t>Задачі з теми</w:t>
      </w:r>
    </w:p>
    <w:p w:rsidR="004A131A" w:rsidRPr="005D53F8" w:rsidRDefault="004A131A" w:rsidP="004A131A">
      <w:pPr>
        <w:jc w:val="center"/>
        <w:rPr>
          <w:b/>
          <w:sz w:val="28"/>
          <w:szCs w:val="28"/>
          <w:lang w:val="uk-UA"/>
        </w:rPr>
      </w:pPr>
    </w:p>
    <w:p w:rsidR="004A131A" w:rsidRPr="005D53F8" w:rsidRDefault="004A131A" w:rsidP="004A131A">
      <w:pPr>
        <w:jc w:val="center"/>
        <w:rPr>
          <w:b/>
          <w:sz w:val="28"/>
          <w:szCs w:val="28"/>
          <w:lang w:val="uk-UA"/>
        </w:rPr>
      </w:pPr>
      <w:r w:rsidRPr="005D53F8">
        <w:rPr>
          <w:b/>
          <w:sz w:val="28"/>
          <w:szCs w:val="28"/>
          <w:lang w:val="uk-UA"/>
        </w:rPr>
        <w:t>Задача №1</w:t>
      </w:r>
    </w:p>
    <w:p w:rsidR="004A131A" w:rsidRPr="005D53F8" w:rsidRDefault="004A131A" w:rsidP="004A131A">
      <w:pPr>
        <w:ind w:firstLine="709"/>
        <w:contextualSpacing/>
        <w:jc w:val="both"/>
        <w:rPr>
          <w:sz w:val="28"/>
          <w:szCs w:val="28"/>
          <w:lang w:val="uk-UA"/>
        </w:rPr>
      </w:pPr>
      <w:r w:rsidRPr="005D53F8">
        <w:rPr>
          <w:sz w:val="28"/>
          <w:szCs w:val="28"/>
          <w:lang w:val="uk-UA"/>
        </w:rPr>
        <w:t xml:space="preserve">09.01.2013 р. громадянка України Літковець Ю.В., 1956 р.н., не маючи власного житла, не маючи можливості його придбати чи винайняти, оскільки не була працевлаштована та не маючи засобів до існування, звернулася до виконавчого комітету міської ради з проханням надати їй соціальне житло. </w:t>
      </w:r>
    </w:p>
    <w:p w:rsidR="004A131A" w:rsidRPr="005D53F8" w:rsidRDefault="004A131A" w:rsidP="004A131A">
      <w:pPr>
        <w:ind w:firstLine="709"/>
        <w:contextualSpacing/>
        <w:jc w:val="both"/>
        <w:rPr>
          <w:sz w:val="28"/>
          <w:szCs w:val="28"/>
          <w:lang w:val="uk-UA"/>
        </w:rPr>
      </w:pPr>
      <w:r w:rsidRPr="005D53F8">
        <w:rPr>
          <w:sz w:val="28"/>
          <w:szCs w:val="28"/>
          <w:lang w:val="uk-UA"/>
        </w:rPr>
        <w:t>У зв’язку з відсутністю у останнього вільних приміщень та не перебуванням заявниці на обліку осіб, які потребують соціального житла, останній 08.02.2013 р. було відмовлено.</w:t>
      </w:r>
    </w:p>
    <w:p w:rsidR="004A131A" w:rsidRPr="005D53F8" w:rsidRDefault="004A131A" w:rsidP="004A131A">
      <w:pPr>
        <w:ind w:firstLine="709"/>
        <w:contextualSpacing/>
        <w:jc w:val="both"/>
        <w:rPr>
          <w:sz w:val="28"/>
          <w:szCs w:val="28"/>
          <w:lang w:val="uk-UA"/>
        </w:rPr>
      </w:pPr>
      <w:r w:rsidRPr="005D53F8">
        <w:rPr>
          <w:sz w:val="28"/>
          <w:szCs w:val="28"/>
          <w:lang w:val="uk-UA"/>
        </w:rPr>
        <w:t>Гр. Літковець Ю.В., викопавши землянку на окраїні міста, обладнала її для проживання – спорудила з плівки дах, принесла зі звалища стіл, стільці, ліжко, поставила піч на твердому опаленні.</w:t>
      </w:r>
    </w:p>
    <w:p w:rsidR="004A131A" w:rsidRPr="005D53F8" w:rsidRDefault="004A131A" w:rsidP="004A131A">
      <w:pPr>
        <w:ind w:firstLine="709"/>
        <w:contextualSpacing/>
        <w:jc w:val="both"/>
        <w:rPr>
          <w:sz w:val="28"/>
          <w:szCs w:val="28"/>
          <w:lang w:val="uk-UA"/>
        </w:rPr>
      </w:pPr>
      <w:r w:rsidRPr="005D53F8">
        <w:rPr>
          <w:sz w:val="28"/>
          <w:szCs w:val="28"/>
          <w:lang w:val="uk-UA"/>
        </w:rPr>
        <w:t xml:space="preserve">08.03.2013 р. слідчим Жовтневого РВ УМВС України в Запорізькій області було проведено обшук у зв’язку з необхідністю проведення слідчих дій. </w:t>
      </w:r>
    </w:p>
    <w:p w:rsidR="004A131A" w:rsidRPr="005D53F8" w:rsidRDefault="004A131A" w:rsidP="004A131A">
      <w:pPr>
        <w:ind w:firstLine="709"/>
        <w:contextualSpacing/>
        <w:jc w:val="both"/>
        <w:rPr>
          <w:sz w:val="28"/>
          <w:szCs w:val="28"/>
          <w:lang w:val="uk-UA"/>
        </w:rPr>
      </w:pPr>
      <w:r w:rsidRPr="005D53F8">
        <w:rPr>
          <w:sz w:val="28"/>
          <w:szCs w:val="28"/>
          <w:lang w:val="uk-UA"/>
        </w:rPr>
        <w:t>Мотивоване рішення суду про надання дозволу на проведення обшуку слідчий не надав, мотивуючи тим, що землянка не є житлом.</w:t>
      </w:r>
    </w:p>
    <w:p w:rsidR="004A131A" w:rsidRPr="005D53F8" w:rsidRDefault="004A131A" w:rsidP="004A131A">
      <w:pPr>
        <w:ind w:firstLine="709"/>
        <w:contextualSpacing/>
        <w:jc w:val="both"/>
        <w:rPr>
          <w:sz w:val="28"/>
          <w:szCs w:val="28"/>
          <w:lang w:val="uk-UA"/>
        </w:rPr>
      </w:pPr>
      <w:r w:rsidRPr="005D53F8">
        <w:rPr>
          <w:sz w:val="28"/>
          <w:szCs w:val="28"/>
          <w:lang w:val="uk-UA"/>
        </w:rPr>
        <w:t>Літковець Ю.В. звернулась до суду з вимогою про захист її права на недоторканість житла та про захист права на житло у відповідності до ст. 47 Конституції України.</w:t>
      </w:r>
    </w:p>
    <w:p w:rsidR="004A131A" w:rsidRPr="005D53F8" w:rsidRDefault="004A131A" w:rsidP="004A131A">
      <w:pPr>
        <w:ind w:firstLine="709"/>
        <w:contextualSpacing/>
        <w:jc w:val="both"/>
        <w:rPr>
          <w:sz w:val="28"/>
          <w:szCs w:val="28"/>
          <w:lang w:val="uk-UA"/>
        </w:rPr>
      </w:pPr>
      <w:r w:rsidRPr="005D53F8">
        <w:rPr>
          <w:sz w:val="28"/>
          <w:szCs w:val="28"/>
          <w:lang w:val="uk-UA"/>
        </w:rPr>
        <w:t xml:space="preserve">Дайте правовий аналіз ситуації. </w:t>
      </w:r>
    </w:p>
    <w:p w:rsidR="004A131A" w:rsidRPr="005D53F8" w:rsidRDefault="004A131A" w:rsidP="004A131A">
      <w:pPr>
        <w:ind w:firstLine="709"/>
        <w:contextualSpacing/>
        <w:jc w:val="both"/>
        <w:rPr>
          <w:sz w:val="28"/>
          <w:szCs w:val="28"/>
          <w:lang w:val="uk-UA"/>
        </w:rPr>
      </w:pPr>
      <w:r w:rsidRPr="005D53F8">
        <w:rPr>
          <w:sz w:val="28"/>
          <w:szCs w:val="28"/>
          <w:lang w:val="uk-UA"/>
        </w:rPr>
        <w:t>Які права гр.. Літковець Ю.В. було порушено і який механізм їх захисту?</w:t>
      </w:r>
    </w:p>
    <w:p w:rsidR="004A131A" w:rsidRPr="005D53F8" w:rsidRDefault="004A131A" w:rsidP="004A131A">
      <w:pPr>
        <w:ind w:firstLine="709"/>
        <w:contextualSpacing/>
        <w:jc w:val="both"/>
        <w:rPr>
          <w:sz w:val="28"/>
          <w:szCs w:val="28"/>
          <w:lang w:val="uk-UA"/>
        </w:rPr>
      </w:pPr>
      <w:r w:rsidRPr="005D53F8">
        <w:rPr>
          <w:sz w:val="28"/>
          <w:szCs w:val="28"/>
          <w:lang w:val="uk-UA"/>
        </w:rPr>
        <w:t>Відповідь аргументуйте з посиланням на діюче національне житлове, цивільне, кримінально-процесуальне законодавство, рішення ЄСПЛ (</w:t>
      </w:r>
      <w:r w:rsidRPr="005D53F8">
        <w:rPr>
          <w:color w:val="000000"/>
          <w:sz w:val="28"/>
          <w:szCs w:val="28"/>
          <w:lang w:val="uk-UA"/>
        </w:rPr>
        <w:t>справа Баклі проти Сполученого Королівства</w:t>
      </w:r>
      <w:r w:rsidRPr="005D53F8">
        <w:rPr>
          <w:rStyle w:val="af6"/>
          <w:color w:val="000000"/>
          <w:sz w:val="28"/>
          <w:szCs w:val="28"/>
          <w:lang w:val="uk-UA"/>
        </w:rPr>
        <w:footnoteReference w:id="21"/>
      </w:r>
      <w:r w:rsidRPr="005D53F8">
        <w:rPr>
          <w:sz w:val="28"/>
          <w:szCs w:val="28"/>
          <w:lang w:val="uk-UA"/>
        </w:rPr>
        <w:t>).</w:t>
      </w:r>
    </w:p>
    <w:p w:rsidR="004A131A" w:rsidRPr="005D53F8" w:rsidRDefault="004A131A" w:rsidP="004A131A">
      <w:pPr>
        <w:tabs>
          <w:tab w:val="left" w:pos="3660"/>
        </w:tabs>
        <w:ind w:firstLine="709"/>
        <w:contextualSpacing/>
        <w:jc w:val="both"/>
        <w:rPr>
          <w:sz w:val="28"/>
          <w:szCs w:val="28"/>
          <w:lang w:val="uk-UA"/>
        </w:rPr>
      </w:pPr>
    </w:p>
    <w:p w:rsidR="004A131A" w:rsidRPr="005D53F8" w:rsidRDefault="004A131A" w:rsidP="004A131A">
      <w:pPr>
        <w:tabs>
          <w:tab w:val="left" w:pos="3660"/>
        </w:tabs>
        <w:contextualSpacing/>
        <w:jc w:val="center"/>
        <w:rPr>
          <w:rStyle w:val="af3"/>
          <w:sz w:val="28"/>
          <w:szCs w:val="28"/>
          <w:shd w:val="clear" w:color="auto" w:fill="FFFFFF"/>
          <w:lang w:val="uk-UA"/>
        </w:rPr>
      </w:pPr>
      <w:r w:rsidRPr="005D53F8">
        <w:rPr>
          <w:rStyle w:val="af3"/>
          <w:sz w:val="28"/>
          <w:szCs w:val="28"/>
          <w:shd w:val="clear" w:color="auto" w:fill="FFFFFF"/>
          <w:lang w:val="uk-UA"/>
        </w:rPr>
        <w:t>Задача №2</w:t>
      </w:r>
    </w:p>
    <w:p w:rsidR="004A131A" w:rsidRPr="005D53F8" w:rsidRDefault="004A131A" w:rsidP="000B436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color w:val="000000"/>
          <w:sz w:val="28"/>
          <w:szCs w:val="28"/>
          <w:lang w:val="uk-UA"/>
        </w:rPr>
      </w:pPr>
      <w:r w:rsidRPr="005D53F8">
        <w:rPr>
          <w:rFonts w:ascii="Times New Roman" w:hAnsi="Times New Roman" w:cs="Times New Roman"/>
          <w:color w:val="000000"/>
          <w:sz w:val="28"/>
          <w:szCs w:val="28"/>
          <w:lang w:val="uk-UA"/>
        </w:rPr>
        <w:t xml:space="preserve">18 лютого 2000 року заявникам Л., С., і ще двом підозрюваним Т. </w:t>
      </w:r>
      <w:r w:rsidRPr="005D53F8">
        <w:rPr>
          <w:rFonts w:ascii="Times New Roman" w:hAnsi="Times New Roman" w:cs="Times New Roman"/>
          <w:color w:val="000000"/>
          <w:sz w:val="28"/>
          <w:szCs w:val="28"/>
          <w:lang w:val="uk-UA"/>
        </w:rPr>
        <w:br/>
        <w:t>і К. було пред'явлено офіційне обвинувачення у викраденні дитини, здійсненому раніше того самого місяця. Хоча батькам було висунуто вимоги про викуп, викрадачі звільнили дитину, не одержавши суму викупу.</w:t>
      </w:r>
    </w:p>
    <w:p w:rsidR="004A131A" w:rsidRPr="005D53F8" w:rsidRDefault="004A131A" w:rsidP="000B436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color w:val="000000"/>
          <w:sz w:val="28"/>
          <w:szCs w:val="28"/>
          <w:lang w:val="uk-UA"/>
        </w:rPr>
      </w:pPr>
      <w:r w:rsidRPr="005D53F8">
        <w:rPr>
          <w:rFonts w:ascii="Times New Roman" w:hAnsi="Times New Roman" w:cs="Times New Roman"/>
          <w:color w:val="000000"/>
          <w:sz w:val="28"/>
          <w:szCs w:val="28"/>
          <w:lang w:val="uk-UA"/>
        </w:rPr>
        <w:t xml:space="preserve">21 лютого 2000 року другого заявника і 22 лютого 2000 року </w:t>
      </w:r>
      <w:r w:rsidRPr="005D53F8">
        <w:rPr>
          <w:rFonts w:ascii="Times New Roman" w:hAnsi="Times New Roman" w:cs="Times New Roman"/>
          <w:color w:val="000000"/>
          <w:sz w:val="28"/>
          <w:szCs w:val="28"/>
          <w:lang w:val="uk-UA"/>
        </w:rPr>
        <w:br/>
        <w:t xml:space="preserve">першого заявника було затримано за підозрою у причетності до </w:t>
      </w:r>
      <w:r w:rsidRPr="005D53F8">
        <w:rPr>
          <w:rFonts w:ascii="Times New Roman" w:hAnsi="Times New Roman" w:cs="Times New Roman"/>
          <w:color w:val="000000"/>
          <w:sz w:val="28"/>
          <w:szCs w:val="28"/>
          <w:lang w:val="uk-UA"/>
        </w:rPr>
        <w:br/>
        <w:t>викрадення.</w:t>
      </w:r>
    </w:p>
    <w:p w:rsidR="004A131A" w:rsidRPr="005D53F8" w:rsidRDefault="004A131A" w:rsidP="000B436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color w:val="000000"/>
          <w:sz w:val="28"/>
          <w:szCs w:val="28"/>
          <w:lang w:val="uk-UA"/>
        </w:rPr>
      </w:pPr>
      <w:r w:rsidRPr="005D53F8">
        <w:rPr>
          <w:rFonts w:ascii="Times New Roman" w:hAnsi="Times New Roman" w:cs="Times New Roman"/>
          <w:color w:val="000000"/>
          <w:sz w:val="28"/>
          <w:szCs w:val="28"/>
          <w:lang w:val="uk-UA"/>
        </w:rPr>
        <w:t xml:space="preserve">7 червня 2000 року, коли провадження у справі перебувало ще на етапі попереднього слідства, слідчий виніс постанову про закриття кримінальної справи стосовно заявників на підставі Закону України </w:t>
      </w:r>
      <w:r w:rsidR="00CA3F0C" w:rsidRPr="005D53F8">
        <w:rPr>
          <w:rFonts w:ascii="Times New Roman" w:hAnsi="Times New Roman" w:cs="Times New Roman"/>
          <w:color w:val="000000"/>
          <w:sz w:val="28"/>
          <w:szCs w:val="28"/>
          <w:lang w:val="uk-UA"/>
        </w:rPr>
        <w:t>«</w:t>
      </w:r>
      <w:r w:rsidRPr="005D53F8">
        <w:rPr>
          <w:rFonts w:ascii="Times New Roman" w:hAnsi="Times New Roman" w:cs="Times New Roman"/>
          <w:color w:val="000000"/>
          <w:sz w:val="28"/>
          <w:szCs w:val="28"/>
          <w:lang w:val="uk-UA"/>
        </w:rPr>
        <w:t>Про амністію</w:t>
      </w:r>
      <w:r w:rsidR="00CA3F0C" w:rsidRPr="005D53F8">
        <w:rPr>
          <w:rFonts w:ascii="Times New Roman" w:hAnsi="Times New Roman" w:cs="Times New Roman"/>
          <w:color w:val="000000"/>
          <w:sz w:val="28"/>
          <w:szCs w:val="28"/>
          <w:lang w:val="uk-UA"/>
        </w:rPr>
        <w:t>»</w:t>
      </w:r>
      <w:r w:rsidRPr="005D53F8">
        <w:rPr>
          <w:rFonts w:ascii="Times New Roman" w:hAnsi="Times New Roman" w:cs="Times New Roman"/>
          <w:color w:val="000000"/>
          <w:sz w:val="28"/>
          <w:szCs w:val="28"/>
          <w:lang w:val="uk-UA"/>
        </w:rPr>
        <w:t xml:space="preserve"> від 11 травня 2000 року та про звільнення їх з-під варти. Двох інших підозрюваних, Т. і К., було віддано до суду в липні 2000 року.</w:t>
      </w:r>
    </w:p>
    <w:p w:rsidR="004A131A" w:rsidRPr="005D53F8" w:rsidRDefault="004A131A" w:rsidP="000B436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color w:val="000000"/>
          <w:sz w:val="28"/>
          <w:szCs w:val="28"/>
          <w:lang w:val="uk-UA"/>
        </w:rPr>
      </w:pPr>
      <w:r w:rsidRPr="005D53F8">
        <w:rPr>
          <w:rFonts w:ascii="Times New Roman" w:hAnsi="Times New Roman" w:cs="Times New Roman"/>
          <w:color w:val="000000"/>
          <w:sz w:val="28"/>
          <w:szCs w:val="28"/>
          <w:lang w:val="uk-UA"/>
        </w:rPr>
        <w:t xml:space="preserve">17 серпня 2000 року суддя Дарницького районного суду м. Києва (далі - Дарницький суд) Б., розглядаючи справу одноособово, задовольнив клопотання </w:t>
      </w:r>
      <w:r w:rsidRPr="005D53F8">
        <w:rPr>
          <w:rFonts w:ascii="Times New Roman" w:hAnsi="Times New Roman" w:cs="Times New Roman"/>
          <w:color w:val="000000"/>
          <w:sz w:val="28"/>
          <w:szCs w:val="28"/>
          <w:lang w:val="uk-UA"/>
        </w:rPr>
        <w:lastRenderedPageBreak/>
        <w:t xml:space="preserve">представників потерпілих про проведення додаткового розслідування у справі. Дарницький суд постановив, що викрадення дитини було обтяжене вимаганням – більш тяжким злочином, який не підпадав під амністію. Слідчі органи не змогли встановити, хто саме телефонував батькам дитини і вимагав викуп. У цьому зв'язку суд взяв до уваги показання першого </w:t>
      </w:r>
      <w:r w:rsidRPr="005D53F8">
        <w:rPr>
          <w:rFonts w:ascii="Times New Roman" w:hAnsi="Times New Roman" w:cs="Times New Roman"/>
          <w:color w:val="000000"/>
          <w:sz w:val="28"/>
          <w:szCs w:val="28"/>
          <w:lang w:val="uk-UA"/>
        </w:rPr>
        <w:br/>
        <w:t>заявника, який стверджував, що не знає, хто це зробив. Дарницький суд дав вказівку слідчим органам перевірити достовірність цього показання методом ідентифікації особи за голосом.</w:t>
      </w:r>
    </w:p>
    <w:p w:rsidR="004A131A" w:rsidRPr="005D53F8" w:rsidRDefault="004A131A" w:rsidP="000B436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color w:val="000000"/>
          <w:sz w:val="28"/>
          <w:szCs w:val="28"/>
          <w:lang w:val="uk-UA"/>
        </w:rPr>
      </w:pPr>
      <w:r w:rsidRPr="005D53F8">
        <w:rPr>
          <w:rFonts w:ascii="Times New Roman" w:hAnsi="Times New Roman" w:cs="Times New Roman"/>
          <w:color w:val="000000"/>
          <w:sz w:val="28"/>
          <w:szCs w:val="28"/>
          <w:lang w:val="uk-UA"/>
        </w:rPr>
        <w:t>22 жовтня 2000 року слідчий повторно заарештував заявників.</w:t>
      </w:r>
    </w:p>
    <w:p w:rsidR="004A131A" w:rsidRPr="005D53F8" w:rsidRDefault="004A131A" w:rsidP="000B436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color w:val="000000"/>
          <w:sz w:val="28"/>
          <w:szCs w:val="28"/>
          <w:lang w:val="uk-UA"/>
        </w:rPr>
      </w:pPr>
      <w:r w:rsidRPr="005D53F8">
        <w:rPr>
          <w:rFonts w:ascii="Times New Roman" w:hAnsi="Times New Roman" w:cs="Times New Roman"/>
          <w:color w:val="000000"/>
          <w:sz w:val="28"/>
          <w:szCs w:val="28"/>
          <w:lang w:val="uk-UA"/>
        </w:rPr>
        <w:t>24 жовтня 2000 року заступник прокурора м. Києва дав санкцію на тримання заявників під вартою.</w:t>
      </w:r>
    </w:p>
    <w:p w:rsidR="004A131A" w:rsidRPr="005D53F8" w:rsidRDefault="004A131A" w:rsidP="000B436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color w:val="000000"/>
          <w:sz w:val="28"/>
          <w:szCs w:val="28"/>
          <w:lang w:val="uk-UA"/>
        </w:rPr>
      </w:pPr>
      <w:r w:rsidRPr="005D53F8">
        <w:rPr>
          <w:rFonts w:ascii="Times New Roman" w:hAnsi="Times New Roman" w:cs="Times New Roman"/>
          <w:color w:val="000000"/>
          <w:sz w:val="28"/>
          <w:szCs w:val="28"/>
          <w:lang w:val="uk-UA"/>
        </w:rPr>
        <w:t>8 листопада 2000 року заявники звернулися до Московського районного суду м. Києва (далі - Московський суд) зі скаргою на зазначену санкцію прокурора.</w:t>
      </w:r>
    </w:p>
    <w:p w:rsidR="004A131A" w:rsidRPr="005D53F8" w:rsidRDefault="004A131A" w:rsidP="000B436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color w:val="000000"/>
          <w:sz w:val="28"/>
          <w:szCs w:val="28"/>
          <w:lang w:val="uk-UA"/>
        </w:rPr>
      </w:pPr>
      <w:r w:rsidRPr="005D53F8">
        <w:rPr>
          <w:rFonts w:ascii="Times New Roman" w:hAnsi="Times New Roman" w:cs="Times New Roman"/>
          <w:color w:val="000000"/>
          <w:sz w:val="28"/>
          <w:szCs w:val="28"/>
          <w:lang w:val="uk-UA"/>
        </w:rPr>
        <w:t xml:space="preserve">10 і 13 листопада 2000 року та 4 січня 2001 року Московський суд безуспішно намагався витребувати з прокуратури м. Києва матеріали справи, на підставі яких було винесено рішення про тримання заявників під вартою. </w:t>
      </w:r>
      <w:r w:rsidRPr="005D53F8">
        <w:rPr>
          <w:rFonts w:ascii="Times New Roman" w:hAnsi="Times New Roman" w:cs="Times New Roman"/>
          <w:color w:val="000000"/>
          <w:sz w:val="28"/>
          <w:szCs w:val="28"/>
          <w:lang w:val="uk-UA"/>
        </w:rPr>
        <w:br/>
        <w:t>16 листопада 2000 року батько дитини у присутності слідчого ідентифікував записаний голос першого заявника як голос особи, яка телефонувала з вимогою викупу.</w:t>
      </w:r>
    </w:p>
    <w:p w:rsidR="004A131A" w:rsidRPr="005D53F8" w:rsidRDefault="004A131A" w:rsidP="000B436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color w:val="000000"/>
          <w:sz w:val="28"/>
          <w:szCs w:val="28"/>
          <w:lang w:val="uk-UA"/>
        </w:rPr>
      </w:pPr>
      <w:r w:rsidRPr="005D53F8">
        <w:rPr>
          <w:rFonts w:ascii="Times New Roman" w:hAnsi="Times New Roman" w:cs="Times New Roman"/>
          <w:color w:val="000000"/>
          <w:sz w:val="28"/>
          <w:szCs w:val="28"/>
          <w:lang w:val="uk-UA"/>
        </w:rPr>
        <w:t xml:space="preserve">20 листопада 2000 року попереднє слідство було закінчено і заявникам надали матеріали справи для ознайомлення. 10 січня 2001 року Московський суд направив до Генеральної прокуратури України лист щодо вжиття заходів у зв'язку з тим, що прокуратура м. Києва не надала необхідних матеріалів </w:t>
      </w:r>
      <w:r w:rsidRPr="005D53F8">
        <w:rPr>
          <w:rFonts w:ascii="Times New Roman" w:hAnsi="Times New Roman" w:cs="Times New Roman"/>
          <w:color w:val="000000"/>
          <w:sz w:val="28"/>
          <w:szCs w:val="28"/>
          <w:lang w:val="uk-UA"/>
        </w:rPr>
        <w:br/>
        <w:t xml:space="preserve">справи. </w:t>
      </w:r>
      <w:bookmarkStart w:id="2" w:name="o41"/>
      <w:bookmarkEnd w:id="2"/>
    </w:p>
    <w:p w:rsidR="004A131A" w:rsidRPr="005D53F8" w:rsidRDefault="004A131A" w:rsidP="000B436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color w:val="000000"/>
          <w:sz w:val="28"/>
          <w:szCs w:val="28"/>
          <w:lang w:val="uk-UA"/>
        </w:rPr>
      </w:pPr>
      <w:r w:rsidRPr="005D53F8">
        <w:rPr>
          <w:rFonts w:ascii="Times New Roman" w:hAnsi="Times New Roman" w:cs="Times New Roman"/>
          <w:color w:val="000000"/>
          <w:sz w:val="28"/>
          <w:szCs w:val="28"/>
          <w:lang w:val="uk-UA"/>
        </w:rPr>
        <w:t xml:space="preserve">15 січня 2001 року Московському суду було повідомлено про те, що попереднє слідство у справі заявника було закінчено 20 листопада 2000 року. </w:t>
      </w:r>
      <w:r w:rsidRPr="005D53F8">
        <w:rPr>
          <w:rFonts w:ascii="Times New Roman" w:hAnsi="Times New Roman" w:cs="Times New Roman"/>
          <w:color w:val="000000"/>
          <w:sz w:val="28"/>
          <w:szCs w:val="28"/>
          <w:lang w:val="uk-UA"/>
        </w:rPr>
        <w:br/>
      </w:r>
      <w:bookmarkStart w:id="3" w:name="o42"/>
      <w:bookmarkEnd w:id="3"/>
      <w:r w:rsidRPr="005D53F8">
        <w:rPr>
          <w:rFonts w:ascii="Times New Roman" w:hAnsi="Times New Roman" w:cs="Times New Roman"/>
          <w:color w:val="000000"/>
          <w:sz w:val="28"/>
          <w:szCs w:val="28"/>
          <w:lang w:val="uk-UA"/>
        </w:rPr>
        <w:t>17 січня 2001 року Московський суд за відсутності заявників та їхнього захисника закрив провадження за скаргою заявників щодо санкціонування прокурором їхнього арешту у зв'язку із закінченням попереднього слідства у справі, як це передбачено Постановою Пленуму Верховного Суду України від 30 вересня 1994 року № 10 (</w:t>
      </w:r>
      <w:hyperlink r:id="rId14" w:tgtFrame="_blank" w:history="1">
        <w:r w:rsidRPr="005D53F8">
          <w:rPr>
            <w:rStyle w:val="af0"/>
            <w:rFonts w:ascii="Times New Roman" w:hAnsi="Times New Roman" w:cs="Times New Roman"/>
            <w:color w:val="5674B9"/>
            <w:sz w:val="28"/>
            <w:szCs w:val="28"/>
            <w:bdr w:val="none" w:sz="0" w:space="0" w:color="auto" w:frame="1"/>
            <w:lang w:val="uk-UA"/>
          </w:rPr>
          <w:t>v0010700-94</w:t>
        </w:r>
      </w:hyperlink>
      <w:r w:rsidRPr="005D53F8">
        <w:rPr>
          <w:rFonts w:ascii="Times New Roman" w:hAnsi="Times New Roman" w:cs="Times New Roman"/>
          <w:color w:val="000000"/>
          <w:sz w:val="28"/>
          <w:szCs w:val="28"/>
          <w:lang w:val="uk-UA"/>
        </w:rPr>
        <w:t>).</w:t>
      </w:r>
      <w:bookmarkStart w:id="4" w:name="o43"/>
      <w:bookmarkEnd w:id="4"/>
    </w:p>
    <w:p w:rsidR="004A131A" w:rsidRPr="005D53F8" w:rsidRDefault="004A131A" w:rsidP="000B436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color w:val="000000"/>
          <w:sz w:val="28"/>
          <w:szCs w:val="28"/>
          <w:lang w:val="uk-UA"/>
        </w:rPr>
      </w:pPr>
      <w:r w:rsidRPr="005D53F8">
        <w:rPr>
          <w:rFonts w:ascii="Times New Roman" w:hAnsi="Times New Roman" w:cs="Times New Roman"/>
          <w:color w:val="000000"/>
          <w:sz w:val="28"/>
          <w:szCs w:val="28"/>
          <w:lang w:val="uk-UA"/>
        </w:rPr>
        <w:t>13 лютого 2001 року прокурор направив матеріали справи щодо заявників разом з обвинувальним висновком до Дарницького суду, який згодом провів розпорядче засідання, на якому визнав, що справа готова до судового розгляду, і виніс постанову про тримання заявників під вартою під час розгляду справи в суді.</w:t>
      </w:r>
    </w:p>
    <w:p w:rsidR="004A131A" w:rsidRPr="005D53F8" w:rsidRDefault="004A131A" w:rsidP="000B436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color w:val="000000"/>
          <w:sz w:val="28"/>
          <w:szCs w:val="28"/>
          <w:lang w:val="uk-UA"/>
        </w:rPr>
      </w:pPr>
      <w:r w:rsidRPr="005D53F8">
        <w:rPr>
          <w:rFonts w:ascii="Times New Roman" w:hAnsi="Times New Roman" w:cs="Times New Roman"/>
          <w:color w:val="000000"/>
          <w:sz w:val="28"/>
          <w:szCs w:val="28"/>
          <w:lang w:val="uk-UA"/>
        </w:rPr>
        <w:t>Дарницький суд розглядав справу у складі судді Б. 20 березня і 16 липня 2001 року заявники зверталися до голови Дарницького суду із клопотаннями про відвід судді Б., стверджуючи, що у зв'язку з його попередньою участю у провадженні в нього вже сформувалася упереджена думка про те, що вони винні у вимаганні.</w:t>
      </w:r>
    </w:p>
    <w:p w:rsidR="004A131A" w:rsidRPr="005D53F8" w:rsidRDefault="004A131A" w:rsidP="000B436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color w:val="000000"/>
          <w:sz w:val="28"/>
          <w:szCs w:val="28"/>
          <w:lang w:val="uk-UA"/>
        </w:rPr>
      </w:pPr>
      <w:r w:rsidRPr="005D53F8">
        <w:rPr>
          <w:rFonts w:ascii="Times New Roman" w:hAnsi="Times New Roman" w:cs="Times New Roman"/>
          <w:color w:val="000000"/>
          <w:sz w:val="28"/>
          <w:szCs w:val="28"/>
          <w:lang w:val="uk-UA"/>
        </w:rPr>
        <w:t xml:space="preserve">20 березня і 23 липня 2001 року голова Дарницького суду відмовив заявникам у задоволенні їхніх клопотань, зазначивши, що наведені ними </w:t>
      </w:r>
      <w:r w:rsidRPr="005D53F8">
        <w:rPr>
          <w:rFonts w:ascii="Times New Roman" w:hAnsi="Times New Roman" w:cs="Times New Roman"/>
          <w:color w:val="000000"/>
          <w:sz w:val="28"/>
          <w:szCs w:val="28"/>
          <w:lang w:val="uk-UA"/>
        </w:rPr>
        <w:lastRenderedPageBreak/>
        <w:t>аргументи про упередженість судді Б. не можуть служити підставою для його відводу.</w:t>
      </w:r>
      <w:bookmarkStart w:id="5" w:name="o45"/>
      <w:bookmarkEnd w:id="5"/>
    </w:p>
    <w:p w:rsidR="004A131A" w:rsidRPr="005D53F8" w:rsidRDefault="004A131A" w:rsidP="000B436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color w:val="000000"/>
          <w:sz w:val="28"/>
          <w:szCs w:val="28"/>
          <w:lang w:val="uk-UA"/>
        </w:rPr>
      </w:pPr>
      <w:r w:rsidRPr="005D53F8">
        <w:rPr>
          <w:rFonts w:ascii="Times New Roman" w:hAnsi="Times New Roman" w:cs="Times New Roman"/>
          <w:color w:val="000000"/>
          <w:sz w:val="28"/>
          <w:szCs w:val="28"/>
          <w:lang w:val="uk-UA"/>
        </w:rPr>
        <w:t xml:space="preserve">Під час засідань суд задовольнив кілька клопотань заявників про допит додаткових свідків і проведення певних слідчих дій. Водночас суд відмовив у задоволенні їхніх клопотань про допит власника квартири, в якій тримали дитину до її звільнення, про встановлення особи невідомого чоловіка, який нібито примусив першого заявника здійснити викрадення, та про дослідження тих записів телефонних розмов, які були зроблені службою безпеки під час розшуку дитини. Суд визнав, що запропоновані докази не мають стосунку до справи, зазначивши, зокрема, що розмови по телефону з </w:t>
      </w:r>
      <w:r w:rsidRPr="005D53F8">
        <w:rPr>
          <w:rFonts w:ascii="Times New Roman" w:hAnsi="Times New Roman" w:cs="Times New Roman"/>
          <w:color w:val="000000"/>
          <w:sz w:val="28"/>
          <w:szCs w:val="28"/>
          <w:lang w:val="uk-UA"/>
        </w:rPr>
        <w:br/>
        <w:t xml:space="preserve">батьками дитини почали записувати після дзвінка, під час якого їм </w:t>
      </w:r>
      <w:r w:rsidRPr="005D53F8">
        <w:rPr>
          <w:rFonts w:ascii="Times New Roman" w:hAnsi="Times New Roman" w:cs="Times New Roman"/>
          <w:color w:val="000000"/>
          <w:sz w:val="28"/>
          <w:szCs w:val="28"/>
          <w:lang w:val="uk-UA"/>
        </w:rPr>
        <w:br/>
        <w:t xml:space="preserve">висунули вимоги про викуп, і що, отже, такі записи не можуть бути </w:t>
      </w:r>
      <w:r w:rsidRPr="005D53F8">
        <w:rPr>
          <w:rFonts w:ascii="Times New Roman" w:hAnsi="Times New Roman" w:cs="Times New Roman"/>
          <w:color w:val="000000"/>
          <w:sz w:val="28"/>
          <w:szCs w:val="28"/>
          <w:lang w:val="uk-UA"/>
        </w:rPr>
        <w:br/>
        <w:t xml:space="preserve">використані у якості доказів. </w:t>
      </w:r>
    </w:p>
    <w:p w:rsidR="000B4364" w:rsidRPr="005D53F8" w:rsidRDefault="004A131A" w:rsidP="000B436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color w:val="000000"/>
          <w:sz w:val="28"/>
          <w:szCs w:val="28"/>
          <w:lang w:val="uk-UA"/>
        </w:rPr>
      </w:pPr>
      <w:r w:rsidRPr="005D53F8">
        <w:rPr>
          <w:rFonts w:ascii="Times New Roman" w:hAnsi="Times New Roman" w:cs="Times New Roman"/>
          <w:color w:val="000000"/>
          <w:sz w:val="28"/>
          <w:szCs w:val="28"/>
          <w:lang w:val="uk-UA"/>
        </w:rPr>
        <w:t>3 січня 2002 року Дарницький суд одноособово суддею Б. визнав заявників винними у вимаганні та незаконному позбавленні волі. Дарницький суд послався, зокрема, на часткові зізнання заявників та інших підсудних у справі (вони зізналися у викраденні дитини, але заперечували, що вимагали викуп, тобто факт вимагання), показання дитини та її батька, а також результати ідентифікації голосу. Першого заявника засуджено до десяти років позбавлення</w:t>
      </w:r>
      <w:r w:rsidR="000B4364" w:rsidRPr="005D53F8">
        <w:rPr>
          <w:rFonts w:ascii="Times New Roman" w:hAnsi="Times New Roman" w:cs="Times New Roman"/>
          <w:color w:val="000000"/>
          <w:sz w:val="28"/>
          <w:szCs w:val="28"/>
          <w:lang w:val="uk-UA"/>
        </w:rPr>
        <w:t xml:space="preserve"> </w:t>
      </w:r>
      <w:r w:rsidRPr="005D53F8">
        <w:rPr>
          <w:rFonts w:ascii="Times New Roman" w:hAnsi="Times New Roman" w:cs="Times New Roman"/>
          <w:color w:val="000000"/>
          <w:sz w:val="28"/>
          <w:szCs w:val="28"/>
          <w:lang w:val="uk-UA"/>
        </w:rPr>
        <w:t>волі, а другого - до дев'яти років.</w:t>
      </w:r>
      <w:bookmarkStart w:id="6" w:name="o47"/>
      <w:bookmarkEnd w:id="6"/>
    </w:p>
    <w:p w:rsidR="004A131A" w:rsidRPr="005D53F8" w:rsidRDefault="004A131A" w:rsidP="000B436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color w:val="000000"/>
          <w:sz w:val="28"/>
          <w:szCs w:val="28"/>
          <w:lang w:val="uk-UA"/>
        </w:rPr>
      </w:pPr>
      <w:r w:rsidRPr="005D53F8">
        <w:rPr>
          <w:rFonts w:ascii="Times New Roman" w:hAnsi="Times New Roman" w:cs="Times New Roman"/>
          <w:color w:val="000000"/>
          <w:sz w:val="28"/>
          <w:szCs w:val="28"/>
          <w:lang w:val="uk-UA"/>
        </w:rPr>
        <w:t>Заявники оскаржили вирок в апеляційному порядку. У своїй апеляційній скарзі вони стверджували, зокрема, що спосіб, в який було здійснено ідентифікацію голосу, є незаконним, і висловили сумнів щодо неупередженості судді Б.</w:t>
      </w:r>
    </w:p>
    <w:p w:rsidR="004A131A" w:rsidRPr="005D53F8" w:rsidRDefault="004A131A" w:rsidP="000B436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color w:val="000000"/>
          <w:sz w:val="28"/>
          <w:szCs w:val="28"/>
          <w:lang w:val="uk-UA"/>
        </w:rPr>
      </w:pPr>
      <w:r w:rsidRPr="005D53F8">
        <w:rPr>
          <w:rFonts w:ascii="Times New Roman" w:hAnsi="Times New Roman" w:cs="Times New Roman"/>
          <w:color w:val="000000"/>
          <w:sz w:val="28"/>
          <w:szCs w:val="28"/>
          <w:lang w:val="uk-UA"/>
        </w:rPr>
        <w:t>Дайте правовий аналіз справи.</w:t>
      </w:r>
    </w:p>
    <w:p w:rsidR="004A131A" w:rsidRPr="005D53F8" w:rsidRDefault="004A131A" w:rsidP="004A131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color w:val="000000"/>
          <w:sz w:val="28"/>
          <w:szCs w:val="28"/>
          <w:lang w:val="uk-UA"/>
        </w:rPr>
      </w:pPr>
      <w:r w:rsidRPr="005D53F8">
        <w:rPr>
          <w:rFonts w:ascii="Times New Roman" w:hAnsi="Times New Roman" w:cs="Times New Roman"/>
          <w:color w:val="000000"/>
          <w:sz w:val="28"/>
          <w:szCs w:val="28"/>
          <w:lang w:val="uk-UA"/>
        </w:rPr>
        <w:t>Вирішіть задачу з урахуванням національного законодавства на момент скоєння злочину та у відповідності з новим КПК України.</w:t>
      </w:r>
    </w:p>
    <w:p w:rsidR="004A131A" w:rsidRPr="005D53F8" w:rsidRDefault="004A131A" w:rsidP="004A131A">
      <w:pPr>
        <w:pStyle w:val="HTML"/>
        <w:shd w:val="clear" w:color="auto" w:fill="FFFFFF"/>
        <w:ind w:firstLine="709"/>
        <w:contextualSpacing/>
        <w:jc w:val="both"/>
        <w:textAlignment w:val="baseline"/>
        <w:rPr>
          <w:rFonts w:ascii="Times New Roman" w:hAnsi="Times New Roman" w:cs="Times New Roman"/>
          <w:color w:val="000000"/>
          <w:sz w:val="28"/>
          <w:szCs w:val="28"/>
          <w:lang w:val="uk-UA"/>
        </w:rPr>
      </w:pPr>
      <w:r w:rsidRPr="005D53F8">
        <w:rPr>
          <w:rFonts w:ascii="Times New Roman" w:hAnsi="Times New Roman" w:cs="Times New Roman"/>
          <w:color w:val="000000"/>
          <w:sz w:val="28"/>
          <w:szCs w:val="28"/>
          <w:lang w:val="uk-UA"/>
        </w:rPr>
        <w:t>Відповідь аргументуйте з посиланням на практику ЄСПЛ</w:t>
      </w:r>
      <w:r w:rsidRPr="005D53F8">
        <w:rPr>
          <w:rStyle w:val="af6"/>
          <w:rFonts w:ascii="Times New Roman" w:hAnsi="Times New Roman" w:cs="Times New Roman"/>
          <w:color w:val="000000"/>
          <w:sz w:val="28"/>
          <w:szCs w:val="28"/>
          <w:lang w:val="uk-UA"/>
        </w:rPr>
        <w:footnoteReference w:id="22"/>
      </w:r>
      <w:r w:rsidRPr="005D53F8">
        <w:rPr>
          <w:rFonts w:ascii="Times New Roman" w:hAnsi="Times New Roman" w:cs="Times New Roman"/>
          <w:color w:val="000000"/>
          <w:sz w:val="28"/>
          <w:szCs w:val="28"/>
          <w:lang w:val="uk-UA"/>
        </w:rPr>
        <w:t xml:space="preserve">. </w:t>
      </w:r>
    </w:p>
    <w:p w:rsidR="004A131A" w:rsidRPr="005D53F8" w:rsidRDefault="004A131A" w:rsidP="004A131A">
      <w:pPr>
        <w:pStyle w:val="HTML"/>
        <w:shd w:val="clear" w:color="auto" w:fill="FFFFFF"/>
        <w:ind w:firstLine="709"/>
        <w:contextualSpacing/>
        <w:jc w:val="both"/>
        <w:textAlignment w:val="baseline"/>
        <w:rPr>
          <w:rFonts w:ascii="Times New Roman" w:hAnsi="Times New Roman" w:cs="Times New Roman"/>
          <w:color w:val="000000"/>
          <w:sz w:val="28"/>
          <w:szCs w:val="28"/>
          <w:lang w:val="uk-UA"/>
        </w:rPr>
      </w:pPr>
    </w:p>
    <w:p w:rsidR="004A131A" w:rsidRPr="005D53F8" w:rsidRDefault="004A131A" w:rsidP="004A131A">
      <w:pPr>
        <w:contextualSpacing/>
        <w:jc w:val="center"/>
        <w:rPr>
          <w:b/>
          <w:sz w:val="28"/>
          <w:szCs w:val="28"/>
          <w:lang w:val="uk-UA"/>
        </w:rPr>
      </w:pPr>
      <w:r w:rsidRPr="005D53F8">
        <w:rPr>
          <w:b/>
          <w:sz w:val="28"/>
          <w:szCs w:val="28"/>
          <w:lang w:val="uk-UA"/>
        </w:rPr>
        <w:t>Задача №3</w:t>
      </w:r>
    </w:p>
    <w:p w:rsidR="004A131A" w:rsidRPr="005D53F8" w:rsidRDefault="004A131A" w:rsidP="004A131A">
      <w:pPr>
        <w:pStyle w:val="tj"/>
        <w:shd w:val="clear" w:color="auto" w:fill="FFFFFF"/>
        <w:spacing w:before="0" w:beforeAutospacing="0" w:after="0" w:afterAutospacing="0"/>
        <w:ind w:firstLine="709"/>
        <w:contextualSpacing/>
        <w:jc w:val="both"/>
        <w:rPr>
          <w:sz w:val="28"/>
          <w:szCs w:val="28"/>
          <w:lang w:val="uk-UA"/>
        </w:rPr>
      </w:pPr>
      <w:r w:rsidRPr="005D53F8">
        <w:rPr>
          <w:sz w:val="28"/>
          <w:szCs w:val="28"/>
          <w:lang w:val="uk-UA"/>
        </w:rPr>
        <w:t>23 листопада 1999 року заявника Пшонку В.С. було заарештовано за підозрою у вчиненні злочину.</w:t>
      </w:r>
    </w:p>
    <w:p w:rsidR="004A131A" w:rsidRPr="005D53F8" w:rsidRDefault="004A131A" w:rsidP="004A131A">
      <w:pPr>
        <w:pStyle w:val="tj"/>
        <w:shd w:val="clear" w:color="auto" w:fill="FFFFFF"/>
        <w:spacing w:before="0" w:beforeAutospacing="0" w:after="0" w:afterAutospacing="0"/>
        <w:ind w:firstLine="709"/>
        <w:contextualSpacing/>
        <w:jc w:val="both"/>
        <w:rPr>
          <w:sz w:val="28"/>
          <w:szCs w:val="28"/>
          <w:lang w:val="uk-UA"/>
        </w:rPr>
      </w:pPr>
      <w:r w:rsidRPr="005D53F8">
        <w:rPr>
          <w:sz w:val="28"/>
          <w:szCs w:val="28"/>
          <w:lang w:val="uk-UA"/>
        </w:rPr>
        <w:t xml:space="preserve">За твердженнями заявника під час тримання його під вартою з 23 до 25 листопада 1999 року та подальших допитів працівниками органів внутрішніх справ до нього було застосовано незаконні заходи фізичного впливу. </w:t>
      </w:r>
    </w:p>
    <w:p w:rsidR="004A131A" w:rsidRPr="005D53F8" w:rsidRDefault="004A131A" w:rsidP="004A131A">
      <w:pPr>
        <w:pStyle w:val="tj"/>
        <w:shd w:val="clear" w:color="auto" w:fill="FFFFFF"/>
        <w:spacing w:before="0" w:beforeAutospacing="0" w:after="0" w:afterAutospacing="0"/>
        <w:ind w:firstLine="709"/>
        <w:contextualSpacing/>
        <w:jc w:val="both"/>
        <w:rPr>
          <w:sz w:val="28"/>
          <w:szCs w:val="28"/>
          <w:lang w:val="uk-UA"/>
        </w:rPr>
      </w:pPr>
      <w:r w:rsidRPr="005D53F8">
        <w:rPr>
          <w:sz w:val="28"/>
          <w:szCs w:val="28"/>
          <w:lang w:val="uk-UA"/>
        </w:rPr>
        <w:t>Пан Пшонка В.С. стверджує, що після його затримання з 23 по 25 листопада 1999 року і наступних допитів він був підданий жорстокому поводженню, щоб примусити його визнати свою вину у вчиненні тяжких злочинів (вбивства та крадіжки з проникненням у житло). Заявник зазначав, що він отримав численні синці та поранення голови і тіла, перелом кількох ребер та зубів. Пшонці не було надано медичну допомогу, а травми не були зафіксовані.</w:t>
      </w:r>
    </w:p>
    <w:p w:rsidR="004A131A" w:rsidRPr="005D53F8" w:rsidRDefault="004A131A" w:rsidP="004A131A">
      <w:pPr>
        <w:pStyle w:val="tj"/>
        <w:shd w:val="clear" w:color="auto" w:fill="FFFFFF"/>
        <w:spacing w:before="0" w:beforeAutospacing="0" w:after="0" w:afterAutospacing="0"/>
        <w:ind w:firstLine="709"/>
        <w:contextualSpacing/>
        <w:jc w:val="both"/>
        <w:rPr>
          <w:sz w:val="28"/>
          <w:szCs w:val="28"/>
          <w:lang w:val="uk-UA"/>
        </w:rPr>
      </w:pPr>
      <w:r w:rsidRPr="005D53F8">
        <w:rPr>
          <w:sz w:val="28"/>
          <w:szCs w:val="28"/>
          <w:lang w:val="uk-UA"/>
        </w:rPr>
        <w:lastRenderedPageBreak/>
        <w:t>25 листопада 1999 року заявнику було призначено захисника за законом, який представляв його інтереси аж до повного закінчення провадження у справі. Того ж дня Пшонку було переведено до Маріупольського ізолятора тимчасового тримання (далі - Маріупольський ІТУ), а 29 листопада 1999 року - до Маріупольського слідчого ізолятора № 7 (далі - Маріупольський СІЗО).</w:t>
      </w:r>
    </w:p>
    <w:p w:rsidR="004A131A" w:rsidRPr="005D53F8" w:rsidRDefault="004A131A" w:rsidP="004A131A">
      <w:pPr>
        <w:ind w:firstLine="709"/>
        <w:contextualSpacing/>
        <w:jc w:val="both"/>
        <w:rPr>
          <w:rFonts w:eastAsia="Times New Roman"/>
          <w:sz w:val="28"/>
          <w:szCs w:val="28"/>
          <w:lang w:val="uk-UA" w:eastAsia="ru-RU"/>
        </w:rPr>
      </w:pPr>
      <w:r w:rsidRPr="005D53F8">
        <w:rPr>
          <w:rFonts w:eastAsia="Times New Roman"/>
          <w:sz w:val="28"/>
          <w:szCs w:val="28"/>
          <w:lang w:val="uk-UA" w:eastAsia="ru-RU"/>
        </w:rPr>
        <w:t xml:space="preserve">Заявник стверджував, що він скаржився прокурорам на жорстоке поводження з ним, однак заступником прокурора Донецької області його скарга була визнана безпідставною. Це рішення до суду не оскаржувалося. </w:t>
      </w:r>
    </w:p>
    <w:p w:rsidR="004A131A" w:rsidRPr="005D53F8" w:rsidRDefault="004A131A" w:rsidP="004A131A">
      <w:pPr>
        <w:ind w:firstLine="709"/>
        <w:contextualSpacing/>
        <w:jc w:val="both"/>
        <w:rPr>
          <w:rFonts w:eastAsia="Times New Roman"/>
          <w:sz w:val="28"/>
          <w:szCs w:val="28"/>
          <w:lang w:val="uk-UA" w:eastAsia="ru-RU"/>
        </w:rPr>
      </w:pPr>
      <w:r w:rsidRPr="005D53F8">
        <w:rPr>
          <w:rFonts w:eastAsia="Times New Roman"/>
          <w:sz w:val="28"/>
          <w:szCs w:val="28"/>
          <w:lang w:val="uk-UA" w:eastAsia="ru-RU"/>
        </w:rPr>
        <w:t xml:space="preserve">Донецький обласний суд не відреагував на скарги Пшонки В.С., а Верховний суд України у своєму рішенні від 26 вересня 2002 року вирішив, що немає достатніх доказів для того, щоб вважати пояснення і зізнання заявника такими, які були отримані незаконно. </w:t>
      </w:r>
    </w:p>
    <w:p w:rsidR="004A131A" w:rsidRPr="005D53F8" w:rsidRDefault="004A131A" w:rsidP="004A131A">
      <w:pPr>
        <w:ind w:firstLine="709"/>
        <w:contextualSpacing/>
        <w:jc w:val="both"/>
        <w:rPr>
          <w:rFonts w:eastAsia="Times New Roman"/>
          <w:sz w:val="28"/>
          <w:szCs w:val="28"/>
          <w:lang w:val="uk-UA" w:eastAsia="ru-RU"/>
        </w:rPr>
      </w:pPr>
      <w:r w:rsidRPr="005D53F8">
        <w:rPr>
          <w:rFonts w:eastAsia="Times New Roman"/>
          <w:sz w:val="28"/>
          <w:szCs w:val="28"/>
          <w:lang w:val="uk-UA" w:eastAsia="ru-RU"/>
        </w:rPr>
        <w:t>31 травня 2000 року досудове слідство у кримінальній справі заявника було закінчено і справу передано на розгляд до Донецького обласного суду. Під час судового засідання Пшонка заявляв клопотання про виклик та допит кількох свідків, однак ці клопотання залишилися без відповіді.</w:t>
      </w:r>
    </w:p>
    <w:p w:rsidR="004A131A" w:rsidRPr="005D53F8" w:rsidRDefault="004A131A" w:rsidP="004A131A">
      <w:pPr>
        <w:ind w:firstLine="709"/>
        <w:contextualSpacing/>
        <w:jc w:val="both"/>
        <w:rPr>
          <w:rFonts w:eastAsia="Times New Roman"/>
          <w:sz w:val="28"/>
          <w:szCs w:val="28"/>
          <w:lang w:val="uk-UA" w:eastAsia="ru-RU"/>
        </w:rPr>
      </w:pPr>
      <w:r w:rsidRPr="005D53F8">
        <w:rPr>
          <w:rFonts w:eastAsia="Times New Roman"/>
          <w:sz w:val="28"/>
          <w:szCs w:val="28"/>
          <w:lang w:val="uk-UA" w:eastAsia="ru-RU"/>
        </w:rPr>
        <w:t>19 липня 2001 року Донецький обласний суд як суд першої інстанції визнав Пшонку та трьох інших осіб винними у вчиненні злочинів, котрі мали місце у 1998-1999 роках, включаючи декілька кваліфікованих вбивств, крадіжку з проникненням у житло та статеві зносини з особою, яка не досягла статевої зрілості. Пшонку було засуджено до довічного позбавлення волі з конфіскацією його майна.</w:t>
      </w:r>
    </w:p>
    <w:p w:rsidR="004A131A" w:rsidRPr="005D53F8" w:rsidRDefault="004A131A" w:rsidP="004A131A">
      <w:pPr>
        <w:ind w:firstLine="709"/>
        <w:contextualSpacing/>
        <w:jc w:val="both"/>
        <w:rPr>
          <w:rFonts w:eastAsia="Times New Roman"/>
          <w:sz w:val="28"/>
          <w:szCs w:val="28"/>
          <w:lang w:val="uk-UA" w:eastAsia="ru-RU"/>
        </w:rPr>
      </w:pPr>
      <w:r w:rsidRPr="005D53F8">
        <w:rPr>
          <w:rFonts w:eastAsia="Times New Roman"/>
          <w:sz w:val="28"/>
          <w:szCs w:val="28"/>
          <w:lang w:val="uk-UA" w:eastAsia="ru-RU"/>
        </w:rPr>
        <w:t xml:space="preserve">Рішення суду </w:t>
      </w:r>
      <w:r w:rsidR="000B4364" w:rsidRPr="005D53F8">
        <w:rPr>
          <w:rFonts w:eastAsia="Times New Roman"/>
          <w:sz w:val="28"/>
          <w:szCs w:val="28"/>
          <w:lang w:val="uk-UA" w:eastAsia="ru-RU"/>
        </w:rPr>
        <w:t>ґрунтувалося</w:t>
      </w:r>
      <w:r w:rsidRPr="005D53F8">
        <w:rPr>
          <w:rFonts w:eastAsia="Times New Roman"/>
          <w:sz w:val="28"/>
          <w:szCs w:val="28"/>
          <w:lang w:val="uk-UA" w:eastAsia="ru-RU"/>
        </w:rPr>
        <w:t xml:space="preserve"> на: заявах, зроблених підсудними як під час судового розгляду, так і під час досудового слідства, в яких вони зізнавалися у вчиненні деяких злочинів, у яких вони обвинувачувалися; показах десяти потерпілих та свідків, допитаних у судовому засіданні; письмових показаннях шести інших потерпілих та свідків, отриманих на стадії досудового слідства; висновках п'ятнадцяти експертів.</w:t>
      </w:r>
    </w:p>
    <w:p w:rsidR="004A131A" w:rsidRPr="005D53F8" w:rsidRDefault="004A131A" w:rsidP="004A131A">
      <w:pPr>
        <w:ind w:firstLine="709"/>
        <w:contextualSpacing/>
        <w:jc w:val="both"/>
        <w:rPr>
          <w:rFonts w:eastAsia="Times New Roman"/>
          <w:sz w:val="28"/>
          <w:szCs w:val="28"/>
          <w:lang w:val="uk-UA" w:eastAsia="ru-RU"/>
        </w:rPr>
      </w:pPr>
      <w:r w:rsidRPr="005D53F8">
        <w:rPr>
          <w:rFonts w:eastAsia="Times New Roman"/>
          <w:sz w:val="28"/>
          <w:szCs w:val="28"/>
          <w:lang w:val="uk-UA" w:eastAsia="ru-RU"/>
        </w:rPr>
        <w:t xml:space="preserve">Пшонка подав касаційну скаргу. </w:t>
      </w:r>
    </w:p>
    <w:p w:rsidR="004A131A" w:rsidRPr="005D53F8" w:rsidRDefault="004A131A" w:rsidP="004A131A">
      <w:pPr>
        <w:ind w:firstLine="709"/>
        <w:contextualSpacing/>
        <w:jc w:val="both"/>
        <w:rPr>
          <w:rFonts w:eastAsia="Times New Roman"/>
          <w:sz w:val="28"/>
          <w:szCs w:val="28"/>
          <w:lang w:val="uk-UA" w:eastAsia="ru-RU"/>
        </w:rPr>
      </w:pPr>
      <w:r w:rsidRPr="005D53F8">
        <w:rPr>
          <w:rFonts w:eastAsia="Times New Roman"/>
          <w:sz w:val="28"/>
          <w:szCs w:val="28"/>
          <w:lang w:val="uk-UA" w:eastAsia="ru-RU"/>
        </w:rPr>
        <w:t xml:space="preserve">26 вересня 2002 року Верховний суд України частково змінив рішення суду попередньої інстанції від 19 липня 2001 року. Однак кримінально-правова кваліфікація та покарання щодо заявника залишилися без змін. Верховний суд України вирішив, що рішення суду попередньої інстанції є </w:t>
      </w:r>
      <w:r w:rsidR="000B4364" w:rsidRPr="005D53F8">
        <w:rPr>
          <w:rFonts w:eastAsia="Times New Roman"/>
          <w:sz w:val="28"/>
          <w:szCs w:val="28"/>
          <w:lang w:val="uk-UA" w:eastAsia="ru-RU"/>
        </w:rPr>
        <w:t>обґрунтованим</w:t>
      </w:r>
      <w:r w:rsidRPr="005D53F8">
        <w:rPr>
          <w:rFonts w:eastAsia="Times New Roman"/>
          <w:sz w:val="28"/>
          <w:szCs w:val="28"/>
          <w:lang w:val="uk-UA" w:eastAsia="ru-RU"/>
        </w:rPr>
        <w:t>, а жодних порушень процесуального законодавства як під час досудового розслідування, так і під час судового розгляду справи не було допущено. 25 жовтня 2002 року Пшонка отримав це рішення.</w:t>
      </w:r>
    </w:p>
    <w:p w:rsidR="004A131A" w:rsidRPr="005D53F8" w:rsidRDefault="004A131A" w:rsidP="004A131A">
      <w:pPr>
        <w:ind w:firstLine="709"/>
        <w:contextualSpacing/>
        <w:jc w:val="both"/>
        <w:rPr>
          <w:sz w:val="28"/>
          <w:szCs w:val="28"/>
          <w:lang w:val="uk-UA"/>
        </w:rPr>
      </w:pPr>
      <w:r w:rsidRPr="005D53F8">
        <w:rPr>
          <w:sz w:val="28"/>
          <w:szCs w:val="28"/>
          <w:lang w:val="uk-UA"/>
        </w:rPr>
        <w:t>У своїй заяві до ЄСПЛ заявник скаржився на те, що працівники Донецького СІЗО часто не доставляли або затримували його кореспонденцію, що вони відмовили йому у наданні копій документів, необхідних для звернення до Суду (зокрема, поданих заявником скарг і клопотань та відповідей суду), а також на те, що працівники СІЗО застосовували до нього психологічний тиск, аби він відмовився від звернення до Суду. Пшонка стверджував, що у зв'язку зі зверненням до Суду його помістили до камери з особою, яка хворіла на відкриту форму туберкульозу.</w:t>
      </w:r>
    </w:p>
    <w:p w:rsidR="004A131A" w:rsidRPr="005D53F8" w:rsidRDefault="004A131A" w:rsidP="004A131A">
      <w:pPr>
        <w:ind w:firstLine="709"/>
        <w:contextualSpacing/>
        <w:jc w:val="both"/>
        <w:rPr>
          <w:sz w:val="28"/>
          <w:szCs w:val="28"/>
          <w:lang w:val="uk-UA"/>
        </w:rPr>
      </w:pPr>
      <w:r w:rsidRPr="005D53F8">
        <w:rPr>
          <w:sz w:val="28"/>
          <w:szCs w:val="28"/>
          <w:lang w:val="uk-UA"/>
        </w:rPr>
        <w:lastRenderedPageBreak/>
        <w:t>Чи мало місце порушення прав гр. Пшонки В.С.?</w:t>
      </w:r>
    </w:p>
    <w:p w:rsidR="004A131A" w:rsidRPr="005D53F8" w:rsidRDefault="004A131A" w:rsidP="004A131A">
      <w:pPr>
        <w:ind w:firstLine="709"/>
        <w:contextualSpacing/>
        <w:jc w:val="both"/>
        <w:rPr>
          <w:sz w:val="28"/>
          <w:szCs w:val="28"/>
          <w:lang w:val="uk-UA"/>
        </w:rPr>
      </w:pPr>
      <w:r w:rsidRPr="005D53F8">
        <w:rPr>
          <w:sz w:val="28"/>
          <w:szCs w:val="28"/>
          <w:lang w:val="uk-UA"/>
        </w:rPr>
        <w:t>Вирішіть справу з посиланням на норми національного законодавства та рішень ЄСПЛ</w:t>
      </w:r>
      <w:r w:rsidRPr="005D53F8">
        <w:rPr>
          <w:rStyle w:val="af6"/>
          <w:sz w:val="28"/>
          <w:szCs w:val="28"/>
          <w:lang w:val="uk-UA"/>
        </w:rPr>
        <w:footnoteReference w:id="23"/>
      </w:r>
      <w:r w:rsidRPr="005D53F8">
        <w:rPr>
          <w:sz w:val="28"/>
          <w:szCs w:val="28"/>
          <w:lang w:val="uk-UA"/>
        </w:rPr>
        <w:t>.</w:t>
      </w:r>
    </w:p>
    <w:p w:rsidR="004A131A" w:rsidRPr="005D53F8" w:rsidRDefault="004A131A" w:rsidP="004A131A">
      <w:pPr>
        <w:ind w:firstLine="709"/>
        <w:contextualSpacing/>
        <w:jc w:val="both"/>
        <w:rPr>
          <w:color w:val="000000"/>
          <w:sz w:val="28"/>
          <w:szCs w:val="28"/>
          <w:lang w:val="uk-UA"/>
        </w:rPr>
      </w:pPr>
      <w:r w:rsidRPr="005D53F8">
        <w:rPr>
          <w:color w:val="000000"/>
          <w:sz w:val="28"/>
          <w:szCs w:val="28"/>
          <w:lang w:val="uk-UA"/>
        </w:rPr>
        <w:t>Складіть Скаргу до ЄСПЛ</w:t>
      </w:r>
      <w:r w:rsidRPr="005D53F8">
        <w:rPr>
          <w:rStyle w:val="af6"/>
          <w:color w:val="000000"/>
          <w:sz w:val="28"/>
          <w:szCs w:val="28"/>
          <w:lang w:val="uk-UA"/>
        </w:rPr>
        <w:footnoteReference w:id="24"/>
      </w:r>
      <w:r w:rsidRPr="005D53F8">
        <w:rPr>
          <w:color w:val="000000"/>
          <w:sz w:val="28"/>
          <w:szCs w:val="28"/>
          <w:lang w:val="uk-UA"/>
        </w:rPr>
        <w:t>.</w:t>
      </w:r>
    </w:p>
    <w:p w:rsidR="004A131A" w:rsidRPr="005D53F8" w:rsidRDefault="004A131A" w:rsidP="004A131A">
      <w:pPr>
        <w:ind w:firstLine="709"/>
        <w:contextualSpacing/>
        <w:jc w:val="both"/>
        <w:rPr>
          <w:color w:val="000000"/>
          <w:sz w:val="28"/>
          <w:szCs w:val="28"/>
          <w:lang w:val="uk-UA"/>
        </w:rPr>
      </w:pPr>
      <w:r w:rsidRPr="005D53F8">
        <w:rPr>
          <w:color w:val="000000"/>
          <w:sz w:val="28"/>
          <w:szCs w:val="28"/>
          <w:lang w:val="uk-UA"/>
        </w:rPr>
        <w:t>Рекомендації щодо заповнення формуляру заяви розміщено на сайті Уповноваженого Верховної Ради України з прав людини</w:t>
      </w:r>
      <w:r w:rsidR="001D62C3" w:rsidRPr="005D53F8">
        <w:rPr>
          <w:rStyle w:val="af6"/>
          <w:color w:val="000000"/>
          <w:sz w:val="28"/>
          <w:szCs w:val="28"/>
          <w:lang w:val="uk-UA"/>
        </w:rPr>
        <w:footnoteReference w:id="25"/>
      </w:r>
      <w:r w:rsidRPr="005D53F8">
        <w:rPr>
          <w:color w:val="000000"/>
          <w:sz w:val="28"/>
          <w:szCs w:val="28"/>
          <w:lang w:val="uk-UA"/>
        </w:rPr>
        <w:t xml:space="preserve">. </w:t>
      </w:r>
    </w:p>
    <w:p w:rsidR="004A131A" w:rsidRPr="005D53F8" w:rsidRDefault="004A131A" w:rsidP="004A131A">
      <w:pPr>
        <w:ind w:firstLine="709"/>
        <w:contextualSpacing/>
        <w:jc w:val="both"/>
        <w:rPr>
          <w:color w:val="000000"/>
          <w:sz w:val="28"/>
          <w:szCs w:val="28"/>
          <w:lang w:val="uk-UA"/>
        </w:rPr>
      </w:pPr>
    </w:p>
    <w:p w:rsidR="004A131A" w:rsidRPr="005D53F8" w:rsidRDefault="004A131A" w:rsidP="004A131A">
      <w:pPr>
        <w:contextualSpacing/>
        <w:jc w:val="center"/>
        <w:rPr>
          <w:b/>
          <w:sz w:val="28"/>
          <w:szCs w:val="28"/>
          <w:lang w:val="uk-UA"/>
        </w:rPr>
      </w:pPr>
      <w:r w:rsidRPr="005D53F8">
        <w:rPr>
          <w:b/>
          <w:sz w:val="28"/>
          <w:szCs w:val="28"/>
          <w:lang w:val="uk-UA"/>
        </w:rPr>
        <w:t>Задача №4</w:t>
      </w:r>
    </w:p>
    <w:p w:rsidR="004A131A" w:rsidRPr="005D53F8" w:rsidRDefault="004A131A" w:rsidP="004A131A">
      <w:pPr>
        <w:pStyle w:val="af"/>
        <w:spacing w:before="0" w:beforeAutospacing="0" w:after="0" w:afterAutospacing="0"/>
        <w:ind w:firstLine="709"/>
        <w:contextualSpacing/>
        <w:jc w:val="both"/>
        <w:rPr>
          <w:color w:val="000000"/>
          <w:sz w:val="28"/>
          <w:szCs w:val="28"/>
          <w:lang w:val="uk-UA"/>
        </w:rPr>
      </w:pPr>
      <w:r w:rsidRPr="005D53F8">
        <w:rPr>
          <w:color w:val="000000"/>
          <w:sz w:val="28"/>
          <w:szCs w:val="28"/>
          <w:lang w:val="uk-UA"/>
        </w:rPr>
        <w:t xml:space="preserve">У липні 2012 року заявник Семеняк звернувся до суду в порядку окремого провадження зі заявою про встановлення факту права власності на будинок. Третьою особою викликано в судове засідання комунальне підприємство </w:t>
      </w:r>
      <w:r w:rsidR="00CA3F0C" w:rsidRPr="005D53F8">
        <w:rPr>
          <w:color w:val="000000"/>
          <w:sz w:val="28"/>
          <w:szCs w:val="28"/>
          <w:lang w:val="uk-UA"/>
        </w:rPr>
        <w:t>«</w:t>
      </w:r>
      <w:r w:rsidRPr="005D53F8">
        <w:rPr>
          <w:color w:val="000000"/>
          <w:sz w:val="28"/>
          <w:szCs w:val="28"/>
          <w:lang w:val="uk-UA"/>
        </w:rPr>
        <w:t>Київське міське бюро технічної інвентаризації та реєстрації права власності на об'єкти нерухомого майна</w:t>
      </w:r>
      <w:r w:rsidR="00CA3F0C" w:rsidRPr="005D53F8">
        <w:rPr>
          <w:color w:val="000000"/>
          <w:sz w:val="28"/>
          <w:szCs w:val="28"/>
          <w:lang w:val="uk-UA"/>
        </w:rPr>
        <w:t>»</w:t>
      </w:r>
      <w:r w:rsidRPr="005D53F8">
        <w:rPr>
          <w:color w:val="000000"/>
          <w:sz w:val="28"/>
          <w:szCs w:val="28"/>
          <w:lang w:val="uk-UA"/>
        </w:rPr>
        <w:t>.</w:t>
      </w:r>
    </w:p>
    <w:p w:rsidR="004A131A" w:rsidRPr="005D53F8" w:rsidRDefault="004A131A" w:rsidP="004A131A">
      <w:pPr>
        <w:pStyle w:val="af"/>
        <w:spacing w:before="0" w:beforeAutospacing="0" w:after="0" w:afterAutospacing="0"/>
        <w:ind w:firstLine="709"/>
        <w:contextualSpacing/>
        <w:jc w:val="both"/>
        <w:rPr>
          <w:color w:val="000000"/>
          <w:sz w:val="28"/>
          <w:szCs w:val="28"/>
          <w:lang w:val="uk-UA"/>
        </w:rPr>
      </w:pPr>
      <w:r w:rsidRPr="005D53F8">
        <w:rPr>
          <w:color w:val="000000"/>
          <w:sz w:val="28"/>
          <w:szCs w:val="28"/>
          <w:lang w:val="uk-UA"/>
        </w:rPr>
        <w:t>Свої вимоги заявник обґрунтовував тим, що він є власником будинку за адресою м. Київ, вул. В. Білик 16.</w:t>
      </w:r>
    </w:p>
    <w:p w:rsidR="004A131A" w:rsidRPr="005D53F8" w:rsidRDefault="004A131A" w:rsidP="004A131A">
      <w:pPr>
        <w:pStyle w:val="af"/>
        <w:spacing w:before="0" w:beforeAutospacing="0" w:after="0" w:afterAutospacing="0"/>
        <w:ind w:firstLine="709"/>
        <w:contextualSpacing/>
        <w:jc w:val="both"/>
        <w:rPr>
          <w:color w:val="000000"/>
          <w:sz w:val="28"/>
          <w:szCs w:val="28"/>
          <w:lang w:val="uk-UA"/>
        </w:rPr>
      </w:pPr>
      <w:r w:rsidRPr="005D53F8">
        <w:rPr>
          <w:color w:val="000000"/>
          <w:sz w:val="28"/>
          <w:szCs w:val="28"/>
          <w:lang w:val="uk-UA"/>
        </w:rPr>
        <w:t xml:space="preserve">Як стверджує заявник, він втратив правовстановлюючий документ на згаданий будинок та не має можливості відновити його. </w:t>
      </w:r>
    </w:p>
    <w:p w:rsidR="004A131A" w:rsidRPr="005D53F8" w:rsidRDefault="004A131A" w:rsidP="004A131A">
      <w:pPr>
        <w:pStyle w:val="af"/>
        <w:spacing w:before="0" w:beforeAutospacing="0" w:after="0" w:afterAutospacing="0"/>
        <w:ind w:firstLine="709"/>
        <w:contextualSpacing/>
        <w:jc w:val="both"/>
        <w:rPr>
          <w:color w:val="000000"/>
          <w:sz w:val="28"/>
          <w:szCs w:val="28"/>
          <w:lang w:val="uk-UA"/>
        </w:rPr>
      </w:pPr>
      <w:r w:rsidRPr="005D53F8">
        <w:rPr>
          <w:color w:val="000000"/>
          <w:sz w:val="28"/>
          <w:szCs w:val="28"/>
          <w:lang w:val="uk-UA"/>
        </w:rPr>
        <w:t>Третя особа заявила, що не має змоги надати інформацію щодо будинку, оскільки архів згорів, про що надається суду копія акту.</w:t>
      </w:r>
    </w:p>
    <w:p w:rsidR="004A131A" w:rsidRPr="005D53F8" w:rsidRDefault="004A131A" w:rsidP="004A131A">
      <w:pPr>
        <w:pStyle w:val="af"/>
        <w:spacing w:before="0" w:beforeAutospacing="0" w:after="0" w:afterAutospacing="0"/>
        <w:ind w:firstLine="709"/>
        <w:contextualSpacing/>
        <w:jc w:val="both"/>
        <w:rPr>
          <w:color w:val="000000"/>
          <w:sz w:val="28"/>
          <w:szCs w:val="28"/>
          <w:lang w:val="uk-UA"/>
        </w:rPr>
      </w:pPr>
      <w:r w:rsidRPr="005D53F8">
        <w:rPr>
          <w:color w:val="000000"/>
          <w:sz w:val="28"/>
          <w:szCs w:val="28"/>
          <w:lang w:val="uk-UA"/>
        </w:rPr>
        <w:t xml:space="preserve">Третя особа, що заявляє самостійні вимоги – Київська міська державна адміністрація заперечувала проти можливості визнання права власності на будинок за гр. Семеняком, оскільки в плані забудови міста за місцем розташування будинку передбачено будівництво транспортної розв’язки. </w:t>
      </w:r>
    </w:p>
    <w:p w:rsidR="004A131A" w:rsidRPr="005D53F8" w:rsidRDefault="004A131A" w:rsidP="004A131A">
      <w:pPr>
        <w:pStyle w:val="af"/>
        <w:spacing w:before="0" w:beforeAutospacing="0" w:after="0" w:afterAutospacing="0"/>
        <w:ind w:firstLine="709"/>
        <w:contextualSpacing/>
        <w:jc w:val="both"/>
        <w:rPr>
          <w:color w:val="000000"/>
          <w:sz w:val="28"/>
          <w:szCs w:val="28"/>
          <w:lang w:val="uk-UA"/>
        </w:rPr>
      </w:pPr>
      <w:r w:rsidRPr="005D53F8">
        <w:rPr>
          <w:color w:val="000000"/>
          <w:sz w:val="28"/>
          <w:szCs w:val="28"/>
          <w:lang w:val="uk-UA"/>
        </w:rPr>
        <w:t>Вирішіть справу.</w:t>
      </w:r>
    </w:p>
    <w:p w:rsidR="004A131A" w:rsidRPr="005D53F8" w:rsidRDefault="004A131A" w:rsidP="004A131A">
      <w:pPr>
        <w:pStyle w:val="af"/>
        <w:spacing w:before="0" w:beforeAutospacing="0" w:after="0" w:afterAutospacing="0"/>
        <w:ind w:firstLine="709"/>
        <w:contextualSpacing/>
        <w:jc w:val="both"/>
        <w:rPr>
          <w:color w:val="000000"/>
          <w:sz w:val="28"/>
          <w:szCs w:val="28"/>
          <w:lang w:val="uk-UA"/>
        </w:rPr>
      </w:pPr>
      <w:r w:rsidRPr="005D53F8">
        <w:rPr>
          <w:color w:val="000000"/>
          <w:sz w:val="28"/>
          <w:szCs w:val="28"/>
          <w:lang w:val="uk-UA"/>
        </w:rPr>
        <w:t>Розкрийте порядок захисту прав гр. Семеняка.</w:t>
      </w:r>
    </w:p>
    <w:p w:rsidR="004A131A" w:rsidRPr="005D53F8" w:rsidRDefault="004A131A" w:rsidP="004A131A">
      <w:pPr>
        <w:pStyle w:val="af"/>
        <w:spacing w:before="0" w:beforeAutospacing="0" w:after="0" w:afterAutospacing="0"/>
        <w:ind w:firstLine="709"/>
        <w:contextualSpacing/>
        <w:jc w:val="both"/>
        <w:rPr>
          <w:color w:val="000000"/>
          <w:sz w:val="28"/>
          <w:szCs w:val="28"/>
          <w:lang w:val="uk-UA"/>
        </w:rPr>
      </w:pPr>
      <w:r w:rsidRPr="005D53F8">
        <w:rPr>
          <w:color w:val="000000"/>
          <w:sz w:val="28"/>
          <w:szCs w:val="28"/>
          <w:lang w:val="uk-UA"/>
        </w:rPr>
        <w:t xml:space="preserve">Відповідь аргументуйте з посиланням на норми національного законодавства. </w:t>
      </w:r>
    </w:p>
    <w:p w:rsidR="004A131A" w:rsidRPr="005D53F8" w:rsidRDefault="004A131A" w:rsidP="004A131A">
      <w:pPr>
        <w:pStyle w:val="af"/>
        <w:spacing w:before="0" w:beforeAutospacing="0" w:after="0" w:afterAutospacing="0"/>
        <w:ind w:firstLine="709"/>
        <w:contextualSpacing/>
        <w:jc w:val="both"/>
        <w:rPr>
          <w:sz w:val="28"/>
          <w:szCs w:val="28"/>
          <w:lang w:val="uk-UA"/>
        </w:rPr>
      </w:pPr>
      <w:r w:rsidRPr="005D53F8">
        <w:rPr>
          <w:bCs/>
          <w:sz w:val="28"/>
          <w:szCs w:val="28"/>
          <w:shd w:val="clear" w:color="auto" w:fill="FAFAFA"/>
          <w:lang w:val="uk-UA"/>
        </w:rPr>
        <w:t>Розкрийте міжнародно-правові механізми захисту права власності за даною задачею</w:t>
      </w:r>
      <w:r w:rsidRPr="005D53F8">
        <w:rPr>
          <w:rStyle w:val="af6"/>
          <w:bCs/>
          <w:sz w:val="28"/>
          <w:szCs w:val="28"/>
          <w:shd w:val="clear" w:color="auto" w:fill="FAFAFA"/>
          <w:lang w:val="uk-UA"/>
        </w:rPr>
        <w:footnoteReference w:id="26"/>
      </w:r>
      <w:r w:rsidRPr="005D53F8">
        <w:rPr>
          <w:bCs/>
          <w:sz w:val="28"/>
          <w:szCs w:val="28"/>
          <w:shd w:val="clear" w:color="auto" w:fill="FAFAFA"/>
          <w:lang w:val="uk-UA"/>
        </w:rPr>
        <w:t>.</w:t>
      </w:r>
    </w:p>
    <w:p w:rsidR="004A131A" w:rsidRPr="005D53F8" w:rsidRDefault="004A131A" w:rsidP="004A131A">
      <w:pPr>
        <w:ind w:firstLine="709"/>
        <w:contextualSpacing/>
        <w:jc w:val="both"/>
        <w:rPr>
          <w:sz w:val="28"/>
          <w:szCs w:val="28"/>
          <w:lang w:val="uk-UA"/>
        </w:rPr>
      </w:pPr>
    </w:p>
    <w:p w:rsidR="004A131A" w:rsidRPr="005D53F8" w:rsidRDefault="004A131A" w:rsidP="004A131A">
      <w:pPr>
        <w:pStyle w:val="24"/>
        <w:shd w:val="clear" w:color="auto" w:fill="auto"/>
        <w:spacing w:before="0" w:line="240" w:lineRule="auto"/>
        <w:ind w:firstLine="0"/>
        <w:contextualSpacing/>
        <w:jc w:val="center"/>
        <w:rPr>
          <w:rStyle w:val="23"/>
          <w:rFonts w:ascii="Times New Roman" w:hAnsi="Times New Roman" w:cs="Times New Roman"/>
          <w:b/>
          <w:bCs/>
          <w:sz w:val="28"/>
          <w:szCs w:val="28"/>
          <w:lang w:val="uk-UA"/>
        </w:rPr>
      </w:pPr>
      <w:r w:rsidRPr="005D53F8">
        <w:rPr>
          <w:rStyle w:val="23"/>
          <w:rFonts w:ascii="Times New Roman" w:hAnsi="Times New Roman" w:cs="Times New Roman"/>
          <w:b/>
          <w:bCs/>
          <w:sz w:val="28"/>
          <w:szCs w:val="28"/>
          <w:lang w:val="uk-UA"/>
        </w:rPr>
        <w:t>Задача №5</w:t>
      </w:r>
    </w:p>
    <w:p w:rsidR="004A131A" w:rsidRPr="005D53F8" w:rsidRDefault="004A131A" w:rsidP="004A131A">
      <w:pPr>
        <w:ind w:firstLine="709"/>
        <w:contextualSpacing/>
        <w:jc w:val="both"/>
        <w:rPr>
          <w:sz w:val="28"/>
          <w:szCs w:val="28"/>
          <w:lang w:val="uk-UA"/>
        </w:rPr>
      </w:pPr>
      <w:r w:rsidRPr="005D53F8">
        <w:rPr>
          <w:sz w:val="28"/>
          <w:szCs w:val="28"/>
          <w:lang w:val="uk-UA"/>
        </w:rPr>
        <w:t>01.11.2014 р. гр. України Скуйбіда С.С. разом зі своєю дружиною вилетіли рейсом 37-12 Запоріжжя (Україна) – Хургада (Єгипет).</w:t>
      </w:r>
    </w:p>
    <w:p w:rsidR="004A131A" w:rsidRPr="005D53F8" w:rsidRDefault="004A131A" w:rsidP="004A131A">
      <w:pPr>
        <w:ind w:firstLine="709"/>
        <w:contextualSpacing/>
        <w:jc w:val="both"/>
        <w:rPr>
          <w:sz w:val="28"/>
          <w:szCs w:val="28"/>
          <w:lang w:val="uk-UA"/>
        </w:rPr>
      </w:pPr>
      <w:r w:rsidRPr="005D53F8">
        <w:rPr>
          <w:sz w:val="28"/>
          <w:szCs w:val="28"/>
          <w:lang w:val="uk-UA"/>
        </w:rPr>
        <w:t>08.11.2014 р. о 4 ранку в аеропорту м.</w:t>
      </w:r>
      <w:r w:rsidR="001B24D1" w:rsidRPr="005D53F8">
        <w:rPr>
          <w:sz w:val="28"/>
          <w:szCs w:val="28"/>
          <w:lang w:val="uk-UA"/>
        </w:rPr>
        <w:t xml:space="preserve"> </w:t>
      </w:r>
      <w:r w:rsidRPr="005D53F8">
        <w:rPr>
          <w:sz w:val="28"/>
          <w:szCs w:val="28"/>
          <w:lang w:val="uk-UA"/>
        </w:rPr>
        <w:t xml:space="preserve">Хургада їх сповістили, що зворотній рейс відкладається на 6 годин у зв’язку з </w:t>
      </w:r>
      <w:r w:rsidR="001B24D1" w:rsidRPr="005D53F8">
        <w:rPr>
          <w:sz w:val="28"/>
          <w:szCs w:val="28"/>
          <w:lang w:val="uk-UA"/>
        </w:rPr>
        <w:t>погодними</w:t>
      </w:r>
      <w:r w:rsidRPr="005D53F8">
        <w:rPr>
          <w:sz w:val="28"/>
          <w:szCs w:val="28"/>
          <w:lang w:val="uk-UA"/>
        </w:rPr>
        <w:t xml:space="preserve"> умовами. </w:t>
      </w:r>
    </w:p>
    <w:p w:rsidR="004A131A" w:rsidRPr="005D53F8" w:rsidRDefault="004A131A" w:rsidP="004A131A">
      <w:pPr>
        <w:ind w:firstLine="709"/>
        <w:contextualSpacing/>
        <w:jc w:val="both"/>
        <w:rPr>
          <w:sz w:val="28"/>
          <w:szCs w:val="28"/>
          <w:lang w:val="uk-UA"/>
        </w:rPr>
      </w:pPr>
      <w:r w:rsidRPr="005D53F8">
        <w:rPr>
          <w:sz w:val="28"/>
          <w:szCs w:val="28"/>
          <w:lang w:val="uk-UA"/>
        </w:rPr>
        <w:lastRenderedPageBreak/>
        <w:t>08.11.2014 р. о 10 годині пасажирів було сповіщено, що рейс переноситься до м. Київ у зв’язку з нестабільною терористичною ситуацією в м. Запоріжжя ще на 2 години.</w:t>
      </w:r>
    </w:p>
    <w:p w:rsidR="004A131A" w:rsidRPr="005D53F8" w:rsidRDefault="004A131A" w:rsidP="004A131A">
      <w:pPr>
        <w:ind w:firstLine="709"/>
        <w:contextualSpacing/>
        <w:jc w:val="both"/>
        <w:rPr>
          <w:sz w:val="28"/>
          <w:szCs w:val="28"/>
          <w:lang w:val="uk-UA"/>
        </w:rPr>
      </w:pPr>
      <w:r w:rsidRPr="005D53F8">
        <w:rPr>
          <w:sz w:val="28"/>
          <w:szCs w:val="28"/>
          <w:lang w:val="uk-UA"/>
        </w:rPr>
        <w:t>08.11.2014 р. о 15 годині пасажирів сповістили, що МАУ скасували рейси у напрямку Єгипет-Україна.</w:t>
      </w:r>
    </w:p>
    <w:p w:rsidR="004A131A" w:rsidRPr="005D53F8" w:rsidRDefault="004A131A" w:rsidP="004A131A">
      <w:pPr>
        <w:ind w:firstLine="709"/>
        <w:contextualSpacing/>
        <w:jc w:val="both"/>
        <w:rPr>
          <w:sz w:val="28"/>
          <w:szCs w:val="28"/>
          <w:lang w:val="uk-UA"/>
        </w:rPr>
      </w:pPr>
      <w:r w:rsidRPr="005D53F8">
        <w:rPr>
          <w:sz w:val="28"/>
          <w:szCs w:val="28"/>
          <w:lang w:val="uk-UA"/>
        </w:rPr>
        <w:t xml:space="preserve">У гр. Скуйбід було заброньовано квитки на рейс Дніпропетровськ – Джакарта на 08.11.2014 р. на 23 годину вечора. Вартість квитків складає 17000,00 грн. Скористатися чи відмовитися від них змоги немає. </w:t>
      </w:r>
    </w:p>
    <w:p w:rsidR="004A131A" w:rsidRPr="005D53F8" w:rsidRDefault="004A131A" w:rsidP="004A131A">
      <w:pPr>
        <w:ind w:firstLine="709"/>
        <w:contextualSpacing/>
        <w:jc w:val="both"/>
        <w:rPr>
          <w:sz w:val="28"/>
          <w:szCs w:val="28"/>
          <w:lang w:val="uk-UA"/>
        </w:rPr>
      </w:pPr>
      <w:r w:rsidRPr="005D53F8">
        <w:rPr>
          <w:sz w:val="28"/>
          <w:szCs w:val="28"/>
          <w:lang w:val="uk-UA"/>
        </w:rPr>
        <w:t>Кошти на повернення в Україну іншими авіакомпаніями (Німеччина, Австрія) відсутні.</w:t>
      </w:r>
    </w:p>
    <w:p w:rsidR="004A131A" w:rsidRPr="005D53F8" w:rsidRDefault="004A131A" w:rsidP="004A131A">
      <w:pPr>
        <w:ind w:firstLine="709"/>
        <w:contextualSpacing/>
        <w:jc w:val="both"/>
        <w:rPr>
          <w:sz w:val="28"/>
          <w:szCs w:val="28"/>
          <w:lang w:val="uk-UA"/>
        </w:rPr>
      </w:pPr>
      <w:r w:rsidRPr="005D53F8">
        <w:rPr>
          <w:sz w:val="28"/>
          <w:szCs w:val="28"/>
          <w:lang w:val="uk-UA"/>
        </w:rPr>
        <w:t>Дайте правовий аналіз ситуації, з посиланням на норми національного законодавства та Монреальську Конвенцію 1999 року.</w:t>
      </w:r>
    </w:p>
    <w:p w:rsidR="004A131A" w:rsidRPr="005D53F8" w:rsidRDefault="004A131A" w:rsidP="004A131A">
      <w:pPr>
        <w:ind w:firstLine="709"/>
        <w:contextualSpacing/>
        <w:jc w:val="both"/>
        <w:rPr>
          <w:sz w:val="28"/>
          <w:szCs w:val="28"/>
          <w:lang w:val="uk-UA"/>
        </w:rPr>
      </w:pPr>
      <w:r w:rsidRPr="005D53F8">
        <w:rPr>
          <w:sz w:val="28"/>
          <w:szCs w:val="28"/>
          <w:lang w:val="uk-UA"/>
        </w:rPr>
        <w:t>Які права громадян Скуйбід порушено?</w:t>
      </w:r>
    </w:p>
    <w:p w:rsidR="004A131A" w:rsidRPr="005D53F8" w:rsidRDefault="004A131A" w:rsidP="004A131A">
      <w:pPr>
        <w:ind w:firstLine="709"/>
        <w:contextualSpacing/>
        <w:jc w:val="both"/>
        <w:rPr>
          <w:sz w:val="28"/>
          <w:szCs w:val="28"/>
          <w:lang w:val="uk-UA"/>
        </w:rPr>
      </w:pPr>
      <w:r w:rsidRPr="005D53F8">
        <w:rPr>
          <w:sz w:val="28"/>
          <w:szCs w:val="28"/>
          <w:lang w:val="uk-UA"/>
        </w:rPr>
        <w:t xml:space="preserve">Розкрийте порядок, підстави та обсяг захисту прав гр. Скуйбід. </w:t>
      </w:r>
    </w:p>
    <w:p w:rsidR="004A131A" w:rsidRPr="005D53F8" w:rsidRDefault="004A131A" w:rsidP="004A131A">
      <w:pPr>
        <w:ind w:firstLine="709"/>
        <w:contextualSpacing/>
        <w:jc w:val="both"/>
        <w:rPr>
          <w:sz w:val="28"/>
          <w:szCs w:val="28"/>
          <w:lang w:val="uk-UA"/>
        </w:rPr>
      </w:pPr>
    </w:p>
    <w:p w:rsidR="004A131A" w:rsidRPr="005D53F8" w:rsidRDefault="004A131A" w:rsidP="004A131A">
      <w:pPr>
        <w:pStyle w:val="24"/>
        <w:shd w:val="clear" w:color="auto" w:fill="auto"/>
        <w:spacing w:before="0" w:line="240" w:lineRule="auto"/>
        <w:ind w:firstLine="0"/>
        <w:contextualSpacing/>
        <w:jc w:val="center"/>
        <w:rPr>
          <w:rStyle w:val="23"/>
          <w:rFonts w:ascii="Times New Roman" w:hAnsi="Times New Roman" w:cs="Times New Roman"/>
          <w:b/>
          <w:bCs/>
          <w:sz w:val="28"/>
          <w:szCs w:val="28"/>
          <w:lang w:val="uk-UA"/>
        </w:rPr>
      </w:pPr>
      <w:r w:rsidRPr="005D53F8">
        <w:rPr>
          <w:rStyle w:val="23"/>
          <w:rFonts w:ascii="Times New Roman" w:hAnsi="Times New Roman" w:cs="Times New Roman"/>
          <w:b/>
          <w:bCs/>
          <w:sz w:val="28"/>
          <w:szCs w:val="28"/>
          <w:lang w:val="uk-UA"/>
        </w:rPr>
        <w:t>Задача № 6</w:t>
      </w:r>
    </w:p>
    <w:p w:rsidR="004A131A" w:rsidRPr="005D53F8" w:rsidRDefault="004A131A" w:rsidP="004A131A">
      <w:pPr>
        <w:pStyle w:val="24"/>
        <w:shd w:val="clear" w:color="auto" w:fill="auto"/>
        <w:spacing w:before="0" w:line="240" w:lineRule="auto"/>
        <w:ind w:firstLine="709"/>
        <w:contextualSpacing/>
        <w:rPr>
          <w:rStyle w:val="23"/>
          <w:rFonts w:ascii="Times New Roman" w:hAnsi="Times New Roman" w:cs="Times New Roman"/>
          <w:bCs/>
          <w:sz w:val="28"/>
          <w:szCs w:val="28"/>
          <w:lang w:val="uk-UA"/>
        </w:rPr>
      </w:pPr>
      <w:r w:rsidRPr="005D53F8">
        <w:rPr>
          <w:rStyle w:val="23"/>
          <w:rFonts w:ascii="Times New Roman" w:hAnsi="Times New Roman" w:cs="Times New Roman"/>
          <w:bCs/>
          <w:sz w:val="28"/>
          <w:szCs w:val="28"/>
          <w:lang w:val="uk-UA"/>
        </w:rPr>
        <w:t xml:space="preserve">Гр. Костянтинов К.К. в травні 2004 року отримав іпотечний кредит в ПАТ </w:t>
      </w:r>
      <w:r w:rsidR="00CA3F0C" w:rsidRPr="005D53F8">
        <w:rPr>
          <w:rStyle w:val="23"/>
          <w:rFonts w:ascii="Times New Roman" w:hAnsi="Times New Roman" w:cs="Times New Roman"/>
          <w:bCs/>
          <w:sz w:val="28"/>
          <w:szCs w:val="28"/>
          <w:lang w:val="uk-UA"/>
        </w:rPr>
        <w:t>«</w:t>
      </w:r>
      <w:r w:rsidRPr="005D53F8">
        <w:rPr>
          <w:rStyle w:val="23"/>
          <w:rFonts w:ascii="Times New Roman" w:hAnsi="Times New Roman" w:cs="Times New Roman"/>
          <w:bCs/>
          <w:sz w:val="28"/>
          <w:szCs w:val="28"/>
          <w:lang w:val="uk-UA"/>
        </w:rPr>
        <w:t>Креді</w:t>
      </w:r>
      <w:r w:rsidR="001B24D1" w:rsidRPr="005D53F8">
        <w:rPr>
          <w:rStyle w:val="23"/>
          <w:rFonts w:ascii="Times New Roman" w:hAnsi="Times New Roman" w:cs="Times New Roman"/>
          <w:bCs/>
          <w:sz w:val="28"/>
          <w:szCs w:val="28"/>
          <w:lang w:val="uk-UA"/>
        </w:rPr>
        <w:t xml:space="preserve"> </w:t>
      </w:r>
      <w:r w:rsidRPr="005D53F8">
        <w:rPr>
          <w:rStyle w:val="23"/>
          <w:rFonts w:ascii="Times New Roman" w:hAnsi="Times New Roman" w:cs="Times New Roman"/>
          <w:bCs/>
          <w:sz w:val="28"/>
          <w:szCs w:val="28"/>
          <w:lang w:val="uk-UA"/>
        </w:rPr>
        <w:t>агріколь банк</w:t>
      </w:r>
      <w:r w:rsidR="00CA3F0C" w:rsidRPr="005D53F8">
        <w:rPr>
          <w:rStyle w:val="23"/>
          <w:rFonts w:ascii="Times New Roman" w:hAnsi="Times New Roman" w:cs="Times New Roman"/>
          <w:bCs/>
          <w:sz w:val="28"/>
          <w:szCs w:val="28"/>
          <w:lang w:val="uk-UA"/>
        </w:rPr>
        <w:t>»</w:t>
      </w:r>
      <w:r w:rsidRPr="005D53F8">
        <w:rPr>
          <w:rStyle w:val="23"/>
          <w:rFonts w:ascii="Times New Roman" w:hAnsi="Times New Roman" w:cs="Times New Roman"/>
          <w:bCs/>
          <w:sz w:val="28"/>
          <w:szCs w:val="28"/>
          <w:lang w:val="uk-UA"/>
        </w:rPr>
        <w:t xml:space="preserve"> у розмірі 20.000 доларів США на придбання квартири. На момент отримання кредиту курс гривні до долара США складав 4,8 грн. / долар.</w:t>
      </w:r>
    </w:p>
    <w:p w:rsidR="004A131A" w:rsidRPr="005D53F8" w:rsidRDefault="004A131A" w:rsidP="004A131A">
      <w:pPr>
        <w:pStyle w:val="24"/>
        <w:shd w:val="clear" w:color="auto" w:fill="auto"/>
        <w:spacing w:before="0" w:line="240" w:lineRule="auto"/>
        <w:ind w:firstLine="709"/>
        <w:contextualSpacing/>
        <w:rPr>
          <w:rStyle w:val="23"/>
          <w:rFonts w:ascii="Times New Roman" w:hAnsi="Times New Roman" w:cs="Times New Roman"/>
          <w:bCs/>
          <w:sz w:val="28"/>
          <w:szCs w:val="28"/>
          <w:lang w:val="uk-UA"/>
        </w:rPr>
      </w:pPr>
      <w:r w:rsidRPr="005D53F8">
        <w:rPr>
          <w:rStyle w:val="23"/>
          <w:rFonts w:ascii="Times New Roman" w:hAnsi="Times New Roman" w:cs="Times New Roman"/>
          <w:bCs/>
          <w:sz w:val="28"/>
          <w:szCs w:val="28"/>
          <w:lang w:val="uk-UA"/>
        </w:rPr>
        <w:t>29.01.2015 року позичальник офіційно сповістив банк про неможливість сплати тіла кредиту та відсотків по ньому у зв’язку з тим, що курс складає 16,65 грн./долар США, що, виходячи з заробітку позичальника є неможливим, оскільки всі гроші витрачаються на їжу та сплату комунальних послуг.</w:t>
      </w:r>
    </w:p>
    <w:p w:rsidR="004A131A" w:rsidRPr="005D53F8" w:rsidRDefault="004A131A" w:rsidP="004A131A">
      <w:pPr>
        <w:pStyle w:val="24"/>
        <w:shd w:val="clear" w:color="auto" w:fill="auto"/>
        <w:spacing w:before="0" w:line="240" w:lineRule="auto"/>
        <w:ind w:firstLine="709"/>
        <w:contextualSpacing/>
        <w:rPr>
          <w:rStyle w:val="23"/>
          <w:rFonts w:ascii="Times New Roman" w:hAnsi="Times New Roman" w:cs="Times New Roman"/>
          <w:bCs/>
          <w:sz w:val="28"/>
          <w:szCs w:val="28"/>
          <w:lang w:val="uk-UA"/>
        </w:rPr>
      </w:pPr>
      <w:r w:rsidRPr="005D53F8">
        <w:rPr>
          <w:rStyle w:val="23"/>
          <w:rFonts w:ascii="Times New Roman" w:hAnsi="Times New Roman" w:cs="Times New Roman"/>
          <w:bCs/>
          <w:sz w:val="28"/>
          <w:szCs w:val="28"/>
          <w:lang w:val="uk-UA"/>
        </w:rPr>
        <w:t>Костянтинов К.К. звернувся до суду з вимогою визнати договір недійсним, оскільки він передбачає кредитування не в національній валюті України.</w:t>
      </w:r>
    </w:p>
    <w:p w:rsidR="004A131A" w:rsidRPr="005D53F8" w:rsidRDefault="004A131A" w:rsidP="004A131A">
      <w:pPr>
        <w:pStyle w:val="24"/>
        <w:shd w:val="clear" w:color="auto" w:fill="auto"/>
        <w:spacing w:before="0" w:line="240" w:lineRule="auto"/>
        <w:ind w:firstLine="709"/>
        <w:contextualSpacing/>
        <w:rPr>
          <w:rStyle w:val="23"/>
          <w:rFonts w:ascii="Times New Roman" w:hAnsi="Times New Roman" w:cs="Times New Roman"/>
          <w:bCs/>
          <w:sz w:val="28"/>
          <w:szCs w:val="28"/>
          <w:lang w:val="uk-UA"/>
        </w:rPr>
      </w:pPr>
      <w:r w:rsidRPr="005D53F8">
        <w:rPr>
          <w:rStyle w:val="23"/>
          <w:rFonts w:ascii="Times New Roman" w:hAnsi="Times New Roman" w:cs="Times New Roman"/>
          <w:bCs/>
          <w:sz w:val="28"/>
          <w:szCs w:val="28"/>
          <w:lang w:val="uk-UA"/>
        </w:rPr>
        <w:t>Вирішіть справу.</w:t>
      </w:r>
    </w:p>
    <w:p w:rsidR="004A131A" w:rsidRPr="005D53F8" w:rsidRDefault="004A131A" w:rsidP="004A131A">
      <w:pPr>
        <w:pStyle w:val="24"/>
        <w:shd w:val="clear" w:color="auto" w:fill="auto"/>
        <w:spacing w:before="0" w:line="240" w:lineRule="auto"/>
        <w:ind w:firstLine="709"/>
        <w:contextualSpacing/>
        <w:rPr>
          <w:rStyle w:val="23"/>
          <w:rFonts w:ascii="Times New Roman" w:hAnsi="Times New Roman" w:cs="Times New Roman"/>
          <w:bCs/>
          <w:sz w:val="28"/>
          <w:szCs w:val="28"/>
          <w:lang w:val="uk-UA"/>
        </w:rPr>
      </w:pPr>
      <w:r w:rsidRPr="005D53F8">
        <w:rPr>
          <w:rStyle w:val="23"/>
          <w:rFonts w:ascii="Times New Roman" w:hAnsi="Times New Roman" w:cs="Times New Roman"/>
          <w:bCs/>
          <w:sz w:val="28"/>
          <w:szCs w:val="28"/>
          <w:lang w:val="uk-UA"/>
        </w:rPr>
        <w:t xml:space="preserve">Відповідь аргументуйте. </w:t>
      </w:r>
    </w:p>
    <w:p w:rsidR="000C1497" w:rsidRPr="005D53F8" w:rsidRDefault="000C1497" w:rsidP="004A131A">
      <w:pPr>
        <w:pStyle w:val="24"/>
        <w:shd w:val="clear" w:color="auto" w:fill="auto"/>
        <w:spacing w:before="0" w:line="240" w:lineRule="auto"/>
        <w:ind w:firstLine="709"/>
        <w:contextualSpacing/>
        <w:rPr>
          <w:rStyle w:val="23"/>
          <w:rFonts w:ascii="Times New Roman" w:hAnsi="Times New Roman" w:cs="Times New Roman"/>
          <w:bCs/>
          <w:sz w:val="28"/>
          <w:szCs w:val="28"/>
          <w:lang w:val="uk-UA"/>
        </w:rPr>
      </w:pPr>
    </w:p>
    <w:p w:rsidR="000C1497" w:rsidRPr="005D53F8" w:rsidRDefault="000C1497" w:rsidP="000C1497">
      <w:pPr>
        <w:contextualSpacing/>
        <w:jc w:val="center"/>
        <w:rPr>
          <w:b/>
          <w:sz w:val="28"/>
          <w:szCs w:val="28"/>
          <w:lang w:val="uk-UA"/>
        </w:rPr>
      </w:pPr>
      <w:r w:rsidRPr="005D53F8">
        <w:rPr>
          <w:b/>
          <w:sz w:val="28"/>
          <w:szCs w:val="28"/>
          <w:lang w:val="uk-UA"/>
        </w:rPr>
        <w:t>Задача №7</w:t>
      </w:r>
    </w:p>
    <w:p w:rsidR="00FC5048" w:rsidRPr="005D53F8" w:rsidRDefault="00FC5048" w:rsidP="00B62F2A">
      <w:pPr>
        <w:ind w:firstLine="709"/>
        <w:contextualSpacing/>
        <w:jc w:val="both"/>
        <w:rPr>
          <w:sz w:val="28"/>
          <w:szCs w:val="28"/>
          <w:lang w:val="uk-UA"/>
        </w:rPr>
      </w:pPr>
      <w:r w:rsidRPr="005D53F8">
        <w:rPr>
          <w:sz w:val="28"/>
          <w:szCs w:val="28"/>
          <w:lang w:val="uk-UA"/>
        </w:rPr>
        <w:t>01.09.2022 р. житловий будинок гр. України Івасюка М.Н., який знаходиться в селищі Кам’янське Запорізького району було знищене  (зруйноване) під час артилерійського обстрілу військами рф. Івасюк М.Н. звернувся до Запорізької ОВА з проханням зафіксувати факт руйнації житла та скласти відповідний акт, в якому було б визначено характер пошкоджень (знищення) та розмір завданої шкоди.</w:t>
      </w:r>
      <w:r w:rsidR="004425CC" w:rsidRPr="005D53F8">
        <w:rPr>
          <w:sz w:val="28"/>
          <w:szCs w:val="28"/>
          <w:lang w:val="uk-UA"/>
        </w:rPr>
        <w:t xml:space="preserve"> Йому було відмовлено в задоволенні заяви з підстав постійних обстрілів селища. </w:t>
      </w:r>
      <w:r w:rsidR="00084D6E" w:rsidRPr="005D53F8">
        <w:rPr>
          <w:sz w:val="28"/>
          <w:szCs w:val="28"/>
          <w:lang w:val="uk-UA"/>
        </w:rPr>
        <w:t xml:space="preserve">Він звернувся до суду за захистом своїх порушених прав та інтересів, обґрунтовуючи, що бездіяльність Запорізької ОВА унеможливлює його звернення за відшкодуванням шкоди, оскільки останнє здійснюється на підставі вищезазначеного акту. </w:t>
      </w:r>
    </w:p>
    <w:p w:rsidR="004425CC" w:rsidRPr="005D53F8" w:rsidRDefault="004425CC" w:rsidP="00B62F2A">
      <w:pPr>
        <w:ind w:firstLine="709"/>
        <w:contextualSpacing/>
        <w:jc w:val="both"/>
        <w:rPr>
          <w:sz w:val="28"/>
          <w:szCs w:val="28"/>
          <w:lang w:val="uk-UA"/>
        </w:rPr>
      </w:pPr>
      <w:r w:rsidRPr="005D53F8">
        <w:rPr>
          <w:sz w:val="28"/>
          <w:szCs w:val="28"/>
          <w:lang w:val="uk-UA"/>
        </w:rPr>
        <w:t>Чи є законними підстави відмови у задоволенні заяви Івасюка М.Н.</w:t>
      </w:r>
    </w:p>
    <w:p w:rsidR="004425CC" w:rsidRPr="005D53F8" w:rsidRDefault="004425CC" w:rsidP="00B62F2A">
      <w:pPr>
        <w:ind w:firstLine="709"/>
        <w:contextualSpacing/>
        <w:jc w:val="both"/>
        <w:rPr>
          <w:sz w:val="28"/>
          <w:szCs w:val="28"/>
          <w:lang w:val="uk-UA"/>
        </w:rPr>
      </w:pPr>
      <w:r w:rsidRPr="005D53F8">
        <w:rPr>
          <w:sz w:val="28"/>
          <w:szCs w:val="28"/>
          <w:lang w:val="uk-UA"/>
        </w:rPr>
        <w:t>Поясніть порядок відшкодування шкоди, завданої житлу збройною агресією рф</w:t>
      </w:r>
      <w:r w:rsidR="00084D6E" w:rsidRPr="005D53F8">
        <w:rPr>
          <w:sz w:val="28"/>
          <w:szCs w:val="28"/>
          <w:lang w:val="uk-UA"/>
        </w:rPr>
        <w:t xml:space="preserve"> проти України</w:t>
      </w:r>
      <w:r w:rsidRPr="005D53F8">
        <w:rPr>
          <w:sz w:val="28"/>
          <w:szCs w:val="28"/>
          <w:lang w:val="uk-UA"/>
        </w:rPr>
        <w:t>.</w:t>
      </w:r>
      <w:r w:rsidR="00084D6E" w:rsidRPr="005D53F8">
        <w:rPr>
          <w:sz w:val="28"/>
          <w:szCs w:val="28"/>
          <w:lang w:val="uk-UA"/>
        </w:rPr>
        <w:t xml:space="preserve"> </w:t>
      </w:r>
    </w:p>
    <w:p w:rsidR="009D384A" w:rsidRPr="005D53F8" w:rsidRDefault="009D384A" w:rsidP="00B62F2A">
      <w:pPr>
        <w:ind w:firstLine="709"/>
        <w:contextualSpacing/>
        <w:jc w:val="both"/>
        <w:rPr>
          <w:sz w:val="28"/>
          <w:szCs w:val="28"/>
          <w:lang w:val="uk-UA"/>
        </w:rPr>
      </w:pPr>
      <w:r w:rsidRPr="005D53F8">
        <w:rPr>
          <w:sz w:val="28"/>
          <w:szCs w:val="28"/>
          <w:lang w:val="uk-UA"/>
        </w:rPr>
        <w:lastRenderedPageBreak/>
        <w:t>Яке рішення має прийняти суд?</w:t>
      </w:r>
    </w:p>
    <w:p w:rsidR="00084D6E" w:rsidRPr="005D53F8" w:rsidRDefault="009D384A" w:rsidP="00B62F2A">
      <w:pPr>
        <w:ind w:firstLine="709"/>
        <w:contextualSpacing/>
        <w:jc w:val="both"/>
        <w:rPr>
          <w:sz w:val="28"/>
          <w:szCs w:val="28"/>
          <w:lang w:val="uk-UA"/>
        </w:rPr>
      </w:pPr>
      <w:r w:rsidRPr="005D53F8">
        <w:rPr>
          <w:sz w:val="28"/>
          <w:szCs w:val="28"/>
          <w:lang w:val="uk-UA"/>
        </w:rPr>
        <w:t xml:space="preserve">Розв’яжіть задачу на умовах знаходження будинку в м. Пологи Запорізької області.  </w:t>
      </w:r>
    </w:p>
    <w:p w:rsidR="000C1497" w:rsidRPr="005D53F8" w:rsidRDefault="00FC5048" w:rsidP="00B62F2A">
      <w:pPr>
        <w:ind w:firstLine="709"/>
        <w:contextualSpacing/>
        <w:jc w:val="both"/>
        <w:rPr>
          <w:sz w:val="28"/>
          <w:szCs w:val="28"/>
          <w:lang w:val="uk-UA"/>
        </w:rPr>
      </w:pPr>
      <w:r w:rsidRPr="005D53F8">
        <w:rPr>
          <w:sz w:val="28"/>
          <w:szCs w:val="28"/>
          <w:lang w:val="uk-UA"/>
        </w:rPr>
        <w:t xml:space="preserve">    </w:t>
      </w:r>
    </w:p>
    <w:p w:rsidR="00A41994" w:rsidRPr="005D53F8" w:rsidRDefault="00A41994" w:rsidP="00A41994">
      <w:pPr>
        <w:spacing w:line="264" w:lineRule="auto"/>
        <w:jc w:val="center"/>
        <w:rPr>
          <w:b/>
          <w:i/>
          <w:sz w:val="28"/>
          <w:szCs w:val="28"/>
          <w:lang w:val="uk-UA"/>
        </w:rPr>
      </w:pPr>
      <w:r w:rsidRPr="005D53F8">
        <w:rPr>
          <w:sz w:val="28"/>
          <w:szCs w:val="28"/>
          <w:lang w:val="uk-UA"/>
        </w:rPr>
        <w:sym w:font="Webdings" w:char="F073"/>
      </w:r>
      <w:r w:rsidRPr="005D53F8">
        <w:rPr>
          <w:b/>
          <w:i/>
          <w:sz w:val="28"/>
          <w:szCs w:val="28"/>
          <w:lang w:val="uk-UA"/>
        </w:rPr>
        <w:t>Контрольні питання:</w:t>
      </w:r>
    </w:p>
    <w:p w:rsidR="004A131A" w:rsidRPr="005D53F8" w:rsidRDefault="004A131A" w:rsidP="00E605F9">
      <w:pPr>
        <w:autoSpaceDE w:val="0"/>
        <w:autoSpaceDN w:val="0"/>
        <w:adjustRightInd w:val="0"/>
        <w:ind w:firstLine="709"/>
        <w:contextualSpacing/>
        <w:jc w:val="both"/>
        <w:rPr>
          <w:bCs/>
          <w:sz w:val="28"/>
          <w:szCs w:val="28"/>
          <w:lang w:val="uk-UA"/>
        </w:rPr>
      </w:pPr>
      <w:r w:rsidRPr="005D53F8">
        <w:rPr>
          <w:sz w:val="28"/>
          <w:szCs w:val="28"/>
          <w:lang w:val="uk-UA"/>
        </w:rPr>
        <w:t xml:space="preserve">1. </w:t>
      </w:r>
      <w:r w:rsidR="001B24D1" w:rsidRPr="005D53F8">
        <w:rPr>
          <w:sz w:val="28"/>
          <w:szCs w:val="28"/>
          <w:lang w:val="uk-UA"/>
        </w:rPr>
        <w:t>Який п</w:t>
      </w:r>
      <w:r w:rsidRPr="005D53F8">
        <w:rPr>
          <w:sz w:val="28"/>
          <w:szCs w:val="28"/>
          <w:lang w:val="uk-UA"/>
        </w:rPr>
        <w:t>роцесуальний порядок захисту цивільних, сімейних, трудових прав згідно Цивільного процесуального кодексу України</w:t>
      </w:r>
      <w:r w:rsidR="001B24D1" w:rsidRPr="005D53F8">
        <w:rPr>
          <w:sz w:val="28"/>
          <w:szCs w:val="28"/>
          <w:lang w:val="uk-UA"/>
        </w:rPr>
        <w:t>?</w:t>
      </w:r>
    </w:p>
    <w:p w:rsidR="004A131A" w:rsidRPr="005D53F8" w:rsidRDefault="004A131A" w:rsidP="00E605F9">
      <w:pPr>
        <w:autoSpaceDE w:val="0"/>
        <w:autoSpaceDN w:val="0"/>
        <w:adjustRightInd w:val="0"/>
        <w:ind w:firstLine="709"/>
        <w:contextualSpacing/>
        <w:jc w:val="both"/>
        <w:rPr>
          <w:bCs/>
          <w:sz w:val="28"/>
          <w:szCs w:val="28"/>
          <w:lang w:val="uk-UA"/>
        </w:rPr>
      </w:pPr>
      <w:r w:rsidRPr="005D53F8">
        <w:rPr>
          <w:bCs/>
          <w:sz w:val="28"/>
          <w:szCs w:val="28"/>
          <w:lang w:val="uk-UA"/>
        </w:rPr>
        <w:t xml:space="preserve">2. </w:t>
      </w:r>
      <w:r w:rsidR="001B24D1" w:rsidRPr="005D53F8">
        <w:rPr>
          <w:bCs/>
          <w:sz w:val="28"/>
          <w:szCs w:val="28"/>
          <w:lang w:val="uk-UA"/>
        </w:rPr>
        <w:t>Який м</w:t>
      </w:r>
      <w:r w:rsidRPr="005D53F8">
        <w:rPr>
          <w:bCs/>
          <w:sz w:val="28"/>
          <w:szCs w:val="28"/>
          <w:lang w:val="uk-UA"/>
        </w:rPr>
        <w:t xml:space="preserve">еханізм забезпечення дотримання і не порушення прав людини </w:t>
      </w:r>
      <w:r w:rsidR="001B24D1" w:rsidRPr="005D53F8">
        <w:rPr>
          <w:bCs/>
          <w:sz w:val="28"/>
          <w:szCs w:val="28"/>
          <w:lang w:val="uk-UA"/>
        </w:rPr>
        <w:t xml:space="preserve">передбачено </w:t>
      </w:r>
      <w:r w:rsidRPr="005D53F8">
        <w:rPr>
          <w:bCs/>
          <w:sz w:val="28"/>
          <w:szCs w:val="28"/>
          <w:lang w:val="uk-UA"/>
        </w:rPr>
        <w:t>Кримінальним процесуальним Кодексом України</w:t>
      </w:r>
      <w:r w:rsidR="001B24D1" w:rsidRPr="005D53F8">
        <w:rPr>
          <w:bCs/>
          <w:sz w:val="28"/>
          <w:szCs w:val="28"/>
          <w:lang w:val="uk-UA"/>
        </w:rPr>
        <w:t>?</w:t>
      </w:r>
    </w:p>
    <w:p w:rsidR="004A131A" w:rsidRPr="005D53F8" w:rsidRDefault="004A131A" w:rsidP="00E605F9">
      <w:pPr>
        <w:autoSpaceDE w:val="0"/>
        <w:autoSpaceDN w:val="0"/>
        <w:adjustRightInd w:val="0"/>
        <w:ind w:firstLine="709"/>
        <w:contextualSpacing/>
        <w:jc w:val="both"/>
        <w:rPr>
          <w:sz w:val="28"/>
          <w:szCs w:val="28"/>
          <w:lang w:val="uk-UA"/>
        </w:rPr>
      </w:pPr>
      <w:r w:rsidRPr="005D53F8">
        <w:rPr>
          <w:sz w:val="28"/>
          <w:szCs w:val="28"/>
          <w:lang w:val="uk-UA"/>
        </w:rPr>
        <w:t xml:space="preserve">3. </w:t>
      </w:r>
      <w:r w:rsidR="001B24D1" w:rsidRPr="005D53F8">
        <w:rPr>
          <w:sz w:val="28"/>
          <w:szCs w:val="28"/>
          <w:lang w:val="uk-UA"/>
        </w:rPr>
        <w:t>Які п</w:t>
      </w:r>
      <w:r w:rsidRPr="005D53F8">
        <w:rPr>
          <w:sz w:val="28"/>
          <w:szCs w:val="28"/>
          <w:lang w:val="uk-UA"/>
        </w:rPr>
        <w:t xml:space="preserve">овноваження </w:t>
      </w:r>
      <w:r w:rsidR="001B24D1" w:rsidRPr="005D53F8">
        <w:rPr>
          <w:sz w:val="28"/>
          <w:szCs w:val="28"/>
          <w:lang w:val="uk-UA"/>
        </w:rPr>
        <w:t xml:space="preserve">мають </w:t>
      </w:r>
      <w:r w:rsidRPr="005D53F8">
        <w:rPr>
          <w:sz w:val="28"/>
          <w:szCs w:val="28"/>
          <w:lang w:val="uk-UA"/>
        </w:rPr>
        <w:t>адміністративн</w:t>
      </w:r>
      <w:r w:rsidR="001B24D1" w:rsidRPr="005D53F8">
        <w:rPr>
          <w:sz w:val="28"/>
          <w:szCs w:val="28"/>
          <w:lang w:val="uk-UA"/>
        </w:rPr>
        <w:t xml:space="preserve">і </w:t>
      </w:r>
      <w:r w:rsidRPr="005D53F8">
        <w:rPr>
          <w:sz w:val="28"/>
          <w:szCs w:val="28"/>
          <w:lang w:val="uk-UA"/>
        </w:rPr>
        <w:t>суд</w:t>
      </w:r>
      <w:r w:rsidR="001B24D1" w:rsidRPr="005D53F8">
        <w:rPr>
          <w:sz w:val="28"/>
          <w:szCs w:val="28"/>
          <w:lang w:val="uk-UA"/>
        </w:rPr>
        <w:t xml:space="preserve">и </w:t>
      </w:r>
      <w:r w:rsidRPr="005D53F8">
        <w:rPr>
          <w:sz w:val="28"/>
          <w:szCs w:val="28"/>
          <w:lang w:val="uk-UA"/>
        </w:rPr>
        <w:t>у сфері захисту прав людини</w:t>
      </w:r>
      <w:r w:rsidR="001B24D1" w:rsidRPr="005D53F8">
        <w:rPr>
          <w:sz w:val="28"/>
          <w:szCs w:val="28"/>
          <w:lang w:val="uk-UA"/>
        </w:rPr>
        <w:t>?</w:t>
      </w:r>
    </w:p>
    <w:p w:rsidR="004A131A" w:rsidRPr="005D53F8" w:rsidRDefault="004A131A" w:rsidP="00E605F9">
      <w:pPr>
        <w:autoSpaceDE w:val="0"/>
        <w:autoSpaceDN w:val="0"/>
        <w:adjustRightInd w:val="0"/>
        <w:ind w:firstLine="709"/>
        <w:contextualSpacing/>
        <w:jc w:val="both"/>
        <w:rPr>
          <w:sz w:val="28"/>
          <w:szCs w:val="28"/>
          <w:lang w:val="uk-UA"/>
        </w:rPr>
      </w:pPr>
      <w:r w:rsidRPr="005D53F8">
        <w:rPr>
          <w:sz w:val="28"/>
          <w:szCs w:val="28"/>
          <w:lang w:val="uk-UA"/>
        </w:rPr>
        <w:t xml:space="preserve">4. </w:t>
      </w:r>
      <w:r w:rsidR="001B24D1" w:rsidRPr="005D53F8">
        <w:rPr>
          <w:sz w:val="28"/>
          <w:szCs w:val="28"/>
          <w:lang w:val="uk-UA"/>
        </w:rPr>
        <w:t>Які п</w:t>
      </w:r>
      <w:r w:rsidRPr="005D53F8">
        <w:rPr>
          <w:sz w:val="28"/>
          <w:szCs w:val="28"/>
          <w:lang w:val="uk-UA"/>
        </w:rPr>
        <w:t xml:space="preserve">овноваження </w:t>
      </w:r>
      <w:r w:rsidR="001B24D1" w:rsidRPr="005D53F8">
        <w:rPr>
          <w:sz w:val="28"/>
          <w:szCs w:val="28"/>
          <w:lang w:val="uk-UA"/>
        </w:rPr>
        <w:t xml:space="preserve">мають </w:t>
      </w:r>
      <w:r w:rsidRPr="005D53F8">
        <w:rPr>
          <w:sz w:val="28"/>
          <w:szCs w:val="28"/>
          <w:lang w:val="uk-UA"/>
        </w:rPr>
        <w:t>орган</w:t>
      </w:r>
      <w:r w:rsidR="001B24D1" w:rsidRPr="005D53F8">
        <w:rPr>
          <w:sz w:val="28"/>
          <w:szCs w:val="28"/>
          <w:lang w:val="uk-UA"/>
        </w:rPr>
        <w:t xml:space="preserve">и </w:t>
      </w:r>
      <w:r w:rsidRPr="005D53F8">
        <w:rPr>
          <w:sz w:val="28"/>
          <w:szCs w:val="28"/>
          <w:lang w:val="uk-UA"/>
        </w:rPr>
        <w:t>прокуратури у сфері захисту прав людини</w:t>
      </w:r>
      <w:r w:rsidR="001B24D1" w:rsidRPr="005D53F8">
        <w:rPr>
          <w:sz w:val="28"/>
          <w:szCs w:val="28"/>
          <w:lang w:val="uk-UA"/>
        </w:rPr>
        <w:t xml:space="preserve"> у зв’язку з їх реформуванням?</w:t>
      </w:r>
    </w:p>
    <w:p w:rsidR="004A131A" w:rsidRPr="005D53F8" w:rsidRDefault="004A131A" w:rsidP="00E605F9">
      <w:pPr>
        <w:autoSpaceDE w:val="0"/>
        <w:autoSpaceDN w:val="0"/>
        <w:adjustRightInd w:val="0"/>
        <w:ind w:firstLine="709"/>
        <w:contextualSpacing/>
        <w:jc w:val="both"/>
        <w:rPr>
          <w:sz w:val="28"/>
          <w:szCs w:val="28"/>
          <w:lang w:val="uk-UA"/>
        </w:rPr>
      </w:pPr>
      <w:r w:rsidRPr="005D53F8">
        <w:rPr>
          <w:sz w:val="28"/>
          <w:szCs w:val="28"/>
          <w:lang w:val="uk-UA"/>
        </w:rPr>
        <w:t xml:space="preserve">5. </w:t>
      </w:r>
      <w:r w:rsidR="001B24D1" w:rsidRPr="005D53F8">
        <w:rPr>
          <w:sz w:val="28"/>
          <w:szCs w:val="28"/>
          <w:lang w:val="uk-UA"/>
        </w:rPr>
        <w:t>Визначте ф</w:t>
      </w:r>
      <w:r w:rsidRPr="005D53F8">
        <w:rPr>
          <w:sz w:val="28"/>
          <w:szCs w:val="28"/>
          <w:lang w:val="uk-UA"/>
        </w:rPr>
        <w:t>ункції прокуратури у сфері забезпечення реалізації прав людини.</w:t>
      </w:r>
    </w:p>
    <w:p w:rsidR="004A131A" w:rsidRPr="005D53F8" w:rsidRDefault="004A131A" w:rsidP="00E605F9">
      <w:pPr>
        <w:autoSpaceDE w:val="0"/>
        <w:autoSpaceDN w:val="0"/>
        <w:adjustRightInd w:val="0"/>
        <w:ind w:firstLine="709"/>
        <w:contextualSpacing/>
        <w:jc w:val="both"/>
        <w:rPr>
          <w:sz w:val="28"/>
          <w:szCs w:val="28"/>
          <w:lang w:val="uk-UA"/>
        </w:rPr>
      </w:pPr>
      <w:r w:rsidRPr="005D53F8">
        <w:rPr>
          <w:sz w:val="28"/>
          <w:szCs w:val="28"/>
          <w:lang w:val="uk-UA"/>
        </w:rPr>
        <w:t xml:space="preserve">6. </w:t>
      </w:r>
      <w:r w:rsidR="001B24D1" w:rsidRPr="005D53F8">
        <w:rPr>
          <w:sz w:val="28"/>
          <w:szCs w:val="28"/>
          <w:lang w:val="uk-UA"/>
        </w:rPr>
        <w:t>Розкрийте зміст с</w:t>
      </w:r>
      <w:r w:rsidRPr="005D53F8">
        <w:rPr>
          <w:sz w:val="28"/>
          <w:szCs w:val="28"/>
          <w:lang w:val="uk-UA"/>
        </w:rPr>
        <w:t>удов</w:t>
      </w:r>
      <w:r w:rsidR="001B24D1" w:rsidRPr="005D53F8">
        <w:rPr>
          <w:sz w:val="28"/>
          <w:szCs w:val="28"/>
          <w:lang w:val="uk-UA"/>
        </w:rPr>
        <w:t>ого</w:t>
      </w:r>
      <w:r w:rsidRPr="005D53F8">
        <w:rPr>
          <w:sz w:val="28"/>
          <w:szCs w:val="28"/>
          <w:lang w:val="uk-UA"/>
        </w:rPr>
        <w:t xml:space="preserve"> захист</w:t>
      </w:r>
      <w:r w:rsidR="001B24D1" w:rsidRPr="005D53F8">
        <w:rPr>
          <w:sz w:val="28"/>
          <w:szCs w:val="28"/>
          <w:lang w:val="uk-UA"/>
        </w:rPr>
        <w:t>у</w:t>
      </w:r>
      <w:r w:rsidRPr="005D53F8">
        <w:rPr>
          <w:sz w:val="28"/>
          <w:szCs w:val="28"/>
          <w:lang w:val="uk-UA"/>
        </w:rPr>
        <w:t xml:space="preserve"> прав людини і громадянина</w:t>
      </w:r>
      <w:r w:rsidR="001B24D1" w:rsidRPr="005D53F8">
        <w:rPr>
          <w:sz w:val="28"/>
          <w:szCs w:val="28"/>
          <w:lang w:val="uk-UA"/>
        </w:rPr>
        <w:t xml:space="preserve"> та зазначте с</w:t>
      </w:r>
      <w:r w:rsidRPr="005D53F8">
        <w:rPr>
          <w:sz w:val="28"/>
          <w:szCs w:val="28"/>
          <w:lang w:val="uk-UA"/>
        </w:rPr>
        <w:t xml:space="preserve">пособи захисту прав </w:t>
      </w:r>
      <w:r w:rsidR="001B24D1" w:rsidRPr="005D53F8">
        <w:rPr>
          <w:sz w:val="28"/>
          <w:szCs w:val="28"/>
          <w:lang w:val="uk-UA"/>
        </w:rPr>
        <w:t>людини</w:t>
      </w:r>
      <w:r w:rsidRPr="005D53F8">
        <w:rPr>
          <w:sz w:val="28"/>
          <w:szCs w:val="28"/>
          <w:lang w:val="uk-UA"/>
        </w:rPr>
        <w:t>.</w:t>
      </w:r>
    </w:p>
    <w:p w:rsidR="004A131A" w:rsidRPr="005D53F8" w:rsidRDefault="004A131A" w:rsidP="00E605F9">
      <w:pPr>
        <w:autoSpaceDE w:val="0"/>
        <w:autoSpaceDN w:val="0"/>
        <w:adjustRightInd w:val="0"/>
        <w:ind w:firstLine="709"/>
        <w:contextualSpacing/>
        <w:jc w:val="both"/>
        <w:rPr>
          <w:sz w:val="28"/>
          <w:szCs w:val="28"/>
          <w:lang w:val="uk-UA"/>
        </w:rPr>
      </w:pPr>
      <w:r w:rsidRPr="005D53F8">
        <w:rPr>
          <w:sz w:val="28"/>
          <w:szCs w:val="28"/>
          <w:lang w:val="uk-UA"/>
        </w:rPr>
        <w:t xml:space="preserve">7. </w:t>
      </w:r>
      <w:r w:rsidR="001B24D1" w:rsidRPr="005D53F8">
        <w:rPr>
          <w:sz w:val="28"/>
          <w:szCs w:val="28"/>
          <w:lang w:val="uk-UA"/>
        </w:rPr>
        <w:t xml:space="preserve">Які повноваження надано </w:t>
      </w:r>
      <w:r w:rsidRPr="005D53F8">
        <w:rPr>
          <w:sz w:val="28"/>
          <w:szCs w:val="28"/>
          <w:lang w:val="uk-UA"/>
        </w:rPr>
        <w:t>Конституційно</w:t>
      </w:r>
      <w:r w:rsidR="001B24D1" w:rsidRPr="005D53F8">
        <w:rPr>
          <w:sz w:val="28"/>
          <w:szCs w:val="28"/>
          <w:lang w:val="uk-UA"/>
        </w:rPr>
        <w:t xml:space="preserve">му </w:t>
      </w:r>
      <w:r w:rsidRPr="005D53F8">
        <w:rPr>
          <w:sz w:val="28"/>
          <w:szCs w:val="28"/>
          <w:lang w:val="uk-UA"/>
        </w:rPr>
        <w:t>Суду України в механізмі захисту прав людини</w:t>
      </w:r>
      <w:r w:rsidR="001B24D1" w:rsidRPr="005D53F8">
        <w:rPr>
          <w:sz w:val="28"/>
          <w:szCs w:val="28"/>
          <w:lang w:val="uk-UA"/>
        </w:rPr>
        <w:t>?</w:t>
      </w:r>
    </w:p>
    <w:p w:rsidR="004A131A" w:rsidRPr="005D53F8" w:rsidRDefault="004A131A" w:rsidP="00E605F9">
      <w:pPr>
        <w:autoSpaceDE w:val="0"/>
        <w:autoSpaceDN w:val="0"/>
        <w:adjustRightInd w:val="0"/>
        <w:ind w:firstLine="709"/>
        <w:contextualSpacing/>
        <w:jc w:val="both"/>
        <w:rPr>
          <w:bCs/>
          <w:sz w:val="28"/>
          <w:szCs w:val="28"/>
          <w:lang w:val="uk-UA"/>
        </w:rPr>
      </w:pPr>
      <w:r w:rsidRPr="005D53F8">
        <w:rPr>
          <w:sz w:val="28"/>
          <w:szCs w:val="28"/>
          <w:lang w:val="uk-UA"/>
        </w:rPr>
        <w:t xml:space="preserve">8. </w:t>
      </w:r>
      <w:r w:rsidR="001B24D1" w:rsidRPr="005D53F8">
        <w:rPr>
          <w:sz w:val="28"/>
          <w:szCs w:val="28"/>
          <w:lang w:val="uk-UA"/>
        </w:rPr>
        <w:t xml:space="preserve">Визначте повноваження </w:t>
      </w:r>
      <w:r w:rsidRPr="005D53F8">
        <w:rPr>
          <w:sz w:val="28"/>
          <w:szCs w:val="28"/>
          <w:lang w:val="uk-UA"/>
        </w:rPr>
        <w:t>Верховного Суду України в механізмі захисту прав людини</w:t>
      </w:r>
      <w:r w:rsidR="001B24D1" w:rsidRPr="005D53F8">
        <w:rPr>
          <w:sz w:val="28"/>
          <w:szCs w:val="28"/>
          <w:lang w:val="uk-UA"/>
        </w:rPr>
        <w:t xml:space="preserve"> в умовах проведення судової реформи в Україні</w:t>
      </w:r>
      <w:r w:rsidRPr="005D53F8">
        <w:rPr>
          <w:bCs/>
          <w:sz w:val="28"/>
          <w:szCs w:val="28"/>
          <w:lang w:val="uk-UA"/>
        </w:rPr>
        <w:t>.</w:t>
      </w:r>
    </w:p>
    <w:p w:rsidR="004A131A" w:rsidRPr="005D53F8" w:rsidRDefault="004A131A" w:rsidP="00E605F9">
      <w:pPr>
        <w:autoSpaceDE w:val="0"/>
        <w:autoSpaceDN w:val="0"/>
        <w:adjustRightInd w:val="0"/>
        <w:ind w:firstLine="709"/>
        <w:contextualSpacing/>
        <w:jc w:val="both"/>
        <w:rPr>
          <w:bCs/>
          <w:sz w:val="28"/>
          <w:szCs w:val="28"/>
          <w:lang w:val="uk-UA"/>
        </w:rPr>
      </w:pPr>
      <w:r w:rsidRPr="005D53F8">
        <w:rPr>
          <w:bCs/>
          <w:sz w:val="28"/>
          <w:szCs w:val="28"/>
          <w:lang w:val="uk-UA"/>
        </w:rPr>
        <w:t xml:space="preserve">9. </w:t>
      </w:r>
      <w:r w:rsidR="001B24D1" w:rsidRPr="005D53F8">
        <w:rPr>
          <w:sz w:val="28"/>
          <w:szCs w:val="28"/>
          <w:lang w:val="uk-UA"/>
        </w:rPr>
        <w:t>Визначте повноваження</w:t>
      </w:r>
      <w:r w:rsidRPr="005D53F8">
        <w:rPr>
          <w:bCs/>
          <w:sz w:val="28"/>
          <w:szCs w:val="28"/>
          <w:lang w:val="uk-UA"/>
        </w:rPr>
        <w:t xml:space="preserve"> Служби Безпеки України у сфері </w:t>
      </w:r>
      <w:r w:rsidRPr="005D53F8">
        <w:rPr>
          <w:sz w:val="28"/>
          <w:szCs w:val="28"/>
          <w:lang w:val="uk-UA"/>
        </w:rPr>
        <w:t>захисту прав людини і громадянина</w:t>
      </w:r>
      <w:r w:rsidR="001B24D1" w:rsidRPr="005D53F8">
        <w:rPr>
          <w:sz w:val="28"/>
          <w:szCs w:val="28"/>
          <w:lang w:val="uk-UA"/>
        </w:rPr>
        <w:t>, зазначте перспективи їх зміни.</w:t>
      </w:r>
    </w:p>
    <w:p w:rsidR="00C52CC1" w:rsidRPr="005D53F8" w:rsidRDefault="004A131A" w:rsidP="00E605F9">
      <w:pPr>
        <w:autoSpaceDE w:val="0"/>
        <w:autoSpaceDN w:val="0"/>
        <w:adjustRightInd w:val="0"/>
        <w:ind w:firstLine="709"/>
        <w:contextualSpacing/>
        <w:jc w:val="both"/>
        <w:rPr>
          <w:bCs/>
          <w:sz w:val="28"/>
          <w:szCs w:val="28"/>
          <w:lang w:val="uk-UA"/>
        </w:rPr>
      </w:pPr>
      <w:r w:rsidRPr="005D53F8">
        <w:rPr>
          <w:bCs/>
          <w:sz w:val="28"/>
          <w:szCs w:val="28"/>
          <w:lang w:val="uk-UA"/>
        </w:rPr>
        <w:t xml:space="preserve">10. </w:t>
      </w:r>
      <w:r w:rsidR="001B24D1" w:rsidRPr="005D53F8">
        <w:rPr>
          <w:bCs/>
          <w:sz w:val="28"/>
          <w:szCs w:val="28"/>
          <w:lang w:val="uk-UA"/>
        </w:rPr>
        <w:t xml:space="preserve">Визначте перспективи запровадження принципу презумпції правомірності дій співробітників органів поліції в </w:t>
      </w:r>
      <w:r w:rsidR="00E605F9" w:rsidRPr="005D53F8">
        <w:rPr>
          <w:bCs/>
          <w:sz w:val="28"/>
          <w:szCs w:val="28"/>
          <w:lang w:val="uk-UA"/>
        </w:rPr>
        <w:t>Україні.</w:t>
      </w:r>
    </w:p>
    <w:p w:rsidR="00C52CC1" w:rsidRPr="005D53F8" w:rsidRDefault="00C52CC1" w:rsidP="00E605F9">
      <w:pPr>
        <w:autoSpaceDE w:val="0"/>
        <w:autoSpaceDN w:val="0"/>
        <w:adjustRightInd w:val="0"/>
        <w:ind w:firstLine="709"/>
        <w:contextualSpacing/>
        <w:jc w:val="both"/>
        <w:rPr>
          <w:bCs/>
          <w:sz w:val="28"/>
          <w:szCs w:val="28"/>
          <w:lang w:val="uk-UA"/>
        </w:rPr>
      </w:pPr>
      <w:r w:rsidRPr="005D53F8">
        <w:rPr>
          <w:bCs/>
          <w:sz w:val="28"/>
          <w:szCs w:val="28"/>
          <w:lang w:val="uk-UA"/>
        </w:rPr>
        <w:t>11. Охарактеризуйте порядок відшкодування шкоди, завданої збройною агресією рф проти України.</w:t>
      </w:r>
    </w:p>
    <w:p w:rsidR="004A131A" w:rsidRPr="005D53F8" w:rsidRDefault="00C52CC1" w:rsidP="00E605F9">
      <w:pPr>
        <w:autoSpaceDE w:val="0"/>
        <w:autoSpaceDN w:val="0"/>
        <w:adjustRightInd w:val="0"/>
        <w:ind w:firstLine="709"/>
        <w:contextualSpacing/>
        <w:jc w:val="both"/>
        <w:rPr>
          <w:bCs/>
          <w:sz w:val="28"/>
          <w:szCs w:val="28"/>
          <w:lang w:val="uk-UA"/>
        </w:rPr>
      </w:pPr>
      <w:r w:rsidRPr="005D53F8">
        <w:rPr>
          <w:bCs/>
          <w:sz w:val="28"/>
          <w:szCs w:val="28"/>
          <w:lang w:val="uk-UA"/>
        </w:rPr>
        <w:t>12. Охарактеризуйте порядок відшкодування шкоди, завданої житлу громадян збройною агресією рф проти України.</w:t>
      </w:r>
      <w:r w:rsidR="00E605F9" w:rsidRPr="005D53F8">
        <w:rPr>
          <w:bCs/>
          <w:sz w:val="28"/>
          <w:szCs w:val="28"/>
          <w:lang w:val="uk-UA"/>
        </w:rPr>
        <w:t xml:space="preserve"> </w:t>
      </w:r>
    </w:p>
    <w:p w:rsidR="004A131A" w:rsidRPr="005D53F8" w:rsidRDefault="004A131A" w:rsidP="004A131A">
      <w:pPr>
        <w:autoSpaceDE w:val="0"/>
        <w:autoSpaceDN w:val="0"/>
        <w:adjustRightInd w:val="0"/>
        <w:contextualSpacing/>
        <w:jc w:val="both"/>
        <w:rPr>
          <w:bCs/>
          <w:sz w:val="28"/>
          <w:szCs w:val="28"/>
          <w:lang w:val="uk-UA"/>
        </w:rPr>
      </w:pPr>
    </w:p>
    <w:p w:rsidR="004A131A" w:rsidRPr="005D53F8" w:rsidRDefault="004A131A" w:rsidP="004A131A">
      <w:pPr>
        <w:widowControl w:val="0"/>
        <w:shd w:val="clear" w:color="auto" w:fill="FFFFFF"/>
        <w:autoSpaceDE w:val="0"/>
        <w:autoSpaceDN w:val="0"/>
        <w:adjustRightInd w:val="0"/>
        <w:contextualSpacing/>
        <w:jc w:val="center"/>
        <w:rPr>
          <w:b/>
          <w:color w:val="000000"/>
          <w:spacing w:val="6"/>
          <w:sz w:val="28"/>
          <w:szCs w:val="28"/>
          <w:lang w:val="uk-UA"/>
        </w:rPr>
      </w:pPr>
      <w:r w:rsidRPr="005D53F8">
        <w:rPr>
          <w:b/>
          <w:color w:val="000000"/>
          <w:spacing w:val="6"/>
          <w:sz w:val="28"/>
          <w:szCs w:val="28"/>
          <w:lang w:val="uk-UA"/>
        </w:rPr>
        <w:t>Рекомендована література:</w:t>
      </w:r>
    </w:p>
    <w:p w:rsidR="004A131A" w:rsidRPr="005D53F8" w:rsidRDefault="004A131A" w:rsidP="004A131A">
      <w:pPr>
        <w:widowControl w:val="0"/>
        <w:shd w:val="clear" w:color="auto" w:fill="FFFFFF"/>
        <w:autoSpaceDE w:val="0"/>
        <w:autoSpaceDN w:val="0"/>
        <w:adjustRightInd w:val="0"/>
        <w:ind w:firstLine="709"/>
        <w:contextualSpacing/>
        <w:jc w:val="both"/>
        <w:rPr>
          <w:color w:val="000000"/>
          <w:spacing w:val="6"/>
          <w:sz w:val="28"/>
          <w:szCs w:val="28"/>
          <w:lang w:val="uk-UA"/>
        </w:rPr>
      </w:pPr>
      <w:r w:rsidRPr="005D53F8">
        <w:rPr>
          <w:color w:val="000000"/>
          <w:spacing w:val="6"/>
          <w:sz w:val="28"/>
          <w:szCs w:val="28"/>
          <w:lang w:val="uk-UA"/>
        </w:rPr>
        <w:t>Основна [1-</w:t>
      </w:r>
      <w:r w:rsidR="001B24D1" w:rsidRPr="005D53F8">
        <w:rPr>
          <w:color w:val="000000"/>
          <w:spacing w:val="6"/>
          <w:sz w:val="28"/>
          <w:szCs w:val="28"/>
          <w:lang w:val="uk-UA"/>
        </w:rPr>
        <w:t>6</w:t>
      </w:r>
      <w:r w:rsidRPr="005D53F8">
        <w:rPr>
          <w:color w:val="000000"/>
          <w:spacing w:val="6"/>
          <w:sz w:val="28"/>
          <w:szCs w:val="28"/>
          <w:lang w:val="uk-UA"/>
        </w:rPr>
        <w:t>] ; додаткова [1</w:t>
      </w:r>
      <w:r w:rsidR="00C346EC" w:rsidRPr="005D53F8">
        <w:rPr>
          <w:color w:val="000000"/>
          <w:spacing w:val="6"/>
          <w:sz w:val="28"/>
          <w:szCs w:val="28"/>
          <w:lang w:val="uk-UA"/>
        </w:rPr>
        <w:t>0</w:t>
      </w:r>
      <w:r w:rsidRPr="005D53F8">
        <w:rPr>
          <w:color w:val="000000"/>
          <w:spacing w:val="6"/>
          <w:sz w:val="28"/>
          <w:szCs w:val="28"/>
          <w:lang w:val="uk-UA"/>
        </w:rPr>
        <w:t>;</w:t>
      </w:r>
      <w:r w:rsidR="00C346EC" w:rsidRPr="005D53F8">
        <w:rPr>
          <w:color w:val="000000"/>
          <w:spacing w:val="6"/>
          <w:sz w:val="28"/>
          <w:szCs w:val="28"/>
          <w:lang w:val="uk-UA"/>
        </w:rPr>
        <w:t xml:space="preserve"> 12; 19; 25; 26; 42; 47; 48</w:t>
      </w:r>
      <w:r w:rsidRPr="005D53F8">
        <w:rPr>
          <w:color w:val="000000"/>
          <w:spacing w:val="6"/>
          <w:sz w:val="28"/>
          <w:szCs w:val="28"/>
          <w:lang w:val="uk-UA"/>
        </w:rPr>
        <w:t>].</w:t>
      </w:r>
    </w:p>
    <w:p w:rsidR="00A41994" w:rsidRPr="005D53F8" w:rsidRDefault="00A41994" w:rsidP="004A131A">
      <w:pPr>
        <w:widowControl w:val="0"/>
        <w:shd w:val="clear" w:color="auto" w:fill="FFFFFF"/>
        <w:autoSpaceDE w:val="0"/>
        <w:autoSpaceDN w:val="0"/>
        <w:adjustRightInd w:val="0"/>
        <w:ind w:firstLine="709"/>
        <w:contextualSpacing/>
        <w:jc w:val="both"/>
        <w:rPr>
          <w:color w:val="000000"/>
          <w:spacing w:val="6"/>
          <w:sz w:val="28"/>
          <w:szCs w:val="28"/>
          <w:lang w:val="uk-UA"/>
        </w:rPr>
      </w:pPr>
    </w:p>
    <w:p w:rsidR="004A131A" w:rsidRPr="005D53F8" w:rsidRDefault="004A131A" w:rsidP="004A131A">
      <w:pPr>
        <w:contextualSpacing/>
        <w:jc w:val="center"/>
        <w:rPr>
          <w:b/>
          <w:sz w:val="28"/>
          <w:szCs w:val="28"/>
          <w:lang w:val="uk-UA"/>
        </w:rPr>
      </w:pPr>
      <w:r w:rsidRPr="005D53F8">
        <w:rPr>
          <w:b/>
          <w:sz w:val="28"/>
          <w:szCs w:val="28"/>
          <w:lang w:val="uk-UA"/>
        </w:rPr>
        <w:t>СЕМІНАРСЬКЕ ЗАНЯТТЯ № 5</w:t>
      </w:r>
    </w:p>
    <w:p w:rsidR="004A131A" w:rsidRPr="005D53F8" w:rsidRDefault="004A131A" w:rsidP="004A131A">
      <w:pPr>
        <w:contextualSpacing/>
        <w:jc w:val="center"/>
        <w:rPr>
          <w:b/>
          <w:sz w:val="28"/>
          <w:szCs w:val="28"/>
          <w:lang w:val="uk-UA"/>
        </w:rPr>
      </w:pPr>
      <w:r w:rsidRPr="005D53F8">
        <w:rPr>
          <w:b/>
          <w:sz w:val="28"/>
          <w:szCs w:val="28"/>
          <w:lang w:val="uk-UA"/>
        </w:rPr>
        <w:t>Тема № 8</w:t>
      </w:r>
    </w:p>
    <w:p w:rsidR="004A131A" w:rsidRPr="005D53F8" w:rsidRDefault="004A131A" w:rsidP="004A131A">
      <w:pPr>
        <w:contextualSpacing/>
        <w:jc w:val="center"/>
        <w:rPr>
          <w:b/>
          <w:caps/>
          <w:sz w:val="28"/>
          <w:szCs w:val="28"/>
          <w:lang w:val="uk-UA"/>
        </w:rPr>
      </w:pPr>
      <w:r w:rsidRPr="005D53F8">
        <w:rPr>
          <w:b/>
          <w:caps/>
          <w:sz w:val="28"/>
          <w:szCs w:val="28"/>
          <w:lang w:val="uk-UA"/>
        </w:rPr>
        <w:t>Діяльність інших правоохоронних органів (державних та недержавних) з забезпечення реалізації та захисту прав, свобод людини і громадянина. Суб’єкти громадянського суспільства в механізмі забезпечення основних прав, свобод людини і громадянина та їх захисту</w:t>
      </w:r>
    </w:p>
    <w:p w:rsidR="004A131A" w:rsidRPr="005D53F8" w:rsidRDefault="004A131A" w:rsidP="004A131A">
      <w:pPr>
        <w:contextualSpacing/>
        <w:jc w:val="center"/>
        <w:rPr>
          <w:b/>
          <w:caps/>
          <w:sz w:val="28"/>
          <w:szCs w:val="28"/>
          <w:lang w:val="uk-UA"/>
        </w:rPr>
      </w:pPr>
    </w:p>
    <w:p w:rsidR="00C346EC" w:rsidRPr="005D53F8" w:rsidRDefault="00C346EC" w:rsidP="00C346EC">
      <w:pPr>
        <w:contextualSpacing/>
        <w:jc w:val="center"/>
        <w:rPr>
          <w:b/>
          <w:sz w:val="28"/>
          <w:lang w:val="uk-UA"/>
        </w:rPr>
      </w:pPr>
      <w:r w:rsidRPr="005D53F8">
        <w:rPr>
          <w:b/>
          <w:sz w:val="28"/>
          <w:lang w:val="uk-UA"/>
        </w:rPr>
        <w:t>Мета семінарського заняття:</w:t>
      </w:r>
    </w:p>
    <w:p w:rsidR="00C346EC" w:rsidRPr="005D53F8" w:rsidRDefault="00C346EC" w:rsidP="00C346EC">
      <w:pPr>
        <w:pStyle w:val="a3"/>
        <w:ind w:left="1440"/>
        <w:rPr>
          <w:rFonts w:ascii="Times New Roman" w:hAnsi="Times New Roman"/>
          <w:b/>
          <w:sz w:val="28"/>
          <w:lang w:val="uk-UA"/>
        </w:rPr>
      </w:pPr>
    </w:p>
    <w:p w:rsidR="00C346EC" w:rsidRPr="005D53F8" w:rsidRDefault="00C346EC" w:rsidP="00C346EC">
      <w:pPr>
        <w:pStyle w:val="a3"/>
        <w:ind w:left="0" w:firstLine="709"/>
        <w:jc w:val="both"/>
        <w:rPr>
          <w:rFonts w:ascii="Times New Roman" w:hAnsi="Times New Roman"/>
          <w:sz w:val="28"/>
          <w:szCs w:val="28"/>
          <w:lang w:val="uk-UA"/>
        </w:rPr>
      </w:pPr>
      <w:r w:rsidRPr="005D53F8">
        <w:rPr>
          <w:rFonts w:ascii="Times New Roman" w:hAnsi="Times New Roman"/>
          <w:sz w:val="28"/>
          <w:szCs w:val="28"/>
          <w:lang w:val="uk-UA"/>
        </w:rPr>
        <w:lastRenderedPageBreak/>
        <w:t>засвоєння, закріплення, поглиблення знань про:</w:t>
      </w:r>
    </w:p>
    <w:p w:rsidR="004A131A" w:rsidRPr="005D53F8" w:rsidRDefault="004A131A" w:rsidP="008C7D3D">
      <w:pPr>
        <w:numPr>
          <w:ilvl w:val="0"/>
          <w:numId w:val="17"/>
        </w:numPr>
        <w:ind w:left="0" w:firstLine="709"/>
        <w:jc w:val="both"/>
        <w:rPr>
          <w:sz w:val="28"/>
          <w:szCs w:val="28"/>
          <w:lang w:val="uk-UA" w:eastAsia="ko-KR"/>
        </w:rPr>
      </w:pPr>
      <w:r w:rsidRPr="005D53F8">
        <w:rPr>
          <w:sz w:val="28"/>
          <w:szCs w:val="28"/>
          <w:lang w:val="uk-UA" w:eastAsia="ko-KR"/>
        </w:rPr>
        <w:t xml:space="preserve">види інших правоохоронних органів (окрім прокуратури, СБУ та </w:t>
      </w:r>
      <w:r w:rsidR="00A41994" w:rsidRPr="005D53F8">
        <w:rPr>
          <w:sz w:val="28"/>
          <w:szCs w:val="28"/>
          <w:lang w:val="uk-UA" w:eastAsia="ko-KR"/>
        </w:rPr>
        <w:t>поліції</w:t>
      </w:r>
      <w:r w:rsidRPr="005D53F8">
        <w:rPr>
          <w:sz w:val="28"/>
          <w:szCs w:val="28"/>
          <w:lang w:val="uk-UA" w:eastAsia="ko-KR"/>
        </w:rPr>
        <w:t>);</w:t>
      </w:r>
    </w:p>
    <w:p w:rsidR="004A131A" w:rsidRPr="005D53F8" w:rsidRDefault="004A131A" w:rsidP="008C7D3D">
      <w:pPr>
        <w:numPr>
          <w:ilvl w:val="0"/>
          <w:numId w:val="17"/>
        </w:numPr>
        <w:ind w:left="0" w:firstLine="709"/>
        <w:jc w:val="both"/>
        <w:rPr>
          <w:sz w:val="28"/>
          <w:szCs w:val="28"/>
          <w:lang w:val="uk-UA" w:eastAsia="ko-KR"/>
        </w:rPr>
      </w:pPr>
      <w:r w:rsidRPr="005D53F8">
        <w:rPr>
          <w:sz w:val="28"/>
          <w:szCs w:val="28"/>
          <w:lang w:val="uk-UA" w:eastAsia="ko-KR"/>
        </w:rPr>
        <w:t xml:space="preserve">повноваження та роль </w:t>
      </w:r>
      <w:r w:rsidR="00C346EC" w:rsidRPr="005D53F8">
        <w:rPr>
          <w:sz w:val="28"/>
          <w:szCs w:val="28"/>
          <w:lang w:val="uk-UA" w:eastAsia="ko-KR"/>
        </w:rPr>
        <w:t xml:space="preserve">інших правоохоронних органів (окрім прокуратури, СБУ та поліції) </w:t>
      </w:r>
      <w:r w:rsidRPr="005D53F8">
        <w:rPr>
          <w:sz w:val="28"/>
          <w:szCs w:val="28"/>
          <w:lang w:val="uk-UA" w:eastAsia="ko-KR"/>
        </w:rPr>
        <w:t>в механізмі захисту прав людини і громадянина;</w:t>
      </w:r>
    </w:p>
    <w:p w:rsidR="004A131A" w:rsidRPr="005D53F8" w:rsidRDefault="004A131A" w:rsidP="008C7D3D">
      <w:pPr>
        <w:numPr>
          <w:ilvl w:val="0"/>
          <w:numId w:val="17"/>
        </w:numPr>
        <w:ind w:left="0" w:firstLine="709"/>
        <w:jc w:val="both"/>
        <w:rPr>
          <w:sz w:val="28"/>
          <w:szCs w:val="28"/>
          <w:lang w:val="uk-UA" w:eastAsia="ko-KR"/>
        </w:rPr>
      </w:pPr>
      <w:r w:rsidRPr="005D53F8">
        <w:rPr>
          <w:sz w:val="28"/>
          <w:szCs w:val="28"/>
          <w:lang w:val="uk-UA" w:eastAsia="ko-KR"/>
        </w:rPr>
        <w:t>громадянськ</w:t>
      </w:r>
      <w:r w:rsidR="00C346EC" w:rsidRPr="005D53F8">
        <w:rPr>
          <w:sz w:val="28"/>
          <w:szCs w:val="28"/>
          <w:lang w:val="uk-UA" w:eastAsia="ko-KR"/>
        </w:rPr>
        <w:t>е</w:t>
      </w:r>
      <w:r w:rsidRPr="005D53F8">
        <w:rPr>
          <w:sz w:val="28"/>
          <w:szCs w:val="28"/>
          <w:lang w:val="uk-UA" w:eastAsia="ko-KR"/>
        </w:rPr>
        <w:t xml:space="preserve"> суспільств</w:t>
      </w:r>
      <w:r w:rsidR="00C346EC" w:rsidRPr="005D53F8">
        <w:rPr>
          <w:sz w:val="28"/>
          <w:szCs w:val="28"/>
          <w:lang w:val="uk-UA" w:eastAsia="ko-KR"/>
        </w:rPr>
        <w:t>о</w:t>
      </w:r>
      <w:r w:rsidRPr="005D53F8">
        <w:rPr>
          <w:sz w:val="28"/>
          <w:szCs w:val="28"/>
          <w:lang w:val="uk-UA" w:eastAsia="ko-KR"/>
        </w:rPr>
        <w:t>;</w:t>
      </w:r>
      <w:r w:rsidR="00C346EC" w:rsidRPr="005D53F8">
        <w:rPr>
          <w:sz w:val="28"/>
          <w:szCs w:val="28"/>
          <w:lang w:val="uk-UA" w:eastAsia="ko-KR"/>
        </w:rPr>
        <w:t xml:space="preserve"> його особливості, роль та значення в механізмі захисту прав людини і громадянина; </w:t>
      </w:r>
    </w:p>
    <w:p w:rsidR="004A131A" w:rsidRPr="005D53F8" w:rsidRDefault="004A131A" w:rsidP="008C7D3D">
      <w:pPr>
        <w:numPr>
          <w:ilvl w:val="0"/>
          <w:numId w:val="17"/>
        </w:numPr>
        <w:ind w:left="0" w:firstLine="709"/>
        <w:jc w:val="both"/>
        <w:rPr>
          <w:sz w:val="28"/>
          <w:szCs w:val="28"/>
          <w:lang w:val="uk-UA" w:eastAsia="ko-KR"/>
        </w:rPr>
      </w:pPr>
      <w:r w:rsidRPr="005D53F8">
        <w:rPr>
          <w:sz w:val="28"/>
          <w:szCs w:val="28"/>
          <w:lang w:val="uk-UA" w:eastAsia="ko-KR"/>
        </w:rPr>
        <w:t>громадянського суспільства в розбудові правової, демократичної держави;</w:t>
      </w:r>
    </w:p>
    <w:p w:rsidR="004A131A" w:rsidRPr="005D53F8" w:rsidRDefault="004A131A" w:rsidP="008C7D3D">
      <w:pPr>
        <w:numPr>
          <w:ilvl w:val="0"/>
          <w:numId w:val="17"/>
        </w:numPr>
        <w:ind w:left="0" w:firstLine="709"/>
        <w:jc w:val="both"/>
        <w:rPr>
          <w:sz w:val="28"/>
          <w:szCs w:val="28"/>
          <w:lang w:val="uk-UA" w:eastAsia="ko-KR"/>
        </w:rPr>
      </w:pPr>
      <w:r w:rsidRPr="005D53F8">
        <w:rPr>
          <w:sz w:val="28"/>
          <w:szCs w:val="28"/>
          <w:lang w:val="uk-UA" w:eastAsia="ko-KR"/>
        </w:rPr>
        <w:t xml:space="preserve">роль політичних партій в забезпеченні реалізації та захисту прав людини і громадянина; </w:t>
      </w:r>
    </w:p>
    <w:p w:rsidR="004A131A" w:rsidRPr="005D53F8" w:rsidRDefault="004A131A" w:rsidP="008C7D3D">
      <w:pPr>
        <w:numPr>
          <w:ilvl w:val="0"/>
          <w:numId w:val="17"/>
        </w:numPr>
        <w:ind w:left="0" w:firstLine="709"/>
        <w:contextualSpacing/>
        <w:jc w:val="both"/>
        <w:rPr>
          <w:sz w:val="28"/>
          <w:szCs w:val="28"/>
          <w:lang w:val="uk-UA" w:eastAsia="ko-KR"/>
        </w:rPr>
      </w:pPr>
      <w:r w:rsidRPr="005D53F8">
        <w:rPr>
          <w:sz w:val="28"/>
          <w:szCs w:val="28"/>
          <w:lang w:val="uk-UA" w:eastAsia="ko-KR"/>
        </w:rPr>
        <w:t>суб’єктів громадянського суспільства</w:t>
      </w:r>
      <w:r w:rsidR="00C346EC" w:rsidRPr="005D53F8">
        <w:rPr>
          <w:sz w:val="28"/>
          <w:szCs w:val="28"/>
          <w:lang w:val="uk-UA" w:eastAsia="ko-KR"/>
        </w:rPr>
        <w:t xml:space="preserve"> і їх роль в механізмі захисту прав людини </w:t>
      </w:r>
      <w:r w:rsidRPr="005D53F8">
        <w:rPr>
          <w:sz w:val="28"/>
          <w:szCs w:val="28"/>
          <w:lang w:val="uk-UA" w:eastAsia="ko-KR"/>
        </w:rPr>
        <w:t>в Україні;</w:t>
      </w:r>
    </w:p>
    <w:p w:rsidR="004A131A" w:rsidRPr="005D53F8" w:rsidRDefault="004A131A" w:rsidP="008C7D3D">
      <w:pPr>
        <w:numPr>
          <w:ilvl w:val="0"/>
          <w:numId w:val="17"/>
        </w:numPr>
        <w:ind w:left="0" w:firstLine="709"/>
        <w:contextualSpacing/>
        <w:jc w:val="both"/>
        <w:rPr>
          <w:sz w:val="28"/>
          <w:szCs w:val="28"/>
          <w:lang w:val="uk-UA" w:eastAsia="ko-KR"/>
        </w:rPr>
      </w:pPr>
      <w:r w:rsidRPr="005D53F8">
        <w:rPr>
          <w:sz w:val="28"/>
          <w:szCs w:val="28"/>
          <w:lang w:val="uk-UA" w:eastAsia="ko-KR"/>
        </w:rPr>
        <w:t>проблеми захисту прав людини в діяльності правоохоронних органів та суб’єктів громадянського суспільства.</w:t>
      </w:r>
    </w:p>
    <w:p w:rsidR="004A131A" w:rsidRPr="005D53F8" w:rsidRDefault="004A131A" w:rsidP="004A131A">
      <w:pPr>
        <w:contextualSpacing/>
        <w:jc w:val="both"/>
        <w:rPr>
          <w:sz w:val="28"/>
          <w:szCs w:val="28"/>
          <w:lang w:val="uk-UA" w:eastAsia="ko-KR"/>
        </w:rPr>
      </w:pPr>
    </w:p>
    <w:p w:rsidR="004A131A" w:rsidRPr="005D53F8" w:rsidRDefault="003147EC" w:rsidP="004A131A">
      <w:pPr>
        <w:contextualSpacing/>
        <w:jc w:val="center"/>
        <w:rPr>
          <w:b/>
          <w:bCs/>
          <w:sz w:val="28"/>
          <w:szCs w:val="28"/>
          <w:lang w:val="uk-UA"/>
        </w:rPr>
      </w:pPr>
      <w:r w:rsidRPr="005D53F8">
        <w:rPr>
          <w:b/>
          <w:bCs/>
          <w:sz w:val="28"/>
          <w:szCs w:val="28"/>
          <w:lang w:val="uk-UA"/>
        </w:rPr>
        <w:t>План:</w:t>
      </w:r>
    </w:p>
    <w:p w:rsidR="004A131A" w:rsidRPr="005D53F8" w:rsidRDefault="004A131A" w:rsidP="008C7D3D">
      <w:pPr>
        <w:numPr>
          <w:ilvl w:val="0"/>
          <w:numId w:val="22"/>
        </w:numPr>
        <w:ind w:left="0" w:firstLine="709"/>
        <w:contextualSpacing/>
        <w:jc w:val="both"/>
        <w:rPr>
          <w:bCs/>
          <w:sz w:val="28"/>
          <w:szCs w:val="28"/>
          <w:lang w:val="uk-UA"/>
        </w:rPr>
      </w:pPr>
      <w:r w:rsidRPr="005D53F8">
        <w:rPr>
          <w:bCs/>
          <w:sz w:val="28"/>
          <w:szCs w:val="28"/>
          <w:lang w:val="uk-UA"/>
        </w:rPr>
        <w:t>Діяльність інших державних правоохоронних органів з забезпечення реалізації та захисту прав, свобод людини і громадянина.</w:t>
      </w:r>
    </w:p>
    <w:p w:rsidR="004A131A" w:rsidRPr="005D53F8" w:rsidRDefault="004A131A" w:rsidP="008C7D3D">
      <w:pPr>
        <w:numPr>
          <w:ilvl w:val="0"/>
          <w:numId w:val="22"/>
        </w:numPr>
        <w:ind w:left="0" w:firstLine="709"/>
        <w:contextualSpacing/>
        <w:jc w:val="both"/>
        <w:rPr>
          <w:bCs/>
          <w:sz w:val="28"/>
          <w:szCs w:val="28"/>
          <w:lang w:val="uk-UA"/>
        </w:rPr>
      </w:pPr>
      <w:r w:rsidRPr="005D53F8">
        <w:rPr>
          <w:bCs/>
          <w:sz w:val="28"/>
          <w:szCs w:val="28"/>
          <w:lang w:val="uk-UA"/>
        </w:rPr>
        <w:t>Діяльність інших недержавних правоохоронних органів (адвокатури) з забезпечення реалізації та захисту прав, свобод людини і громадянина.</w:t>
      </w:r>
    </w:p>
    <w:p w:rsidR="004A131A" w:rsidRPr="005D53F8" w:rsidRDefault="004A131A" w:rsidP="008C7D3D">
      <w:pPr>
        <w:numPr>
          <w:ilvl w:val="0"/>
          <w:numId w:val="22"/>
        </w:numPr>
        <w:ind w:left="0" w:firstLine="709"/>
        <w:contextualSpacing/>
        <w:jc w:val="both"/>
        <w:rPr>
          <w:bCs/>
          <w:sz w:val="28"/>
          <w:szCs w:val="28"/>
          <w:lang w:val="uk-UA"/>
        </w:rPr>
      </w:pPr>
      <w:r w:rsidRPr="005D53F8">
        <w:rPr>
          <w:bCs/>
          <w:sz w:val="28"/>
          <w:szCs w:val="28"/>
          <w:lang w:val="uk-UA"/>
        </w:rPr>
        <w:t xml:space="preserve">Діяльність політичних партій </w:t>
      </w:r>
      <w:r w:rsidR="001B63D4" w:rsidRPr="005D53F8">
        <w:rPr>
          <w:bCs/>
          <w:sz w:val="28"/>
          <w:szCs w:val="28"/>
          <w:lang w:val="uk-UA"/>
        </w:rPr>
        <w:t xml:space="preserve">та громадських об’єднань </w:t>
      </w:r>
      <w:r w:rsidRPr="005D53F8">
        <w:rPr>
          <w:bCs/>
          <w:sz w:val="28"/>
          <w:szCs w:val="28"/>
          <w:lang w:val="uk-UA"/>
        </w:rPr>
        <w:t>з забезпечення реалізації та захисту прав, свобод людини і громадянина.</w:t>
      </w:r>
    </w:p>
    <w:p w:rsidR="004A131A" w:rsidRPr="005D53F8" w:rsidRDefault="004A131A" w:rsidP="008C7D3D">
      <w:pPr>
        <w:numPr>
          <w:ilvl w:val="0"/>
          <w:numId w:val="22"/>
        </w:numPr>
        <w:ind w:left="0" w:firstLine="709"/>
        <w:contextualSpacing/>
        <w:jc w:val="both"/>
        <w:rPr>
          <w:bCs/>
          <w:sz w:val="28"/>
          <w:szCs w:val="28"/>
          <w:lang w:val="uk-UA"/>
        </w:rPr>
      </w:pPr>
      <w:r w:rsidRPr="005D53F8">
        <w:rPr>
          <w:bCs/>
          <w:sz w:val="28"/>
          <w:szCs w:val="28"/>
          <w:lang w:val="uk-UA"/>
        </w:rPr>
        <w:t>Діяльність профспілок у сприянні побудови громадянського суспільства, в якому забезпечується реалізація та захист прав, свобод людини і громадянина.</w:t>
      </w:r>
    </w:p>
    <w:p w:rsidR="004A131A" w:rsidRPr="005D53F8" w:rsidRDefault="004A131A" w:rsidP="008C7D3D">
      <w:pPr>
        <w:numPr>
          <w:ilvl w:val="0"/>
          <w:numId w:val="22"/>
        </w:numPr>
        <w:ind w:left="0" w:firstLine="709"/>
        <w:contextualSpacing/>
        <w:jc w:val="both"/>
        <w:rPr>
          <w:bCs/>
          <w:sz w:val="28"/>
          <w:szCs w:val="28"/>
          <w:lang w:val="uk-UA"/>
        </w:rPr>
      </w:pPr>
      <w:r w:rsidRPr="005D53F8">
        <w:rPr>
          <w:bCs/>
          <w:sz w:val="28"/>
          <w:szCs w:val="28"/>
          <w:lang w:val="uk-UA"/>
        </w:rPr>
        <w:t>Роль засобів масової інформації (ЗМІ) у сфері формування умов для реалізації прав і свобод людини і громадянина, їх захисту.</w:t>
      </w:r>
    </w:p>
    <w:p w:rsidR="00C346EC" w:rsidRPr="005D53F8" w:rsidRDefault="00C346EC" w:rsidP="00A41994">
      <w:pPr>
        <w:contextualSpacing/>
        <w:jc w:val="center"/>
        <w:rPr>
          <w:sz w:val="36"/>
          <w:szCs w:val="36"/>
          <w:lang w:val="uk-UA"/>
        </w:rPr>
      </w:pPr>
    </w:p>
    <w:p w:rsidR="00A41994" w:rsidRPr="005D53F8" w:rsidRDefault="00A41994" w:rsidP="00A41994">
      <w:pPr>
        <w:contextualSpacing/>
        <w:jc w:val="center"/>
        <w:rPr>
          <w:b/>
          <w:sz w:val="28"/>
          <w:szCs w:val="28"/>
          <w:lang w:val="uk-UA" w:eastAsia="ko-KR"/>
        </w:rPr>
      </w:pPr>
      <w:r w:rsidRPr="005D53F8">
        <w:rPr>
          <w:sz w:val="36"/>
          <w:szCs w:val="36"/>
          <w:lang w:val="uk-UA"/>
        </w:rPr>
        <w:sym w:font="Webdings" w:char="F0A8"/>
      </w:r>
      <w:r w:rsidRPr="005D53F8">
        <w:rPr>
          <w:b/>
          <w:sz w:val="28"/>
          <w:szCs w:val="28"/>
          <w:lang w:val="uk-UA" w:eastAsia="ko-KR"/>
        </w:rPr>
        <w:t>Основні терміни і поняття</w:t>
      </w:r>
    </w:p>
    <w:p w:rsidR="00A41994" w:rsidRPr="005D53F8" w:rsidRDefault="00A41994" w:rsidP="00A41994">
      <w:pPr>
        <w:ind w:firstLine="708"/>
        <w:contextualSpacing/>
        <w:jc w:val="both"/>
        <w:rPr>
          <w:sz w:val="28"/>
          <w:szCs w:val="28"/>
          <w:lang w:val="uk-UA" w:eastAsia="ko-KR"/>
        </w:rPr>
      </w:pPr>
      <w:r w:rsidRPr="005D53F8">
        <w:rPr>
          <w:sz w:val="28"/>
          <w:szCs w:val="28"/>
          <w:lang w:val="uk-UA" w:eastAsia="ko-KR"/>
        </w:rPr>
        <w:t>Політична партія, первинна профспілкова організація, об’єднання громадян, охорона та захист прав, забезпечення реалізації права, вибори Президента України, засіб масової інформації, агітація, інформація, освітлення подій, адвокатура, адвокатська діяльність, правова допомога, колективний договір, соціально-економічні права особи, політичні права особи, право на інформацію, громадянське суспільство, правова держава, демократія, народ, людина, особа, громадянин, державна політика, правова допомога, захист</w:t>
      </w:r>
    </w:p>
    <w:p w:rsidR="00A41994" w:rsidRPr="005D53F8" w:rsidRDefault="00A41994" w:rsidP="00A41994">
      <w:pPr>
        <w:tabs>
          <w:tab w:val="left" w:pos="1080"/>
        </w:tabs>
        <w:spacing w:line="264" w:lineRule="auto"/>
        <w:jc w:val="center"/>
        <w:rPr>
          <w:b/>
          <w:i/>
          <w:sz w:val="28"/>
          <w:szCs w:val="28"/>
          <w:lang w:val="uk-UA"/>
        </w:rPr>
      </w:pPr>
      <w:r w:rsidRPr="005D53F8">
        <w:rPr>
          <w:b/>
          <w:sz w:val="56"/>
          <w:szCs w:val="56"/>
          <w:lang w:val="uk-UA"/>
        </w:rPr>
        <w:sym w:font="Wingdings" w:char="F047"/>
      </w:r>
      <w:r w:rsidRPr="005D53F8">
        <w:rPr>
          <w:b/>
          <w:i/>
          <w:sz w:val="28"/>
          <w:szCs w:val="28"/>
          <w:lang w:val="uk-UA"/>
        </w:rPr>
        <w:t>Методичні вказівки</w:t>
      </w:r>
    </w:p>
    <w:p w:rsidR="001B63D4" w:rsidRPr="005D53F8" w:rsidRDefault="00A41994" w:rsidP="001B63D4">
      <w:pPr>
        <w:ind w:firstLine="708"/>
        <w:contextualSpacing/>
        <w:jc w:val="both"/>
        <w:rPr>
          <w:sz w:val="28"/>
          <w:szCs w:val="28"/>
          <w:lang w:val="uk-UA" w:eastAsia="ko-KR"/>
        </w:rPr>
      </w:pPr>
      <w:r w:rsidRPr="005D53F8">
        <w:rPr>
          <w:i/>
          <w:sz w:val="28"/>
          <w:szCs w:val="28"/>
          <w:lang w:val="uk-UA" w:eastAsia="ko-KR"/>
        </w:rPr>
        <w:t xml:space="preserve">Перше питання </w:t>
      </w:r>
      <w:r w:rsidRPr="005D53F8">
        <w:rPr>
          <w:sz w:val="28"/>
          <w:szCs w:val="28"/>
          <w:lang w:val="uk-UA" w:eastAsia="ko-KR"/>
        </w:rPr>
        <w:t xml:space="preserve">передбачає </w:t>
      </w:r>
      <w:r w:rsidR="001B63D4" w:rsidRPr="005D53F8">
        <w:rPr>
          <w:sz w:val="28"/>
          <w:szCs w:val="28"/>
          <w:lang w:val="uk-UA" w:eastAsia="ko-KR"/>
        </w:rPr>
        <w:t xml:space="preserve">визначення інших правоохоронних органів (крім судових органів, прокуратури та СБУ), їх роль в механізмі захисту прав і </w:t>
      </w:r>
      <w:r w:rsidR="001B63D4" w:rsidRPr="005D53F8">
        <w:rPr>
          <w:sz w:val="28"/>
          <w:szCs w:val="28"/>
          <w:lang w:val="uk-UA" w:eastAsia="ko-KR"/>
        </w:rPr>
        <w:lastRenderedPageBreak/>
        <w:t xml:space="preserve">свобод людини і громадянина. Особливо слід охарактеризувати проблеми правового захисту прав людини в діяльності пенітенціарних органів. </w:t>
      </w:r>
    </w:p>
    <w:p w:rsidR="001B63D4" w:rsidRPr="005D53F8" w:rsidRDefault="001B63D4" w:rsidP="00A41994">
      <w:pPr>
        <w:ind w:firstLine="708"/>
        <w:contextualSpacing/>
        <w:jc w:val="both"/>
        <w:rPr>
          <w:sz w:val="28"/>
          <w:szCs w:val="28"/>
          <w:lang w:val="uk-UA" w:eastAsia="ko-KR"/>
        </w:rPr>
      </w:pPr>
      <w:r w:rsidRPr="005D53F8">
        <w:rPr>
          <w:sz w:val="28"/>
          <w:szCs w:val="28"/>
          <w:lang w:val="uk-UA" w:eastAsia="ko-KR"/>
        </w:rPr>
        <w:t xml:space="preserve">Зміст </w:t>
      </w:r>
      <w:r w:rsidRPr="005D53F8">
        <w:rPr>
          <w:i/>
          <w:sz w:val="28"/>
          <w:szCs w:val="28"/>
          <w:lang w:val="uk-UA" w:eastAsia="ko-KR"/>
        </w:rPr>
        <w:t>другого питання</w:t>
      </w:r>
      <w:r w:rsidRPr="005D53F8">
        <w:rPr>
          <w:sz w:val="28"/>
          <w:szCs w:val="28"/>
          <w:lang w:val="uk-UA" w:eastAsia="ko-KR"/>
        </w:rPr>
        <w:t xml:space="preserve"> має присвячуватися ролі інституту адвокатури в механізмі захисту прав  людини і громадянина. Має бути розкрите також питання надання первинної та вторинної правової допомоги. Слід охарактеризувати проблеми правового захисту прав людини в діяльності адвокатури.</w:t>
      </w:r>
    </w:p>
    <w:p w:rsidR="00B63A10" w:rsidRPr="005D53F8" w:rsidRDefault="001B63D4" w:rsidP="00A41994">
      <w:pPr>
        <w:ind w:firstLine="708"/>
        <w:contextualSpacing/>
        <w:jc w:val="both"/>
        <w:rPr>
          <w:sz w:val="28"/>
          <w:szCs w:val="28"/>
          <w:lang w:val="uk-UA" w:eastAsia="ko-KR"/>
        </w:rPr>
      </w:pPr>
      <w:r w:rsidRPr="005D53F8">
        <w:rPr>
          <w:i/>
          <w:sz w:val="28"/>
          <w:szCs w:val="28"/>
          <w:lang w:val="uk-UA" w:eastAsia="ko-KR"/>
        </w:rPr>
        <w:t xml:space="preserve">Третє питання </w:t>
      </w:r>
      <w:r w:rsidR="00B63A10" w:rsidRPr="005D53F8">
        <w:rPr>
          <w:sz w:val="28"/>
          <w:szCs w:val="28"/>
          <w:lang w:val="uk-UA" w:eastAsia="ko-KR"/>
        </w:rPr>
        <w:t xml:space="preserve">передбачає розкриття ролі політичних партій та громадських об’єднань в механізмі захисту прав людини. Проблемні питання діяльності громадських об’єднань. </w:t>
      </w:r>
    </w:p>
    <w:p w:rsidR="00251D84" w:rsidRPr="005D53F8" w:rsidRDefault="00B63A10" w:rsidP="00A41994">
      <w:pPr>
        <w:ind w:firstLine="708"/>
        <w:contextualSpacing/>
        <w:jc w:val="both"/>
        <w:rPr>
          <w:sz w:val="28"/>
          <w:szCs w:val="28"/>
          <w:lang w:val="uk-UA" w:eastAsia="ko-KR"/>
        </w:rPr>
      </w:pPr>
      <w:r w:rsidRPr="005D53F8">
        <w:rPr>
          <w:i/>
          <w:sz w:val="28"/>
          <w:szCs w:val="28"/>
          <w:lang w:val="uk-UA" w:eastAsia="ko-KR"/>
        </w:rPr>
        <w:t xml:space="preserve">Четверте питання </w:t>
      </w:r>
      <w:r w:rsidRPr="005D53F8">
        <w:rPr>
          <w:sz w:val="28"/>
          <w:szCs w:val="28"/>
          <w:lang w:val="uk-UA" w:eastAsia="ko-KR"/>
        </w:rPr>
        <w:t xml:space="preserve">передбачає розкриття нормативних </w:t>
      </w:r>
      <w:r w:rsidR="00251D84" w:rsidRPr="005D53F8">
        <w:rPr>
          <w:sz w:val="28"/>
          <w:szCs w:val="28"/>
          <w:lang w:val="uk-UA" w:eastAsia="ko-KR"/>
        </w:rPr>
        <w:t>підвалин функціонування профспілок у сфері захисту трудових прав громадян та проблем захисту порушених трудових прав за участю профспілок.</w:t>
      </w:r>
    </w:p>
    <w:p w:rsidR="001B63D4" w:rsidRPr="005D53F8" w:rsidRDefault="00251D84" w:rsidP="00A41994">
      <w:pPr>
        <w:ind w:firstLine="708"/>
        <w:contextualSpacing/>
        <w:jc w:val="both"/>
        <w:rPr>
          <w:i/>
          <w:sz w:val="28"/>
          <w:szCs w:val="28"/>
          <w:lang w:val="uk-UA" w:eastAsia="ko-KR"/>
        </w:rPr>
      </w:pPr>
      <w:r w:rsidRPr="005D53F8">
        <w:rPr>
          <w:i/>
          <w:sz w:val="28"/>
          <w:szCs w:val="28"/>
          <w:lang w:val="uk-UA" w:eastAsia="ko-KR"/>
        </w:rPr>
        <w:t xml:space="preserve">У п’ятому питанні </w:t>
      </w:r>
      <w:r w:rsidRPr="005D53F8">
        <w:rPr>
          <w:sz w:val="28"/>
          <w:szCs w:val="28"/>
          <w:lang w:val="uk-UA" w:eastAsia="ko-KR"/>
        </w:rPr>
        <w:t xml:space="preserve"> слід розкрити права та межі діяльності органів масової комунікації (засобів масової інформації); їх роль та значення  в механізмі захисту прав людини, забезпечення ефективного захисту. Сутність проблем діяльності ЗМІ, в тому числі забезпечення неупередженості подання інформації та формування громадської думки. Етика журналіста. Запобігання </w:t>
      </w:r>
      <w:r w:rsidR="00C346EC" w:rsidRPr="005D53F8">
        <w:rPr>
          <w:sz w:val="28"/>
          <w:szCs w:val="28"/>
          <w:lang w:val="uk-UA" w:eastAsia="ko-KR"/>
        </w:rPr>
        <w:t>необґрунтованого</w:t>
      </w:r>
      <w:r w:rsidRPr="005D53F8">
        <w:rPr>
          <w:sz w:val="28"/>
          <w:szCs w:val="28"/>
          <w:lang w:val="uk-UA" w:eastAsia="ko-KR"/>
        </w:rPr>
        <w:t xml:space="preserve"> та незаконного впливу ЗМІ на правоохоронні органи.     </w:t>
      </w:r>
    </w:p>
    <w:p w:rsidR="00A41994" w:rsidRPr="005D53F8" w:rsidRDefault="00A41994" w:rsidP="00251D84">
      <w:pPr>
        <w:ind w:firstLine="708"/>
        <w:contextualSpacing/>
        <w:jc w:val="both"/>
        <w:rPr>
          <w:sz w:val="28"/>
          <w:szCs w:val="28"/>
          <w:lang w:val="uk-UA" w:eastAsia="ko-KR"/>
        </w:rPr>
      </w:pPr>
    </w:p>
    <w:p w:rsidR="004A131A" w:rsidRPr="005D53F8" w:rsidRDefault="004A131A" w:rsidP="004A131A">
      <w:pPr>
        <w:contextualSpacing/>
        <w:jc w:val="center"/>
        <w:rPr>
          <w:b/>
          <w:sz w:val="28"/>
          <w:szCs w:val="28"/>
          <w:lang w:val="uk-UA"/>
        </w:rPr>
      </w:pPr>
      <w:r w:rsidRPr="005D53F8">
        <w:rPr>
          <w:b/>
          <w:sz w:val="40"/>
          <w:szCs w:val="40"/>
          <w:lang w:val="uk-UA"/>
        </w:rPr>
        <w:sym w:font="Wingdings" w:char="F034"/>
      </w:r>
      <w:r w:rsidRPr="005D53F8">
        <w:rPr>
          <w:b/>
          <w:sz w:val="28"/>
          <w:szCs w:val="28"/>
          <w:lang w:val="uk-UA" w:eastAsia="ko-KR"/>
        </w:rPr>
        <w:t xml:space="preserve">Тематика </w:t>
      </w:r>
      <w:r w:rsidR="00C346EC" w:rsidRPr="005D53F8">
        <w:rPr>
          <w:b/>
          <w:sz w:val="28"/>
          <w:szCs w:val="28"/>
          <w:lang w:val="uk-UA" w:eastAsia="ko-KR"/>
        </w:rPr>
        <w:t>есе</w:t>
      </w:r>
    </w:p>
    <w:p w:rsidR="004A131A" w:rsidRPr="005D53F8" w:rsidRDefault="004A131A" w:rsidP="004A131A">
      <w:pPr>
        <w:pStyle w:val="31"/>
        <w:spacing w:after="0"/>
        <w:ind w:left="0"/>
        <w:contextualSpacing/>
        <w:jc w:val="center"/>
        <w:rPr>
          <w:b/>
          <w:sz w:val="28"/>
          <w:szCs w:val="28"/>
          <w:lang w:val="uk-UA"/>
        </w:rPr>
      </w:pPr>
    </w:p>
    <w:p w:rsidR="004A131A" w:rsidRPr="005D53F8" w:rsidRDefault="004A131A" w:rsidP="004A131A">
      <w:pPr>
        <w:pStyle w:val="31"/>
        <w:spacing w:after="0"/>
        <w:ind w:left="0" w:firstLine="709"/>
        <w:contextualSpacing/>
        <w:jc w:val="both"/>
        <w:rPr>
          <w:sz w:val="28"/>
          <w:szCs w:val="28"/>
          <w:lang w:val="uk-UA"/>
        </w:rPr>
      </w:pPr>
      <w:r w:rsidRPr="005D53F8">
        <w:rPr>
          <w:sz w:val="28"/>
          <w:szCs w:val="28"/>
          <w:lang w:val="uk-UA"/>
        </w:rPr>
        <w:t>1.Захист прав національних меншин в Україні.</w:t>
      </w:r>
    </w:p>
    <w:p w:rsidR="004A131A" w:rsidRPr="005D53F8" w:rsidRDefault="004A131A" w:rsidP="004A131A">
      <w:pPr>
        <w:pStyle w:val="31"/>
        <w:spacing w:after="0"/>
        <w:ind w:left="0" w:firstLine="709"/>
        <w:contextualSpacing/>
        <w:jc w:val="both"/>
        <w:rPr>
          <w:sz w:val="28"/>
          <w:szCs w:val="28"/>
          <w:lang w:val="uk-UA"/>
        </w:rPr>
      </w:pPr>
      <w:r w:rsidRPr="005D53F8">
        <w:rPr>
          <w:sz w:val="28"/>
          <w:szCs w:val="28"/>
          <w:lang w:val="uk-UA"/>
        </w:rPr>
        <w:t>2. Захист прав осіб, що переселилися у зв’язку з проведенням АТО на Сході України.</w:t>
      </w:r>
    </w:p>
    <w:p w:rsidR="004A131A" w:rsidRPr="005D53F8" w:rsidRDefault="004A131A" w:rsidP="004A131A">
      <w:pPr>
        <w:pStyle w:val="31"/>
        <w:spacing w:after="0"/>
        <w:ind w:left="0" w:firstLine="709"/>
        <w:contextualSpacing/>
        <w:jc w:val="both"/>
        <w:rPr>
          <w:sz w:val="28"/>
          <w:szCs w:val="28"/>
          <w:lang w:val="uk-UA"/>
        </w:rPr>
      </w:pPr>
      <w:r w:rsidRPr="005D53F8">
        <w:rPr>
          <w:sz w:val="28"/>
          <w:szCs w:val="28"/>
          <w:lang w:val="uk-UA"/>
        </w:rPr>
        <w:t>3. Роль ЗМІ в сфері захисту прав людини.</w:t>
      </w:r>
    </w:p>
    <w:p w:rsidR="004A131A" w:rsidRPr="005D53F8" w:rsidRDefault="004A131A" w:rsidP="004A131A">
      <w:pPr>
        <w:pStyle w:val="31"/>
        <w:ind w:left="0" w:firstLine="709"/>
        <w:contextualSpacing/>
        <w:jc w:val="both"/>
        <w:rPr>
          <w:sz w:val="28"/>
          <w:szCs w:val="28"/>
          <w:lang w:val="uk-UA"/>
        </w:rPr>
      </w:pPr>
      <w:r w:rsidRPr="005D53F8">
        <w:rPr>
          <w:sz w:val="28"/>
          <w:szCs w:val="28"/>
          <w:lang w:val="uk-UA"/>
        </w:rPr>
        <w:t>4. Роль політичних партій у сфері захисту прав людини.</w:t>
      </w:r>
    </w:p>
    <w:p w:rsidR="004A131A" w:rsidRPr="005D53F8" w:rsidRDefault="004A131A" w:rsidP="004A131A">
      <w:pPr>
        <w:pStyle w:val="31"/>
        <w:ind w:left="0" w:firstLine="709"/>
        <w:contextualSpacing/>
        <w:jc w:val="both"/>
        <w:rPr>
          <w:sz w:val="28"/>
          <w:szCs w:val="28"/>
          <w:lang w:val="uk-UA"/>
        </w:rPr>
      </w:pPr>
      <w:r w:rsidRPr="005D53F8">
        <w:rPr>
          <w:sz w:val="28"/>
          <w:szCs w:val="28"/>
          <w:lang w:val="uk-UA"/>
        </w:rPr>
        <w:t>5. Національний та наднаціональний механізми захисту права людини на повагу до приватного і сімейного життя.</w:t>
      </w:r>
    </w:p>
    <w:p w:rsidR="004A131A" w:rsidRPr="005D53F8" w:rsidRDefault="004A131A" w:rsidP="004A131A">
      <w:pPr>
        <w:pStyle w:val="31"/>
        <w:ind w:left="0" w:firstLine="709"/>
        <w:contextualSpacing/>
        <w:jc w:val="both"/>
        <w:rPr>
          <w:sz w:val="28"/>
          <w:szCs w:val="28"/>
          <w:lang w:val="uk-UA"/>
        </w:rPr>
      </w:pPr>
      <w:r w:rsidRPr="005D53F8">
        <w:rPr>
          <w:sz w:val="28"/>
          <w:szCs w:val="28"/>
          <w:lang w:val="uk-UA"/>
        </w:rPr>
        <w:t>6. Сім’я як головний суб’єкт громадянського суспільства.</w:t>
      </w:r>
    </w:p>
    <w:p w:rsidR="004A131A" w:rsidRPr="005D53F8" w:rsidRDefault="004A131A" w:rsidP="004A131A">
      <w:pPr>
        <w:pStyle w:val="31"/>
        <w:ind w:left="0" w:firstLine="709"/>
        <w:contextualSpacing/>
        <w:jc w:val="both"/>
        <w:rPr>
          <w:sz w:val="28"/>
          <w:szCs w:val="28"/>
          <w:lang w:val="uk-UA"/>
        </w:rPr>
      </w:pPr>
      <w:r w:rsidRPr="005D53F8">
        <w:rPr>
          <w:sz w:val="28"/>
          <w:szCs w:val="28"/>
          <w:lang w:val="uk-UA"/>
        </w:rPr>
        <w:t>7. Роль профспілок в механізмі захисту соціально-економічних прав особи.</w:t>
      </w:r>
    </w:p>
    <w:p w:rsidR="004A131A" w:rsidRPr="005D53F8" w:rsidRDefault="004A131A" w:rsidP="004A131A">
      <w:pPr>
        <w:pStyle w:val="31"/>
        <w:ind w:left="0" w:firstLine="709"/>
        <w:contextualSpacing/>
        <w:jc w:val="both"/>
        <w:rPr>
          <w:sz w:val="28"/>
          <w:szCs w:val="28"/>
          <w:lang w:val="uk-UA"/>
        </w:rPr>
      </w:pPr>
      <w:r w:rsidRPr="005D53F8">
        <w:rPr>
          <w:sz w:val="28"/>
          <w:szCs w:val="28"/>
          <w:lang w:val="uk-UA"/>
        </w:rPr>
        <w:t>8. Реалізація права на правову допомогу в Україні.</w:t>
      </w:r>
    </w:p>
    <w:p w:rsidR="004A131A" w:rsidRPr="005D53F8" w:rsidRDefault="004A131A" w:rsidP="004A131A">
      <w:pPr>
        <w:pStyle w:val="31"/>
        <w:ind w:left="0" w:firstLine="709"/>
        <w:contextualSpacing/>
        <w:jc w:val="both"/>
        <w:rPr>
          <w:sz w:val="28"/>
          <w:szCs w:val="28"/>
          <w:lang w:val="uk-UA"/>
        </w:rPr>
      </w:pPr>
      <w:r w:rsidRPr="005D53F8">
        <w:rPr>
          <w:sz w:val="28"/>
          <w:szCs w:val="28"/>
          <w:lang w:val="uk-UA"/>
        </w:rPr>
        <w:t>9. Захист прав осіб, які постраждали внаслідок терористичних актів на Сході України.</w:t>
      </w:r>
    </w:p>
    <w:p w:rsidR="004A131A" w:rsidRPr="005D53F8" w:rsidRDefault="004A131A" w:rsidP="004A131A">
      <w:pPr>
        <w:pStyle w:val="31"/>
        <w:ind w:left="0" w:firstLine="709"/>
        <w:contextualSpacing/>
        <w:jc w:val="both"/>
        <w:rPr>
          <w:sz w:val="28"/>
          <w:szCs w:val="28"/>
          <w:lang w:val="uk-UA"/>
        </w:rPr>
      </w:pPr>
      <w:r w:rsidRPr="005D53F8">
        <w:rPr>
          <w:sz w:val="28"/>
          <w:szCs w:val="28"/>
          <w:lang w:val="uk-UA"/>
        </w:rPr>
        <w:t>10. Захист прав українців, які проживають на території АР Крим, що тимчасово окупована РФ.</w:t>
      </w:r>
    </w:p>
    <w:p w:rsidR="00072D22" w:rsidRPr="005D53F8" w:rsidRDefault="00072D22" w:rsidP="004A131A">
      <w:pPr>
        <w:pStyle w:val="31"/>
        <w:ind w:left="0" w:firstLine="709"/>
        <w:contextualSpacing/>
        <w:jc w:val="both"/>
        <w:rPr>
          <w:sz w:val="28"/>
          <w:szCs w:val="28"/>
          <w:lang w:val="uk-UA"/>
        </w:rPr>
      </w:pPr>
      <w:r w:rsidRPr="005D53F8">
        <w:rPr>
          <w:sz w:val="28"/>
          <w:szCs w:val="28"/>
          <w:lang w:val="uk-UA"/>
        </w:rPr>
        <w:t>11. Роль благодійних фондів та волонтерських організацій в забезпеченні та захисті прав людини і громадянина.</w:t>
      </w:r>
    </w:p>
    <w:p w:rsidR="00072D22" w:rsidRPr="005D53F8" w:rsidRDefault="00072D22" w:rsidP="004A131A">
      <w:pPr>
        <w:pStyle w:val="31"/>
        <w:ind w:left="0" w:firstLine="709"/>
        <w:contextualSpacing/>
        <w:jc w:val="both"/>
        <w:rPr>
          <w:sz w:val="28"/>
          <w:szCs w:val="28"/>
          <w:lang w:val="uk-UA"/>
        </w:rPr>
      </w:pPr>
      <w:r w:rsidRPr="005D53F8">
        <w:rPr>
          <w:sz w:val="28"/>
          <w:szCs w:val="28"/>
          <w:lang w:val="uk-UA"/>
        </w:rPr>
        <w:t>12. Роль міжнародних неурядових організацій в забезпеченні та захисті прав людини в період воєнного стану в Україні.</w:t>
      </w:r>
    </w:p>
    <w:p w:rsidR="004A131A" w:rsidRPr="005D53F8" w:rsidRDefault="004A131A" w:rsidP="004A131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textAlignment w:val="baseline"/>
        <w:rPr>
          <w:rFonts w:ascii="Times New Roman" w:hAnsi="Times New Roman" w:cs="Times New Roman"/>
          <w:color w:val="000000"/>
          <w:sz w:val="21"/>
          <w:szCs w:val="21"/>
          <w:lang w:val="uk-UA"/>
        </w:rPr>
      </w:pPr>
    </w:p>
    <w:p w:rsidR="004A131A" w:rsidRPr="005D53F8" w:rsidRDefault="004A131A" w:rsidP="004A131A">
      <w:pPr>
        <w:pStyle w:val="11"/>
        <w:ind w:left="0" w:firstLine="0"/>
        <w:jc w:val="center"/>
        <w:rPr>
          <w:b/>
          <w:szCs w:val="28"/>
        </w:rPr>
      </w:pPr>
      <w:r w:rsidRPr="005D53F8">
        <w:rPr>
          <w:b/>
          <w:szCs w:val="28"/>
        </w:rPr>
        <w:object w:dxaOrig="1305" w:dyaOrig="615">
          <v:shape id="_x0000_i1029" type="#_x0000_t75" style="width:65.25pt;height:30.75pt" o:ole="" fillcolor="window">
            <v:imagedata r:id="rId8" o:title=""/>
          </v:shape>
          <o:OLEObject Type="Embed" ProgID="Word.Picture.8" ShapeID="_x0000_i1029" DrawAspect="Content" ObjectID="_1790195081" r:id="rId15"/>
        </w:object>
      </w:r>
      <w:r w:rsidRPr="005D53F8">
        <w:rPr>
          <w:b/>
          <w:szCs w:val="28"/>
        </w:rPr>
        <w:t>Задачі з теми</w:t>
      </w:r>
    </w:p>
    <w:p w:rsidR="004A131A" w:rsidRPr="005D53F8" w:rsidRDefault="004A131A" w:rsidP="004A131A">
      <w:pPr>
        <w:pStyle w:val="11"/>
        <w:ind w:left="0" w:firstLine="0"/>
        <w:jc w:val="center"/>
        <w:rPr>
          <w:b/>
          <w:szCs w:val="28"/>
        </w:rPr>
      </w:pPr>
    </w:p>
    <w:p w:rsidR="004A131A" w:rsidRPr="005D53F8" w:rsidRDefault="004A131A" w:rsidP="004A131A">
      <w:pPr>
        <w:pStyle w:val="11"/>
        <w:ind w:left="0" w:firstLine="0"/>
        <w:jc w:val="center"/>
        <w:rPr>
          <w:b/>
          <w:szCs w:val="28"/>
        </w:rPr>
      </w:pPr>
      <w:r w:rsidRPr="005D53F8">
        <w:rPr>
          <w:b/>
          <w:szCs w:val="28"/>
        </w:rPr>
        <w:t>Задача № 1</w:t>
      </w:r>
    </w:p>
    <w:p w:rsidR="004A131A" w:rsidRPr="005D53F8" w:rsidRDefault="004A131A" w:rsidP="004A131A">
      <w:pPr>
        <w:pStyle w:val="11"/>
        <w:ind w:left="0" w:firstLine="709"/>
        <w:rPr>
          <w:szCs w:val="28"/>
        </w:rPr>
      </w:pPr>
      <w:r w:rsidRPr="005D53F8">
        <w:rPr>
          <w:szCs w:val="28"/>
        </w:rPr>
        <w:t>31.12.20</w:t>
      </w:r>
      <w:r w:rsidR="009E3D3C" w:rsidRPr="005D53F8">
        <w:rPr>
          <w:szCs w:val="28"/>
        </w:rPr>
        <w:t>23</w:t>
      </w:r>
      <w:r w:rsidRPr="005D53F8">
        <w:rPr>
          <w:szCs w:val="28"/>
        </w:rPr>
        <w:t xml:space="preserve"> р. 14-и річний К. та 15-ти річний М. о 23:27, направляючись зі святкування дня Нового року від друзів додому, були зупинені патрулем ДПС для перевірки документів та з’ясування питань щодо причетності останніх до крадіжки мобільного телефону Самсунг Гелексі </w:t>
      </w:r>
      <w:r w:rsidR="009E3D3C" w:rsidRPr="005D53F8">
        <w:rPr>
          <w:szCs w:val="28"/>
        </w:rPr>
        <w:t>7</w:t>
      </w:r>
      <w:r w:rsidRPr="005D53F8">
        <w:rPr>
          <w:szCs w:val="28"/>
        </w:rPr>
        <w:t xml:space="preserve"> у гр. С. На місці було проведено огляд та обшук особистих речей К. та М. Крадений телефон знайдено не було, проте, у К. було знайдено 1500,00 грн., а у М. пакетик з листками трав’яної рослини. </w:t>
      </w:r>
    </w:p>
    <w:p w:rsidR="004A131A" w:rsidRPr="005D53F8" w:rsidRDefault="004A131A" w:rsidP="004A131A">
      <w:pPr>
        <w:pStyle w:val="11"/>
        <w:ind w:left="0" w:firstLine="709"/>
        <w:rPr>
          <w:szCs w:val="28"/>
        </w:rPr>
      </w:pPr>
      <w:r w:rsidRPr="005D53F8">
        <w:rPr>
          <w:szCs w:val="28"/>
        </w:rPr>
        <w:t>К. пояснив, що гроші йому подарувала бабуся. М. пояснив, що листки то є листками табак</w:t>
      </w:r>
      <w:r w:rsidR="00251D84" w:rsidRPr="005D53F8">
        <w:rPr>
          <w:szCs w:val="28"/>
        </w:rPr>
        <w:t>а</w:t>
      </w:r>
      <w:r w:rsidRPr="005D53F8">
        <w:rPr>
          <w:szCs w:val="28"/>
        </w:rPr>
        <w:t>.</w:t>
      </w:r>
    </w:p>
    <w:p w:rsidR="004A131A" w:rsidRPr="005D53F8" w:rsidRDefault="004A131A" w:rsidP="004A131A">
      <w:pPr>
        <w:pStyle w:val="11"/>
        <w:ind w:left="0" w:firstLine="709"/>
        <w:rPr>
          <w:szCs w:val="28"/>
        </w:rPr>
      </w:pPr>
      <w:r w:rsidRPr="005D53F8">
        <w:rPr>
          <w:szCs w:val="28"/>
        </w:rPr>
        <w:t>Співробітники міліції доставили останніх до райвідділку та закрили останніх в кабінеті слідчого В.С. до з’ясування обставин.</w:t>
      </w:r>
    </w:p>
    <w:p w:rsidR="004A131A" w:rsidRPr="005D53F8" w:rsidRDefault="004A131A" w:rsidP="004A131A">
      <w:pPr>
        <w:pStyle w:val="11"/>
        <w:ind w:left="0" w:firstLine="709"/>
        <w:rPr>
          <w:szCs w:val="28"/>
        </w:rPr>
      </w:pPr>
      <w:r w:rsidRPr="005D53F8">
        <w:rPr>
          <w:szCs w:val="28"/>
        </w:rPr>
        <w:t>О 3:15 ночі слідчим В.С. було проведено допит К. та М.</w:t>
      </w:r>
    </w:p>
    <w:p w:rsidR="004A131A" w:rsidRPr="005D53F8" w:rsidRDefault="004A131A" w:rsidP="004A131A">
      <w:pPr>
        <w:pStyle w:val="11"/>
        <w:ind w:left="0" w:firstLine="709"/>
        <w:rPr>
          <w:szCs w:val="28"/>
        </w:rPr>
      </w:pPr>
      <w:r w:rsidRPr="005D53F8">
        <w:rPr>
          <w:szCs w:val="28"/>
        </w:rPr>
        <w:t>О 10:00 годині ранку батьки К. та М. були сповіщені про перебування останніх в райвідділку міліції.</w:t>
      </w:r>
    </w:p>
    <w:p w:rsidR="004A131A" w:rsidRPr="005D53F8" w:rsidRDefault="004A131A" w:rsidP="004A131A">
      <w:pPr>
        <w:pStyle w:val="11"/>
        <w:ind w:left="0" w:firstLine="709"/>
        <w:rPr>
          <w:szCs w:val="28"/>
        </w:rPr>
      </w:pPr>
      <w:r w:rsidRPr="005D53F8">
        <w:rPr>
          <w:szCs w:val="28"/>
        </w:rPr>
        <w:t>О 10:15 годині К. та М. були передані батькам.</w:t>
      </w:r>
    </w:p>
    <w:p w:rsidR="004A131A" w:rsidRPr="005D53F8" w:rsidRDefault="004A131A" w:rsidP="004A131A">
      <w:pPr>
        <w:pStyle w:val="11"/>
        <w:ind w:left="0" w:firstLine="709"/>
        <w:rPr>
          <w:szCs w:val="28"/>
        </w:rPr>
      </w:pPr>
      <w:r w:rsidRPr="005D53F8">
        <w:rPr>
          <w:szCs w:val="28"/>
        </w:rPr>
        <w:t>Батьки хлопців звернулися до суду з вимогою притягнути співробітників міліції до відповідальності та відшкодувати завдані їм моральні збитки, причинені неправомірними діями співробітників міліції.</w:t>
      </w:r>
    </w:p>
    <w:p w:rsidR="004A131A" w:rsidRPr="005D53F8" w:rsidRDefault="004A131A" w:rsidP="004A131A">
      <w:pPr>
        <w:pStyle w:val="11"/>
        <w:ind w:left="0" w:firstLine="709"/>
        <w:rPr>
          <w:szCs w:val="28"/>
        </w:rPr>
      </w:pPr>
      <w:r w:rsidRPr="005D53F8">
        <w:rPr>
          <w:szCs w:val="28"/>
        </w:rPr>
        <w:t>Дайте правову кваліфікацію ситуації.</w:t>
      </w:r>
    </w:p>
    <w:p w:rsidR="004A131A" w:rsidRPr="005D53F8" w:rsidRDefault="004A131A" w:rsidP="004A131A">
      <w:pPr>
        <w:pStyle w:val="11"/>
        <w:ind w:left="0" w:firstLine="709"/>
        <w:rPr>
          <w:szCs w:val="28"/>
        </w:rPr>
      </w:pPr>
      <w:r w:rsidRPr="005D53F8">
        <w:rPr>
          <w:szCs w:val="28"/>
        </w:rPr>
        <w:t>Чи було порушено права К. та М.? Як процедурно мали діяти співробітники міліції та слідчий відповідно до положень Конституції та КПК України?</w:t>
      </w:r>
    </w:p>
    <w:p w:rsidR="004A131A" w:rsidRPr="005D53F8" w:rsidRDefault="004A131A" w:rsidP="004A131A">
      <w:pPr>
        <w:pStyle w:val="11"/>
        <w:ind w:left="0" w:firstLine="709"/>
        <w:rPr>
          <w:szCs w:val="28"/>
        </w:rPr>
      </w:pPr>
      <w:r w:rsidRPr="005D53F8">
        <w:rPr>
          <w:szCs w:val="28"/>
        </w:rPr>
        <w:t xml:space="preserve">Вирішіть судову справу з посиланням на норми національного законодавства та практику ЄСПЛ. </w:t>
      </w:r>
    </w:p>
    <w:p w:rsidR="004A131A" w:rsidRPr="005D53F8" w:rsidRDefault="004A131A" w:rsidP="004A131A">
      <w:pPr>
        <w:pStyle w:val="11"/>
        <w:ind w:left="0" w:firstLine="709"/>
        <w:rPr>
          <w:szCs w:val="28"/>
        </w:rPr>
      </w:pPr>
      <w:r w:rsidRPr="005D53F8">
        <w:rPr>
          <w:szCs w:val="28"/>
        </w:rPr>
        <w:t xml:space="preserve">Відповіді аргументуйте. </w:t>
      </w:r>
    </w:p>
    <w:p w:rsidR="004A131A" w:rsidRPr="005D53F8" w:rsidRDefault="004A131A" w:rsidP="004A131A">
      <w:pPr>
        <w:pStyle w:val="af"/>
        <w:spacing w:before="0" w:beforeAutospacing="0" w:after="0" w:afterAutospacing="0"/>
        <w:ind w:firstLine="567"/>
        <w:contextualSpacing/>
        <w:jc w:val="center"/>
        <w:rPr>
          <w:b/>
          <w:color w:val="000000"/>
          <w:sz w:val="28"/>
          <w:szCs w:val="28"/>
          <w:lang w:val="uk-UA"/>
        </w:rPr>
      </w:pPr>
    </w:p>
    <w:p w:rsidR="004A131A" w:rsidRPr="005D53F8" w:rsidRDefault="004A131A" w:rsidP="004A131A">
      <w:pPr>
        <w:pStyle w:val="af"/>
        <w:spacing w:before="0" w:beforeAutospacing="0" w:after="0" w:afterAutospacing="0"/>
        <w:contextualSpacing/>
        <w:jc w:val="center"/>
        <w:rPr>
          <w:b/>
          <w:color w:val="000000"/>
          <w:sz w:val="28"/>
          <w:szCs w:val="28"/>
          <w:lang w:val="uk-UA"/>
        </w:rPr>
      </w:pPr>
      <w:r w:rsidRPr="005D53F8">
        <w:rPr>
          <w:b/>
          <w:color w:val="000000"/>
          <w:sz w:val="28"/>
          <w:szCs w:val="28"/>
          <w:lang w:val="uk-UA"/>
        </w:rPr>
        <w:t>Задача № 2</w:t>
      </w:r>
    </w:p>
    <w:p w:rsidR="004A131A" w:rsidRPr="005D53F8" w:rsidRDefault="009E3D3C" w:rsidP="004A131A">
      <w:pPr>
        <w:ind w:firstLine="567"/>
        <w:contextualSpacing/>
        <w:jc w:val="both"/>
        <w:rPr>
          <w:sz w:val="28"/>
          <w:szCs w:val="28"/>
          <w:shd w:val="clear" w:color="auto" w:fill="FFFFFF"/>
          <w:lang w:val="uk-UA"/>
        </w:rPr>
      </w:pPr>
      <w:r w:rsidRPr="005D53F8">
        <w:rPr>
          <w:bCs/>
          <w:sz w:val="28"/>
          <w:szCs w:val="28"/>
          <w:lang w:val="uk-UA" w:eastAsia="uk-UA"/>
        </w:rPr>
        <w:t>01.09.2021 р. м</w:t>
      </w:r>
      <w:r w:rsidR="004A131A" w:rsidRPr="005D53F8">
        <w:rPr>
          <w:bCs/>
          <w:sz w:val="28"/>
          <w:szCs w:val="28"/>
          <w:lang w:val="uk-UA" w:eastAsia="uk-UA"/>
        </w:rPr>
        <w:t xml:space="preserve">агістри групи 8.34114-1 юридичного факультету Запорізького національного університету у складі 25 осіб з метою підтримати військових 55 артилерійської бригади, зібралися біля пам’ятника Т-34, що </w:t>
      </w:r>
      <w:r w:rsidRPr="005D53F8">
        <w:rPr>
          <w:bCs/>
          <w:sz w:val="28"/>
          <w:szCs w:val="28"/>
          <w:lang w:val="uk-UA" w:eastAsia="uk-UA"/>
        </w:rPr>
        <w:t xml:space="preserve">був </w:t>
      </w:r>
      <w:r w:rsidR="004A131A" w:rsidRPr="005D53F8">
        <w:rPr>
          <w:bCs/>
          <w:sz w:val="28"/>
          <w:szCs w:val="28"/>
          <w:lang w:val="uk-UA" w:eastAsia="uk-UA"/>
        </w:rPr>
        <w:t>встановлений на площі Радянській на вшанування пам’яті танкістів танку командира Миколи Яценка</w:t>
      </w:r>
      <w:r w:rsidR="004A131A" w:rsidRPr="005D53F8">
        <w:rPr>
          <w:sz w:val="28"/>
          <w:szCs w:val="28"/>
          <w:shd w:val="clear" w:color="auto" w:fill="FFFFFF"/>
          <w:lang w:val="uk-UA"/>
        </w:rPr>
        <w:t>39-ї танкової бригади, які 14 жовтня 1943 року першими увійшли в м. Запоріжжя.</w:t>
      </w:r>
    </w:p>
    <w:p w:rsidR="004A131A" w:rsidRPr="005D53F8" w:rsidRDefault="004A131A" w:rsidP="004A131A">
      <w:pPr>
        <w:ind w:firstLine="567"/>
        <w:contextualSpacing/>
        <w:jc w:val="both"/>
        <w:rPr>
          <w:sz w:val="28"/>
          <w:szCs w:val="28"/>
          <w:shd w:val="clear" w:color="auto" w:fill="FFFFFF"/>
          <w:lang w:val="uk-UA"/>
        </w:rPr>
      </w:pPr>
      <w:r w:rsidRPr="005D53F8">
        <w:rPr>
          <w:sz w:val="28"/>
          <w:szCs w:val="28"/>
          <w:shd w:val="clear" w:color="auto" w:fill="FFFFFF"/>
          <w:lang w:val="uk-UA"/>
        </w:rPr>
        <w:t>Магістрами було продекламовано вірші та виконано пісні патріотичного характеру. До пам’ятника було приєднано прапор України, а на танку зафарбовано зірки.</w:t>
      </w:r>
    </w:p>
    <w:p w:rsidR="004A131A" w:rsidRPr="005D53F8" w:rsidRDefault="004A131A" w:rsidP="004A131A">
      <w:pPr>
        <w:ind w:firstLine="567"/>
        <w:contextualSpacing/>
        <w:jc w:val="both"/>
        <w:rPr>
          <w:sz w:val="28"/>
          <w:szCs w:val="28"/>
          <w:shd w:val="clear" w:color="auto" w:fill="FFFFFF"/>
          <w:lang w:val="uk-UA"/>
        </w:rPr>
      </w:pPr>
      <w:r w:rsidRPr="005D53F8">
        <w:rPr>
          <w:sz w:val="28"/>
          <w:szCs w:val="28"/>
          <w:shd w:val="clear" w:color="auto" w:fill="FFFFFF"/>
          <w:lang w:val="uk-UA"/>
        </w:rPr>
        <w:t xml:space="preserve">Співробітниками Жовтневого РВ УМВС України в Запорізькій області, які були викликані комуністом О. магістрам була висловлена вимога припинити мітинг, оскільки органи виконавчої влади про нього заздалегідь не були </w:t>
      </w:r>
      <w:r w:rsidRPr="005D53F8">
        <w:rPr>
          <w:sz w:val="28"/>
          <w:szCs w:val="28"/>
          <w:shd w:val="clear" w:color="auto" w:fill="FFFFFF"/>
          <w:lang w:val="uk-UA"/>
        </w:rPr>
        <w:lastRenderedPageBreak/>
        <w:t>сповіщені. Трьох осіб, які встановили прапор, було доставлено до райвідділку у зв’язку з вандалізмом.</w:t>
      </w:r>
    </w:p>
    <w:p w:rsidR="004A131A" w:rsidRPr="005D53F8" w:rsidRDefault="004A131A" w:rsidP="004A131A">
      <w:pPr>
        <w:ind w:firstLine="709"/>
        <w:contextualSpacing/>
        <w:jc w:val="both"/>
        <w:rPr>
          <w:sz w:val="28"/>
          <w:szCs w:val="28"/>
          <w:shd w:val="clear" w:color="auto" w:fill="FFFFFF"/>
          <w:lang w:val="uk-UA"/>
        </w:rPr>
      </w:pPr>
      <w:r w:rsidRPr="005D53F8">
        <w:rPr>
          <w:sz w:val="28"/>
          <w:szCs w:val="28"/>
          <w:shd w:val="clear" w:color="auto" w:fill="FFFFFF"/>
          <w:lang w:val="uk-UA"/>
        </w:rPr>
        <w:t>Оскільки група не була згодна з діями співробітників міліції, була виявлена непокора, яка виражалася в продовженні мирного зібрання та була розцінена як невиконання законних вимог співробітника міліції. Порушено кримінальну справу.</w:t>
      </w:r>
    </w:p>
    <w:p w:rsidR="004A131A" w:rsidRPr="005D53F8" w:rsidRDefault="004A131A" w:rsidP="004A131A">
      <w:pPr>
        <w:ind w:firstLine="709"/>
        <w:contextualSpacing/>
        <w:jc w:val="both"/>
        <w:rPr>
          <w:sz w:val="28"/>
          <w:szCs w:val="28"/>
          <w:shd w:val="clear" w:color="auto" w:fill="FFFFFF"/>
          <w:lang w:val="uk-UA"/>
        </w:rPr>
      </w:pPr>
      <w:r w:rsidRPr="005D53F8">
        <w:rPr>
          <w:sz w:val="28"/>
          <w:szCs w:val="28"/>
          <w:shd w:val="clear" w:color="auto" w:fill="FFFFFF"/>
          <w:lang w:val="uk-UA"/>
        </w:rPr>
        <w:t>Дайте правовий аналіз ситуації.</w:t>
      </w:r>
    </w:p>
    <w:p w:rsidR="004A131A" w:rsidRPr="005D53F8" w:rsidRDefault="004A131A" w:rsidP="004A131A">
      <w:pPr>
        <w:ind w:firstLine="709"/>
        <w:contextualSpacing/>
        <w:jc w:val="both"/>
        <w:rPr>
          <w:bCs/>
          <w:sz w:val="28"/>
          <w:szCs w:val="28"/>
          <w:lang w:val="uk-UA" w:eastAsia="uk-UA"/>
        </w:rPr>
      </w:pPr>
      <w:r w:rsidRPr="005D53F8">
        <w:rPr>
          <w:sz w:val="28"/>
          <w:szCs w:val="28"/>
          <w:shd w:val="clear" w:color="auto" w:fill="FFFFFF"/>
          <w:lang w:val="uk-UA"/>
        </w:rPr>
        <w:t xml:space="preserve">Дії осіб групи </w:t>
      </w:r>
      <w:r w:rsidRPr="005D53F8">
        <w:rPr>
          <w:bCs/>
          <w:sz w:val="28"/>
          <w:szCs w:val="28"/>
          <w:lang w:val="uk-UA" w:eastAsia="uk-UA"/>
        </w:rPr>
        <w:t>8.34114-1 та осіб, що встановили прапор та замалювали зірку на танку (пам’ятнику) кваліфікуйте.</w:t>
      </w:r>
    </w:p>
    <w:p w:rsidR="004A131A" w:rsidRPr="005D53F8" w:rsidRDefault="004A131A" w:rsidP="004A131A">
      <w:pPr>
        <w:ind w:firstLine="709"/>
        <w:contextualSpacing/>
        <w:jc w:val="both"/>
        <w:rPr>
          <w:bCs/>
          <w:sz w:val="28"/>
          <w:szCs w:val="28"/>
          <w:lang w:val="uk-UA" w:eastAsia="uk-UA"/>
        </w:rPr>
      </w:pPr>
      <w:r w:rsidRPr="005D53F8">
        <w:rPr>
          <w:bCs/>
          <w:sz w:val="28"/>
          <w:szCs w:val="28"/>
          <w:lang w:val="uk-UA" w:eastAsia="uk-UA"/>
        </w:rPr>
        <w:t>Дайте правову оцінку дій комуніста О.</w:t>
      </w:r>
    </w:p>
    <w:p w:rsidR="004A131A" w:rsidRPr="005D53F8" w:rsidRDefault="004A131A" w:rsidP="004A131A">
      <w:pPr>
        <w:ind w:firstLine="709"/>
        <w:contextualSpacing/>
        <w:jc w:val="both"/>
        <w:rPr>
          <w:bCs/>
          <w:sz w:val="28"/>
          <w:szCs w:val="28"/>
          <w:lang w:val="uk-UA" w:eastAsia="uk-UA"/>
        </w:rPr>
      </w:pPr>
      <w:r w:rsidRPr="005D53F8">
        <w:rPr>
          <w:bCs/>
          <w:sz w:val="28"/>
          <w:szCs w:val="28"/>
          <w:lang w:val="uk-UA" w:eastAsia="uk-UA"/>
        </w:rPr>
        <w:t>Вирішіть справу з посиланням на національне законодавство та практику ЄСПЛ.</w:t>
      </w:r>
    </w:p>
    <w:p w:rsidR="009E3D3C" w:rsidRPr="005D53F8" w:rsidRDefault="004A131A" w:rsidP="004A131A">
      <w:pPr>
        <w:ind w:firstLine="709"/>
        <w:contextualSpacing/>
        <w:jc w:val="both"/>
        <w:rPr>
          <w:bCs/>
          <w:sz w:val="28"/>
          <w:szCs w:val="28"/>
          <w:lang w:val="uk-UA" w:eastAsia="uk-UA"/>
        </w:rPr>
      </w:pPr>
      <w:r w:rsidRPr="005D53F8">
        <w:rPr>
          <w:bCs/>
          <w:sz w:val="28"/>
          <w:szCs w:val="28"/>
          <w:lang w:val="uk-UA" w:eastAsia="uk-UA"/>
        </w:rPr>
        <w:t>У якості адвоката здійсніть захист осіб, що встановили прапор.</w:t>
      </w:r>
    </w:p>
    <w:p w:rsidR="004A131A" w:rsidRPr="005D53F8" w:rsidRDefault="009E3D3C" w:rsidP="004A131A">
      <w:pPr>
        <w:ind w:firstLine="709"/>
        <w:contextualSpacing/>
        <w:jc w:val="both"/>
        <w:rPr>
          <w:bCs/>
          <w:sz w:val="28"/>
          <w:szCs w:val="28"/>
          <w:lang w:val="uk-UA" w:eastAsia="uk-UA"/>
        </w:rPr>
      </w:pPr>
      <w:r w:rsidRPr="005D53F8">
        <w:rPr>
          <w:bCs/>
          <w:sz w:val="28"/>
          <w:szCs w:val="28"/>
          <w:lang w:val="uk-UA" w:eastAsia="uk-UA"/>
        </w:rPr>
        <w:t>Чи змінилася б кваліфікація дій зазначених осіб, якби події відбувалися в 2022-2024 р.р.?</w:t>
      </w:r>
      <w:r w:rsidR="004A131A" w:rsidRPr="005D53F8">
        <w:rPr>
          <w:bCs/>
          <w:sz w:val="28"/>
          <w:szCs w:val="28"/>
          <w:lang w:val="uk-UA" w:eastAsia="uk-UA"/>
        </w:rPr>
        <w:t xml:space="preserve"> </w:t>
      </w:r>
    </w:p>
    <w:p w:rsidR="004A131A" w:rsidRPr="005D53F8" w:rsidRDefault="004A131A" w:rsidP="004A131A">
      <w:pPr>
        <w:ind w:firstLine="709"/>
        <w:contextualSpacing/>
        <w:jc w:val="both"/>
        <w:rPr>
          <w:sz w:val="28"/>
          <w:szCs w:val="28"/>
          <w:shd w:val="clear" w:color="auto" w:fill="FFFFFF"/>
          <w:lang w:val="uk-UA"/>
        </w:rPr>
      </w:pPr>
      <w:r w:rsidRPr="005D53F8">
        <w:rPr>
          <w:sz w:val="28"/>
          <w:szCs w:val="28"/>
          <w:shd w:val="clear" w:color="auto" w:fill="FFFFFF"/>
          <w:lang w:val="uk-UA"/>
        </w:rPr>
        <w:t>P.S. Події є вигаданими і не мали місце у реальності.</w:t>
      </w:r>
    </w:p>
    <w:p w:rsidR="004A131A" w:rsidRPr="005D53F8" w:rsidRDefault="004A131A" w:rsidP="004A131A">
      <w:pPr>
        <w:ind w:firstLine="709"/>
        <w:contextualSpacing/>
        <w:jc w:val="both"/>
        <w:rPr>
          <w:color w:val="333333"/>
          <w:sz w:val="28"/>
          <w:szCs w:val="28"/>
          <w:shd w:val="clear" w:color="auto" w:fill="FFFFFF"/>
          <w:lang w:val="uk-UA"/>
        </w:rPr>
      </w:pPr>
    </w:p>
    <w:p w:rsidR="004A131A" w:rsidRPr="005D53F8" w:rsidRDefault="004A131A" w:rsidP="004A131A">
      <w:pPr>
        <w:contextualSpacing/>
        <w:jc w:val="center"/>
        <w:rPr>
          <w:b/>
          <w:bCs/>
          <w:color w:val="000000"/>
          <w:sz w:val="28"/>
          <w:szCs w:val="28"/>
          <w:lang w:val="uk-UA" w:eastAsia="uk-UA"/>
        </w:rPr>
      </w:pPr>
      <w:r w:rsidRPr="005D53F8">
        <w:rPr>
          <w:b/>
          <w:bCs/>
          <w:color w:val="000000"/>
          <w:sz w:val="28"/>
          <w:szCs w:val="28"/>
          <w:lang w:val="uk-UA" w:eastAsia="uk-UA"/>
        </w:rPr>
        <w:t>Задача № 3</w:t>
      </w:r>
    </w:p>
    <w:p w:rsidR="004A131A" w:rsidRPr="005D53F8" w:rsidRDefault="004A131A" w:rsidP="004A131A">
      <w:pPr>
        <w:ind w:firstLine="709"/>
        <w:contextualSpacing/>
        <w:jc w:val="both"/>
        <w:rPr>
          <w:bCs/>
          <w:color w:val="000000"/>
          <w:sz w:val="28"/>
          <w:szCs w:val="28"/>
          <w:lang w:val="uk-UA" w:eastAsia="uk-UA"/>
        </w:rPr>
      </w:pPr>
      <w:r w:rsidRPr="005D53F8">
        <w:rPr>
          <w:bCs/>
          <w:color w:val="000000"/>
          <w:sz w:val="28"/>
          <w:szCs w:val="28"/>
          <w:lang w:val="uk-UA" w:eastAsia="uk-UA"/>
        </w:rPr>
        <w:t>У громадян України М. та К. Самойлових, що проживають останніх два роки в м. Сімферополь (АРК Крим), 29 вересня 201</w:t>
      </w:r>
      <w:r w:rsidR="00FA48AD" w:rsidRPr="005D53F8">
        <w:rPr>
          <w:bCs/>
          <w:color w:val="000000"/>
          <w:sz w:val="28"/>
          <w:szCs w:val="28"/>
          <w:lang w:val="uk-UA" w:eastAsia="uk-UA"/>
        </w:rPr>
        <w:t>9</w:t>
      </w:r>
      <w:r w:rsidRPr="005D53F8">
        <w:rPr>
          <w:bCs/>
          <w:color w:val="000000"/>
          <w:sz w:val="28"/>
          <w:szCs w:val="28"/>
          <w:lang w:val="uk-UA" w:eastAsia="uk-UA"/>
        </w:rPr>
        <w:t xml:space="preserve"> року народилася дочка Маруся. При зверненні до органів окупаційної влади з проханням видати свідоцтво про народження дитини стало відомо, що їх паспорти громадян України буде знищено, а дитині автоматично за народженням буде присвоєно громадянство країни-окупанта - РФ.</w:t>
      </w:r>
    </w:p>
    <w:p w:rsidR="004A131A" w:rsidRPr="005D53F8" w:rsidRDefault="004A131A" w:rsidP="004A131A">
      <w:pPr>
        <w:ind w:firstLine="709"/>
        <w:contextualSpacing/>
        <w:jc w:val="both"/>
        <w:rPr>
          <w:bCs/>
          <w:color w:val="000000"/>
          <w:sz w:val="28"/>
          <w:szCs w:val="28"/>
          <w:lang w:val="uk-UA" w:eastAsia="uk-UA"/>
        </w:rPr>
      </w:pPr>
      <w:r w:rsidRPr="005D53F8">
        <w:rPr>
          <w:bCs/>
          <w:color w:val="000000"/>
          <w:sz w:val="28"/>
          <w:szCs w:val="28"/>
          <w:lang w:val="uk-UA" w:eastAsia="uk-UA"/>
        </w:rPr>
        <w:t>Самойлови звернулися до Уповноваженого Верховної Ради України з прав людини, Президента України, Міністра закордонних справ України, Міністра Міністерства юстиції України захистити їх права як громадян України та їх дитини.</w:t>
      </w:r>
    </w:p>
    <w:p w:rsidR="004A131A" w:rsidRPr="005D53F8" w:rsidRDefault="004A131A" w:rsidP="004A131A">
      <w:pPr>
        <w:ind w:firstLine="709"/>
        <w:contextualSpacing/>
        <w:jc w:val="both"/>
        <w:rPr>
          <w:bCs/>
          <w:color w:val="000000"/>
          <w:sz w:val="28"/>
          <w:szCs w:val="28"/>
          <w:lang w:val="uk-UA" w:eastAsia="uk-UA"/>
        </w:rPr>
      </w:pPr>
      <w:r w:rsidRPr="005D53F8">
        <w:rPr>
          <w:bCs/>
          <w:color w:val="000000"/>
          <w:sz w:val="28"/>
          <w:szCs w:val="28"/>
          <w:lang w:val="uk-UA" w:eastAsia="uk-UA"/>
        </w:rPr>
        <w:t xml:space="preserve">Останнім було відмовлено у зв’язку з неможливістю захисту прав громадян України на </w:t>
      </w:r>
      <w:r w:rsidR="00517DC8" w:rsidRPr="005D53F8">
        <w:rPr>
          <w:bCs/>
          <w:color w:val="000000"/>
          <w:sz w:val="28"/>
          <w:szCs w:val="28"/>
          <w:lang w:val="uk-UA" w:eastAsia="uk-UA"/>
        </w:rPr>
        <w:t xml:space="preserve">тимчасово </w:t>
      </w:r>
      <w:r w:rsidRPr="005D53F8">
        <w:rPr>
          <w:bCs/>
          <w:color w:val="000000"/>
          <w:sz w:val="28"/>
          <w:szCs w:val="28"/>
          <w:lang w:val="uk-UA" w:eastAsia="uk-UA"/>
        </w:rPr>
        <w:t>окупованій території.</w:t>
      </w:r>
    </w:p>
    <w:p w:rsidR="004A131A" w:rsidRPr="005D53F8" w:rsidRDefault="004A131A" w:rsidP="004A131A">
      <w:pPr>
        <w:ind w:firstLine="709"/>
        <w:contextualSpacing/>
        <w:jc w:val="both"/>
        <w:rPr>
          <w:bCs/>
          <w:color w:val="000000"/>
          <w:sz w:val="28"/>
          <w:szCs w:val="28"/>
          <w:lang w:val="uk-UA" w:eastAsia="uk-UA"/>
        </w:rPr>
      </w:pPr>
      <w:r w:rsidRPr="005D53F8">
        <w:rPr>
          <w:bCs/>
          <w:color w:val="000000"/>
          <w:sz w:val="28"/>
          <w:szCs w:val="28"/>
          <w:lang w:val="uk-UA" w:eastAsia="uk-UA"/>
        </w:rPr>
        <w:t>Дайте правовий аналіз ситуації з посиланням на національне, міжнародне право та практику ЄСПЛ.</w:t>
      </w:r>
    </w:p>
    <w:p w:rsidR="004A131A" w:rsidRPr="005D53F8" w:rsidRDefault="004A131A" w:rsidP="004A131A">
      <w:pPr>
        <w:ind w:firstLine="709"/>
        <w:contextualSpacing/>
        <w:jc w:val="both"/>
        <w:rPr>
          <w:bCs/>
          <w:color w:val="000000"/>
          <w:sz w:val="28"/>
          <w:szCs w:val="28"/>
          <w:lang w:val="uk-UA" w:eastAsia="uk-UA"/>
        </w:rPr>
      </w:pPr>
      <w:r w:rsidRPr="005D53F8">
        <w:rPr>
          <w:bCs/>
          <w:color w:val="000000"/>
          <w:sz w:val="28"/>
          <w:szCs w:val="28"/>
          <w:lang w:val="uk-UA" w:eastAsia="uk-UA"/>
        </w:rPr>
        <w:t>Дайте консультацію Самойловим щодо можливості захисту їх прав та їх дитини з метою зберегти громадянство України.</w:t>
      </w:r>
    </w:p>
    <w:p w:rsidR="004A131A" w:rsidRPr="005D53F8" w:rsidRDefault="004A131A" w:rsidP="004A131A">
      <w:pPr>
        <w:ind w:firstLine="709"/>
        <w:contextualSpacing/>
        <w:jc w:val="both"/>
        <w:rPr>
          <w:bCs/>
          <w:color w:val="000000"/>
          <w:sz w:val="28"/>
          <w:szCs w:val="28"/>
          <w:lang w:val="uk-UA" w:eastAsia="uk-UA"/>
        </w:rPr>
      </w:pPr>
    </w:p>
    <w:p w:rsidR="004A131A" w:rsidRPr="005D53F8" w:rsidRDefault="004A131A" w:rsidP="004A131A">
      <w:pPr>
        <w:contextualSpacing/>
        <w:jc w:val="center"/>
        <w:rPr>
          <w:b/>
          <w:bCs/>
          <w:color w:val="000000"/>
          <w:sz w:val="28"/>
          <w:szCs w:val="28"/>
          <w:lang w:val="uk-UA" w:eastAsia="uk-UA"/>
        </w:rPr>
      </w:pPr>
      <w:r w:rsidRPr="005D53F8">
        <w:rPr>
          <w:b/>
          <w:bCs/>
          <w:color w:val="000000"/>
          <w:sz w:val="28"/>
          <w:szCs w:val="28"/>
          <w:lang w:val="uk-UA" w:eastAsia="uk-UA"/>
        </w:rPr>
        <w:t>Задача № 4</w:t>
      </w:r>
    </w:p>
    <w:p w:rsidR="004A131A" w:rsidRPr="005D53F8" w:rsidRDefault="004A131A" w:rsidP="004A131A">
      <w:pPr>
        <w:ind w:firstLine="709"/>
        <w:contextualSpacing/>
        <w:jc w:val="both"/>
        <w:rPr>
          <w:color w:val="000000"/>
          <w:sz w:val="28"/>
          <w:szCs w:val="28"/>
          <w:lang w:val="uk-UA"/>
        </w:rPr>
      </w:pPr>
      <w:r w:rsidRPr="005D53F8">
        <w:rPr>
          <w:bCs/>
          <w:color w:val="000000"/>
          <w:sz w:val="28"/>
          <w:szCs w:val="28"/>
          <w:lang w:val="uk-UA" w:eastAsia="uk-UA"/>
        </w:rPr>
        <w:t xml:space="preserve">Громадянин Німеччини Бірман надав пакет документів згідно вимог Закону України </w:t>
      </w:r>
      <w:r w:rsidR="00CA3F0C" w:rsidRPr="005D53F8">
        <w:rPr>
          <w:bCs/>
          <w:color w:val="000000"/>
          <w:sz w:val="28"/>
          <w:szCs w:val="28"/>
          <w:lang w:val="uk-UA" w:eastAsia="uk-UA"/>
        </w:rPr>
        <w:t>«</w:t>
      </w:r>
      <w:r w:rsidRPr="005D53F8">
        <w:rPr>
          <w:bCs/>
          <w:color w:val="000000"/>
          <w:sz w:val="28"/>
          <w:szCs w:val="28"/>
          <w:lang w:val="uk-UA" w:eastAsia="uk-UA"/>
        </w:rPr>
        <w:t>Про політичні партії в Україні</w:t>
      </w:r>
      <w:r w:rsidR="00CA3F0C" w:rsidRPr="005D53F8">
        <w:rPr>
          <w:bCs/>
          <w:color w:val="000000"/>
          <w:sz w:val="28"/>
          <w:szCs w:val="28"/>
          <w:lang w:val="uk-UA" w:eastAsia="uk-UA"/>
        </w:rPr>
        <w:t>»</w:t>
      </w:r>
      <w:r w:rsidRPr="005D53F8">
        <w:rPr>
          <w:bCs/>
          <w:color w:val="000000"/>
          <w:sz w:val="28"/>
          <w:szCs w:val="28"/>
          <w:lang w:val="uk-UA" w:eastAsia="uk-UA"/>
        </w:rPr>
        <w:t xml:space="preserve"> до Міністерства юстиції України з заявою про реєстрацію політичної партії </w:t>
      </w:r>
      <w:r w:rsidR="00CA3F0C" w:rsidRPr="005D53F8">
        <w:rPr>
          <w:bCs/>
          <w:color w:val="000000"/>
          <w:sz w:val="28"/>
          <w:szCs w:val="28"/>
          <w:lang w:val="uk-UA" w:eastAsia="uk-UA"/>
        </w:rPr>
        <w:t>«</w:t>
      </w:r>
      <w:r w:rsidRPr="005D53F8">
        <w:rPr>
          <w:bCs/>
          <w:color w:val="000000"/>
          <w:sz w:val="28"/>
          <w:szCs w:val="28"/>
          <w:lang w:val="uk-UA" w:eastAsia="uk-UA"/>
        </w:rPr>
        <w:t>Пиво понад усе</w:t>
      </w:r>
      <w:r w:rsidR="00CA3F0C" w:rsidRPr="005D53F8">
        <w:rPr>
          <w:bCs/>
          <w:color w:val="000000"/>
          <w:sz w:val="28"/>
          <w:szCs w:val="28"/>
          <w:lang w:val="uk-UA" w:eastAsia="uk-UA"/>
        </w:rPr>
        <w:t>»</w:t>
      </w:r>
      <w:r w:rsidRPr="005D53F8">
        <w:rPr>
          <w:bCs/>
          <w:color w:val="000000"/>
          <w:sz w:val="28"/>
          <w:szCs w:val="28"/>
          <w:lang w:val="uk-UA" w:eastAsia="uk-UA"/>
        </w:rPr>
        <w:t xml:space="preserve">. Метою створення партії було формування культури вживання пива в Україні та </w:t>
      </w:r>
      <w:r w:rsidRPr="005D53F8">
        <w:rPr>
          <w:color w:val="000000"/>
          <w:sz w:val="28"/>
          <w:szCs w:val="28"/>
          <w:lang w:val="uk-UA"/>
        </w:rPr>
        <w:t>має своєю метою сприяння формуванню і вираженню політичної волі громадян щодо дозволу споживання пива в громадських місцях, пропагування споживання якісного продукту.</w:t>
      </w:r>
    </w:p>
    <w:p w:rsidR="004A131A" w:rsidRPr="005D53F8" w:rsidRDefault="004A131A" w:rsidP="004A131A">
      <w:pPr>
        <w:ind w:firstLine="709"/>
        <w:contextualSpacing/>
        <w:jc w:val="both"/>
        <w:rPr>
          <w:color w:val="000000"/>
          <w:sz w:val="28"/>
          <w:szCs w:val="28"/>
          <w:lang w:val="uk-UA"/>
        </w:rPr>
      </w:pPr>
      <w:r w:rsidRPr="005D53F8">
        <w:rPr>
          <w:color w:val="000000"/>
          <w:sz w:val="28"/>
          <w:szCs w:val="28"/>
          <w:lang w:val="uk-UA"/>
        </w:rPr>
        <w:lastRenderedPageBreak/>
        <w:t xml:space="preserve">Йому було відмовлено в реєстрації, оскільки мета створення політичної партії не відповідає критерію </w:t>
      </w:r>
      <w:r w:rsidR="00CA3F0C" w:rsidRPr="005D53F8">
        <w:rPr>
          <w:color w:val="000000"/>
          <w:sz w:val="28"/>
          <w:szCs w:val="28"/>
          <w:lang w:val="uk-UA"/>
        </w:rPr>
        <w:t>«</w:t>
      </w:r>
      <w:r w:rsidRPr="005D53F8">
        <w:rPr>
          <w:color w:val="000000"/>
          <w:sz w:val="28"/>
          <w:szCs w:val="28"/>
          <w:lang w:val="uk-UA"/>
        </w:rPr>
        <w:t>політичності</w:t>
      </w:r>
      <w:r w:rsidR="00CA3F0C" w:rsidRPr="005D53F8">
        <w:rPr>
          <w:color w:val="000000"/>
          <w:sz w:val="28"/>
          <w:szCs w:val="28"/>
          <w:lang w:val="uk-UA"/>
        </w:rPr>
        <w:t>»</w:t>
      </w:r>
      <w:r w:rsidRPr="005D53F8">
        <w:rPr>
          <w:color w:val="000000"/>
          <w:sz w:val="28"/>
          <w:szCs w:val="28"/>
          <w:lang w:val="uk-UA"/>
        </w:rPr>
        <w:t>.</w:t>
      </w:r>
    </w:p>
    <w:p w:rsidR="004A131A" w:rsidRPr="005D53F8" w:rsidRDefault="004A131A" w:rsidP="004A131A">
      <w:pPr>
        <w:ind w:firstLine="709"/>
        <w:contextualSpacing/>
        <w:jc w:val="both"/>
        <w:rPr>
          <w:color w:val="000000"/>
          <w:sz w:val="28"/>
          <w:szCs w:val="28"/>
          <w:lang w:val="uk-UA"/>
        </w:rPr>
      </w:pPr>
      <w:r w:rsidRPr="005D53F8">
        <w:rPr>
          <w:color w:val="000000"/>
          <w:sz w:val="28"/>
          <w:szCs w:val="28"/>
          <w:lang w:val="uk-UA"/>
        </w:rPr>
        <w:t>Дайте правову оцінку ситуації.</w:t>
      </w:r>
    </w:p>
    <w:p w:rsidR="004A131A" w:rsidRPr="005D53F8" w:rsidRDefault="004A131A" w:rsidP="004A131A">
      <w:pPr>
        <w:ind w:firstLine="709"/>
        <w:contextualSpacing/>
        <w:jc w:val="both"/>
        <w:rPr>
          <w:color w:val="000000"/>
          <w:sz w:val="28"/>
          <w:szCs w:val="28"/>
          <w:lang w:val="uk-UA"/>
        </w:rPr>
      </w:pPr>
      <w:r w:rsidRPr="005D53F8">
        <w:rPr>
          <w:color w:val="000000"/>
          <w:sz w:val="28"/>
          <w:szCs w:val="28"/>
          <w:lang w:val="uk-UA"/>
        </w:rPr>
        <w:t xml:space="preserve">Чи змінилась би відповідь, якби: ініціатором був громадянин України; назва була </w:t>
      </w:r>
      <w:r w:rsidR="00CA3F0C" w:rsidRPr="005D53F8">
        <w:rPr>
          <w:color w:val="000000"/>
          <w:sz w:val="28"/>
          <w:szCs w:val="28"/>
          <w:lang w:val="uk-UA"/>
        </w:rPr>
        <w:t>«</w:t>
      </w:r>
      <w:r w:rsidRPr="005D53F8">
        <w:rPr>
          <w:color w:val="000000"/>
          <w:sz w:val="28"/>
          <w:szCs w:val="28"/>
          <w:lang w:val="uk-UA"/>
        </w:rPr>
        <w:t>Свобода або смерть</w:t>
      </w:r>
      <w:r w:rsidR="00CA3F0C" w:rsidRPr="005D53F8">
        <w:rPr>
          <w:color w:val="000000"/>
          <w:sz w:val="28"/>
          <w:szCs w:val="28"/>
          <w:lang w:val="uk-UA"/>
        </w:rPr>
        <w:t>»</w:t>
      </w:r>
      <w:r w:rsidRPr="005D53F8">
        <w:rPr>
          <w:color w:val="000000"/>
          <w:sz w:val="28"/>
          <w:szCs w:val="28"/>
          <w:lang w:val="uk-UA"/>
        </w:rPr>
        <w:t>; метою створення було формування некорумпованої влади, яка виходила б від народу?</w:t>
      </w:r>
    </w:p>
    <w:p w:rsidR="004A131A" w:rsidRPr="005D53F8" w:rsidRDefault="004A131A" w:rsidP="004A131A">
      <w:pPr>
        <w:ind w:firstLine="709"/>
        <w:contextualSpacing/>
        <w:jc w:val="both"/>
        <w:rPr>
          <w:color w:val="000000"/>
          <w:sz w:val="28"/>
          <w:szCs w:val="28"/>
          <w:lang w:val="uk-UA"/>
        </w:rPr>
      </w:pPr>
      <w:r w:rsidRPr="005D53F8">
        <w:rPr>
          <w:color w:val="000000"/>
          <w:sz w:val="28"/>
          <w:szCs w:val="28"/>
          <w:lang w:val="uk-UA"/>
        </w:rPr>
        <w:t>Відповідь аргументуйте з посиланням на національне законодавство.</w:t>
      </w:r>
    </w:p>
    <w:p w:rsidR="004A131A" w:rsidRPr="005D53F8" w:rsidRDefault="004A131A" w:rsidP="004A131A">
      <w:pPr>
        <w:ind w:firstLine="709"/>
        <w:contextualSpacing/>
        <w:jc w:val="both"/>
        <w:rPr>
          <w:bCs/>
          <w:color w:val="000000"/>
          <w:sz w:val="28"/>
          <w:szCs w:val="28"/>
          <w:lang w:val="uk-UA" w:eastAsia="uk-UA"/>
        </w:rPr>
      </w:pPr>
    </w:p>
    <w:p w:rsidR="004A131A" w:rsidRPr="005D53F8" w:rsidRDefault="004A131A" w:rsidP="004A131A">
      <w:pPr>
        <w:ind w:firstLine="709"/>
        <w:contextualSpacing/>
        <w:jc w:val="center"/>
        <w:rPr>
          <w:b/>
          <w:bCs/>
          <w:color w:val="000000"/>
          <w:sz w:val="28"/>
          <w:szCs w:val="28"/>
          <w:lang w:val="uk-UA" w:eastAsia="uk-UA"/>
        </w:rPr>
      </w:pPr>
      <w:r w:rsidRPr="005D53F8">
        <w:rPr>
          <w:b/>
          <w:bCs/>
          <w:color w:val="000000"/>
          <w:sz w:val="28"/>
          <w:szCs w:val="28"/>
          <w:lang w:val="uk-UA" w:eastAsia="uk-UA"/>
        </w:rPr>
        <w:t>Задача № 5</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11 січня 20</w:t>
      </w:r>
      <w:r w:rsidR="00FA48AD" w:rsidRPr="005D53F8">
        <w:rPr>
          <w:color w:val="000000"/>
          <w:sz w:val="28"/>
          <w:szCs w:val="28"/>
          <w:lang w:val="uk-UA"/>
        </w:rPr>
        <w:t>21</w:t>
      </w:r>
      <w:r w:rsidRPr="005D53F8">
        <w:rPr>
          <w:color w:val="000000"/>
          <w:sz w:val="28"/>
          <w:szCs w:val="28"/>
          <w:lang w:val="uk-UA"/>
        </w:rPr>
        <w:t xml:space="preserve"> року Генеральна прокуратура порушила кримінальну справу стосовно заявника та іншого працівника ДАК </w:t>
      </w:r>
      <w:r w:rsidR="00CA3F0C" w:rsidRPr="005D53F8">
        <w:rPr>
          <w:color w:val="000000"/>
          <w:sz w:val="28"/>
          <w:szCs w:val="28"/>
          <w:lang w:val="uk-UA"/>
        </w:rPr>
        <w:t>«</w:t>
      </w:r>
      <w:r w:rsidRPr="005D53F8">
        <w:rPr>
          <w:color w:val="000000"/>
          <w:sz w:val="28"/>
          <w:szCs w:val="28"/>
          <w:lang w:val="uk-UA"/>
        </w:rPr>
        <w:t>Колос України</w:t>
      </w:r>
      <w:r w:rsidR="00CA3F0C" w:rsidRPr="005D53F8">
        <w:rPr>
          <w:color w:val="000000"/>
          <w:sz w:val="28"/>
          <w:szCs w:val="28"/>
          <w:lang w:val="uk-UA"/>
        </w:rPr>
        <w:t>»</w:t>
      </w:r>
      <w:r w:rsidRPr="005D53F8">
        <w:rPr>
          <w:color w:val="000000"/>
          <w:sz w:val="28"/>
          <w:szCs w:val="28"/>
          <w:lang w:val="uk-UA"/>
        </w:rPr>
        <w:t xml:space="preserve"> за ознаками вчинення розкрадання державного майна у особливо великих розмірах шляхом перерахування суми, що приблизно становить 44000 євро, на рахунок приватного підприємства </w:t>
      </w:r>
      <w:r w:rsidR="00CA3F0C" w:rsidRPr="005D53F8">
        <w:rPr>
          <w:color w:val="000000"/>
          <w:sz w:val="28"/>
          <w:szCs w:val="28"/>
          <w:lang w:val="uk-UA"/>
        </w:rPr>
        <w:t>«</w:t>
      </w:r>
      <w:r w:rsidRPr="005D53F8">
        <w:rPr>
          <w:color w:val="000000"/>
          <w:sz w:val="28"/>
          <w:szCs w:val="28"/>
          <w:lang w:val="uk-UA"/>
        </w:rPr>
        <w:t>Укрзовнішторг</w:t>
      </w:r>
      <w:r w:rsidR="00CA3F0C" w:rsidRPr="005D53F8">
        <w:rPr>
          <w:color w:val="000000"/>
          <w:sz w:val="28"/>
          <w:szCs w:val="28"/>
          <w:lang w:val="uk-UA"/>
        </w:rPr>
        <w:t>»</w:t>
      </w:r>
      <w:r w:rsidRPr="005D53F8">
        <w:rPr>
          <w:color w:val="000000"/>
          <w:sz w:val="28"/>
          <w:szCs w:val="28"/>
          <w:lang w:val="uk-UA"/>
        </w:rPr>
        <w:t xml:space="preserve"> (далі - </w:t>
      </w:r>
      <w:r w:rsidR="00CA3F0C" w:rsidRPr="005D53F8">
        <w:rPr>
          <w:color w:val="000000"/>
          <w:sz w:val="28"/>
          <w:szCs w:val="28"/>
          <w:lang w:val="uk-UA"/>
        </w:rPr>
        <w:t>«</w:t>
      </w:r>
      <w:r w:rsidRPr="005D53F8">
        <w:rPr>
          <w:color w:val="000000"/>
          <w:sz w:val="28"/>
          <w:szCs w:val="28"/>
          <w:lang w:val="uk-UA"/>
        </w:rPr>
        <w:t>справа Укрзовнішторг</w:t>
      </w:r>
      <w:r w:rsidR="00CA3F0C" w:rsidRPr="005D53F8">
        <w:rPr>
          <w:color w:val="000000"/>
          <w:sz w:val="28"/>
          <w:szCs w:val="28"/>
          <w:lang w:val="uk-UA"/>
        </w:rPr>
        <w:t>»</w:t>
      </w:r>
      <w:r w:rsidRPr="005D53F8">
        <w:rPr>
          <w:color w:val="000000"/>
          <w:sz w:val="28"/>
          <w:szCs w:val="28"/>
          <w:lang w:val="uk-UA"/>
        </w:rPr>
        <w:t xml:space="preserve">) на підставі фіктивного договору, а також стосовно заявника за ознаками використання підробленого диплому вищого навчального закладу у 1996 році для зайняття посади державного службовця. </w:t>
      </w:r>
      <w:bookmarkStart w:id="7" w:name="n24"/>
      <w:bookmarkEnd w:id="7"/>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17 січня 20</w:t>
      </w:r>
      <w:r w:rsidR="00FA48AD" w:rsidRPr="005D53F8">
        <w:rPr>
          <w:color w:val="000000"/>
          <w:sz w:val="28"/>
          <w:szCs w:val="28"/>
          <w:lang w:val="uk-UA"/>
        </w:rPr>
        <w:t>21</w:t>
      </w:r>
      <w:r w:rsidRPr="005D53F8">
        <w:rPr>
          <w:color w:val="000000"/>
          <w:sz w:val="28"/>
          <w:szCs w:val="28"/>
          <w:lang w:val="uk-UA"/>
        </w:rPr>
        <w:t xml:space="preserve"> року заявника було затримано.</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19 січня 20</w:t>
      </w:r>
      <w:r w:rsidR="00FA48AD" w:rsidRPr="005D53F8">
        <w:rPr>
          <w:color w:val="000000"/>
          <w:sz w:val="28"/>
          <w:szCs w:val="28"/>
          <w:lang w:val="uk-UA"/>
        </w:rPr>
        <w:t>21</w:t>
      </w:r>
      <w:r w:rsidRPr="005D53F8">
        <w:rPr>
          <w:color w:val="000000"/>
          <w:sz w:val="28"/>
          <w:szCs w:val="28"/>
          <w:lang w:val="uk-UA"/>
        </w:rPr>
        <w:t xml:space="preserve"> року слідчий, який розслідував справу, пред'явив заявнику обвинувачення у розкраданні державного майна в особливо великих розмірах та використанні підроблених документів.</w:t>
      </w:r>
      <w:bookmarkStart w:id="8" w:name="n26"/>
      <w:bookmarkEnd w:id="8"/>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20 січня 20</w:t>
      </w:r>
      <w:r w:rsidR="00FA48AD" w:rsidRPr="005D53F8">
        <w:rPr>
          <w:color w:val="000000"/>
          <w:sz w:val="28"/>
          <w:szCs w:val="28"/>
          <w:lang w:val="uk-UA"/>
        </w:rPr>
        <w:t>21</w:t>
      </w:r>
      <w:r w:rsidRPr="005D53F8">
        <w:rPr>
          <w:color w:val="000000"/>
          <w:sz w:val="28"/>
          <w:szCs w:val="28"/>
          <w:lang w:val="uk-UA"/>
        </w:rPr>
        <w:t xml:space="preserve"> року заступник Генерального прокурора дав санкцію на взяття заявника під варту строком на два місяці на підставі тяжкості обвинувачення. Заявник оскаржив цю постанову до Печерського районного суду міста Києва.</w:t>
      </w:r>
      <w:bookmarkStart w:id="9" w:name="n27"/>
      <w:bookmarkEnd w:id="9"/>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14 березня 20</w:t>
      </w:r>
      <w:r w:rsidR="00FA48AD" w:rsidRPr="005D53F8">
        <w:rPr>
          <w:color w:val="000000"/>
          <w:sz w:val="28"/>
          <w:szCs w:val="28"/>
          <w:lang w:val="uk-UA"/>
        </w:rPr>
        <w:t>21</w:t>
      </w:r>
      <w:r w:rsidRPr="005D53F8">
        <w:rPr>
          <w:color w:val="000000"/>
          <w:sz w:val="28"/>
          <w:szCs w:val="28"/>
          <w:lang w:val="uk-UA"/>
        </w:rPr>
        <w:t xml:space="preserve"> року заступник Генерального прокурора продовжив строк тримання заявника під вартою до п'яти місяців.</w:t>
      </w:r>
      <w:bookmarkStart w:id="10" w:name="n28"/>
      <w:bookmarkEnd w:id="10"/>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15 березня 20</w:t>
      </w:r>
      <w:r w:rsidR="00FA48AD" w:rsidRPr="005D53F8">
        <w:rPr>
          <w:color w:val="000000"/>
          <w:sz w:val="28"/>
          <w:szCs w:val="28"/>
          <w:lang w:val="uk-UA"/>
        </w:rPr>
        <w:t>21</w:t>
      </w:r>
      <w:r w:rsidRPr="005D53F8">
        <w:rPr>
          <w:color w:val="000000"/>
          <w:sz w:val="28"/>
          <w:szCs w:val="28"/>
          <w:lang w:val="uk-UA"/>
        </w:rPr>
        <w:t xml:space="preserve"> року Генеральна прокуратура порушила ще дві кримінальні справи стосовно заявника за ознаками вчинення розкрадання державного майна в особливо великих розмірах шляхом укладання фіктивних контрактів з компаніями </w:t>
      </w:r>
      <w:r w:rsidR="00CA3F0C" w:rsidRPr="005D53F8">
        <w:rPr>
          <w:color w:val="000000"/>
          <w:sz w:val="28"/>
          <w:szCs w:val="28"/>
          <w:lang w:val="uk-UA"/>
        </w:rPr>
        <w:t>«</w:t>
      </w:r>
      <w:r w:rsidRPr="005D53F8">
        <w:rPr>
          <w:color w:val="000000"/>
          <w:sz w:val="28"/>
          <w:szCs w:val="28"/>
          <w:lang w:val="uk-UA"/>
        </w:rPr>
        <w:t>РАС TRADING CO. LTD</w:t>
      </w:r>
      <w:r w:rsidR="00CA3F0C" w:rsidRPr="005D53F8">
        <w:rPr>
          <w:color w:val="000000"/>
          <w:sz w:val="28"/>
          <w:szCs w:val="28"/>
          <w:lang w:val="uk-UA"/>
        </w:rPr>
        <w:t>»</w:t>
      </w:r>
      <w:r w:rsidRPr="005D53F8">
        <w:rPr>
          <w:color w:val="000000"/>
          <w:sz w:val="28"/>
          <w:szCs w:val="28"/>
          <w:lang w:val="uk-UA"/>
        </w:rPr>
        <w:t xml:space="preserve"> та </w:t>
      </w:r>
      <w:r w:rsidR="00CA3F0C" w:rsidRPr="005D53F8">
        <w:rPr>
          <w:color w:val="000000"/>
          <w:sz w:val="28"/>
          <w:szCs w:val="28"/>
          <w:lang w:val="uk-UA"/>
        </w:rPr>
        <w:t>«</w:t>
      </w:r>
      <w:r w:rsidRPr="005D53F8">
        <w:rPr>
          <w:color w:val="000000"/>
          <w:sz w:val="28"/>
          <w:szCs w:val="28"/>
          <w:lang w:val="uk-UA"/>
        </w:rPr>
        <w:t>Аніме</w:t>
      </w:r>
      <w:r w:rsidR="00CA3F0C" w:rsidRPr="005D53F8">
        <w:rPr>
          <w:color w:val="000000"/>
          <w:sz w:val="28"/>
          <w:szCs w:val="28"/>
          <w:lang w:val="uk-UA"/>
        </w:rPr>
        <w:t>»</w:t>
      </w:r>
      <w:r w:rsidRPr="005D53F8">
        <w:rPr>
          <w:color w:val="000000"/>
          <w:sz w:val="28"/>
          <w:szCs w:val="28"/>
          <w:lang w:val="uk-UA"/>
        </w:rPr>
        <w:t>. Всі справи було об'єднано в одне провадження.</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27 березня 20</w:t>
      </w:r>
      <w:r w:rsidR="00FA48AD" w:rsidRPr="005D53F8">
        <w:rPr>
          <w:color w:val="000000"/>
          <w:sz w:val="28"/>
          <w:szCs w:val="28"/>
          <w:lang w:val="uk-UA"/>
        </w:rPr>
        <w:t>21</w:t>
      </w:r>
      <w:r w:rsidRPr="005D53F8">
        <w:rPr>
          <w:color w:val="000000"/>
          <w:sz w:val="28"/>
          <w:szCs w:val="28"/>
          <w:lang w:val="uk-UA"/>
        </w:rPr>
        <w:t xml:space="preserve"> року Печерський районний суд, розглянувши скаргу заявника, скасував санкцію на взяття заявника під варту від 20 січня 20</w:t>
      </w:r>
      <w:r w:rsidR="00FA48AD" w:rsidRPr="005D53F8">
        <w:rPr>
          <w:color w:val="000000"/>
          <w:sz w:val="28"/>
          <w:szCs w:val="28"/>
          <w:lang w:val="uk-UA"/>
        </w:rPr>
        <w:t>21</w:t>
      </w:r>
      <w:r w:rsidRPr="005D53F8">
        <w:rPr>
          <w:color w:val="000000"/>
          <w:sz w:val="28"/>
          <w:szCs w:val="28"/>
          <w:lang w:val="uk-UA"/>
        </w:rPr>
        <w:t xml:space="preserve"> року. Суд встановив, що у справі немає підстав вважати, що у разі звільнення, заявник переховуватиметься від слідства або перешкоджатиме встановленню істини у справі. Зокрема, суд зазначив, що заявник має постійне місце проживання в Україні та на його утриманні знаходяться дружина та дитина, які проживають у м. Києві. Заявник ніколи не ухилявся від викликів до слідчого та не робив спроб перешкоджати слідству. Більш того, суд встановив, що при обранні запобіжного заходу у виді взяття під варту не було враховано наявності у заявника низки серйозних захворювань.</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 xml:space="preserve">У цей самий день, не звільняючи заявника з Київського СІЗО, слідчий знову затримав заявника, цього разу за підозрою у причетності до </w:t>
      </w:r>
      <w:r w:rsidR="00CA3F0C" w:rsidRPr="005D53F8">
        <w:rPr>
          <w:color w:val="000000"/>
          <w:sz w:val="28"/>
          <w:szCs w:val="28"/>
          <w:lang w:val="uk-UA"/>
        </w:rPr>
        <w:t>«</w:t>
      </w:r>
      <w:r w:rsidRPr="005D53F8">
        <w:rPr>
          <w:color w:val="000000"/>
          <w:sz w:val="28"/>
          <w:szCs w:val="28"/>
          <w:lang w:val="uk-UA"/>
        </w:rPr>
        <w:t xml:space="preserve">справи </w:t>
      </w:r>
      <w:r w:rsidRPr="005D53F8">
        <w:rPr>
          <w:color w:val="000000"/>
          <w:sz w:val="28"/>
          <w:szCs w:val="28"/>
          <w:lang w:val="uk-UA"/>
        </w:rPr>
        <w:lastRenderedPageBreak/>
        <w:t>Аніме</w:t>
      </w:r>
      <w:r w:rsidR="00CA3F0C" w:rsidRPr="005D53F8">
        <w:rPr>
          <w:color w:val="000000"/>
          <w:sz w:val="28"/>
          <w:szCs w:val="28"/>
          <w:lang w:val="uk-UA"/>
        </w:rPr>
        <w:t>»</w:t>
      </w:r>
      <w:r w:rsidRPr="005D53F8">
        <w:rPr>
          <w:color w:val="000000"/>
          <w:sz w:val="28"/>
          <w:szCs w:val="28"/>
          <w:lang w:val="uk-UA"/>
        </w:rPr>
        <w:t>. У цей же день заступник Генерального прокурора дав санкцію на взяття заявника під варту строком на два місяці на підставі тяжкості злочину, у вчиненні якого підозрюється заявник, наявності ризику, що заявник переховуватиметься від слідства і суду або перешкодить встановленню істини в кримінальній справі.</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28 березня 20</w:t>
      </w:r>
      <w:r w:rsidR="00FA48AD" w:rsidRPr="005D53F8">
        <w:rPr>
          <w:color w:val="000000"/>
          <w:sz w:val="28"/>
          <w:szCs w:val="28"/>
          <w:lang w:val="uk-UA"/>
        </w:rPr>
        <w:t>21</w:t>
      </w:r>
      <w:r w:rsidRPr="005D53F8">
        <w:rPr>
          <w:color w:val="000000"/>
          <w:sz w:val="28"/>
          <w:szCs w:val="28"/>
          <w:lang w:val="uk-UA"/>
        </w:rPr>
        <w:t xml:space="preserve"> року заявнику було пред'явлено обвинувачення у розкраданні державного майна в рамках </w:t>
      </w:r>
      <w:r w:rsidR="00CA3F0C" w:rsidRPr="005D53F8">
        <w:rPr>
          <w:color w:val="000000"/>
          <w:sz w:val="28"/>
          <w:szCs w:val="28"/>
          <w:lang w:val="uk-UA"/>
        </w:rPr>
        <w:t>«</w:t>
      </w:r>
      <w:r w:rsidRPr="005D53F8">
        <w:rPr>
          <w:color w:val="000000"/>
          <w:sz w:val="28"/>
          <w:szCs w:val="28"/>
          <w:lang w:val="uk-UA"/>
        </w:rPr>
        <w:t>справи Аніме</w:t>
      </w:r>
      <w:r w:rsidR="00CA3F0C" w:rsidRPr="005D53F8">
        <w:rPr>
          <w:color w:val="000000"/>
          <w:sz w:val="28"/>
          <w:szCs w:val="28"/>
          <w:lang w:val="uk-UA"/>
        </w:rPr>
        <w:t>»</w:t>
      </w:r>
      <w:r w:rsidRPr="005D53F8">
        <w:rPr>
          <w:color w:val="000000"/>
          <w:sz w:val="28"/>
          <w:szCs w:val="28"/>
          <w:lang w:val="uk-UA"/>
        </w:rPr>
        <w:t>.</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30 березня 20</w:t>
      </w:r>
      <w:r w:rsidR="00FA48AD" w:rsidRPr="005D53F8">
        <w:rPr>
          <w:color w:val="000000"/>
          <w:sz w:val="28"/>
          <w:szCs w:val="28"/>
          <w:lang w:val="uk-UA"/>
        </w:rPr>
        <w:t>21</w:t>
      </w:r>
      <w:r w:rsidRPr="005D53F8">
        <w:rPr>
          <w:color w:val="000000"/>
          <w:sz w:val="28"/>
          <w:szCs w:val="28"/>
          <w:lang w:val="uk-UA"/>
        </w:rPr>
        <w:t xml:space="preserve"> року заступник Генерального прокурора вніс протест до Київського міського суду на постанову Печерського районного суду від 27 березня 20</w:t>
      </w:r>
      <w:r w:rsidR="00FA48AD" w:rsidRPr="005D53F8">
        <w:rPr>
          <w:color w:val="000000"/>
          <w:sz w:val="28"/>
          <w:szCs w:val="28"/>
          <w:lang w:val="uk-UA"/>
        </w:rPr>
        <w:t>21</w:t>
      </w:r>
      <w:r w:rsidRPr="005D53F8">
        <w:rPr>
          <w:color w:val="000000"/>
          <w:sz w:val="28"/>
          <w:szCs w:val="28"/>
          <w:lang w:val="uk-UA"/>
        </w:rPr>
        <w:t xml:space="preserve"> року.</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10 квітня 20</w:t>
      </w:r>
      <w:r w:rsidR="00FA48AD" w:rsidRPr="005D53F8">
        <w:rPr>
          <w:color w:val="000000"/>
          <w:sz w:val="28"/>
          <w:szCs w:val="28"/>
          <w:lang w:val="uk-UA"/>
        </w:rPr>
        <w:t>21</w:t>
      </w:r>
      <w:r w:rsidRPr="005D53F8">
        <w:rPr>
          <w:color w:val="000000"/>
          <w:sz w:val="28"/>
          <w:szCs w:val="28"/>
          <w:lang w:val="uk-UA"/>
        </w:rPr>
        <w:t xml:space="preserve"> року Президія Київського міського суду скасувала постанову Печерського районного суду від 27 березня 20</w:t>
      </w:r>
      <w:r w:rsidR="00FA48AD" w:rsidRPr="005D53F8">
        <w:rPr>
          <w:color w:val="000000"/>
          <w:sz w:val="28"/>
          <w:szCs w:val="28"/>
          <w:lang w:val="uk-UA"/>
        </w:rPr>
        <w:t>21</w:t>
      </w:r>
      <w:r w:rsidRPr="005D53F8">
        <w:rPr>
          <w:color w:val="000000"/>
          <w:sz w:val="28"/>
          <w:szCs w:val="28"/>
          <w:lang w:val="uk-UA"/>
        </w:rPr>
        <w:t xml:space="preserve"> року та залишила санкцію на взяття заявника під варту від 20 січня 20</w:t>
      </w:r>
      <w:r w:rsidR="00FA48AD" w:rsidRPr="005D53F8">
        <w:rPr>
          <w:color w:val="000000"/>
          <w:sz w:val="28"/>
          <w:szCs w:val="28"/>
          <w:lang w:val="uk-UA"/>
        </w:rPr>
        <w:t>21</w:t>
      </w:r>
      <w:r w:rsidRPr="005D53F8">
        <w:rPr>
          <w:color w:val="000000"/>
          <w:sz w:val="28"/>
          <w:szCs w:val="28"/>
          <w:lang w:val="uk-UA"/>
        </w:rPr>
        <w:t xml:space="preserve"> року без зміни. </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1 листопада 20</w:t>
      </w:r>
      <w:r w:rsidR="00FA48AD" w:rsidRPr="005D53F8">
        <w:rPr>
          <w:color w:val="000000"/>
          <w:sz w:val="28"/>
          <w:szCs w:val="28"/>
          <w:lang w:val="uk-UA"/>
        </w:rPr>
        <w:t>21</w:t>
      </w:r>
      <w:r w:rsidRPr="005D53F8">
        <w:rPr>
          <w:color w:val="000000"/>
          <w:sz w:val="28"/>
          <w:szCs w:val="28"/>
          <w:lang w:val="uk-UA"/>
        </w:rPr>
        <w:t xml:space="preserve"> року заявника було переведено до Житомирського СІЗО.</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14 грудня 20</w:t>
      </w:r>
      <w:r w:rsidR="00FA48AD" w:rsidRPr="005D53F8">
        <w:rPr>
          <w:color w:val="000000"/>
          <w:sz w:val="28"/>
          <w:szCs w:val="28"/>
          <w:lang w:val="uk-UA"/>
        </w:rPr>
        <w:t>21</w:t>
      </w:r>
      <w:r w:rsidRPr="005D53F8">
        <w:rPr>
          <w:color w:val="000000"/>
          <w:sz w:val="28"/>
          <w:szCs w:val="28"/>
          <w:lang w:val="uk-UA"/>
        </w:rPr>
        <w:t xml:space="preserve"> року слідчий постановив перевести заявника назад до Київського СІЗО.</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27 грудня 20</w:t>
      </w:r>
      <w:r w:rsidR="00FA48AD" w:rsidRPr="005D53F8">
        <w:rPr>
          <w:color w:val="000000"/>
          <w:sz w:val="28"/>
          <w:szCs w:val="28"/>
          <w:lang w:val="uk-UA"/>
        </w:rPr>
        <w:t>21</w:t>
      </w:r>
      <w:r w:rsidRPr="005D53F8">
        <w:rPr>
          <w:color w:val="000000"/>
          <w:sz w:val="28"/>
          <w:szCs w:val="28"/>
          <w:lang w:val="uk-UA"/>
        </w:rPr>
        <w:t xml:space="preserve"> року Печерський районний суд розглянув скаргу заявника в присутності прокурора та захисника заявника. Суд зазначив, що, хоча національне законодавство дозволяє лише на підставі тяжкості злочину застосувати запобіжний захід у виді взяття під варту до особи, яка обвинувачується у розкраданні державного майна в особливо великих розмірах, також мають братися до уваги інші передбачені законодавством підстави. Печерський районний суд, зокрема, вказав, що у справі немає достатніх доказів того, що у разі звільнення заявник буде переховуватись від слідства або перешкоджатиме встановленню істини у справі. Заявник мав постійне місце проживання в Україні та не міг на законних підставах виїхати за межі України, оскільки строк дії його закордонного паспорту закінчився. Заявник проживав зі своєю дружиною та двома дітьми в Україні. Також заявник має на утриманні свого батька та матір дружини, які проживають в Україні. Більш того, заявник мав серйозні захворювання. </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Печерський районний суд скасував санкції на взяття заявника під варту від 20 січня 20</w:t>
      </w:r>
      <w:r w:rsidR="00FA48AD" w:rsidRPr="005D53F8">
        <w:rPr>
          <w:color w:val="000000"/>
          <w:sz w:val="28"/>
          <w:szCs w:val="28"/>
          <w:lang w:val="uk-UA"/>
        </w:rPr>
        <w:t>21</w:t>
      </w:r>
      <w:r w:rsidRPr="005D53F8">
        <w:rPr>
          <w:color w:val="000000"/>
          <w:sz w:val="28"/>
          <w:szCs w:val="28"/>
          <w:lang w:val="uk-UA"/>
        </w:rPr>
        <w:t xml:space="preserve"> року та 27 березня 20</w:t>
      </w:r>
      <w:r w:rsidR="00FA48AD" w:rsidRPr="005D53F8">
        <w:rPr>
          <w:color w:val="000000"/>
          <w:sz w:val="28"/>
          <w:szCs w:val="28"/>
          <w:lang w:val="uk-UA"/>
        </w:rPr>
        <w:t>21</w:t>
      </w:r>
      <w:r w:rsidRPr="005D53F8">
        <w:rPr>
          <w:color w:val="000000"/>
          <w:sz w:val="28"/>
          <w:szCs w:val="28"/>
          <w:lang w:val="uk-UA"/>
        </w:rPr>
        <w:t xml:space="preserve"> року. У цю ж дату заступник Генерального прокурора вніс протест на цю постанову суду.</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28 грудня 20</w:t>
      </w:r>
      <w:r w:rsidR="00FA48AD" w:rsidRPr="005D53F8">
        <w:rPr>
          <w:color w:val="000000"/>
          <w:sz w:val="28"/>
          <w:szCs w:val="28"/>
          <w:lang w:val="uk-UA"/>
        </w:rPr>
        <w:t>21</w:t>
      </w:r>
      <w:r w:rsidRPr="005D53F8">
        <w:rPr>
          <w:color w:val="000000"/>
          <w:sz w:val="28"/>
          <w:szCs w:val="28"/>
          <w:lang w:val="uk-UA"/>
        </w:rPr>
        <w:t xml:space="preserve"> року заявника, який досі тримався під вартою у Київському СІЗО, було затримано слідчим за підозрою у причетності до </w:t>
      </w:r>
      <w:r w:rsidR="00CA3F0C" w:rsidRPr="005D53F8">
        <w:rPr>
          <w:color w:val="000000"/>
          <w:sz w:val="28"/>
          <w:szCs w:val="28"/>
          <w:lang w:val="uk-UA"/>
        </w:rPr>
        <w:t>«</w:t>
      </w:r>
      <w:r w:rsidRPr="005D53F8">
        <w:rPr>
          <w:color w:val="000000"/>
          <w:sz w:val="28"/>
          <w:szCs w:val="28"/>
          <w:lang w:val="uk-UA"/>
        </w:rPr>
        <w:t>справи РАС</w:t>
      </w:r>
      <w:r w:rsidR="00CA3F0C" w:rsidRPr="005D53F8">
        <w:rPr>
          <w:color w:val="000000"/>
          <w:sz w:val="28"/>
          <w:szCs w:val="28"/>
          <w:lang w:val="uk-UA"/>
        </w:rPr>
        <w:t>»</w:t>
      </w:r>
      <w:r w:rsidRPr="005D53F8">
        <w:rPr>
          <w:color w:val="000000"/>
          <w:sz w:val="28"/>
          <w:szCs w:val="28"/>
          <w:lang w:val="uk-UA"/>
        </w:rPr>
        <w:t>. Цього ж дня заявнику було пред'явлено обвинувачення у вчиненні злочину.</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5 січня 20</w:t>
      </w:r>
      <w:r w:rsidR="00FA48AD" w:rsidRPr="005D53F8">
        <w:rPr>
          <w:color w:val="000000"/>
          <w:sz w:val="28"/>
          <w:szCs w:val="28"/>
          <w:lang w:val="uk-UA"/>
        </w:rPr>
        <w:t>22</w:t>
      </w:r>
      <w:r w:rsidRPr="005D53F8">
        <w:rPr>
          <w:color w:val="000000"/>
          <w:sz w:val="28"/>
          <w:szCs w:val="28"/>
          <w:lang w:val="uk-UA"/>
        </w:rPr>
        <w:t xml:space="preserve"> року Генеральний прокурор продовжив строк тримання заявника під вартою до п'ятнадцяти місяців.</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29 березня та 22 червня 20</w:t>
      </w:r>
      <w:r w:rsidR="00FA48AD" w:rsidRPr="005D53F8">
        <w:rPr>
          <w:color w:val="000000"/>
          <w:sz w:val="28"/>
          <w:szCs w:val="28"/>
          <w:lang w:val="uk-UA"/>
        </w:rPr>
        <w:t>22</w:t>
      </w:r>
      <w:r w:rsidRPr="005D53F8">
        <w:rPr>
          <w:color w:val="000000"/>
          <w:sz w:val="28"/>
          <w:szCs w:val="28"/>
          <w:lang w:val="uk-UA"/>
        </w:rPr>
        <w:t xml:space="preserve"> року заявник звернувся до слідчого з заявою про закриття кримінальної справи у зв'язку із закінченням строків притягнення до кримінальної відповідальності. У відповідь слідчий повідомив, що цю заяву </w:t>
      </w:r>
      <w:r w:rsidRPr="005D53F8">
        <w:rPr>
          <w:color w:val="000000"/>
          <w:sz w:val="28"/>
          <w:szCs w:val="28"/>
          <w:lang w:val="uk-UA"/>
        </w:rPr>
        <w:lastRenderedPageBreak/>
        <w:t>буде розглянуто і з цього питання буде прийнято рішення відповідно до чинного законодавства.</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13 травня 20</w:t>
      </w:r>
      <w:r w:rsidR="00FA48AD" w:rsidRPr="005D53F8">
        <w:rPr>
          <w:color w:val="000000"/>
          <w:sz w:val="28"/>
          <w:szCs w:val="28"/>
          <w:lang w:val="uk-UA"/>
        </w:rPr>
        <w:t>22</w:t>
      </w:r>
      <w:r w:rsidRPr="005D53F8">
        <w:rPr>
          <w:color w:val="000000"/>
          <w:sz w:val="28"/>
          <w:szCs w:val="28"/>
          <w:lang w:val="uk-UA"/>
        </w:rPr>
        <w:t xml:space="preserve"> року заявника було притягнуто в якості обвинуваченого у зловживанні посадовим становищем і підробленні документів та обрано щодо нього запобіжний захід у виді підписки про невиїзд.</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Дайте правову оцінку справі з посиланням на національне законодавство та практику ЄСПЛ</w:t>
      </w:r>
      <w:r w:rsidRPr="005D53F8">
        <w:rPr>
          <w:rStyle w:val="af6"/>
          <w:color w:val="000000"/>
          <w:sz w:val="28"/>
          <w:szCs w:val="28"/>
          <w:lang w:val="uk-UA"/>
        </w:rPr>
        <w:footnoteReference w:id="27"/>
      </w:r>
      <w:r w:rsidRPr="005D53F8">
        <w:rPr>
          <w:color w:val="000000"/>
          <w:sz w:val="28"/>
          <w:szCs w:val="28"/>
          <w:lang w:val="uk-UA"/>
        </w:rPr>
        <w:t>.</w:t>
      </w:r>
    </w:p>
    <w:p w:rsidR="004A131A" w:rsidRPr="005D53F8" w:rsidRDefault="004A131A" w:rsidP="004A131A">
      <w:pPr>
        <w:ind w:firstLine="709"/>
        <w:contextualSpacing/>
        <w:jc w:val="both"/>
        <w:rPr>
          <w:sz w:val="28"/>
          <w:szCs w:val="28"/>
          <w:lang w:val="uk-UA"/>
        </w:rPr>
      </w:pPr>
      <w:r w:rsidRPr="005D53F8">
        <w:rPr>
          <w:sz w:val="28"/>
          <w:szCs w:val="28"/>
          <w:lang w:val="uk-UA"/>
        </w:rPr>
        <w:t>Складіть скаргу до ЄСПЛ.</w:t>
      </w:r>
    </w:p>
    <w:p w:rsidR="004A131A" w:rsidRPr="005D53F8" w:rsidRDefault="004A131A" w:rsidP="004A131A">
      <w:pPr>
        <w:ind w:firstLine="709"/>
        <w:contextualSpacing/>
        <w:jc w:val="both"/>
        <w:rPr>
          <w:sz w:val="28"/>
          <w:szCs w:val="28"/>
          <w:lang w:val="uk-UA"/>
        </w:rPr>
      </w:pPr>
    </w:p>
    <w:p w:rsidR="00FA48AD" w:rsidRPr="005D53F8" w:rsidRDefault="00FA48AD" w:rsidP="00FA48AD">
      <w:pPr>
        <w:contextualSpacing/>
        <w:jc w:val="center"/>
        <w:rPr>
          <w:b/>
          <w:bCs/>
          <w:color w:val="000000"/>
          <w:sz w:val="28"/>
          <w:szCs w:val="28"/>
          <w:lang w:val="uk-UA" w:eastAsia="uk-UA"/>
        </w:rPr>
      </w:pPr>
      <w:r w:rsidRPr="005D53F8">
        <w:rPr>
          <w:b/>
          <w:bCs/>
          <w:color w:val="000000"/>
          <w:sz w:val="28"/>
          <w:szCs w:val="28"/>
          <w:lang w:val="uk-UA" w:eastAsia="uk-UA"/>
        </w:rPr>
        <w:t xml:space="preserve">Задача № </w:t>
      </w:r>
      <w:r w:rsidR="003B5146" w:rsidRPr="005D53F8">
        <w:rPr>
          <w:b/>
          <w:bCs/>
          <w:color w:val="000000"/>
          <w:sz w:val="28"/>
          <w:szCs w:val="28"/>
          <w:lang w:val="uk-UA" w:eastAsia="uk-UA"/>
        </w:rPr>
        <w:t>6</w:t>
      </w:r>
    </w:p>
    <w:p w:rsidR="00DC16D3" w:rsidRPr="005D53F8" w:rsidRDefault="008118B8" w:rsidP="008118B8">
      <w:pPr>
        <w:ind w:firstLine="709"/>
        <w:contextualSpacing/>
        <w:jc w:val="both"/>
        <w:rPr>
          <w:bCs/>
          <w:color w:val="000000"/>
          <w:sz w:val="28"/>
          <w:szCs w:val="28"/>
          <w:lang w:val="uk-UA" w:eastAsia="uk-UA"/>
        </w:rPr>
      </w:pPr>
      <w:r w:rsidRPr="005D53F8">
        <w:rPr>
          <w:bCs/>
          <w:color w:val="000000"/>
          <w:sz w:val="28"/>
          <w:szCs w:val="28"/>
          <w:lang w:val="uk-UA" w:eastAsia="uk-UA"/>
        </w:rPr>
        <w:t>01.08.2024 р. гр. Войчишевич</w:t>
      </w:r>
      <w:r w:rsidR="00DC16D3" w:rsidRPr="005D53F8">
        <w:rPr>
          <w:bCs/>
          <w:color w:val="000000"/>
          <w:sz w:val="28"/>
          <w:szCs w:val="28"/>
          <w:lang w:val="uk-UA" w:eastAsia="uk-UA"/>
        </w:rPr>
        <w:t xml:space="preserve">  Г.М., вважаючи, що графіки відключення світла за чергами та регіонами є несправедливими і порушують принцип рівності для м. Запоріжжя, в якому мало місце відключення світла понад 16 годин на добу, закликав в соціальних мережах до проведення мітингу перед Запорізькою ОВА. На мітинг було зібрано понад 10.000 осіб, які закликали до чесних відключень світла та заміні Голови Запорізької ОВА. </w:t>
      </w:r>
    </w:p>
    <w:p w:rsidR="00DC16D3" w:rsidRPr="005D53F8" w:rsidRDefault="00DC16D3" w:rsidP="008118B8">
      <w:pPr>
        <w:ind w:firstLine="709"/>
        <w:contextualSpacing/>
        <w:jc w:val="both"/>
        <w:rPr>
          <w:bCs/>
          <w:color w:val="000000"/>
          <w:sz w:val="28"/>
          <w:szCs w:val="28"/>
          <w:lang w:val="uk-UA" w:eastAsia="uk-UA"/>
        </w:rPr>
      </w:pPr>
      <w:r w:rsidRPr="005D53F8">
        <w:rPr>
          <w:bCs/>
          <w:color w:val="000000"/>
          <w:sz w:val="28"/>
          <w:szCs w:val="28"/>
          <w:lang w:val="uk-UA" w:eastAsia="uk-UA"/>
        </w:rPr>
        <w:t xml:space="preserve">P.S. факти відключень світла є реальними, суб’єкти та інші події є вигаданими. </w:t>
      </w:r>
    </w:p>
    <w:p w:rsidR="00DC16D3" w:rsidRPr="005D53F8" w:rsidRDefault="00DC16D3" w:rsidP="008118B8">
      <w:pPr>
        <w:ind w:firstLine="709"/>
        <w:contextualSpacing/>
        <w:jc w:val="both"/>
        <w:rPr>
          <w:bCs/>
          <w:color w:val="000000"/>
          <w:sz w:val="28"/>
          <w:szCs w:val="28"/>
          <w:lang w:val="uk-UA" w:eastAsia="uk-UA"/>
        </w:rPr>
      </w:pPr>
      <w:r w:rsidRPr="005D53F8">
        <w:rPr>
          <w:bCs/>
          <w:color w:val="000000"/>
          <w:sz w:val="28"/>
          <w:szCs w:val="28"/>
          <w:lang w:val="uk-UA" w:eastAsia="uk-UA"/>
        </w:rPr>
        <w:t>Дайте правовий аналіз ситуації.</w:t>
      </w:r>
    </w:p>
    <w:p w:rsidR="00DC16D3" w:rsidRPr="005D53F8" w:rsidRDefault="00DC16D3" w:rsidP="008118B8">
      <w:pPr>
        <w:ind w:firstLine="709"/>
        <w:contextualSpacing/>
        <w:jc w:val="both"/>
        <w:rPr>
          <w:bCs/>
          <w:color w:val="000000"/>
          <w:sz w:val="28"/>
          <w:szCs w:val="28"/>
          <w:lang w:val="uk-UA" w:eastAsia="uk-UA"/>
        </w:rPr>
      </w:pPr>
      <w:r w:rsidRPr="005D53F8">
        <w:rPr>
          <w:bCs/>
          <w:color w:val="000000"/>
          <w:sz w:val="28"/>
          <w:szCs w:val="28"/>
          <w:lang w:val="uk-UA" w:eastAsia="uk-UA"/>
        </w:rPr>
        <w:t>Який порядок організації та проведення мітингів?</w:t>
      </w:r>
    </w:p>
    <w:p w:rsidR="00DC16D3" w:rsidRPr="005D53F8" w:rsidRDefault="00DC16D3" w:rsidP="008118B8">
      <w:pPr>
        <w:ind w:firstLine="709"/>
        <w:contextualSpacing/>
        <w:jc w:val="both"/>
        <w:rPr>
          <w:bCs/>
          <w:color w:val="000000"/>
          <w:sz w:val="28"/>
          <w:szCs w:val="28"/>
          <w:lang w:val="uk-UA" w:eastAsia="uk-UA"/>
        </w:rPr>
      </w:pPr>
      <w:r w:rsidRPr="005D53F8">
        <w:rPr>
          <w:bCs/>
          <w:color w:val="000000"/>
          <w:sz w:val="28"/>
          <w:szCs w:val="28"/>
          <w:lang w:val="uk-UA" w:eastAsia="uk-UA"/>
        </w:rPr>
        <w:t xml:space="preserve">Чи є правомірними дії Войчишевича Г.М. </w:t>
      </w:r>
    </w:p>
    <w:p w:rsidR="003B5146" w:rsidRPr="005D53F8" w:rsidRDefault="00DC16D3" w:rsidP="008118B8">
      <w:pPr>
        <w:ind w:firstLine="709"/>
        <w:contextualSpacing/>
        <w:jc w:val="both"/>
        <w:rPr>
          <w:bCs/>
          <w:color w:val="000000"/>
          <w:sz w:val="28"/>
          <w:szCs w:val="28"/>
          <w:lang w:val="uk-UA" w:eastAsia="uk-UA"/>
        </w:rPr>
      </w:pPr>
      <w:r w:rsidRPr="005D53F8">
        <w:rPr>
          <w:bCs/>
          <w:color w:val="000000"/>
          <w:sz w:val="28"/>
          <w:szCs w:val="28"/>
          <w:lang w:val="uk-UA" w:eastAsia="uk-UA"/>
        </w:rPr>
        <w:t xml:space="preserve">   </w:t>
      </w:r>
      <w:r w:rsidR="008118B8" w:rsidRPr="005D53F8">
        <w:rPr>
          <w:bCs/>
          <w:color w:val="000000"/>
          <w:sz w:val="28"/>
          <w:szCs w:val="28"/>
          <w:lang w:val="uk-UA" w:eastAsia="uk-UA"/>
        </w:rPr>
        <w:t xml:space="preserve"> </w:t>
      </w:r>
    </w:p>
    <w:p w:rsidR="00251D84" w:rsidRPr="005D53F8" w:rsidRDefault="00251D84" w:rsidP="00251D84">
      <w:pPr>
        <w:spacing w:line="264" w:lineRule="auto"/>
        <w:jc w:val="center"/>
        <w:rPr>
          <w:b/>
          <w:i/>
          <w:sz w:val="28"/>
          <w:szCs w:val="28"/>
          <w:lang w:val="uk-UA"/>
        </w:rPr>
      </w:pPr>
      <w:r w:rsidRPr="005D53F8">
        <w:rPr>
          <w:sz w:val="28"/>
          <w:szCs w:val="28"/>
          <w:lang w:val="uk-UA"/>
        </w:rPr>
        <w:sym w:font="Webdings" w:char="F073"/>
      </w:r>
      <w:r w:rsidRPr="005D53F8">
        <w:rPr>
          <w:b/>
          <w:i/>
          <w:sz w:val="28"/>
          <w:szCs w:val="28"/>
          <w:lang w:val="uk-UA"/>
        </w:rPr>
        <w:t>Контрольні питання:</w:t>
      </w:r>
    </w:p>
    <w:p w:rsidR="004A131A" w:rsidRPr="005D53F8" w:rsidRDefault="00517DC8" w:rsidP="008C7D3D">
      <w:pPr>
        <w:pStyle w:val="HTML"/>
        <w:numPr>
          <w:ilvl w:val="0"/>
          <w:numId w:val="23"/>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contextualSpacing/>
        <w:jc w:val="both"/>
        <w:textAlignment w:val="baseline"/>
        <w:rPr>
          <w:rFonts w:ascii="Times New Roman" w:hAnsi="Times New Roman" w:cs="Times New Roman"/>
          <w:sz w:val="28"/>
          <w:szCs w:val="28"/>
          <w:lang w:val="uk-UA"/>
        </w:rPr>
      </w:pPr>
      <w:r w:rsidRPr="005D53F8">
        <w:rPr>
          <w:rFonts w:ascii="Times New Roman" w:hAnsi="Times New Roman" w:cs="Times New Roman"/>
          <w:sz w:val="28"/>
          <w:szCs w:val="28"/>
          <w:lang w:val="uk-UA"/>
        </w:rPr>
        <w:t>Яка р</w:t>
      </w:r>
      <w:r w:rsidR="004A131A" w:rsidRPr="005D53F8">
        <w:rPr>
          <w:rFonts w:ascii="Times New Roman" w:hAnsi="Times New Roman" w:cs="Times New Roman"/>
          <w:sz w:val="28"/>
          <w:szCs w:val="28"/>
          <w:lang w:val="uk-UA"/>
        </w:rPr>
        <w:t>оль суб’єктів громадянського суспільства в механізмі захисту прав людини</w:t>
      </w:r>
      <w:r w:rsidRPr="005D53F8">
        <w:rPr>
          <w:rFonts w:ascii="Times New Roman" w:hAnsi="Times New Roman" w:cs="Times New Roman"/>
          <w:sz w:val="28"/>
          <w:szCs w:val="28"/>
          <w:lang w:val="uk-UA"/>
        </w:rPr>
        <w:t>?</w:t>
      </w:r>
    </w:p>
    <w:p w:rsidR="004A131A" w:rsidRPr="005D53F8" w:rsidRDefault="00517DC8" w:rsidP="008C7D3D">
      <w:pPr>
        <w:pStyle w:val="HTML"/>
        <w:numPr>
          <w:ilvl w:val="0"/>
          <w:numId w:val="23"/>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contextualSpacing/>
        <w:jc w:val="both"/>
        <w:textAlignment w:val="baseline"/>
        <w:rPr>
          <w:rFonts w:ascii="Times New Roman" w:hAnsi="Times New Roman" w:cs="Times New Roman"/>
          <w:sz w:val="28"/>
          <w:szCs w:val="28"/>
          <w:lang w:val="uk-UA"/>
        </w:rPr>
      </w:pPr>
      <w:r w:rsidRPr="005D53F8">
        <w:rPr>
          <w:rFonts w:ascii="Times New Roman" w:hAnsi="Times New Roman" w:cs="Times New Roman"/>
          <w:sz w:val="28"/>
          <w:szCs w:val="28"/>
          <w:lang w:val="uk-UA"/>
        </w:rPr>
        <w:t>Яка р</w:t>
      </w:r>
      <w:r w:rsidR="004A131A" w:rsidRPr="005D53F8">
        <w:rPr>
          <w:rFonts w:ascii="Times New Roman" w:hAnsi="Times New Roman" w:cs="Times New Roman"/>
          <w:sz w:val="28"/>
          <w:szCs w:val="28"/>
          <w:lang w:val="uk-UA"/>
        </w:rPr>
        <w:t>оль інших правоохоронних органів (крім міліції, СБУ та прокуратури) в механізмі захисту прав людини</w:t>
      </w:r>
      <w:r w:rsidRPr="005D53F8">
        <w:rPr>
          <w:rFonts w:ascii="Times New Roman" w:hAnsi="Times New Roman" w:cs="Times New Roman"/>
          <w:sz w:val="28"/>
          <w:szCs w:val="28"/>
          <w:lang w:val="uk-UA"/>
        </w:rPr>
        <w:t>?</w:t>
      </w:r>
    </w:p>
    <w:p w:rsidR="004A131A" w:rsidRPr="005D53F8" w:rsidRDefault="00517DC8" w:rsidP="008C7D3D">
      <w:pPr>
        <w:pStyle w:val="HTML"/>
        <w:numPr>
          <w:ilvl w:val="0"/>
          <w:numId w:val="23"/>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contextualSpacing/>
        <w:jc w:val="both"/>
        <w:textAlignment w:val="baseline"/>
        <w:rPr>
          <w:rFonts w:ascii="Times New Roman" w:hAnsi="Times New Roman" w:cs="Times New Roman"/>
          <w:sz w:val="28"/>
          <w:szCs w:val="28"/>
          <w:lang w:val="uk-UA"/>
        </w:rPr>
      </w:pPr>
      <w:r w:rsidRPr="005D53F8">
        <w:rPr>
          <w:rFonts w:ascii="Times New Roman" w:hAnsi="Times New Roman" w:cs="Times New Roman"/>
          <w:sz w:val="28"/>
          <w:szCs w:val="28"/>
          <w:lang w:val="uk-UA"/>
        </w:rPr>
        <w:t>Яка р</w:t>
      </w:r>
      <w:r w:rsidR="004A131A" w:rsidRPr="005D53F8">
        <w:rPr>
          <w:rFonts w:ascii="Times New Roman" w:hAnsi="Times New Roman" w:cs="Times New Roman"/>
          <w:sz w:val="28"/>
          <w:szCs w:val="28"/>
          <w:lang w:val="uk-UA"/>
        </w:rPr>
        <w:t>оль ЗМІ в механізмі захисту прав людини</w:t>
      </w:r>
      <w:r w:rsidRPr="005D53F8">
        <w:rPr>
          <w:rFonts w:ascii="Times New Roman" w:hAnsi="Times New Roman" w:cs="Times New Roman"/>
          <w:sz w:val="28"/>
          <w:szCs w:val="28"/>
          <w:lang w:val="uk-UA"/>
        </w:rPr>
        <w:t>?</w:t>
      </w:r>
    </w:p>
    <w:p w:rsidR="004A131A" w:rsidRPr="005D53F8" w:rsidRDefault="00517DC8" w:rsidP="008C7D3D">
      <w:pPr>
        <w:pStyle w:val="HTML"/>
        <w:numPr>
          <w:ilvl w:val="0"/>
          <w:numId w:val="23"/>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contextualSpacing/>
        <w:jc w:val="both"/>
        <w:textAlignment w:val="baseline"/>
        <w:rPr>
          <w:rFonts w:ascii="Times New Roman" w:hAnsi="Times New Roman" w:cs="Times New Roman"/>
          <w:sz w:val="28"/>
          <w:szCs w:val="28"/>
          <w:lang w:val="uk-UA"/>
        </w:rPr>
      </w:pPr>
      <w:r w:rsidRPr="005D53F8">
        <w:rPr>
          <w:rFonts w:ascii="Times New Roman" w:hAnsi="Times New Roman" w:cs="Times New Roman"/>
          <w:sz w:val="28"/>
          <w:szCs w:val="28"/>
          <w:lang w:val="uk-UA"/>
        </w:rPr>
        <w:t>Які о</w:t>
      </w:r>
      <w:r w:rsidR="004A131A" w:rsidRPr="005D53F8">
        <w:rPr>
          <w:rFonts w:ascii="Times New Roman" w:hAnsi="Times New Roman" w:cs="Times New Roman"/>
          <w:sz w:val="28"/>
          <w:szCs w:val="28"/>
          <w:lang w:val="uk-UA"/>
        </w:rPr>
        <w:t>собливості захисту прав національних меншин</w:t>
      </w:r>
      <w:r w:rsidRPr="005D53F8">
        <w:rPr>
          <w:rFonts w:ascii="Times New Roman" w:hAnsi="Times New Roman" w:cs="Times New Roman"/>
          <w:sz w:val="28"/>
          <w:szCs w:val="28"/>
          <w:lang w:val="uk-UA"/>
        </w:rPr>
        <w:t xml:space="preserve"> закріплено у нормах міжнародного права та актах чинного законодавства України?</w:t>
      </w:r>
    </w:p>
    <w:p w:rsidR="004A131A" w:rsidRPr="005D53F8" w:rsidRDefault="00517DC8" w:rsidP="008C7D3D">
      <w:pPr>
        <w:pStyle w:val="HTML"/>
        <w:numPr>
          <w:ilvl w:val="0"/>
          <w:numId w:val="23"/>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contextualSpacing/>
        <w:jc w:val="both"/>
        <w:textAlignment w:val="baseline"/>
        <w:rPr>
          <w:rFonts w:ascii="Times New Roman" w:hAnsi="Times New Roman" w:cs="Times New Roman"/>
          <w:sz w:val="28"/>
          <w:szCs w:val="28"/>
          <w:lang w:val="uk-UA"/>
        </w:rPr>
      </w:pPr>
      <w:r w:rsidRPr="005D53F8">
        <w:rPr>
          <w:rFonts w:ascii="Times New Roman" w:hAnsi="Times New Roman" w:cs="Times New Roman"/>
          <w:sz w:val="28"/>
          <w:szCs w:val="28"/>
          <w:lang w:val="uk-UA"/>
        </w:rPr>
        <w:t>Яку р</w:t>
      </w:r>
      <w:r w:rsidR="004A131A" w:rsidRPr="005D53F8">
        <w:rPr>
          <w:rFonts w:ascii="Times New Roman" w:hAnsi="Times New Roman" w:cs="Times New Roman"/>
          <w:sz w:val="28"/>
          <w:szCs w:val="28"/>
          <w:lang w:val="uk-UA"/>
        </w:rPr>
        <w:t xml:space="preserve">оль </w:t>
      </w:r>
      <w:r w:rsidRPr="005D53F8">
        <w:rPr>
          <w:rFonts w:ascii="Times New Roman" w:hAnsi="Times New Roman" w:cs="Times New Roman"/>
          <w:sz w:val="28"/>
          <w:szCs w:val="28"/>
          <w:lang w:val="uk-UA"/>
        </w:rPr>
        <w:t xml:space="preserve"> відведено </w:t>
      </w:r>
      <w:r w:rsidR="004A131A" w:rsidRPr="005D53F8">
        <w:rPr>
          <w:rFonts w:ascii="Times New Roman" w:hAnsi="Times New Roman" w:cs="Times New Roman"/>
          <w:sz w:val="28"/>
          <w:szCs w:val="28"/>
          <w:lang w:val="uk-UA"/>
        </w:rPr>
        <w:t>сім’ї в механізмі захисту прав людини</w:t>
      </w:r>
      <w:r w:rsidRPr="005D53F8">
        <w:rPr>
          <w:rFonts w:ascii="Times New Roman" w:hAnsi="Times New Roman" w:cs="Times New Roman"/>
          <w:sz w:val="28"/>
          <w:szCs w:val="28"/>
          <w:lang w:val="uk-UA"/>
        </w:rPr>
        <w:t xml:space="preserve">? </w:t>
      </w:r>
    </w:p>
    <w:p w:rsidR="004A131A" w:rsidRPr="005D53F8" w:rsidRDefault="00517DC8" w:rsidP="008C7D3D">
      <w:pPr>
        <w:pStyle w:val="HTML"/>
        <w:numPr>
          <w:ilvl w:val="0"/>
          <w:numId w:val="23"/>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contextualSpacing/>
        <w:jc w:val="both"/>
        <w:textAlignment w:val="baseline"/>
        <w:rPr>
          <w:rFonts w:ascii="Times New Roman" w:hAnsi="Times New Roman" w:cs="Times New Roman"/>
          <w:sz w:val="28"/>
          <w:szCs w:val="28"/>
          <w:lang w:val="uk-UA"/>
        </w:rPr>
      </w:pPr>
      <w:r w:rsidRPr="005D53F8">
        <w:rPr>
          <w:rFonts w:ascii="Times New Roman" w:hAnsi="Times New Roman" w:cs="Times New Roman"/>
          <w:sz w:val="28"/>
          <w:szCs w:val="28"/>
          <w:lang w:val="uk-UA"/>
        </w:rPr>
        <w:t xml:space="preserve">Яка роль </w:t>
      </w:r>
      <w:r w:rsidR="004A131A" w:rsidRPr="005D53F8">
        <w:rPr>
          <w:rFonts w:ascii="Times New Roman" w:hAnsi="Times New Roman" w:cs="Times New Roman"/>
          <w:sz w:val="28"/>
          <w:szCs w:val="28"/>
          <w:lang w:val="uk-UA"/>
        </w:rPr>
        <w:t>Політичн</w:t>
      </w:r>
      <w:r w:rsidRPr="005D53F8">
        <w:rPr>
          <w:rFonts w:ascii="Times New Roman" w:hAnsi="Times New Roman" w:cs="Times New Roman"/>
          <w:sz w:val="28"/>
          <w:szCs w:val="28"/>
          <w:lang w:val="uk-UA"/>
        </w:rPr>
        <w:t xml:space="preserve">их </w:t>
      </w:r>
      <w:r w:rsidR="004A131A" w:rsidRPr="005D53F8">
        <w:rPr>
          <w:rFonts w:ascii="Times New Roman" w:hAnsi="Times New Roman" w:cs="Times New Roman"/>
          <w:sz w:val="28"/>
          <w:szCs w:val="28"/>
          <w:lang w:val="uk-UA"/>
        </w:rPr>
        <w:t>парті</w:t>
      </w:r>
      <w:r w:rsidRPr="005D53F8">
        <w:rPr>
          <w:rFonts w:ascii="Times New Roman" w:hAnsi="Times New Roman" w:cs="Times New Roman"/>
          <w:sz w:val="28"/>
          <w:szCs w:val="28"/>
          <w:lang w:val="uk-UA"/>
        </w:rPr>
        <w:t xml:space="preserve">й </w:t>
      </w:r>
      <w:r w:rsidR="004A131A" w:rsidRPr="005D53F8">
        <w:rPr>
          <w:rFonts w:ascii="Times New Roman" w:hAnsi="Times New Roman" w:cs="Times New Roman"/>
          <w:sz w:val="28"/>
          <w:szCs w:val="28"/>
          <w:lang w:val="uk-UA"/>
        </w:rPr>
        <w:t>в механізмі захисту прав людини</w:t>
      </w:r>
      <w:r w:rsidRPr="005D53F8">
        <w:rPr>
          <w:rFonts w:ascii="Times New Roman" w:hAnsi="Times New Roman" w:cs="Times New Roman"/>
          <w:sz w:val="28"/>
          <w:szCs w:val="28"/>
          <w:lang w:val="uk-UA"/>
        </w:rPr>
        <w:t xml:space="preserve"> згідно норм чинного законодавства України? </w:t>
      </w:r>
    </w:p>
    <w:p w:rsidR="004A131A" w:rsidRPr="005D53F8" w:rsidRDefault="00517DC8" w:rsidP="008C7D3D">
      <w:pPr>
        <w:pStyle w:val="HTML"/>
        <w:numPr>
          <w:ilvl w:val="0"/>
          <w:numId w:val="23"/>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contextualSpacing/>
        <w:jc w:val="both"/>
        <w:textAlignment w:val="baseline"/>
        <w:rPr>
          <w:rFonts w:ascii="Times New Roman" w:hAnsi="Times New Roman" w:cs="Times New Roman"/>
          <w:sz w:val="28"/>
          <w:szCs w:val="28"/>
          <w:lang w:val="uk-UA"/>
        </w:rPr>
      </w:pPr>
      <w:r w:rsidRPr="005D53F8">
        <w:rPr>
          <w:rFonts w:ascii="Times New Roman" w:hAnsi="Times New Roman" w:cs="Times New Roman"/>
          <w:sz w:val="28"/>
          <w:szCs w:val="28"/>
          <w:lang w:val="uk-UA"/>
        </w:rPr>
        <w:t>Яку роль у сфері захисту прав людини відведено д</w:t>
      </w:r>
      <w:r w:rsidR="004A131A" w:rsidRPr="005D53F8">
        <w:rPr>
          <w:rFonts w:ascii="Times New Roman" w:hAnsi="Times New Roman" w:cs="Times New Roman"/>
          <w:sz w:val="28"/>
          <w:szCs w:val="28"/>
          <w:lang w:val="uk-UA"/>
        </w:rPr>
        <w:t>іяльн</w:t>
      </w:r>
      <w:r w:rsidRPr="005D53F8">
        <w:rPr>
          <w:rFonts w:ascii="Times New Roman" w:hAnsi="Times New Roman" w:cs="Times New Roman"/>
          <w:sz w:val="28"/>
          <w:szCs w:val="28"/>
          <w:lang w:val="uk-UA"/>
        </w:rPr>
        <w:t xml:space="preserve">ості </w:t>
      </w:r>
      <w:r w:rsidR="004A131A" w:rsidRPr="005D53F8">
        <w:rPr>
          <w:rFonts w:ascii="Times New Roman" w:hAnsi="Times New Roman" w:cs="Times New Roman"/>
          <w:sz w:val="28"/>
          <w:szCs w:val="28"/>
          <w:lang w:val="uk-UA"/>
        </w:rPr>
        <w:t>громадських організацій</w:t>
      </w:r>
      <w:r w:rsidRPr="005D53F8">
        <w:rPr>
          <w:rFonts w:ascii="Times New Roman" w:hAnsi="Times New Roman" w:cs="Times New Roman"/>
          <w:sz w:val="28"/>
          <w:szCs w:val="28"/>
          <w:lang w:val="uk-UA"/>
        </w:rPr>
        <w:t>?</w:t>
      </w:r>
    </w:p>
    <w:p w:rsidR="004A131A" w:rsidRPr="005D53F8" w:rsidRDefault="00517DC8" w:rsidP="008C7D3D">
      <w:pPr>
        <w:pStyle w:val="HTML"/>
        <w:numPr>
          <w:ilvl w:val="0"/>
          <w:numId w:val="23"/>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contextualSpacing/>
        <w:jc w:val="both"/>
        <w:textAlignment w:val="baseline"/>
        <w:rPr>
          <w:rFonts w:ascii="Times New Roman" w:hAnsi="Times New Roman" w:cs="Times New Roman"/>
          <w:sz w:val="28"/>
          <w:szCs w:val="28"/>
          <w:lang w:val="uk-UA"/>
        </w:rPr>
      </w:pPr>
      <w:r w:rsidRPr="005D53F8">
        <w:rPr>
          <w:rFonts w:ascii="Times New Roman" w:hAnsi="Times New Roman" w:cs="Times New Roman"/>
          <w:sz w:val="28"/>
          <w:szCs w:val="28"/>
          <w:lang w:val="uk-UA"/>
        </w:rPr>
        <w:t xml:space="preserve">Розкрийте роль та повноваження </w:t>
      </w:r>
      <w:r w:rsidR="004A131A" w:rsidRPr="005D53F8">
        <w:rPr>
          <w:rFonts w:ascii="Times New Roman" w:hAnsi="Times New Roman" w:cs="Times New Roman"/>
          <w:sz w:val="28"/>
          <w:szCs w:val="28"/>
          <w:lang w:val="uk-UA"/>
        </w:rPr>
        <w:t xml:space="preserve">адвоката </w:t>
      </w:r>
      <w:r w:rsidRPr="005D53F8">
        <w:rPr>
          <w:rFonts w:ascii="Times New Roman" w:hAnsi="Times New Roman" w:cs="Times New Roman"/>
          <w:sz w:val="28"/>
          <w:szCs w:val="28"/>
          <w:lang w:val="uk-UA"/>
        </w:rPr>
        <w:t xml:space="preserve">в механізмі </w:t>
      </w:r>
      <w:r w:rsidR="004A131A" w:rsidRPr="005D53F8">
        <w:rPr>
          <w:rFonts w:ascii="Times New Roman" w:hAnsi="Times New Roman" w:cs="Times New Roman"/>
          <w:sz w:val="28"/>
          <w:szCs w:val="28"/>
          <w:lang w:val="uk-UA"/>
        </w:rPr>
        <w:t xml:space="preserve">захисту прав </w:t>
      </w:r>
      <w:r w:rsidRPr="005D53F8">
        <w:rPr>
          <w:rFonts w:ascii="Times New Roman" w:hAnsi="Times New Roman" w:cs="Times New Roman"/>
          <w:sz w:val="28"/>
          <w:szCs w:val="28"/>
          <w:lang w:val="uk-UA"/>
        </w:rPr>
        <w:t xml:space="preserve">людини </w:t>
      </w:r>
      <w:r w:rsidR="004A131A" w:rsidRPr="005D53F8">
        <w:rPr>
          <w:rFonts w:ascii="Times New Roman" w:hAnsi="Times New Roman" w:cs="Times New Roman"/>
          <w:sz w:val="28"/>
          <w:szCs w:val="28"/>
          <w:lang w:val="uk-UA"/>
        </w:rPr>
        <w:t>в цивільних, адміністративних, кримінальних справах.</w:t>
      </w:r>
    </w:p>
    <w:p w:rsidR="004A131A" w:rsidRPr="005D53F8" w:rsidRDefault="00517DC8" w:rsidP="008C7D3D">
      <w:pPr>
        <w:pStyle w:val="HTML"/>
        <w:numPr>
          <w:ilvl w:val="0"/>
          <w:numId w:val="23"/>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contextualSpacing/>
        <w:jc w:val="both"/>
        <w:textAlignment w:val="baseline"/>
        <w:rPr>
          <w:rFonts w:ascii="Times New Roman" w:hAnsi="Times New Roman" w:cs="Times New Roman"/>
          <w:sz w:val="28"/>
          <w:szCs w:val="28"/>
          <w:lang w:val="uk-UA"/>
        </w:rPr>
      </w:pPr>
      <w:r w:rsidRPr="005D53F8">
        <w:rPr>
          <w:rFonts w:ascii="Times New Roman" w:hAnsi="Times New Roman" w:cs="Times New Roman"/>
          <w:sz w:val="28"/>
          <w:szCs w:val="28"/>
          <w:lang w:val="uk-UA"/>
        </w:rPr>
        <w:t>Розкрийте п</w:t>
      </w:r>
      <w:r w:rsidR="004A131A" w:rsidRPr="005D53F8">
        <w:rPr>
          <w:rFonts w:ascii="Times New Roman" w:hAnsi="Times New Roman" w:cs="Times New Roman"/>
          <w:sz w:val="28"/>
          <w:szCs w:val="28"/>
          <w:lang w:val="uk-UA"/>
        </w:rPr>
        <w:t xml:space="preserve">раво на правову допомогу та </w:t>
      </w:r>
      <w:r w:rsidRPr="005D53F8">
        <w:rPr>
          <w:rFonts w:ascii="Times New Roman" w:hAnsi="Times New Roman" w:cs="Times New Roman"/>
          <w:sz w:val="28"/>
          <w:szCs w:val="28"/>
          <w:lang w:val="uk-UA"/>
        </w:rPr>
        <w:t xml:space="preserve">особливості </w:t>
      </w:r>
      <w:r w:rsidR="004A131A" w:rsidRPr="005D53F8">
        <w:rPr>
          <w:rFonts w:ascii="Times New Roman" w:hAnsi="Times New Roman" w:cs="Times New Roman"/>
          <w:sz w:val="28"/>
          <w:szCs w:val="28"/>
          <w:lang w:val="uk-UA"/>
        </w:rPr>
        <w:t>його реалізаці</w:t>
      </w:r>
      <w:r w:rsidRPr="005D53F8">
        <w:rPr>
          <w:rFonts w:ascii="Times New Roman" w:hAnsi="Times New Roman" w:cs="Times New Roman"/>
          <w:sz w:val="28"/>
          <w:szCs w:val="28"/>
          <w:lang w:val="uk-UA"/>
        </w:rPr>
        <w:t>ї</w:t>
      </w:r>
      <w:r w:rsidR="004A131A" w:rsidRPr="005D53F8">
        <w:rPr>
          <w:rFonts w:ascii="Times New Roman" w:hAnsi="Times New Roman" w:cs="Times New Roman"/>
          <w:sz w:val="28"/>
          <w:szCs w:val="28"/>
          <w:lang w:val="uk-UA"/>
        </w:rPr>
        <w:t xml:space="preserve"> за національним законодавством та </w:t>
      </w:r>
      <w:r w:rsidRPr="005D53F8">
        <w:rPr>
          <w:rFonts w:ascii="Times New Roman" w:hAnsi="Times New Roman" w:cs="Times New Roman"/>
          <w:sz w:val="28"/>
          <w:szCs w:val="28"/>
          <w:lang w:val="uk-UA"/>
        </w:rPr>
        <w:t xml:space="preserve">у </w:t>
      </w:r>
      <w:r w:rsidR="004A131A" w:rsidRPr="005D53F8">
        <w:rPr>
          <w:rFonts w:ascii="Times New Roman" w:hAnsi="Times New Roman" w:cs="Times New Roman"/>
          <w:sz w:val="28"/>
          <w:szCs w:val="28"/>
          <w:lang w:val="uk-UA"/>
        </w:rPr>
        <w:t>практи</w:t>
      </w:r>
      <w:r w:rsidRPr="005D53F8">
        <w:rPr>
          <w:rFonts w:ascii="Times New Roman" w:hAnsi="Times New Roman" w:cs="Times New Roman"/>
          <w:sz w:val="28"/>
          <w:szCs w:val="28"/>
          <w:lang w:val="uk-UA"/>
        </w:rPr>
        <w:t xml:space="preserve">ці </w:t>
      </w:r>
      <w:r w:rsidR="004A131A" w:rsidRPr="005D53F8">
        <w:rPr>
          <w:rFonts w:ascii="Times New Roman" w:hAnsi="Times New Roman" w:cs="Times New Roman"/>
          <w:sz w:val="28"/>
          <w:szCs w:val="28"/>
          <w:lang w:val="uk-UA"/>
        </w:rPr>
        <w:t>ЄСПЛ.</w:t>
      </w:r>
    </w:p>
    <w:p w:rsidR="004A131A" w:rsidRPr="005D53F8" w:rsidRDefault="00517DC8" w:rsidP="008C7D3D">
      <w:pPr>
        <w:pStyle w:val="HTML"/>
        <w:numPr>
          <w:ilvl w:val="0"/>
          <w:numId w:val="23"/>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contextualSpacing/>
        <w:jc w:val="both"/>
        <w:textAlignment w:val="baseline"/>
        <w:rPr>
          <w:rFonts w:ascii="Times New Roman" w:hAnsi="Times New Roman" w:cs="Times New Roman"/>
          <w:sz w:val="28"/>
          <w:szCs w:val="28"/>
          <w:lang w:val="uk-UA"/>
        </w:rPr>
      </w:pPr>
      <w:r w:rsidRPr="005D53F8">
        <w:rPr>
          <w:rFonts w:ascii="Times New Roman" w:hAnsi="Times New Roman" w:cs="Times New Roman"/>
          <w:sz w:val="28"/>
          <w:szCs w:val="28"/>
          <w:lang w:val="uk-UA"/>
        </w:rPr>
        <w:t>Розкрийте специфіку д</w:t>
      </w:r>
      <w:r w:rsidR="004A131A" w:rsidRPr="005D53F8">
        <w:rPr>
          <w:rFonts w:ascii="Times New Roman" w:hAnsi="Times New Roman" w:cs="Times New Roman"/>
          <w:sz w:val="28"/>
          <w:szCs w:val="28"/>
          <w:lang w:val="uk-UA"/>
        </w:rPr>
        <w:t>іяльн</w:t>
      </w:r>
      <w:r w:rsidRPr="005D53F8">
        <w:rPr>
          <w:rFonts w:ascii="Times New Roman" w:hAnsi="Times New Roman" w:cs="Times New Roman"/>
          <w:sz w:val="28"/>
          <w:szCs w:val="28"/>
          <w:lang w:val="uk-UA"/>
        </w:rPr>
        <w:t xml:space="preserve">ості </w:t>
      </w:r>
      <w:r w:rsidR="004A131A" w:rsidRPr="005D53F8">
        <w:rPr>
          <w:rFonts w:ascii="Times New Roman" w:hAnsi="Times New Roman" w:cs="Times New Roman"/>
          <w:sz w:val="28"/>
          <w:szCs w:val="28"/>
          <w:lang w:val="uk-UA"/>
        </w:rPr>
        <w:t xml:space="preserve">профспілок у сфері захисту прав </w:t>
      </w:r>
      <w:r w:rsidRPr="005D53F8">
        <w:rPr>
          <w:rFonts w:ascii="Times New Roman" w:hAnsi="Times New Roman" w:cs="Times New Roman"/>
          <w:sz w:val="28"/>
          <w:szCs w:val="28"/>
          <w:lang w:val="uk-UA"/>
        </w:rPr>
        <w:t>людини</w:t>
      </w:r>
      <w:r w:rsidR="004A131A" w:rsidRPr="005D53F8">
        <w:rPr>
          <w:rFonts w:ascii="Times New Roman" w:hAnsi="Times New Roman" w:cs="Times New Roman"/>
          <w:sz w:val="28"/>
          <w:szCs w:val="28"/>
          <w:lang w:val="uk-UA"/>
        </w:rPr>
        <w:t xml:space="preserve">. </w:t>
      </w:r>
    </w:p>
    <w:p w:rsidR="004A131A" w:rsidRPr="005D53F8" w:rsidRDefault="004A131A" w:rsidP="004A131A">
      <w:pPr>
        <w:widowControl w:val="0"/>
        <w:shd w:val="clear" w:color="auto" w:fill="FFFFFF"/>
        <w:autoSpaceDE w:val="0"/>
        <w:autoSpaceDN w:val="0"/>
        <w:adjustRightInd w:val="0"/>
        <w:contextualSpacing/>
        <w:jc w:val="center"/>
        <w:rPr>
          <w:sz w:val="28"/>
          <w:szCs w:val="28"/>
          <w:lang w:val="uk-UA"/>
        </w:rPr>
      </w:pPr>
    </w:p>
    <w:p w:rsidR="004A131A" w:rsidRPr="005D53F8" w:rsidRDefault="004A131A" w:rsidP="004A131A">
      <w:pPr>
        <w:widowControl w:val="0"/>
        <w:shd w:val="clear" w:color="auto" w:fill="FFFFFF"/>
        <w:autoSpaceDE w:val="0"/>
        <w:autoSpaceDN w:val="0"/>
        <w:adjustRightInd w:val="0"/>
        <w:contextualSpacing/>
        <w:jc w:val="center"/>
        <w:rPr>
          <w:b/>
          <w:color w:val="000000"/>
          <w:spacing w:val="6"/>
          <w:sz w:val="28"/>
          <w:szCs w:val="28"/>
          <w:lang w:val="uk-UA"/>
        </w:rPr>
      </w:pPr>
      <w:r w:rsidRPr="005D53F8">
        <w:rPr>
          <w:b/>
          <w:color w:val="000000"/>
          <w:spacing w:val="6"/>
          <w:sz w:val="28"/>
          <w:szCs w:val="28"/>
          <w:lang w:val="uk-UA"/>
        </w:rPr>
        <w:lastRenderedPageBreak/>
        <w:t>Рекомендована література:</w:t>
      </w:r>
    </w:p>
    <w:p w:rsidR="004A131A" w:rsidRPr="005D53F8" w:rsidRDefault="004A131A" w:rsidP="004A131A">
      <w:pPr>
        <w:widowControl w:val="0"/>
        <w:shd w:val="clear" w:color="auto" w:fill="FFFFFF"/>
        <w:autoSpaceDE w:val="0"/>
        <w:autoSpaceDN w:val="0"/>
        <w:adjustRightInd w:val="0"/>
        <w:ind w:firstLine="709"/>
        <w:contextualSpacing/>
        <w:jc w:val="both"/>
        <w:rPr>
          <w:color w:val="000000"/>
          <w:spacing w:val="6"/>
          <w:sz w:val="28"/>
          <w:szCs w:val="28"/>
          <w:lang w:val="uk-UA"/>
        </w:rPr>
      </w:pPr>
    </w:p>
    <w:p w:rsidR="004A131A" w:rsidRPr="005D53F8" w:rsidRDefault="004A131A" w:rsidP="004A131A">
      <w:pPr>
        <w:widowControl w:val="0"/>
        <w:shd w:val="clear" w:color="auto" w:fill="FFFFFF"/>
        <w:autoSpaceDE w:val="0"/>
        <w:autoSpaceDN w:val="0"/>
        <w:adjustRightInd w:val="0"/>
        <w:ind w:firstLine="709"/>
        <w:contextualSpacing/>
        <w:jc w:val="both"/>
        <w:rPr>
          <w:color w:val="000000"/>
          <w:spacing w:val="6"/>
          <w:sz w:val="28"/>
          <w:szCs w:val="28"/>
          <w:lang w:val="uk-UA"/>
        </w:rPr>
      </w:pPr>
      <w:r w:rsidRPr="005D53F8">
        <w:rPr>
          <w:color w:val="000000"/>
          <w:spacing w:val="6"/>
          <w:sz w:val="28"/>
          <w:szCs w:val="28"/>
          <w:lang w:val="uk-UA"/>
        </w:rPr>
        <w:t>Основна [1-</w:t>
      </w:r>
      <w:r w:rsidR="00517DC8" w:rsidRPr="005D53F8">
        <w:rPr>
          <w:color w:val="000000"/>
          <w:spacing w:val="6"/>
          <w:sz w:val="28"/>
          <w:szCs w:val="28"/>
          <w:lang w:val="uk-UA"/>
        </w:rPr>
        <w:t>6</w:t>
      </w:r>
      <w:r w:rsidRPr="005D53F8">
        <w:rPr>
          <w:color w:val="000000"/>
          <w:spacing w:val="6"/>
          <w:sz w:val="28"/>
          <w:szCs w:val="28"/>
          <w:lang w:val="uk-UA"/>
        </w:rPr>
        <w:t>] ; додаткова [</w:t>
      </w:r>
      <w:r w:rsidR="008E5E74" w:rsidRPr="005D53F8">
        <w:rPr>
          <w:color w:val="000000"/>
          <w:spacing w:val="6"/>
          <w:sz w:val="28"/>
          <w:szCs w:val="28"/>
          <w:lang w:val="uk-UA"/>
        </w:rPr>
        <w:t>6</w:t>
      </w:r>
      <w:r w:rsidRPr="005D53F8">
        <w:rPr>
          <w:color w:val="000000"/>
          <w:spacing w:val="6"/>
          <w:sz w:val="28"/>
          <w:szCs w:val="28"/>
          <w:lang w:val="uk-UA"/>
        </w:rPr>
        <w:t>;</w:t>
      </w:r>
      <w:r w:rsidR="008E5E74" w:rsidRPr="005D53F8">
        <w:rPr>
          <w:color w:val="000000"/>
          <w:spacing w:val="6"/>
          <w:sz w:val="28"/>
          <w:szCs w:val="28"/>
          <w:lang w:val="uk-UA"/>
        </w:rPr>
        <w:t xml:space="preserve"> 10</w:t>
      </w:r>
      <w:r w:rsidRPr="005D53F8">
        <w:rPr>
          <w:color w:val="000000"/>
          <w:spacing w:val="6"/>
          <w:sz w:val="28"/>
          <w:szCs w:val="28"/>
          <w:lang w:val="uk-UA"/>
        </w:rPr>
        <w:t>;</w:t>
      </w:r>
      <w:r w:rsidR="008E5E74" w:rsidRPr="005D53F8">
        <w:rPr>
          <w:color w:val="000000"/>
          <w:spacing w:val="6"/>
          <w:sz w:val="28"/>
          <w:szCs w:val="28"/>
          <w:lang w:val="uk-UA"/>
        </w:rPr>
        <w:t xml:space="preserve"> 13</w:t>
      </w:r>
      <w:r w:rsidRPr="005D53F8">
        <w:rPr>
          <w:color w:val="000000"/>
          <w:spacing w:val="6"/>
          <w:sz w:val="28"/>
          <w:szCs w:val="28"/>
          <w:lang w:val="uk-UA"/>
        </w:rPr>
        <w:t>;</w:t>
      </w:r>
      <w:r w:rsidR="008E5E74" w:rsidRPr="005D53F8">
        <w:rPr>
          <w:color w:val="000000"/>
          <w:spacing w:val="6"/>
          <w:sz w:val="28"/>
          <w:szCs w:val="28"/>
          <w:lang w:val="uk-UA"/>
        </w:rPr>
        <w:t xml:space="preserve"> 2</w:t>
      </w:r>
      <w:r w:rsidRPr="005D53F8">
        <w:rPr>
          <w:color w:val="000000"/>
          <w:spacing w:val="6"/>
          <w:sz w:val="28"/>
          <w:szCs w:val="28"/>
          <w:lang w:val="uk-UA"/>
        </w:rPr>
        <w:t>2;</w:t>
      </w:r>
      <w:r w:rsidR="008E5E74" w:rsidRPr="005D53F8">
        <w:rPr>
          <w:color w:val="000000"/>
          <w:spacing w:val="6"/>
          <w:sz w:val="28"/>
          <w:szCs w:val="28"/>
          <w:lang w:val="uk-UA"/>
        </w:rPr>
        <w:t xml:space="preserve"> 25; 27; 28; </w:t>
      </w:r>
      <w:r w:rsidRPr="005D53F8">
        <w:rPr>
          <w:color w:val="000000"/>
          <w:spacing w:val="6"/>
          <w:sz w:val="28"/>
          <w:szCs w:val="28"/>
          <w:lang w:val="uk-UA"/>
        </w:rPr>
        <w:t>30</w:t>
      </w:r>
      <w:r w:rsidR="008E5E74" w:rsidRPr="005D53F8">
        <w:rPr>
          <w:color w:val="000000"/>
          <w:spacing w:val="6"/>
          <w:sz w:val="28"/>
          <w:szCs w:val="28"/>
          <w:lang w:val="uk-UA"/>
        </w:rPr>
        <w:t>; 39; 42</w:t>
      </w:r>
      <w:r w:rsidRPr="005D53F8">
        <w:rPr>
          <w:color w:val="000000"/>
          <w:spacing w:val="6"/>
          <w:sz w:val="28"/>
          <w:szCs w:val="28"/>
          <w:lang w:val="uk-UA"/>
        </w:rPr>
        <w:t>].</w:t>
      </w:r>
    </w:p>
    <w:p w:rsidR="00251D84" w:rsidRPr="005D53F8" w:rsidRDefault="00251D84" w:rsidP="004A131A">
      <w:pPr>
        <w:widowControl w:val="0"/>
        <w:shd w:val="clear" w:color="auto" w:fill="FFFFFF"/>
        <w:autoSpaceDE w:val="0"/>
        <w:autoSpaceDN w:val="0"/>
        <w:adjustRightInd w:val="0"/>
        <w:ind w:firstLine="709"/>
        <w:contextualSpacing/>
        <w:jc w:val="both"/>
        <w:rPr>
          <w:color w:val="000000"/>
          <w:spacing w:val="6"/>
          <w:sz w:val="28"/>
          <w:szCs w:val="28"/>
          <w:lang w:val="uk-UA"/>
        </w:rPr>
      </w:pPr>
    </w:p>
    <w:p w:rsidR="00492EEA" w:rsidRPr="005D53F8" w:rsidRDefault="00492EEA" w:rsidP="00492EEA">
      <w:pPr>
        <w:spacing w:after="160" w:line="259" w:lineRule="auto"/>
        <w:rPr>
          <w:b/>
          <w:caps/>
          <w:sz w:val="28"/>
          <w:szCs w:val="28"/>
          <w:lang w:val="uk-UA"/>
        </w:rPr>
      </w:pPr>
      <w:bookmarkStart w:id="11" w:name="_Toc489109414"/>
    </w:p>
    <w:p w:rsidR="00492EEA" w:rsidRPr="005D53F8" w:rsidRDefault="00492EEA" w:rsidP="00492EEA">
      <w:pPr>
        <w:contextualSpacing/>
        <w:jc w:val="center"/>
        <w:rPr>
          <w:b/>
          <w:caps/>
          <w:sz w:val="28"/>
          <w:szCs w:val="28"/>
          <w:lang w:val="uk-UA"/>
        </w:rPr>
      </w:pPr>
      <w:r w:rsidRPr="005D53F8">
        <w:rPr>
          <w:b/>
          <w:caps/>
          <w:sz w:val="28"/>
          <w:szCs w:val="28"/>
          <w:lang w:val="uk-UA"/>
        </w:rPr>
        <w:t>Зміст питань, винесених на самостійне опрацювання</w:t>
      </w:r>
    </w:p>
    <w:p w:rsidR="00492EEA" w:rsidRPr="005D53F8" w:rsidRDefault="00492EEA" w:rsidP="00492EEA">
      <w:pPr>
        <w:contextualSpacing/>
        <w:jc w:val="center"/>
        <w:rPr>
          <w:b/>
          <w:sz w:val="28"/>
          <w:szCs w:val="28"/>
          <w:lang w:val="uk-UA"/>
        </w:rPr>
      </w:pPr>
    </w:p>
    <w:p w:rsidR="00492EEA" w:rsidRPr="005D53F8" w:rsidRDefault="00492EEA" w:rsidP="00492EEA">
      <w:pPr>
        <w:shd w:val="clear" w:color="auto" w:fill="FFFFFF"/>
        <w:spacing w:before="125"/>
        <w:contextualSpacing/>
        <w:jc w:val="center"/>
        <w:rPr>
          <w:b/>
          <w:sz w:val="28"/>
          <w:szCs w:val="28"/>
          <w:lang w:val="uk-UA"/>
        </w:rPr>
      </w:pPr>
      <w:r w:rsidRPr="005D53F8">
        <w:rPr>
          <w:b/>
          <w:caps/>
          <w:sz w:val="28"/>
          <w:szCs w:val="28"/>
          <w:lang w:val="uk-UA"/>
        </w:rPr>
        <w:t>Тема № 1</w:t>
      </w:r>
    </w:p>
    <w:p w:rsidR="00492EEA" w:rsidRPr="005D53F8" w:rsidRDefault="00492EEA" w:rsidP="00492EEA">
      <w:pPr>
        <w:shd w:val="clear" w:color="auto" w:fill="FFFFFF"/>
        <w:spacing w:before="125"/>
        <w:contextualSpacing/>
        <w:jc w:val="center"/>
        <w:rPr>
          <w:b/>
          <w:caps/>
          <w:color w:val="000000"/>
          <w:spacing w:val="3"/>
          <w:sz w:val="28"/>
          <w:szCs w:val="28"/>
          <w:lang w:val="uk-UA"/>
        </w:rPr>
      </w:pPr>
      <w:r w:rsidRPr="005D53F8">
        <w:rPr>
          <w:b/>
          <w:caps/>
          <w:sz w:val="28"/>
          <w:szCs w:val="28"/>
          <w:lang w:val="uk-UA"/>
        </w:rPr>
        <w:t>Верховна Рада України (парламент) в механізмі забезпечення основних свобод людини і громадянина</w:t>
      </w:r>
    </w:p>
    <w:p w:rsidR="00492EEA" w:rsidRPr="005D53F8" w:rsidRDefault="00492EEA" w:rsidP="00492EEA">
      <w:pPr>
        <w:shd w:val="clear" w:color="auto" w:fill="FFFFFF"/>
        <w:spacing w:before="125"/>
        <w:ind w:left="883"/>
        <w:contextualSpacing/>
        <w:rPr>
          <w:color w:val="000000"/>
          <w:spacing w:val="3"/>
          <w:sz w:val="28"/>
          <w:szCs w:val="28"/>
          <w:lang w:val="uk-UA"/>
        </w:rPr>
      </w:pPr>
    </w:p>
    <w:p w:rsidR="00492EEA" w:rsidRPr="005D53F8" w:rsidRDefault="00492EEA" w:rsidP="00492EEA">
      <w:pPr>
        <w:shd w:val="clear" w:color="auto" w:fill="FFFFFF"/>
        <w:spacing w:before="125"/>
        <w:ind w:left="883"/>
        <w:contextualSpacing/>
        <w:rPr>
          <w:b/>
          <w:color w:val="000000"/>
          <w:spacing w:val="3"/>
          <w:sz w:val="28"/>
          <w:szCs w:val="28"/>
          <w:lang w:val="uk-UA"/>
        </w:rPr>
      </w:pPr>
      <w:r w:rsidRPr="005D53F8">
        <w:rPr>
          <w:b/>
          <w:sz w:val="28"/>
          <w:szCs w:val="28"/>
          <w:lang w:val="uk-UA"/>
        </w:rPr>
        <w:t>Питання теми, винесеної на самостійне опрацювання</w:t>
      </w:r>
    </w:p>
    <w:p w:rsidR="00492EEA" w:rsidRPr="005D53F8" w:rsidRDefault="00492EEA" w:rsidP="00492EEA">
      <w:pPr>
        <w:shd w:val="clear" w:color="auto" w:fill="FFFFFF"/>
        <w:spacing w:before="125"/>
        <w:ind w:left="883"/>
        <w:contextualSpacing/>
        <w:rPr>
          <w:color w:val="000000"/>
          <w:spacing w:val="3"/>
          <w:sz w:val="28"/>
          <w:szCs w:val="28"/>
          <w:lang w:val="uk-UA"/>
        </w:rPr>
      </w:pPr>
    </w:p>
    <w:p w:rsidR="00492EEA" w:rsidRPr="005D53F8" w:rsidRDefault="00492EEA" w:rsidP="008C7D3D">
      <w:pPr>
        <w:numPr>
          <w:ilvl w:val="0"/>
          <w:numId w:val="5"/>
        </w:numPr>
        <w:shd w:val="clear" w:color="auto" w:fill="FFFFFF"/>
        <w:spacing w:before="48"/>
        <w:contextualSpacing/>
        <w:jc w:val="both"/>
        <w:rPr>
          <w:bCs/>
          <w:color w:val="000000"/>
          <w:spacing w:val="-5"/>
          <w:sz w:val="28"/>
          <w:szCs w:val="28"/>
          <w:lang w:val="uk-UA"/>
        </w:rPr>
      </w:pPr>
      <w:r w:rsidRPr="005D53F8">
        <w:rPr>
          <w:bCs/>
          <w:color w:val="000000"/>
          <w:spacing w:val="-5"/>
          <w:sz w:val="28"/>
          <w:szCs w:val="28"/>
          <w:lang w:val="uk-UA"/>
        </w:rPr>
        <w:t>Законодавча функція парламенту</w:t>
      </w:r>
    </w:p>
    <w:p w:rsidR="00492EEA" w:rsidRPr="005D53F8" w:rsidRDefault="00492EEA" w:rsidP="008C7D3D">
      <w:pPr>
        <w:numPr>
          <w:ilvl w:val="0"/>
          <w:numId w:val="5"/>
        </w:numPr>
        <w:shd w:val="clear" w:color="auto" w:fill="FFFFFF"/>
        <w:spacing w:before="48"/>
        <w:contextualSpacing/>
        <w:jc w:val="both"/>
        <w:rPr>
          <w:bCs/>
          <w:color w:val="000000"/>
          <w:spacing w:val="-5"/>
          <w:sz w:val="28"/>
          <w:szCs w:val="28"/>
          <w:lang w:val="uk-UA"/>
        </w:rPr>
      </w:pPr>
      <w:r w:rsidRPr="005D53F8">
        <w:rPr>
          <w:bCs/>
          <w:color w:val="000000"/>
          <w:spacing w:val="-5"/>
          <w:sz w:val="28"/>
          <w:szCs w:val="28"/>
          <w:lang w:val="uk-UA"/>
        </w:rPr>
        <w:t>Установча функція Верховної Ради України</w:t>
      </w:r>
    </w:p>
    <w:p w:rsidR="00492EEA" w:rsidRPr="005D53F8" w:rsidRDefault="00492EEA" w:rsidP="008C7D3D">
      <w:pPr>
        <w:numPr>
          <w:ilvl w:val="0"/>
          <w:numId w:val="5"/>
        </w:numPr>
        <w:shd w:val="clear" w:color="auto" w:fill="FFFFFF"/>
        <w:spacing w:before="48"/>
        <w:contextualSpacing/>
        <w:jc w:val="both"/>
        <w:rPr>
          <w:bCs/>
          <w:color w:val="000000"/>
          <w:spacing w:val="-5"/>
          <w:sz w:val="28"/>
          <w:szCs w:val="28"/>
          <w:lang w:val="uk-UA"/>
        </w:rPr>
      </w:pPr>
      <w:r w:rsidRPr="005D53F8">
        <w:rPr>
          <w:bCs/>
          <w:color w:val="000000"/>
          <w:spacing w:val="-5"/>
          <w:sz w:val="28"/>
          <w:szCs w:val="28"/>
          <w:lang w:val="uk-UA"/>
        </w:rPr>
        <w:t>Контрольна функція парламенту</w:t>
      </w:r>
    </w:p>
    <w:p w:rsidR="00492EEA" w:rsidRPr="005D53F8" w:rsidRDefault="00492EEA" w:rsidP="008C7D3D">
      <w:pPr>
        <w:numPr>
          <w:ilvl w:val="0"/>
          <w:numId w:val="5"/>
        </w:numPr>
        <w:shd w:val="clear" w:color="auto" w:fill="FFFFFF"/>
        <w:spacing w:before="48"/>
        <w:ind w:right="48"/>
        <w:contextualSpacing/>
        <w:jc w:val="both"/>
        <w:rPr>
          <w:bCs/>
          <w:color w:val="000000"/>
          <w:spacing w:val="-5"/>
          <w:sz w:val="28"/>
          <w:szCs w:val="28"/>
          <w:lang w:val="uk-UA"/>
        </w:rPr>
      </w:pPr>
      <w:r w:rsidRPr="005D53F8">
        <w:rPr>
          <w:bCs/>
          <w:color w:val="000000"/>
          <w:spacing w:val="-5"/>
          <w:sz w:val="28"/>
          <w:szCs w:val="28"/>
          <w:lang w:val="uk-UA"/>
        </w:rPr>
        <w:t xml:space="preserve"> Функція </w:t>
      </w:r>
      <w:r w:rsidRPr="005D53F8">
        <w:rPr>
          <w:bCs/>
          <w:color w:val="000000"/>
          <w:spacing w:val="-4"/>
          <w:sz w:val="28"/>
          <w:szCs w:val="28"/>
          <w:lang w:val="uk-UA"/>
        </w:rPr>
        <w:t>забезпечення конституційних свобод людини і грома</w:t>
      </w:r>
      <w:r w:rsidRPr="005D53F8">
        <w:rPr>
          <w:bCs/>
          <w:color w:val="000000"/>
          <w:spacing w:val="-4"/>
          <w:sz w:val="28"/>
          <w:szCs w:val="28"/>
          <w:lang w:val="uk-UA"/>
        </w:rPr>
        <w:softHyphen/>
        <w:t>дянина в Україні.</w:t>
      </w:r>
    </w:p>
    <w:p w:rsidR="00492EEA" w:rsidRPr="005D53F8" w:rsidRDefault="00492EEA" w:rsidP="00492EEA">
      <w:pPr>
        <w:ind w:firstLine="709"/>
        <w:rPr>
          <w:sz w:val="28"/>
          <w:szCs w:val="28"/>
          <w:lang w:val="uk-UA"/>
        </w:rPr>
      </w:pPr>
    </w:p>
    <w:p w:rsidR="00492EEA" w:rsidRPr="005D53F8" w:rsidRDefault="00492EEA" w:rsidP="00492EEA">
      <w:pPr>
        <w:ind w:firstLine="709"/>
        <w:rPr>
          <w:b/>
          <w:sz w:val="28"/>
          <w:szCs w:val="28"/>
          <w:lang w:val="uk-UA"/>
        </w:rPr>
      </w:pPr>
      <w:r w:rsidRPr="005D53F8">
        <w:rPr>
          <w:sz w:val="28"/>
          <w:szCs w:val="28"/>
          <w:lang w:val="uk-UA"/>
        </w:rPr>
        <w:sym w:font="Webdings" w:char="F0A8"/>
      </w:r>
      <w:r w:rsidRPr="005D53F8">
        <w:rPr>
          <w:b/>
          <w:sz w:val="28"/>
          <w:szCs w:val="28"/>
          <w:lang w:val="uk-UA"/>
        </w:rPr>
        <w:t>Основні терміни та поняття</w:t>
      </w:r>
    </w:p>
    <w:p w:rsidR="00492EEA" w:rsidRPr="005D53F8" w:rsidRDefault="00492EEA" w:rsidP="00492EEA">
      <w:pPr>
        <w:shd w:val="clear" w:color="auto" w:fill="FFFFFF"/>
        <w:spacing w:before="48"/>
        <w:ind w:firstLine="709"/>
        <w:contextualSpacing/>
        <w:jc w:val="both"/>
        <w:rPr>
          <w:bCs/>
          <w:color w:val="000000"/>
          <w:spacing w:val="-5"/>
          <w:sz w:val="28"/>
          <w:szCs w:val="28"/>
          <w:lang w:val="uk-UA"/>
        </w:rPr>
      </w:pPr>
      <w:r w:rsidRPr="005D53F8">
        <w:rPr>
          <w:bCs/>
          <w:color w:val="000000"/>
          <w:spacing w:val="-5"/>
          <w:sz w:val="28"/>
          <w:szCs w:val="28"/>
          <w:lang w:val="uk-UA"/>
        </w:rPr>
        <w:t>Парламент, функції парламенту, повноваження парламенту, коаліція, вибори до парламенту, комітет Верховної Ради України, комісія Верховної Ради України, омбудсмен.</w:t>
      </w:r>
    </w:p>
    <w:p w:rsidR="00492EEA" w:rsidRPr="005D53F8" w:rsidRDefault="00492EEA" w:rsidP="00492EEA">
      <w:pPr>
        <w:tabs>
          <w:tab w:val="left" w:pos="1080"/>
        </w:tabs>
        <w:spacing w:line="264" w:lineRule="auto"/>
        <w:jc w:val="center"/>
        <w:rPr>
          <w:b/>
          <w:i/>
          <w:sz w:val="28"/>
          <w:szCs w:val="28"/>
          <w:lang w:val="uk-UA"/>
        </w:rPr>
      </w:pPr>
      <w:r w:rsidRPr="005D53F8">
        <w:rPr>
          <w:b/>
          <w:sz w:val="56"/>
          <w:szCs w:val="56"/>
          <w:lang w:val="uk-UA"/>
        </w:rPr>
        <w:sym w:font="Wingdings" w:char="F047"/>
      </w:r>
      <w:r w:rsidRPr="005D53F8">
        <w:rPr>
          <w:b/>
          <w:i/>
          <w:sz w:val="28"/>
          <w:szCs w:val="28"/>
          <w:lang w:val="uk-UA"/>
        </w:rPr>
        <w:t>Методичні вказівки</w:t>
      </w:r>
    </w:p>
    <w:p w:rsidR="00492EEA" w:rsidRPr="005D53F8" w:rsidRDefault="00492EEA" w:rsidP="00492EEA">
      <w:pPr>
        <w:shd w:val="clear" w:color="auto" w:fill="FFFFFF"/>
        <w:spacing w:before="48"/>
        <w:ind w:firstLine="709"/>
        <w:contextualSpacing/>
        <w:jc w:val="both"/>
        <w:rPr>
          <w:bCs/>
          <w:color w:val="000000"/>
          <w:spacing w:val="-5"/>
          <w:sz w:val="28"/>
          <w:szCs w:val="28"/>
          <w:lang w:val="uk-UA"/>
        </w:rPr>
      </w:pPr>
      <w:r w:rsidRPr="005D53F8">
        <w:rPr>
          <w:bCs/>
          <w:i/>
          <w:color w:val="000000"/>
          <w:spacing w:val="-5"/>
          <w:sz w:val="28"/>
          <w:szCs w:val="28"/>
          <w:lang w:val="uk-UA"/>
        </w:rPr>
        <w:t xml:space="preserve">Перше питання </w:t>
      </w:r>
      <w:r w:rsidRPr="005D53F8">
        <w:rPr>
          <w:bCs/>
          <w:color w:val="000000"/>
          <w:spacing w:val="-5"/>
          <w:sz w:val="28"/>
          <w:szCs w:val="28"/>
          <w:lang w:val="uk-UA"/>
        </w:rPr>
        <w:t xml:space="preserve"> передбачає з’ясування законодавчої функції Верховної Ради України як діяльності органу, який уособлює орган представницької демократії, діє від імені українського народу, приймає законодавчі акти, якими закріплюються права та свободи, механізм та гарантії, забезпечення їх реалізації, дотримання, охорони та захисту.</w:t>
      </w:r>
    </w:p>
    <w:p w:rsidR="00492EEA" w:rsidRPr="005D53F8" w:rsidRDefault="00492EEA" w:rsidP="00492EEA">
      <w:pPr>
        <w:shd w:val="clear" w:color="auto" w:fill="FFFFFF"/>
        <w:spacing w:before="48"/>
        <w:ind w:firstLine="709"/>
        <w:contextualSpacing/>
        <w:jc w:val="both"/>
        <w:rPr>
          <w:bCs/>
          <w:color w:val="000000"/>
          <w:spacing w:val="-5"/>
          <w:sz w:val="28"/>
          <w:szCs w:val="28"/>
          <w:lang w:val="uk-UA"/>
        </w:rPr>
      </w:pPr>
      <w:r w:rsidRPr="005D53F8">
        <w:rPr>
          <w:bCs/>
          <w:i/>
          <w:color w:val="000000"/>
          <w:spacing w:val="-5"/>
          <w:sz w:val="28"/>
          <w:szCs w:val="28"/>
          <w:lang w:val="uk-UA"/>
        </w:rPr>
        <w:t>Друге питання</w:t>
      </w:r>
      <w:r w:rsidRPr="005D53F8">
        <w:rPr>
          <w:bCs/>
          <w:color w:val="000000"/>
          <w:spacing w:val="-5"/>
          <w:sz w:val="28"/>
          <w:szCs w:val="28"/>
          <w:lang w:val="uk-UA"/>
        </w:rPr>
        <w:t xml:space="preserve"> має розкривати роль парламенту в механізмі формування  центральних органів державної виконавчої влади; роль парламенту у формуванні судової гілки влади та ін.</w:t>
      </w:r>
    </w:p>
    <w:p w:rsidR="00492EEA" w:rsidRPr="005D53F8" w:rsidRDefault="00492EEA" w:rsidP="00492EEA">
      <w:pPr>
        <w:shd w:val="clear" w:color="auto" w:fill="FFFFFF"/>
        <w:spacing w:before="48"/>
        <w:ind w:firstLine="709"/>
        <w:contextualSpacing/>
        <w:jc w:val="both"/>
        <w:rPr>
          <w:bCs/>
          <w:color w:val="000000"/>
          <w:spacing w:val="-5"/>
          <w:sz w:val="28"/>
          <w:szCs w:val="28"/>
          <w:lang w:val="uk-UA"/>
        </w:rPr>
      </w:pPr>
      <w:r w:rsidRPr="005D53F8">
        <w:rPr>
          <w:bCs/>
          <w:i/>
          <w:color w:val="000000"/>
          <w:spacing w:val="-5"/>
          <w:sz w:val="28"/>
          <w:szCs w:val="28"/>
          <w:lang w:val="uk-UA"/>
        </w:rPr>
        <w:t xml:space="preserve">Третє питання </w:t>
      </w:r>
      <w:r w:rsidRPr="005D53F8">
        <w:rPr>
          <w:bCs/>
          <w:color w:val="000000"/>
          <w:spacing w:val="-5"/>
          <w:sz w:val="28"/>
          <w:szCs w:val="28"/>
          <w:lang w:val="uk-UA"/>
        </w:rPr>
        <w:t>щодо контрольної функції парламенту передбачає з’ясування діяльності Уповноваженого Верховної Ради з прав людини (омбудсмена);  комісій Верховної Ради України, у тому числі слідчих, що має на меті забезпечити дієвий механізм захисту прав людини в Україні. Доповіді та акти реагування Уповноваженого Верховної Ради з прав людини як елемент механізму контрольної функції парламенту.</w:t>
      </w:r>
    </w:p>
    <w:p w:rsidR="00492EEA" w:rsidRPr="005D53F8" w:rsidRDefault="00492EEA" w:rsidP="00492EEA">
      <w:pPr>
        <w:shd w:val="clear" w:color="auto" w:fill="FFFFFF"/>
        <w:spacing w:before="48"/>
        <w:ind w:firstLine="709"/>
        <w:contextualSpacing/>
        <w:jc w:val="both"/>
        <w:rPr>
          <w:bCs/>
          <w:i/>
          <w:color w:val="000000"/>
          <w:spacing w:val="-5"/>
          <w:sz w:val="28"/>
          <w:szCs w:val="28"/>
          <w:lang w:val="uk-UA"/>
        </w:rPr>
      </w:pPr>
      <w:r w:rsidRPr="005D53F8">
        <w:rPr>
          <w:bCs/>
          <w:i/>
          <w:color w:val="000000"/>
          <w:spacing w:val="-5"/>
          <w:sz w:val="28"/>
          <w:szCs w:val="28"/>
          <w:lang w:val="uk-UA"/>
        </w:rPr>
        <w:t xml:space="preserve">Четверте питання </w:t>
      </w:r>
      <w:r w:rsidRPr="005D53F8">
        <w:rPr>
          <w:bCs/>
          <w:color w:val="000000"/>
          <w:spacing w:val="-5"/>
          <w:sz w:val="28"/>
          <w:szCs w:val="28"/>
          <w:lang w:val="uk-UA"/>
        </w:rPr>
        <w:t xml:space="preserve">присвячене виявленню загальних умов, гарантій забезпечення реалізації та захисту прав людини і громадянина, проблем захисту прав людини в діяльності Верховної Ради України.    </w:t>
      </w:r>
    </w:p>
    <w:p w:rsidR="00492EEA" w:rsidRPr="005D53F8" w:rsidRDefault="00492EEA" w:rsidP="00492EEA">
      <w:pPr>
        <w:shd w:val="clear" w:color="auto" w:fill="FFFFFF"/>
        <w:spacing w:before="48"/>
        <w:ind w:firstLine="709"/>
        <w:contextualSpacing/>
        <w:jc w:val="both"/>
        <w:rPr>
          <w:b/>
          <w:i/>
          <w:sz w:val="28"/>
          <w:szCs w:val="28"/>
          <w:lang w:val="uk-UA"/>
        </w:rPr>
      </w:pPr>
      <w:r w:rsidRPr="005D53F8">
        <w:rPr>
          <w:b/>
          <w:sz w:val="56"/>
          <w:szCs w:val="56"/>
          <w:lang w:val="uk-UA"/>
        </w:rPr>
        <w:lastRenderedPageBreak/>
        <w:sym w:font="Wingdings" w:char="F03F"/>
      </w:r>
      <w:r w:rsidRPr="005D53F8">
        <w:rPr>
          <w:b/>
          <w:i/>
          <w:sz w:val="28"/>
          <w:szCs w:val="28"/>
          <w:lang w:val="uk-UA"/>
        </w:rPr>
        <w:t>Практичні завдання:</w:t>
      </w:r>
    </w:p>
    <w:p w:rsidR="00492EEA" w:rsidRPr="005D53F8" w:rsidRDefault="00492EEA" w:rsidP="00492EEA">
      <w:pPr>
        <w:ind w:firstLine="567"/>
        <w:jc w:val="center"/>
        <w:rPr>
          <w:b/>
          <w:bCs/>
          <w:color w:val="000000"/>
          <w:sz w:val="28"/>
          <w:szCs w:val="28"/>
          <w:lang w:val="uk-UA" w:eastAsia="uk-UA"/>
        </w:rPr>
      </w:pPr>
      <w:r w:rsidRPr="005D53F8">
        <w:rPr>
          <w:b/>
          <w:bCs/>
          <w:color w:val="000000"/>
          <w:sz w:val="28"/>
          <w:szCs w:val="28"/>
          <w:lang w:val="uk-UA" w:eastAsia="uk-UA"/>
        </w:rPr>
        <w:t xml:space="preserve">Задача </w:t>
      </w:r>
    </w:p>
    <w:p w:rsidR="00492EEA" w:rsidRPr="005D53F8" w:rsidRDefault="00492EEA" w:rsidP="00492EEA">
      <w:pPr>
        <w:ind w:firstLine="709"/>
        <w:jc w:val="both"/>
        <w:rPr>
          <w:sz w:val="28"/>
          <w:szCs w:val="28"/>
          <w:lang w:val="uk-UA"/>
        </w:rPr>
      </w:pPr>
      <w:r w:rsidRPr="005D53F8">
        <w:rPr>
          <w:sz w:val="28"/>
          <w:szCs w:val="28"/>
          <w:lang w:val="uk-UA"/>
        </w:rPr>
        <w:t xml:space="preserve">Справу порушено за заявою (№ 1727/04), поданою Олексієм Михайловичем Захаркіним проти України до Суду на підставі статті 34 Конвенції про захист прав людини і основоположних свобод (далі — Конвенція). </w:t>
      </w:r>
    </w:p>
    <w:p w:rsidR="00492EEA" w:rsidRPr="005D53F8" w:rsidRDefault="00492EEA" w:rsidP="00492EEA">
      <w:pPr>
        <w:ind w:firstLine="709"/>
        <w:jc w:val="both"/>
        <w:rPr>
          <w:sz w:val="28"/>
          <w:szCs w:val="28"/>
          <w:lang w:val="uk-UA"/>
        </w:rPr>
      </w:pPr>
      <w:r w:rsidRPr="005D53F8">
        <w:rPr>
          <w:sz w:val="28"/>
          <w:szCs w:val="28"/>
          <w:lang w:val="uk-UA"/>
        </w:rPr>
        <w:t>ОБСТАВИНИ СПРАВИ</w:t>
      </w:r>
    </w:p>
    <w:p w:rsidR="00492EEA" w:rsidRPr="005D53F8" w:rsidRDefault="00492EEA" w:rsidP="00492EEA">
      <w:pPr>
        <w:ind w:firstLine="709"/>
        <w:jc w:val="both"/>
        <w:rPr>
          <w:sz w:val="28"/>
          <w:szCs w:val="28"/>
          <w:lang w:val="uk-UA"/>
        </w:rPr>
      </w:pPr>
      <w:r w:rsidRPr="005D53F8">
        <w:rPr>
          <w:sz w:val="28"/>
          <w:szCs w:val="28"/>
          <w:lang w:val="uk-UA"/>
        </w:rPr>
        <w:t xml:space="preserve">Заявник народився в 1979 році. У відповідний час він проживав у місті Калуш Івано-Франківської області. </w:t>
      </w:r>
    </w:p>
    <w:p w:rsidR="00492EEA" w:rsidRPr="005D53F8" w:rsidRDefault="00492EEA" w:rsidP="00492EEA">
      <w:pPr>
        <w:ind w:firstLine="709"/>
        <w:jc w:val="both"/>
        <w:rPr>
          <w:sz w:val="28"/>
          <w:szCs w:val="28"/>
          <w:lang w:val="uk-UA"/>
        </w:rPr>
      </w:pPr>
      <w:r w:rsidRPr="005D53F8">
        <w:rPr>
          <w:sz w:val="28"/>
          <w:szCs w:val="28"/>
          <w:lang w:val="uk-UA"/>
        </w:rPr>
        <w:t>Утримання заявника під вартою і заявлене погане поводження.</w:t>
      </w:r>
    </w:p>
    <w:p w:rsidR="00492EEA" w:rsidRPr="005D53F8" w:rsidRDefault="00492EEA" w:rsidP="00492EEA">
      <w:pPr>
        <w:ind w:firstLine="709"/>
        <w:jc w:val="both"/>
        <w:rPr>
          <w:sz w:val="28"/>
          <w:szCs w:val="28"/>
          <w:lang w:val="uk-UA"/>
        </w:rPr>
      </w:pPr>
      <w:r w:rsidRPr="005D53F8">
        <w:rPr>
          <w:sz w:val="28"/>
          <w:szCs w:val="28"/>
          <w:lang w:val="uk-UA"/>
        </w:rPr>
        <w:t>17 травня 2003 року близько 16.00 години, коли заявник рухався в автомобілі по дорозі з м. Івано-Франківськ до м. Калуш, його зупинила міліція на підставі інформації про те, що заявника раніше звинувачували у крадіжці, і що він міг бути причетним до нещодавніх пограбувань, скоєних у районі.</w:t>
      </w:r>
    </w:p>
    <w:p w:rsidR="00492EEA" w:rsidRPr="005D53F8" w:rsidRDefault="00492EEA" w:rsidP="00492EEA">
      <w:pPr>
        <w:ind w:firstLine="709"/>
        <w:jc w:val="both"/>
        <w:rPr>
          <w:sz w:val="28"/>
          <w:szCs w:val="28"/>
          <w:lang w:val="uk-UA"/>
        </w:rPr>
      </w:pPr>
      <w:r w:rsidRPr="005D53F8">
        <w:rPr>
          <w:sz w:val="28"/>
          <w:szCs w:val="28"/>
          <w:lang w:val="uk-UA"/>
        </w:rPr>
        <w:t>Під час обшуку автомобіля заявника міліціонери вилучили розвідний ключ, рукавички, два кишенькових ліхтарики і деякі інші речі. Крім того, вони начебто знайшли в автомобілі і в кишенях заявника невелику кількість коноплі.</w:t>
      </w:r>
    </w:p>
    <w:p w:rsidR="00492EEA" w:rsidRPr="005D53F8" w:rsidRDefault="00492EEA" w:rsidP="00492EEA">
      <w:pPr>
        <w:ind w:firstLine="709"/>
        <w:jc w:val="both"/>
        <w:rPr>
          <w:sz w:val="28"/>
          <w:szCs w:val="28"/>
          <w:lang w:val="uk-UA"/>
        </w:rPr>
      </w:pPr>
      <w:r w:rsidRPr="005D53F8">
        <w:rPr>
          <w:sz w:val="28"/>
          <w:szCs w:val="28"/>
          <w:lang w:val="uk-UA"/>
        </w:rPr>
        <w:t>За словами заявника, коноплі в нього не було ні при собі, ні в автомобілі.</w:t>
      </w:r>
    </w:p>
    <w:p w:rsidR="00492EEA" w:rsidRPr="005D53F8" w:rsidRDefault="00492EEA" w:rsidP="00492EEA">
      <w:pPr>
        <w:ind w:firstLine="709"/>
        <w:jc w:val="both"/>
        <w:rPr>
          <w:sz w:val="28"/>
          <w:szCs w:val="28"/>
          <w:lang w:val="uk-UA"/>
        </w:rPr>
      </w:pPr>
      <w:r w:rsidRPr="005D53F8">
        <w:rPr>
          <w:sz w:val="28"/>
          <w:szCs w:val="28"/>
          <w:lang w:val="uk-UA"/>
        </w:rPr>
        <w:t>Після обшуку міліціонери вирішили оформити арешт заявника за статтями 44 і 263 Кодексу про адміністративні правопорушення за незаконне зберігання наркотиків у невеликій кількості (адміністративне правопорушення). Тим часом вони направили вилучений розвідний ключ на експертизу, щоб з’ясувати, чи використовувався ключ для злому дверей нещодавно пограбованих помешкань.</w:t>
      </w:r>
    </w:p>
    <w:p w:rsidR="00492EEA" w:rsidRPr="005D53F8" w:rsidRDefault="00492EEA" w:rsidP="00492EEA">
      <w:pPr>
        <w:ind w:firstLine="709"/>
        <w:jc w:val="both"/>
        <w:rPr>
          <w:sz w:val="28"/>
          <w:szCs w:val="28"/>
          <w:lang w:val="uk-UA"/>
        </w:rPr>
      </w:pPr>
      <w:r w:rsidRPr="005D53F8">
        <w:rPr>
          <w:sz w:val="28"/>
          <w:szCs w:val="28"/>
          <w:lang w:val="uk-UA"/>
        </w:rPr>
        <w:t xml:space="preserve">Під час допиту заявник повідомив міліціонерам, що конопля не належить йому, і заявив, що її було підкинуто співробітниками міліції. У відповідь його начебто побили. </w:t>
      </w:r>
    </w:p>
    <w:p w:rsidR="00492EEA" w:rsidRPr="005D53F8" w:rsidRDefault="00492EEA" w:rsidP="00492EEA">
      <w:pPr>
        <w:ind w:firstLine="709"/>
        <w:jc w:val="both"/>
        <w:rPr>
          <w:sz w:val="28"/>
          <w:szCs w:val="28"/>
          <w:lang w:val="uk-UA"/>
        </w:rPr>
      </w:pPr>
      <w:r w:rsidRPr="005D53F8">
        <w:rPr>
          <w:sz w:val="28"/>
          <w:szCs w:val="28"/>
          <w:lang w:val="uk-UA"/>
        </w:rPr>
        <w:t>За словами заявника, його в наручниках підвісили до лома головою донизу і погрожували вбивством.</w:t>
      </w:r>
    </w:p>
    <w:p w:rsidR="00492EEA" w:rsidRPr="005D53F8" w:rsidRDefault="00492EEA" w:rsidP="00492EEA">
      <w:pPr>
        <w:ind w:firstLine="709"/>
        <w:jc w:val="both"/>
        <w:rPr>
          <w:sz w:val="28"/>
          <w:szCs w:val="28"/>
          <w:lang w:val="uk-UA"/>
        </w:rPr>
      </w:pPr>
      <w:r w:rsidRPr="005D53F8">
        <w:rPr>
          <w:sz w:val="28"/>
          <w:szCs w:val="28"/>
          <w:lang w:val="uk-UA"/>
        </w:rPr>
        <w:t>20 травня 2003 року, після того як експерт підтвердив, що розвідний ключ використовувався у низці пограбувань, міліціонери відвели заявника до слідчого, який о 1 годині ночі 21 травня 2003 року оформив затримання заявника у статусі підозрюваного у кримінальній справі за фактом пограбувань.</w:t>
      </w:r>
    </w:p>
    <w:p w:rsidR="00492EEA" w:rsidRPr="005D53F8" w:rsidRDefault="00492EEA" w:rsidP="00492EEA">
      <w:pPr>
        <w:ind w:firstLine="709"/>
        <w:jc w:val="both"/>
        <w:rPr>
          <w:sz w:val="28"/>
          <w:szCs w:val="28"/>
          <w:lang w:val="uk-UA"/>
        </w:rPr>
      </w:pPr>
      <w:r w:rsidRPr="005D53F8">
        <w:rPr>
          <w:sz w:val="28"/>
          <w:szCs w:val="28"/>
          <w:lang w:val="uk-UA"/>
        </w:rPr>
        <w:t>Під час допиту заявник відкинув звинувачення у пограбуваннях. У відповідь міліціонери начебто побили його. За словами заявника, його підвісили в наручниках до горизонтально закріпленого лома головою донизу. У цьому положенні його били по голові пластиковою пляшкою, наповненою водою, а по ступнях били дерев’яною палицею. На голову йому надягали заповнений рідиною протигаз, що не давало можливості дихати. Під час такого поводження з ним заявник кілька разів утрачав свідомість, а коли приходив до тями, його примушували зізнаватись у скоєнні злочинів. Зрештою, він підписав зізнання у скоєнні одного пограбування.</w:t>
      </w:r>
    </w:p>
    <w:p w:rsidR="00492EEA" w:rsidRPr="005D53F8" w:rsidRDefault="00492EEA" w:rsidP="00492EEA">
      <w:pPr>
        <w:ind w:firstLine="709"/>
        <w:jc w:val="both"/>
        <w:rPr>
          <w:sz w:val="28"/>
          <w:szCs w:val="28"/>
          <w:lang w:val="uk-UA"/>
        </w:rPr>
      </w:pPr>
      <w:r w:rsidRPr="005D53F8">
        <w:rPr>
          <w:sz w:val="28"/>
          <w:szCs w:val="28"/>
          <w:lang w:val="uk-UA"/>
        </w:rPr>
        <w:t>Згодом він підписав низку інших документів, які йому дали міліціонери.</w:t>
      </w:r>
    </w:p>
    <w:p w:rsidR="00492EEA" w:rsidRPr="005D53F8" w:rsidRDefault="00492EEA" w:rsidP="00492EEA">
      <w:pPr>
        <w:ind w:firstLine="709"/>
        <w:jc w:val="both"/>
        <w:rPr>
          <w:sz w:val="28"/>
          <w:szCs w:val="28"/>
          <w:lang w:val="uk-UA"/>
        </w:rPr>
      </w:pPr>
      <w:r w:rsidRPr="005D53F8">
        <w:rPr>
          <w:sz w:val="28"/>
          <w:szCs w:val="28"/>
          <w:lang w:val="uk-UA"/>
        </w:rPr>
        <w:lastRenderedPageBreak/>
        <w:t>Уночі 24 травня 2003 року заявник, все ще перебуваючи затриманим у відділку, попросив дозволу піти в туалет. Коли йому дали дозвіл, він порізав вени на лівій руці. Коли кровотечу помітили, заявника доставили в місцеву лікарню. Того самого дня йому надали необхідну медичну допомогу і звільнили.</w:t>
      </w:r>
    </w:p>
    <w:p w:rsidR="00492EEA" w:rsidRPr="005D53F8" w:rsidRDefault="00492EEA" w:rsidP="00492EEA">
      <w:pPr>
        <w:ind w:firstLine="709"/>
        <w:jc w:val="both"/>
        <w:rPr>
          <w:sz w:val="28"/>
          <w:szCs w:val="28"/>
          <w:lang w:val="uk-UA"/>
        </w:rPr>
      </w:pPr>
      <w:r w:rsidRPr="005D53F8">
        <w:rPr>
          <w:sz w:val="28"/>
          <w:szCs w:val="28"/>
          <w:lang w:val="uk-UA"/>
        </w:rPr>
        <w:t>Лікарі задокументували медичний огляд і лікування, проведені у зв’язку із зазначеним вище пораненням.</w:t>
      </w:r>
    </w:p>
    <w:p w:rsidR="00492EEA" w:rsidRPr="005D53F8" w:rsidRDefault="00492EEA" w:rsidP="00492EEA">
      <w:pPr>
        <w:ind w:firstLine="709"/>
        <w:jc w:val="both"/>
        <w:rPr>
          <w:sz w:val="28"/>
          <w:szCs w:val="28"/>
          <w:lang w:val="uk-UA"/>
        </w:rPr>
      </w:pPr>
      <w:r w:rsidRPr="005D53F8">
        <w:rPr>
          <w:sz w:val="28"/>
          <w:szCs w:val="28"/>
          <w:lang w:val="uk-UA"/>
        </w:rPr>
        <w:t>26 травня 2003 року медики оглянули заявника і видали медичний висновок. Згідно з листом Івано-Франківської обласної прокуратури (Обласна прокуратура) від 16 жовтня 2003 року, висновок підтверджує, що у заявника є три садна (на додаток до порізу на лівій руці) на правому плечі й руці, три синці на лівому плечі, три садна і вісім подряпин на лівій руці, а також два садна на правій нозі. Згідно з актом обвинувачення від 28 грудня 2007 року (див. також пункт 32 нижче), у кінці звіту, після опису зазначених вище тілесних ушкоджень, містився висновок, відповідно до якого ці ушкодження кваліфікуються як незначні, що могли бути завдані тупими твердими предметами (окрім порізу на лівій руці) приблизно за п’ять днів до обстеження.</w:t>
      </w:r>
    </w:p>
    <w:p w:rsidR="00492EEA" w:rsidRPr="005D53F8" w:rsidRDefault="00492EEA" w:rsidP="00492EEA">
      <w:pPr>
        <w:ind w:firstLine="709"/>
        <w:jc w:val="both"/>
        <w:rPr>
          <w:sz w:val="28"/>
          <w:szCs w:val="28"/>
          <w:lang w:val="uk-UA"/>
        </w:rPr>
      </w:pPr>
      <w:r w:rsidRPr="005D53F8">
        <w:rPr>
          <w:sz w:val="28"/>
          <w:szCs w:val="28"/>
          <w:lang w:val="uk-UA"/>
        </w:rPr>
        <w:t>29 травня 2003 року заявнику був поставлений діагноз «важкий депресивний розлад із суїцидальними нахилами».</w:t>
      </w:r>
    </w:p>
    <w:p w:rsidR="00492EEA" w:rsidRPr="005D53F8" w:rsidRDefault="00492EEA" w:rsidP="00492EEA">
      <w:pPr>
        <w:ind w:firstLine="709"/>
        <w:jc w:val="both"/>
        <w:rPr>
          <w:sz w:val="28"/>
          <w:szCs w:val="28"/>
          <w:lang w:val="uk-UA"/>
        </w:rPr>
      </w:pPr>
      <w:r w:rsidRPr="005D53F8">
        <w:rPr>
          <w:sz w:val="28"/>
          <w:szCs w:val="28"/>
          <w:lang w:val="uk-UA"/>
        </w:rPr>
        <w:t>21 липня 2003 року Івано-Франківська міська прокуратура відмовила у порушенні кримінальної справи на підставі тверджень заявника, пославшись на відсутність доказів злочину. Факт отримання заявником численних тілесних ушкоджень був зафіксований, але проігнорований без пояснень.</w:t>
      </w:r>
    </w:p>
    <w:p w:rsidR="00492EEA" w:rsidRPr="005D53F8" w:rsidRDefault="00492EEA" w:rsidP="00492EEA">
      <w:pPr>
        <w:ind w:firstLine="709"/>
        <w:jc w:val="both"/>
        <w:rPr>
          <w:sz w:val="28"/>
          <w:szCs w:val="28"/>
          <w:lang w:val="uk-UA"/>
        </w:rPr>
      </w:pPr>
      <w:r w:rsidRPr="005D53F8">
        <w:rPr>
          <w:sz w:val="28"/>
          <w:szCs w:val="28"/>
          <w:lang w:val="uk-UA"/>
        </w:rPr>
        <w:t>Заявник оскаржив відмову в Обласній прокуратурі, яка у ході перевірки оскаржуваного рішення також звернулась до Обласного управління внутрішніх справ, якому підпорядковуються відповідні місцеві відділи внутрішніх справ, із вимогою провести додаткове розслідування фактів, щодо яких надійшла скарга.</w:t>
      </w:r>
    </w:p>
    <w:p w:rsidR="00492EEA" w:rsidRPr="005D53F8" w:rsidRDefault="00492EEA" w:rsidP="00492EEA">
      <w:pPr>
        <w:ind w:firstLine="709"/>
        <w:jc w:val="both"/>
        <w:rPr>
          <w:sz w:val="28"/>
          <w:szCs w:val="28"/>
          <w:lang w:val="uk-UA"/>
        </w:rPr>
      </w:pPr>
      <w:r w:rsidRPr="005D53F8">
        <w:rPr>
          <w:sz w:val="28"/>
          <w:szCs w:val="28"/>
          <w:lang w:val="uk-UA"/>
        </w:rPr>
        <w:t>27 жовтня 2007 року Обласна прокуратура скасувала рішення від 21 липня 2003 року на підставі того, що обставини, за яких заявник отримав тілесні ушкодження, не були вивчені.</w:t>
      </w:r>
    </w:p>
    <w:p w:rsidR="00492EEA" w:rsidRPr="005D53F8" w:rsidRDefault="00492EEA" w:rsidP="00492EEA">
      <w:pPr>
        <w:ind w:firstLine="709"/>
        <w:jc w:val="both"/>
        <w:rPr>
          <w:sz w:val="28"/>
          <w:szCs w:val="28"/>
          <w:lang w:val="uk-UA"/>
        </w:rPr>
      </w:pPr>
      <w:r w:rsidRPr="005D53F8">
        <w:rPr>
          <w:sz w:val="28"/>
          <w:szCs w:val="28"/>
          <w:lang w:val="uk-UA"/>
        </w:rPr>
        <w:t>3 листопада 2003 року Обласна прокуратура розпочала розслідування щодо незаконного затримання заявника і поганого поводження з ним.</w:t>
      </w:r>
    </w:p>
    <w:p w:rsidR="00492EEA" w:rsidRPr="005D53F8" w:rsidRDefault="00492EEA" w:rsidP="00492EEA">
      <w:pPr>
        <w:ind w:firstLine="709"/>
        <w:jc w:val="both"/>
        <w:rPr>
          <w:sz w:val="28"/>
          <w:szCs w:val="28"/>
          <w:lang w:val="uk-UA"/>
        </w:rPr>
      </w:pPr>
      <w:r w:rsidRPr="005D53F8">
        <w:rPr>
          <w:sz w:val="28"/>
          <w:szCs w:val="28"/>
          <w:lang w:val="uk-UA"/>
        </w:rPr>
        <w:t>15 грудня 2003 року заявник звернувся із клопотанням до Генеральної прокуратури, у якому стверджував, що Обласна прокуратура не могла провести неупереджене розслідування щодо міліціонерів, які працюють у тій самій області. Тому він звернувся з проханням передати справу в прокуратуру іншої області.</w:t>
      </w:r>
    </w:p>
    <w:p w:rsidR="00492EEA" w:rsidRPr="005D53F8" w:rsidRDefault="00492EEA" w:rsidP="00492EEA">
      <w:pPr>
        <w:ind w:firstLine="709"/>
        <w:jc w:val="both"/>
        <w:rPr>
          <w:sz w:val="28"/>
          <w:szCs w:val="28"/>
          <w:lang w:val="uk-UA"/>
        </w:rPr>
      </w:pPr>
      <w:r w:rsidRPr="005D53F8">
        <w:rPr>
          <w:sz w:val="28"/>
          <w:szCs w:val="28"/>
          <w:lang w:val="uk-UA"/>
        </w:rPr>
        <w:t xml:space="preserve">16 червня 2003 року заявник повторно надіслав своє прохання, оскільки на перше відповіді не отримав. Він заявив, що все ще детально пам’ятає події і може впізнати відповідних міліціонерів, але необхідних слідчих заходів не було вжито. </w:t>
      </w:r>
    </w:p>
    <w:p w:rsidR="00492EEA" w:rsidRPr="005D53F8" w:rsidRDefault="00492EEA" w:rsidP="00492EEA">
      <w:pPr>
        <w:ind w:firstLine="709"/>
        <w:jc w:val="both"/>
        <w:rPr>
          <w:sz w:val="28"/>
          <w:szCs w:val="28"/>
          <w:lang w:val="uk-UA"/>
        </w:rPr>
      </w:pPr>
      <w:r w:rsidRPr="005D53F8">
        <w:rPr>
          <w:sz w:val="28"/>
          <w:szCs w:val="28"/>
          <w:lang w:val="uk-UA"/>
        </w:rPr>
        <w:t>24 червня 2004 року міська прокуратура Калуша відмовила в порушенні кримінальної справи проти Ю. і В., двох міліціонерів, які, за твердженнями заявника, були причетними до злочинів.</w:t>
      </w:r>
    </w:p>
    <w:p w:rsidR="00492EEA" w:rsidRPr="005D53F8" w:rsidRDefault="00492EEA" w:rsidP="00492EEA">
      <w:pPr>
        <w:ind w:firstLine="709"/>
        <w:jc w:val="both"/>
        <w:rPr>
          <w:sz w:val="28"/>
          <w:szCs w:val="28"/>
          <w:lang w:val="uk-UA"/>
        </w:rPr>
      </w:pPr>
      <w:r w:rsidRPr="005D53F8">
        <w:rPr>
          <w:sz w:val="28"/>
          <w:szCs w:val="28"/>
          <w:lang w:val="uk-UA"/>
        </w:rPr>
        <w:lastRenderedPageBreak/>
        <w:t>26 липня 2004 року обласна прокуратура самостійно розглянула звернення заявника стосовно передачі розслідування справи до іншої прокуратури і відмовила у задоволенні цих прохань як безпідставних.</w:t>
      </w:r>
    </w:p>
    <w:p w:rsidR="00492EEA" w:rsidRPr="005D53F8" w:rsidRDefault="00492EEA" w:rsidP="00492EEA">
      <w:pPr>
        <w:ind w:firstLine="709"/>
        <w:jc w:val="both"/>
        <w:rPr>
          <w:sz w:val="28"/>
          <w:szCs w:val="28"/>
          <w:lang w:val="uk-UA"/>
        </w:rPr>
      </w:pPr>
      <w:r w:rsidRPr="005D53F8">
        <w:rPr>
          <w:sz w:val="28"/>
          <w:szCs w:val="28"/>
          <w:lang w:val="uk-UA"/>
        </w:rPr>
        <w:t>25 вересня 2004 року обласна прокуратура відмовила в порушенні кримінальної справи проти міліціонерів Ж., К., і Х. за відсутністю доказів їх причетності до зазначених злочинів. Заявник неодноразово вимагав надати копію рішення для його оскарження в суді, але безрезультатно</w:t>
      </w:r>
      <w:r w:rsidR="001D62C3" w:rsidRPr="005D53F8">
        <w:rPr>
          <w:sz w:val="28"/>
          <w:szCs w:val="28"/>
          <w:lang w:val="uk-UA"/>
        </w:rPr>
        <w:t xml:space="preserve"> </w:t>
      </w:r>
      <w:r w:rsidRPr="005D53F8">
        <w:rPr>
          <w:rStyle w:val="af6"/>
          <w:sz w:val="28"/>
          <w:szCs w:val="28"/>
          <w:lang w:val="uk-UA"/>
        </w:rPr>
        <w:footnoteReference w:id="28"/>
      </w:r>
      <w:r w:rsidRPr="005D53F8">
        <w:rPr>
          <w:sz w:val="28"/>
          <w:szCs w:val="28"/>
          <w:lang w:val="uk-UA"/>
        </w:rPr>
        <w:t>.</w:t>
      </w:r>
    </w:p>
    <w:p w:rsidR="00492EEA" w:rsidRPr="005D53F8" w:rsidRDefault="00492EEA" w:rsidP="00492EEA">
      <w:pPr>
        <w:ind w:firstLine="709"/>
        <w:jc w:val="both"/>
        <w:rPr>
          <w:b/>
          <w:sz w:val="28"/>
          <w:szCs w:val="28"/>
          <w:lang w:val="uk-UA"/>
        </w:rPr>
      </w:pPr>
      <w:r w:rsidRPr="005D53F8">
        <w:rPr>
          <w:b/>
          <w:sz w:val="28"/>
          <w:szCs w:val="28"/>
          <w:lang w:val="uk-UA"/>
        </w:rPr>
        <w:t>Дайте правову оцінку справи.</w:t>
      </w:r>
    </w:p>
    <w:p w:rsidR="00492EEA" w:rsidRPr="005D53F8" w:rsidRDefault="00492EEA" w:rsidP="00492EEA">
      <w:pPr>
        <w:ind w:firstLine="709"/>
        <w:jc w:val="both"/>
        <w:rPr>
          <w:b/>
          <w:sz w:val="28"/>
          <w:szCs w:val="28"/>
          <w:lang w:val="uk-UA"/>
        </w:rPr>
      </w:pPr>
      <w:r w:rsidRPr="005D53F8">
        <w:rPr>
          <w:b/>
          <w:sz w:val="28"/>
          <w:szCs w:val="28"/>
          <w:lang w:val="uk-UA"/>
        </w:rPr>
        <w:t>Складіть акт реагування омбудсмена в подібній ситуації.</w:t>
      </w:r>
    </w:p>
    <w:p w:rsidR="00492EEA" w:rsidRPr="005D53F8" w:rsidRDefault="00492EEA" w:rsidP="00492EEA">
      <w:pPr>
        <w:ind w:firstLine="709"/>
        <w:jc w:val="both"/>
        <w:rPr>
          <w:b/>
          <w:sz w:val="28"/>
          <w:szCs w:val="28"/>
          <w:lang w:val="uk-UA"/>
        </w:rPr>
      </w:pPr>
    </w:p>
    <w:p w:rsidR="00492EEA" w:rsidRPr="005D53F8" w:rsidRDefault="00492EEA" w:rsidP="00492EEA">
      <w:pPr>
        <w:spacing w:line="264" w:lineRule="auto"/>
        <w:ind w:firstLine="709"/>
        <w:jc w:val="center"/>
        <w:rPr>
          <w:b/>
          <w:i/>
          <w:sz w:val="28"/>
          <w:szCs w:val="28"/>
          <w:lang w:val="uk-UA"/>
        </w:rPr>
      </w:pPr>
      <w:r w:rsidRPr="005D53F8">
        <w:rPr>
          <w:sz w:val="28"/>
          <w:szCs w:val="28"/>
          <w:lang w:val="uk-UA"/>
        </w:rPr>
        <w:sym w:font="Webdings" w:char="F073"/>
      </w:r>
      <w:r w:rsidRPr="005D53F8">
        <w:rPr>
          <w:b/>
          <w:i/>
          <w:sz w:val="28"/>
          <w:szCs w:val="28"/>
          <w:lang w:val="uk-UA"/>
        </w:rPr>
        <w:t xml:space="preserve"> Питання для самоконтролю:</w:t>
      </w:r>
    </w:p>
    <w:p w:rsidR="00492EEA" w:rsidRPr="005D53F8" w:rsidRDefault="00492EEA" w:rsidP="008C7D3D">
      <w:pPr>
        <w:pStyle w:val="a3"/>
        <w:numPr>
          <w:ilvl w:val="0"/>
          <w:numId w:val="26"/>
        </w:numPr>
        <w:ind w:left="0" w:firstLine="709"/>
        <w:jc w:val="both"/>
        <w:rPr>
          <w:rFonts w:ascii="Times New Roman" w:hAnsi="Times New Roman"/>
          <w:sz w:val="28"/>
          <w:szCs w:val="28"/>
          <w:lang w:val="uk-UA"/>
        </w:rPr>
      </w:pPr>
      <w:r w:rsidRPr="005D53F8">
        <w:rPr>
          <w:rStyle w:val="rvts9"/>
          <w:rFonts w:ascii="Times New Roman" w:hAnsi="Times New Roman"/>
          <w:bCs/>
          <w:sz w:val="28"/>
          <w:szCs w:val="28"/>
          <w:bdr w:val="none" w:sz="0" w:space="0" w:color="auto" w:frame="1"/>
          <w:shd w:val="clear" w:color="auto" w:fill="FFFFFF"/>
          <w:lang w:val="uk-UA"/>
        </w:rPr>
        <w:t>Яку роль відведено Верховній Раді як є</w:t>
      </w:r>
      <w:r w:rsidRPr="005D53F8">
        <w:rPr>
          <w:rFonts w:ascii="Times New Roman" w:hAnsi="Times New Roman"/>
          <w:sz w:val="28"/>
          <w:szCs w:val="28"/>
          <w:shd w:val="clear" w:color="auto" w:fill="FFFFFF"/>
          <w:lang w:val="uk-UA"/>
        </w:rPr>
        <w:t>диному органу законодавчої влади в Україні?</w:t>
      </w:r>
    </w:p>
    <w:p w:rsidR="00492EEA" w:rsidRPr="005D53F8" w:rsidRDefault="00492EEA" w:rsidP="008C7D3D">
      <w:pPr>
        <w:pStyle w:val="a3"/>
        <w:numPr>
          <w:ilvl w:val="0"/>
          <w:numId w:val="26"/>
        </w:numPr>
        <w:ind w:left="0" w:firstLine="709"/>
        <w:jc w:val="both"/>
        <w:rPr>
          <w:rFonts w:ascii="Times New Roman" w:hAnsi="Times New Roman"/>
          <w:sz w:val="28"/>
          <w:szCs w:val="28"/>
          <w:lang w:val="uk-UA"/>
        </w:rPr>
      </w:pPr>
      <w:r w:rsidRPr="005D53F8">
        <w:rPr>
          <w:rFonts w:ascii="Times New Roman" w:hAnsi="Times New Roman"/>
          <w:sz w:val="28"/>
          <w:szCs w:val="28"/>
          <w:shd w:val="clear" w:color="auto" w:fill="FFFFFF"/>
          <w:lang w:val="uk-UA"/>
        </w:rPr>
        <w:t>Розкрийте зміст норми «Конституція є нормою прямої дії». Яка роль та значення даної норми в механізмі забезпечення захисту прав людини?</w:t>
      </w:r>
    </w:p>
    <w:p w:rsidR="00492EEA" w:rsidRPr="005D53F8" w:rsidRDefault="00492EEA" w:rsidP="008C7D3D">
      <w:pPr>
        <w:pStyle w:val="a3"/>
        <w:numPr>
          <w:ilvl w:val="0"/>
          <w:numId w:val="26"/>
        </w:numPr>
        <w:ind w:left="0" w:firstLine="709"/>
        <w:jc w:val="both"/>
        <w:rPr>
          <w:rFonts w:ascii="Times New Roman" w:hAnsi="Times New Roman"/>
          <w:sz w:val="28"/>
          <w:szCs w:val="28"/>
          <w:lang w:val="uk-UA"/>
        </w:rPr>
      </w:pPr>
      <w:r w:rsidRPr="005D53F8">
        <w:rPr>
          <w:rFonts w:ascii="Times New Roman" w:hAnsi="Times New Roman"/>
          <w:sz w:val="28"/>
          <w:szCs w:val="28"/>
          <w:shd w:val="clear" w:color="auto" w:fill="FFFFFF"/>
          <w:lang w:val="uk-UA"/>
        </w:rPr>
        <w:t>Розкрийте види, роль та зміст актів реагування Уповноваженого Верховної Ради з прав людини та засобів впливу омбудсмена на державні органи з метою захисту прав людини.</w:t>
      </w:r>
    </w:p>
    <w:p w:rsidR="00345740" w:rsidRPr="005D53F8" w:rsidRDefault="00492EEA" w:rsidP="008C7D3D">
      <w:pPr>
        <w:pStyle w:val="a3"/>
        <w:numPr>
          <w:ilvl w:val="0"/>
          <w:numId w:val="26"/>
        </w:numPr>
        <w:ind w:left="0" w:firstLine="709"/>
        <w:jc w:val="both"/>
        <w:rPr>
          <w:rFonts w:ascii="Times New Roman" w:hAnsi="Times New Roman"/>
          <w:sz w:val="28"/>
          <w:szCs w:val="28"/>
          <w:lang w:val="uk-UA"/>
        </w:rPr>
      </w:pPr>
      <w:r w:rsidRPr="005D53F8">
        <w:rPr>
          <w:rFonts w:ascii="Times New Roman" w:hAnsi="Times New Roman"/>
          <w:sz w:val="28"/>
          <w:szCs w:val="28"/>
          <w:shd w:val="clear" w:color="auto" w:fill="FFFFFF"/>
          <w:lang w:val="uk-UA"/>
        </w:rPr>
        <w:t xml:space="preserve">Зазначте основні проблеми захисту прав людини в діяльності державних органів, які висвітлюються в доповідях Уповноваженого Верховної Ради з прав людини </w:t>
      </w:r>
      <w:r w:rsidRPr="005D53F8">
        <w:rPr>
          <w:rStyle w:val="af6"/>
          <w:rFonts w:ascii="Times New Roman" w:hAnsi="Times New Roman"/>
          <w:sz w:val="28"/>
          <w:szCs w:val="28"/>
          <w:shd w:val="clear" w:color="auto" w:fill="FFFFFF"/>
          <w:lang w:val="uk-UA"/>
        </w:rPr>
        <w:footnoteReference w:id="29"/>
      </w:r>
      <w:r w:rsidRPr="005D53F8">
        <w:rPr>
          <w:rFonts w:ascii="Times New Roman" w:hAnsi="Times New Roman"/>
          <w:sz w:val="28"/>
          <w:szCs w:val="28"/>
          <w:shd w:val="clear" w:color="auto" w:fill="FFFFFF"/>
          <w:lang w:val="uk-UA"/>
        </w:rPr>
        <w:t xml:space="preserve">. </w:t>
      </w:r>
    </w:p>
    <w:p w:rsidR="00492EEA" w:rsidRPr="005D53F8" w:rsidRDefault="00345740" w:rsidP="008C7D3D">
      <w:pPr>
        <w:pStyle w:val="a3"/>
        <w:numPr>
          <w:ilvl w:val="0"/>
          <w:numId w:val="26"/>
        </w:numPr>
        <w:ind w:left="0" w:firstLine="709"/>
        <w:jc w:val="both"/>
        <w:rPr>
          <w:rFonts w:ascii="Times New Roman" w:hAnsi="Times New Roman"/>
          <w:sz w:val="28"/>
          <w:szCs w:val="28"/>
          <w:shd w:val="clear" w:color="auto" w:fill="FFFFFF"/>
          <w:lang w:val="uk-UA"/>
        </w:rPr>
      </w:pPr>
      <w:r w:rsidRPr="005D53F8">
        <w:rPr>
          <w:rFonts w:ascii="Times New Roman" w:hAnsi="Times New Roman"/>
          <w:sz w:val="28"/>
          <w:szCs w:val="28"/>
          <w:shd w:val="clear" w:color="auto" w:fill="FFFFFF"/>
          <w:lang w:val="uk-UA"/>
        </w:rPr>
        <w:t>Розкрийте зміст ст. 5 Конституції України «</w:t>
      </w:r>
      <w:r w:rsidR="00556BC8" w:rsidRPr="005D53F8">
        <w:rPr>
          <w:rFonts w:ascii="Times New Roman" w:hAnsi="Times New Roman"/>
          <w:sz w:val="28"/>
          <w:szCs w:val="28"/>
          <w:shd w:val="clear" w:color="auto" w:fill="FFFFFF"/>
          <w:lang w:val="uk-UA"/>
        </w:rPr>
        <w:t>Носієм суверенітету і єдиним джерелом влади в Україні є народ</w:t>
      </w:r>
      <w:r w:rsidRPr="005D53F8">
        <w:rPr>
          <w:rFonts w:ascii="Times New Roman" w:hAnsi="Times New Roman"/>
          <w:sz w:val="28"/>
          <w:szCs w:val="28"/>
          <w:shd w:val="clear" w:color="auto" w:fill="FFFFFF"/>
          <w:lang w:val="uk-UA"/>
        </w:rPr>
        <w:t>»</w:t>
      </w:r>
      <w:r w:rsidR="00556BC8" w:rsidRPr="005D53F8">
        <w:rPr>
          <w:rFonts w:ascii="Times New Roman" w:hAnsi="Times New Roman"/>
          <w:sz w:val="28"/>
          <w:szCs w:val="28"/>
          <w:shd w:val="clear" w:color="auto" w:fill="FFFFFF"/>
          <w:lang w:val="uk-UA"/>
        </w:rPr>
        <w:t>.</w:t>
      </w:r>
      <w:r w:rsidRPr="005D53F8">
        <w:rPr>
          <w:rFonts w:ascii="Times New Roman" w:hAnsi="Times New Roman"/>
          <w:sz w:val="28"/>
          <w:szCs w:val="28"/>
          <w:shd w:val="clear" w:color="auto" w:fill="FFFFFF"/>
          <w:lang w:val="uk-UA"/>
        </w:rPr>
        <w:t xml:space="preserve"> </w:t>
      </w:r>
      <w:r w:rsidR="00492EEA" w:rsidRPr="005D53F8">
        <w:rPr>
          <w:rFonts w:ascii="Times New Roman" w:hAnsi="Times New Roman"/>
          <w:sz w:val="28"/>
          <w:szCs w:val="28"/>
          <w:shd w:val="clear" w:color="auto" w:fill="FFFFFF"/>
          <w:lang w:val="uk-UA"/>
        </w:rPr>
        <w:t xml:space="preserve"> </w:t>
      </w:r>
    </w:p>
    <w:p w:rsidR="00492EEA" w:rsidRPr="005D53F8" w:rsidRDefault="00492EEA" w:rsidP="00492EEA">
      <w:pPr>
        <w:pStyle w:val="a3"/>
        <w:ind w:left="0"/>
        <w:jc w:val="center"/>
        <w:rPr>
          <w:rFonts w:ascii="Times New Roman" w:hAnsi="Times New Roman"/>
          <w:b/>
          <w:color w:val="000000"/>
          <w:spacing w:val="6"/>
          <w:sz w:val="28"/>
          <w:szCs w:val="28"/>
          <w:lang w:val="uk-UA"/>
        </w:rPr>
      </w:pPr>
      <w:r w:rsidRPr="005D53F8">
        <w:rPr>
          <w:rFonts w:ascii="Times New Roman" w:hAnsi="Times New Roman"/>
          <w:b/>
          <w:color w:val="000000"/>
          <w:spacing w:val="6"/>
          <w:sz w:val="28"/>
          <w:szCs w:val="28"/>
          <w:lang w:val="uk-UA"/>
        </w:rPr>
        <w:t>Рекомендована література:</w:t>
      </w:r>
    </w:p>
    <w:p w:rsidR="00492EEA" w:rsidRPr="005D53F8" w:rsidRDefault="00492EEA" w:rsidP="00492EEA">
      <w:pPr>
        <w:widowControl w:val="0"/>
        <w:shd w:val="clear" w:color="auto" w:fill="FFFFFF"/>
        <w:autoSpaceDE w:val="0"/>
        <w:autoSpaceDN w:val="0"/>
        <w:adjustRightInd w:val="0"/>
        <w:ind w:firstLine="709"/>
        <w:jc w:val="both"/>
        <w:rPr>
          <w:color w:val="000000"/>
          <w:spacing w:val="6"/>
          <w:sz w:val="28"/>
          <w:szCs w:val="28"/>
          <w:lang w:val="uk-UA"/>
        </w:rPr>
      </w:pPr>
      <w:r w:rsidRPr="005D53F8">
        <w:rPr>
          <w:color w:val="000000"/>
          <w:spacing w:val="6"/>
          <w:sz w:val="28"/>
          <w:szCs w:val="28"/>
          <w:lang w:val="uk-UA"/>
        </w:rPr>
        <w:t>Основна [</w:t>
      </w:r>
      <w:r w:rsidR="00D82665" w:rsidRPr="005D53F8">
        <w:rPr>
          <w:color w:val="000000"/>
          <w:spacing w:val="6"/>
          <w:sz w:val="28"/>
          <w:szCs w:val="28"/>
          <w:lang w:val="uk-UA"/>
        </w:rPr>
        <w:t>1-6</w:t>
      </w:r>
      <w:r w:rsidRPr="005D53F8">
        <w:rPr>
          <w:color w:val="000000"/>
          <w:spacing w:val="6"/>
          <w:sz w:val="28"/>
          <w:szCs w:val="28"/>
          <w:lang w:val="uk-UA"/>
        </w:rPr>
        <w:t>] ; додаткова [1;6;12;15;16;20;21;22;24;26].</w:t>
      </w:r>
    </w:p>
    <w:p w:rsidR="00492EEA" w:rsidRPr="005D53F8" w:rsidRDefault="00492EEA" w:rsidP="00492EEA">
      <w:pPr>
        <w:shd w:val="clear" w:color="auto" w:fill="FFFFFF"/>
        <w:spacing w:before="125"/>
        <w:contextualSpacing/>
        <w:jc w:val="center"/>
        <w:rPr>
          <w:b/>
          <w:caps/>
          <w:sz w:val="28"/>
          <w:szCs w:val="28"/>
          <w:lang w:val="uk-UA"/>
        </w:rPr>
      </w:pPr>
    </w:p>
    <w:p w:rsidR="00492EEA" w:rsidRPr="005D53F8" w:rsidRDefault="00492EEA" w:rsidP="00492EEA">
      <w:pPr>
        <w:shd w:val="clear" w:color="auto" w:fill="FFFFFF"/>
        <w:spacing w:before="125"/>
        <w:contextualSpacing/>
        <w:jc w:val="center"/>
        <w:rPr>
          <w:b/>
          <w:bCs/>
          <w:caps/>
          <w:color w:val="000000"/>
          <w:spacing w:val="-5"/>
          <w:sz w:val="28"/>
          <w:szCs w:val="28"/>
          <w:lang w:val="uk-UA"/>
        </w:rPr>
      </w:pPr>
      <w:r w:rsidRPr="005D53F8">
        <w:rPr>
          <w:b/>
          <w:caps/>
          <w:sz w:val="28"/>
          <w:szCs w:val="28"/>
          <w:lang w:val="uk-UA"/>
        </w:rPr>
        <w:t>Тема № 2</w:t>
      </w:r>
    </w:p>
    <w:p w:rsidR="00492EEA" w:rsidRPr="005D53F8" w:rsidRDefault="00492EEA" w:rsidP="00492EEA">
      <w:pPr>
        <w:shd w:val="clear" w:color="auto" w:fill="FFFFFF"/>
        <w:spacing w:before="125"/>
        <w:contextualSpacing/>
        <w:jc w:val="center"/>
        <w:rPr>
          <w:b/>
          <w:bCs/>
          <w:caps/>
          <w:color w:val="000000"/>
          <w:spacing w:val="-5"/>
          <w:sz w:val="28"/>
          <w:szCs w:val="28"/>
          <w:lang w:val="uk-UA"/>
        </w:rPr>
      </w:pPr>
    </w:p>
    <w:p w:rsidR="00492EEA" w:rsidRPr="005D53F8" w:rsidRDefault="00492EEA" w:rsidP="00492EEA">
      <w:pPr>
        <w:shd w:val="clear" w:color="auto" w:fill="FFFFFF"/>
        <w:spacing w:before="125"/>
        <w:contextualSpacing/>
        <w:jc w:val="center"/>
        <w:rPr>
          <w:b/>
          <w:caps/>
          <w:sz w:val="28"/>
          <w:szCs w:val="28"/>
          <w:lang w:val="uk-UA"/>
        </w:rPr>
      </w:pPr>
      <w:r w:rsidRPr="005D53F8">
        <w:rPr>
          <w:b/>
          <w:caps/>
          <w:sz w:val="28"/>
          <w:szCs w:val="28"/>
          <w:lang w:val="uk-UA"/>
        </w:rPr>
        <w:t>Президент України в механізмі забезпечення основних свобод людини і громадянина</w:t>
      </w:r>
    </w:p>
    <w:p w:rsidR="00492EEA" w:rsidRPr="005D53F8" w:rsidRDefault="00492EEA" w:rsidP="00492EEA">
      <w:pPr>
        <w:shd w:val="clear" w:color="auto" w:fill="FFFFFF"/>
        <w:spacing w:before="125"/>
        <w:contextualSpacing/>
        <w:rPr>
          <w:b/>
          <w:sz w:val="28"/>
          <w:szCs w:val="28"/>
          <w:lang w:val="uk-UA"/>
        </w:rPr>
      </w:pPr>
    </w:p>
    <w:p w:rsidR="00492EEA" w:rsidRPr="005D53F8" w:rsidRDefault="00492EEA" w:rsidP="00492EEA">
      <w:pPr>
        <w:shd w:val="clear" w:color="auto" w:fill="FFFFFF"/>
        <w:spacing w:before="125"/>
        <w:ind w:firstLine="709"/>
        <w:contextualSpacing/>
        <w:rPr>
          <w:b/>
          <w:sz w:val="28"/>
          <w:szCs w:val="28"/>
          <w:lang w:val="uk-UA"/>
        </w:rPr>
      </w:pPr>
      <w:r w:rsidRPr="005D53F8">
        <w:rPr>
          <w:b/>
          <w:sz w:val="28"/>
          <w:szCs w:val="28"/>
          <w:lang w:val="uk-UA"/>
        </w:rPr>
        <w:t>Питання теми, винесеної на самостійне опрацювання</w:t>
      </w:r>
    </w:p>
    <w:p w:rsidR="00492EEA" w:rsidRPr="005D53F8" w:rsidRDefault="00492EEA" w:rsidP="00492EEA">
      <w:pPr>
        <w:shd w:val="clear" w:color="auto" w:fill="FFFFFF"/>
        <w:spacing w:before="125"/>
        <w:contextualSpacing/>
        <w:rPr>
          <w:b/>
          <w:sz w:val="28"/>
          <w:szCs w:val="28"/>
          <w:lang w:val="uk-UA"/>
        </w:rPr>
      </w:pPr>
    </w:p>
    <w:p w:rsidR="00492EEA" w:rsidRPr="005D53F8" w:rsidRDefault="00492EEA" w:rsidP="008C7D3D">
      <w:pPr>
        <w:numPr>
          <w:ilvl w:val="0"/>
          <w:numId w:val="6"/>
        </w:numPr>
        <w:shd w:val="clear" w:color="auto" w:fill="FFFFFF"/>
        <w:spacing w:before="48"/>
        <w:ind w:right="125"/>
        <w:contextualSpacing/>
        <w:jc w:val="both"/>
        <w:rPr>
          <w:bCs/>
          <w:color w:val="000000"/>
          <w:spacing w:val="-5"/>
          <w:sz w:val="28"/>
          <w:szCs w:val="28"/>
          <w:lang w:val="uk-UA"/>
        </w:rPr>
      </w:pPr>
      <w:r w:rsidRPr="005D53F8">
        <w:rPr>
          <w:bCs/>
          <w:color w:val="000000"/>
          <w:spacing w:val="-5"/>
          <w:sz w:val="28"/>
          <w:szCs w:val="28"/>
          <w:lang w:val="uk-UA"/>
        </w:rPr>
        <w:t>Президент в системі розподілу влад</w:t>
      </w:r>
    </w:p>
    <w:p w:rsidR="00492EEA" w:rsidRPr="005D53F8" w:rsidRDefault="00492EEA" w:rsidP="008C7D3D">
      <w:pPr>
        <w:numPr>
          <w:ilvl w:val="0"/>
          <w:numId w:val="6"/>
        </w:numPr>
        <w:shd w:val="clear" w:color="auto" w:fill="FFFFFF"/>
        <w:spacing w:before="48"/>
        <w:ind w:right="125"/>
        <w:contextualSpacing/>
        <w:jc w:val="both"/>
        <w:rPr>
          <w:bCs/>
          <w:color w:val="000000"/>
          <w:spacing w:val="-5"/>
          <w:sz w:val="28"/>
          <w:szCs w:val="28"/>
          <w:lang w:val="uk-UA"/>
        </w:rPr>
      </w:pPr>
      <w:r w:rsidRPr="005D53F8">
        <w:rPr>
          <w:bCs/>
          <w:color w:val="000000"/>
          <w:sz w:val="28"/>
          <w:szCs w:val="28"/>
          <w:lang w:val="uk-UA"/>
        </w:rPr>
        <w:t>Президент як гарант свобод людини і громадянина</w:t>
      </w:r>
    </w:p>
    <w:p w:rsidR="00492EEA" w:rsidRPr="005D53F8" w:rsidRDefault="00492EEA" w:rsidP="008C7D3D">
      <w:pPr>
        <w:numPr>
          <w:ilvl w:val="0"/>
          <w:numId w:val="6"/>
        </w:numPr>
        <w:shd w:val="clear" w:color="auto" w:fill="FFFFFF"/>
        <w:spacing w:before="48"/>
        <w:ind w:right="125"/>
        <w:contextualSpacing/>
        <w:jc w:val="both"/>
        <w:rPr>
          <w:bCs/>
          <w:color w:val="000000"/>
          <w:spacing w:val="-5"/>
          <w:sz w:val="28"/>
          <w:szCs w:val="28"/>
          <w:lang w:val="uk-UA"/>
        </w:rPr>
      </w:pPr>
      <w:r w:rsidRPr="005D53F8">
        <w:rPr>
          <w:bCs/>
          <w:color w:val="000000"/>
          <w:spacing w:val="-5"/>
          <w:sz w:val="28"/>
          <w:szCs w:val="28"/>
          <w:lang w:val="uk-UA"/>
        </w:rPr>
        <w:t>Служби Президента в механізмі захисту прав людини і громадянина</w:t>
      </w:r>
    </w:p>
    <w:p w:rsidR="00492EEA" w:rsidRPr="005D53F8" w:rsidRDefault="00492EEA" w:rsidP="00492EEA">
      <w:pPr>
        <w:ind w:firstLine="709"/>
        <w:contextualSpacing/>
        <w:jc w:val="both"/>
        <w:rPr>
          <w:sz w:val="28"/>
          <w:szCs w:val="28"/>
          <w:lang w:val="uk-UA"/>
        </w:rPr>
      </w:pPr>
    </w:p>
    <w:p w:rsidR="00492EEA" w:rsidRPr="005D53F8" w:rsidRDefault="00492EEA" w:rsidP="00492EEA">
      <w:pPr>
        <w:ind w:firstLine="709"/>
        <w:rPr>
          <w:b/>
          <w:sz w:val="28"/>
          <w:szCs w:val="28"/>
          <w:lang w:val="uk-UA"/>
        </w:rPr>
      </w:pPr>
      <w:r w:rsidRPr="005D53F8">
        <w:rPr>
          <w:sz w:val="28"/>
          <w:szCs w:val="28"/>
          <w:lang w:val="uk-UA"/>
        </w:rPr>
        <w:sym w:font="Webdings" w:char="F0A8"/>
      </w:r>
      <w:r w:rsidRPr="005D53F8">
        <w:rPr>
          <w:b/>
          <w:sz w:val="28"/>
          <w:szCs w:val="28"/>
          <w:lang w:val="uk-UA"/>
        </w:rPr>
        <w:t>Основні терміни та поняття</w:t>
      </w:r>
    </w:p>
    <w:p w:rsidR="00492EEA" w:rsidRPr="005D53F8" w:rsidRDefault="00492EEA" w:rsidP="00492EEA">
      <w:pPr>
        <w:ind w:firstLine="709"/>
        <w:rPr>
          <w:b/>
          <w:sz w:val="28"/>
          <w:szCs w:val="28"/>
          <w:lang w:val="uk-UA"/>
        </w:rPr>
      </w:pPr>
    </w:p>
    <w:p w:rsidR="00492EEA" w:rsidRPr="005D53F8" w:rsidRDefault="00492EEA" w:rsidP="00492EEA">
      <w:pPr>
        <w:ind w:firstLine="709"/>
        <w:jc w:val="both"/>
        <w:rPr>
          <w:sz w:val="28"/>
          <w:szCs w:val="28"/>
          <w:lang w:val="uk-UA"/>
        </w:rPr>
      </w:pPr>
      <w:r w:rsidRPr="005D53F8">
        <w:rPr>
          <w:sz w:val="28"/>
          <w:szCs w:val="28"/>
          <w:lang w:val="uk-UA"/>
        </w:rPr>
        <w:lastRenderedPageBreak/>
        <w:t>Президент, адміністрація Президента, секретаріат Президента, Гарант прав і свобод людини і громадянина, право законодавчої ініціативи, зупинення дії актів Кабінету Міністрів України, установчі та контрольні повноваження Президента</w:t>
      </w:r>
    </w:p>
    <w:p w:rsidR="00492EEA" w:rsidRPr="005D53F8" w:rsidRDefault="00492EEA" w:rsidP="00492EEA">
      <w:pPr>
        <w:tabs>
          <w:tab w:val="left" w:pos="1080"/>
        </w:tabs>
        <w:spacing w:line="264" w:lineRule="auto"/>
        <w:jc w:val="center"/>
        <w:rPr>
          <w:b/>
          <w:i/>
          <w:sz w:val="28"/>
          <w:szCs w:val="28"/>
          <w:lang w:val="uk-UA"/>
        </w:rPr>
      </w:pPr>
      <w:r w:rsidRPr="005D53F8">
        <w:rPr>
          <w:b/>
          <w:sz w:val="56"/>
          <w:szCs w:val="56"/>
          <w:lang w:val="uk-UA"/>
        </w:rPr>
        <w:sym w:font="Wingdings" w:char="F047"/>
      </w:r>
      <w:r w:rsidRPr="005D53F8">
        <w:rPr>
          <w:b/>
          <w:i/>
          <w:sz w:val="28"/>
          <w:szCs w:val="28"/>
          <w:lang w:val="uk-UA"/>
        </w:rPr>
        <w:t>Методичні вказівки</w:t>
      </w:r>
    </w:p>
    <w:p w:rsidR="00492EEA" w:rsidRPr="005D53F8" w:rsidRDefault="00492EEA" w:rsidP="00492EEA">
      <w:pPr>
        <w:ind w:firstLine="709"/>
        <w:jc w:val="both"/>
        <w:rPr>
          <w:sz w:val="28"/>
          <w:szCs w:val="28"/>
          <w:lang w:val="uk-UA"/>
        </w:rPr>
      </w:pPr>
      <w:r w:rsidRPr="005D53F8">
        <w:rPr>
          <w:sz w:val="28"/>
          <w:szCs w:val="28"/>
          <w:lang w:val="uk-UA"/>
        </w:rPr>
        <w:t xml:space="preserve">При вивченні </w:t>
      </w:r>
      <w:r w:rsidRPr="005D53F8">
        <w:rPr>
          <w:i/>
          <w:sz w:val="28"/>
          <w:szCs w:val="28"/>
          <w:lang w:val="uk-UA"/>
        </w:rPr>
        <w:t>першого питання</w:t>
      </w:r>
      <w:r w:rsidRPr="005D53F8">
        <w:rPr>
          <w:sz w:val="28"/>
          <w:szCs w:val="28"/>
          <w:lang w:val="uk-UA"/>
        </w:rPr>
        <w:t xml:space="preserve"> слід висвітити особливості виборів Президента України у відповідності з відповідним Законом України; встановити повноваження Президента України згідно діючої Конституції України; з’ясувати форму правління в Україні у відповідності до Конституції України та у відповідності до проведеної Конституційної реформи України. З’ясувати історичні аспекти розподілу влади між Президентом України та Парламентом.</w:t>
      </w:r>
    </w:p>
    <w:p w:rsidR="00492EEA" w:rsidRPr="005D53F8" w:rsidRDefault="00492EEA" w:rsidP="00492EEA">
      <w:pPr>
        <w:ind w:firstLine="709"/>
        <w:jc w:val="both"/>
        <w:rPr>
          <w:bCs/>
          <w:color w:val="000000"/>
          <w:sz w:val="28"/>
          <w:szCs w:val="28"/>
          <w:lang w:val="uk-UA"/>
        </w:rPr>
      </w:pPr>
      <w:r w:rsidRPr="005D53F8">
        <w:rPr>
          <w:i/>
          <w:sz w:val="28"/>
          <w:szCs w:val="28"/>
          <w:lang w:val="uk-UA"/>
        </w:rPr>
        <w:t>Друге питання</w:t>
      </w:r>
      <w:r w:rsidRPr="005D53F8">
        <w:rPr>
          <w:sz w:val="28"/>
          <w:szCs w:val="28"/>
          <w:lang w:val="uk-UA"/>
        </w:rPr>
        <w:t xml:space="preserve"> передбачає визначення ролі Президента як Г</w:t>
      </w:r>
      <w:r w:rsidRPr="005D53F8">
        <w:rPr>
          <w:bCs/>
          <w:color w:val="000000"/>
          <w:sz w:val="28"/>
          <w:szCs w:val="28"/>
          <w:lang w:val="uk-UA"/>
        </w:rPr>
        <w:t>аранта свобод людини і громадянина у відповідності до компетенції Президента та його повноважень у сфері формування органів влади; засоби впливу Президента на органи інших гілок влади з метою забезпечення охорони та захисту прав і свобод людини і громадянина в Україні. Характеристика сучасних проблем захисту прав людини в діяльності Президента. Напрямки діяльності Президента у сфері забезпечення охорони та захисту прав людини і громадянина.</w:t>
      </w:r>
    </w:p>
    <w:p w:rsidR="00492EEA" w:rsidRPr="005D53F8" w:rsidRDefault="00492EEA" w:rsidP="00492EEA">
      <w:pPr>
        <w:ind w:firstLine="709"/>
        <w:jc w:val="both"/>
        <w:rPr>
          <w:bCs/>
          <w:color w:val="000000"/>
          <w:sz w:val="28"/>
          <w:szCs w:val="28"/>
          <w:lang w:val="uk-UA"/>
        </w:rPr>
      </w:pPr>
      <w:r w:rsidRPr="005D53F8">
        <w:rPr>
          <w:bCs/>
          <w:i/>
          <w:color w:val="000000"/>
          <w:sz w:val="28"/>
          <w:szCs w:val="28"/>
          <w:lang w:val="uk-UA"/>
        </w:rPr>
        <w:t xml:space="preserve">Третє питання </w:t>
      </w:r>
      <w:r w:rsidRPr="005D53F8">
        <w:rPr>
          <w:bCs/>
          <w:color w:val="000000"/>
          <w:sz w:val="28"/>
          <w:szCs w:val="28"/>
          <w:lang w:val="uk-UA"/>
        </w:rPr>
        <w:t>передбачає вивчення повноважень Секретаріату Президента України, з’ясування його ролі в механізмі захисту прав людини і громадянина.</w:t>
      </w:r>
    </w:p>
    <w:p w:rsidR="00492EEA" w:rsidRPr="005D53F8" w:rsidRDefault="00492EEA" w:rsidP="00492EEA">
      <w:pPr>
        <w:shd w:val="clear" w:color="auto" w:fill="FFFFFF"/>
        <w:spacing w:before="48"/>
        <w:ind w:firstLine="709"/>
        <w:contextualSpacing/>
        <w:jc w:val="both"/>
        <w:rPr>
          <w:b/>
          <w:i/>
          <w:sz w:val="28"/>
          <w:szCs w:val="28"/>
          <w:lang w:val="uk-UA"/>
        </w:rPr>
      </w:pPr>
      <w:r w:rsidRPr="005D53F8">
        <w:rPr>
          <w:b/>
          <w:sz w:val="56"/>
          <w:szCs w:val="56"/>
          <w:lang w:val="uk-UA"/>
        </w:rPr>
        <w:sym w:font="Wingdings" w:char="F03F"/>
      </w:r>
      <w:r w:rsidRPr="005D53F8">
        <w:rPr>
          <w:b/>
          <w:i/>
          <w:sz w:val="28"/>
          <w:szCs w:val="28"/>
          <w:lang w:val="uk-UA"/>
        </w:rPr>
        <w:t>Практичні завдання:</w:t>
      </w:r>
    </w:p>
    <w:p w:rsidR="00492EEA" w:rsidRPr="005D53F8" w:rsidRDefault="00492EEA" w:rsidP="00492EEA">
      <w:pPr>
        <w:ind w:firstLine="567"/>
        <w:jc w:val="center"/>
        <w:rPr>
          <w:b/>
          <w:bCs/>
          <w:color w:val="000000"/>
          <w:sz w:val="28"/>
          <w:szCs w:val="28"/>
          <w:lang w:val="uk-UA" w:eastAsia="uk-UA"/>
        </w:rPr>
      </w:pPr>
      <w:r w:rsidRPr="005D53F8">
        <w:rPr>
          <w:b/>
          <w:bCs/>
          <w:color w:val="000000"/>
          <w:sz w:val="28"/>
          <w:szCs w:val="28"/>
          <w:lang w:val="uk-UA" w:eastAsia="uk-UA"/>
        </w:rPr>
        <w:t xml:space="preserve">Задача </w:t>
      </w:r>
      <w:r w:rsidR="00556BC8" w:rsidRPr="005D53F8">
        <w:rPr>
          <w:b/>
          <w:bCs/>
          <w:color w:val="000000"/>
          <w:sz w:val="28"/>
          <w:szCs w:val="28"/>
          <w:lang w:val="uk-UA" w:eastAsia="uk-UA"/>
        </w:rPr>
        <w:t>№1</w:t>
      </w:r>
    </w:p>
    <w:p w:rsidR="00492EEA" w:rsidRPr="005D53F8" w:rsidRDefault="00492EEA" w:rsidP="00492EEA">
      <w:pPr>
        <w:ind w:firstLine="709"/>
        <w:jc w:val="both"/>
        <w:rPr>
          <w:bCs/>
          <w:color w:val="000000"/>
          <w:sz w:val="28"/>
          <w:szCs w:val="28"/>
          <w:lang w:val="uk-UA" w:eastAsia="uk-UA"/>
        </w:rPr>
      </w:pPr>
      <w:r w:rsidRPr="005D53F8">
        <w:rPr>
          <w:bCs/>
          <w:color w:val="000000"/>
          <w:sz w:val="28"/>
          <w:szCs w:val="28"/>
          <w:lang w:val="uk-UA" w:eastAsia="uk-UA"/>
        </w:rPr>
        <w:t xml:space="preserve">Громадянка України Юлія Т. має дитину віком 8 років. Батьком дитини є громадянин РФ Руслан Т. </w:t>
      </w:r>
    </w:p>
    <w:p w:rsidR="00492EEA" w:rsidRPr="005D53F8" w:rsidRDefault="00492EEA" w:rsidP="00492EEA">
      <w:pPr>
        <w:ind w:firstLine="709"/>
        <w:jc w:val="both"/>
        <w:rPr>
          <w:bCs/>
          <w:color w:val="000000"/>
          <w:sz w:val="28"/>
          <w:szCs w:val="28"/>
          <w:lang w:val="uk-UA" w:eastAsia="uk-UA"/>
        </w:rPr>
      </w:pPr>
      <w:r w:rsidRPr="005D53F8">
        <w:rPr>
          <w:bCs/>
          <w:color w:val="000000"/>
          <w:sz w:val="28"/>
          <w:szCs w:val="28"/>
          <w:lang w:val="uk-UA" w:eastAsia="uk-UA"/>
        </w:rPr>
        <w:t>01.09.2014 року Юлія Т. самостійно з дитиною переїздила з м. Севастополь до Запоріжжя. На тимчасовому прикордонному пункті пропуску с. Чонгар прикордонник РФ заборонив їй пересуватися разом з дитиною, оскільки необхідний дозвіл батька на виїзд з території РФ, який був відсутній у Юлії Т.</w:t>
      </w:r>
    </w:p>
    <w:p w:rsidR="00492EEA" w:rsidRPr="005D53F8" w:rsidRDefault="00492EEA" w:rsidP="00492EEA">
      <w:pPr>
        <w:ind w:firstLine="709"/>
        <w:jc w:val="both"/>
        <w:rPr>
          <w:bCs/>
          <w:color w:val="000000"/>
          <w:sz w:val="28"/>
          <w:szCs w:val="28"/>
          <w:lang w:val="uk-UA" w:eastAsia="uk-UA"/>
        </w:rPr>
      </w:pPr>
      <w:r w:rsidRPr="005D53F8">
        <w:rPr>
          <w:bCs/>
          <w:color w:val="000000"/>
          <w:sz w:val="28"/>
          <w:szCs w:val="28"/>
          <w:lang w:val="uk-UA" w:eastAsia="uk-UA"/>
        </w:rPr>
        <w:t>02.09.2014 р., після надання зазначених документів їй було надано дозвіл на пересування разом з дитиною.</w:t>
      </w:r>
    </w:p>
    <w:p w:rsidR="00492EEA" w:rsidRPr="005D53F8" w:rsidRDefault="00492EEA" w:rsidP="00492EEA">
      <w:pPr>
        <w:ind w:firstLine="709"/>
        <w:jc w:val="both"/>
        <w:rPr>
          <w:bCs/>
          <w:color w:val="000000"/>
          <w:sz w:val="28"/>
          <w:szCs w:val="28"/>
          <w:lang w:val="uk-UA" w:eastAsia="uk-UA"/>
        </w:rPr>
      </w:pPr>
      <w:r w:rsidRPr="005D53F8">
        <w:rPr>
          <w:bCs/>
          <w:color w:val="000000"/>
          <w:sz w:val="28"/>
          <w:szCs w:val="28"/>
          <w:lang w:val="uk-UA" w:eastAsia="uk-UA"/>
        </w:rPr>
        <w:t>13.09.2014 року, на тимчасовому прикордонному пункті пропуску с. Чонгар прикордонник України теж вимагав згоди батька на виїзд громадянки Юлії Т. разом з дитиною з території України.</w:t>
      </w:r>
    </w:p>
    <w:p w:rsidR="00492EEA" w:rsidRPr="005D53F8" w:rsidRDefault="00492EEA" w:rsidP="00492EEA">
      <w:pPr>
        <w:ind w:firstLine="709"/>
        <w:jc w:val="both"/>
        <w:rPr>
          <w:bCs/>
          <w:color w:val="000000"/>
          <w:sz w:val="28"/>
          <w:szCs w:val="28"/>
          <w:lang w:val="uk-UA" w:eastAsia="uk-UA"/>
        </w:rPr>
      </w:pPr>
      <w:r w:rsidRPr="005D53F8">
        <w:rPr>
          <w:bCs/>
          <w:color w:val="000000"/>
          <w:sz w:val="28"/>
          <w:szCs w:val="28"/>
          <w:lang w:val="uk-UA" w:eastAsia="uk-UA"/>
        </w:rPr>
        <w:t>Юлія Т. звернулася до Президента України з проханням допомогти їй виїхати на територію АР Крим, яка є тимчасовою окупованою Росією  територією, а юридично територією України.</w:t>
      </w:r>
    </w:p>
    <w:p w:rsidR="00492EEA" w:rsidRPr="005D53F8" w:rsidRDefault="00492EEA" w:rsidP="00492EEA">
      <w:pPr>
        <w:ind w:firstLine="709"/>
        <w:jc w:val="both"/>
        <w:rPr>
          <w:bCs/>
          <w:color w:val="000000"/>
          <w:sz w:val="28"/>
          <w:szCs w:val="28"/>
          <w:lang w:val="uk-UA" w:eastAsia="uk-UA"/>
        </w:rPr>
      </w:pPr>
      <w:r w:rsidRPr="005D53F8">
        <w:rPr>
          <w:bCs/>
          <w:color w:val="000000"/>
          <w:sz w:val="28"/>
          <w:szCs w:val="28"/>
          <w:lang w:val="uk-UA" w:eastAsia="uk-UA"/>
        </w:rPr>
        <w:t>Дайте правову оцінку ситуації.</w:t>
      </w:r>
    </w:p>
    <w:p w:rsidR="00492EEA" w:rsidRPr="005D53F8" w:rsidRDefault="00492EEA" w:rsidP="00492EEA">
      <w:pPr>
        <w:ind w:firstLine="709"/>
        <w:jc w:val="both"/>
        <w:rPr>
          <w:b/>
          <w:bCs/>
          <w:color w:val="000000"/>
          <w:sz w:val="28"/>
          <w:szCs w:val="28"/>
          <w:lang w:val="uk-UA" w:eastAsia="uk-UA"/>
        </w:rPr>
      </w:pPr>
      <w:r w:rsidRPr="005D53F8">
        <w:rPr>
          <w:b/>
          <w:bCs/>
          <w:color w:val="000000"/>
          <w:sz w:val="28"/>
          <w:szCs w:val="28"/>
          <w:lang w:val="uk-UA" w:eastAsia="uk-UA"/>
        </w:rPr>
        <w:t>Зазначте, які заходи м</w:t>
      </w:r>
      <w:r w:rsidR="00556BC8" w:rsidRPr="005D53F8">
        <w:rPr>
          <w:b/>
          <w:bCs/>
          <w:color w:val="000000"/>
          <w:sz w:val="28"/>
          <w:szCs w:val="28"/>
          <w:lang w:val="uk-UA" w:eastAsia="uk-UA"/>
        </w:rPr>
        <w:t>о</w:t>
      </w:r>
      <w:r w:rsidR="00A5009F" w:rsidRPr="005D53F8">
        <w:rPr>
          <w:b/>
          <w:bCs/>
          <w:color w:val="000000"/>
          <w:sz w:val="28"/>
          <w:szCs w:val="28"/>
          <w:lang w:val="uk-UA" w:eastAsia="uk-UA"/>
        </w:rPr>
        <w:t>гли</w:t>
      </w:r>
      <w:r w:rsidR="00556BC8" w:rsidRPr="005D53F8">
        <w:rPr>
          <w:b/>
          <w:bCs/>
          <w:color w:val="000000"/>
          <w:sz w:val="28"/>
          <w:szCs w:val="28"/>
          <w:lang w:val="uk-UA" w:eastAsia="uk-UA"/>
        </w:rPr>
        <w:t xml:space="preserve"> </w:t>
      </w:r>
      <w:r w:rsidRPr="005D53F8">
        <w:rPr>
          <w:b/>
          <w:bCs/>
          <w:color w:val="000000"/>
          <w:sz w:val="28"/>
          <w:szCs w:val="28"/>
          <w:lang w:val="uk-UA" w:eastAsia="uk-UA"/>
        </w:rPr>
        <w:t>бути вжиті Президентом України для захисту прав та інтересів громадянки України Юлії Т. та її дитини.</w:t>
      </w:r>
    </w:p>
    <w:p w:rsidR="00556BC8" w:rsidRPr="005D53F8" w:rsidRDefault="00556BC8" w:rsidP="00492EEA">
      <w:pPr>
        <w:ind w:firstLine="709"/>
        <w:jc w:val="both"/>
        <w:rPr>
          <w:b/>
          <w:bCs/>
          <w:color w:val="000000"/>
          <w:sz w:val="28"/>
          <w:szCs w:val="28"/>
          <w:lang w:val="uk-UA" w:eastAsia="uk-UA"/>
        </w:rPr>
      </w:pPr>
    </w:p>
    <w:p w:rsidR="00556BC8" w:rsidRPr="005D53F8" w:rsidRDefault="00556BC8" w:rsidP="00556BC8">
      <w:pPr>
        <w:ind w:firstLine="567"/>
        <w:jc w:val="center"/>
        <w:rPr>
          <w:b/>
          <w:bCs/>
          <w:color w:val="000000"/>
          <w:sz w:val="28"/>
          <w:szCs w:val="28"/>
          <w:lang w:val="uk-UA" w:eastAsia="uk-UA"/>
        </w:rPr>
      </w:pPr>
      <w:r w:rsidRPr="005D53F8">
        <w:rPr>
          <w:b/>
          <w:bCs/>
          <w:color w:val="000000"/>
          <w:sz w:val="28"/>
          <w:szCs w:val="28"/>
          <w:lang w:val="uk-UA" w:eastAsia="uk-UA"/>
        </w:rPr>
        <w:lastRenderedPageBreak/>
        <w:t>Задача №2</w:t>
      </w:r>
    </w:p>
    <w:p w:rsidR="003A7B69" w:rsidRPr="005D53F8" w:rsidRDefault="00B7793D" w:rsidP="00492EEA">
      <w:pPr>
        <w:ind w:firstLine="709"/>
        <w:jc w:val="both"/>
        <w:rPr>
          <w:bCs/>
          <w:color w:val="000000"/>
          <w:sz w:val="28"/>
          <w:szCs w:val="28"/>
          <w:lang w:val="uk-UA"/>
        </w:rPr>
      </w:pPr>
      <w:r w:rsidRPr="005D53F8">
        <w:rPr>
          <w:bCs/>
          <w:color w:val="000000"/>
          <w:sz w:val="28"/>
          <w:szCs w:val="28"/>
          <w:lang w:val="uk-UA"/>
        </w:rPr>
        <w:t xml:space="preserve">25.02.2022 р. Суздаленко О.А. на пункті перетину державного кордону Вишні Німецькі було відмовлено у можливості виїзду за кордон на навчання до Празького університету через об’явлений в Україні воєнний стан. </w:t>
      </w:r>
      <w:r w:rsidR="003A7B69" w:rsidRPr="005D53F8">
        <w:rPr>
          <w:bCs/>
          <w:color w:val="000000"/>
          <w:sz w:val="28"/>
          <w:szCs w:val="28"/>
          <w:lang w:val="uk-UA"/>
        </w:rPr>
        <w:t>Не погоджуючись з таким рішенням державної прикордонної служби попри надані ним документи про навчання ним в цьому університеті з 10.09.2021 р., він звернувся зі скаргою до начальника державної прикордонної служби України. Йому було відмовлено в задоволенні скарги. Суздаленко О.А. звернувся до суду.</w:t>
      </w:r>
    </w:p>
    <w:p w:rsidR="00556BC8" w:rsidRPr="005D53F8" w:rsidRDefault="003A7B69" w:rsidP="00492EEA">
      <w:pPr>
        <w:ind w:firstLine="709"/>
        <w:jc w:val="both"/>
        <w:rPr>
          <w:bCs/>
          <w:color w:val="000000"/>
          <w:sz w:val="28"/>
          <w:szCs w:val="28"/>
          <w:lang w:val="uk-UA"/>
        </w:rPr>
      </w:pPr>
      <w:r w:rsidRPr="005D53F8">
        <w:rPr>
          <w:bCs/>
          <w:color w:val="000000"/>
          <w:sz w:val="28"/>
          <w:szCs w:val="28"/>
          <w:lang w:val="uk-UA"/>
        </w:rPr>
        <w:t>Дайте правовий аналіз ситуації. Яке рішення прийме суд? Чи зміниться судове рішення, якщо б ситуація сталася 01.08.2022 р.? Відповідь обґрунтуйте.</w:t>
      </w:r>
      <w:r w:rsidR="00B7793D" w:rsidRPr="005D53F8">
        <w:rPr>
          <w:bCs/>
          <w:color w:val="000000"/>
          <w:sz w:val="28"/>
          <w:szCs w:val="28"/>
          <w:lang w:val="uk-UA"/>
        </w:rPr>
        <w:t xml:space="preserve">  </w:t>
      </w:r>
    </w:p>
    <w:p w:rsidR="00492EEA" w:rsidRPr="005D53F8" w:rsidRDefault="00492EEA" w:rsidP="00492EEA">
      <w:pPr>
        <w:ind w:firstLine="709"/>
        <w:jc w:val="both"/>
        <w:rPr>
          <w:bCs/>
          <w:color w:val="000000"/>
          <w:sz w:val="28"/>
          <w:szCs w:val="28"/>
          <w:lang w:val="uk-UA"/>
        </w:rPr>
      </w:pPr>
    </w:p>
    <w:p w:rsidR="00492EEA" w:rsidRPr="005D53F8" w:rsidRDefault="00492EEA" w:rsidP="00492EEA">
      <w:pPr>
        <w:spacing w:line="264" w:lineRule="auto"/>
        <w:ind w:firstLine="709"/>
        <w:jc w:val="center"/>
        <w:rPr>
          <w:b/>
          <w:i/>
          <w:sz w:val="28"/>
          <w:szCs w:val="28"/>
          <w:lang w:val="uk-UA"/>
        </w:rPr>
      </w:pPr>
      <w:r w:rsidRPr="005D53F8">
        <w:rPr>
          <w:sz w:val="28"/>
          <w:szCs w:val="28"/>
          <w:lang w:val="uk-UA"/>
        </w:rPr>
        <w:sym w:font="Webdings" w:char="F073"/>
      </w:r>
      <w:r w:rsidRPr="005D53F8">
        <w:rPr>
          <w:b/>
          <w:i/>
          <w:sz w:val="28"/>
          <w:szCs w:val="28"/>
          <w:lang w:val="uk-UA"/>
        </w:rPr>
        <w:t xml:space="preserve"> Питання для самоконтролю:</w:t>
      </w:r>
    </w:p>
    <w:p w:rsidR="00492EEA" w:rsidRPr="005D53F8" w:rsidRDefault="00492EEA" w:rsidP="008C7D3D">
      <w:pPr>
        <w:pStyle w:val="a3"/>
        <w:numPr>
          <w:ilvl w:val="0"/>
          <w:numId w:val="27"/>
        </w:numPr>
        <w:jc w:val="both"/>
        <w:rPr>
          <w:rFonts w:ascii="Times New Roman" w:hAnsi="Times New Roman"/>
          <w:bCs/>
          <w:color w:val="000000"/>
          <w:sz w:val="28"/>
          <w:szCs w:val="28"/>
          <w:lang w:val="uk-UA"/>
        </w:rPr>
      </w:pPr>
      <w:r w:rsidRPr="005D53F8">
        <w:rPr>
          <w:rFonts w:ascii="Times New Roman" w:hAnsi="Times New Roman"/>
          <w:bCs/>
          <w:color w:val="000000"/>
          <w:sz w:val="28"/>
          <w:szCs w:val="28"/>
          <w:lang w:val="uk-UA"/>
        </w:rPr>
        <w:t>Які підстави та порядок призупинення дії нормативних актів Президентом України передбачено Кон</w:t>
      </w:r>
      <w:r w:rsidR="00D82665" w:rsidRPr="005D53F8">
        <w:rPr>
          <w:rFonts w:ascii="Times New Roman" w:hAnsi="Times New Roman"/>
          <w:bCs/>
          <w:color w:val="000000"/>
          <w:sz w:val="28"/>
          <w:szCs w:val="28"/>
          <w:lang w:val="uk-UA"/>
        </w:rPr>
        <w:t>ституцією України?</w:t>
      </w:r>
    </w:p>
    <w:p w:rsidR="00492EEA" w:rsidRPr="005D53F8" w:rsidRDefault="00D82665" w:rsidP="008C7D3D">
      <w:pPr>
        <w:pStyle w:val="a3"/>
        <w:numPr>
          <w:ilvl w:val="0"/>
          <w:numId w:val="27"/>
        </w:numPr>
        <w:jc w:val="both"/>
        <w:rPr>
          <w:rFonts w:ascii="Times New Roman" w:hAnsi="Times New Roman"/>
          <w:bCs/>
          <w:color w:val="000000"/>
          <w:sz w:val="28"/>
          <w:szCs w:val="28"/>
          <w:lang w:val="uk-UA"/>
        </w:rPr>
      </w:pPr>
      <w:r w:rsidRPr="005D53F8">
        <w:rPr>
          <w:rFonts w:ascii="Times New Roman" w:hAnsi="Times New Roman"/>
          <w:bCs/>
          <w:color w:val="000000"/>
          <w:sz w:val="28"/>
          <w:szCs w:val="28"/>
          <w:lang w:val="uk-UA"/>
        </w:rPr>
        <w:t>Які ф</w:t>
      </w:r>
      <w:r w:rsidR="00492EEA" w:rsidRPr="005D53F8">
        <w:rPr>
          <w:rFonts w:ascii="Times New Roman" w:hAnsi="Times New Roman"/>
          <w:bCs/>
          <w:color w:val="000000"/>
          <w:sz w:val="28"/>
          <w:szCs w:val="28"/>
          <w:lang w:val="uk-UA"/>
        </w:rPr>
        <w:t>орми та способи захисту прав людини Президентом України</w:t>
      </w:r>
      <w:r w:rsidRPr="005D53F8">
        <w:rPr>
          <w:rFonts w:ascii="Times New Roman" w:hAnsi="Times New Roman"/>
          <w:bCs/>
          <w:color w:val="000000"/>
          <w:sz w:val="28"/>
          <w:szCs w:val="28"/>
          <w:lang w:val="uk-UA"/>
        </w:rPr>
        <w:t xml:space="preserve"> закріплено актами чинного законодавства України?</w:t>
      </w:r>
      <w:r w:rsidR="00492EEA" w:rsidRPr="005D53F8">
        <w:rPr>
          <w:rFonts w:ascii="Times New Roman" w:hAnsi="Times New Roman"/>
          <w:bCs/>
          <w:color w:val="000000"/>
          <w:sz w:val="28"/>
          <w:szCs w:val="28"/>
          <w:lang w:val="uk-UA"/>
        </w:rPr>
        <w:t>.</w:t>
      </w:r>
    </w:p>
    <w:p w:rsidR="00492EEA" w:rsidRPr="005D53F8" w:rsidRDefault="00D82665" w:rsidP="008C7D3D">
      <w:pPr>
        <w:pStyle w:val="a3"/>
        <w:numPr>
          <w:ilvl w:val="0"/>
          <w:numId w:val="27"/>
        </w:numPr>
        <w:jc w:val="both"/>
        <w:rPr>
          <w:rFonts w:ascii="Times New Roman" w:hAnsi="Times New Roman"/>
          <w:bCs/>
          <w:color w:val="000000"/>
          <w:sz w:val="28"/>
          <w:szCs w:val="28"/>
          <w:lang w:val="uk-UA"/>
        </w:rPr>
      </w:pPr>
      <w:r w:rsidRPr="005D53F8">
        <w:rPr>
          <w:rFonts w:ascii="Times New Roman" w:hAnsi="Times New Roman"/>
          <w:bCs/>
          <w:color w:val="000000"/>
          <w:sz w:val="28"/>
          <w:szCs w:val="28"/>
          <w:lang w:val="uk-UA"/>
        </w:rPr>
        <w:t>Які п</w:t>
      </w:r>
      <w:r w:rsidR="00492EEA" w:rsidRPr="005D53F8">
        <w:rPr>
          <w:rFonts w:ascii="Times New Roman" w:hAnsi="Times New Roman"/>
          <w:bCs/>
          <w:color w:val="000000"/>
          <w:sz w:val="28"/>
          <w:szCs w:val="28"/>
          <w:lang w:val="uk-UA"/>
        </w:rPr>
        <w:t>ідстави та порядок припинення діяльності Верховної Ради України Президентом</w:t>
      </w:r>
      <w:r w:rsidRPr="005D53F8">
        <w:rPr>
          <w:rFonts w:ascii="Times New Roman" w:hAnsi="Times New Roman"/>
          <w:bCs/>
          <w:color w:val="000000"/>
          <w:sz w:val="28"/>
          <w:szCs w:val="28"/>
          <w:lang w:val="uk-UA"/>
        </w:rPr>
        <w:t xml:space="preserve"> передбачено Конституцією України?</w:t>
      </w:r>
    </w:p>
    <w:p w:rsidR="00492EEA" w:rsidRPr="005D53F8" w:rsidRDefault="00D82665" w:rsidP="008C7D3D">
      <w:pPr>
        <w:pStyle w:val="a3"/>
        <w:numPr>
          <w:ilvl w:val="0"/>
          <w:numId w:val="27"/>
        </w:numPr>
        <w:jc w:val="both"/>
        <w:rPr>
          <w:rFonts w:ascii="Times New Roman" w:hAnsi="Times New Roman"/>
          <w:bCs/>
          <w:color w:val="000000"/>
          <w:sz w:val="28"/>
          <w:szCs w:val="28"/>
          <w:lang w:val="uk-UA"/>
        </w:rPr>
      </w:pPr>
      <w:r w:rsidRPr="005D53F8">
        <w:rPr>
          <w:rFonts w:ascii="Times New Roman" w:hAnsi="Times New Roman"/>
          <w:bCs/>
          <w:color w:val="000000"/>
          <w:sz w:val="28"/>
          <w:szCs w:val="28"/>
          <w:lang w:val="uk-UA"/>
        </w:rPr>
        <w:t>Які процедури о</w:t>
      </w:r>
      <w:r w:rsidR="00492EEA" w:rsidRPr="005D53F8">
        <w:rPr>
          <w:rFonts w:ascii="Times New Roman" w:hAnsi="Times New Roman"/>
          <w:bCs/>
          <w:color w:val="000000"/>
          <w:sz w:val="28"/>
          <w:szCs w:val="28"/>
          <w:lang w:val="uk-UA"/>
        </w:rPr>
        <w:t>голошення стану війни та введення надзвичайного стану</w:t>
      </w:r>
      <w:r w:rsidRPr="005D53F8">
        <w:rPr>
          <w:rFonts w:ascii="Times New Roman" w:hAnsi="Times New Roman"/>
          <w:bCs/>
          <w:color w:val="000000"/>
          <w:sz w:val="28"/>
          <w:szCs w:val="28"/>
          <w:lang w:val="uk-UA"/>
        </w:rPr>
        <w:t xml:space="preserve"> передбачено актами чинного законодавства?</w:t>
      </w:r>
    </w:p>
    <w:p w:rsidR="0045032F" w:rsidRPr="005D53F8" w:rsidRDefault="003A7B69" w:rsidP="008C7D3D">
      <w:pPr>
        <w:pStyle w:val="a3"/>
        <w:numPr>
          <w:ilvl w:val="0"/>
          <w:numId w:val="27"/>
        </w:numPr>
        <w:jc w:val="both"/>
        <w:rPr>
          <w:rFonts w:ascii="Times New Roman" w:hAnsi="Times New Roman"/>
          <w:bCs/>
          <w:color w:val="000000"/>
          <w:sz w:val="28"/>
          <w:szCs w:val="28"/>
          <w:lang w:val="uk-UA"/>
        </w:rPr>
      </w:pPr>
      <w:r w:rsidRPr="005D53F8">
        <w:rPr>
          <w:rFonts w:ascii="Times New Roman" w:hAnsi="Times New Roman"/>
          <w:bCs/>
          <w:color w:val="000000"/>
          <w:sz w:val="28"/>
          <w:szCs w:val="28"/>
          <w:lang w:val="uk-UA"/>
        </w:rPr>
        <w:t>Право «вето» Президента України. Підстави, умови, порядок. Наведіть приклади.</w:t>
      </w:r>
    </w:p>
    <w:p w:rsidR="00492EEA" w:rsidRPr="005D53F8" w:rsidRDefault="00492EEA" w:rsidP="00492EEA">
      <w:pPr>
        <w:pStyle w:val="a3"/>
        <w:ind w:left="1069"/>
        <w:jc w:val="both"/>
        <w:rPr>
          <w:rFonts w:ascii="Times New Roman" w:hAnsi="Times New Roman"/>
          <w:bCs/>
          <w:color w:val="000000"/>
          <w:sz w:val="28"/>
          <w:szCs w:val="28"/>
          <w:lang w:val="uk-UA"/>
        </w:rPr>
      </w:pPr>
    </w:p>
    <w:p w:rsidR="00492EEA" w:rsidRPr="005D53F8" w:rsidRDefault="00492EEA" w:rsidP="00492EEA">
      <w:pPr>
        <w:ind w:firstLine="709"/>
        <w:jc w:val="both"/>
        <w:rPr>
          <w:b/>
          <w:color w:val="000000"/>
          <w:spacing w:val="6"/>
          <w:sz w:val="28"/>
          <w:szCs w:val="28"/>
          <w:lang w:val="uk-UA"/>
        </w:rPr>
      </w:pPr>
      <w:r w:rsidRPr="005D53F8">
        <w:rPr>
          <w:b/>
          <w:color w:val="000000"/>
          <w:spacing w:val="6"/>
          <w:sz w:val="28"/>
          <w:szCs w:val="28"/>
          <w:lang w:val="uk-UA"/>
        </w:rPr>
        <w:t>Рекомендована література:</w:t>
      </w:r>
    </w:p>
    <w:p w:rsidR="00492EEA" w:rsidRPr="005D53F8" w:rsidRDefault="00492EEA" w:rsidP="00492EEA">
      <w:pPr>
        <w:widowControl w:val="0"/>
        <w:shd w:val="clear" w:color="auto" w:fill="FFFFFF"/>
        <w:autoSpaceDE w:val="0"/>
        <w:autoSpaceDN w:val="0"/>
        <w:adjustRightInd w:val="0"/>
        <w:ind w:firstLine="709"/>
        <w:contextualSpacing/>
        <w:jc w:val="both"/>
        <w:rPr>
          <w:color w:val="000000"/>
          <w:spacing w:val="6"/>
          <w:sz w:val="28"/>
          <w:szCs w:val="28"/>
          <w:lang w:val="uk-UA"/>
        </w:rPr>
      </w:pPr>
      <w:r w:rsidRPr="005D53F8">
        <w:rPr>
          <w:color w:val="000000"/>
          <w:spacing w:val="6"/>
          <w:sz w:val="28"/>
          <w:szCs w:val="28"/>
          <w:lang w:val="uk-UA"/>
        </w:rPr>
        <w:t>Основна [1</w:t>
      </w:r>
      <w:r w:rsidR="00D82665" w:rsidRPr="005D53F8">
        <w:rPr>
          <w:color w:val="000000"/>
          <w:spacing w:val="6"/>
          <w:sz w:val="28"/>
          <w:szCs w:val="28"/>
          <w:lang w:val="uk-UA"/>
        </w:rPr>
        <w:t>-6</w:t>
      </w:r>
      <w:r w:rsidRPr="005D53F8">
        <w:rPr>
          <w:color w:val="000000"/>
          <w:spacing w:val="6"/>
          <w:sz w:val="28"/>
          <w:szCs w:val="28"/>
          <w:lang w:val="uk-UA"/>
        </w:rPr>
        <w:t>] ; додаткова [11;20;25;29].</w:t>
      </w:r>
    </w:p>
    <w:p w:rsidR="00492EEA" w:rsidRPr="005D53F8" w:rsidRDefault="00492EEA" w:rsidP="00492EEA">
      <w:pPr>
        <w:shd w:val="clear" w:color="auto" w:fill="FFFFFF"/>
        <w:spacing w:before="48"/>
        <w:ind w:right="125"/>
        <w:contextualSpacing/>
        <w:jc w:val="both"/>
        <w:rPr>
          <w:bCs/>
          <w:color w:val="000000"/>
          <w:spacing w:val="-5"/>
          <w:sz w:val="28"/>
          <w:szCs w:val="28"/>
          <w:lang w:val="uk-UA"/>
        </w:rPr>
      </w:pPr>
    </w:p>
    <w:p w:rsidR="00492EEA" w:rsidRPr="005D53F8" w:rsidRDefault="00492EEA" w:rsidP="00492EEA">
      <w:pPr>
        <w:contextualSpacing/>
        <w:jc w:val="center"/>
        <w:rPr>
          <w:b/>
          <w:bCs/>
          <w:caps/>
          <w:color w:val="000000"/>
          <w:spacing w:val="-5"/>
          <w:sz w:val="28"/>
          <w:szCs w:val="28"/>
          <w:lang w:val="uk-UA"/>
        </w:rPr>
      </w:pPr>
      <w:r w:rsidRPr="005D53F8">
        <w:rPr>
          <w:b/>
          <w:caps/>
          <w:sz w:val="28"/>
          <w:szCs w:val="28"/>
          <w:lang w:val="uk-UA"/>
        </w:rPr>
        <w:t>Тема №3</w:t>
      </w:r>
    </w:p>
    <w:p w:rsidR="00492EEA" w:rsidRPr="005D53F8" w:rsidRDefault="00492EEA" w:rsidP="00492EEA">
      <w:pPr>
        <w:contextualSpacing/>
        <w:jc w:val="center"/>
        <w:rPr>
          <w:b/>
          <w:caps/>
          <w:sz w:val="28"/>
          <w:szCs w:val="28"/>
          <w:lang w:val="uk-UA"/>
        </w:rPr>
      </w:pPr>
      <w:r w:rsidRPr="005D53F8">
        <w:rPr>
          <w:b/>
          <w:caps/>
          <w:sz w:val="28"/>
          <w:szCs w:val="28"/>
          <w:lang w:val="uk-UA"/>
        </w:rPr>
        <w:t>Органи виконавчої влади України в механізмі забезпечення основних свобод людини і громадянина</w:t>
      </w:r>
    </w:p>
    <w:p w:rsidR="00492EEA" w:rsidRPr="005D53F8" w:rsidRDefault="00492EEA" w:rsidP="00492EEA">
      <w:pPr>
        <w:contextualSpacing/>
        <w:jc w:val="center"/>
        <w:rPr>
          <w:b/>
          <w:sz w:val="28"/>
          <w:szCs w:val="28"/>
          <w:lang w:val="uk-UA"/>
        </w:rPr>
      </w:pPr>
    </w:p>
    <w:p w:rsidR="00492EEA" w:rsidRPr="005D53F8" w:rsidRDefault="00492EEA" w:rsidP="00492EEA">
      <w:pPr>
        <w:shd w:val="clear" w:color="auto" w:fill="FFFFFF"/>
        <w:spacing w:before="125"/>
        <w:ind w:left="883"/>
        <w:contextualSpacing/>
        <w:rPr>
          <w:b/>
          <w:color w:val="000000"/>
          <w:spacing w:val="3"/>
          <w:sz w:val="28"/>
          <w:szCs w:val="28"/>
          <w:lang w:val="uk-UA"/>
        </w:rPr>
      </w:pPr>
      <w:r w:rsidRPr="005D53F8">
        <w:rPr>
          <w:b/>
          <w:sz w:val="28"/>
          <w:szCs w:val="28"/>
          <w:lang w:val="uk-UA"/>
        </w:rPr>
        <w:t>Питання теми, винесеної на самостійне опрацювання</w:t>
      </w:r>
    </w:p>
    <w:p w:rsidR="00492EEA" w:rsidRPr="005D53F8" w:rsidRDefault="00492EEA" w:rsidP="00492EEA">
      <w:pPr>
        <w:contextualSpacing/>
        <w:jc w:val="center"/>
        <w:rPr>
          <w:b/>
          <w:sz w:val="28"/>
          <w:szCs w:val="28"/>
          <w:lang w:val="uk-UA"/>
        </w:rPr>
      </w:pPr>
    </w:p>
    <w:p w:rsidR="00492EEA" w:rsidRPr="005D53F8" w:rsidRDefault="00492EEA" w:rsidP="008C7D3D">
      <w:pPr>
        <w:numPr>
          <w:ilvl w:val="0"/>
          <w:numId w:val="7"/>
        </w:numPr>
        <w:shd w:val="clear" w:color="auto" w:fill="FFFFFF"/>
        <w:ind w:left="714" w:right="125" w:hanging="357"/>
        <w:contextualSpacing/>
        <w:jc w:val="both"/>
        <w:rPr>
          <w:bCs/>
          <w:color w:val="000000"/>
          <w:spacing w:val="-5"/>
          <w:sz w:val="28"/>
          <w:szCs w:val="28"/>
          <w:lang w:val="uk-UA"/>
        </w:rPr>
      </w:pPr>
      <w:r w:rsidRPr="005D53F8">
        <w:rPr>
          <w:bCs/>
          <w:color w:val="000000"/>
          <w:spacing w:val="-5"/>
          <w:sz w:val="28"/>
          <w:szCs w:val="28"/>
          <w:lang w:val="uk-UA"/>
        </w:rPr>
        <w:t xml:space="preserve">Кабінет Міністрів України </w:t>
      </w:r>
      <w:r w:rsidRPr="005D53F8">
        <w:rPr>
          <w:sz w:val="28"/>
          <w:szCs w:val="28"/>
          <w:lang w:val="uk-UA"/>
        </w:rPr>
        <w:t>в механізмі забезпечення основних свобод людини і громадянина</w:t>
      </w:r>
    </w:p>
    <w:p w:rsidR="00492EEA" w:rsidRPr="005D53F8" w:rsidRDefault="00492EEA" w:rsidP="008C7D3D">
      <w:pPr>
        <w:numPr>
          <w:ilvl w:val="0"/>
          <w:numId w:val="7"/>
        </w:numPr>
        <w:shd w:val="clear" w:color="auto" w:fill="FFFFFF"/>
        <w:ind w:left="714" w:right="125" w:hanging="357"/>
        <w:contextualSpacing/>
        <w:jc w:val="both"/>
        <w:rPr>
          <w:bCs/>
          <w:color w:val="000000"/>
          <w:spacing w:val="-5"/>
          <w:sz w:val="28"/>
          <w:szCs w:val="28"/>
          <w:lang w:val="uk-UA"/>
        </w:rPr>
      </w:pPr>
      <w:r w:rsidRPr="005D53F8">
        <w:rPr>
          <w:bCs/>
          <w:color w:val="000000"/>
          <w:spacing w:val="-4"/>
          <w:sz w:val="28"/>
          <w:szCs w:val="28"/>
          <w:lang w:val="uk-UA"/>
        </w:rPr>
        <w:t xml:space="preserve">Система </w:t>
      </w:r>
      <w:r w:rsidRPr="005D53F8">
        <w:rPr>
          <w:bCs/>
          <w:color w:val="000000"/>
          <w:spacing w:val="-2"/>
          <w:sz w:val="28"/>
          <w:szCs w:val="28"/>
          <w:lang w:val="uk-UA"/>
        </w:rPr>
        <w:t>центральних органів виконавчої влади зі спе</w:t>
      </w:r>
      <w:r w:rsidRPr="005D53F8">
        <w:rPr>
          <w:bCs/>
          <w:color w:val="000000"/>
          <w:spacing w:val="-2"/>
          <w:sz w:val="28"/>
          <w:szCs w:val="28"/>
          <w:lang w:val="uk-UA"/>
        </w:rPr>
        <w:softHyphen/>
      </w:r>
      <w:r w:rsidRPr="005D53F8">
        <w:rPr>
          <w:bCs/>
          <w:color w:val="000000"/>
          <w:spacing w:val="-1"/>
          <w:sz w:val="28"/>
          <w:szCs w:val="28"/>
          <w:lang w:val="uk-UA"/>
        </w:rPr>
        <w:t>ціальним статусом</w:t>
      </w:r>
    </w:p>
    <w:p w:rsidR="00492EEA" w:rsidRPr="005D53F8" w:rsidRDefault="00492EEA" w:rsidP="008C7D3D">
      <w:pPr>
        <w:numPr>
          <w:ilvl w:val="0"/>
          <w:numId w:val="7"/>
        </w:numPr>
        <w:shd w:val="clear" w:color="auto" w:fill="FFFFFF"/>
        <w:ind w:left="714" w:right="125" w:hanging="357"/>
        <w:contextualSpacing/>
        <w:jc w:val="both"/>
        <w:rPr>
          <w:bCs/>
          <w:color w:val="000000"/>
          <w:spacing w:val="-5"/>
          <w:sz w:val="28"/>
          <w:szCs w:val="28"/>
          <w:lang w:val="uk-UA"/>
        </w:rPr>
      </w:pPr>
      <w:r w:rsidRPr="005D53F8">
        <w:rPr>
          <w:bCs/>
          <w:color w:val="000000"/>
          <w:sz w:val="28"/>
          <w:szCs w:val="28"/>
          <w:lang w:val="uk-UA"/>
        </w:rPr>
        <w:t>Органи місцевого самоврядування, місцеві державні адміні</w:t>
      </w:r>
      <w:r w:rsidRPr="005D53F8">
        <w:rPr>
          <w:bCs/>
          <w:color w:val="000000"/>
          <w:sz w:val="28"/>
          <w:szCs w:val="28"/>
          <w:lang w:val="uk-UA"/>
        </w:rPr>
        <w:softHyphen/>
        <w:t xml:space="preserve">страції </w:t>
      </w:r>
      <w:r w:rsidRPr="005D53F8">
        <w:rPr>
          <w:sz w:val="28"/>
          <w:szCs w:val="28"/>
          <w:lang w:val="uk-UA"/>
        </w:rPr>
        <w:t>в механізмі забезпечення основних свобод людини і громадянина</w:t>
      </w:r>
    </w:p>
    <w:p w:rsidR="00492EEA" w:rsidRPr="005D53F8" w:rsidRDefault="00492EEA" w:rsidP="00492EEA">
      <w:pPr>
        <w:shd w:val="clear" w:color="auto" w:fill="FFFFFF"/>
        <w:ind w:right="125" w:firstLine="326"/>
        <w:contextualSpacing/>
        <w:jc w:val="both"/>
        <w:rPr>
          <w:b/>
          <w:bCs/>
          <w:color w:val="000000"/>
          <w:spacing w:val="-5"/>
          <w:sz w:val="28"/>
          <w:szCs w:val="28"/>
          <w:lang w:val="uk-UA"/>
        </w:rPr>
      </w:pPr>
    </w:p>
    <w:p w:rsidR="00492EEA" w:rsidRPr="005D53F8" w:rsidRDefault="00492EEA" w:rsidP="00492EEA">
      <w:pPr>
        <w:ind w:firstLine="709"/>
        <w:rPr>
          <w:b/>
          <w:sz w:val="28"/>
          <w:szCs w:val="28"/>
          <w:lang w:val="uk-UA"/>
        </w:rPr>
      </w:pPr>
      <w:r w:rsidRPr="005D53F8">
        <w:rPr>
          <w:sz w:val="28"/>
          <w:szCs w:val="28"/>
          <w:lang w:val="uk-UA"/>
        </w:rPr>
        <w:sym w:font="Webdings" w:char="F0A8"/>
      </w:r>
      <w:r w:rsidRPr="005D53F8">
        <w:rPr>
          <w:b/>
          <w:sz w:val="28"/>
          <w:szCs w:val="28"/>
          <w:lang w:val="uk-UA"/>
        </w:rPr>
        <w:t>Основні терміни та поняття</w:t>
      </w:r>
    </w:p>
    <w:p w:rsidR="00492EEA" w:rsidRPr="005D53F8" w:rsidRDefault="00492EEA" w:rsidP="00492EEA">
      <w:pPr>
        <w:pStyle w:val="rvps2"/>
        <w:shd w:val="clear" w:color="auto" w:fill="FFFFFF"/>
        <w:spacing w:before="0" w:beforeAutospacing="0" w:after="0" w:afterAutospacing="0"/>
        <w:ind w:firstLine="709"/>
        <w:jc w:val="both"/>
        <w:textAlignment w:val="baseline"/>
        <w:rPr>
          <w:sz w:val="28"/>
          <w:szCs w:val="28"/>
          <w:lang w:val="uk-UA"/>
        </w:rPr>
      </w:pPr>
      <w:r w:rsidRPr="005D53F8">
        <w:rPr>
          <w:sz w:val="28"/>
          <w:szCs w:val="28"/>
          <w:lang w:val="uk-UA"/>
        </w:rPr>
        <w:t>Кабінет Міністрів України, Уряд, органи виконавчої влади зі спеціальним статусом, органи місцевого самоврядування, територіальна громада, децентралізація, об’єднана територіальна громада</w:t>
      </w:r>
    </w:p>
    <w:p w:rsidR="00492EEA" w:rsidRPr="005D53F8" w:rsidRDefault="00492EEA" w:rsidP="00492EEA">
      <w:pPr>
        <w:tabs>
          <w:tab w:val="left" w:pos="1080"/>
        </w:tabs>
        <w:spacing w:line="264" w:lineRule="auto"/>
        <w:jc w:val="center"/>
        <w:rPr>
          <w:b/>
          <w:i/>
          <w:sz w:val="28"/>
          <w:szCs w:val="28"/>
          <w:lang w:val="uk-UA"/>
        </w:rPr>
      </w:pPr>
      <w:r w:rsidRPr="005D53F8">
        <w:rPr>
          <w:b/>
          <w:sz w:val="56"/>
          <w:szCs w:val="56"/>
          <w:lang w:val="uk-UA"/>
        </w:rPr>
        <w:lastRenderedPageBreak/>
        <w:sym w:font="Wingdings" w:char="F047"/>
      </w:r>
      <w:r w:rsidRPr="005D53F8">
        <w:rPr>
          <w:b/>
          <w:i/>
          <w:sz w:val="28"/>
          <w:szCs w:val="28"/>
          <w:lang w:val="uk-UA"/>
        </w:rPr>
        <w:t>Методичні вказівки</w:t>
      </w:r>
    </w:p>
    <w:p w:rsidR="00492EEA" w:rsidRPr="005D53F8" w:rsidRDefault="00492EEA" w:rsidP="00492EEA">
      <w:pPr>
        <w:pStyle w:val="rvps2"/>
        <w:shd w:val="clear" w:color="auto" w:fill="FFFFFF"/>
        <w:spacing w:before="0" w:beforeAutospacing="0" w:after="0" w:afterAutospacing="0"/>
        <w:ind w:firstLine="450"/>
        <w:jc w:val="both"/>
        <w:textAlignment w:val="baseline"/>
        <w:rPr>
          <w:color w:val="000000"/>
          <w:sz w:val="28"/>
          <w:szCs w:val="28"/>
          <w:lang w:val="uk-UA"/>
        </w:rPr>
      </w:pPr>
      <w:r w:rsidRPr="005D53F8">
        <w:rPr>
          <w:sz w:val="28"/>
          <w:szCs w:val="28"/>
          <w:lang w:val="uk-UA"/>
        </w:rPr>
        <w:t xml:space="preserve">При вивченні </w:t>
      </w:r>
      <w:r w:rsidRPr="005D53F8">
        <w:rPr>
          <w:i/>
          <w:sz w:val="28"/>
          <w:szCs w:val="28"/>
          <w:lang w:val="uk-UA"/>
        </w:rPr>
        <w:t xml:space="preserve">першого питання </w:t>
      </w:r>
      <w:r w:rsidRPr="005D53F8">
        <w:rPr>
          <w:sz w:val="28"/>
          <w:szCs w:val="28"/>
          <w:lang w:val="uk-UA"/>
        </w:rPr>
        <w:t>варто зосередити увагу на порядку формування уряду країни (порядок призначення Прем’єр-міністра України, окремих Міністрів). Окремо слід звернути на розподіл міністрів, які призначаються Президентом України та Верховною Радою України, що має на меті забезпечити баланс розподілу влади між гілками влади. З’ясування змісту  «</w:t>
      </w:r>
      <w:r w:rsidRPr="005D53F8">
        <w:rPr>
          <w:color w:val="000000"/>
          <w:sz w:val="28"/>
          <w:szCs w:val="28"/>
          <w:lang w:val="uk-UA"/>
        </w:rPr>
        <w:t xml:space="preserve">вжиття заходів щодо забезпечення прав і свобод людини і громадянина» у відповідності з </w:t>
      </w:r>
      <w:r w:rsidRPr="005D53F8">
        <w:rPr>
          <w:i/>
          <w:color w:val="000000"/>
          <w:sz w:val="28"/>
          <w:szCs w:val="28"/>
          <w:lang w:val="uk-UA"/>
        </w:rPr>
        <w:t>о</w:t>
      </w:r>
      <w:r w:rsidRPr="005D53F8">
        <w:rPr>
          <w:rStyle w:val="rvts46"/>
          <w:i/>
          <w:iCs/>
          <w:color w:val="000000"/>
          <w:sz w:val="28"/>
          <w:szCs w:val="28"/>
          <w:bdr w:val="none" w:sz="0" w:space="0" w:color="auto" w:frame="1"/>
          <w:lang w:val="uk-UA"/>
        </w:rPr>
        <w:t>фіційним тлумаченням положення пункту 2 статті 116 в Рішенні Конституційного Суду</w:t>
      </w:r>
      <w:r w:rsidRPr="005D53F8">
        <w:rPr>
          <w:i/>
          <w:iCs/>
          <w:sz w:val="28"/>
          <w:szCs w:val="28"/>
          <w:bdr w:val="none" w:sz="0" w:space="0" w:color="auto" w:frame="1"/>
          <w:lang w:val="uk-UA"/>
        </w:rPr>
        <w:t>№ 3-рп/2012 від 25.01.2012</w:t>
      </w:r>
      <w:r w:rsidRPr="005D53F8">
        <w:rPr>
          <w:color w:val="000000"/>
          <w:sz w:val="28"/>
          <w:szCs w:val="28"/>
          <w:lang w:val="uk-UA"/>
        </w:rPr>
        <w:t>)</w:t>
      </w:r>
      <w:r w:rsidRPr="005D53F8">
        <w:rPr>
          <w:rStyle w:val="af6"/>
          <w:color w:val="000000"/>
          <w:sz w:val="28"/>
          <w:szCs w:val="28"/>
          <w:lang w:val="uk-UA"/>
        </w:rPr>
        <w:footnoteReference w:id="30"/>
      </w:r>
      <w:r w:rsidRPr="005D53F8">
        <w:rPr>
          <w:color w:val="000000"/>
          <w:sz w:val="28"/>
          <w:szCs w:val="28"/>
          <w:lang w:val="uk-UA"/>
        </w:rPr>
        <w:t>.</w:t>
      </w:r>
    </w:p>
    <w:p w:rsidR="00492EEA" w:rsidRPr="005D53F8" w:rsidRDefault="00492EEA" w:rsidP="00492EEA">
      <w:pPr>
        <w:pStyle w:val="rvps2"/>
        <w:shd w:val="clear" w:color="auto" w:fill="FFFFFF"/>
        <w:spacing w:before="0" w:beforeAutospacing="0" w:after="0" w:afterAutospacing="0"/>
        <w:ind w:firstLine="450"/>
        <w:jc w:val="both"/>
        <w:textAlignment w:val="baseline"/>
        <w:rPr>
          <w:color w:val="000000"/>
          <w:sz w:val="28"/>
          <w:szCs w:val="28"/>
          <w:lang w:val="uk-UA"/>
        </w:rPr>
      </w:pPr>
      <w:r w:rsidRPr="005D53F8">
        <w:rPr>
          <w:i/>
          <w:color w:val="000000"/>
          <w:sz w:val="28"/>
          <w:szCs w:val="28"/>
          <w:lang w:val="uk-UA"/>
        </w:rPr>
        <w:t>Вивчення другого питання</w:t>
      </w:r>
      <w:r w:rsidRPr="005D53F8">
        <w:rPr>
          <w:color w:val="000000"/>
          <w:sz w:val="28"/>
          <w:szCs w:val="28"/>
          <w:lang w:val="uk-UA"/>
        </w:rPr>
        <w:t xml:space="preserve"> має на меті з’ясування галузевого підходу формування центральних органів виконавчої влади, їх ролі в механізмі захисту прав і свобод людини і громадянина. Проблемні питання захисту прав людини в їх діяльності.</w:t>
      </w:r>
    </w:p>
    <w:p w:rsidR="00492EEA" w:rsidRPr="005D53F8" w:rsidRDefault="00492EEA" w:rsidP="00492EEA">
      <w:pPr>
        <w:pStyle w:val="rvps2"/>
        <w:shd w:val="clear" w:color="auto" w:fill="FFFFFF"/>
        <w:spacing w:before="0" w:beforeAutospacing="0" w:after="0" w:afterAutospacing="0"/>
        <w:ind w:firstLine="450"/>
        <w:jc w:val="both"/>
        <w:textAlignment w:val="baseline"/>
        <w:rPr>
          <w:color w:val="000000"/>
          <w:sz w:val="28"/>
          <w:szCs w:val="28"/>
          <w:lang w:val="uk-UA"/>
        </w:rPr>
      </w:pPr>
      <w:r w:rsidRPr="005D53F8">
        <w:rPr>
          <w:i/>
          <w:color w:val="000000"/>
          <w:sz w:val="28"/>
          <w:szCs w:val="28"/>
          <w:lang w:val="uk-UA"/>
        </w:rPr>
        <w:t xml:space="preserve">Третє питання </w:t>
      </w:r>
      <w:r w:rsidRPr="005D53F8">
        <w:rPr>
          <w:color w:val="000000"/>
          <w:sz w:val="28"/>
          <w:szCs w:val="28"/>
          <w:lang w:val="uk-UA"/>
        </w:rPr>
        <w:t xml:space="preserve"> має на меті з’ясувати міру можливого захисту прав людини в діяльності органів місцевого самоврядування в сучасних умовах проведення реформи місцевого самоврядування в Україні шляхом децентралізації. Сучасні проблеми захисту прав людини в умовах реформи місцевого самоврядування.</w:t>
      </w:r>
    </w:p>
    <w:p w:rsidR="00492EEA" w:rsidRPr="005D53F8" w:rsidRDefault="00492EEA" w:rsidP="00492EEA">
      <w:pPr>
        <w:shd w:val="clear" w:color="auto" w:fill="FFFFFF"/>
        <w:spacing w:before="48"/>
        <w:ind w:firstLine="709"/>
        <w:contextualSpacing/>
        <w:jc w:val="both"/>
        <w:rPr>
          <w:b/>
          <w:i/>
          <w:sz w:val="28"/>
          <w:szCs w:val="28"/>
          <w:lang w:val="uk-UA"/>
        </w:rPr>
      </w:pPr>
      <w:r w:rsidRPr="005D53F8">
        <w:rPr>
          <w:b/>
          <w:sz w:val="56"/>
          <w:szCs w:val="56"/>
          <w:lang w:val="uk-UA"/>
        </w:rPr>
        <w:sym w:font="Wingdings" w:char="F03F"/>
      </w:r>
      <w:r w:rsidRPr="005D53F8">
        <w:rPr>
          <w:b/>
          <w:i/>
          <w:sz w:val="28"/>
          <w:szCs w:val="28"/>
          <w:lang w:val="uk-UA"/>
        </w:rPr>
        <w:t>Практичні завдання:</w:t>
      </w:r>
    </w:p>
    <w:p w:rsidR="00492EEA" w:rsidRPr="005D53F8" w:rsidRDefault="00492EEA" w:rsidP="00040512">
      <w:pPr>
        <w:jc w:val="center"/>
        <w:rPr>
          <w:b/>
          <w:bCs/>
          <w:color w:val="000000"/>
          <w:sz w:val="28"/>
          <w:szCs w:val="28"/>
          <w:lang w:val="uk-UA" w:eastAsia="uk-UA"/>
        </w:rPr>
      </w:pPr>
      <w:r w:rsidRPr="005D53F8">
        <w:rPr>
          <w:b/>
          <w:bCs/>
          <w:color w:val="000000"/>
          <w:sz w:val="28"/>
          <w:szCs w:val="28"/>
          <w:lang w:val="uk-UA" w:eastAsia="uk-UA"/>
        </w:rPr>
        <w:t>Задача</w:t>
      </w:r>
      <w:r w:rsidR="00040512" w:rsidRPr="005D53F8">
        <w:rPr>
          <w:b/>
          <w:bCs/>
          <w:color w:val="000000"/>
          <w:sz w:val="28"/>
          <w:szCs w:val="28"/>
          <w:lang w:val="uk-UA" w:eastAsia="uk-UA"/>
        </w:rPr>
        <w:t xml:space="preserve"> №1</w:t>
      </w:r>
      <w:r w:rsidRPr="005D53F8">
        <w:rPr>
          <w:b/>
          <w:bCs/>
          <w:color w:val="000000"/>
          <w:sz w:val="28"/>
          <w:szCs w:val="28"/>
          <w:lang w:val="uk-UA" w:eastAsia="uk-UA"/>
        </w:rPr>
        <w:t xml:space="preserve"> </w:t>
      </w:r>
    </w:p>
    <w:p w:rsidR="00492EEA" w:rsidRPr="005D53F8" w:rsidRDefault="00492EEA" w:rsidP="00492EEA">
      <w:pPr>
        <w:ind w:firstLine="709"/>
        <w:jc w:val="both"/>
        <w:rPr>
          <w:sz w:val="28"/>
          <w:szCs w:val="28"/>
          <w:lang w:val="uk-UA"/>
        </w:rPr>
      </w:pPr>
      <w:r w:rsidRPr="005D53F8">
        <w:rPr>
          <w:sz w:val="28"/>
          <w:szCs w:val="28"/>
          <w:lang w:val="uk-UA"/>
        </w:rPr>
        <w:t xml:space="preserve">Справу порушено за заявою (№ 29447/04), поданою проти України до Суду на підставі статті 34 Конвенції про захист прав людини і основоположних свобод (далі </w:t>
      </w:r>
      <w:r w:rsidR="00040512" w:rsidRPr="005D53F8">
        <w:rPr>
          <w:sz w:val="28"/>
          <w:szCs w:val="28"/>
          <w:lang w:val="uk-UA"/>
        </w:rPr>
        <w:t>-</w:t>
      </w:r>
      <w:r w:rsidRPr="005D53F8">
        <w:rPr>
          <w:sz w:val="28"/>
          <w:szCs w:val="28"/>
          <w:lang w:val="uk-UA"/>
        </w:rPr>
        <w:t xml:space="preserve"> Конвенція) 3 серпня 2004 року громадянином України п. Віталієм Валерійовичем Лотарєвим (далі </w:t>
      </w:r>
      <w:r w:rsidR="00040512" w:rsidRPr="005D53F8">
        <w:rPr>
          <w:sz w:val="28"/>
          <w:szCs w:val="28"/>
          <w:lang w:val="uk-UA"/>
        </w:rPr>
        <w:t>-</w:t>
      </w:r>
      <w:r w:rsidRPr="005D53F8">
        <w:rPr>
          <w:sz w:val="28"/>
          <w:szCs w:val="28"/>
          <w:lang w:val="uk-UA"/>
        </w:rPr>
        <w:t xml:space="preserve"> заявник) в Європейському Суді з прав людини.</w:t>
      </w:r>
    </w:p>
    <w:p w:rsidR="00492EEA" w:rsidRPr="005D53F8" w:rsidRDefault="00492EEA" w:rsidP="00492EEA">
      <w:pPr>
        <w:ind w:firstLine="709"/>
        <w:jc w:val="both"/>
        <w:rPr>
          <w:sz w:val="28"/>
          <w:szCs w:val="28"/>
          <w:lang w:val="uk-UA"/>
        </w:rPr>
      </w:pPr>
      <w:r w:rsidRPr="005D53F8">
        <w:rPr>
          <w:sz w:val="28"/>
          <w:szCs w:val="28"/>
          <w:lang w:val="uk-UA"/>
        </w:rPr>
        <w:t>Обставини справи.</w:t>
      </w:r>
    </w:p>
    <w:p w:rsidR="00492EEA" w:rsidRPr="005D53F8" w:rsidRDefault="00492EEA" w:rsidP="00492EEA">
      <w:pPr>
        <w:ind w:firstLine="709"/>
        <w:jc w:val="both"/>
        <w:rPr>
          <w:sz w:val="28"/>
          <w:szCs w:val="28"/>
          <w:lang w:val="uk-UA"/>
        </w:rPr>
      </w:pPr>
      <w:r w:rsidRPr="005D53F8">
        <w:rPr>
          <w:sz w:val="28"/>
          <w:szCs w:val="28"/>
          <w:lang w:val="uk-UA"/>
        </w:rPr>
        <w:t>Застосування сили з боку тюремних наглядачів 9 червня 2004 року та наступне розслідування цього інциденту.</w:t>
      </w:r>
    </w:p>
    <w:p w:rsidR="00492EEA" w:rsidRPr="005D53F8" w:rsidRDefault="00492EEA" w:rsidP="00492EEA">
      <w:pPr>
        <w:ind w:firstLine="709"/>
        <w:jc w:val="both"/>
        <w:rPr>
          <w:sz w:val="28"/>
          <w:szCs w:val="28"/>
          <w:lang w:val="uk-UA"/>
        </w:rPr>
      </w:pPr>
      <w:r w:rsidRPr="005D53F8">
        <w:rPr>
          <w:sz w:val="28"/>
          <w:szCs w:val="28"/>
          <w:lang w:val="uk-UA"/>
        </w:rPr>
        <w:t>Уранці 9 червня 2004 року наглядачі проводили плановий огляд камер та персональний обшук довічно ув’язнених. Після проведення цього огляду у камері, де тримали заявника, виникнув інцидент. Пояснення сторін конфлікту стосовно цього інциденту відрізняються.</w:t>
      </w:r>
    </w:p>
    <w:p w:rsidR="00492EEA" w:rsidRPr="005D53F8" w:rsidRDefault="00492EEA" w:rsidP="00492EEA">
      <w:pPr>
        <w:ind w:firstLine="709"/>
        <w:jc w:val="both"/>
        <w:rPr>
          <w:sz w:val="28"/>
          <w:szCs w:val="28"/>
          <w:lang w:val="uk-UA"/>
        </w:rPr>
      </w:pPr>
      <w:r w:rsidRPr="005D53F8">
        <w:rPr>
          <w:sz w:val="28"/>
          <w:szCs w:val="28"/>
          <w:lang w:val="uk-UA"/>
        </w:rPr>
        <w:t xml:space="preserve">Заявник стверджує, що він запропонував наглядачу П. привести у порядок розгардіяш, який залишився після огляду камери. Після цього наглядач П. надів на заявника наручники, вивів у коридор, де кілька разів вдарив об стіну до тих пір, поки заявник не відштовхнув його в порядку самозахисту. У цей час інший наглядач, Т., теж почав бити заявника. Обидва наглядачі продовжували бити і штовхати заявника навіть після того, як останній впав на підлогу. Пізніше заявника відвели до службового приміщення, де його знов били наглядачі, але їхніх осіб та номерів він не може назвати. Кілька хвилин заявник </w:t>
      </w:r>
      <w:r w:rsidRPr="005D53F8">
        <w:rPr>
          <w:sz w:val="28"/>
          <w:szCs w:val="28"/>
          <w:lang w:val="uk-UA"/>
        </w:rPr>
        <w:lastRenderedPageBreak/>
        <w:t xml:space="preserve">залишався на підлозі, де його поверхнево оглянули два фельдшери, котрі визначили його стан як задовільний; потім заявника відвели до його камери. Хоча у заявника був жар та боліло у грудях (що серйозно обмежувало його рух), в нього не виникло бажання звертатися за медичною допомогою з причини байдужості та глузування з боку медичних працівників тюрми. </w:t>
      </w:r>
    </w:p>
    <w:p w:rsidR="00492EEA" w:rsidRPr="005D53F8" w:rsidRDefault="00492EEA" w:rsidP="00492EEA">
      <w:pPr>
        <w:ind w:firstLine="709"/>
        <w:jc w:val="both"/>
        <w:rPr>
          <w:sz w:val="28"/>
          <w:szCs w:val="28"/>
          <w:lang w:val="uk-UA"/>
        </w:rPr>
      </w:pPr>
      <w:r w:rsidRPr="005D53F8">
        <w:rPr>
          <w:sz w:val="28"/>
          <w:szCs w:val="28"/>
          <w:lang w:val="uk-UA"/>
        </w:rPr>
        <w:t xml:space="preserve">Уряд надав інформацію (посилаючись на дані тюремної адміністрації), що заявник чинив опір, коли наглядач П. проводив персональний обшук, і при цьому непристойно висловлювався та намагався вдарити наглядача П. головою. Незважаючи на попередження про застосування сили у разі продовження опору, заявник намагався вдарити наглядача П., котрий, у свою чергу, повалив заявника на підлогу прийомом рукопашного бою (боротьби самбо). Потім заявника було доправлено до службового приміщення, де його тримали поки він не заспокоївся. </w:t>
      </w:r>
    </w:p>
    <w:p w:rsidR="00492EEA" w:rsidRPr="005D53F8" w:rsidRDefault="00492EEA" w:rsidP="00492EEA">
      <w:pPr>
        <w:ind w:firstLine="709"/>
        <w:jc w:val="both"/>
        <w:rPr>
          <w:sz w:val="28"/>
          <w:szCs w:val="28"/>
          <w:lang w:val="uk-UA"/>
        </w:rPr>
      </w:pPr>
      <w:r w:rsidRPr="005D53F8">
        <w:rPr>
          <w:sz w:val="28"/>
          <w:szCs w:val="28"/>
          <w:lang w:val="uk-UA"/>
        </w:rPr>
        <w:t xml:space="preserve">Того ж самого дня наглядач П. заповнив «форму щодо застосування до ув’язненого (затриманого) наручників, гамівної сорочки, або інших спецзасобів», у якій він доповів начальнику тюрми, що, оскільки заявник чинив «фізичний опір», він змушений був застосувати прийом самбо. Два інших наглядачі підтвердили правильність фактів, викладених у цій формі. Тюремний лікар, у свою чергу, написав звіт з приводу медичного огляду заявника «після застосування прийому самбо», у якому зазначив задовільний фізичний стан заявника, відсутність патології внутрішніх органів; у той же час сам заявник не висував жодних скарг. </w:t>
      </w:r>
    </w:p>
    <w:p w:rsidR="00492EEA" w:rsidRPr="005D53F8" w:rsidRDefault="00492EEA" w:rsidP="00492EEA">
      <w:pPr>
        <w:ind w:firstLine="709"/>
        <w:jc w:val="both"/>
        <w:rPr>
          <w:sz w:val="28"/>
          <w:szCs w:val="28"/>
          <w:lang w:val="uk-UA"/>
        </w:rPr>
      </w:pPr>
      <w:r w:rsidRPr="005D53F8">
        <w:rPr>
          <w:sz w:val="28"/>
          <w:szCs w:val="28"/>
          <w:lang w:val="uk-UA"/>
        </w:rPr>
        <w:t xml:space="preserve">Згодом кримінальну справу було порушено і 4 листопада 2004 року слідчий допитав в’язня A., який перебував в одній камері з заявником у період від квітня до липня 2004 року. В’язень А. заявив, що він знав заявника як спокійну та урівноважену особу. A. описав події 9 червня 2004 року наступним чином: наглядач П. та його колега виконували огляд камери, залишивши після цього безлад. Заявник звернувся з цього приводу до П., який у відповідь порекомендував заявникові поскаржитися тюремній адміністрації. Заявник, у свою чергу, використав лайливі слова на адресу П., після чого останній відкрив двері камери та вивів заявника у коридор. А. зазначив, що він бачив, як П. один раз вдарив заявника ногою та двічі — рукою. Після цього двері камери було зачинено і він почув звуки ударів. Заявник повернувся приблизно сорок хвилин потому з пошкодженим лівим вухом та синцями на лівій частині спини. </w:t>
      </w:r>
    </w:p>
    <w:p w:rsidR="00492EEA" w:rsidRPr="005D53F8" w:rsidRDefault="00492EEA" w:rsidP="00492EEA">
      <w:pPr>
        <w:ind w:firstLine="709"/>
        <w:jc w:val="both"/>
        <w:rPr>
          <w:sz w:val="28"/>
          <w:szCs w:val="28"/>
          <w:lang w:val="uk-UA"/>
        </w:rPr>
      </w:pPr>
      <w:r w:rsidRPr="005D53F8">
        <w:rPr>
          <w:sz w:val="28"/>
          <w:szCs w:val="28"/>
          <w:lang w:val="uk-UA"/>
        </w:rPr>
        <w:t xml:space="preserve">У період від 15 до 29 листопада 2004 року Житомирське обласне бюро судово-медичної експертизи за вказівки слідчого провело медичний огляд заявника та вивчило відповідні медичні документи заявника, маючи на меті з’ясувати наступні питання: були чи ні пошкодження на тілі заявника і що їх спричинило; час, характер та серйозність пошкоджень (якщо такі взагалі будуть знайдені). У процесі даного медичного огляду заявник обстежувався рентгенівським променем 15, 18 та 19 листопада 2004 року. Зі слів самого заявника, це було його перше рентгенівське обстеження після інциденту 9 червня 2004 року. Експерти знайшли (крім деяких змін у легенях заявника, характерних для хронічного туберкульозу), що у заявника присутня закрита </w:t>
      </w:r>
      <w:r w:rsidRPr="005D53F8">
        <w:rPr>
          <w:sz w:val="28"/>
          <w:szCs w:val="28"/>
          <w:lang w:val="uk-UA"/>
        </w:rPr>
        <w:lastRenderedPageBreak/>
        <w:t>травма грудної клітини, яка була спричинена тупим предметом, та переломи двох ребер середньої важкості, які сталися не пізніше двох місяців потому.</w:t>
      </w:r>
    </w:p>
    <w:p w:rsidR="00492EEA" w:rsidRPr="005D53F8" w:rsidRDefault="00492EEA" w:rsidP="00492EEA">
      <w:pPr>
        <w:ind w:firstLine="709"/>
        <w:jc w:val="both"/>
        <w:rPr>
          <w:sz w:val="28"/>
          <w:szCs w:val="28"/>
          <w:lang w:val="uk-UA"/>
        </w:rPr>
      </w:pPr>
      <w:r w:rsidRPr="005D53F8">
        <w:rPr>
          <w:sz w:val="28"/>
          <w:szCs w:val="28"/>
          <w:lang w:val="uk-UA"/>
        </w:rPr>
        <w:t>Можлива дата переломів була визначена на основі того, як виглядали кінцівки зламаних кісток на рентгенівський плівці.</w:t>
      </w:r>
    </w:p>
    <w:p w:rsidR="00492EEA" w:rsidRPr="005D53F8" w:rsidRDefault="00492EEA" w:rsidP="00492EEA">
      <w:pPr>
        <w:ind w:firstLine="709"/>
        <w:jc w:val="both"/>
        <w:rPr>
          <w:sz w:val="28"/>
          <w:szCs w:val="28"/>
          <w:lang w:val="uk-UA"/>
        </w:rPr>
      </w:pPr>
      <w:r w:rsidRPr="005D53F8">
        <w:rPr>
          <w:sz w:val="28"/>
          <w:szCs w:val="28"/>
          <w:lang w:val="uk-UA"/>
        </w:rPr>
        <w:t xml:space="preserve">2 грудня 2004 року Житомирська прокуратура знову відмовилася порушувати кримінальну справу проти наглядача П. та тюремних лікарів (проти яких заявник та його мати теж скаржилися), тому що не було знайдено елементів складу злочину. </w:t>
      </w:r>
    </w:p>
    <w:p w:rsidR="00492EEA" w:rsidRPr="005D53F8" w:rsidRDefault="00492EEA" w:rsidP="00492EEA">
      <w:pPr>
        <w:ind w:firstLine="709"/>
        <w:jc w:val="both"/>
        <w:rPr>
          <w:sz w:val="28"/>
          <w:szCs w:val="28"/>
          <w:lang w:val="uk-UA"/>
        </w:rPr>
      </w:pPr>
      <w:r w:rsidRPr="005D53F8">
        <w:rPr>
          <w:sz w:val="28"/>
          <w:szCs w:val="28"/>
          <w:lang w:val="uk-UA"/>
        </w:rPr>
        <w:t>Умови тримання (заявник) – камери не відповідали основним стандартам гігієни. Вони були брудними, вологими та погано провітрювалися. Ситуація ще погіршилася, коли влітку 2005 року тюремна адміністрація припинила постачати хлорку для в’язнів. Для покращення санітарних умов своєї камери заявник мав за власний рахунок побілити та пофарбувати її стіни.</w:t>
      </w:r>
    </w:p>
    <w:p w:rsidR="00492EEA" w:rsidRPr="005D53F8" w:rsidRDefault="00492EEA" w:rsidP="00492EEA">
      <w:pPr>
        <w:ind w:firstLine="709"/>
        <w:jc w:val="both"/>
        <w:rPr>
          <w:b/>
          <w:sz w:val="28"/>
          <w:szCs w:val="28"/>
          <w:lang w:val="uk-UA"/>
        </w:rPr>
      </w:pPr>
      <w:r w:rsidRPr="005D53F8">
        <w:rPr>
          <w:b/>
          <w:sz w:val="28"/>
          <w:szCs w:val="28"/>
          <w:lang w:val="uk-UA"/>
        </w:rPr>
        <w:t>Дайте правову оцінку справи з посиланням на норми національного законодавства та міжнародні акти.</w:t>
      </w:r>
    </w:p>
    <w:p w:rsidR="00492EEA" w:rsidRPr="005D53F8" w:rsidRDefault="00492EEA" w:rsidP="00492EEA">
      <w:pPr>
        <w:ind w:firstLine="709"/>
        <w:jc w:val="both"/>
        <w:rPr>
          <w:b/>
          <w:sz w:val="28"/>
          <w:szCs w:val="28"/>
          <w:lang w:val="uk-UA"/>
        </w:rPr>
      </w:pPr>
      <w:r w:rsidRPr="005D53F8">
        <w:rPr>
          <w:b/>
          <w:sz w:val="28"/>
          <w:szCs w:val="28"/>
          <w:lang w:val="uk-UA"/>
        </w:rPr>
        <w:t xml:space="preserve">Складіть заяву до ЄСПЛ у відповідності до зразка, розміщеному на сайті </w:t>
      </w:r>
      <w:hyperlink r:id="rId16" w:history="1">
        <w:r w:rsidRPr="005D53F8">
          <w:rPr>
            <w:rStyle w:val="af0"/>
            <w:b/>
            <w:sz w:val="28"/>
            <w:szCs w:val="28"/>
            <w:lang w:val="uk-UA"/>
          </w:rPr>
          <w:t>http://deti-v.org/download/requesteuro.pdf</w:t>
        </w:r>
      </w:hyperlink>
    </w:p>
    <w:p w:rsidR="00492EEA" w:rsidRPr="005D53F8" w:rsidRDefault="00492EEA" w:rsidP="00492EEA">
      <w:pPr>
        <w:ind w:firstLine="709"/>
        <w:jc w:val="both"/>
        <w:rPr>
          <w:b/>
          <w:sz w:val="28"/>
          <w:szCs w:val="28"/>
          <w:lang w:val="uk-UA"/>
        </w:rPr>
      </w:pPr>
    </w:p>
    <w:p w:rsidR="0014174D" w:rsidRPr="005D53F8" w:rsidRDefault="0014174D" w:rsidP="0014174D">
      <w:pPr>
        <w:jc w:val="center"/>
        <w:rPr>
          <w:b/>
          <w:bCs/>
          <w:color w:val="000000"/>
          <w:sz w:val="28"/>
          <w:szCs w:val="28"/>
          <w:lang w:val="uk-UA" w:eastAsia="uk-UA"/>
        </w:rPr>
      </w:pPr>
      <w:r w:rsidRPr="005D53F8">
        <w:rPr>
          <w:b/>
          <w:bCs/>
          <w:color w:val="000000"/>
          <w:sz w:val="28"/>
          <w:szCs w:val="28"/>
          <w:lang w:val="uk-UA" w:eastAsia="uk-UA"/>
        </w:rPr>
        <w:t xml:space="preserve">Задача №2 </w:t>
      </w:r>
    </w:p>
    <w:p w:rsidR="00140685" w:rsidRPr="005D53F8" w:rsidRDefault="0014174D" w:rsidP="00492EEA">
      <w:pPr>
        <w:ind w:firstLine="709"/>
        <w:jc w:val="both"/>
        <w:rPr>
          <w:sz w:val="28"/>
          <w:szCs w:val="28"/>
          <w:lang w:val="uk-UA"/>
        </w:rPr>
      </w:pPr>
      <w:r w:rsidRPr="005D53F8">
        <w:rPr>
          <w:sz w:val="28"/>
          <w:szCs w:val="28"/>
          <w:lang w:val="uk-UA"/>
        </w:rPr>
        <w:t>За поданням депутата Запорізької обласної ради Шевченко Н.І. 01.02.2023 р. на сесії було прийняте рішення про виділення коштів для проведення водо</w:t>
      </w:r>
      <w:r w:rsidR="00E80ABE" w:rsidRPr="005D53F8">
        <w:rPr>
          <w:sz w:val="28"/>
          <w:szCs w:val="28"/>
          <w:lang w:val="uk-UA"/>
        </w:rPr>
        <w:t>гону</w:t>
      </w:r>
      <w:r w:rsidRPr="005D53F8">
        <w:rPr>
          <w:sz w:val="28"/>
          <w:szCs w:val="28"/>
          <w:lang w:val="uk-UA"/>
        </w:rPr>
        <w:t xml:space="preserve"> до с. Люцерна, в якому мешкає 3000 людей. Було розпочато роботи та фінансування. Станом на 01.02.2024 р. було виконано близько 80% робіт (земельних, укладальних, зварювальних) і витрачено відповідно 800млн. грн. з обласного бюджету. </w:t>
      </w:r>
      <w:r w:rsidR="00140685" w:rsidRPr="005D53F8">
        <w:rPr>
          <w:sz w:val="28"/>
          <w:szCs w:val="28"/>
          <w:lang w:val="uk-UA"/>
        </w:rPr>
        <w:t>Створення Запорізької ОВА зупинило виділення коштів для завершення відповідних робіт та оплати вартості труби.</w:t>
      </w:r>
      <w:r w:rsidR="00E80ABE" w:rsidRPr="005D53F8">
        <w:rPr>
          <w:sz w:val="28"/>
          <w:szCs w:val="28"/>
          <w:lang w:val="uk-UA"/>
        </w:rPr>
        <w:t xml:space="preserve"> Благодійний фонд «Назустріч людям» разом з об’єднанням волонтерів Запорізької області звернулися до ДБР з проханням перевірити доцільність проведення водогону та розмір сум кошторису, стверджуючи, що завищення цін лише на придбання труби було трикратне.  </w:t>
      </w:r>
      <w:r w:rsidR="00140685" w:rsidRPr="005D53F8">
        <w:rPr>
          <w:sz w:val="28"/>
          <w:szCs w:val="28"/>
          <w:lang w:val="uk-UA"/>
        </w:rPr>
        <w:t xml:space="preserve"> </w:t>
      </w:r>
    </w:p>
    <w:p w:rsidR="00140685" w:rsidRPr="005D53F8" w:rsidRDefault="00140685" w:rsidP="00492EEA">
      <w:pPr>
        <w:ind w:firstLine="709"/>
        <w:jc w:val="both"/>
        <w:rPr>
          <w:sz w:val="28"/>
          <w:szCs w:val="28"/>
          <w:lang w:val="uk-UA"/>
        </w:rPr>
      </w:pPr>
      <w:r w:rsidRPr="005D53F8">
        <w:rPr>
          <w:sz w:val="28"/>
          <w:szCs w:val="28"/>
          <w:lang w:val="uk-UA"/>
        </w:rPr>
        <w:t xml:space="preserve">P.S. </w:t>
      </w:r>
      <w:r w:rsidR="00E80ABE" w:rsidRPr="005D53F8">
        <w:rPr>
          <w:sz w:val="28"/>
          <w:szCs w:val="28"/>
          <w:lang w:val="uk-UA"/>
        </w:rPr>
        <w:t>суб’єкти</w:t>
      </w:r>
      <w:r w:rsidRPr="005D53F8">
        <w:rPr>
          <w:sz w:val="28"/>
          <w:szCs w:val="28"/>
          <w:lang w:val="uk-UA"/>
        </w:rPr>
        <w:t>, дати і суми є вигаданими.</w:t>
      </w:r>
    </w:p>
    <w:p w:rsidR="00140685" w:rsidRPr="005D53F8" w:rsidRDefault="00140685" w:rsidP="00492EEA">
      <w:pPr>
        <w:ind w:firstLine="709"/>
        <w:jc w:val="both"/>
        <w:rPr>
          <w:sz w:val="28"/>
          <w:szCs w:val="28"/>
          <w:lang w:val="uk-UA"/>
        </w:rPr>
      </w:pPr>
      <w:r w:rsidRPr="005D53F8">
        <w:rPr>
          <w:sz w:val="28"/>
          <w:szCs w:val="28"/>
          <w:lang w:val="uk-UA"/>
        </w:rPr>
        <w:t>Дайте правову оцінку ситуації.</w:t>
      </w:r>
    </w:p>
    <w:p w:rsidR="0014174D" w:rsidRPr="005D53F8" w:rsidRDefault="0014174D" w:rsidP="00492EEA">
      <w:pPr>
        <w:ind w:firstLine="709"/>
        <w:jc w:val="both"/>
        <w:rPr>
          <w:sz w:val="28"/>
          <w:szCs w:val="28"/>
          <w:lang w:val="uk-UA"/>
        </w:rPr>
      </w:pPr>
      <w:r w:rsidRPr="005D53F8">
        <w:rPr>
          <w:sz w:val="28"/>
          <w:szCs w:val="28"/>
          <w:lang w:val="uk-UA"/>
        </w:rPr>
        <w:t xml:space="preserve">   </w:t>
      </w:r>
    </w:p>
    <w:p w:rsidR="001A35BD" w:rsidRPr="005D53F8" w:rsidRDefault="001A35BD" w:rsidP="001A35BD">
      <w:pPr>
        <w:jc w:val="center"/>
        <w:rPr>
          <w:b/>
          <w:bCs/>
          <w:color w:val="000000"/>
          <w:sz w:val="28"/>
          <w:szCs w:val="28"/>
          <w:lang w:val="uk-UA" w:eastAsia="uk-UA"/>
        </w:rPr>
      </w:pPr>
      <w:r w:rsidRPr="005D53F8">
        <w:rPr>
          <w:b/>
          <w:bCs/>
          <w:color w:val="000000"/>
          <w:sz w:val="28"/>
          <w:szCs w:val="28"/>
          <w:lang w:val="uk-UA" w:eastAsia="uk-UA"/>
        </w:rPr>
        <w:t>Задача №3</w:t>
      </w:r>
    </w:p>
    <w:p w:rsidR="007D303B" w:rsidRPr="005D53F8" w:rsidRDefault="001A35BD" w:rsidP="007D303B">
      <w:pPr>
        <w:ind w:firstLine="709"/>
        <w:jc w:val="both"/>
        <w:rPr>
          <w:sz w:val="28"/>
          <w:szCs w:val="28"/>
          <w:lang w:val="uk-UA"/>
        </w:rPr>
      </w:pPr>
      <w:r w:rsidRPr="005D53F8">
        <w:rPr>
          <w:sz w:val="28"/>
          <w:szCs w:val="28"/>
          <w:lang w:val="uk-UA"/>
        </w:rPr>
        <w:t>Громадянка України</w:t>
      </w:r>
      <w:r w:rsidR="008A7153" w:rsidRPr="005D53F8">
        <w:rPr>
          <w:sz w:val="28"/>
          <w:szCs w:val="28"/>
          <w:lang w:val="uk-UA"/>
        </w:rPr>
        <w:t xml:space="preserve"> Акерман Л.П.</w:t>
      </w:r>
      <w:r w:rsidRPr="005D53F8">
        <w:rPr>
          <w:sz w:val="28"/>
          <w:szCs w:val="28"/>
          <w:lang w:val="uk-UA"/>
        </w:rPr>
        <w:t>, мати двох дітей, віком 1 і 2 роки повторно звернулася до органів соціального захисту населення з проханням переглянути розміри допомоги на дітей. Згідно поданих документів вона є вдовою. Перебуваючи в декретній відпустці по догляду за дітьми, вона не має власного доходу, а розміри допомоги на дітей складають 8</w:t>
      </w:r>
      <w:r w:rsidR="005538BC" w:rsidRPr="005D53F8">
        <w:rPr>
          <w:sz w:val="28"/>
          <w:szCs w:val="28"/>
          <w:lang w:val="uk-UA"/>
        </w:rPr>
        <w:t>6</w:t>
      </w:r>
      <w:r w:rsidRPr="005D53F8">
        <w:rPr>
          <w:sz w:val="28"/>
          <w:szCs w:val="28"/>
          <w:lang w:val="uk-UA"/>
        </w:rPr>
        <w:t xml:space="preserve">0 та 2100 гривень відповідно. На її думку, цих грошей недостатньо для забезпечення харчами дітей, зважаючи на вартість дитячих сумішей 102 грн. на 01.07.2024 р. за 400 грамів та вартості молока 45 гривень за літр. На її заяву було надано відповідь, в якій зазначалося, що суми нарахувань є вірними і відповідають нормам законодавства, яким врегульовано допомогу сім’ям з дітьми. Аргументуючи </w:t>
      </w:r>
      <w:r w:rsidRPr="005D53F8">
        <w:rPr>
          <w:sz w:val="28"/>
          <w:szCs w:val="28"/>
          <w:lang w:val="uk-UA"/>
        </w:rPr>
        <w:lastRenderedPageBreak/>
        <w:t xml:space="preserve">позицію, що відповідно до </w:t>
      </w:r>
      <w:r w:rsidR="00220908" w:rsidRPr="005D53F8">
        <w:rPr>
          <w:sz w:val="28"/>
          <w:szCs w:val="28"/>
          <w:lang w:val="uk-UA"/>
        </w:rPr>
        <w:t>ст. 8 Конституції «Норми Конституції України є нормами прямої дії», відповідно до ст. 48</w:t>
      </w:r>
      <w:r w:rsidR="008A7153" w:rsidRPr="007C0C40">
        <w:rPr>
          <w:sz w:val="28"/>
          <w:szCs w:val="28"/>
          <w:lang w:val="uk-UA"/>
        </w:rPr>
        <w:t xml:space="preserve"> «</w:t>
      </w:r>
      <w:r w:rsidR="00220908" w:rsidRPr="005D53F8">
        <w:rPr>
          <w:sz w:val="28"/>
          <w:szCs w:val="28"/>
          <w:lang w:val="uk-UA"/>
        </w:rPr>
        <w:t>Кожен має право на достатній життєвий рівень для себе і своєї сім'ї, що включає достатнє харчування, одяг, житло</w:t>
      </w:r>
      <w:r w:rsidR="008A7153" w:rsidRPr="005D53F8">
        <w:rPr>
          <w:sz w:val="28"/>
          <w:szCs w:val="28"/>
          <w:lang w:val="uk-UA"/>
        </w:rPr>
        <w:t xml:space="preserve">», а відповідно до ч. </w:t>
      </w:r>
      <w:r w:rsidR="00220908" w:rsidRPr="005D53F8">
        <w:rPr>
          <w:sz w:val="28"/>
          <w:szCs w:val="28"/>
          <w:lang w:val="uk-UA"/>
        </w:rPr>
        <w:t>3 ст. 46 Конституції</w:t>
      </w:r>
      <w:r w:rsidR="008A7153" w:rsidRPr="005D53F8">
        <w:rPr>
          <w:sz w:val="28"/>
          <w:szCs w:val="28"/>
          <w:lang w:val="uk-UA"/>
        </w:rPr>
        <w:t xml:space="preserve"> України </w:t>
      </w:r>
      <w:r w:rsidR="00220908" w:rsidRPr="005D53F8">
        <w:rPr>
          <w:sz w:val="28"/>
          <w:szCs w:val="28"/>
          <w:lang w:val="uk-UA"/>
        </w:rPr>
        <w:t>«Пенсії, інші види соціальних виплат та допомоги, що є основним джерелом існування, мають забезпечувати рівень життя, не нижчий від прожиткового мінімуму, встановленого законом»</w:t>
      </w:r>
      <w:r w:rsidR="008A7153" w:rsidRPr="005D53F8">
        <w:rPr>
          <w:sz w:val="28"/>
          <w:szCs w:val="28"/>
          <w:lang w:val="uk-UA"/>
        </w:rPr>
        <w:t>, а с</w:t>
      </w:r>
      <w:r w:rsidR="00220908" w:rsidRPr="005D53F8">
        <w:rPr>
          <w:sz w:val="28"/>
          <w:szCs w:val="28"/>
          <w:lang w:val="uk-UA"/>
        </w:rPr>
        <w:t xml:space="preserve">таном на 01.07.2024 р. прожитковий мінімум </w:t>
      </w:r>
      <w:r w:rsidR="008A7153" w:rsidRPr="005D53F8">
        <w:rPr>
          <w:sz w:val="28"/>
          <w:szCs w:val="28"/>
          <w:lang w:val="uk-UA"/>
        </w:rPr>
        <w:t>в Україні складає 2920 грн.</w:t>
      </w:r>
      <w:r w:rsidR="008B5A3D" w:rsidRPr="005D53F8">
        <w:rPr>
          <w:sz w:val="28"/>
          <w:szCs w:val="28"/>
          <w:lang w:val="uk-UA"/>
        </w:rPr>
        <w:t xml:space="preserve"> (ст. 7 Закону України №1928-IX «Про Державний бюджет України на 2024 рік»)</w:t>
      </w:r>
      <w:r w:rsidR="008A7153" w:rsidRPr="005D53F8">
        <w:rPr>
          <w:sz w:val="28"/>
          <w:szCs w:val="28"/>
          <w:lang w:val="uk-UA"/>
        </w:rPr>
        <w:t xml:space="preserve">, вона звернулася до суду. Суд відмовив їй в задоволенні позову, в якому вона просила відшкодувати їй та її родині різницю між реальними виплатами та розміром прожиткового мінімуму на кожну особу, аргументуючи відмову </w:t>
      </w:r>
      <w:r w:rsidR="007D303B" w:rsidRPr="005D53F8">
        <w:rPr>
          <w:sz w:val="28"/>
          <w:szCs w:val="28"/>
          <w:lang w:val="uk-UA"/>
        </w:rPr>
        <w:t>відповідністю нарахувань положенням Постанови Кабінету міністрів України від 27.12.2001 № 1751 «Про затвердження Порядку призначення і виплати державної допомоги сім’ям з дітьми».</w:t>
      </w:r>
    </w:p>
    <w:p w:rsidR="007D303B" w:rsidRPr="005D53F8" w:rsidRDefault="007D303B" w:rsidP="007D303B">
      <w:pPr>
        <w:ind w:firstLine="709"/>
        <w:jc w:val="both"/>
        <w:rPr>
          <w:sz w:val="28"/>
          <w:szCs w:val="28"/>
          <w:lang w:val="uk-UA"/>
        </w:rPr>
      </w:pPr>
      <w:r w:rsidRPr="005D53F8">
        <w:rPr>
          <w:sz w:val="28"/>
          <w:szCs w:val="28"/>
          <w:lang w:val="uk-UA"/>
        </w:rPr>
        <w:t>Чи справедливе рішення суду? Відповідь обґрунтуйте.</w:t>
      </w:r>
    </w:p>
    <w:p w:rsidR="007D303B" w:rsidRPr="005D53F8" w:rsidRDefault="007D303B" w:rsidP="007D303B">
      <w:pPr>
        <w:ind w:firstLine="709"/>
        <w:jc w:val="both"/>
        <w:rPr>
          <w:sz w:val="28"/>
          <w:szCs w:val="28"/>
          <w:lang w:val="uk-UA"/>
        </w:rPr>
      </w:pPr>
      <w:r w:rsidRPr="005D53F8">
        <w:rPr>
          <w:sz w:val="28"/>
          <w:szCs w:val="28"/>
          <w:lang w:val="uk-UA"/>
        </w:rPr>
        <w:t xml:space="preserve">Чи є підстави для звернення Акерман Л.П. до ЄСПЛ у випадку, якщо у випадку перегляду справи в національних судах її позовні вимоги не будуть задоволені?  </w:t>
      </w:r>
    </w:p>
    <w:p w:rsidR="001A35BD" w:rsidRPr="005D53F8" w:rsidRDefault="008A7153" w:rsidP="001A35BD">
      <w:pPr>
        <w:ind w:firstLine="709"/>
        <w:jc w:val="both"/>
        <w:rPr>
          <w:sz w:val="28"/>
          <w:szCs w:val="28"/>
          <w:lang w:val="uk-UA"/>
        </w:rPr>
      </w:pPr>
      <w:r w:rsidRPr="005D53F8">
        <w:rPr>
          <w:b/>
          <w:bCs/>
          <w:color w:val="1F1F1F"/>
          <w:sz w:val="21"/>
          <w:szCs w:val="21"/>
          <w:shd w:val="clear" w:color="auto" w:fill="FFFFFF"/>
          <w:lang w:val="uk-UA"/>
        </w:rPr>
        <w:t xml:space="preserve"> </w:t>
      </w:r>
      <w:r w:rsidR="00220908" w:rsidRPr="005D53F8">
        <w:rPr>
          <w:bCs/>
          <w:color w:val="000000"/>
          <w:sz w:val="28"/>
          <w:szCs w:val="28"/>
          <w:lang w:val="uk-UA" w:eastAsia="uk-UA"/>
        </w:rPr>
        <w:t xml:space="preserve"> </w:t>
      </w:r>
      <w:r w:rsidR="001A35BD" w:rsidRPr="005D53F8">
        <w:rPr>
          <w:bCs/>
          <w:color w:val="000000"/>
          <w:sz w:val="28"/>
          <w:szCs w:val="28"/>
          <w:lang w:val="uk-UA" w:eastAsia="uk-UA"/>
        </w:rPr>
        <w:t xml:space="preserve">    </w:t>
      </w:r>
    </w:p>
    <w:p w:rsidR="00492EEA" w:rsidRPr="005D53F8" w:rsidRDefault="00492EEA" w:rsidP="00492EEA">
      <w:pPr>
        <w:spacing w:line="264" w:lineRule="auto"/>
        <w:ind w:firstLine="709"/>
        <w:jc w:val="center"/>
        <w:rPr>
          <w:b/>
          <w:i/>
          <w:sz w:val="28"/>
          <w:szCs w:val="28"/>
          <w:lang w:val="uk-UA"/>
        </w:rPr>
      </w:pPr>
      <w:r w:rsidRPr="005D53F8">
        <w:rPr>
          <w:sz w:val="28"/>
          <w:szCs w:val="28"/>
          <w:lang w:val="uk-UA"/>
        </w:rPr>
        <w:sym w:font="Webdings" w:char="F073"/>
      </w:r>
      <w:r w:rsidRPr="005D53F8">
        <w:rPr>
          <w:b/>
          <w:i/>
          <w:sz w:val="28"/>
          <w:szCs w:val="28"/>
          <w:lang w:val="uk-UA"/>
        </w:rPr>
        <w:t xml:space="preserve"> Питання для самоконтролю:</w:t>
      </w:r>
    </w:p>
    <w:p w:rsidR="00492EEA" w:rsidRPr="005D53F8" w:rsidRDefault="00D82665" w:rsidP="008C7D3D">
      <w:pPr>
        <w:pStyle w:val="a3"/>
        <w:numPr>
          <w:ilvl w:val="0"/>
          <w:numId w:val="28"/>
        </w:numPr>
        <w:ind w:left="0" w:firstLine="0"/>
        <w:jc w:val="both"/>
        <w:rPr>
          <w:rFonts w:ascii="Times New Roman" w:hAnsi="Times New Roman"/>
          <w:sz w:val="28"/>
          <w:szCs w:val="28"/>
          <w:lang w:val="uk-UA"/>
        </w:rPr>
      </w:pPr>
      <w:r w:rsidRPr="005D53F8">
        <w:rPr>
          <w:rFonts w:ascii="Times New Roman" w:hAnsi="Times New Roman"/>
          <w:sz w:val="28"/>
          <w:szCs w:val="28"/>
          <w:lang w:val="uk-UA"/>
        </w:rPr>
        <w:t>Які ф</w:t>
      </w:r>
      <w:r w:rsidR="00492EEA" w:rsidRPr="005D53F8">
        <w:rPr>
          <w:rFonts w:ascii="Times New Roman" w:hAnsi="Times New Roman"/>
          <w:sz w:val="28"/>
          <w:szCs w:val="28"/>
          <w:lang w:val="uk-UA"/>
        </w:rPr>
        <w:t>орми та способи реагування КМУ на звернення щодо порушення прав людини</w:t>
      </w:r>
      <w:r w:rsidRPr="005D53F8">
        <w:rPr>
          <w:rFonts w:ascii="Times New Roman" w:hAnsi="Times New Roman"/>
          <w:sz w:val="28"/>
          <w:szCs w:val="28"/>
          <w:lang w:val="uk-UA"/>
        </w:rPr>
        <w:t xml:space="preserve"> передбачено актами чинного законодавства?</w:t>
      </w:r>
    </w:p>
    <w:p w:rsidR="00492EEA" w:rsidRPr="005D53F8" w:rsidRDefault="00D82665" w:rsidP="008C7D3D">
      <w:pPr>
        <w:pStyle w:val="a3"/>
        <w:numPr>
          <w:ilvl w:val="0"/>
          <w:numId w:val="28"/>
        </w:numPr>
        <w:ind w:left="0" w:firstLine="0"/>
        <w:jc w:val="both"/>
        <w:rPr>
          <w:rFonts w:ascii="Times New Roman" w:hAnsi="Times New Roman"/>
          <w:sz w:val="28"/>
          <w:szCs w:val="28"/>
          <w:lang w:val="uk-UA"/>
        </w:rPr>
      </w:pPr>
      <w:r w:rsidRPr="005D53F8">
        <w:rPr>
          <w:rFonts w:ascii="Times New Roman" w:hAnsi="Times New Roman"/>
          <w:sz w:val="28"/>
          <w:szCs w:val="28"/>
          <w:lang w:val="uk-UA"/>
        </w:rPr>
        <w:t>Зазначте о</w:t>
      </w:r>
      <w:r w:rsidR="00492EEA" w:rsidRPr="005D53F8">
        <w:rPr>
          <w:rFonts w:ascii="Times New Roman" w:hAnsi="Times New Roman"/>
          <w:sz w:val="28"/>
          <w:szCs w:val="28"/>
          <w:lang w:val="uk-UA"/>
        </w:rPr>
        <w:t>сновні види порушень прав людини КМУ та шляхи їх припинення.</w:t>
      </w:r>
    </w:p>
    <w:p w:rsidR="00492EEA" w:rsidRPr="005D53F8" w:rsidRDefault="00D82665" w:rsidP="008C7D3D">
      <w:pPr>
        <w:pStyle w:val="a3"/>
        <w:numPr>
          <w:ilvl w:val="0"/>
          <w:numId w:val="28"/>
        </w:numPr>
        <w:ind w:left="0" w:firstLine="0"/>
        <w:jc w:val="both"/>
        <w:rPr>
          <w:rFonts w:ascii="Times New Roman" w:hAnsi="Times New Roman"/>
          <w:sz w:val="28"/>
          <w:szCs w:val="28"/>
          <w:lang w:val="uk-UA"/>
        </w:rPr>
      </w:pPr>
      <w:r w:rsidRPr="005D53F8">
        <w:rPr>
          <w:rFonts w:ascii="Times New Roman" w:hAnsi="Times New Roman"/>
          <w:sz w:val="28"/>
          <w:szCs w:val="28"/>
          <w:lang w:val="uk-UA"/>
        </w:rPr>
        <w:t>Охарактеризуйте основні п</w:t>
      </w:r>
      <w:r w:rsidR="00492EEA" w:rsidRPr="005D53F8">
        <w:rPr>
          <w:rFonts w:ascii="Times New Roman" w:hAnsi="Times New Roman"/>
          <w:sz w:val="28"/>
          <w:szCs w:val="28"/>
          <w:lang w:val="uk-UA"/>
        </w:rPr>
        <w:t>роблеми захисту прав людини в діяльності КМУ.</w:t>
      </w:r>
    </w:p>
    <w:p w:rsidR="00492EEA" w:rsidRPr="005D53F8" w:rsidRDefault="00D82665" w:rsidP="008C7D3D">
      <w:pPr>
        <w:pStyle w:val="a3"/>
        <w:numPr>
          <w:ilvl w:val="0"/>
          <w:numId w:val="28"/>
        </w:numPr>
        <w:ind w:left="0" w:firstLine="0"/>
        <w:jc w:val="both"/>
        <w:rPr>
          <w:rFonts w:ascii="Times New Roman" w:hAnsi="Times New Roman"/>
          <w:sz w:val="28"/>
          <w:szCs w:val="28"/>
          <w:lang w:val="uk-UA"/>
        </w:rPr>
      </w:pPr>
      <w:r w:rsidRPr="005D53F8">
        <w:rPr>
          <w:rFonts w:ascii="Times New Roman" w:hAnsi="Times New Roman"/>
          <w:sz w:val="28"/>
          <w:szCs w:val="28"/>
          <w:lang w:val="uk-UA"/>
        </w:rPr>
        <w:t xml:space="preserve">Охарактеризуйте основні проблеми захисту прав людини в діяльності </w:t>
      </w:r>
      <w:r w:rsidR="00492EEA" w:rsidRPr="005D53F8">
        <w:rPr>
          <w:rFonts w:ascii="Times New Roman" w:hAnsi="Times New Roman"/>
          <w:sz w:val="28"/>
          <w:szCs w:val="28"/>
          <w:lang w:val="uk-UA"/>
        </w:rPr>
        <w:t>центральних органів виконавчої влади в Україні.</w:t>
      </w:r>
    </w:p>
    <w:p w:rsidR="00492EEA" w:rsidRPr="005D53F8" w:rsidRDefault="00D82665" w:rsidP="008C7D3D">
      <w:pPr>
        <w:pStyle w:val="a3"/>
        <w:numPr>
          <w:ilvl w:val="0"/>
          <w:numId w:val="28"/>
        </w:numPr>
        <w:ind w:left="0" w:firstLine="0"/>
        <w:jc w:val="both"/>
        <w:rPr>
          <w:rFonts w:ascii="Times New Roman" w:hAnsi="Times New Roman"/>
          <w:sz w:val="28"/>
          <w:szCs w:val="28"/>
          <w:lang w:val="uk-UA"/>
        </w:rPr>
      </w:pPr>
      <w:r w:rsidRPr="005D53F8">
        <w:rPr>
          <w:rFonts w:ascii="Times New Roman" w:hAnsi="Times New Roman"/>
          <w:sz w:val="28"/>
          <w:szCs w:val="28"/>
          <w:lang w:val="uk-UA"/>
        </w:rPr>
        <w:t xml:space="preserve">Охарактеризуйте основні проблеми захисту прав людини в діяльності </w:t>
      </w:r>
      <w:r w:rsidR="00492EEA" w:rsidRPr="005D53F8">
        <w:rPr>
          <w:rFonts w:ascii="Times New Roman" w:hAnsi="Times New Roman"/>
          <w:sz w:val="28"/>
          <w:szCs w:val="28"/>
          <w:lang w:val="uk-UA"/>
        </w:rPr>
        <w:t>органів місцевого самоврядування в умовах реформування (в т.ч. децентралізації органів місцевого самоврядування).</w:t>
      </w:r>
    </w:p>
    <w:p w:rsidR="00CC6B25" w:rsidRPr="005D53F8" w:rsidRDefault="00CC6B25" w:rsidP="008C7D3D">
      <w:pPr>
        <w:pStyle w:val="a3"/>
        <w:numPr>
          <w:ilvl w:val="0"/>
          <w:numId w:val="28"/>
        </w:numPr>
        <w:ind w:left="0" w:firstLine="0"/>
        <w:jc w:val="both"/>
        <w:rPr>
          <w:rFonts w:ascii="Times New Roman" w:hAnsi="Times New Roman"/>
          <w:sz w:val="28"/>
          <w:szCs w:val="28"/>
          <w:lang w:val="uk-UA"/>
        </w:rPr>
      </w:pPr>
      <w:r w:rsidRPr="005D53F8">
        <w:rPr>
          <w:rFonts w:ascii="Times New Roman" w:hAnsi="Times New Roman"/>
          <w:sz w:val="28"/>
          <w:szCs w:val="28"/>
          <w:lang w:val="uk-UA"/>
        </w:rPr>
        <w:t>ОДА та ОВА в період дії воєнного стану. Їхня роль в забезпеченні та захисті прав людини.</w:t>
      </w:r>
    </w:p>
    <w:p w:rsidR="000E178D" w:rsidRPr="005D53F8" w:rsidRDefault="000E178D" w:rsidP="000E178D">
      <w:pPr>
        <w:jc w:val="both"/>
        <w:rPr>
          <w:sz w:val="28"/>
          <w:szCs w:val="28"/>
          <w:lang w:val="uk-UA"/>
        </w:rPr>
      </w:pPr>
    </w:p>
    <w:p w:rsidR="000E178D" w:rsidRPr="005D53F8" w:rsidRDefault="000E178D" w:rsidP="000E178D">
      <w:pPr>
        <w:jc w:val="center"/>
        <w:rPr>
          <w:b/>
          <w:bCs/>
          <w:color w:val="000000"/>
          <w:sz w:val="28"/>
          <w:szCs w:val="28"/>
          <w:lang w:val="uk-UA" w:eastAsia="uk-UA"/>
        </w:rPr>
      </w:pPr>
      <w:r w:rsidRPr="005D53F8">
        <w:rPr>
          <w:b/>
          <w:bCs/>
          <w:color w:val="000000"/>
          <w:sz w:val="28"/>
          <w:szCs w:val="28"/>
          <w:lang w:val="uk-UA" w:eastAsia="uk-UA"/>
        </w:rPr>
        <w:t xml:space="preserve">Задача №3 </w:t>
      </w:r>
    </w:p>
    <w:p w:rsidR="000E178D" w:rsidRPr="005D53F8" w:rsidRDefault="000E178D" w:rsidP="000E178D">
      <w:pPr>
        <w:ind w:firstLine="709"/>
        <w:jc w:val="both"/>
        <w:rPr>
          <w:sz w:val="28"/>
          <w:szCs w:val="28"/>
          <w:lang w:val="uk-UA"/>
        </w:rPr>
      </w:pPr>
      <w:r w:rsidRPr="005D53F8">
        <w:rPr>
          <w:sz w:val="28"/>
          <w:szCs w:val="28"/>
          <w:lang w:val="uk-UA"/>
        </w:rPr>
        <w:t xml:space="preserve">З початком повномасштабної війни,  відповідальним ЗОДА було прийнято рішення про надання гуманітарної допомоги особам, а поданням депутата Запорізької обласної ради Шевченко Н.І. 01.02.2023 р. на сесії було прийняте рішення про виділення коштів для проведення водогону до с. Люцерна, в якому мешкає 3000 людей. Було розпочато роботи та фінансування. Станом на 01.02.2024 р. було виконано близько 80% робіт (земельних, укладальних, зварювальних) і витрачено відповідно 800млн. грн. з обласного бюджету. Створення Запорізької ОВА зупинило виділення коштів для завершення відповідних робіт та оплати вартості труби. Благодійний фонд </w:t>
      </w:r>
      <w:r w:rsidRPr="005D53F8">
        <w:rPr>
          <w:sz w:val="28"/>
          <w:szCs w:val="28"/>
          <w:lang w:val="uk-UA"/>
        </w:rPr>
        <w:lastRenderedPageBreak/>
        <w:t xml:space="preserve">«Назустріч людям» разом з об’єднанням волонтерів Запорізької області звернулися до ДБР з проханням перевірити доцільність проведення водогону та розмір сум кошторису, стверджуючи, що завищення цін лише на придбання труби було трикратне.   </w:t>
      </w:r>
    </w:p>
    <w:p w:rsidR="000E178D" w:rsidRPr="005D53F8" w:rsidRDefault="000E178D" w:rsidP="000E178D">
      <w:pPr>
        <w:ind w:firstLine="709"/>
        <w:jc w:val="both"/>
        <w:rPr>
          <w:sz w:val="28"/>
          <w:szCs w:val="28"/>
          <w:lang w:val="uk-UA"/>
        </w:rPr>
      </w:pPr>
      <w:r w:rsidRPr="005D53F8">
        <w:rPr>
          <w:sz w:val="28"/>
          <w:szCs w:val="28"/>
          <w:lang w:val="uk-UA"/>
        </w:rPr>
        <w:t>P.S. суб’єкти, дати і суми є вигаданими.</w:t>
      </w:r>
    </w:p>
    <w:p w:rsidR="000E178D" w:rsidRPr="005D53F8" w:rsidRDefault="000E178D" w:rsidP="000E178D">
      <w:pPr>
        <w:ind w:firstLine="709"/>
        <w:jc w:val="both"/>
        <w:rPr>
          <w:sz w:val="28"/>
          <w:szCs w:val="28"/>
          <w:lang w:val="uk-UA"/>
        </w:rPr>
      </w:pPr>
      <w:r w:rsidRPr="005D53F8">
        <w:rPr>
          <w:sz w:val="28"/>
          <w:szCs w:val="28"/>
          <w:lang w:val="uk-UA"/>
        </w:rPr>
        <w:t>Дайте правову оцінку ситуації.</w:t>
      </w:r>
    </w:p>
    <w:p w:rsidR="000E178D" w:rsidRPr="005D53F8" w:rsidRDefault="000E178D" w:rsidP="000E178D">
      <w:pPr>
        <w:jc w:val="both"/>
        <w:rPr>
          <w:sz w:val="28"/>
          <w:szCs w:val="28"/>
          <w:lang w:val="uk-UA"/>
        </w:rPr>
      </w:pPr>
    </w:p>
    <w:p w:rsidR="000E178D" w:rsidRPr="005D53F8" w:rsidRDefault="000E178D" w:rsidP="000E178D">
      <w:pPr>
        <w:jc w:val="both"/>
        <w:rPr>
          <w:sz w:val="28"/>
          <w:szCs w:val="28"/>
          <w:lang w:val="uk-UA"/>
        </w:rPr>
      </w:pPr>
    </w:p>
    <w:p w:rsidR="00492EEA" w:rsidRPr="005D53F8" w:rsidRDefault="00492EEA" w:rsidP="00492EEA">
      <w:pPr>
        <w:widowControl w:val="0"/>
        <w:shd w:val="clear" w:color="auto" w:fill="FFFFFF"/>
        <w:autoSpaceDE w:val="0"/>
        <w:autoSpaceDN w:val="0"/>
        <w:adjustRightInd w:val="0"/>
        <w:contextualSpacing/>
        <w:jc w:val="center"/>
        <w:rPr>
          <w:b/>
          <w:color w:val="000000"/>
          <w:spacing w:val="6"/>
          <w:sz w:val="28"/>
          <w:szCs w:val="28"/>
          <w:lang w:val="uk-UA"/>
        </w:rPr>
      </w:pPr>
      <w:r w:rsidRPr="005D53F8">
        <w:rPr>
          <w:b/>
          <w:color w:val="000000"/>
          <w:spacing w:val="6"/>
          <w:sz w:val="28"/>
          <w:szCs w:val="28"/>
          <w:lang w:val="uk-UA"/>
        </w:rPr>
        <w:t>Рекомендована література:</w:t>
      </w:r>
    </w:p>
    <w:p w:rsidR="00492EEA" w:rsidRPr="005D53F8" w:rsidRDefault="00492EEA" w:rsidP="00492EEA">
      <w:pPr>
        <w:widowControl w:val="0"/>
        <w:shd w:val="clear" w:color="auto" w:fill="FFFFFF"/>
        <w:autoSpaceDE w:val="0"/>
        <w:autoSpaceDN w:val="0"/>
        <w:adjustRightInd w:val="0"/>
        <w:ind w:firstLine="709"/>
        <w:contextualSpacing/>
        <w:jc w:val="both"/>
        <w:rPr>
          <w:color w:val="000000"/>
          <w:spacing w:val="6"/>
          <w:sz w:val="28"/>
          <w:szCs w:val="28"/>
          <w:lang w:val="uk-UA"/>
        </w:rPr>
      </w:pPr>
      <w:r w:rsidRPr="005D53F8">
        <w:rPr>
          <w:color w:val="000000"/>
          <w:spacing w:val="6"/>
          <w:sz w:val="28"/>
          <w:szCs w:val="28"/>
          <w:lang w:val="uk-UA"/>
        </w:rPr>
        <w:t>Основна [1</w:t>
      </w:r>
      <w:r w:rsidR="00D82665" w:rsidRPr="005D53F8">
        <w:rPr>
          <w:color w:val="000000"/>
          <w:spacing w:val="6"/>
          <w:sz w:val="28"/>
          <w:szCs w:val="28"/>
          <w:lang w:val="uk-UA"/>
        </w:rPr>
        <w:t>-6</w:t>
      </w:r>
      <w:r w:rsidRPr="005D53F8">
        <w:rPr>
          <w:color w:val="000000"/>
          <w:spacing w:val="6"/>
          <w:sz w:val="28"/>
          <w:szCs w:val="28"/>
          <w:lang w:val="uk-UA"/>
        </w:rPr>
        <w:t>] ; додаткова [6;10;11;16;25;29].</w:t>
      </w:r>
    </w:p>
    <w:p w:rsidR="00B96BA0" w:rsidRPr="005D53F8" w:rsidRDefault="00B96BA0" w:rsidP="00251D84">
      <w:pPr>
        <w:widowControl w:val="0"/>
        <w:shd w:val="clear" w:color="auto" w:fill="FFFFFF"/>
        <w:autoSpaceDE w:val="0"/>
        <w:autoSpaceDN w:val="0"/>
        <w:adjustRightInd w:val="0"/>
        <w:contextualSpacing/>
        <w:jc w:val="center"/>
        <w:rPr>
          <w:b/>
          <w:caps/>
          <w:sz w:val="28"/>
          <w:szCs w:val="28"/>
          <w:lang w:val="uk-UA"/>
        </w:rPr>
      </w:pPr>
    </w:p>
    <w:p w:rsidR="00251D84" w:rsidRPr="005D53F8" w:rsidRDefault="00251D84" w:rsidP="00251D84">
      <w:pPr>
        <w:widowControl w:val="0"/>
        <w:shd w:val="clear" w:color="auto" w:fill="FFFFFF"/>
        <w:autoSpaceDE w:val="0"/>
        <w:autoSpaceDN w:val="0"/>
        <w:adjustRightInd w:val="0"/>
        <w:contextualSpacing/>
        <w:jc w:val="center"/>
        <w:rPr>
          <w:color w:val="000000"/>
          <w:spacing w:val="6"/>
          <w:sz w:val="28"/>
          <w:szCs w:val="28"/>
          <w:lang w:val="uk-UA"/>
        </w:rPr>
      </w:pPr>
      <w:r w:rsidRPr="005D53F8">
        <w:rPr>
          <w:b/>
          <w:caps/>
          <w:sz w:val="28"/>
          <w:szCs w:val="28"/>
          <w:lang w:val="uk-UA"/>
        </w:rPr>
        <w:t>Глосарій</w:t>
      </w:r>
      <w:bookmarkEnd w:id="11"/>
    </w:p>
    <w:p w:rsidR="004A131A" w:rsidRPr="005D53F8" w:rsidRDefault="004A131A" w:rsidP="004A131A">
      <w:pPr>
        <w:ind w:firstLine="709"/>
        <w:jc w:val="center"/>
        <w:rPr>
          <w:b/>
          <w:sz w:val="28"/>
          <w:szCs w:val="28"/>
          <w:lang w:val="uk-UA"/>
        </w:rPr>
      </w:pP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Адміністративний арешт </w:t>
      </w:r>
      <w:r w:rsidRPr="005D53F8">
        <w:rPr>
          <w:sz w:val="28"/>
          <w:szCs w:val="28"/>
          <w:lang w:val="uk-UA"/>
        </w:rPr>
        <w:t>— короткочасне позбавлення волі правопорушника, пов’язане з примусовим утриманням його упродовж встановленого законом часу у спеціальних приміщеннях органів внутрішніх справ.</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Адміністративна відповідальність </w:t>
      </w:r>
      <w:r w:rsidRPr="005D53F8">
        <w:rPr>
          <w:sz w:val="28"/>
          <w:szCs w:val="28"/>
          <w:lang w:val="uk-UA"/>
        </w:rPr>
        <w:t>— вид юридичної відповідальності, що полягає у застосуванні до особи, яка вчинила адміністративний проступок, певного заходу — адміністративного стягнення.</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Адміністративне правопорушення (проступок) </w:t>
      </w:r>
      <w:r w:rsidRPr="005D53F8">
        <w:rPr>
          <w:sz w:val="28"/>
          <w:szCs w:val="28"/>
          <w:lang w:val="uk-UA"/>
        </w:rPr>
        <w:t xml:space="preserve">— протиправна, вина (умисна або необережна) дія чи бездіяльність, що посягає на державний або громадський порядок, власність, права і свободи громадян, встановлений порядок управління, і за яку законодавством передбачено адміністративну відповідальність (ст. 9 </w:t>
      </w:r>
      <w:r w:rsidRPr="005D53F8">
        <w:rPr>
          <w:b/>
          <w:bCs/>
          <w:color w:val="000000"/>
          <w:sz w:val="28"/>
          <w:szCs w:val="28"/>
          <w:shd w:val="clear" w:color="auto" w:fill="FFFFFF"/>
          <w:lang w:val="uk-UA"/>
        </w:rPr>
        <w:t>Кодекс України про адміністративні правопорушення</w:t>
      </w:r>
      <w:r w:rsidRPr="005D53F8">
        <w:rPr>
          <w:sz w:val="28"/>
          <w:szCs w:val="28"/>
          <w:lang w:val="uk-UA"/>
        </w:rPr>
        <w:t>).</w:t>
      </w:r>
    </w:p>
    <w:p w:rsidR="004A131A" w:rsidRPr="005D53F8" w:rsidRDefault="004A131A" w:rsidP="004A131A">
      <w:pPr>
        <w:autoSpaceDE w:val="0"/>
        <w:autoSpaceDN w:val="0"/>
        <w:adjustRightInd w:val="0"/>
        <w:ind w:firstLine="709"/>
        <w:contextualSpacing/>
        <w:jc w:val="both"/>
        <w:rPr>
          <w:color w:val="000000"/>
          <w:sz w:val="28"/>
          <w:szCs w:val="28"/>
          <w:lang w:val="uk-UA"/>
        </w:rPr>
      </w:pPr>
      <w:r w:rsidRPr="005D53F8">
        <w:rPr>
          <w:color w:val="000000"/>
          <w:sz w:val="28"/>
          <w:szCs w:val="28"/>
          <w:lang w:val="uk-UA"/>
        </w:rPr>
        <w:t>Адміністративна відповідальність за правопорушення, передбачені цим Кодексом, настає, якщо ці порушення за своїм характером не тягнуть за собою відповідно до закону кримінальної відповідальності.</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b/>
          <w:color w:val="000000"/>
          <w:sz w:val="28"/>
          <w:szCs w:val="28"/>
          <w:lang w:val="uk-UA"/>
        </w:rPr>
        <w:t>Адміністративне стягнення</w:t>
      </w:r>
      <w:r w:rsidRPr="005D53F8">
        <w:rPr>
          <w:color w:val="000000"/>
          <w:sz w:val="28"/>
          <w:szCs w:val="28"/>
          <w:lang w:val="uk-UA"/>
        </w:rPr>
        <w:t xml:space="preserve"> є мірою відповідальності і застосовується з метою виховання особи, яка вчинила адміністративне правопорушення, в дусі додержання законів України, поваги до правил співжиття, а також запобігання вчиненню нових правопорушень як самим правопорушником, так і іншими особами.</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Адміністративно-попереджувальні заходи </w:t>
      </w:r>
      <w:r w:rsidRPr="005D53F8">
        <w:rPr>
          <w:sz w:val="28"/>
          <w:szCs w:val="28"/>
          <w:lang w:val="uk-UA"/>
        </w:rPr>
        <w:t>— дії державних органів, спрямовані на попередження правопорушень, ухилень від виконання юридичних чи інших обов’язків, забезпечення суспільної безпеки.</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Аліменти </w:t>
      </w:r>
      <w:r w:rsidRPr="005D53F8">
        <w:rPr>
          <w:sz w:val="28"/>
          <w:szCs w:val="28"/>
          <w:lang w:val="uk-UA"/>
        </w:rPr>
        <w:t>— грошове утримання, яке у встановлених законом випадках одні особи зобов’язані надавати іншим (в силу шлюбу, доведеного батьківства тощо) у розмірі, передбаченому законом.</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b/>
          <w:bCs/>
          <w:sz w:val="28"/>
          <w:szCs w:val="28"/>
          <w:lang w:val="uk-UA"/>
        </w:rPr>
        <w:t xml:space="preserve">Арешт (ст. </w:t>
      </w:r>
      <w:r w:rsidRPr="005D53F8">
        <w:rPr>
          <w:rStyle w:val="rvts9"/>
          <w:b/>
          <w:bCs/>
          <w:color w:val="000000"/>
          <w:sz w:val="28"/>
          <w:szCs w:val="28"/>
          <w:bdr w:val="none" w:sz="0" w:space="0" w:color="auto" w:frame="1"/>
          <w:lang w:val="uk-UA"/>
        </w:rPr>
        <w:t xml:space="preserve">60 КК України) - </w:t>
      </w:r>
      <w:r w:rsidRPr="005D53F8">
        <w:rPr>
          <w:color w:val="000000"/>
          <w:sz w:val="28"/>
          <w:szCs w:val="28"/>
          <w:lang w:val="uk-UA"/>
        </w:rPr>
        <w:t xml:space="preserve">полягає в триманні засудженого в умовах ізоляції і встановлюється на строк від одного до шести місяців. </w:t>
      </w:r>
      <w:bookmarkStart w:id="12" w:name="n286"/>
      <w:bookmarkEnd w:id="12"/>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Військовослужбовці відбувають арешт на гауптвахті.</w:t>
      </w:r>
      <w:bookmarkStart w:id="13" w:name="n287"/>
      <w:bookmarkEnd w:id="13"/>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lastRenderedPageBreak/>
        <w:t>Арешт не застосовується до осіб віком до шістнадцяти років, вагітних жінок та до жінок, які мають дітей віком до семи років.</w:t>
      </w:r>
    </w:p>
    <w:p w:rsidR="000A65E0" w:rsidRPr="005D53F8" w:rsidRDefault="000A65E0" w:rsidP="004A131A">
      <w:pPr>
        <w:pStyle w:val="rvps2"/>
        <w:shd w:val="clear" w:color="auto" w:fill="FFFFFF"/>
        <w:spacing w:before="0" w:beforeAutospacing="0" w:after="0" w:afterAutospacing="0"/>
        <w:ind w:firstLine="709"/>
        <w:contextualSpacing/>
        <w:jc w:val="both"/>
        <w:textAlignment w:val="baseline"/>
        <w:rPr>
          <w:color w:val="000000" w:themeColor="text1"/>
          <w:sz w:val="28"/>
          <w:szCs w:val="28"/>
          <w:lang w:val="uk-UA"/>
        </w:rPr>
      </w:pPr>
      <w:r w:rsidRPr="005D53F8">
        <w:rPr>
          <w:b/>
          <w:color w:val="000000" w:themeColor="text1"/>
          <w:sz w:val="28"/>
          <w:szCs w:val="28"/>
          <w:shd w:val="clear" w:color="auto" w:fill="FFFFFF"/>
          <w:lang w:val="uk-UA"/>
        </w:rPr>
        <w:t>Будинок садибного типу</w:t>
      </w:r>
      <w:r w:rsidRPr="005D53F8">
        <w:rPr>
          <w:color w:val="000000" w:themeColor="text1"/>
          <w:sz w:val="28"/>
          <w:szCs w:val="28"/>
          <w:shd w:val="clear" w:color="auto" w:fill="FFFFFF"/>
          <w:lang w:val="uk-UA"/>
        </w:rPr>
        <w:t xml:space="preserve"> - житловий будинок (у тому числі котедж, зблокований будинок), розташований на присадибній земельній ділянці, який складається із житлових та допоміжних (нежитлових) приміщень (ст. 1 Закону України «</w:t>
      </w:r>
      <w:r w:rsidRPr="005D53F8">
        <w:rPr>
          <w:bCs/>
          <w:color w:val="000000" w:themeColor="text1"/>
          <w:sz w:val="28"/>
          <w:szCs w:val="28"/>
          <w:shd w:val="clear" w:color="auto" w:fill="FFFFFF"/>
          <w:lang w:val="uk-UA"/>
        </w:rPr>
        <w:t xml:space="preserve">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w:t>
      </w:r>
      <w:r w:rsidRPr="002E19F9">
        <w:rPr>
          <w:bCs/>
          <w:color w:val="000000" w:themeColor="text1"/>
          <w:sz w:val="28"/>
          <w:szCs w:val="28"/>
          <w:shd w:val="clear" w:color="auto" w:fill="FFFFFF"/>
          <w:lang w:val="uk-UA"/>
        </w:rPr>
        <w:t>Російської Федерації проти України</w:t>
      </w:r>
      <w:r w:rsidRPr="005D53F8">
        <w:rPr>
          <w:color w:val="000000" w:themeColor="text1"/>
          <w:sz w:val="28"/>
          <w:szCs w:val="28"/>
          <w:shd w:val="clear" w:color="auto" w:fill="FFFFFF"/>
          <w:lang w:val="uk-UA"/>
        </w:rPr>
        <w:t>»).</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Виконавчо-розпорядча діяльність </w:t>
      </w:r>
      <w:r w:rsidRPr="005D53F8">
        <w:rPr>
          <w:sz w:val="28"/>
          <w:szCs w:val="28"/>
          <w:lang w:val="uk-UA"/>
        </w:rPr>
        <w:t>— діяльність органів виконавчої влади, спрямована на реалізацію законів, актів законодавчої влади.</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Вимушений прогул </w:t>
      </w:r>
      <w:r w:rsidRPr="005D53F8">
        <w:rPr>
          <w:sz w:val="28"/>
          <w:szCs w:val="28"/>
          <w:lang w:val="uk-UA"/>
        </w:rPr>
        <w:t>— час, протягом якого працівник не зі своєї вини був позбавлений можливості працювати.</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Вина </w:t>
      </w:r>
      <w:r w:rsidRPr="005D53F8">
        <w:rPr>
          <w:sz w:val="28"/>
          <w:szCs w:val="28"/>
          <w:lang w:val="uk-UA"/>
        </w:rPr>
        <w:t>— психічне ставлення суб’єкта права до здійснюваних ним діянь (бездіяльності) та їх наслідків, виражене у формі умислу або необережності.</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b/>
          <w:bCs/>
          <w:sz w:val="28"/>
          <w:szCs w:val="28"/>
          <w:lang w:val="uk-UA"/>
        </w:rPr>
        <w:t xml:space="preserve">Виправні роботи (ст. </w:t>
      </w:r>
      <w:r w:rsidRPr="005D53F8">
        <w:rPr>
          <w:rStyle w:val="rvts9"/>
          <w:b/>
          <w:bCs/>
          <w:color w:val="000000"/>
          <w:sz w:val="28"/>
          <w:szCs w:val="28"/>
          <w:bdr w:val="none" w:sz="0" w:space="0" w:color="auto" w:frame="1"/>
          <w:lang w:val="uk-UA"/>
        </w:rPr>
        <w:t xml:space="preserve">57 КК України) – вид покарання, який </w:t>
      </w:r>
      <w:r w:rsidRPr="005D53F8">
        <w:rPr>
          <w:color w:val="000000"/>
          <w:sz w:val="28"/>
          <w:szCs w:val="28"/>
          <w:lang w:val="uk-UA"/>
        </w:rPr>
        <w:t xml:space="preserve">встановлюється на строк від шести місяців до двох років і відбувається за місцем роботи засудженого. Із суми заробітку засудженого до виправних робіт провадиться відрахування в доход держави у розмірі, встановленому вироком суду, в межах від десяти до двадцяти відсотків. </w:t>
      </w:r>
      <w:bookmarkStart w:id="14" w:name="n274"/>
      <w:bookmarkEnd w:id="14"/>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Виправні роботи не застосовуються до вагітних жінок та жінок, які перебувають у відпустці по догляду за дитиною, до непрацездатних, до осіб, що не досягли шістнадцяти років, та тих, що досягли пенсійного віку, а також до військовослужбовців, осіб рядового і начальницького складу Державної служби спеціального зв'язку та захисту інформації України, працівників правоохоронних органів, нотаріусів, суддів, прокурорів, адвокатів, державних службовців, посадових осіб органів місцевого самоврядування.</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Вихідна допомога </w:t>
      </w:r>
      <w:r w:rsidRPr="005D53F8">
        <w:rPr>
          <w:sz w:val="28"/>
          <w:szCs w:val="28"/>
          <w:lang w:val="uk-UA"/>
        </w:rPr>
        <w:t>— грошова сума, яка сплачується у передбачених законодавством випадках в разі припинення трудового договору з незалежних від працівника обставин.</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Відповідальність неповнолітніх </w:t>
      </w:r>
      <w:r w:rsidRPr="005D53F8">
        <w:rPr>
          <w:sz w:val="28"/>
          <w:szCs w:val="28"/>
          <w:lang w:val="uk-UA"/>
        </w:rPr>
        <w:t>— встановлена законодавством України юридична відповідальність молодих людей, які не досягли 18 років, за вчинені ними правопорушення.</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Відповідальність цивільна </w:t>
      </w:r>
      <w:r w:rsidRPr="005D53F8">
        <w:rPr>
          <w:sz w:val="28"/>
          <w:szCs w:val="28"/>
          <w:lang w:val="uk-UA"/>
        </w:rPr>
        <w:t>— майнова відповідальність фізичної чи юридичної особи, що виникає внаслідок її неправомірних дій, невиконання договірних зобов’язань, заподіяння майнової чи особистої шкоди, а також у випадках позадоговірної відповідальності.</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Відрахування із заробітної плати </w:t>
      </w:r>
      <w:r w:rsidRPr="005D53F8">
        <w:rPr>
          <w:sz w:val="28"/>
          <w:szCs w:val="28"/>
          <w:lang w:val="uk-UA"/>
        </w:rPr>
        <w:t>— грошові суми, які вираховуються із заробітної плати у випадках, передбачених трудовим законодавством.</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Відшкодування збитків </w:t>
      </w:r>
      <w:r w:rsidRPr="005D53F8">
        <w:rPr>
          <w:sz w:val="28"/>
          <w:szCs w:val="28"/>
          <w:lang w:val="uk-UA"/>
        </w:rPr>
        <w:t>— форма цивільної відповідальності за порушення зобов’язань. Відрізняється від поняття “відшкодування шкоди</w:t>
      </w:r>
      <w:r w:rsidR="00126AD5" w:rsidRPr="005D53F8">
        <w:rPr>
          <w:sz w:val="28"/>
          <w:szCs w:val="28"/>
          <w:lang w:val="uk-UA"/>
        </w:rPr>
        <w:t>»</w:t>
      </w:r>
      <w:r w:rsidRPr="005D53F8">
        <w:rPr>
          <w:sz w:val="28"/>
          <w:szCs w:val="28"/>
          <w:lang w:val="uk-UA"/>
        </w:rPr>
        <w:t xml:space="preserve"> тим, </w:t>
      </w:r>
      <w:r w:rsidRPr="005D53F8">
        <w:rPr>
          <w:sz w:val="28"/>
          <w:szCs w:val="28"/>
          <w:lang w:val="uk-UA"/>
        </w:rPr>
        <w:lastRenderedPageBreak/>
        <w:t>що в цьому випадку боржник відшкодовує кредиторові збитки, які виникли у разі невиконання або неналежного виконання першим своїх зобов’язань.</w:t>
      </w:r>
    </w:p>
    <w:p w:rsidR="004A131A" w:rsidRPr="005D53F8" w:rsidRDefault="004A131A" w:rsidP="004A131A">
      <w:pPr>
        <w:widowControl w:val="0"/>
        <w:autoSpaceDE w:val="0"/>
        <w:autoSpaceDN w:val="0"/>
        <w:adjustRightInd w:val="0"/>
        <w:ind w:firstLine="709"/>
        <w:contextualSpacing/>
        <w:jc w:val="both"/>
        <w:rPr>
          <w:sz w:val="28"/>
          <w:szCs w:val="28"/>
          <w:lang w:val="uk-UA"/>
        </w:rPr>
      </w:pPr>
      <w:r w:rsidRPr="005D53F8">
        <w:rPr>
          <w:b/>
          <w:bCs/>
          <w:sz w:val="28"/>
          <w:szCs w:val="28"/>
          <w:lang w:val="uk-UA"/>
        </w:rPr>
        <w:t xml:space="preserve">Відшкодування шкоди </w:t>
      </w:r>
      <w:r w:rsidRPr="005D53F8">
        <w:rPr>
          <w:sz w:val="28"/>
          <w:szCs w:val="28"/>
          <w:lang w:val="uk-UA"/>
        </w:rPr>
        <w:t>— цивільно-правова відповідальність згідно із зобов’язаннями, що виникли внаслідок заподіяної шкоди (гл. 82 ЦК).</w:t>
      </w:r>
    </w:p>
    <w:p w:rsidR="006A19CA" w:rsidRPr="005D53F8" w:rsidRDefault="006A19CA" w:rsidP="004A131A">
      <w:pPr>
        <w:widowControl w:val="0"/>
        <w:autoSpaceDE w:val="0"/>
        <w:autoSpaceDN w:val="0"/>
        <w:adjustRightInd w:val="0"/>
        <w:ind w:firstLine="709"/>
        <w:contextualSpacing/>
        <w:jc w:val="both"/>
        <w:rPr>
          <w:bCs/>
          <w:color w:val="000000" w:themeColor="text1"/>
          <w:sz w:val="28"/>
          <w:szCs w:val="28"/>
          <w:lang w:val="uk-UA"/>
        </w:rPr>
      </w:pPr>
      <w:r w:rsidRPr="005D53F8">
        <w:rPr>
          <w:b/>
          <w:bCs/>
          <w:sz w:val="28"/>
          <w:szCs w:val="28"/>
          <w:lang w:val="uk-UA"/>
        </w:rPr>
        <w:t xml:space="preserve">Внутрішньо переміщена особа - </w:t>
      </w:r>
      <w:r w:rsidRPr="005D53F8">
        <w:rPr>
          <w:bCs/>
          <w:color w:val="000000" w:themeColor="text1"/>
          <w:sz w:val="28"/>
          <w:szCs w:val="28"/>
          <w:lang w:val="uk-UA"/>
        </w:rPr>
        <w:t>є громадянин України, іноземець або особа без громадянства, яка перебуває на території України на законних підставах та має право на постійне проживання в Україні, яку змусили залишити або покинути своє місце проживання у результаті або з метою уникнення негативних наслідків збройного конфлікту, тимчасової окупації, повсюдних проявів насильства, порушень прав людини та надзвичайних ситуацій природного чи техногенного характеру (ст. 1 Закону України «</w:t>
      </w:r>
      <w:r w:rsidRPr="005D53F8">
        <w:rPr>
          <w:bCs/>
          <w:color w:val="000000" w:themeColor="text1"/>
          <w:sz w:val="28"/>
          <w:szCs w:val="28"/>
          <w:shd w:val="clear" w:color="auto" w:fill="FFFFFF"/>
        </w:rPr>
        <w:t>Про забезпечення прав і свобод внутрішньо переміщених осіб</w:t>
      </w:r>
      <w:r w:rsidRPr="005D53F8">
        <w:rPr>
          <w:bCs/>
          <w:color w:val="000000" w:themeColor="text1"/>
          <w:sz w:val="28"/>
          <w:szCs w:val="28"/>
          <w:lang w:val="uk-UA"/>
        </w:rPr>
        <w:t>»).</w:t>
      </w:r>
    </w:p>
    <w:p w:rsidR="00634EF4" w:rsidRPr="005D53F8" w:rsidRDefault="00634EF4" w:rsidP="004A131A">
      <w:pPr>
        <w:widowControl w:val="0"/>
        <w:autoSpaceDE w:val="0"/>
        <w:autoSpaceDN w:val="0"/>
        <w:adjustRightInd w:val="0"/>
        <w:ind w:firstLine="709"/>
        <w:contextualSpacing/>
        <w:jc w:val="both"/>
        <w:rPr>
          <w:bCs/>
          <w:color w:val="000000" w:themeColor="text1"/>
          <w:sz w:val="28"/>
          <w:szCs w:val="28"/>
          <w:lang w:val="uk-UA"/>
        </w:rPr>
      </w:pPr>
      <w:r w:rsidRPr="005D53F8">
        <w:rPr>
          <w:b/>
          <w:color w:val="000000" w:themeColor="text1"/>
          <w:sz w:val="28"/>
          <w:szCs w:val="28"/>
          <w:shd w:val="clear" w:color="auto" w:fill="FFFFFF"/>
          <w:lang w:val="uk-UA"/>
        </w:rPr>
        <w:t>Воєнний стан</w:t>
      </w:r>
      <w:r w:rsidRPr="005D53F8">
        <w:rPr>
          <w:color w:val="000000" w:themeColor="text1"/>
          <w:sz w:val="28"/>
          <w:szCs w:val="28"/>
          <w:shd w:val="clear" w:color="auto" w:fill="FFFFFF"/>
          <w:lang w:val="uk-UA"/>
        </w:rPr>
        <w:t xml:space="preserve"> - це особливий правовий режим, що вводиться в Україні або в окремих її місцевостях у разі збройної агресії чи загрози нападу, небезпеки державній незалежності України, її територіальній цілісності та передбачає надання відповідним органам державної влади, військовому командуванню, військовим адміністраціям та органам місцевого самоврядування повноважень, необхідних для відвернення загрози, відсічі збройної агресії та забезпечення національної безпеки, усунення загрози небезпеки державній незалежності України, її територіальній цілісності, а також тимчасове, зумовлене загрозою, обмеження конституційних прав і свобод людини і громадянина та прав і законних інтересів юридичних осіб із зазначенням строку дії цих обмежень (ст. 1 Закону України «</w:t>
      </w:r>
      <w:r w:rsidRPr="005D53F8">
        <w:rPr>
          <w:bCs/>
          <w:color w:val="000000" w:themeColor="text1"/>
          <w:sz w:val="28"/>
          <w:szCs w:val="28"/>
          <w:shd w:val="clear" w:color="auto" w:fill="FFFFFF"/>
          <w:lang w:val="uk-UA"/>
        </w:rPr>
        <w:t>Про правовий режим воєнного стану</w:t>
      </w:r>
      <w:r w:rsidRPr="005D53F8">
        <w:rPr>
          <w:color w:val="000000" w:themeColor="text1"/>
          <w:sz w:val="28"/>
          <w:szCs w:val="28"/>
          <w:shd w:val="clear" w:color="auto" w:fill="FFFFFF"/>
          <w:lang w:val="uk-UA"/>
        </w:rPr>
        <w:t>»).</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Громадянське суспільство </w:t>
      </w:r>
      <w:r w:rsidRPr="005D53F8">
        <w:rPr>
          <w:sz w:val="28"/>
          <w:szCs w:val="28"/>
          <w:lang w:val="uk-UA"/>
        </w:rPr>
        <w:t>— спільність вільних, рівноправних людей, кожному з яких держава забезпечує юридичні можливості бути власником, користуватися економічною свободою і надійним соціальним захистом, а також брати участь у політичному житті.</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b/>
          <w:color w:val="000000"/>
          <w:sz w:val="28"/>
          <w:szCs w:val="28"/>
          <w:lang w:val="uk-UA"/>
        </w:rPr>
        <w:t>Громадські роботи (ст.</w:t>
      </w:r>
      <w:r w:rsidRPr="005D53F8">
        <w:rPr>
          <w:rStyle w:val="rvts9"/>
          <w:b/>
          <w:bCs/>
          <w:color w:val="000000"/>
          <w:sz w:val="28"/>
          <w:szCs w:val="28"/>
          <w:bdr w:val="none" w:sz="0" w:space="0" w:color="auto" w:frame="1"/>
          <w:lang w:val="uk-UA"/>
        </w:rPr>
        <w:t xml:space="preserve"> 56 КК України</w:t>
      </w:r>
      <w:r w:rsidRPr="005D53F8">
        <w:rPr>
          <w:color w:val="000000"/>
          <w:sz w:val="28"/>
          <w:szCs w:val="28"/>
          <w:lang w:val="uk-UA"/>
        </w:rPr>
        <w:t>) – вид кримінального покарання, яке полягає у виконанні засудженим у вільний від роботи чи навчання час безоплатних суспільно корисних робіт, вид яких визначають органи місцевого самоврядування.</w:t>
      </w:r>
      <w:bookmarkStart w:id="15" w:name="n270"/>
      <w:bookmarkEnd w:id="15"/>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Громадські роботи встановлюються на строк від шістдесяти до двохсот сорока годин і відбуваються не більш як чотири години на день.</w:t>
      </w:r>
      <w:bookmarkStart w:id="16" w:name="n271"/>
      <w:bookmarkEnd w:id="16"/>
    </w:p>
    <w:p w:rsidR="004A131A" w:rsidRPr="005D53F8" w:rsidRDefault="004A131A" w:rsidP="00836430">
      <w:pPr>
        <w:pStyle w:val="rvps2"/>
        <w:shd w:val="clear" w:color="auto" w:fill="FFFFFF"/>
        <w:spacing w:before="0" w:beforeAutospacing="0" w:after="0" w:afterAutospacing="0"/>
        <w:ind w:firstLine="709"/>
        <w:contextualSpacing/>
        <w:jc w:val="both"/>
        <w:textAlignment w:val="baseline"/>
        <w:rPr>
          <w:sz w:val="28"/>
          <w:szCs w:val="28"/>
          <w:lang w:val="uk-UA"/>
        </w:rPr>
      </w:pPr>
      <w:r w:rsidRPr="005D53F8">
        <w:rPr>
          <w:color w:val="000000"/>
          <w:sz w:val="28"/>
          <w:szCs w:val="28"/>
          <w:lang w:val="uk-UA"/>
        </w:rPr>
        <w:t xml:space="preserve">Громадські роботи не призначаються особам, визнаним інвалідами першої або другої групи, вагітним жінкам, особам, які досягли пенсійного віку, а також </w:t>
      </w:r>
    </w:p>
    <w:p w:rsidR="004A131A" w:rsidRPr="005D53F8" w:rsidRDefault="004A131A" w:rsidP="004A131A">
      <w:pPr>
        <w:widowControl w:val="0"/>
        <w:autoSpaceDE w:val="0"/>
        <w:autoSpaceDN w:val="0"/>
        <w:adjustRightInd w:val="0"/>
        <w:ind w:firstLine="709"/>
        <w:contextualSpacing/>
        <w:jc w:val="both"/>
        <w:rPr>
          <w:b/>
          <w:bCs/>
          <w:sz w:val="28"/>
          <w:szCs w:val="28"/>
          <w:lang w:val="uk-UA"/>
        </w:rPr>
      </w:pPr>
      <w:r w:rsidRPr="005D53F8">
        <w:rPr>
          <w:b/>
          <w:color w:val="000000"/>
          <w:sz w:val="28"/>
          <w:szCs w:val="28"/>
          <w:shd w:val="clear" w:color="auto" w:fill="FFFFFF"/>
          <w:lang w:val="uk-UA"/>
        </w:rPr>
        <w:t>Державне обвинувачення (ст. 3 КПК України)</w:t>
      </w:r>
      <w:r w:rsidRPr="005D53F8">
        <w:rPr>
          <w:color w:val="000000"/>
          <w:sz w:val="28"/>
          <w:szCs w:val="28"/>
          <w:shd w:val="clear" w:color="auto" w:fill="FFFFFF"/>
          <w:lang w:val="uk-UA"/>
        </w:rPr>
        <w:t xml:space="preserve"> - процесуальна діяльність прокурора, що полягає у доведенні перед судом обвинувачення з метою забезпечення кримінальної відповідальності особи, яка вчинила кримінальне правопорушення.</w:t>
      </w:r>
    </w:p>
    <w:p w:rsidR="004A131A" w:rsidRPr="005D53F8" w:rsidRDefault="004A131A" w:rsidP="004A131A">
      <w:pPr>
        <w:widowControl w:val="0"/>
        <w:autoSpaceDE w:val="0"/>
        <w:autoSpaceDN w:val="0"/>
        <w:adjustRightInd w:val="0"/>
        <w:ind w:firstLine="709"/>
        <w:contextualSpacing/>
        <w:jc w:val="both"/>
        <w:rPr>
          <w:color w:val="000000"/>
          <w:sz w:val="28"/>
          <w:szCs w:val="28"/>
          <w:shd w:val="clear" w:color="auto" w:fill="FFFFFF"/>
          <w:lang w:val="uk-UA"/>
        </w:rPr>
      </w:pPr>
      <w:r w:rsidRPr="005D53F8">
        <w:rPr>
          <w:b/>
          <w:color w:val="000000"/>
          <w:sz w:val="28"/>
          <w:szCs w:val="28"/>
          <w:shd w:val="clear" w:color="auto" w:fill="FFFFFF"/>
          <w:lang w:val="uk-UA"/>
        </w:rPr>
        <w:t>Дізнання(ст. 3 КПК України)</w:t>
      </w:r>
      <w:r w:rsidRPr="005D53F8">
        <w:rPr>
          <w:color w:val="000000"/>
          <w:sz w:val="28"/>
          <w:szCs w:val="28"/>
          <w:shd w:val="clear" w:color="auto" w:fill="FFFFFF"/>
          <w:lang w:val="uk-UA"/>
        </w:rPr>
        <w:t xml:space="preserve"> - форма досудового розслідування, в якій здійснюється розслідування кримінальних проступків.</w:t>
      </w:r>
    </w:p>
    <w:p w:rsidR="004A131A" w:rsidRPr="005D53F8" w:rsidRDefault="004A131A" w:rsidP="004A131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color w:val="000000"/>
          <w:sz w:val="28"/>
          <w:szCs w:val="28"/>
          <w:lang w:val="uk-UA"/>
        </w:rPr>
      </w:pPr>
      <w:r w:rsidRPr="005D53F8">
        <w:rPr>
          <w:rFonts w:ascii="Times New Roman" w:hAnsi="Times New Roman" w:cs="Times New Roman"/>
          <w:b/>
          <w:color w:val="000000"/>
          <w:sz w:val="28"/>
          <w:szCs w:val="28"/>
          <w:shd w:val="clear" w:color="auto" w:fill="FFFFFF"/>
          <w:lang w:val="uk-UA"/>
        </w:rPr>
        <w:lastRenderedPageBreak/>
        <w:t>Д</w:t>
      </w:r>
      <w:r w:rsidRPr="005D53F8">
        <w:rPr>
          <w:rFonts w:ascii="Times New Roman" w:hAnsi="Times New Roman" w:cs="Times New Roman"/>
          <w:b/>
          <w:color w:val="000000"/>
          <w:sz w:val="28"/>
          <w:szCs w:val="28"/>
          <w:lang w:val="uk-UA"/>
        </w:rPr>
        <w:t xml:space="preserve">итина (ст. 1 Закону України </w:t>
      </w:r>
      <w:r w:rsidR="00CA3F0C" w:rsidRPr="005D53F8">
        <w:rPr>
          <w:rFonts w:ascii="Times New Roman" w:hAnsi="Times New Roman" w:cs="Times New Roman"/>
          <w:b/>
          <w:color w:val="000000"/>
          <w:sz w:val="28"/>
          <w:szCs w:val="28"/>
          <w:lang w:val="uk-UA"/>
        </w:rPr>
        <w:t>«</w:t>
      </w:r>
      <w:r w:rsidRPr="005D53F8">
        <w:rPr>
          <w:rFonts w:ascii="Times New Roman" w:hAnsi="Times New Roman" w:cs="Times New Roman"/>
          <w:b/>
          <w:bCs/>
          <w:color w:val="000000"/>
          <w:sz w:val="28"/>
          <w:szCs w:val="28"/>
          <w:bdr w:val="none" w:sz="0" w:space="0" w:color="auto" w:frame="1"/>
          <w:lang w:val="uk-UA"/>
        </w:rPr>
        <w:t>Про охорону дитинства</w:t>
      </w:r>
      <w:r w:rsidR="00CA3F0C" w:rsidRPr="005D53F8">
        <w:rPr>
          <w:rFonts w:ascii="Times New Roman" w:hAnsi="Times New Roman" w:cs="Times New Roman"/>
          <w:b/>
          <w:bCs/>
          <w:color w:val="000000"/>
          <w:sz w:val="28"/>
          <w:szCs w:val="28"/>
          <w:bdr w:val="none" w:sz="0" w:space="0" w:color="auto" w:frame="1"/>
          <w:lang w:val="uk-UA"/>
        </w:rPr>
        <w:t>»</w:t>
      </w:r>
      <w:r w:rsidR="001D62C3" w:rsidRPr="005D53F8">
        <w:rPr>
          <w:rFonts w:ascii="Times New Roman" w:hAnsi="Times New Roman" w:cs="Times New Roman"/>
          <w:b/>
          <w:bCs/>
          <w:color w:val="000000"/>
          <w:sz w:val="28"/>
          <w:szCs w:val="28"/>
          <w:bdr w:val="none" w:sz="0" w:space="0" w:color="auto" w:frame="1"/>
          <w:lang w:val="uk-UA"/>
        </w:rPr>
        <w:t xml:space="preserve"> </w:t>
      </w:r>
      <w:r w:rsidRPr="005D53F8">
        <w:rPr>
          <w:rStyle w:val="af6"/>
          <w:rFonts w:ascii="Times New Roman" w:hAnsi="Times New Roman" w:cs="Times New Roman"/>
          <w:bCs/>
          <w:color w:val="000000"/>
          <w:sz w:val="28"/>
          <w:szCs w:val="28"/>
          <w:bdr w:val="none" w:sz="0" w:space="0" w:color="auto" w:frame="1"/>
          <w:lang w:val="uk-UA"/>
        </w:rPr>
        <w:footnoteReference w:id="31"/>
      </w:r>
      <w:r w:rsidRPr="005D53F8">
        <w:rPr>
          <w:rFonts w:ascii="Times New Roman" w:hAnsi="Times New Roman" w:cs="Times New Roman"/>
          <w:b/>
          <w:color w:val="000000"/>
          <w:sz w:val="28"/>
          <w:szCs w:val="28"/>
          <w:lang w:val="uk-UA"/>
        </w:rPr>
        <w:t>)</w:t>
      </w:r>
      <w:r w:rsidRPr="005D53F8">
        <w:rPr>
          <w:rFonts w:ascii="Times New Roman" w:hAnsi="Times New Roman" w:cs="Times New Roman"/>
          <w:color w:val="000000"/>
          <w:sz w:val="28"/>
          <w:szCs w:val="28"/>
          <w:lang w:val="uk-UA"/>
        </w:rPr>
        <w:t xml:space="preserve"> - особа віком </w:t>
      </w:r>
      <w:r w:rsidR="001D62C3" w:rsidRPr="005D53F8">
        <w:rPr>
          <w:rFonts w:ascii="Times New Roman" w:hAnsi="Times New Roman" w:cs="Times New Roman"/>
          <w:b/>
          <w:color w:val="000000"/>
          <w:sz w:val="28"/>
          <w:szCs w:val="28"/>
          <w:lang w:val="uk-UA"/>
        </w:rPr>
        <w:t>Закону України «</w:t>
      </w:r>
      <w:r w:rsidR="001D62C3" w:rsidRPr="005D53F8">
        <w:rPr>
          <w:rFonts w:ascii="Times New Roman" w:hAnsi="Times New Roman" w:cs="Times New Roman"/>
          <w:b/>
          <w:bCs/>
          <w:color w:val="000000"/>
          <w:sz w:val="28"/>
          <w:szCs w:val="28"/>
          <w:bdr w:val="none" w:sz="0" w:space="0" w:color="auto" w:frame="1"/>
          <w:lang w:val="uk-UA"/>
        </w:rPr>
        <w:t>Про охорону дитинства»</w:t>
      </w:r>
      <w:r w:rsidRPr="005D53F8">
        <w:rPr>
          <w:rFonts w:ascii="Times New Roman" w:hAnsi="Times New Roman" w:cs="Times New Roman"/>
          <w:color w:val="000000"/>
          <w:sz w:val="28"/>
          <w:szCs w:val="28"/>
          <w:lang w:val="uk-UA"/>
        </w:rPr>
        <w:t>набуває прав повнолітньої раніше.</w:t>
      </w:r>
    </w:p>
    <w:p w:rsidR="004A131A" w:rsidRPr="005D53F8" w:rsidRDefault="004A131A" w:rsidP="004A131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color w:val="000000"/>
          <w:sz w:val="28"/>
          <w:szCs w:val="28"/>
          <w:lang w:val="uk-UA"/>
        </w:rPr>
      </w:pPr>
      <w:r w:rsidRPr="005D53F8">
        <w:rPr>
          <w:rFonts w:ascii="Times New Roman" w:hAnsi="Times New Roman" w:cs="Times New Roman"/>
          <w:b/>
          <w:color w:val="000000"/>
          <w:sz w:val="28"/>
          <w:szCs w:val="28"/>
          <w:lang w:val="uk-UA"/>
        </w:rPr>
        <w:t>Дитинство</w:t>
      </w:r>
      <w:r w:rsidRPr="005D53F8">
        <w:rPr>
          <w:rFonts w:ascii="Times New Roman" w:hAnsi="Times New Roman" w:cs="Times New Roman"/>
          <w:color w:val="000000"/>
          <w:sz w:val="28"/>
          <w:szCs w:val="28"/>
          <w:lang w:val="uk-UA"/>
        </w:rPr>
        <w:t xml:space="preserve"> - період розвитку людини до досягнення повноліття.</w:t>
      </w:r>
    </w:p>
    <w:p w:rsidR="004A131A" w:rsidRPr="005D53F8" w:rsidRDefault="004A131A" w:rsidP="004A131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color w:val="000000"/>
          <w:sz w:val="28"/>
          <w:szCs w:val="28"/>
          <w:lang w:val="uk-UA"/>
        </w:rPr>
      </w:pPr>
      <w:r w:rsidRPr="005D53F8">
        <w:rPr>
          <w:rFonts w:ascii="Times New Roman" w:hAnsi="Times New Roman" w:cs="Times New Roman"/>
          <w:b/>
          <w:color w:val="000000"/>
          <w:sz w:val="28"/>
          <w:szCs w:val="28"/>
          <w:lang w:val="uk-UA"/>
        </w:rPr>
        <w:t xml:space="preserve">Охорона дитинства </w:t>
      </w:r>
      <w:r w:rsidRPr="005D53F8">
        <w:rPr>
          <w:rFonts w:ascii="Times New Roman" w:hAnsi="Times New Roman" w:cs="Times New Roman"/>
          <w:color w:val="000000"/>
          <w:sz w:val="28"/>
          <w:szCs w:val="28"/>
          <w:lang w:val="uk-UA"/>
        </w:rPr>
        <w:t xml:space="preserve">- система державних та громадських заходів, спрямованих на забезпечення повноцінного життя, всебічного виховання і розвитку дитини та захисту її прав. </w:t>
      </w:r>
    </w:p>
    <w:p w:rsidR="004A131A" w:rsidRPr="005D53F8" w:rsidRDefault="004A131A" w:rsidP="004A131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color w:val="000000"/>
          <w:sz w:val="28"/>
          <w:szCs w:val="28"/>
          <w:lang w:val="uk-UA"/>
        </w:rPr>
      </w:pPr>
      <w:r w:rsidRPr="005D53F8">
        <w:rPr>
          <w:rFonts w:ascii="Times New Roman" w:hAnsi="Times New Roman" w:cs="Times New Roman"/>
          <w:b/>
          <w:color w:val="000000"/>
          <w:sz w:val="28"/>
          <w:szCs w:val="28"/>
          <w:lang w:val="uk-UA"/>
        </w:rPr>
        <w:t>Дитина-сирота</w:t>
      </w:r>
      <w:r w:rsidRPr="005D53F8">
        <w:rPr>
          <w:rFonts w:ascii="Times New Roman" w:hAnsi="Times New Roman" w:cs="Times New Roman"/>
          <w:color w:val="000000"/>
          <w:sz w:val="28"/>
          <w:szCs w:val="28"/>
          <w:lang w:val="uk-UA"/>
        </w:rPr>
        <w:t xml:space="preserve"> - дитина, в якої померли чи загинули батьки.</w:t>
      </w:r>
    </w:p>
    <w:p w:rsidR="004A131A" w:rsidRPr="005D53F8" w:rsidRDefault="004A131A" w:rsidP="004A131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color w:val="000000"/>
          <w:sz w:val="28"/>
          <w:szCs w:val="28"/>
          <w:lang w:val="uk-UA"/>
        </w:rPr>
      </w:pPr>
      <w:r w:rsidRPr="005D53F8">
        <w:rPr>
          <w:rFonts w:ascii="Times New Roman" w:hAnsi="Times New Roman" w:cs="Times New Roman"/>
          <w:b/>
          <w:color w:val="000000"/>
          <w:sz w:val="28"/>
          <w:szCs w:val="28"/>
          <w:lang w:val="uk-UA"/>
        </w:rPr>
        <w:t xml:space="preserve">Діти, позбавлені батьківського піклування </w:t>
      </w:r>
      <w:r w:rsidRPr="005D53F8">
        <w:rPr>
          <w:rFonts w:ascii="Times New Roman" w:hAnsi="Times New Roman" w:cs="Times New Roman"/>
          <w:color w:val="000000"/>
          <w:sz w:val="28"/>
          <w:szCs w:val="28"/>
          <w:lang w:val="uk-UA"/>
        </w:rPr>
        <w:t>- діти, які залишилися без піклування батьків у зв'язку з позбавленням їх батьківських прав, відібранням у батьків без позбавлення батьківських прав, визнанням батьків безвісно відсутніми або недієздатними, оголошенням їх померлими, відбуванням покарання в місцях позбавлення волі та перебуванням їх під вартою на час слідства, розшуком їх органами внутрішніх справ, пов'язаним з ухиленням від сплати аліментів та відсутністю відомостей про їх місцезнаходження, тривалою хворобою батьків, яка перешкоджає їм виконувати свої батьківські обов'язки, а також діти, розлучені із сім'єю, підкинуті діти, діти, батьки яких невідомі, діти, від яких відмовились батьки, та безпритульні діти.</w:t>
      </w:r>
    </w:p>
    <w:p w:rsidR="004A131A" w:rsidRPr="005D53F8" w:rsidRDefault="004A131A" w:rsidP="004A131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color w:val="000000"/>
          <w:sz w:val="28"/>
          <w:szCs w:val="28"/>
          <w:lang w:val="uk-UA"/>
        </w:rPr>
      </w:pPr>
      <w:r w:rsidRPr="005D53F8">
        <w:rPr>
          <w:rFonts w:ascii="Times New Roman" w:hAnsi="Times New Roman" w:cs="Times New Roman"/>
          <w:b/>
          <w:color w:val="000000"/>
          <w:sz w:val="28"/>
          <w:szCs w:val="28"/>
          <w:lang w:val="uk-UA"/>
        </w:rPr>
        <w:t xml:space="preserve">Дитина, розлучена із сім'єю </w:t>
      </w:r>
      <w:r w:rsidRPr="005D53F8">
        <w:rPr>
          <w:rFonts w:ascii="Times New Roman" w:hAnsi="Times New Roman" w:cs="Times New Roman"/>
          <w:color w:val="000000"/>
          <w:sz w:val="28"/>
          <w:szCs w:val="28"/>
          <w:lang w:val="uk-UA"/>
        </w:rPr>
        <w:t>- дитина, яка прибуває чи прибула на територію України без супроводу батьків чи одного з них, діда чи баби, повнолітніх брата чи сестри або опікуна чи піклувальника, призначених відповідно до законодавства країни походження, або інших повнолітніх осіб, які до прибуття в Україну добровільно чи в силу звичаю країни походження взяли на себе відповідальність за виховання дитини.</w:t>
      </w:r>
    </w:p>
    <w:p w:rsidR="004A131A" w:rsidRPr="005D53F8" w:rsidRDefault="004A131A" w:rsidP="004A131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color w:val="000000"/>
          <w:sz w:val="28"/>
          <w:szCs w:val="28"/>
          <w:lang w:val="uk-UA"/>
        </w:rPr>
      </w:pPr>
      <w:r w:rsidRPr="005D53F8">
        <w:rPr>
          <w:rFonts w:ascii="Times New Roman" w:hAnsi="Times New Roman" w:cs="Times New Roman"/>
          <w:b/>
          <w:color w:val="000000"/>
          <w:sz w:val="28"/>
          <w:szCs w:val="28"/>
          <w:lang w:val="uk-UA"/>
        </w:rPr>
        <w:t>Дитячий будинок сімейного типу</w:t>
      </w:r>
      <w:r w:rsidRPr="005D53F8">
        <w:rPr>
          <w:rFonts w:ascii="Times New Roman" w:hAnsi="Times New Roman" w:cs="Times New Roman"/>
          <w:color w:val="000000"/>
          <w:sz w:val="28"/>
          <w:szCs w:val="28"/>
          <w:lang w:val="uk-UA"/>
        </w:rPr>
        <w:t xml:space="preserve"> - окрема сім'я, яка створюється за бажанням подружжя або окремої особи, яка не перебуває у шлюбі, які беруть на виховання та спільне проживання не менш як 5 дітей-сиріт і дітей, позбавлених батьківського піклування. </w:t>
      </w:r>
    </w:p>
    <w:p w:rsidR="00087351" w:rsidRPr="005D53F8" w:rsidRDefault="00087351" w:rsidP="00087351">
      <w:pPr>
        <w:pStyle w:val="rvps2"/>
        <w:shd w:val="clear" w:color="auto" w:fill="FFFFFF"/>
        <w:spacing w:before="0" w:beforeAutospacing="0" w:after="150" w:afterAutospacing="0"/>
        <w:ind w:firstLine="450"/>
        <w:jc w:val="both"/>
        <w:rPr>
          <w:color w:val="000000" w:themeColor="text1"/>
          <w:sz w:val="28"/>
          <w:szCs w:val="28"/>
          <w:lang w:val="uk-UA"/>
        </w:rPr>
      </w:pPr>
      <w:r w:rsidRPr="005D53F8">
        <w:rPr>
          <w:b/>
          <w:color w:val="000000" w:themeColor="text1"/>
          <w:sz w:val="28"/>
          <w:szCs w:val="28"/>
        </w:rPr>
        <w:t>домашнє насильство</w:t>
      </w:r>
      <w:r w:rsidRPr="005D53F8">
        <w:rPr>
          <w:color w:val="000000" w:themeColor="text1"/>
          <w:sz w:val="28"/>
          <w:szCs w:val="28"/>
        </w:rPr>
        <w:t xml:space="preserve"> - діяння (дії або бездіяльність) фізичного, сексуального, психологічного або економічного насильства, що вчиняються в сім’ї чи в межах місця проживання або між родичами, або між колишнім чи теперішнім подружжям, або між іншими особами, які спільно проживають (проживали) однією сім’єю, але не перебувають (не перебували) у родинних відносинах чи у шлюбі між собою, незалежно від того, чи проживає (проживала) особа, яка вчинила домашнє насильство, у тому самому місці, що й постраждала особа, а також погрози вчинення таких діянь</w:t>
      </w:r>
      <w:r w:rsidRPr="005D53F8">
        <w:rPr>
          <w:color w:val="000000" w:themeColor="text1"/>
          <w:sz w:val="28"/>
          <w:szCs w:val="28"/>
          <w:lang w:val="uk-UA"/>
        </w:rPr>
        <w:t>;</w:t>
      </w:r>
    </w:p>
    <w:p w:rsidR="00087351" w:rsidRPr="005D53F8" w:rsidRDefault="00087351" w:rsidP="00087351">
      <w:pPr>
        <w:pStyle w:val="rvps2"/>
        <w:shd w:val="clear" w:color="auto" w:fill="FFFFFF"/>
        <w:spacing w:before="0" w:beforeAutospacing="0" w:after="150" w:afterAutospacing="0"/>
        <w:ind w:firstLine="450"/>
        <w:jc w:val="both"/>
        <w:rPr>
          <w:color w:val="000000" w:themeColor="text1"/>
          <w:sz w:val="28"/>
          <w:szCs w:val="28"/>
          <w:lang w:val="uk-UA"/>
        </w:rPr>
      </w:pPr>
      <w:r w:rsidRPr="005D53F8">
        <w:rPr>
          <w:b/>
          <w:color w:val="000000" w:themeColor="text1"/>
          <w:sz w:val="28"/>
          <w:szCs w:val="28"/>
        </w:rPr>
        <w:t>дитина-кривдник</w:t>
      </w:r>
      <w:r w:rsidRPr="005D53F8">
        <w:rPr>
          <w:color w:val="000000" w:themeColor="text1"/>
          <w:sz w:val="28"/>
          <w:szCs w:val="28"/>
        </w:rPr>
        <w:t xml:space="preserve"> - особа, яка не досягла 18 років та вчинила домашнє насильство у будь-якій формі;</w:t>
      </w:r>
      <w:bookmarkStart w:id="17" w:name="n9"/>
      <w:bookmarkEnd w:id="17"/>
    </w:p>
    <w:p w:rsidR="00087351" w:rsidRPr="005D53F8" w:rsidRDefault="00087351" w:rsidP="00087351">
      <w:pPr>
        <w:pStyle w:val="rvps2"/>
        <w:shd w:val="clear" w:color="auto" w:fill="FFFFFF"/>
        <w:spacing w:before="0" w:beforeAutospacing="0" w:after="150" w:afterAutospacing="0"/>
        <w:ind w:firstLine="450"/>
        <w:jc w:val="both"/>
        <w:rPr>
          <w:color w:val="000000" w:themeColor="text1"/>
          <w:sz w:val="28"/>
          <w:szCs w:val="28"/>
          <w:lang w:val="uk-UA"/>
        </w:rPr>
      </w:pPr>
      <w:r w:rsidRPr="005D53F8">
        <w:rPr>
          <w:b/>
          <w:color w:val="000000" w:themeColor="text1"/>
          <w:sz w:val="28"/>
          <w:szCs w:val="28"/>
        </w:rPr>
        <w:t>дитина, яка постраждала від домашнього насильства (далі - постраждала дитина),</w:t>
      </w:r>
      <w:r w:rsidRPr="005D53F8">
        <w:rPr>
          <w:color w:val="000000" w:themeColor="text1"/>
          <w:sz w:val="28"/>
          <w:szCs w:val="28"/>
        </w:rPr>
        <w:t xml:space="preserve"> - особа, яка не досягла 18 років та зазнала домашнього насильства у будь-якій формі або стала свідком (очевидцем) такого насильства;</w:t>
      </w:r>
    </w:p>
    <w:p w:rsidR="00087351" w:rsidRPr="005D53F8" w:rsidRDefault="00087351" w:rsidP="00087351">
      <w:pPr>
        <w:pStyle w:val="rvps2"/>
        <w:shd w:val="clear" w:color="auto" w:fill="FFFFFF"/>
        <w:spacing w:before="0" w:beforeAutospacing="0" w:after="150" w:afterAutospacing="0"/>
        <w:ind w:firstLine="450"/>
        <w:jc w:val="both"/>
        <w:rPr>
          <w:color w:val="000000" w:themeColor="text1"/>
          <w:sz w:val="28"/>
          <w:szCs w:val="28"/>
        </w:rPr>
      </w:pPr>
      <w:r w:rsidRPr="005D53F8">
        <w:rPr>
          <w:b/>
          <w:color w:val="000000" w:themeColor="text1"/>
          <w:sz w:val="28"/>
          <w:szCs w:val="28"/>
        </w:rPr>
        <w:lastRenderedPageBreak/>
        <w:t>запобігання домашньому насильству</w:t>
      </w:r>
      <w:r w:rsidRPr="005D53F8">
        <w:rPr>
          <w:color w:val="000000" w:themeColor="text1"/>
          <w:sz w:val="28"/>
          <w:szCs w:val="28"/>
        </w:rPr>
        <w:t xml:space="preserve"> - система заходів, що здійснюються органами виконавчої влади, органами місцевого самоврядування, підприємствами, установами та організаціями, а також громадянами України, іноземцями та особами без громадянства, які перебувають в Україні на законних підставах, та спрямовані на підвищення рівня обізнаності суспільства щодо форм, причин і наслідків домашнього насильства, формування нетерпимого ставлення до насильницької моделі поведінки у приватних стосунках, небайдужого ставлення до постраждалих осіб, насамперед до постраждалих дітей, викорінення дискримінаційних уявлень про соціальні ролі та обов’язки жінок і чоловіків, а також будь-яких звичаїв і традицій, що на них ґрунтуються;</w:t>
      </w:r>
    </w:p>
    <w:p w:rsidR="00087351" w:rsidRPr="005D53F8" w:rsidRDefault="00087351" w:rsidP="00087351">
      <w:pPr>
        <w:pStyle w:val="rvps2"/>
        <w:shd w:val="clear" w:color="auto" w:fill="FFFFFF"/>
        <w:spacing w:before="0" w:beforeAutospacing="0" w:after="150" w:afterAutospacing="0"/>
        <w:ind w:firstLine="450"/>
        <w:jc w:val="both"/>
        <w:rPr>
          <w:color w:val="000000" w:themeColor="text1"/>
          <w:sz w:val="28"/>
          <w:szCs w:val="28"/>
        </w:rPr>
      </w:pPr>
      <w:r w:rsidRPr="005D53F8">
        <w:rPr>
          <w:b/>
          <w:color w:val="000000" w:themeColor="text1"/>
          <w:sz w:val="28"/>
          <w:szCs w:val="28"/>
        </w:rPr>
        <w:t>кривдник</w:t>
      </w:r>
      <w:r w:rsidRPr="005D53F8">
        <w:rPr>
          <w:color w:val="000000" w:themeColor="text1"/>
          <w:sz w:val="28"/>
          <w:szCs w:val="28"/>
        </w:rPr>
        <w:t xml:space="preserve"> - особа, яка вчинила домашнє насильство у будь-якій формі;</w:t>
      </w:r>
    </w:p>
    <w:p w:rsidR="00087351" w:rsidRPr="005D53F8" w:rsidRDefault="00087351" w:rsidP="00087351">
      <w:pPr>
        <w:pStyle w:val="rvps2"/>
        <w:shd w:val="clear" w:color="auto" w:fill="FFFFFF"/>
        <w:spacing w:before="0" w:beforeAutospacing="0" w:after="150" w:afterAutospacing="0"/>
        <w:ind w:firstLine="450"/>
        <w:jc w:val="both"/>
        <w:rPr>
          <w:color w:val="000000" w:themeColor="text1"/>
          <w:sz w:val="28"/>
          <w:szCs w:val="28"/>
        </w:rPr>
      </w:pPr>
      <w:r w:rsidRPr="005D53F8">
        <w:rPr>
          <w:b/>
          <w:color w:val="000000" w:themeColor="text1"/>
          <w:sz w:val="28"/>
          <w:szCs w:val="28"/>
        </w:rPr>
        <w:t>обмежувальний припис стосовно кривдника</w:t>
      </w:r>
      <w:r w:rsidRPr="005D53F8">
        <w:rPr>
          <w:color w:val="000000" w:themeColor="text1"/>
          <w:sz w:val="28"/>
          <w:szCs w:val="28"/>
        </w:rPr>
        <w:t xml:space="preserve"> - встановлений у судовому порядку захід тимчасового обмеження прав чи покладення обов’язків на особу, яка вчинила домашнє насильство, спрямований на забезпечення безпеки постраждалої особи;</w:t>
      </w:r>
    </w:p>
    <w:p w:rsidR="00087351" w:rsidRPr="005D53F8" w:rsidRDefault="00087351" w:rsidP="00087351">
      <w:pPr>
        <w:pStyle w:val="rvps2"/>
        <w:shd w:val="clear" w:color="auto" w:fill="FFFFFF"/>
        <w:spacing w:before="0" w:beforeAutospacing="0" w:after="150" w:afterAutospacing="0"/>
        <w:ind w:firstLine="450"/>
        <w:jc w:val="both"/>
        <w:rPr>
          <w:color w:val="000000" w:themeColor="text1"/>
          <w:sz w:val="28"/>
          <w:szCs w:val="28"/>
        </w:rPr>
      </w:pPr>
      <w:bookmarkStart w:id="18" w:name="n15"/>
      <w:bookmarkEnd w:id="18"/>
      <w:r w:rsidRPr="005D53F8">
        <w:rPr>
          <w:b/>
          <w:color w:val="000000" w:themeColor="text1"/>
          <w:sz w:val="28"/>
          <w:szCs w:val="28"/>
        </w:rPr>
        <w:t>особа, яка постраждала від домашнього насильства (далі - постраждала особа)</w:t>
      </w:r>
      <w:r w:rsidRPr="005D53F8">
        <w:rPr>
          <w:color w:val="000000" w:themeColor="text1"/>
          <w:sz w:val="28"/>
          <w:szCs w:val="28"/>
        </w:rPr>
        <w:t>, - особа, яка зазнала домашнього насильства у будь-якій формі;</w:t>
      </w:r>
    </w:p>
    <w:p w:rsidR="00087351" w:rsidRPr="005D53F8" w:rsidRDefault="00087351" w:rsidP="00087351">
      <w:pPr>
        <w:pStyle w:val="rvps2"/>
        <w:shd w:val="clear" w:color="auto" w:fill="FFFFFF"/>
        <w:spacing w:before="0" w:beforeAutospacing="0" w:after="150" w:afterAutospacing="0"/>
        <w:ind w:firstLine="450"/>
        <w:jc w:val="both"/>
        <w:rPr>
          <w:color w:val="000000" w:themeColor="text1"/>
          <w:sz w:val="28"/>
          <w:szCs w:val="28"/>
        </w:rPr>
      </w:pPr>
      <w:r w:rsidRPr="005D53F8">
        <w:rPr>
          <w:b/>
          <w:color w:val="000000" w:themeColor="text1"/>
          <w:sz w:val="28"/>
          <w:szCs w:val="28"/>
        </w:rPr>
        <w:t>програма для постраждалої особи</w:t>
      </w:r>
      <w:r w:rsidRPr="005D53F8">
        <w:rPr>
          <w:color w:val="000000" w:themeColor="text1"/>
          <w:sz w:val="28"/>
          <w:szCs w:val="28"/>
        </w:rPr>
        <w:t xml:space="preserve"> - комплекс заходів, спрямованих на позбавлення емоційної залежності, невпевненості у собі та формування у постраждалої особи здатності відстоювати власну гідність, захищати свої права у приватних стосунках, у тому числі за допомогою уповноважених органів державної влади, органів місцевого самоврядування;</w:t>
      </w:r>
    </w:p>
    <w:p w:rsidR="00087351" w:rsidRPr="005D53F8" w:rsidRDefault="00087351" w:rsidP="00087351">
      <w:pPr>
        <w:pStyle w:val="rvps2"/>
        <w:shd w:val="clear" w:color="auto" w:fill="FFFFFF"/>
        <w:spacing w:before="0" w:beforeAutospacing="0" w:after="150" w:afterAutospacing="0"/>
        <w:ind w:firstLine="450"/>
        <w:jc w:val="both"/>
        <w:rPr>
          <w:color w:val="000000" w:themeColor="text1"/>
          <w:sz w:val="28"/>
          <w:szCs w:val="28"/>
        </w:rPr>
      </w:pPr>
      <w:bookmarkStart w:id="19" w:name="n19"/>
      <w:bookmarkEnd w:id="19"/>
      <w:r w:rsidRPr="005D53F8">
        <w:rPr>
          <w:b/>
          <w:color w:val="000000" w:themeColor="text1"/>
          <w:sz w:val="28"/>
          <w:szCs w:val="28"/>
        </w:rPr>
        <w:t>протидія домашньому насильству</w:t>
      </w:r>
      <w:r w:rsidRPr="005D53F8">
        <w:rPr>
          <w:color w:val="000000" w:themeColor="text1"/>
          <w:sz w:val="28"/>
          <w:szCs w:val="28"/>
        </w:rPr>
        <w:t xml:space="preserve"> - система заходів, що здійснюються органами виконавчої влади, органами місцевого самоврядування, підприємствами, установами та організаціями, а також громадянами України, іноземцями та особами без громадянства, які перебувають в Україні на законних підставах, та спрямовані на припинення домашнього насильства, надання допомоги та захисту постраждалій особі, відшкодування їй завданої шкоди, а також на належне розслідування випадків домашнього насильства, притягнення до відповідальності кривдників та зміну їхньої поведінки;</w:t>
      </w:r>
    </w:p>
    <w:p w:rsidR="00087351" w:rsidRPr="005D53F8" w:rsidRDefault="00087351" w:rsidP="00087351">
      <w:pPr>
        <w:pStyle w:val="rvps2"/>
        <w:shd w:val="clear" w:color="auto" w:fill="FFFFFF"/>
        <w:spacing w:before="0" w:beforeAutospacing="0" w:after="150" w:afterAutospacing="0"/>
        <w:ind w:firstLine="450"/>
        <w:jc w:val="both"/>
        <w:rPr>
          <w:color w:val="000000" w:themeColor="text1"/>
          <w:sz w:val="28"/>
          <w:szCs w:val="28"/>
        </w:rPr>
      </w:pPr>
      <w:r w:rsidRPr="005D53F8">
        <w:rPr>
          <w:b/>
          <w:color w:val="000000" w:themeColor="text1"/>
          <w:sz w:val="28"/>
          <w:szCs w:val="28"/>
        </w:rPr>
        <w:t>профілактичний облік</w:t>
      </w:r>
      <w:r w:rsidRPr="005D53F8">
        <w:rPr>
          <w:color w:val="000000" w:themeColor="text1"/>
          <w:sz w:val="28"/>
          <w:szCs w:val="28"/>
        </w:rPr>
        <w:t xml:space="preserve"> - здійснення уповноваженими підрозділами органів Національної поліції України організаційно-практичних заходів щодо контролю за поведінкою кривдника з метою недопущення повторного вчинення домашнього насильства, за дотриманням ним тимчасових обмежень його прав та виконанням обов’язків, покладених на нього у зв’язку із вчиненням домашнього насильства;</w:t>
      </w:r>
    </w:p>
    <w:p w:rsidR="00087351" w:rsidRPr="005D53F8" w:rsidRDefault="00087351" w:rsidP="00087351">
      <w:pPr>
        <w:pStyle w:val="rvps2"/>
        <w:shd w:val="clear" w:color="auto" w:fill="FFFFFF"/>
        <w:spacing w:before="0" w:beforeAutospacing="0" w:after="150" w:afterAutospacing="0"/>
        <w:ind w:firstLine="450"/>
        <w:jc w:val="both"/>
        <w:rPr>
          <w:color w:val="000000" w:themeColor="text1"/>
          <w:sz w:val="28"/>
          <w:szCs w:val="28"/>
        </w:rPr>
      </w:pPr>
      <w:r w:rsidRPr="005D53F8">
        <w:rPr>
          <w:b/>
          <w:color w:val="000000" w:themeColor="text1"/>
          <w:sz w:val="28"/>
          <w:szCs w:val="28"/>
        </w:rPr>
        <w:t>психологічне насильство</w:t>
      </w:r>
      <w:r w:rsidRPr="005D53F8">
        <w:rPr>
          <w:color w:val="000000" w:themeColor="text1"/>
          <w:sz w:val="28"/>
          <w:szCs w:val="28"/>
        </w:rPr>
        <w:t xml:space="preserve"> - форма домашнього насильства, що включає словесні образи, погрози, у тому числі щодо третіх осіб, приниження, переслідування, залякування, інші діяння, спрямовані на обмеження волевиявлення особи, контроль у репродуктивній сфері, якщо такі дії або </w:t>
      </w:r>
      <w:r w:rsidRPr="005D53F8">
        <w:rPr>
          <w:color w:val="000000" w:themeColor="text1"/>
          <w:sz w:val="28"/>
          <w:szCs w:val="28"/>
        </w:rPr>
        <w:lastRenderedPageBreak/>
        <w:t>бездіяльність викликали у постраждалої особи побоювання за свою безпеку чи безпеку третіх осіб, спричинили емоційну невпевненість, нездатність захистити себе або завдали шкоди психічному здоров’ю особи;</w:t>
      </w:r>
    </w:p>
    <w:p w:rsidR="00087351" w:rsidRPr="005D53F8" w:rsidRDefault="00087351" w:rsidP="00087351">
      <w:pPr>
        <w:pStyle w:val="rvps2"/>
        <w:shd w:val="clear" w:color="auto" w:fill="FFFFFF"/>
        <w:spacing w:before="0" w:beforeAutospacing="0" w:after="150" w:afterAutospacing="0"/>
        <w:ind w:firstLine="450"/>
        <w:jc w:val="both"/>
        <w:rPr>
          <w:color w:val="000000" w:themeColor="text1"/>
          <w:sz w:val="28"/>
          <w:szCs w:val="28"/>
        </w:rPr>
      </w:pPr>
      <w:r w:rsidRPr="005D53F8">
        <w:rPr>
          <w:b/>
          <w:color w:val="000000" w:themeColor="text1"/>
          <w:sz w:val="28"/>
          <w:szCs w:val="28"/>
        </w:rPr>
        <w:t>сексуальне насильство</w:t>
      </w:r>
      <w:r w:rsidRPr="005D53F8">
        <w:rPr>
          <w:color w:val="000000" w:themeColor="text1"/>
          <w:sz w:val="28"/>
          <w:szCs w:val="28"/>
        </w:rPr>
        <w:t xml:space="preserve"> - форма домашнього насильства, що включає будь-які діяння сексуального характеру, вчинені стосовно повнолітньої особи без її згоди або стосовно дитини незалежно від її згоди, або в присутності дитини, примушування до акту сексуального характеру з третьою особою, а також інші правопорушення проти статевої свободи чи статевої недоторканості особи, у тому числі вчинені стосовно дитини або в її присутності;</w:t>
      </w:r>
    </w:p>
    <w:p w:rsidR="00087351" w:rsidRPr="005D53F8" w:rsidRDefault="00087351" w:rsidP="00087351">
      <w:pPr>
        <w:pStyle w:val="rvps2"/>
        <w:shd w:val="clear" w:color="auto" w:fill="FFFFFF"/>
        <w:spacing w:before="0" w:beforeAutospacing="0" w:after="150" w:afterAutospacing="0"/>
        <w:ind w:firstLine="450"/>
        <w:jc w:val="both"/>
        <w:rPr>
          <w:color w:val="000000" w:themeColor="text1"/>
          <w:sz w:val="28"/>
          <w:szCs w:val="28"/>
        </w:rPr>
      </w:pPr>
      <w:r w:rsidRPr="005D53F8">
        <w:rPr>
          <w:b/>
          <w:color w:val="000000" w:themeColor="text1"/>
          <w:sz w:val="28"/>
          <w:szCs w:val="28"/>
        </w:rPr>
        <w:t>терміновий заборонний припис стосовно кривдника</w:t>
      </w:r>
      <w:r w:rsidRPr="005D53F8">
        <w:rPr>
          <w:color w:val="000000" w:themeColor="text1"/>
          <w:sz w:val="28"/>
          <w:szCs w:val="28"/>
        </w:rPr>
        <w:t xml:space="preserve"> - спеціальний захід протидії домашньому насильству, що вживається уповноваженими підрозділами органів Національної поліції України як реагування на факт домашнього насильства та спрямований на негайне припинення домашнього насильства, усунення небезпеки для життя і здоров’я постраждалих осіб та недопущення продовження чи повторного вчинення такого насильства;</w:t>
      </w:r>
    </w:p>
    <w:p w:rsidR="00087351" w:rsidRPr="005D53F8" w:rsidRDefault="00087351" w:rsidP="00087351">
      <w:pPr>
        <w:pStyle w:val="rvps2"/>
        <w:shd w:val="clear" w:color="auto" w:fill="FFFFFF"/>
        <w:spacing w:before="0" w:beforeAutospacing="0" w:after="150" w:afterAutospacing="0"/>
        <w:ind w:firstLine="450"/>
        <w:jc w:val="both"/>
        <w:rPr>
          <w:color w:val="000000" w:themeColor="text1"/>
          <w:sz w:val="28"/>
          <w:szCs w:val="28"/>
          <w:lang w:val="uk-UA"/>
        </w:rPr>
      </w:pPr>
      <w:r w:rsidRPr="005D53F8">
        <w:rPr>
          <w:b/>
          <w:color w:val="000000" w:themeColor="text1"/>
          <w:sz w:val="28"/>
          <w:szCs w:val="28"/>
        </w:rPr>
        <w:t>фізичне насильство</w:t>
      </w:r>
      <w:r w:rsidRPr="005D53F8">
        <w:rPr>
          <w:color w:val="000000" w:themeColor="text1"/>
          <w:sz w:val="28"/>
          <w:szCs w:val="28"/>
        </w:rPr>
        <w:t xml:space="preserve"> - форма домашнього насильства, що включає ляпаси, стусани, штовхання, щипання, шмагання, кусання, а також незаконне позбавлення волі, нанесення побоїв, мордування, заподіяння тілесних ушкоджень різного ступеня тяжкості, залишення в небезпеці, ненадання допомоги особі, яка перебуває в небезпечному для життя стані, заподіяння смерті, вчинення інших правопорушень насильницького характеру</w:t>
      </w:r>
      <w:r w:rsidRPr="005D53F8">
        <w:rPr>
          <w:color w:val="000000" w:themeColor="text1"/>
          <w:sz w:val="28"/>
          <w:szCs w:val="28"/>
          <w:lang w:val="uk-UA"/>
        </w:rPr>
        <w:t xml:space="preserve"> (ст. 1 Закону України «</w:t>
      </w:r>
      <w:r w:rsidRPr="005D53F8">
        <w:rPr>
          <w:b/>
          <w:bCs/>
          <w:color w:val="000000" w:themeColor="text1"/>
          <w:sz w:val="28"/>
          <w:szCs w:val="28"/>
          <w:shd w:val="clear" w:color="auto" w:fill="FFFFFF"/>
        </w:rPr>
        <w:t>Про запобігання та протидію домашньому насильств</w:t>
      </w:r>
      <w:r w:rsidRPr="005D53F8">
        <w:rPr>
          <w:b/>
          <w:bCs/>
          <w:color w:val="000000" w:themeColor="text1"/>
          <w:sz w:val="28"/>
          <w:szCs w:val="28"/>
          <w:shd w:val="clear" w:color="auto" w:fill="FFFFFF"/>
          <w:lang w:val="uk-UA"/>
        </w:rPr>
        <w:t>у</w:t>
      </w:r>
      <w:r w:rsidRPr="005D53F8">
        <w:rPr>
          <w:color w:val="000000" w:themeColor="text1"/>
          <w:sz w:val="28"/>
          <w:szCs w:val="28"/>
          <w:lang w:val="uk-UA"/>
        </w:rPr>
        <w:t>»).</w:t>
      </w:r>
    </w:p>
    <w:p w:rsidR="004A131A" w:rsidRPr="005D53F8" w:rsidRDefault="004A131A" w:rsidP="004A131A">
      <w:pPr>
        <w:widowControl w:val="0"/>
        <w:autoSpaceDE w:val="0"/>
        <w:autoSpaceDN w:val="0"/>
        <w:adjustRightInd w:val="0"/>
        <w:ind w:firstLine="709"/>
        <w:contextualSpacing/>
        <w:jc w:val="both"/>
        <w:rPr>
          <w:color w:val="000000"/>
          <w:sz w:val="28"/>
          <w:szCs w:val="28"/>
          <w:shd w:val="clear" w:color="auto" w:fill="FFFFFF"/>
          <w:lang w:val="uk-UA"/>
        </w:rPr>
      </w:pPr>
      <w:r w:rsidRPr="005D53F8">
        <w:rPr>
          <w:b/>
          <w:color w:val="000000"/>
          <w:sz w:val="28"/>
          <w:szCs w:val="28"/>
          <w:shd w:val="clear" w:color="auto" w:fill="FFFFFF"/>
          <w:lang w:val="uk-UA"/>
        </w:rPr>
        <w:t>Досудове розслідування</w:t>
      </w:r>
      <w:r w:rsidR="00C668BB" w:rsidRPr="005D53F8">
        <w:rPr>
          <w:b/>
          <w:color w:val="000000"/>
          <w:sz w:val="28"/>
          <w:szCs w:val="28"/>
          <w:shd w:val="clear" w:color="auto" w:fill="FFFFFF"/>
          <w:lang w:val="uk-UA"/>
        </w:rPr>
        <w:t xml:space="preserve"> </w:t>
      </w:r>
      <w:r w:rsidRPr="005D53F8">
        <w:rPr>
          <w:b/>
          <w:color w:val="000000"/>
          <w:sz w:val="28"/>
          <w:szCs w:val="28"/>
          <w:shd w:val="clear" w:color="auto" w:fill="FFFFFF"/>
          <w:lang w:val="uk-UA"/>
        </w:rPr>
        <w:t>(ст. 3 КПК України)</w:t>
      </w:r>
      <w:r w:rsidRPr="005D53F8">
        <w:rPr>
          <w:color w:val="000000"/>
          <w:sz w:val="28"/>
          <w:szCs w:val="28"/>
          <w:shd w:val="clear" w:color="auto" w:fill="FFFFFF"/>
          <w:lang w:val="uk-UA"/>
        </w:rPr>
        <w:t xml:space="preserve"> - стадія кримінального провадження, яка починається з моменту внесення відомостей про кримінальне правопорушення до Єдиного реєстру досудових розслідувань і закінчується закриттям кримінального провадження або направленням до суду обвинувального акта, клопотання про застосування примусових заходів медичного або виховного характеру, клопотання про звільнення особи від кримінальної відповідальності.</w:t>
      </w:r>
    </w:p>
    <w:p w:rsidR="004A131A" w:rsidRPr="005D53F8" w:rsidRDefault="004A131A" w:rsidP="004A131A">
      <w:pPr>
        <w:widowControl w:val="0"/>
        <w:autoSpaceDE w:val="0"/>
        <w:autoSpaceDN w:val="0"/>
        <w:adjustRightInd w:val="0"/>
        <w:ind w:firstLine="709"/>
        <w:contextualSpacing/>
        <w:jc w:val="both"/>
        <w:rPr>
          <w:b/>
          <w:bCs/>
          <w:sz w:val="28"/>
          <w:szCs w:val="28"/>
          <w:lang w:val="uk-UA"/>
        </w:rPr>
      </w:pPr>
      <w:r w:rsidRPr="005D53F8">
        <w:rPr>
          <w:b/>
          <w:color w:val="000000"/>
          <w:sz w:val="28"/>
          <w:szCs w:val="28"/>
          <w:shd w:val="clear" w:color="auto" w:fill="FFFFFF"/>
          <w:lang w:val="uk-UA"/>
        </w:rPr>
        <w:t>Досудове слідство(ст. 3 КПК України)</w:t>
      </w:r>
      <w:r w:rsidRPr="005D53F8">
        <w:rPr>
          <w:color w:val="000000"/>
          <w:sz w:val="28"/>
          <w:szCs w:val="28"/>
          <w:shd w:val="clear" w:color="auto" w:fill="FFFFFF"/>
          <w:lang w:val="uk-UA"/>
        </w:rPr>
        <w:t xml:space="preserve"> - форма досудового розслідування, в якій здійснюється розслідування злочинів.</w:t>
      </w:r>
    </w:p>
    <w:p w:rsidR="004A131A" w:rsidRPr="005D53F8" w:rsidRDefault="004A131A" w:rsidP="004A131A">
      <w:pPr>
        <w:widowControl w:val="0"/>
        <w:autoSpaceDE w:val="0"/>
        <w:autoSpaceDN w:val="0"/>
        <w:adjustRightInd w:val="0"/>
        <w:ind w:firstLine="709"/>
        <w:contextualSpacing/>
        <w:jc w:val="both"/>
        <w:rPr>
          <w:sz w:val="28"/>
          <w:szCs w:val="28"/>
          <w:lang w:val="uk-UA"/>
        </w:rPr>
      </w:pPr>
      <w:r w:rsidRPr="005D53F8">
        <w:rPr>
          <w:b/>
          <w:bCs/>
          <w:sz w:val="28"/>
          <w:szCs w:val="28"/>
          <w:lang w:val="uk-UA"/>
        </w:rPr>
        <w:t xml:space="preserve">Дотримання норми права </w:t>
      </w:r>
      <w:r w:rsidRPr="005D53F8">
        <w:rPr>
          <w:sz w:val="28"/>
          <w:szCs w:val="28"/>
          <w:lang w:val="uk-UA"/>
        </w:rPr>
        <w:t>— форма реалізації права, яка полягає в утриманні від скоєння діяння, забороненого нормами права.</w:t>
      </w:r>
    </w:p>
    <w:p w:rsidR="004A131A" w:rsidRPr="005D53F8" w:rsidRDefault="004A131A" w:rsidP="004A131A">
      <w:pPr>
        <w:widowControl w:val="0"/>
        <w:autoSpaceDE w:val="0"/>
        <w:autoSpaceDN w:val="0"/>
        <w:adjustRightInd w:val="0"/>
        <w:ind w:firstLine="709"/>
        <w:contextualSpacing/>
        <w:jc w:val="both"/>
        <w:rPr>
          <w:sz w:val="28"/>
          <w:szCs w:val="28"/>
          <w:lang w:val="uk-UA"/>
        </w:rPr>
      </w:pPr>
      <w:r w:rsidRPr="005D53F8">
        <w:rPr>
          <w:b/>
          <w:bCs/>
          <w:sz w:val="28"/>
          <w:szCs w:val="28"/>
          <w:lang w:val="uk-UA"/>
        </w:rPr>
        <w:t xml:space="preserve">Експертиза судова </w:t>
      </w:r>
      <w:r w:rsidRPr="005D53F8">
        <w:rPr>
          <w:sz w:val="28"/>
          <w:szCs w:val="28"/>
          <w:lang w:val="uk-UA"/>
        </w:rPr>
        <w:t>— дослідження питань, що мають важливе значення для правильного вирішення судової справи, яке здійснюється експертом (спеціалістом з певної галузі знань) відповідно до процесуального законодавства.</w:t>
      </w:r>
    </w:p>
    <w:p w:rsidR="00073A81" w:rsidRPr="005D53F8" w:rsidRDefault="000A65E0" w:rsidP="004A131A">
      <w:pPr>
        <w:widowControl w:val="0"/>
        <w:autoSpaceDE w:val="0"/>
        <w:autoSpaceDN w:val="0"/>
        <w:adjustRightInd w:val="0"/>
        <w:ind w:firstLine="709"/>
        <w:contextualSpacing/>
        <w:jc w:val="both"/>
        <w:rPr>
          <w:color w:val="000000" w:themeColor="text1"/>
          <w:sz w:val="28"/>
          <w:szCs w:val="28"/>
          <w:shd w:val="clear" w:color="auto" w:fill="FFFFFF"/>
          <w:lang w:val="uk-UA"/>
        </w:rPr>
      </w:pPr>
      <w:r w:rsidRPr="005D53F8">
        <w:rPr>
          <w:b/>
          <w:color w:val="000000" w:themeColor="text1"/>
          <w:sz w:val="28"/>
          <w:szCs w:val="28"/>
          <w:shd w:val="clear" w:color="auto" w:fill="FFFFFF"/>
          <w:lang w:val="uk-UA"/>
        </w:rPr>
        <w:t>Житловий сертифікат на придбання об’єкта житлової нерухомості (далі - житловий сертифікат)</w:t>
      </w:r>
      <w:r w:rsidRPr="005D53F8">
        <w:rPr>
          <w:color w:val="000000" w:themeColor="text1"/>
          <w:sz w:val="28"/>
          <w:szCs w:val="28"/>
          <w:shd w:val="clear" w:color="auto" w:fill="FFFFFF"/>
          <w:lang w:val="uk-UA"/>
        </w:rPr>
        <w:t xml:space="preserve"> - електронний документ, що підтверджує гарантії держави щодо забезпечення фінансування придбання об’єкта житлової нерухомості (у тому числі інвестування/фінансування його будівництва), земельної ділянки, на якій розташовано такий об’єкт, частки у праві власності </w:t>
      </w:r>
      <w:r w:rsidRPr="005D53F8">
        <w:rPr>
          <w:color w:val="000000" w:themeColor="text1"/>
          <w:sz w:val="28"/>
          <w:szCs w:val="28"/>
          <w:shd w:val="clear" w:color="auto" w:fill="FFFFFF"/>
          <w:lang w:val="uk-UA"/>
        </w:rPr>
        <w:lastRenderedPageBreak/>
        <w:t>на таке майно в обсязі, що дорівнює грошовій сумі, зазначеній у такому документі</w:t>
      </w:r>
      <w:r w:rsidR="00073A81" w:rsidRPr="005D53F8">
        <w:rPr>
          <w:color w:val="000000" w:themeColor="text1"/>
          <w:sz w:val="28"/>
          <w:szCs w:val="28"/>
          <w:shd w:val="clear" w:color="auto" w:fill="FFFFFF"/>
          <w:lang w:val="uk-UA"/>
        </w:rPr>
        <w:t>;</w:t>
      </w:r>
    </w:p>
    <w:p w:rsidR="00073A81" w:rsidRPr="005D53F8" w:rsidRDefault="00073A81" w:rsidP="00073A81">
      <w:pPr>
        <w:pStyle w:val="rvps2"/>
        <w:shd w:val="clear" w:color="auto" w:fill="FFFFFF"/>
        <w:spacing w:before="0" w:beforeAutospacing="0" w:after="150" w:afterAutospacing="0"/>
        <w:ind w:firstLine="450"/>
        <w:jc w:val="both"/>
        <w:rPr>
          <w:color w:val="000000" w:themeColor="text1"/>
          <w:sz w:val="28"/>
          <w:szCs w:val="28"/>
          <w:lang w:val="uk-UA"/>
        </w:rPr>
      </w:pPr>
      <w:r w:rsidRPr="005D53F8">
        <w:rPr>
          <w:b/>
          <w:color w:val="000000" w:themeColor="text1"/>
          <w:sz w:val="28"/>
          <w:szCs w:val="28"/>
          <w:lang w:val="uk-UA"/>
        </w:rPr>
        <w:t>знищені об’єкти нерухомого майна</w:t>
      </w:r>
      <w:r w:rsidRPr="005D53F8">
        <w:rPr>
          <w:color w:val="000000" w:themeColor="text1"/>
          <w:sz w:val="28"/>
          <w:szCs w:val="28"/>
          <w:lang w:val="uk-UA"/>
        </w:rPr>
        <w:t xml:space="preserve"> - об’єкти нерухомого майна, які розташовані в Україні та стали непридатними для використання за цільовим призначенням внаслідок бойових дій, терористичних актів, диверсій, спричинених збройною агресією Російської Федерації проти України, відновлення яких є неможливим шляхом поточного або капітального ремонту, реконструкції, реставрації чи економічно недоцільним:</w:t>
      </w:r>
    </w:p>
    <w:p w:rsidR="00073A81" w:rsidRPr="005D53F8" w:rsidRDefault="00073A81" w:rsidP="00073A81">
      <w:pPr>
        <w:pStyle w:val="rvps2"/>
        <w:shd w:val="clear" w:color="auto" w:fill="FFFFFF"/>
        <w:spacing w:before="0" w:beforeAutospacing="0" w:after="150" w:afterAutospacing="0"/>
        <w:ind w:firstLine="450"/>
        <w:jc w:val="both"/>
        <w:rPr>
          <w:color w:val="000000" w:themeColor="text1"/>
          <w:sz w:val="28"/>
          <w:szCs w:val="28"/>
        </w:rPr>
      </w:pPr>
      <w:bookmarkStart w:id="20" w:name="n12"/>
      <w:bookmarkEnd w:id="20"/>
      <w:r w:rsidRPr="005D53F8">
        <w:rPr>
          <w:color w:val="000000" w:themeColor="text1"/>
          <w:sz w:val="28"/>
          <w:szCs w:val="28"/>
        </w:rPr>
        <w:t>а) квартири, інші житлові приміщення в будівлі, будинки садибного типу, садові та дачні будинки;</w:t>
      </w:r>
    </w:p>
    <w:p w:rsidR="00073A81" w:rsidRPr="005D53F8" w:rsidRDefault="00073A81" w:rsidP="00073A81">
      <w:pPr>
        <w:pStyle w:val="rvps2"/>
        <w:shd w:val="clear" w:color="auto" w:fill="FFFFFF"/>
        <w:spacing w:before="0" w:beforeAutospacing="0" w:after="150" w:afterAutospacing="0"/>
        <w:ind w:firstLine="450"/>
        <w:jc w:val="both"/>
        <w:rPr>
          <w:color w:val="000000" w:themeColor="text1"/>
          <w:sz w:val="28"/>
          <w:szCs w:val="28"/>
        </w:rPr>
      </w:pPr>
      <w:r w:rsidRPr="005D53F8">
        <w:rPr>
          <w:color w:val="000000" w:themeColor="text1"/>
          <w:sz w:val="28"/>
          <w:szCs w:val="28"/>
        </w:rPr>
        <w:t>б) об’єкти будівництва (будинки садибного типу, садові та дачні будинки), в яких на момент знищення були зведені несучі та зовнішні огороджувальні конструкції (крім світлопрозорих конструкцій та заповнення дверних прорізів), щодо яких отримано право на виконання будівельних робіт;</w:t>
      </w:r>
    </w:p>
    <w:p w:rsidR="00073A81" w:rsidRPr="005D53F8" w:rsidRDefault="00073A81" w:rsidP="00073A81">
      <w:pPr>
        <w:pStyle w:val="rvps2"/>
        <w:shd w:val="clear" w:color="auto" w:fill="FFFFFF"/>
        <w:spacing w:before="0" w:beforeAutospacing="0" w:after="150" w:afterAutospacing="0"/>
        <w:ind w:firstLine="450"/>
        <w:jc w:val="both"/>
        <w:rPr>
          <w:color w:val="000000" w:themeColor="text1"/>
          <w:sz w:val="28"/>
          <w:szCs w:val="28"/>
        </w:rPr>
      </w:pPr>
      <w:bookmarkStart w:id="21" w:name="n14"/>
      <w:bookmarkEnd w:id="21"/>
      <w:r w:rsidRPr="005D53F8">
        <w:rPr>
          <w:color w:val="000000" w:themeColor="text1"/>
          <w:sz w:val="28"/>
          <w:szCs w:val="28"/>
        </w:rPr>
        <w:t>в) складові частини об’єктів будівництва (квартири, інші житлові приміщення в будівлі), які після прийняття в експлуатацію є самостійними об’єктами нерухомого майна, за умови що на момент знищення в об’єкта будівництва були зведені несучі та зовнішні огороджувальні конструкції (крім світлопрозорих конструкцій та заповнення дверних прорізів), щодо яких отримано право на виконання будівельних робіт;</w:t>
      </w:r>
    </w:p>
    <w:p w:rsidR="00073A81" w:rsidRPr="005D53F8" w:rsidRDefault="00073A81" w:rsidP="00073A81">
      <w:pPr>
        <w:pStyle w:val="rvps2"/>
        <w:shd w:val="clear" w:color="auto" w:fill="FFFFFF"/>
        <w:spacing w:before="0" w:beforeAutospacing="0" w:after="150" w:afterAutospacing="0"/>
        <w:ind w:firstLine="450"/>
        <w:jc w:val="both"/>
        <w:rPr>
          <w:b/>
          <w:color w:val="000000" w:themeColor="text1"/>
          <w:sz w:val="28"/>
          <w:szCs w:val="28"/>
        </w:rPr>
      </w:pPr>
      <w:r w:rsidRPr="005D53F8">
        <w:rPr>
          <w:b/>
          <w:color w:val="000000" w:themeColor="text1"/>
          <w:sz w:val="28"/>
          <w:szCs w:val="28"/>
        </w:rPr>
        <w:t>компенсація за пошкоджений/знищений об’єкт нерухомого майна:</w:t>
      </w:r>
    </w:p>
    <w:p w:rsidR="00073A81" w:rsidRPr="005D53F8" w:rsidRDefault="00073A81" w:rsidP="00073A81">
      <w:pPr>
        <w:pStyle w:val="rvps2"/>
        <w:shd w:val="clear" w:color="auto" w:fill="FFFFFF"/>
        <w:spacing w:before="0" w:beforeAutospacing="0" w:after="150" w:afterAutospacing="0"/>
        <w:ind w:firstLine="450"/>
        <w:jc w:val="both"/>
        <w:rPr>
          <w:color w:val="000000" w:themeColor="text1"/>
          <w:sz w:val="28"/>
          <w:szCs w:val="28"/>
        </w:rPr>
      </w:pPr>
      <w:bookmarkStart w:id="22" w:name="n16"/>
      <w:bookmarkEnd w:id="22"/>
      <w:r w:rsidRPr="005D53F8">
        <w:rPr>
          <w:color w:val="000000" w:themeColor="text1"/>
          <w:sz w:val="28"/>
          <w:szCs w:val="28"/>
        </w:rPr>
        <w:t>а) виконання робіт, пов’язаних з будівництвом, на пошкодженому об’єкті нерухомого майна з метою його відновлення та/або надання будівельної продукції для виконання таких робіт;</w:t>
      </w:r>
    </w:p>
    <w:p w:rsidR="00073A81" w:rsidRPr="005D53F8" w:rsidRDefault="00073A81" w:rsidP="00073A81">
      <w:pPr>
        <w:pStyle w:val="rvps2"/>
        <w:shd w:val="clear" w:color="auto" w:fill="FFFFFF"/>
        <w:spacing w:before="0" w:beforeAutospacing="0" w:after="150" w:afterAutospacing="0"/>
        <w:ind w:firstLine="450"/>
        <w:jc w:val="both"/>
        <w:rPr>
          <w:color w:val="000000" w:themeColor="text1"/>
          <w:sz w:val="28"/>
          <w:szCs w:val="28"/>
        </w:rPr>
      </w:pPr>
      <w:bookmarkStart w:id="23" w:name="n376"/>
      <w:bookmarkEnd w:id="23"/>
      <w:r w:rsidRPr="005D53F8">
        <w:rPr>
          <w:color w:val="000000" w:themeColor="text1"/>
          <w:sz w:val="28"/>
          <w:szCs w:val="28"/>
        </w:rPr>
        <w:t>а</w:t>
      </w:r>
      <w:r w:rsidRPr="005D53F8">
        <w:rPr>
          <w:rStyle w:val="rvts37"/>
          <w:b/>
          <w:bCs/>
          <w:color w:val="000000" w:themeColor="text1"/>
          <w:sz w:val="28"/>
          <w:szCs w:val="28"/>
          <w:vertAlign w:val="superscript"/>
        </w:rPr>
        <w:t>-1</w:t>
      </w:r>
      <w:r w:rsidRPr="005D53F8">
        <w:rPr>
          <w:color w:val="000000" w:themeColor="text1"/>
          <w:sz w:val="28"/>
          <w:szCs w:val="28"/>
        </w:rPr>
        <w:t>) надання грошових коштів шляхом їх перерахування на поточний рахунок отримувача компенсації із спеціальним режимом використання для виконання робіт, пов’язаних з будівництвом, на пошкодженому об’єкті нерухомого майна з метою його відновлення та/або придбання будівельної продукції для виконання таких робіт;</w:t>
      </w:r>
    </w:p>
    <w:p w:rsidR="00073A81" w:rsidRPr="005D53F8" w:rsidRDefault="00073A81" w:rsidP="00073A81">
      <w:pPr>
        <w:pStyle w:val="rvps2"/>
        <w:shd w:val="clear" w:color="auto" w:fill="FFFFFF"/>
        <w:spacing w:before="0" w:beforeAutospacing="0" w:after="150" w:afterAutospacing="0"/>
        <w:ind w:firstLine="450"/>
        <w:jc w:val="both"/>
        <w:rPr>
          <w:color w:val="000000" w:themeColor="text1"/>
          <w:sz w:val="28"/>
          <w:szCs w:val="28"/>
        </w:rPr>
      </w:pPr>
      <w:bookmarkStart w:id="24" w:name="n378"/>
      <w:bookmarkStart w:id="25" w:name="n377"/>
      <w:bookmarkEnd w:id="24"/>
      <w:bookmarkEnd w:id="25"/>
      <w:r w:rsidRPr="005D53F8">
        <w:rPr>
          <w:color w:val="000000" w:themeColor="text1"/>
          <w:sz w:val="28"/>
          <w:szCs w:val="28"/>
        </w:rPr>
        <w:t>а</w:t>
      </w:r>
      <w:r w:rsidRPr="005D53F8">
        <w:rPr>
          <w:rStyle w:val="rvts37"/>
          <w:b/>
          <w:bCs/>
          <w:color w:val="000000" w:themeColor="text1"/>
          <w:sz w:val="28"/>
          <w:szCs w:val="28"/>
          <w:vertAlign w:val="superscript"/>
        </w:rPr>
        <w:t>-2</w:t>
      </w:r>
      <w:r w:rsidRPr="005D53F8">
        <w:rPr>
          <w:color w:val="000000" w:themeColor="text1"/>
          <w:sz w:val="28"/>
          <w:szCs w:val="28"/>
        </w:rPr>
        <w:t>) надання грошових коштів шляхом їх перерахування на поточний рахунок отримувача компенсації за придбану ним будівельну продукцію та/або виконані ним ремонтні роботи на пошкодженому об’єкті нерухомого майна за власні кошти;</w:t>
      </w:r>
    </w:p>
    <w:p w:rsidR="00073A81" w:rsidRPr="005D53F8" w:rsidRDefault="00073A81" w:rsidP="00073A81">
      <w:pPr>
        <w:pStyle w:val="rvps2"/>
        <w:shd w:val="clear" w:color="auto" w:fill="FFFFFF"/>
        <w:spacing w:before="0" w:beforeAutospacing="0" w:after="150" w:afterAutospacing="0"/>
        <w:ind w:firstLine="450"/>
        <w:jc w:val="both"/>
        <w:rPr>
          <w:color w:val="000000" w:themeColor="text1"/>
          <w:sz w:val="28"/>
          <w:szCs w:val="28"/>
        </w:rPr>
      </w:pPr>
      <w:bookmarkStart w:id="26" w:name="n375"/>
      <w:bookmarkStart w:id="27" w:name="n17"/>
      <w:bookmarkEnd w:id="26"/>
      <w:bookmarkEnd w:id="27"/>
      <w:r w:rsidRPr="005D53F8">
        <w:rPr>
          <w:color w:val="000000" w:themeColor="text1"/>
          <w:sz w:val="28"/>
          <w:szCs w:val="28"/>
        </w:rPr>
        <w:t>б) надання грошових коштів шляхом їх перерахування на поточний рахунок отримувача компенсації із спеціальним режимом використання для будівництва будинку садибного типу, садового або дачного будинку;</w:t>
      </w:r>
    </w:p>
    <w:p w:rsidR="00073A81" w:rsidRPr="005D53F8" w:rsidRDefault="00073A81" w:rsidP="00073A81">
      <w:pPr>
        <w:pStyle w:val="rvps2"/>
        <w:shd w:val="clear" w:color="auto" w:fill="FFFFFF"/>
        <w:spacing w:before="0" w:beforeAutospacing="0" w:after="150" w:afterAutospacing="0"/>
        <w:ind w:firstLine="450"/>
        <w:jc w:val="both"/>
        <w:rPr>
          <w:color w:val="000000" w:themeColor="text1"/>
          <w:sz w:val="28"/>
          <w:szCs w:val="28"/>
        </w:rPr>
      </w:pPr>
      <w:bookmarkStart w:id="28" w:name="n18"/>
      <w:bookmarkEnd w:id="28"/>
      <w:r w:rsidRPr="005D53F8">
        <w:rPr>
          <w:color w:val="000000" w:themeColor="text1"/>
          <w:sz w:val="28"/>
          <w:szCs w:val="28"/>
        </w:rPr>
        <w:t xml:space="preserve">в) фінансування придбання квартири, іншого житлового приміщення, будинку садибного типу, садового або дачного будинку (у тому числі фінансування придбання приміщення/будинку, що буде споруджений у </w:t>
      </w:r>
      <w:r w:rsidRPr="005D53F8">
        <w:rPr>
          <w:color w:val="000000" w:themeColor="text1"/>
          <w:sz w:val="28"/>
          <w:szCs w:val="28"/>
        </w:rPr>
        <w:lastRenderedPageBreak/>
        <w:t>майбутньому, або інвестування/фінансування його будівництва) з використанням житлового сертифіката;</w:t>
      </w:r>
    </w:p>
    <w:p w:rsidR="004A51CC" w:rsidRPr="005D53F8" w:rsidRDefault="00073A81" w:rsidP="00073A81">
      <w:pPr>
        <w:pStyle w:val="rvps2"/>
        <w:shd w:val="clear" w:color="auto" w:fill="FFFFFF"/>
        <w:spacing w:before="0" w:beforeAutospacing="0" w:after="150" w:afterAutospacing="0"/>
        <w:ind w:firstLine="450"/>
        <w:jc w:val="both"/>
        <w:rPr>
          <w:color w:val="000000" w:themeColor="text1"/>
          <w:sz w:val="28"/>
          <w:szCs w:val="28"/>
          <w:lang w:val="uk-UA"/>
        </w:rPr>
      </w:pPr>
      <w:bookmarkStart w:id="29" w:name="n398"/>
      <w:bookmarkEnd w:id="29"/>
      <w:r w:rsidRPr="005D53F8">
        <w:rPr>
          <w:color w:val="000000" w:themeColor="text1"/>
          <w:sz w:val="28"/>
          <w:szCs w:val="28"/>
        </w:rPr>
        <w:t>г) передача у власність отримувачу компенсації об’єкта нерухомого майна, відновленого в рамках реалізації місцевих програм відновлення на заміну знищеного об’єкта нерухомого майна</w:t>
      </w:r>
      <w:r w:rsidR="004A51CC" w:rsidRPr="005D53F8">
        <w:rPr>
          <w:color w:val="000000" w:themeColor="text1"/>
          <w:sz w:val="28"/>
          <w:szCs w:val="28"/>
          <w:lang w:val="uk-UA"/>
        </w:rPr>
        <w:t>;</w:t>
      </w:r>
    </w:p>
    <w:p w:rsidR="004A51CC" w:rsidRPr="005D53F8" w:rsidRDefault="004A51CC" w:rsidP="004A51CC">
      <w:pPr>
        <w:pStyle w:val="rvps2"/>
        <w:shd w:val="clear" w:color="auto" w:fill="FFFFFF"/>
        <w:spacing w:before="0" w:beforeAutospacing="0" w:after="150" w:afterAutospacing="0"/>
        <w:ind w:firstLine="450"/>
        <w:jc w:val="both"/>
        <w:rPr>
          <w:color w:val="000000" w:themeColor="text1"/>
          <w:sz w:val="28"/>
          <w:szCs w:val="28"/>
          <w:lang w:val="uk-UA"/>
        </w:rPr>
      </w:pPr>
      <w:r w:rsidRPr="005D53F8">
        <w:rPr>
          <w:b/>
          <w:color w:val="000000" w:themeColor="text1"/>
          <w:sz w:val="28"/>
          <w:szCs w:val="28"/>
          <w:lang w:val="uk-UA"/>
        </w:rPr>
        <w:t>пошкоджені об’єкти нерухомого майна</w:t>
      </w:r>
      <w:r w:rsidRPr="005D53F8">
        <w:rPr>
          <w:color w:val="000000" w:themeColor="text1"/>
          <w:sz w:val="28"/>
          <w:szCs w:val="28"/>
          <w:lang w:val="uk-UA"/>
        </w:rPr>
        <w:t xml:space="preserve"> - об’єкти нерухомого майна, які розташовані в Україні та пошкоджені внаслідок бойових дій, терористичних актів, диверсій, спричинених збройною агресією Російської Федерації проти України, та можуть бути відновлені шляхом поточного або капітального ремонту, реконструкції чи реставрації, відновлення яких є економічно доцільним:</w:t>
      </w:r>
    </w:p>
    <w:p w:rsidR="004A51CC" w:rsidRPr="005D53F8" w:rsidRDefault="004A51CC" w:rsidP="004A51CC">
      <w:pPr>
        <w:pStyle w:val="rvps2"/>
        <w:shd w:val="clear" w:color="auto" w:fill="FFFFFF"/>
        <w:spacing w:before="0" w:beforeAutospacing="0" w:after="150" w:afterAutospacing="0"/>
        <w:ind w:firstLine="450"/>
        <w:jc w:val="both"/>
        <w:rPr>
          <w:color w:val="000000" w:themeColor="text1"/>
          <w:sz w:val="28"/>
          <w:szCs w:val="28"/>
        </w:rPr>
      </w:pPr>
      <w:bookmarkStart w:id="30" w:name="n20"/>
      <w:bookmarkEnd w:id="30"/>
      <w:r w:rsidRPr="005D53F8">
        <w:rPr>
          <w:color w:val="000000" w:themeColor="text1"/>
          <w:sz w:val="28"/>
          <w:szCs w:val="28"/>
        </w:rPr>
        <w:t>а) квартири, інші житлові приміщення в будівлі, будинки садибного типу, садові та дачні будинки;</w:t>
      </w:r>
    </w:p>
    <w:p w:rsidR="004A51CC" w:rsidRPr="005D53F8" w:rsidRDefault="004A51CC" w:rsidP="004A51CC">
      <w:pPr>
        <w:pStyle w:val="rvps2"/>
        <w:shd w:val="clear" w:color="auto" w:fill="FFFFFF"/>
        <w:spacing w:before="0" w:beforeAutospacing="0" w:after="150" w:afterAutospacing="0"/>
        <w:ind w:firstLine="450"/>
        <w:jc w:val="both"/>
        <w:rPr>
          <w:color w:val="000000" w:themeColor="text1"/>
          <w:sz w:val="28"/>
          <w:szCs w:val="28"/>
        </w:rPr>
      </w:pPr>
      <w:bookmarkStart w:id="31" w:name="n21"/>
      <w:bookmarkEnd w:id="31"/>
      <w:r w:rsidRPr="005D53F8">
        <w:rPr>
          <w:color w:val="000000" w:themeColor="text1"/>
          <w:sz w:val="28"/>
          <w:szCs w:val="28"/>
        </w:rPr>
        <w:t>б) об’єкти будівництва (будинки садибного типу, садові та дачні будинки), в яких на момент пошкодження зведені несучі та зовнішні огороджувальні конструкції (крім світлопрозорих конструкцій та заповнення дверних прорізів), щодо яких отримано право на виконання будівельних робіт;</w:t>
      </w:r>
    </w:p>
    <w:p w:rsidR="004A51CC" w:rsidRPr="005D53F8" w:rsidRDefault="004A51CC" w:rsidP="004A51CC">
      <w:pPr>
        <w:pStyle w:val="rvps2"/>
        <w:shd w:val="clear" w:color="auto" w:fill="FFFFFF"/>
        <w:spacing w:before="0" w:beforeAutospacing="0" w:after="150" w:afterAutospacing="0"/>
        <w:ind w:firstLine="450"/>
        <w:jc w:val="both"/>
        <w:rPr>
          <w:color w:val="000000" w:themeColor="text1"/>
          <w:sz w:val="28"/>
          <w:szCs w:val="28"/>
        </w:rPr>
      </w:pPr>
      <w:bookmarkStart w:id="32" w:name="n22"/>
      <w:bookmarkEnd w:id="32"/>
      <w:r w:rsidRPr="005D53F8">
        <w:rPr>
          <w:color w:val="000000" w:themeColor="text1"/>
          <w:sz w:val="28"/>
          <w:szCs w:val="28"/>
        </w:rPr>
        <w:t>в) складові частини об’єктів будівництва (квартири, інші житлові приміщення в будівлі), які після прийняття в експлуатацію є самостійними об’єктами нерухомого майна, за умови що на момент пошкодження в об’єкта будівництва зведені несучі та зовнішні огороджувальні конструкції (крім світлопрозорих конструкцій та заповнення дверних прорізів), щодо якого отримано право на виконання будівельних робіт;</w:t>
      </w:r>
    </w:p>
    <w:p w:rsidR="000A65E0" w:rsidRPr="005D53F8" w:rsidRDefault="004A51CC" w:rsidP="00073A81">
      <w:pPr>
        <w:pStyle w:val="rvps2"/>
        <w:shd w:val="clear" w:color="auto" w:fill="FFFFFF"/>
        <w:spacing w:before="0" w:beforeAutospacing="0" w:after="150" w:afterAutospacing="0"/>
        <w:ind w:firstLine="450"/>
        <w:jc w:val="both"/>
        <w:rPr>
          <w:color w:val="000000" w:themeColor="text1"/>
          <w:sz w:val="28"/>
          <w:szCs w:val="28"/>
          <w:lang w:val="uk-UA"/>
        </w:rPr>
      </w:pPr>
      <w:bookmarkStart w:id="33" w:name="n23"/>
      <w:bookmarkEnd w:id="33"/>
      <w:r w:rsidRPr="005D53F8">
        <w:rPr>
          <w:color w:val="000000" w:themeColor="text1"/>
          <w:sz w:val="28"/>
          <w:szCs w:val="28"/>
        </w:rPr>
        <w:t>г) спільне майно багатоквартирного будинку, відмінне від земельної ділянки</w:t>
      </w:r>
      <w:r w:rsidRPr="005D53F8">
        <w:rPr>
          <w:color w:val="000000" w:themeColor="text1"/>
          <w:sz w:val="28"/>
          <w:szCs w:val="28"/>
          <w:lang w:val="uk-UA"/>
        </w:rPr>
        <w:t xml:space="preserve"> </w:t>
      </w:r>
      <w:r w:rsidR="008E3E9C" w:rsidRPr="005D53F8">
        <w:rPr>
          <w:color w:val="000000" w:themeColor="text1"/>
          <w:sz w:val="28"/>
          <w:szCs w:val="28"/>
          <w:shd w:val="clear" w:color="auto" w:fill="FFFFFF"/>
          <w:lang w:val="uk-UA"/>
        </w:rPr>
        <w:t>(ст. 1 Закону України «</w:t>
      </w:r>
      <w:r w:rsidR="008E3E9C" w:rsidRPr="005D53F8">
        <w:rPr>
          <w:bCs/>
          <w:color w:val="000000" w:themeColor="text1"/>
          <w:sz w:val="28"/>
          <w:szCs w:val="28"/>
          <w:shd w:val="clear" w:color="auto" w:fill="FFFFFF"/>
          <w:lang w:val="uk-UA"/>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w:t>
      </w:r>
      <w:proofErr w:type="gramStart"/>
      <w:r w:rsidR="008E3E9C" w:rsidRPr="005D53F8">
        <w:rPr>
          <w:bCs/>
          <w:color w:val="000000" w:themeColor="text1"/>
          <w:sz w:val="28"/>
          <w:szCs w:val="28"/>
          <w:shd w:val="clear" w:color="auto" w:fill="FFFFFF"/>
          <w:lang w:val="uk-UA"/>
        </w:rPr>
        <w:t>стр</w:t>
      </w:r>
      <w:proofErr w:type="gramEnd"/>
      <w:r w:rsidR="008E3E9C" w:rsidRPr="005D53F8">
        <w:rPr>
          <w:bCs/>
          <w:color w:val="000000" w:themeColor="text1"/>
          <w:sz w:val="28"/>
          <w:szCs w:val="28"/>
          <w:shd w:val="clear" w:color="auto" w:fill="FFFFFF"/>
          <w:lang w:val="uk-UA"/>
        </w:rPr>
        <w:t xml:space="preserve"> майна, пошкодженого та знищеного внаслідок бойових дій, терористичних актів, диверсій, спричинених збройною агресією </w:t>
      </w:r>
      <w:r w:rsidR="008E3E9C" w:rsidRPr="002E19F9">
        <w:rPr>
          <w:bCs/>
          <w:color w:val="000000" w:themeColor="text1"/>
          <w:sz w:val="28"/>
          <w:szCs w:val="28"/>
          <w:shd w:val="clear" w:color="auto" w:fill="FFFFFF"/>
          <w:lang w:val="uk-UA"/>
        </w:rPr>
        <w:t>Російської Федерації проти України</w:t>
      </w:r>
      <w:r w:rsidR="008E3E9C" w:rsidRPr="005D53F8">
        <w:rPr>
          <w:color w:val="000000" w:themeColor="text1"/>
          <w:sz w:val="28"/>
          <w:szCs w:val="28"/>
          <w:shd w:val="clear" w:color="auto" w:fill="FFFFFF"/>
          <w:lang w:val="uk-UA"/>
        </w:rPr>
        <w:t>»).</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Застосування правових норм </w:t>
      </w:r>
      <w:r w:rsidRPr="005D53F8">
        <w:rPr>
          <w:sz w:val="28"/>
          <w:szCs w:val="28"/>
          <w:lang w:val="uk-UA"/>
        </w:rPr>
        <w:t>— здійснював на компетентними органами або об’єднаннями організаційно-правова діяльність, результатом якої є підтвердження, зміна, встановлення чи скасування взаємних юридичних прав та обов’язків суб’єктів реалізації цих норм.</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b/>
          <w:color w:val="000000"/>
          <w:sz w:val="28"/>
          <w:szCs w:val="28"/>
          <w:lang w:val="uk-UA"/>
        </w:rPr>
        <w:t>Затримання особи, що вчинила злочин</w:t>
      </w:r>
      <w:r w:rsidRPr="005D53F8">
        <w:rPr>
          <w:color w:val="000000"/>
          <w:sz w:val="28"/>
          <w:szCs w:val="28"/>
          <w:lang w:val="uk-UA"/>
        </w:rPr>
        <w:t xml:space="preserve"> (ст. 38 КК України) - дії потерпілого та інших осіб безпосередньо після вчинення посягання, спрямовані на затримання особи, яка вчинила злочин, і доставлення її відповідним органам влади, якщо при цьому не було допущено перевищення заходів, необхідних для затримання такої особи. </w:t>
      </w:r>
      <w:r w:rsidR="00BA1DCB" w:rsidRPr="005D53F8">
        <w:rPr>
          <w:color w:val="000000"/>
          <w:sz w:val="28"/>
          <w:szCs w:val="28"/>
          <w:lang w:val="uk-UA"/>
        </w:rPr>
        <w:t>Зазначені</w:t>
      </w:r>
      <w:r w:rsidRPr="005D53F8">
        <w:rPr>
          <w:color w:val="000000"/>
          <w:sz w:val="28"/>
          <w:szCs w:val="28"/>
          <w:lang w:val="uk-UA"/>
        </w:rPr>
        <w:t xml:space="preserve"> дії не визнаються злочинними.</w:t>
      </w:r>
    </w:p>
    <w:p w:rsidR="004A131A" w:rsidRPr="005D53F8" w:rsidRDefault="004A131A" w:rsidP="004A131A">
      <w:pPr>
        <w:ind w:firstLine="709"/>
        <w:contextualSpacing/>
        <w:jc w:val="both"/>
        <w:rPr>
          <w:sz w:val="28"/>
          <w:szCs w:val="28"/>
          <w:shd w:val="clear" w:color="auto" w:fill="FFFFFF"/>
          <w:lang w:val="uk-UA"/>
        </w:rPr>
      </w:pPr>
      <w:r w:rsidRPr="005D53F8">
        <w:rPr>
          <w:b/>
          <w:sz w:val="28"/>
          <w:szCs w:val="28"/>
          <w:shd w:val="clear" w:color="auto" w:fill="FFFFFF"/>
          <w:lang w:val="uk-UA"/>
        </w:rPr>
        <w:t>Захист</w:t>
      </w:r>
      <w:r w:rsidRPr="005D53F8">
        <w:rPr>
          <w:sz w:val="28"/>
          <w:szCs w:val="28"/>
          <w:shd w:val="clear" w:color="auto" w:fill="FFFFFF"/>
          <w:lang w:val="uk-UA"/>
        </w:rPr>
        <w:t xml:space="preserve"> – вид адвокатської діяльності, що полягає в забезпеченні захисту прав, свобод і законних інтересів підозрюваного, обвинуваченого, підсудного, </w:t>
      </w:r>
      <w:r w:rsidRPr="005D53F8">
        <w:rPr>
          <w:sz w:val="28"/>
          <w:szCs w:val="28"/>
          <w:shd w:val="clear" w:color="auto" w:fill="FFFFFF"/>
          <w:lang w:val="uk-UA"/>
        </w:rPr>
        <w:lastRenderedPageBreak/>
        <w:t>засудженого, виправданого, особи, стосовно якої передбачається застосування примусових заходів медичного чи виховного характеру або вирішується питання про їх застосування у кримінальному провадженні, особи, стосовно якої розглядається питання про видачу іноземній державі (екстрадицію), а також особи, яка притягається до адміністративної відповідальності під час розгляду справи про адміністративне правопорушення.</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Заходи громадського впливу </w:t>
      </w:r>
      <w:r w:rsidRPr="005D53F8">
        <w:rPr>
          <w:sz w:val="28"/>
          <w:szCs w:val="28"/>
          <w:lang w:val="uk-UA"/>
        </w:rPr>
        <w:t>— заходи виховного характеру, що здійснюються громадськими організаціями і трудовими колективами, а також колективами громадян за місцем проживання до осіб, які порушують правила співжиття, у тому числі у передбачених законом випадках, і до правопорушників.</w:t>
      </w:r>
    </w:p>
    <w:p w:rsidR="004A131A" w:rsidRPr="005D53F8" w:rsidRDefault="004A131A" w:rsidP="004A131A">
      <w:pPr>
        <w:pStyle w:val="rvps7"/>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rStyle w:val="rvts9"/>
          <w:b/>
          <w:bCs/>
          <w:color w:val="000000"/>
          <w:sz w:val="28"/>
          <w:szCs w:val="28"/>
          <w:bdr w:val="none" w:sz="0" w:space="0" w:color="auto" w:frame="1"/>
          <w:lang w:val="uk-UA"/>
        </w:rPr>
        <w:t>Заходи впливу, що застосовуються до неповнолітніх (за ст. 24</w:t>
      </w:r>
      <w:r w:rsidRPr="005D53F8">
        <w:rPr>
          <w:rStyle w:val="rvts37"/>
          <w:b/>
          <w:bCs/>
          <w:color w:val="000000"/>
          <w:sz w:val="28"/>
          <w:szCs w:val="28"/>
          <w:bdr w:val="none" w:sz="0" w:space="0" w:color="auto" w:frame="1"/>
          <w:vertAlign w:val="superscript"/>
          <w:lang w:val="uk-UA"/>
        </w:rPr>
        <w:t>-1</w:t>
      </w:r>
      <w:r w:rsidRPr="005D53F8">
        <w:rPr>
          <w:b/>
          <w:bCs/>
          <w:color w:val="000000"/>
          <w:sz w:val="28"/>
          <w:szCs w:val="28"/>
          <w:shd w:val="clear" w:color="auto" w:fill="FFFFFF"/>
          <w:lang w:val="uk-UA"/>
        </w:rPr>
        <w:t>Кодексу України про адміністративні правопорушення) - з</w:t>
      </w:r>
      <w:r w:rsidRPr="005D53F8">
        <w:rPr>
          <w:color w:val="000000"/>
          <w:sz w:val="28"/>
          <w:szCs w:val="28"/>
          <w:lang w:val="uk-UA"/>
        </w:rPr>
        <w:t>а вчинення адміністративних правопорушень до неповнолітніх у віці від шістнадцяти до вісімнадцяти років можуть бути застосовані такі заходи впливу:</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1) зобов'язання публічно або в іншій формі попросити вибачення у потерпілого;</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2) попередження;</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3) догана або сувора догана;</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4) передача неповнолітнього під нагляд батькам або особам, які їх замінюють, чи під нагляд педагогічному або трудовому колективу за їх згодою, а також окремим громадянам на їх прохання.</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b/>
          <w:color w:val="000000"/>
          <w:sz w:val="28"/>
          <w:szCs w:val="28"/>
          <w:lang w:val="uk-UA"/>
        </w:rPr>
      </w:pPr>
      <w:r w:rsidRPr="005D53F8">
        <w:rPr>
          <w:b/>
          <w:color w:val="000000"/>
          <w:sz w:val="28"/>
          <w:szCs w:val="28"/>
          <w:lang w:val="uk-UA"/>
        </w:rPr>
        <w:t>Збитки (ст. 22 ЦК України):</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1) втрати, яких особа зазнала у зв'язку зі знищенням або пошкодженням речі, а також витрати, які особа зробила або мусить зробити для відновлення свого порушеного права (реальні збитки);</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2) доходи, які особа могла б реально одержати за звичайних обставин, якби її право не було порушене (упущена вигода).</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Збитки відшкодовуються у повному обсязі, якщо договором або законом не передбачено відшкодування у меншому або більшому розмірі.</w:t>
      </w:r>
    </w:p>
    <w:p w:rsidR="004A131A" w:rsidRPr="005D53F8" w:rsidRDefault="004A131A" w:rsidP="004A131A">
      <w:pPr>
        <w:autoSpaceDE w:val="0"/>
        <w:autoSpaceDN w:val="0"/>
        <w:adjustRightInd w:val="0"/>
        <w:ind w:firstLine="709"/>
        <w:contextualSpacing/>
        <w:jc w:val="both"/>
        <w:rPr>
          <w:color w:val="000000"/>
          <w:sz w:val="28"/>
          <w:szCs w:val="28"/>
          <w:shd w:val="clear" w:color="auto" w:fill="FFFFFF"/>
          <w:lang w:val="uk-UA"/>
        </w:rPr>
      </w:pPr>
      <w:r w:rsidRPr="005D53F8">
        <w:rPr>
          <w:b/>
          <w:bCs/>
          <w:sz w:val="28"/>
          <w:szCs w:val="28"/>
          <w:lang w:val="uk-UA"/>
        </w:rPr>
        <w:t xml:space="preserve">Звільнення від кримінальної відповідальності – </w:t>
      </w:r>
      <w:r w:rsidRPr="005D53F8">
        <w:rPr>
          <w:bCs/>
          <w:sz w:val="28"/>
          <w:szCs w:val="28"/>
          <w:lang w:val="uk-UA"/>
        </w:rPr>
        <w:t>звільнення о</w:t>
      </w:r>
      <w:r w:rsidRPr="005D53F8">
        <w:rPr>
          <w:color w:val="000000"/>
          <w:sz w:val="28"/>
          <w:szCs w:val="28"/>
          <w:shd w:val="clear" w:color="auto" w:fill="FFFFFF"/>
          <w:lang w:val="uk-UA"/>
        </w:rPr>
        <w:t>соби, яка вчинила злочин, від кримінальної відповідальності у випадках, передбачених Кримінальним Кодексом України.</w:t>
      </w:r>
    </w:p>
    <w:p w:rsidR="004A131A" w:rsidRPr="005D53F8" w:rsidRDefault="004A131A" w:rsidP="004A131A">
      <w:pPr>
        <w:autoSpaceDE w:val="0"/>
        <w:autoSpaceDN w:val="0"/>
        <w:adjustRightInd w:val="0"/>
        <w:ind w:firstLine="709"/>
        <w:contextualSpacing/>
        <w:jc w:val="both"/>
        <w:rPr>
          <w:color w:val="000000"/>
          <w:sz w:val="28"/>
          <w:szCs w:val="28"/>
          <w:shd w:val="clear" w:color="auto" w:fill="FFFFFF"/>
          <w:lang w:val="uk-UA"/>
        </w:rPr>
      </w:pPr>
      <w:r w:rsidRPr="005D53F8">
        <w:rPr>
          <w:color w:val="000000"/>
          <w:sz w:val="28"/>
          <w:szCs w:val="28"/>
          <w:shd w:val="clear" w:color="auto" w:fill="FFFFFF"/>
          <w:lang w:val="uk-UA"/>
        </w:rPr>
        <w:t xml:space="preserve">Підставами звільнення від кримінальної відповідальності є: </w:t>
      </w:r>
    </w:p>
    <w:p w:rsidR="004A131A" w:rsidRPr="005D53F8" w:rsidRDefault="004A131A" w:rsidP="008C7D3D">
      <w:pPr>
        <w:numPr>
          <w:ilvl w:val="0"/>
          <w:numId w:val="18"/>
        </w:numPr>
        <w:autoSpaceDE w:val="0"/>
        <w:autoSpaceDN w:val="0"/>
        <w:adjustRightInd w:val="0"/>
        <w:ind w:left="0" w:firstLine="709"/>
        <w:contextualSpacing/>
        <w:jc w:val="both"/>
        <w:rPr>
          <w:b/>
          <w:bCs/>
          <w:sz w:val="28"/>
          <w:szCs w:val="28"/>
          <w:lang w:val="uk-UA"/>
        </w:rPr>
      </w:pPr>
      <w:r w:rsidRPr="005D53F8">
        <w:rPr>
          <w:color w:val="000000"/>
          <w:sz w:val="28"/>
          <w:szCs w:val="28"/>
          <w:shd w:val="clear" w:color="auto" w:fill="FFFFFF"/>
          <w:lang w:val="uk-UA"/>
        </w:rPr>
        <w:t>дійове каяття (ст. 45 КК України);</w:t>
      </w:r>
    </w:p>
    <w:p w:rsidR="004A131A" w:rsidRPr="005D53F8" w:rsidRDefault="004A131A" w:rsidP="008C7D3D">
      <w:pPr>
        <w:numPr>
          <w:ilvl w:val="0"/>
          <w:numId w:val="18"/>
        </w:numPr>
        <w:autoSpaceDE w:val="0"/>
        <w:autoSpaceDN w:val="0"/>
        <w:adjustRightInd w:val="0"/>
        <w:ind w:left="0" w:firstLine="709"/>
        <w:contextualSpacing/>
        <w:jc w:val="both"/>
        <w:rPr>
          <w:b/>
          <w:bCs/>
          <w:sz w:val="28"/>
          <w:szCs w:val="28"/>
          <w:lang w:val="uk-UA"/>
        </w:rPr>
      </w:pPr>
      <w:r w:rsidRPr="005D53F8">
        <w:rPr>
          <w:color w:val="000000"/>
          <w:sz w:val="28"/>
          <w:szCs w:val="28"/>
          <w:shd w:val="clear" w:color="auto" w:fill="FFFFFF"/>
          <w:lang w:val="uk-UA"/>
        </w:rPr>
        <w:t>примирення винного з потерпілим (ст. 46 КК України);</w:t>
      </w:r>
    </w:p>
    <w:p w:rsidR="004A131A" w:rsidRPr="005D53F8" w:rsidRDefault="004A131A" w:rsidP="008C7D3D">
      <w:pPr>
        <w:numPr>
          <w:ilvl w:val="0"/>
          <w:numId w:val="18"/>
        </w:numPr>
        <w:autoSpaceDE w:val="0"/>
        <w:autoSpaceDN w:val="0"/>
        <w:adjustRightInd w:val="0"/>
        <w:ind w:left="0" w:firstLine="709"/>
        <w:contextualSpacing/>
        <w:jc w:val="both"/>
        <w:rPr>
          <w:b/>
          <w:bCs/>
          <w:sz w:val="28"/>
          <w:szCs w:val="28"/>
          <w:lang w:val="uk-UA"/>
        </w:rPr>
      </w:pPr>
      <w:r w:rsidRPr="005D53F8">
        <w:rPr>
          <w:color w:val="000000"/>
          <w:sz w:val="28"/>
          <w:szCs w:val="28"/>
          <w:shd w:val="clear" w:color="auto" w:fill="FFFFFF"/>
          <w:lang w:val="uk-UA"/>
        </w:rPr>
        <w:t>передача винної особи на поруки колективу підприємства, установи чи організації за їхнім клопотанням за умови, що вона протягом року з дня передачі її на поруки виправдає довіру колективу, не ухилятиметься від заходів виховного характеру та не порушуватиме громадського порядку (ст. 47 КК України);</w:t>
      </w:r>
    </w:p>
    <w:p w:rsidR="004A131A" w:rsidRPr="005D53F8" w:rsidRDefault="004A131A" w:rsidP="008C7D3D">
      <w:pPr>
        <w:numPr>
          <w:ilvl w:val="0"/>
          <w:numId w:val="18"/>
        </w:numPr>
        <w:autoSpaceDE w:val="0"/>
        <w:autoSpaceDN w:val="0"/>
        <w:adjustRightInd w:val="0"/>
        <w:ind w:left="0" w:firstLine="709"/>
        <w:contextualSpacing/>
        <w:jc w:val="both"/>
        <w:rPr>
          <w:b/>
          <w:bCs/>
          <w:sz w:val="28"/>
          <w:szCs w:val="28"/>
          <w:lang w:val="uk-UA"/>
        </w:rPr>
      </w:pPr>
      <w:r w:rsidRPr="005D53F8">
        <w:rPr>
          <w:color w:val="000000"/>
          <w:sz w:val="28"/>
          <w:szCs w:val="28"/>
          <w:shd w:val="clear" w:color="auto" w:fill="FFFFFF"/>
          <w:lang w:val="uk-UA"/>
        </w:rPr>
        <w:t xml:space="preserve">у зв'язку із зміною обстановки (ст. 48 КК України). Особу, яка вперше вчинила злочин невеликої або середньої тяжкості, може бути звільнено від кримінальної відповідальності, якщо буде визнано, що на час кримінального </w:t>
      </w:r>
      <w:r w:rsidRPr="005D53F8">
        <w:rPr>
          <w:color w:val="000000"/>
          <w:sz w:val="28"/>
          <w:szCs w:val="28"/>
          <w:shd w:val="clear" w:color="auto" w:fill="FFFFFF"/>
          <w:lang w:val="uk-UA"/>
        </w:rPr>
        <w:lastRenderedPageBreak/>
        <w:t>провадження внаслідок зміни обстановки вчинене нею діяння втратило суспільну небезпечність або ця особа перестала бути суспільно небезпечною;</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shd w:val="clear" w:color="auto" w:fill="FFFFFF"/>
          <w:lang w:val="uk-UA"/>
        </w:rPr>
        <w:t xml:space="preserve">у зв'язку із закінченням строків давності (ст. 49 КК України). </w:t>
      </w:r>
      <w:r w:rsidRPr="005D53F8">
        <w:rPr>
          <w:color w:val="000000"/>
          <w:sz w:val="28"/>
          <w:szCs w:val="28"/>
          <w:lang w:val="uk-UA"/>
        </w:rPr>
        <w:t>Особа звільняється від кримінальної відповідальності, якщо з дня вчинення нею злочину і до дня набрання вироком законної сили минули такі строки:</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34" w:name="n212"/>
      <w:bookmarkEnd w:id="34"/>
      <w:r w:rsidRPr="005D53F8">
        <w:rPr>
          <w:color w:val="000000"/>
          <w:sz w:val="28"/>
          <w:szCs w:val="28"/>
          <w:lang w:val="uk-UA"/>
        </w:rPr>
        <w:t>1) два роки - у разі вчинення злочину невеликої тяжкості, за який передбачене покарання менш суворе, ніж обмеження волі;</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35" w:name="n213"/>
      <w:bookmarkEnd w:id="35"/>
      <w:r w:rsidRPr="005D53F8">
        <w:rPr>
          <w:color w:val="000000"/>
          <w:sz w:val="28"/>
          <w:szCs w:val="28"/>
          <w:lang w:val="uk-UA"/>
        </w:rPr>
        <w:t>2) три роки - у разі вчинення злочину невеликої тяжкості, за який передбачене покарання у виді обмеження або позбавлення волі;</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36" w:name="n214"/>
      <w:bookmarkEnd w:id="36"/>
      <w:r w:rsidRPr="005D53F8">
        <w:rPr>
          <w:color w:val="000000"/>
          <w:sz w:val="28"/>
          <w:szCs w:val="28"/>
          <w:lang w:val="uk-UA"/>
        </w:rPr>
        <w:t>3) п'ять років - у разі вчинення злочину середньої тяжкості;</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37" w:name="n215"/>
      <w:bookmarkEnd w:id="37"/>
      <w:r w:rsidRPr="005D53F8">
        <w:rPr>
          <w:color w:val="000000"/>
          <w:sz w:val="28"/>
          <w:szCs w:val="28"/>
          <w:lang w:val="uk-UA"/>
        </w:rPr>
        <w:t>4) десять років - у разі вчинення тяжкого злочину;</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38" w:name="n216"/>
      <w:bookmarkEnd w:id="38"/>
      <w:r w:rsidRPr="005D53F8">
        <w:rPr>
          <w:color w:val="000000"/>
          <w:sz w:val="28"/>
          <w:szCs w:val="28"/>
          <w:lang w:val="uk-UA"/>
        </w:rPr>
        <w:t>5) п'ятнадцять років - у разі вчинення особливо тяжкого злочину.</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shd w:val="clear" w:color="auto" w:fill="FFFFFF"/>
          <w:lang w:val="uk-UA"/>
        </w:rPr>
      </w:pPr>
      <w:r w:rsidRPr="005D53F8">
        <w:rPr>
          <w:color w:val="000000"/>
          <w:sz w:val="28"/>
          <w:szCs w:val="28"/>
          <w:shd w:val="clear" w:color="auto" w:fill="FFFFFF"/>
          <w:lang w:val="uk-UA"/>
        </w:rPr>
        <w:t>Давність не застосовується у разі вчинення злочинів проти основ національної безпеки України, передбачених у</w:t>
      </w:r>
      <w:r w:rsidR="00BA1DCB" w:rsidRPr="005D53F8">
        <w:rPr>
          <w:color w:val="000000"/>
          <w:sz w:val="28"/>
          <w:szCs w:val="28"/>
          <w:shd w:val="clear" w:color="auto" w:fill="FFFFFF"/>
          <w:lang w:val="uk-UA"/>
        </w:rPr>
        <w:t xml:space="preserve"> </w:t>
      </w:r>
      <w:r w:rsidRPr="005D53F8">
        <w:rPr>
          <w:sz w:val="28"/>
          <w:szCs w:val="28"/>
          <w:bdr w:val="none" w:sz="0" w:space="0" w:color="auto" w:frame="1"/>
          <w:shd w:val="clear" w:color="auto" w:fill="FFFFFF"/>
          <w:lang w:val="uk-UA"/>
        </w:rPr>
        <w:t>статтях 109-114</w:t>
      </w:r>
      <w:hyperlink r:id="rId17" w:anchor="n690" w:history="1">
        <w:r w:rsidRPr="005D53F8">
          <w:rPr>
            <w:rStyle w:val="af0"/>
            <w:b/>
            <w:bCs/>
            <w:color w:val="006600"/>
            <w:sz w:val="28"/>
            <w:szCs w:val="28"/>
            <w:bdr w:val="none" w:sz="0" w:space="0" w:color="auto" w:frame="1"/>
            <w:shd w:val="clear" w:color="auto" w:fill="FFFFFF"/>
            <w:lang w:val="uk-UA"/>
          </w:rPr>
          <w:t>-</w:t>
        </w:r>
        <w:r w:rsidRPr="005D53F8">
          <w:rPr>
            <w:rStyle w:val="af0"/>
            <w:b/>
            <w:bCs/>
            <w:color w:val="006600"/>
            <w:sz w:val="28"/>
            <w:szCs w:val="28"/>
            <w:bdr w:val="none" w:sz="0" w:space="0" w:color="auto" w:frame="1"/>
            <w:shd w:val="clear" w:color="auto" w:fill="FFFFFF"/>
            <w:vertAlign w:val="superscript"/>
            <w:lang w:val="uk-UA"/>
          </w:rPr>
          <w:t>1</w:t>
        </w:r>
      </w:hyperlink>
      <w:r w:rsidRPr="005D53F8">
        <w:rPr>
          <w:color w:val="000000"/>
          <w:sz w:val="28"/>
          <w:szCs w:val="28"/>
          <w:shd w:val="clear" w:color="auto" w:fill="FFFFFF"/>
          <w:lang w:val="uk-UA"/>
        </w:rPr>
        <w:t>, проти миру та безпеки людства, передбачених у</w:t>
      </w:r>
      <w:r w:rsidR="00BA1DCB" w:rsidRPr="005D53F8">
        <w:rPr>
          <w:color w:val="000000"/>
          <w:sz w:val="28"/>
          <w:szCs w:val="28"/>
          <w:shd w:val="clear" w:color="auto" w:fill="FFFFFF"/>
          <w:lang w:val="uk-UA"/>
        </w:rPr>
        <w:t xml:space="preserve"> </w:t>
      </w:r>
      <w:r w:rsidRPr="005D53F8">
        <w:rPr>
          <w:sz w:val="28"/>
          <w:szCs w:val="28"/>
          <w:bdr w:val="none" w:sz="0" w:space="0" w:color="auto" w:frame="1"/>
          <w:shd w:val="clear" w:color="auto" w:fill="FFFFFF"/>
          <w:lang w:val="uk-UA"/>
        </w:rPr>
        <w:t>статтях 437-439</w:t>
      </w:r>
      <w:r w:rsidR="00BA1DCB" w:rsidRPr="005D53F8">
        <w:rPr>
          <w:sz w:val="28"/>
          <w:szCs w:val="28"/>
          <w:bdr w:val="none" w:sz="0" w:space="0" w:color="auto" w:frame="1"/>
          <w:shd w:val="clear" w:color="auto" w:fill="FFFFFF"/>
          <w:lang w:val="uk-UA"/>
        </w:rPr>
        <w:t xml:space="preserve"> </w:t>
      </w:r>
      <w:r w:rsidRPr="005D53F8">
        <w:rPr>
          <w:color w:val="000000"/>
          <w:sz w:val="28"/>
          <w:szCs w:val="28"/>
          <w:shd w:val="clear" w:color="auto" w:fill="FFFFFF"/>
          <w:lang w:val="uk-UA"/>
        </w:rPr>
        <w:t>і</w:t>
      </w:r>
      <w:r w:rsidR="00BA1DCB" w:rsidRPr="005D53F8">
        <w:rPr>
          <w:color w:val="000000"/>
          <w:sz w:val="28"/>
          <w:szCs w:val="28"/>
          <w:shd w:val="clear" w:color="auto" w:fill="FFFFFF"/>
          <w:lang w:val="uk-UA"/>
        </w:rPr>
        <w:t xml:space="preserve"> </w:t>
      </w:r>
      <w:r w:rsidRPr="005D53F8">
        <w:rPr>
          <w:sz w:val="28"/>
          <w:szCs w:val="28"/>
          <w:bdr w:val="none" w:sz="0" w:space="0" w:color="auto" w:frame="1"/>
          <w:shd w:val="clear" w:color="auto" w:fill="FFFFFF"/>
          <w:lang w:val="uk-UA"/>
        </w:rPr>
        <w:t>частині першій</w:t>
      </w:r>
      <w:r w:rsidR="00BA1DCB" w:rsidRPr="005D53F8">
        <w:rPr>
          <w:sz w:val="28"/>
          <w:szCs w:val="28"/>
          <w:bdr w:val="none" w:sz="0" w:space="0" w:color="auto" w:frame="1"/>
          <w:shd w:val="clear" w:color="auto" w:fill="FFFFFF"/>
          <w:lang w:val="uk-UA"/>
        </w:rPr>
        <w:t xml:space="preserve"> </w:t>
      </w:r>
      <w:r w:rsidRPr="005D53F8">
        <w:rPr>
          <w:sz w:val="28"/>
          <w:szCs w:val="28"/>
          <w:bdr w:val="none" w:sz="0" w:space="0" w:color="auto" w:frame="1"/>
          <w:shd w:val="clear" w:color="auto" w:fill="FFFFFF"/>
          <w:lang w:val="uk-UA"/>
        </w:rPr>
        <w:t>статті 442</w:t>
      </w:r>
      <w:r w:rsidRPr="005D53F8">
        <w:rPr>
          <w:rStyle w:val="apple-converted-space"/>
          <w:color w:val="000000"/>
          <w:sz w:val="28"/>
          <w:szCs w:val="28"/>
          <w:shd w:val="clear" w:color="auto" w:fill="FFFFFF"/>
          <w:lang w:val="uk-UA"/>
        </w:rPr>
        <w:t xml:space="preserve"> КК України</w:t>
      </w:r>
      <w:r w:rsidRPr="005D53F8">
        <w:rPr>
          <w:color w:val="000000"/>
          <w:sz w:val="28"/>
          <w:szCs w:val="28"/>
          <w:shd w:val="clear" w:color="auto" w:fill="FFFFFF"/>
          <w:lang w:val="uk-UA"/>
        </w:rPr>
        <w:t>.</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Зловживання владою або службовим становищем </w:t>
      </w:r>
      <w:r w:rsidRPr="005D53F8">
        <w:rPr>
          <w:sz w:val="28"/>
          <w:szCs w:val="28"/>
          <w:lang w:val="uk-UA"/>
        </w:rPr>
        <w:t>— умисне, з корисливих мотивів або</w:t>
      </w:r>
      <w:r w:rsidR="00BA1DCB" w:rsidRPr="005D53F8">
        <w:rPr>
          <w:sz w:val="28"/>
          <w:szCs w:val="28"/>
          <w:lang w:val="uk-UA"/>
        </w:rPr>
        <w:t xml:space="preserve"> </w:t>
      </w:r>
      <w:r w:rsidRPr="005D53F8">
        <w:rPr>
          <w:sz w:val="28"/>
          <w:szCs w:val="28"/>
          <w:lang w:val="uk-UA"/>
        </w:rPr>
        <w:t>іншої особистої зацікавленості, використання особою свого службового становища всупереч інтересам служби, якщо воно завдало</w:t>
      </w:r>
      <w:r w:rsidR="00BA1DCB" w:rsidRPr="005D53F8">
        <w:rPr>
          <w:sz w:val="28"/>
          <w:szCs w:val="28"/>
          <w:lang w:val="uk-UA"/>
        </w:rPr>
        <w:t xml:space="preserve"> </w:t>
      </w:r>
      <w:r w:rsidRPr="005D53F8">
        <w:rPr>
          <w:sz w:val="28"/>
          <w:szCs w:val="28"/>
          <w:lang w:val="uk-UA"/>
        </w:rPr>
        <w:t>істотної шкоди державним чи громадським інтересам або захищеним законом правам та</w:t>
      </w:r>
      <w:r w:rsidR="00BA1DCB" w:rsidRPr="005D53F8">
        <w:rPr>
          <w:sz w:val="28"/>
          <w:szCs w:val="28"/>
          <w:lang w:val="uk-UA"/>
        </w:rPr>
        <w:t xml:space="preserve"> </w:t>
      </w:r>
      <w:r w:rsidRPr="005D53F8">
        <w:rPr>
          <w:sz w:val="28"/>
          <w:szCs w:val="28"/>
          <w:lang w:val="uk-UA"/>
        </w:rPr>
        <w:t>інтересам окремих громадян.</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Злочином є передбачене Кримінальним Кодексом суспільно небезпечне винне діяння (дія або бездіяльність), вчинене суб'єктом злочину.</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Не є злочином дія або бездіяльність, яка хоча формально і містить ознаки будь-якого діяння, передбаченого цим Кодексом, але через малозначність не становить суспільної небезпеки, тобто не заподіяла і не могла заподіяти істотної шкоди фізичній чи юридичній особі, суспільству або державі. (ст. 11 КК України).</w:t>
      </w:r>
    </w:p>
    <w:p w:rsidR="004A131A" w:rsidRPr="005D53F8" w:rsidRDefault="004A131A" w:rsidP="004A131A">
      <w:pPr>
        <w:widowControl w:val="0"/>
        <w:autoSpaceDE w:val="0"/>
        <w:autoSpaceDN w:val="0"/>
        <w:adjustRightInd w:val="0"/>
        <w:ind w:firstLine="709"/>
        <w:contextualSpacing/>
        <w:jc w:val="both"/>
        <w:rPr>
          <w:sz w:val="28"/>
          <w:szCs w:val="28"/>
          <w:lang w:val="uk-UA"/>
        </w:rPr>
      </w:pPr>
      <w:r w:rsidRPr="005D53F8">
        <w:rPr>
          <w:b/>
          <w:bCs/>
          <w:sz w:val="28"/>
          <w:szCs w:val="28"/>
          <w:lang w:val="uk-UA"/>
        </w:rPr>
        <w:t xml:space="preserve">Змагальність у судовому процесі </w:t>
      </w:r>
      <w:r w:rsidRPr="005D53F8">
        <w:rPr>
          <w:sz w:val="28"/>
          <w:szCs w:val="28"/>
          <w:lang w:val="uk-UA"/>
        </w:rPr>
        <w:t>— умова провадження справ у загальних та арбітражних органах, що надає рівні можливості учасникам процесу наводити аргументи на доказ своєї правоти; суд при розв’язанні справи не зв’язаний позицією сторін.</w:t>
      </w:r>
    </w:p>
    <w:p w:rsidR="004A131A" w:rsidRPr="005D53F8" w:rsidRDefault="004A131A" w:rsidP="004A131A">
      <w:pPr>
        <w:autoSpaceDE w:val="0"/>
        <w:autoSpaceDN w:val="0"/>
        <w:adjustRightInd w:val="0"/>
        <w:ind w:firstLine="709"/>
        <w:contextualSpacing/>
        <w:jc w:val="both"/>
        <w:rPr>
          <w:sz w:val="28"/>
          <w:szCs w:val="28"/>
          <w:shd w:val="clear" w:color="auto" w:fill="FFFFFF"/>
          <w:lang w:val="uk-UA"/>
        </w:rPr>
      </w:pPr>
      <w:r w:rsidRPr="005D53F8">
        <w:rPr>
          <w:b/>
          <w:sz w:val="28"/>
          <w:szCs w:val="28"/>
          <w:shd w:val="clear" w:color="auto" w:fill="FFFFFF"/>
          <w:lang w:val="uk-UA"/>
        </w:rPr>
        <w:t>Інші види правової допомоги</w:t>
      </w:r>
      <w:r w:rsidRPr="005D53F8">
        <w:rPr>
          <w:sz w:val="28"/>
          <w:szCs w:val="28"/>
          <w:shd w:val="clear" w:color="auto" w:fill="FFFFFF"/>
          <w:lang w:val="uk-UA"/>
        </w:rPr>
        <w:t xml:space="preserve"> - види адвокатської діяльності з надання правової інформації, консультацій і роз’яснень з правових питань, правового супроводу діяльності клієнта, складення заяв, скарг, процесуальних та інших документів правового характеру, спрямованих на забезпечення реалізації прав, свобод і законних інтересів клієнта, недопущення їх порушень, а також на сприяння їх відновленню в разі порушення.</w:t>
      </w:r>
    </w:p>
    <w:p w:rsidR="00A4566C" w:rsidRPr="005D53F8" w:rsidRDefault="004778AC" w:rsidP="004A131A">
      <w:pPr>
        <w:autoSpaceDE w:val="0"/>
        <w:autoSpaceDN w:val="0"/>
        <w:adjustRightInd w:val="0"/>
        <w:ind w:firstLine="709"/>
        <w:contextualSpacing/>
        <w:jc w:val="both"/>
        <w:rPr>
          <w:b/>
          <w:color w:val="000000" w:themeColor="text1"/>
          <w:sz w:val="28"/>
          <w:szCs w:val="28"/>
          <w:shd w:val="clear" w:color="auto" w:fill="FFFFFF"/>
          <w:lang w:val="uk-UA"/>
        </w:rPr>
      </w:pPr>
      <w:r w:rsidRPr="005D53F8">
        <w:rPr>
          <w:b/>
          <w:color w:val="000000" w:themeColor="text1"/>
          <w:sz w:val="28"/>
          <w:szCs w:val="28"/>
          <w:shd w:val="clear" w:color="auto" w:fill="FFFFFF"/>
          <w:lang w:val="uk-UA"/>
        </w:rPr>
        <w:t>Колабораційна діяльність</w:t>
      </w:r>
      <w:r w:rsidR="00A4566C" w:rsidRPr="005D53F8">
        <w:rPr>
          <w:b/>
          <w:color w:val="000000" w:themeColor="text1"/>
          <w:sz w:val="28"/>
          <w:szCs w:val="28"/>
          <w:shd w:val="clear" w:color="auto" w:fill="FFFFFF"/>
          <w:lang w:val="uk-UA"/>
        </w:rPr>
        <w:t xml:space="preserve">: </w:t>
      </w:r>
    </w:p>
    <w:p w:rsidR="004778AC" w:rsidRPr="005D53F8" w:rsidRDefault="00A4566C" w:rsidP="004A131A">
      <w:pPr>
        <w:autoSpaceDE w:val="0"/>
        <w:autoSpaceDN w:val="0"/>
        <w:adjustRightInd w:val="0"/>
        <w:ind w:firstLine="709"/>
        <w:contextualSpacing/>
        <w:jc w:val="both"/>
        <w:rPr>
          <w:color w:val="000000" w:themeColor="text1"/>
          <w:sz w:val="28"/>
          <w:szCs w:val="28"/>
          <w:shd w:val="clear" w:color="auto" w:fill="FFFFFF"/>
          <w:lang w:val="uk-UA"/>
        </w:rPr>
      </w:pPr>
      <w:r w:rsidRPr="005D53F8">
        <w:rPr>
          <w:color w:val="000000" w:themeColor="text1"/>
          <w:sz w:val="28"/>
          <w:szCs w:val="28"/>
          <w:shd w:val="clear" w:color="auto" w:fill="FFFFFF"/>
          <w:lang w:val="uk-UA"/>
        </w:rPr>
        <w:t>п</w:t>
      </w:r>
      <w:r w:rsidR="004778AC" w:rsidRPr="005D53F8">
        <w:rPr>
          <w:color w:val="000000" w:themeColor="text1"/>
          <w:sz w:val="28"/>
          <w:szCs w:val="28"/>
          <w:shd w:val="clear" w:color="auto" w:fill="FFFFFF"/>
          <w:lang w:val="uk-UA"/>
        </w:rPr>
        <w:t xml:space="preserve">ублічне заперечення громадянином України здійснення збройної агресії проти України, встановлення та утвердження тимчасової окупації частини території України або публічні заклики громадянином України до підтримки рішень та/або дій держави-агресора, збройних формувань та/або окупаційної адміністрації держави-агресора, до співпраці з державою-агресором, збройними </w:t>
      </w:r>
      <w:r w:rsidR="004778AC" w:rsidRPr="005D53F8">
        <w:rPr>
          <w:color w:val="000000" w:themeColor="text1"/>
          <w:sz w:val="28"/>
          <w:szCs w:val="28"/>
          <w:shd w:val="clear" w:color="auto" w:fill="FFFFFF"/>
          <w:lang w:val="uk-UA"/>
        </w:rPr>
        <w:lastRenderedPageBreak/>
        <w:t>формуваннями та/або окупаційною адміністрацією держави-агресора, до невизнання поширення державного суверенітету України на тимчасово окуповані території України;</w:t>
      </w:r>
    </w:p>
    <w:p w:rsidR="004778AC" w:rsidRPr="005D53F8" w:rsidRDefault="004778AC" w:rsidP="004A131A">
      <w:pPr>
        <w:autoSpaceDE w:val="0"/>
        <w:autoSpaceDN w:val="0"/>
        <w:adjustRightInd w:val="0"/>
        <w:ind w:firstLine="709"/>
        <w:contextualSpacing/>
        <w:jc w:val="both"/>
        <w:rPr>
          <w:color w:val="000000" w:themeColor="text1"/>
          <w:sz w:val="28"/>
          <w:szCs w:val="28"/>
          <w:shd w:val="clear" w:color="auto" w:fill="FFFFFF"/>
          <w:lang w:val="uk-UA"/>
        </w:rPr>
      </w:pPr>
      <w:r w:rsidRPr="005D53F8">
        <w:rPr>
          <w:color w:val="000000" w:themeColor="text1"/>
          <w:sz w:val="28"/>
          <w:szCs w:val="28"/>
          <w:shd w:val="clear" w:color="auto" w:fill="FFFFFF"/>
          <w:lang w:val="uk-UA"/>
        </w:rPr>
        <w:t>Добровільне зайняття громадянином України посади, не пов’язаної з виконанням організаційно-розпорядчих або адміністративно-господарських функцій, у незаконних органах влади, створених на тимчасово окупованій території, у тому числі в окупаційній адміністрації держави-агресора;</w:t>
      </w:r>
    </w:p>
    <w:p w:rsidR="004778AC" w:rsidRPr="005D53F8" w:rsidRDefault="004778AC" w:rsidP="004A131A">
      <w:pPr>
        <w:autoSpaceDE w:val="0"/>
        <w:autoSpaceDN w:val="0"/>
        <w:adjustRightInd w:val="0"/>
        <w:ind w:firstLine="709"/>
        <w:contextualSpacing/>
        <w:jc w:val="both"/>
        <w:rPr>
          <w:color w:val="000000" w:themeColor="text1"/>
          <w:sz w:val="28"/>
          <w:szCs w:val="28"/>
          <w:shd w:val="clear" w:color="auto" w:fill="FFFFFF"/>
          <w:lang w:val="uk-UA"/>
        </w:rPr>
      </w:pPr>
      <w:r w:rsidRPr="005D53F8">
        <w:rPr>
          <w:color w:val="000000" w:themeColor="text1"/>
          <w:sz w:val="28"/>
          <w:szCs w:val="28"/>
          <w:shd w:val="clear" w:color="auto" w:fill="FFFFFF"/>
          <w:lang w:val="uk-UA"/>
        </w:rPr>
        <w:t>Здійснення громадянином України пропаганди у закладах освіти незалежно від типів та форм власності з метою сприяння здійсненню збройної агресії проти України, встановленню та утвердженню тимчасової окупації частини території України, уникненню відповідальності за здійснення державою-агресором збройної агресії проти України, а також дії громадян України, спрямовані на впровадження стандартів освіти держави-агресора у закладах освіти;</w:t>
      </w:r>
    </w:p>
    <w:p w:rsidR="004778AC" w:rsidRPr="005D53F8" w:rsidRDefault="004778AC" w:rsidP="004A131A">
      <w:pPr>
        <w:autoSpaceDE w:val="0"/>
        <w:autoSpaceDN w:val="0"/>
        <w:adjustRightInd w:val="0"/>
        <w:ind w:firstLine="709"/>
        <w:contextualSpacing/>
        <w:jc w:val="both"/>
        <w:rPr>
          <w:color w:val="000000" w:themeColor="text1"/>
          <w:sz w:val="28"/>
          <w:szCs w:val="28"/>
          <w:shd w:val="clear" w:color="auto" w:fill="FFFFFF"/>
          <w:lang w:val="uk-UA"/>
        </w:rPr>
      </w:pPr>
      <w:r w:rsidRPr="005D53F8">
        <w:rPr>
          <w:color w:val="000000" w:themeColor="text1"/>
          <w:sz w:val="28"/>
          <w:szCs w:val="28"/>
          <w:shd w:val="clear" w:color="auto" w:fill="FFFFFF"/>
          <w:lang w:val="uk-UA"/>
        </w:rPr>
        <w:t>Передача матеріальних ресурсів незаконним збройним чи воєнізованим формуванням, створеним на тимчасово окупованій території, та/або збройним чи воєнізованим формуванням держави-агресора, та/або провадження господарської діяльності у взаємодії з державою-агресором, незаконними органами влади, створеними на тимчасово окупованій території, у тому числі окупаційною адміністрацією держави-агресора;</w:t>
      </w:r>
    </w:p>
    <w:p w:rsidR="004778AC" w:rsidRPr="005D53F8" w:rsidRDefault="004778AC" w:rsidP="004A131A">
      <w:pPr>
        <w:autoSpaceDE w:val="0"/>
        <w:autoSpaceDN w:val="0"/>
        <w:adjustRightInd w:val="0"/>
        <w:ind w:firstLine="709"/>
        <w:contextualSpacing/>
        <w:jc w:val="both"/>
        <w:rPr>
          <w:color w:val="000000" w:themeColor="text1"/>
          <w:sz w:val="28"/>
          <w:szCs w:val="28"/>
          <w:shd w:val="clear" w:color="auto" w:fill="FFFFFF"/>
          <w:lang w:val="uk-UA"/>
        </w:rPr>
      </w:pPr>
      <w:r w:rsidRPr="005D53F8">
        <w:rPr>
          <w:color w:val="000000" w:themeColor="text1"/>
          <w:sz w:val="28"/>
          <w:szCs w:val="28"/>
          <w:shd w:val="clear" w:color="auto" w:fill="FFFFFF"/>
          <w:lang w:val="uk-UA"/>
        </w:rPr>
        <w:t>Добровільне зайняття громадянином України посади, пов’язаної з виконанням організаційно-розпорядчих або адміністративно-господарських функцій, у незаконних органах влади, створених на тимчасово окупованій території, у тому числі в окупаційній адміністрації держави-агресора, або добровільне обрання до таких органів, а також участь в організації та проведенні незаконних виборів та/або референдумів на тимчасово окупованій території або публічні заклики до проведення таких незаконних виборів та/або референдумів на тимчасово окупованій території;</w:t>
      </w:r>
    </w:p>
    <w:p w:rsidR="004778AC" w:rsidRPr="005D53F8" w:rsidRDefault="004778AC" w:rsidP="004A131A">
      <w:pPr>
        <w:autoSpaceDE w:val="0"/>
        <w:autoSpaceDN w:val="0"/>
        <w:adjustRightInd w:val="0"/>
        <w:ind w:firstLine="709"/>
        <w:contextualSpacing/>
        <w:jc w:val="both"/>
        <w:rPr>
          <w:color w:val="000000" w:themeColor="text1"/>
          <w:sz w:val="28"/>
          <w:szCs w:val="28"/>
          <w:shd w:val="clear" w:color="auto" w:fill="FFFFFF"/>
          <w:lang w:val="uk-UA"/>
        </w:rPr>
      </w:pPr>
      <w:r w:rsidRPr="005D53F8">
        <w:rPr>
          <w:color w:val="000000" w:themeColor="text1"/>
          <w:sz w:val="28"/>
          <w:szCs w:val="28"/>
          <w:shd w:val="clear" w:color="auto" w:fill="FFFFFF"/>
          <w:lang w:val="uk-UA"/>
        </w:rPr>
        <w:t>Організація та проведення заходів політичного характеру, здійснення інформаційної діяльності у співпраці з державою-агресором та/або його окупаційною адміністрацією, спрямованих на підтримку держави-агресора, її окупаційної адміністрації чи збройних формувань та/або на уникнення нею відповідальності за збройну агресію проти України, за відсутності ознак державної зради, активна участь у таких заходах;</w:t>
      </w:r>
    </w:p>
    <w:p w:rsidR="004778AC" w:rsidRPr="005D53F8" w:rsidRDefault="004778AC" w:rsidP="004A131A">
      <w:pPr>
        <w:autoSpaceDE w:val="0"/>
        <w:autoSpaceDN w:val="0"/>
        <w:adjustRightInd w:val="0"/>
        <w:ind w:firstLine="709"/>
        <w:contextualSpacing/>
        <w:jc w:val="both"/>
        <w:rPr>
          <w:color w:val="000000" w:themeColor="text1"/>
          <w:sz w:val="28"/>
          <w:szCs w:val="28"/>
          <w:shd w:val="clear" w:color="auto" w:fill="FFFFFF"/>
          <w:lang w:val="uk-UA"/>
        </w:rPr>
      </w:pPr>
      <w:r w:rsidRPr="005D53F8">
        <w:rPr>
          <w:color w:val="000000" w:themeColor="text1"/>
          <w:sz w:val="28"/>
          <w:szCs w:val="28"/>
          <w:shd w:val="clear" w:color="auto" w:fill="FFFFFF"/>
          <w:lang w:val="uk-UA"/>
        </w:rPr>
        <w:t xml:space="preserve">Добровільне зайняття громадянином України посади в незаконних судових або правоохоронних органах, створених на тимчасово окупованій території, а також добровільна участь громадянина України в незаконних збройних чи воєнізованих формуваннях, створених на тимчасово окупованій території, та/або в збройних формуваннях держави-агресора чи надання таким формуванням допомоги у веденні бойових дій проти Збройних Сил України та інших військових формувань, утворених відповідно до законів України, добровольчих формувань, що були утворені або самоорганізовувалися для захисту незалежності, суверенітету та територіальної цілісності України (ст. </w:t>
      </w:r>
      <w:r w:rsidRPr="005D53F8">
        <w:rPr>
          <w:color w:val="000000" w:themeColor="text1"/>
          <w:sz w:val="28"/>
          <w:szCs w:val="28"/>
          <w:lang w:val="uk-UA"/>
        </w:rPr>
        <w:t>111-1</w:t>
      </w:r>
      <w:r w:rsidRPr="007C0C40">
        <w:rPr>
          <w:color w:val="000000" w:themeColor="text1"/>
          <w:sz w:val="28"/>
          <w:szCs w:val="28"/>
          <w:lang w:val="uk-UA"/>
        </w:rPr>
        <w:t xml:space="preserve"> КК України).</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lastRenderedPageBreak/>
        <w:t xml:space="preserve">Колегія судова </w:t>
      </w:r>
      <w:r w:rsidRPr="005D53F8">
        <w:rPr>
          <w:sz w:val="28"/>
          <w:szCs w:val="28"/>
          <w:lang w:val="uk-UA"/>
        </w:rPr>
        <w:t>— розгляд справи кількома суддями (ст. 17 КПК).</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b/>
          <w:bCs/>
          <w:sz w:val="28"/>
          <w:szCs w:val="28"/>
          <w:lang w:val="uk-UA"/>
        </w:rPr>
        <w:t xml:space="preserve">Конституційний суд України (ст. 147 Конституції України) - </w:t>
      </w:r>
      <w:r w:rsidRPr="005D53F8">
        <w:rPr>
          <w:color w:val="000000"/>
          <w:sz w:val="28"/>
          <w:szCs w:val="28"/>
          <w:lang w:val="uk-UA"/>
        </w:rPr>
        <w:t>єдиний орган конституційної юрисдикції в Україні.</w:t>
      </w:r>
      <w:bookmarkStart w:id="39" w:name="n4906"/>
      <w:bookmarkEnd w:id="39"/>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Конституційний Суд України вирішує питання про відповідність законів та інших правових актів Конституції України і дає офіційне тлумачення Конституції України та законів України.</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 Конституція України </w:t>
      </w:r>
      <w:r w:rsidRPr="005D53F8">
        <w:rPr>
          <w:sz w:val="28"/>
          <w:szCs w:val="28"/>
          <w:lang w:val="uk-UA"/>
        </w:rPr>
        <w:t>— Основний Закон України, що визначає її державний та суспільний лад, правову систему, проголошує і закріплює основні права і обов’язки громадян, окреслює компетенції і повноваження законодавчої, виконавчої та судової влади.</w:t>
      </w:r>
    </w:p>
    <w:p w:rsidR="004A131A" w:rsidRPr="005D53F8" w:rsidRDefault="004A131A" w:rsidP="004A131A">
      <w:pPr>
        <w:autoSpaceDE w:val="0"/>
        <w:autoSpaceDN w:val="0"/>
        <w:adjustRightInd w:val="0"/>
        <w:ind w:firstLine="709"/>
        <w:contextualSpacing/>
        <w:jc w:val="both"/>
        <w:rPr>
          <w:color w:val="000000"/>
          <w:sz w:val="28"/>
          <w:szCs w:val="28"/>
          <w:lang w:val="uk-UA"/>
        </w:rPr>
      </w:pPr>
      <w:r w:rsidRPr="005D53F8">
        <w:rPr>
          <w:b/>
          <w:color w:val="000000"/>
          <w:sz w:val="28"/>
          <w:szCs w:val="28"/>
          <w:lang w:val="uk-UA"/>
        </w:rPr>
        <w:t xml:space="preserve">Контакт з дитиною (ст. 1 Закону України </w:t>
      </w:r>
      <w:r w:rsidR="00CA3F0C" w:rsidRPr="005D53F8">
        <w:rPr>
          <w:b/>
          <w:color w:val="000000"/>
          <w:sz w:val="28"/>
          <w:szCs w:val="28"/>
          <w:lang w:val="uk-UA"/>
        </w:rPr>
        <w:t>«</w:t>
      </w:r>
      <w:r w:rsidRPr="005D53F8">
        <w:rPr>
          <w:b/>
          <w:bCs/>
          <w:color w:val="000000"/>
          <w:sz w:val="28"/>
          <w:szCs w:val="28"/>
          <w:bdr w:val="none" w:sz="0" w:space="0" w:color="auto" w:frame="1"/>
          <w:lang w:val="uk-UA"/>
        </w:rPr>
        <w:t>Про охорону дитинства</w:t>
      </w:r>
      <w:r w:rsidR="00CA3F0C" w:rsidRPr="005D53F8">
        <w:rPr>
          <w:b/>
          <w:color w:val="000000"/>
          <w:sz w:val="28"/>
          <w:szCs w:val="28"/>
          <w:lang w:val="uk-UA"/>
        </w:rPr>
        <w:t>»</w:t>
      </w:r>
      <w:r w:rsidRPr="005D53F8">
        <w:rPr>
          <w:b/>
          <w:color w:val="000000"/>
          <w:sz w:val="28"/>
          <w:szCs w:val="28"/>
          <w:lang w:val="uk-UA"/>
        </w:rPr>
        <w:t xml:space="preserve">) </w:t>
      </w:r>
      <w:r w:rsidRPr="005D53F8">
        <w:rPr>
          <w:color w:val="000000"/>
          <w:sz w:val="28"/>
          <w:szCs w:val="28"/>
          <w:lang w:val="uk-UA"/>
        </w:rPr>
        <w:t>- реалізація матір'ю, батьком, іншими членами сім'ї та родичами, у тому числі тими, з якими дитина не проживає, права на спілкування з дитиною, побачення зазначених осіб з дитиною, а також надання їм інформації про дитину або дитині про таких осіб, якщо це не суперечить інтересам дитини.</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b/>
          <w:bCs/>
          <w:sz w:val="28"/>
          <w:szCs w:val="28"/>
          <w:lang w:val="uk-UA"/>
        </w:rPr>
        <w:t xml:space="preserve">Конфіскація (ст. 59 КК України) - </w:t>
      </w:r>
      <w:r w:rsidRPr="005D53F8">
        <w:rPr>
          <w:color w:val="000000"/>
          <w:sz w:val="28"/>
          <w:szCs w:val="28"/>
          <w:lang w:val="uk-UA"/>
        </w:rPr>
        <w:t>примусове безоплатне вилучення у власність держави всього або частини майна, яке є власністю засудженого. Якщо конфіскується частина майна, суд повинен зазначити, яка саме частина майна конфіскується, або перелічити предмети, що конфіскуються.</w:t>
      </w:r>
      <w:bookmarkStart w:id="40" w:name="n282"/>
      <w:bookmarkEnd w:id="40"/>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Конфіскація майна встановлюється за тяжкі та особливо тяжкі корисливі злочини, а також за злочини проти основ національної безпеки України та громадської безпеки незалежно від ступеня їх тяжкості і може бути призначена лише у випадках, спеціально передбачених в Особливій частині цього Кодексу.</w:t>
      </w:r>
    </w:p>
    <w:p w:rsidR="004A131A" w:rsidRPr="005D53F8" w:rsidRDefault="004A131A" w:rsidP="004A131A">
      <w:pPr>
        <w:autoSpaceDE w:val="0"/>
        <w:autoSpaceDN w:val="0"/>
        <w:adjustRightInd w:val="0"/>
        <w:ind w:firstLine="709"/>
        <w:contextualSpacing/>
        <w:jc w:val="both"/>
        <w:rPr>
          <w:color w:val="000000"/>
          <w:sz w:val="28"/>
          <w:szCs w:val="28"/>
          <w:lang w:val="uk-UA"/>
        </w:rPr>
      </w:pPr>
      <w:r w:rsidRPr="005D53F8">
        <w:rPr>
          <w:b/>
          <w:color w:val="000000"/>
          <w:sz w:val="28"/>
          <w:szCs w:val="28"/>
          <w:lang w:val="uk-UA"/>
        </w:rPr>
        <w:t>Конфіскація предмета(с</w:t>
      </w:r>
      <w:r w:rsidRPr="005D53F8">
        <w:rPr>
          <w:rStyle w:val="rvts9"/>
          <w:b/>
          <w:bCs/>
          <w:color w:val="000000"/>
          <w:sz w:val="28"/>
          <w:szCs w:val="28"/>
          <w:bdr w:val="none" w:sz="0" w:space="0" w:color="auto" w:frame="1"/>
          <w:lang w:val="uk-UA"/>
        </w:rPr>
        <w:t xml:space="preserve">т. 29 </w:t>
      </w:r>
      <w:r w:rsidRPr="005D53F8">
        <w:rPr>
          <w:b/>
          <w:bCs/>
          <w:color w:val="000000"/>
          <w:sz w:val="28"/>
          <w:szCs w:val="28"/>
          <w:shd w:val="clear" w:color="auto" w:fill="FFFFFF"/>
          <w:lang w:val="uk-UA"/>
        </w:rPr>
        <w:t>Кодексу України про адміністративні правопорушення)</w:t>
      </w:r>
      <w:r w:rsidRPr="005D53F8">
        <w:rPr>
          <w:bCs/>
          <w:color w:val="000000"/>
          <w:sz w:val="28"/>
          <w:szCs w:val="28"/>
          <w:shd w:val="clear" w:color="auto" w:fill="FFFFFF"/>
          <w:lang w:val="uk-UA"/>
        </w:rPr>
        <w:t xml:space="preserve"> – вид адміністративного стягнення, яке </w:t>
      </w:r>
      <w:r w:rsidRPr="005D53F8">
        <w:rPr>
          <w:color w:val="000000"/>
          <w:sz w:val="28"/>
          <w:szCs w:val="28"/>
          <w:lang w:val="uk-UA"/>
        </w:rPr>
        <w:t>полягає в примусовій безоплатній передачі предмета</w:t>
      </w:r>
      <w:r w:rsidRPr="005D53F8">
        <w:rPr>
          <w:rStyle w:val="rvts9"/>
          <w:bCs/>
          <w:color w:val="000000"/>
          <w:sz w:val="28"/>
          <w:szCs w:val="28"/>
          <w:bdr w:val="none" w:sz="0" w:space="0" w:color="auto" w:frame="1"/>
          <w:lang w:val="uk-UA"/>
        </w:rPr>
        <w:t>, який став знаряддям вчинення або безпосереднім об'єктом адміністративного правопорушення,</w:t>
      </w:r>
      <w:r w:rsidR="00BA1DCB" w:rsidRPr="005D53F8">
        <w:rPr>
          <w:rStyle w:val="rvts9"/>
          <w:bCs/>
          <w:color w:val="000000"/>
          <w:sz w:val="28"/>
          <w:szCs w:val="28"/>
          <w:bdr w:val="none" w:sz="0" w:space="0" w:color="auto" w:frame="1"/>
          <w:lang w:val="uk-UA"/>
        </w:rPr>
        <w:t xml:space="preserve"> </w:t>
      </w:r>
      <w:r w:rsidRPr="005D53F8">
        <w:rPr>
          <w:color w:val="000000"/>
          <w:sz w:val="28"/>
          <w:szCs w:val="28"/>
          <w:lang w:val="uk-UA"/>
        </w:rPr>
        <w:t>у власність держави за рішенням суду. Конфісковано може бути лише предмет, який є у приватній власності порушника, якщо інше не передбачено законами України.</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b/>
          <w:color w:val="000000"/>
          <w:sz w:val="28"/>
          <w:szCs w:val="28"/>
          <w:lang w:val="uk-UA"/>
        </w:rPr>
        <w:t>Крайня необхідність</w:t>
      </w:r>
      <w:r w:rsidRPr="005D53F8">
        <w:rPr>
          <w:color w:val="000000"/>
          <w:sz w:val="28"/>
          <w:szCs w:val="28"/>
          <w:lang w:val="uk-UA"/>
        </w:rPr>
        <w:t xml:space="preserve"> (ст.</w:t>
      </w:r>
      <w:r w:rsidRPr="005D53F8">
        <w:rPr>
          <w:rStyle w:val="rvts9"/>
          <w:b/>
          <w:bCs/>
          <w:color w:val="000000"/>
          <w:sz w:val="28"/>
          <w:szCs w:val="28"/>
          <w:bdr w:val="none" w:sz="0" w:space="0" w:color="auto" w:frame="1"/>
          <w:lang w:val="uk-UA"/>
        </w:rPr>
        <w:t xml:space="preserve"> 39 КК України) - </w:t>
      </w:r>
      <w:bookmarkStart w:id="41" w:name="n173"/>
      <w:bookmarkEnd w:id="41"/>
      <w:r w:rsidRPr="005D53F8">
        <w:rPr>
          <w:color w:val="000000"/>
          <w:sz w:val="28"/>
          <w:szCs w:val="28"/>
          <w:lang w:val="uk-UA"/>
        </w:rPr>
        <w:t>заподіяння шкоди правоохоронюваним інтересам у стані крайньої необхідності, тобто для усунення небезпеки, що безпосередньо загрожує особі чи охоронюваним законом правам цієї людини або інших осіб, а також суспільним інтересам чи інтересам держави, якщо цю небезпеку в даній обстановці не можна було усунути іншими засобами і якщо при цьому не було допущено перевищення меж крайньої необхідності. Не є злочином.</w:t>
      </w:r>
      <w:bookmarkStart w:id="42" w:name="n174"/>
      <w:bookmarkEnd w:id="42"/>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Перевищенням меж крайньої необхідності є умисне заподіяння шкоди правоохоронюваним інтересам, якщо така шкода є більш значною, ніж відвернена шкода.</w:t>
      </w:r>
      <w:bookmarkStart w:id="43" w:name="n175"/>
      <w:bookmarkEnd w:id="43"/>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Особа не підлягає кримінальній відповідальності за перевищення меж крайньої необхідності, якщо внаслідок сильного душевного хвилювання, викликаного небезпекою, що загрожувала, вона не могла оцінити відповідність заподіяної шкоди цій небезпеці.</w:t>
      </w:r>
    </w:p>
    <w:p w:rsidR="004A131A" w:rsidRPr="005D53F8" w:rsidRDefault="004A131A" w:rsidP="004A131A">
      <w:pPr>
        <w:autoSpaceDE w:val="0"/>
        <w:autoSpaceDN w:val="0"/>
        <w:adjustRightInd w:val="0"/>
        <w:ind w:firstLine="709"/>
        <w:contextualSpacing/>
        <w:jc w:val="both"/>
        <w:rPr>
          <w:b/>
          <w:bCs/>
          <w:sz w:val="28"/>
          <w:szCs w:val="28"/>
          <w:lang w:val="uk-UA"/>
        </w:rPr>
      </w:pPr>
      <w:r w:rsidRPr="005D53F8">
        <w:rPr>
          <w:b/>
          <w:color w:val="000000"/>
          <w:sz w:val="28"/>
          <w:szCs w:val="28"/>
          <w:shd w:val="clear" w:color="auto" w:fill="FFFFFF"/>
          <w:lang w:val="uk-UA"/>
        </w:rPr>
        <w:lastRenderedPageBreak/>
        <w:t xml:space="preserve">Кримінальне провадження(ст. 3 КПК України) </w:t>
      </w:r>
      <w:r w:rsidRPr="005D53F8">
        <w:rPr>
          <w:color w:val="000000"/>
          <w:sz w:val="28"/>
          <w:szCs w:val="28"/>
          <w:shd w:val="clear" w:color="auto" w:fill="FFFFFF"/>
          <w:lang w:val="uk-UA"/>
        </w:rPr>
        <w:t>- досудове розслідування і судове провадження, процесуальні дії у зв’язку із вчиненням діяння, передбаченого законом України про кримінальну відповідальність</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Локально-правовий акт </w:t>
      </w:r>
      <w:r w:rsidRPr="005D53F8">
        <w:rPr>
          <w:sz w:val="28"/>
          <w:szCs w:val="28"/>
          <w:lang w:val="uk-UA"/>
        </w:rPr>
        <w:t>— акт, виданий місцевими органами влади й управління, адміністрацією підприємств, установ, організацій, обов’язковий для певного, встановленого законодавством, кола суб’єктів.</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color w:val="000000"/>
          <w:sz w:val="28"/>
          <w:szCs w:val="28"/>
          <w:shd w:val="clear" w:color="auto" w:fill="FFFFFF"/>
          <w:lang w:val="uk-UA"/>
        </w:rPr>
        <w:t>Малолітня особа</w:t>
      </w:r>
      <w:r w:rsidRPr="005D53F8">
        <w:rPr>
          <w:color w:val="000000"/>
          <w:sz w:val="28"/>
          <w:szCs w:val="28"/>
          <w:shd w:val="clear" w:color="auto" w:fill="FFFFFF"/>
          <w:lang w:val="uk-UA"/>
        </w:rPr>
        <w:t xml:space="preserve"> - дитина до досягнення нею чотирнадцяти років.</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Материнство </w:t>
      </w:r>
      <w:r w:rsidRPr="005D53F8">
        <w:rPr>
          <w:sz w:val="28"/>
          <w:szCs w:val="28"/>
          <w:lang w:val="uk-UA"/>
        </w:rPr>
        <w:t>— встановлене чинним законодавством України правове становище жінки, яка народила (усиновила), утримує й виховує дітей.</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b/>
          <w:color w:val="000000"/>
          <w:sz w:val="28"/>
          <w:szCs w:val="28"/>
          <w:lang w:val="uk-UA"/>
        </w:rPr>
        <w:t>Місце проживання фізичної особи (с</w:t>
      </w:r>
      <w:r w:rsidRPr="005D53F8">
        <w:rPr>
          <w:rStyle w:val="rvts9"/>
          <w:b/>
          <w:bCs/>
          <w:color w:val="000000"/>
          <w:sz w:val="28"/>
          <w:szCs w:val="28"/>
          <w:bdr w:val="none" w:sz="0" w:space="0" w:color="auto" w:frame="1"/>
          <w:lang w:val="uk-UA"/>
        </w:rPr>
        <w:t xml:space="preserve">т. 29 ЦК України) - </w:t>
      </w:r>
      <w:r w:rsidRPr="005D53F8">
        <w:rPr>
          <w:color w:val="000000"/>
          <w:sz w:val="28"/>
          <w:szCs w:val="28"/>
          <w:lang w:val="uk-UA"/>
        </w:rPr>
        <w:t>житло, в якому фізична особа проживає постійно або тимчасово.</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44" w:name="n6133"/>
      <w:bookmarkStart w:id="45" w:name="n177"/>
      <w:bookmarkEnd w:id="44"/>
      <w:bookmarkEnd w:id="45"/>
      <w:r w:rsidRPr="005D53F8">
        <w:rPr>
          <w:color w:val="000000"/>
          <w:sz w:val="28"/>
          <w:szCs w:val="28"/>
          <w:lang w:val="uk-UA"/>
        </w:rPr>
        <w:t>Фізична особа, яка досягла чотирнадцяти років, вільно обирає собі місце проживання, за винятком обмежень, які встановлюються</w:t>
      </w:r>
      <w:r w:rsidR="00BA1DCB" w:rsidRPr="005D53F8">
        <w:rPr>
          <w:color w:val="000000"/>
          <w:sz w:val="28"/>
          <w:szCs w:val="28"/>
          <w:lang w:val="uk-UA"/>
        </w:rPr>
        <w:t xml:space="preserve"> </w:t>
      </w:r>
      <w:r w:rsidRPr="005D53F8">
        <w:rPr>
          <w:sz w:val="28"/>
          <w:szCs w:val="28"/>
          <w:bdr w:val="none" w:sz="0" w:space="0" w:color="auto" w:frame="1"/>
          <w:lang w:val="uk-UA"/>
        </w:rPr>
        <w:t>законом</w:t>
      </w:r>
      <w:r w:rsidRPr="005D53F8">
        <w:rPr>
          <w:color w:val="000000"/>
          <w:sz w:val="28"/>
          <w:szCs w:val="28"/>
          <w:lang w:val="uk-UA"/>
        </w:rPr>
        <w:t>.</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46" w:name="n178"/>
      <w:bookmarkEnd w:id="46"/>
      <w:r w:rsidRPr="005D53F8">
        <w:rPr>
          <w:color w:val="000000"/>
          <w:sz w:val="28"/>
          <w:szCs w:val="28"/>
          <w:lang w:val="uk-UA"/>
        </w:rPr>
        <w:t>Місцем проживання фізичної особи у віці від десяти до чотирнадцяти років є місце проживання її батьків (усиновлювачів) або одного з них, з ким вона проживає, опікуна або місцезнаходження навчального закладу чи закладу охорони здоров'я тощо, в якому вона проживає, якщо інше місце проживання не встановлено за згодою між дитиною та батьками (усиновлювачами, опікуном) або організацією, яка виконує щодо неї функції опікуна.</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47" w:name="n179"/>
      <w:bookmarkEnd w:id="47"/>
      <w:r w:rsidRPr="005D53F8">
        <w:rPr>
          <w:color w:val="000000"/>
          <w:sz w:val="28"/>
          <w:szCs w:val="28"/>
          <w:lang w:val="uk-UA"/>
        </w:rPr>
        <w:t>У разі спору місце проживання фізичної особи у віці від десяти до чотирнадцяти років визначається органом опіки та піклування або судом.</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48" w:name="n180"/>
      <w:bookmarkEnd w:id="48"/>
      <w:r w:rsidRPr="005D53F8">
        <w:rPr>
          <w:color w:val="000000"/>
          <w:sz w:val="28"/>
          <w:szCs w:val="28"/>
          <w:lang w:val="uk-UA"/>
        </w:rPr>
        <w:t>Місцем проживання фізичної особи, яка не досягла десяти років, є місце проживання її батьків (усиновлювачів) або одного з них, з ким вона проживає, опікуна або місцезнаходження навчального закладу чи закладу охорони здоров'я, в якому вона проживає.</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49" w:name="n181"/>
      <w:bookmarkEnd w:id="49"/>
      <w:r w:rsidRPr="005D53F8">
        <w:rPr>
          <w:color w:val="000000"/>
          <w:sz w:val="28"/>
          <w:szCs w:val="28"/>
          <w:lang w:val="uk-UA"/>
        </w:rPr>
        <w:t>Місцем проживання недієздатної особи є місце проживання її опікуна або місцезнаходження відповідної організації, яка виконує щодо неї функції опікуна.</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50" w:name="n182"/>
      <w:bookmarkEnd w:id="50"/>
      <w:r w:rsidRPr="005D53F8">
        <w:rPr>
          <w:color w:val="000000"/>
          <w:sz w:val="28"/>
          <w:szCs w:val="28"/>
          <w:lang w:val="uk-UA"/>
        </w:rPr>
        <w:t>Фізична особа може мати кілька місць проживання.</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b/>
          <w:color w:val="000000"/>
          <w:sz w:val="28"/>
          <w:szCs w:val="28"/>
          <w:lang w:val="uk-UA"/>
        </w:rPr>
        <w:t>Моральна шкода (ст. 23 ЦК України)</w:t>
      </w:r>
      <w:r w:rsidRPr="005D53F8">
        <w:rPr>
          <w:color w:val="000000"/>
          <w:sz w:val="28"/>
          <w:szCs w:val="28"/>
          <w:lang w:val="uk-UA"/>
        </w:rPr>
        <w:t xml:space="preserve"> - полягає:</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1) у фізичному болю та стражданнях, яких фізична особа зазнала у зв'язку з каліцтвом або іншим ушкодженням здоров'я;</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2) у душевних стражданнях, яких фізична особа зазнала у зв'язку з протиправною поведінкою щодо неї самої, членів її сім'ї чи близьких родичів;</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3) у душевних стражданнях, яких фізична особа зазнала у зв'язку із знищенням чи пошкодженням її майна;</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4) у приниженні честі та гідності фізичної особи, а також ділової репутації фізичної або юридичної особи.</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Моральна шкода відшкодовується грішми, іншим майном або в інший спосіб.</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 xml:space="preserve">Розмір грошового відшкодування моральної шкоди визначається судом залежно від характеру правопорушення, глибини фізичних та душевних страждань, погіршення здібностей потерпілого або позбавлення його можливості їх реалізації, ступеня вини особи, яка завдала моральної шкоди, </w:t>
      </w:r>
      <w:r w:rsidRPr="005D53F8">
        <w:rPr>
          <w:color w:val="000000"/>
          <w:sz w:val="28"/>
          <w:szCs w:val="28"/>
          <w:lang w:val="uk-UA"/>
        </w:rPr>
        <w:lastRenderedPageBreak/>
        <w:t>якщо вина є підставою для відшкодування, а також з урахуванням інших обставин, які мають істотне значення. При визначенні розміру відшкодування враховуються вимоги розумності і справедливості.</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Моральна шкода відшкодовується незалежно від майнової шкоди, яка підлягає відшкодуванню, та не пов'язана з розміром цього відшкодування.</w:t>
      </w:r>
    </w:p>
    <w:p w:rsidR="004A131A" w:rsidRPr="005D53F8" w:rsidRDefault="004A131A" w:rsidP="004A131A">
      <w:pPr>
        <w:widowControl w:val="0"/>
        <w:autoSpaceDE w:val="0"/>
        <w:autoSpaceDN w:val="0"/>
        <w:adjustRightInd w:val="0"/>
        <w:ind w:firstLine="709"/>
        <w:contextualSpacing/>
        <w:jc w:val="both"/>
        <w:rPr>
          <w:sz w:val="28"/>
          <w:szCs w:val="28"/>
          <w:lang w:val="uk-UA"/>
        </w:rPr>
      </w:pPr>
      <w:r w:rsidRPr="005D53F8">
        <w:rPr>
          <w:b/>
          <w:bCs/>
          <w:sz w:val="28"/>
          <w:szCs w:val="28"/>
          <w:lang w:val="uk-UA"/>
        </w:rPr>
        <w:t xml:space="preserve">Надурочні роботи </w:t>
      </w:r>
      <w:r w:rsidRPr="005D53F8">
        <w:rPr>
          <w:sz w:val="28"/>
          <w:szCs w:val="28"/>
          <w:lang w:val="uk-UA"/>
        </w:rPr>
        <w:t>— вид трудової діяльності, що виконується понад встановлену для даної категорії працівників норму робочого часу.</w:t>
      </w:r>
    </w:p>
    <w:p w:rsidR="004A131A" w:rsidRPr="005D53F8" w:rsidRDefault="004A131A" w:rsidP="004A131A">
      <w:pPr>
        <w:widowControl w:val="0"/>
        <w:autoSpaceDE w:val="0"/>
        <w:autoSpaceDN w:val="0"/>
        <w:adjustRightInd w:val="0"/>
        <w:ind w:firstLine="709"/>
        <w:contextualSpacing/>
        <w:jc w:val="both"/>
        <w:rPr>
          <w:sz w:val="28"/>
          <w:szCs w:val="28"/>
          <w:lang w:val="uk-UA"/>
        </w:rPr>
      </w:pPr>
      <w:r w:rsidRPr="005D53F8">
        <w:rPr>
          <w:b/>
          <w:bCs/>
          <w:sz w:val="28"/>
          <w:szCs w:val="28"/>
          <w:lang w:val="uk-UA"/>
        </w:rPr>
        <w:t xml:space="preserve">Найом (майновий) </w:t>
      </w:r>
      <w:r w:rsidRPr="005D53F8">
        <w:rPr>
          <w:sz w:val="28"/>
          <w:szCs w:val="28"/>
          <w:lang w:val="uk-UA"/>
        </w:rPr>
        <w:t>— договір, за яким одна сторона (наймодавець) зобов’язується надати іншій (наймачеві) майно у тимчасове користування за домовлену заздалегідь плату.</w:t>
      </w:r>
    </w:p>
    <w:p w:rsidR="004A131A" w:rsidRPr="005D53F8" w:rsidRDefault="004A131A" w:rsidP="004A131A">
      <w:pPr>
        <w:widowControl w:val="0"/>
        <w:autoSpaceDE w:val="0"/>
        <w:autoSpaceDN w:val="0"/>
        <w:adjustRightInd w:val="0"/>
        <w:ind w:firstLine="709"/>
        <w:contextualSpacing/>
        <w:jc w:val="both"/>
        <w:rPr>
          <w:sz w:val="28"/>
          <w:szCs w:val="28"/>
          <w:lang w:val="uk-UA"/>
        </w:rPr>
      </w:pPr>
      <w:r w:rsidRPr="005D53F8">
        <w:rPr>
          <w:b/>
          <w:bCs/>
          <w:sz w:val="28"/>
          <w:szCs w:val="28"/>
          <w:lang w:val="uk-UA"/>
        </w:rPr>
        <w:t xml:space="preserve">Недієздатність </w:t>
      </w:r>
      <w:r w:rsidRPr="005D53F8">
        <w:rPr>
          <w:sz w:val="28"/>
          <w:szCs w:val="28"/>
          <w:lang w:val="uk-UA"/>
        </w:rPr>
        <w:t>— нездатність суб’єкта права внаслідок малого віку, душевної хвороби чи недоумства здійснювати своїми діями суб’єктивні права та юридичні обов’язки. Факт недієздатності повнолітньої людини встановлюється лише рішенням суду.</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Недоторканість майна </w:t>
      </w:r>
      <w:r w:rsidRPr="005D53F8">
        <w:rPr>
          <w:sz w:val="28"/>
          <w:szCs w:val="28"/>
          <w:lang w:val="uk-UA"/>
        </w:rPr>
        <w:t>— одне з особистих прав громадян, яке полягає в тому, що вони не можуть бути позбавлені свого права власності на належне їм майно, крім випадків, передбачених законодавством України.</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Незалежність суддів </w:t>
      </w:r>
      <w:r w:rsidRPr="005D53F8">
        <w:rPr>
          <w:sz w:val="28"/>
          <w:szCs w:val="28"/>
          <w:lang w:val="uk-UA"/>
        </w:rPr>
        <w:t>— один з конституційних принципів правосуддя, що полягає в підпорядкуванні суддів у своїй діяльності виключно закону. Будь-яке втручання в їх діяльність по здійсненню правосуддя є неприпустимим і тягне за собою відповідальність за законом.</w:t>
      </w:r>
    </w:p>
    <w:p w:rsidR="004A131A" w:rsidRPr="005D53F8" w:rsidRDefault="004A131A" w:rsidP="004A131A">
      <w:pPr>
        <w:autoSpaceDE w:val="0"/>
        <w:autoSpaceDN w:val="0"/>
        <w:adjustRightInd w:val="0"/>
        <w:ind w:firstLine="709"/>
        <w:contextualSpacing/>
        <w:jc w:val="both"/>
        <w:rPr>
          <w:color w:val="000000"/>
          <w:sz w:val="28"/>
          <w:szCs w:val="28"/>
          <w:lang w:val="uk-UA"/>
        </w:rPr>
      </w:pPr>
      <w:r w:rsidRPr="005D53F8">
        <w:rPr>
          <w:b/>
          <w:color w:val="000000"/>
          <w:sz w:val="28"/>
          <w:szCs w:val="28"/>
          <w:lang w:val="uk-UA"/>
        </w:rPr>
        <w:t xml:space="preserve">Неповна сім'я - </w:t>
      </w:r>
      <w:r w:rsidRPr="005D53F8">
        <w:rPr>
          <w:color w:val="000000"/>
          <w:sz w:val="28"/>
          <w:szCs w:val="28"/>
          <w:lang w:val="uk-UA"/>
        </w:rPr>
        <w:t xml:space="preserve">сім'я, що складається з матері або батька і </w:t>
      </w:r>
      <w:r w:rsidRPr="005D53F8">
        <w:rPr>
          <w:color w:val="000000"/>
          <w:sz w:val="28"/>
          <w:szCs w:val="28"/>
          <w:lang w:val="uk-UA"/>
        </w:rPr>
        <w:br/>
        <w:t>дитини (дітей).</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shd w:val="clear" w:color="auto" w:fill="FFFFFF"/>
          <w:lang w:val="uk-UA"/>
        </w:rPr>
      </w:pPr>
      <w:r w:rsidRPr="005D53F8">
        <w:rPr>
          <w:b/>
          <w:color w:val="000000"/>
          <w:sz w:val="28"/>
          <w:szCs w:val="28"/>
          <w:shd w:val="clear" w:color="auto" w:fill="FFFFFF"/>
          <w:lang w:val="uk-UA"/>
        </w:rPr>
        <w:t xml:space="preserve">Неправомірна вигода (ст. 1 Закону України </w:t>
      </w:r>
      <w:r w:rsidR="00CA3F0C" w:rsidRPr="005D53F8">
        <w:rPr>
          <w:b/>
          <w:color w:val="000000"/>
          <w:sz w:val="28"/>
          <w:szCs w:val="28"/>
          <w:shd w:val="clear" w:color="auto" w:fill="FFFFFF"/>
          <w:lang w:val="uk-UA"/>
        </w:rPr>
        <w:t>«</w:t>
      </w:r>
      <w:r w:rsidRPr="005D53F8">
        <w:rPr>
          <w:b/>
          <w:bCs/>
          <w:color w:val="000000"/>
          <w:sz w:val="28"/>
          <w:szCs w:val="28"/>
          <w:shd w:val="clear" w:color="auto" w:fill="FFFFFF"/>
          <w:lang w:val="uk-UA"/>
        </w:rPr>
        <w:t>Про засади запобігання і протидії корупції</w:t>
      </w:r>
      <w:r w:rsidR="00CA3F0C" w:rsidRPr="005D53F8">
        <w:rPr>
          <w:b/>
          <w:color w:val="000000"/>
          <w:sz w:val="28"/>
          <w:szCs w:val="28"/>
          <w:shd w:val="clear" w:color="auto" w:fill="FFFFFF"/>
          <w:lang w:val="uk-UA"/>
        </w:rPr>
        <w:t>»</w:t>
      </w:r>
      <w:r w:rsidRPr="005D53F8">
        <w:rPr>
          <w:b/>
          <w:color w:val="000000"/>
          <w:sz w:val="28"/>
          <w:szCs w:val="28"/>
          <w:shd w:val="clear" w:color="auto" w:fill="FFFFFF"/>
          <w:lang w:val="uk-UA"/>
        </w:rPr>
        <w:t>)</w:t>
      </w:r>
      <w:r w:rsidRPr="005D53F8">
        <w:rPr>
          <w:color w:val="000000"/>
          <w:sz w:val="28"/>
          <w:szCs w:val="28"/>
          <w:shd w:val="clear" w:color="auto" w:fill="FFFFFF"/>
          <w:lang w:val="uk-UA"/>
        </w:rPr>
        <w:t xml:space="preserve"> - грошові кошти або інше майно, переваги, пільги, послуги, нематеріальні активи, які обіцяють, пропонують, надають або одержують без законних на те підстав.</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b/>
          <w:color w:val="000000"/>
          <w:sz w:val="28"/>
          <w:szCs w:val="28"/>
          <w:lang w:val="uk-UA"/>
        </w:rPr>
        <w:t>Необхідна оборона</w:t>
      </w:r>
      <w:r w:rsidRPr="005D53F8">
        <w:rPr>
          <w:color w:val="000000"/>
          <w:sz w:val="28"/>
          <w:szCs w:val="28"/>
          <w:lang w:val="uk-UA"/>
        </w:rPr>
        <w:t xml:space="preserve"> (ст. 36 КК України) - дії, вчинені з метою захисту охоронюваних законом прав та інтересів особи, яка захищається, або іншої особи, а також суспільних інтересів та інтересів держави від суспільно небезпечного посягання шляхом заподіяння тому, хто посягає, шкоди, необхідної і достатньої в даній обстановці для негайного відвернення чи припинення посягання, якщо при цьому не було допущено перевищення меж необхідної оборони.</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Кожна особа має право на необхідну оборону незалежно від можливості уникнути суспільно небезпечного посягання або звернутися за допомогою до інших осіб чи органів влади.</w:t>
      </w:r>
    </w:p>
    <w:p w:rsidR="004A131A" w:rsidRPr="005D53F8" w:rsidRDefault="004A131A" w:rsidP="004A131A">
      <w:pPr>
        <w:widowControl w:val="0"/>
        <w:autoSpaceDE w:val="0"/>
        <w:autoSpaceDN w:val="0"/>
        <w:adjustRightInd w:val="0"/>
        <w:ind w:firstLine="709"/>
        <w:contextualSpacing/>
        <w:jc w:val="both"/>
        <w:rPr>
          <w:sz w:val="28"/>
          <w:szCs w:val="28"/>
          <w:lang w:val="uk-UA"/>
        </w:rPr>
      </w:pPr>
      <w:r w:rsidRPr="005D53F8">
        <w:rPr>
          <w:b/>
          <w:bCs/>
          <w:sz w:val="28"/>
          <w:szCs w:val="28"/>
          <w:lang w:val="uk-UA"/>
        </w:rPr>
        <w:t xml:space="preserve">Неосудність </w:t>
      </w:r>
      <w:r w:rsidRPr="005D53F8">
        <w:rPr>
          <w:sz w:val="28"/>
          <w:szCs w:val="28"/>
          <w:lang w:val="uk-UA"/>
        </w:rPr>
        <w:t>— психічний стан людини, за якого вона під час вчинення суспільно небезпечного діяння не могла усвідомлювати своїх дій або керувати ними внаслідок хронічної душевної хвороби, тимчасового розладу психічної діяльності, недоумства чи іншого хворобливого стану.</w:t>
      </w:r>
    </w:p>
    <w:p w:rsidR="004A131A" w:rsidRPr="005D53F8" w:rsidRDefault="004A131A" w:rsidP="004A131A">
      <w:pPr>
        <w:pStyle w:val="af"/>
        <w:spacing w:before="0" w:beforeAutospacing="0" w:after="0" w:afterAutospacing="0"/>
        <w:ind w:firstLine="709"/>
        <w:contextualSpacing/>
        <w:jc w:val="both"/>
        <w:rPr>
          <w:color w:val="000000"/>
          <w:sz w:val="28"/>
          <w:szCs w:val="28"/>
          <w:shd w:val="clear" w:color="auto" w:fill="FFFFFF"/>
          <w:lang w:val="uk-UA"/>
        </w:rPr>
      </w:pPr>
      <w:r w:rsidRPr="005D53F8">
        <w:rPr>
          <w:b/>
          <w:color w:val="000000"/>
          <w:sz w:val="28"/>
          <w:szCs w:val="28"/>
          <w:shd w:val="clear" w:color="auto" w:fill="FFFFFF"/>
          <w:lang w:val="uk-UA"/>
        </w:rPr>
        <w:t>Неповнолітня особа</w:t>
      </w:r>
      <w:r w:rsidRPr="005D53F8">
        <w:rPr>
          <w:color w:val="000000"/>
          <w:sz w:val="28"/>
          <w:szCs w:val="28"/>
          <w:shd w:val="clear" w:color="auto" w:fill="FFFFFF"/>
          <w:lang w:val="uk-UA"/>
        </w:rPr>
        <w:t xml:space="preserve"> - малолітня особа, а також дитина у віці від чотирнадцяти до вісімнадцяти років.</w:t>
      </w:r>
    </w:p>
    <w:p w:rsidR="004A131A" w:rsidRPr="005D53F8" w:rsidRDefault="004A131A" w:rsidP="004A131A">
      <w:pPr>
        <w:pStyle w:val="af"/>
        <w:spacing w:before="0" w:beforeAutospacing="0" w:after="0" w:afterAutospacing="0"/>
        <w:ind w:firstLine="709"/>
        <w:contextualSpacing/>
        <w:jc w:val="both"/>
        <w:rPr>
          <w:color w:val="000000"/>
          <w:sz w:val="28"/>
          <w:szCs w:val="28"/>
          <w:shd w:val="clear" w:color="auto" w:fill="FFFFFF"/>
          <w:lang w:val="uk-UA"/>
        </w:rPr>
      </w:pPr>
      <w:r w:rsidRPr="005D53F8">
        <w:rPr>
          <w:b/>
          <w:color w:val="000000"/>
          <w:sz w:val="28"/>
          <w:szCs w:val="28"/>
          <w:shd w:val="clear" w:color="auto" w:fill="FFFFFF"/>
          <w:lang w:val="uk-UA"/>
        </w:rPr>
        <w:lastRenderedPageBreak/>
        <w:t>Обвинувачення</w:t>
      </w:r>
      <w:r w:rsidRPr="005D53F8">
        <w:rPr>
          <w:color w:val="000000"/>
          <w:sz w:val="28"/>
          <w:szCs w:val="28"/>
          <w:shd w:val="clear" w:color="auto" w:fill="FFFFFF"/>
          <w:lang w:val="uk-UA"/>
        </w:rPr>
        <w:t xml:space="preserve"> - твердження про вчинення певною особою діяння, передбаченого законом України про кримінальну відповідальність, висунуте в порядку, встановленому КПК України. </w:t>
      </w:r>
    </w:p>
    <w:p w:rsidR="004A131A" w:rsidRPr="005D53F8" w:rsidRDefault="004A131A" w:rsidP="004A131A">
      <w:pPr>
        <w:pStyle w:val="af"/>
        <w:spacing w:before="0" w:beforeAutospacing="0" w:after="0" w:afterAutospacing="0"/>
        <w:ind w:firstLine="709"/>
        <w:contextualSpacing/>
        <w:jc w:val="both"/>
        <w:rPr>
          <w:color w:val="000000"/>
          <w:sz w:val="28"/>
          <w:szCs w:val="28"/>
          <w:shd w:val="clear" w:color="auto" w:fill="FFFFFF"/>
          <w:lang w:val="uk-UA"/>
        </w:rPr>
      </w:pPr>
      <w:r w:rsidRPr="005D53F8">
        <w:rPr>
          <w:b/>
          <w:bCs/>
          <w:sz w:val="28"/>
          <w:szCs w:val="28"/>
          <w:lang w:val="uk-UA"/>
        </w:rPr>
        <w:t xml:space="preserve">Обставини, що виключають злочинність діяння - </w:t>
      </w:r>
      <w:bookmarkStart w:id="51" w:name="817"/>
      <w:r w:rsidRPr="005D53F8">
        <w:rPr>
          <w:b/>
          <w:bCs/>
          <w:sz w:val="28"/>
          <w:szCs w:val="28"/>
          <w:lang w:val="uk-UA"/>
        </w:rPr>
        <w:t>о</w:t>
      </w:r>
      <w:r w:rsidRPr="005D53F8">
        <w:rPr>
          <w:color w:val="000000"/>
          <w:sz w:val="28"/>
          <w:szCs w:val="28"/>
          <w:shd w:val="clear" w:color="auto" w:fill="FFFFFF"/>
          <w:lang w:val="uk-UA"/>
        </w:rPr>
        <w:t>бставини, пов'язані з діями людини, що вчиняються за наявності її свідомості та передбачення настання заборонених законом наслідків, однак, збіг певних чинників спонукають її вчиняти діяння, яке зовні нагадує злочин. Точніше, таке діяння за своїми зовнішніми ознаками збігається з ознаками того чи іншого злочину, але вважається правомірним.</w:t>
      </w:r>
    </w:p>
    <w:p w:rsidR="004A131A" w:rsidRPr="005D53F8" w:rsidRDefault="004A131A" w:rsidP="004A131A">
      <w:pPr>
        <w:pStyle w:val="af"/>
        <w:spacing w:before="0" w:beforeAutospacing="0" w:after="0" w:afterAutospacing="0"/>
        <w:ind w:firstLine="709"/>
        <w:contextualSpacing/>
        <w:jc w:val="both"/>
        <w:rPr>
          <w:color w:val="000000"/>
          <w:sz w:val="28"/>
          <w:szCs w:val="28"/>
          <w:shd w:val="clear" w:color="auto" w:fill="FFFFFF"/>
          <w:lang w:val="uk-UA"/>
        </w:rPr>
      </w:pPr>
      <w:r w:rsidRPr="005D53F8">
        <w:rPr>
          <w:color w:val="000000"/>
          <w:sz w:val="28"/>
          <w:szCs w:val="28"/>
          <w:shd w:val="clear" w:color="auto" w:fill="FFFFFF"/>
          <w:lang w:val="uk-UA"/>
        </w:rPr>
        <w:t>Діючий Кримінальний кодекс України до таких обставин відносить необхідну оборону (ст. 36), уявну оборону (ст. 37), затримання особи, що вчинила злочин (ст. 38), крайню необхідність (ст. 39), фізичний або психічний примус (ст. 40), виконання наказу або розпорядження (ст. 41), діяння, пов'язане з ризиком (ст. 42), виконання спеціального завдання з попередженням чи розкриття злочинної діяльності організованої групи чи злочинної організації (ст. 43).</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b/>
          <w:color w:val="000000"/>
          <w:sz w:val="28"/>
          <w:szCs w:val="28"/>
          <w:lang w:val="uk-UA"/>
        </w:rPr>
        <w:t xml:space="preserve">Обмеження волі (ст. 61 КК України) - </w:t>
      </w:r>
      <w:r w:rsidRPr="005D53F8">
        <w:rPr>
          <w:color w:val="000000"/>
          <w:sz w:val="28"/>
          <w:szCs w:val="28"/>
          <w:lang w:val="uk-UA"/>
        </w:rPr>
        <w:t xml:space="preserve">полягає у триманні особи в кримінально-виконавчих установах відкритого типу без ізоляції від суспільства в умовах здійснення за нею нагляду з обов'язковим залученням засудженого до праці. </w:t>
      </w:r>
      <w:bookmarkStart w:id="52" w:name="n290"/>
      <w:bookmarkEnd w:id="52"/>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Обмеження волі встановлюється на строк від одного до п'яти років.</w:t>
      </w:r>
      <w:bookmarkStart w:id="53" w:name="n291"/>
      <w:bookmarkEnd w:id="53"/>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Обмеження волі не застосовується до неповнолітніх, вагітних жінок і жінок, що мають дітей віком до чотирнадцяти років, до осіб, що досягли пенсійного віку, військовослужбовців строкової служби та до інвалідів першої і другої групи.</w:t>
      </w:r>
    </w:p>
    <w:bookmarkEnd w:id="51"/>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Об’єктивність розслідування </w:t>
      </w:r>
      <w:r w:rsidRPr="005D53F8">
        <w:rPr>
          <w:sz w:val="28"/>
          <w:szCs w:val="28"/>
          <w:lang w:val="uk-UA"/>
        </w:rPr>
        <w:t>— принцип кримінально-процесуального права, що полягає у встановленні повної істини у провадженій справі з урахуванням усіх обставин, які викривають як звинуваченого, так і тих, що свідчать на його користь. Ніхто при цьому не вправі домагатися показань шляхом насильства, погроз, а також примушувати обвинуваченого доказувати свою невинність.</w:t>
      </w:r>
    </w:p>
    <w:p w:rsidR="004A131A" w:rsidRPr="005D53F8" w:rsidRDefault="004A131A" w:rsidP="00BD7CB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color w:val="000000"/>
          <w:sz w:val="28"/>
          <w:szCs w:val="28"/>
          <w:lang w:val="uk-UA"/>
        </w:rPr>
      </w:pPr>
      <w:r w:rsidRPr="005D53F8">
        <w:rPr>
          <w:rFonts w:ascii="Times New Roman" w:hAnsi="Times New Roman" w:cs="Times New Roman"/>
          <w:b/>
          <w:color w:val="000000"/>
          <w:sz w:val="28"/>
          <w:szCs w:val="28"/>
          <w:lang w:val="uk-UA"/>
        </w:rPr>
        <w:t xml:space="preserve">Оперативно-розшукова діяльність (ст. 3 Закону України </w:t>
      </w:r>
      <w:r w:rsidR="00CA3F0C" w:rsidRPr="005D53F8">
        <w:rPr>
          <w:rFonts w:ascii="Times New Roman" w:hAnsi="Times New Roman" w:cs="Times New Roman"/>
          <w:b/>
          <w:color w:val="000000"/>
          <w:sz w:val="28"/>
          <w:szCs w:val="28"/>
          <w:lang w:val="uk-UA"/>
        </w:rPr>
        <w:t>«</w:t>
      </w:r>
      <w:r w:rsidRPr="005D53F8">
        <w:rPr>
          <w:rFonts w:ascii="Times New Roman" w:hAnsi="Times New Roman" w:cs="Times New Roman"/>
          <w:b/>
          <w:bCs/>
          <w:color w:val="000000"/>
          <w:sz w:val="28"/>
          <w:szCs w:val="28"/>
          <w:bdr w:val="none" w:sz="0" w:space="0" w:color="auto" w:frame="1"/>
          <w:lang w:val="uk-UA"/>
        </w:rPr>
        <w:t>Про оперативно-розшукову діяльність</w:t>
      </w:r>
      <w:r w:rsidR="00CA3F0C" w:rsidRPr="005D53F8">
        <w:rPr>
          <w:rFonts w:ascii="Times New Roman" w:hAnsi="Times New Roman" w:cs="Times New Roman"/>
          <w:b/>
          <w:color w:val="000000"/>
          <w:sz w:val="28"/>
          <w:szCs w:val="28"/>
          <w:lang w:val="uk-UA"/>
        </w:rPr>
        <w:t>»</w:t>
      </w:r>
      <w:r w:rsidRPr="005D53F8">
        <w:rPr>
          <w:rStyle w:val="af6"/>
          <w:rFonts w:ascii="Times New Roman" w:hAnsi="Times New Roman" w:cs="Times New Roman"/>
          <w:color w:val="000000"/>
          <w:sz w:val="28"/>
          <w:szCs w:val="28"/>
          <w:lang w:val="uk-UA"/>
        </w:rPr>
        <w:footnoteReference w:id="32"/>
      </w:r>
      <w:r w:rsidRPr="005D53F8">
        <w:rPr>
          <w:rFonts w:ascii="Times New Roman" w:hAnsi="Times New Roman" w:cs="Times New Roman"/>
          <w:b/>
          <w:color w:val="000000"/>
          <w:sz w:val="28"/>
          <w:szCs w:val="28"/>
          <w:lang w:val="uk-UA"/>
        </w:rPr>
        <w:t xml:space="preserve">) </w:t>
      </w:r>
      <w:r w:rsidRPr="005D53F8">
        <w:rPr>
          <w:rFonts w:ascii="Times New Roman" w:hAnsi="Times New Roman" w:cs="Times New Roman"/>
          <w:color w:val="000000"/>
          <w:sz w:val="28"/>
          <w:szCs w:val="28"/>
          <w:lang w:val="uk-UA"/>
        </w:rPr>
        <w:t>- це система гласних і негласних пошукових, розвідувальних та контррозвідувальних заходів, що здійснюються із застосуванням оперативних та оперативно-технічних засобів.</w:t>
      </w:r>
    </w:p>
    <w:p w:rsidR="004A131A" w:rsidRPr="005D53F8" w:rsidRDefault="004A131A" w:rsidP="00BD7CB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sz w:val="28"/>
          <w:szCs w:val="28"/>
          <w:lang w:val="uk-UA"/>
        </w:rPr>
      </w:pPr>
      <w:r w:rsidRPr="005D53F8">
        <w:rPr>
          <w:rFonts w:ascii="Times New Roman" w:hAnsi="Times New Roman" w:cs="Times New Roman"/>
          <w:b/>
          <w:color w:val="000000"/>
          <w:sz w:val="28"/>
          <w:szCs w:val="28"/>
          <w:lang w:val="uk-UA"/>
        </w:rPr>
        <w:t xml:space="preserve">Опіка та піклування (ст. </w:t>
      </w:r>
      <w:r w:rsidRPr="005D53F8">
        <w:rPr>
          <w:rStyle w:val="rvts9"/>
          <w:rFonts w:ascii="Times New Roman" w:hAnsi="Times New Roman" w:cs="Times New Roman"/>
          <w:b/>
          <w:bCs/>
          <w:color w:val="000000"/>
          <w:sz w:val="28"/>
          <w:szCs w:val="28"/>
          <w:bdr w:val="none" w:sz="0" w:space="0" w:color="auto" w:frame="1"/>
          <w:lang w:val="uk-UA"/>
        </w:rPr>
        <w:t xml:space="preserve">55 ЦК України) - </w:t>
      </w:r>
      <w:r w:rsidRPr="005D53F8">
        <w:rPr>
          <w:rFonts w:ascii="Times New Roman" w:hAnsi="Times New Roman" w:cs="Times New Roman"/>
          <w:sz w:val="28"/>
          <w:szCs w:val="28"/>
          <w:lang w:val="uk-UA"/>
        </w:rPr>
        <w:t xml:space="preserve">правова форма </w:t>
      </w:r>
      <w:r w:rsidRPr="005D53F8">
        <w:rPr>
          <w:rFonts w:ascii="Times New Roman" w:hAnsi="Times New Roman" w:cs="Times New Roman"/>
          <w:color w:val="000000"/>
          <w:sz w:val="28"/>
          <w:szCs w:val="28"/>
          <w:lang w:val="uk-UA"/>
        </w:rPr>
        <w:t xml:space="preserve">забезпечення особистих немайнових і майнових прав та інтересів малолітніх, неповнолітніх осіб, а також повнолітніх осіб, які за станом здоров'я не можуть самостійно здійснювати свої права і виконувати обов'язки та </w:t>
      </w:r>
      <w:r w:rsidRPr="005D53F8">
        <w:rPr>
          <w:rFonts w:ascii="Times New Roman" w:hAnsi="Times New Roman" w:cs="Times New Roman"/>
          <w:sz w:val="28"/>
          <w:szCs w:val="28"/>
          <w:lang w:val="uk-UA"/>
        </w:rPr>
        <w:t>захист їх прав.</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Особисті немайнові права </w:t>
      </w:r>
      <w:r w:rsidRPr="005D53F8">
        <w:rPr>
          <w:sz w:val="28"/>
          <w:szCs w:val="28"/>
          <w:lang w:val="uk-UA"/>
        </w:rPr>
        <w:t xml:space="preserve">— цивільні права особи, об’єктом яких є блага, що позбавлені майнового змісту, проте нерозривно пов’язані з суб’єктом </w:t>
      </w:r>
      <w:r w:rsidRPr="005D53F8">
        <w:rPr>
          <w:sz w:val="28"/>
          <w:szCs w:val="28"/>
          <w:lang w:val="uk-UA"/>
        </w:rPr>
        <w:lastRenderedPageBreak/>
        <w:t>права, визнані державою та потребують правової охорони (ім’я, авторське ім’я, честь і гідність, життя і здоров’я, тілесна недоторканість тощо).</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Осудність </w:t>
      </w:r>
      <w:r w:rsidRPr="005D53F8">
        <w:rPr>
          <w:sz w:val="28"/>
          <w:szCs w:val="28"/>
          <w:lang w:val="uk-UA"/>
        </w:rPr>
        <w:t>— нормальний стан психічно здорової людини, що виражається у здатності усвідомлювати свої дії та керувати ними (ст. 19 КК).</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Охорона праці </w:t>
      </w:r>
      <w:r w:rsidRPr="005D53F8">
        <w:rPr>
          <w:sz w:val="28"/>
          <w:szCs w:val="28"/>
          <w:lang w:val="uk-UA"/>
        </w:rPr>
        <w:t>— система правових, соціально-економічних, санітарно-гігієнічних і лікувально-профілактичних заходів, спрямованих на збереження здоров’я і працездатності людини в процесі праці.</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Переваги </w:t>
      </w:r>
      <w:r w:rsidRPr="005D53F8">
        <w:rPr>
          <w:sz w:val="28"/>
          <w:szCs w:val="28"/>
          <w:lang w:val="uk-UA"/>
        </w:rPr>
        <w:t>— особливі гарантії, що створюють специфічний правовий статус для конкретних осіб, визначених законом.</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Передача на поруки </w:t>
      </w:r>
      <w:r w:rsidRPr="005D53F8">
        <w:rPr>
          <w:sz w:val="28"/>
          <w:szCs w:val="28"/>
          <w:lang w:val="uk-UA"/>
        </w:rPr>
        <w:t>— одна з форм звільнення від кримінальної відповідальності, що застосовується судом, прокурором, слідчим і органом дізнання (за згодою прокурора) за заявою громадської організації або трудового колективу, якщо злочин і особа, яка його вчинила, не становлять великої суспільної небезпеки.</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Підозрюваний </w:t>
      </w:r>
      <w:r w:rsidRPr="005D53F8">
        <w:rPr>
          <w:sz w:val="28"/>
          <w:szCs w:val="28"/>
          <w:lang w:val="uk-UA"/>
        </w:rPr>
        <w:t>— особа, затримана за підозрою у скоєнні злочину; особа, стосовно якої застосовано запобіжний захід до винесення постанови про притягнення її як обвинуваченого.</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Підсудний </w:t>
      </w:r>
      <w:r w:rsidRPr="005D53F8">
        <w:rPr>
          <w:sz w:val="28"/>
          <w:szCs w:val="28"/>
          <w:lang w:val="uk-UA"/>
        </w:rPr>
        <w:t>— особа, яка була притягнута до участі у справі як обвинувачена після віддання її до суду.</w:t>
      </w:r>
    </w:p>
    <w:p w:rsidR="004A131A" w:rsidRPr="005D53F8" w:rsidRDefault="004A131A" w:rsidP="004A131A">
      <w:pPr>
        <w:autoSpaceDE w:val="0"/>
        <w:autoSpaceDN w:val="0"/>
        <w:adjustRightInd w:val="0"/>
        <w:ind w:firstLine="709"/>
        <w:contextualSpacing/>
        <w:jc w:val="both"/>
        <w:rPr>
          <w:b/>
          <w:bCs/>
          <w:sz w:val="28"/>
          <w:szCs w:val="28"/>
          <w:lang w:val="uk-UA"/>
        </w:rPr>
      </w:pPr>
      <w:r w:rsidRPr="005D53F8">
        <w:rPr>
          <w:b/>
          <w:color w:val="000000"/>
          <w:sz w:val="28"/>
          <w:szCs w:val="28"/>
          <w:shd w:val="clear" w:color="auto" w:fill="FFFFFF"/>
          <w:lang w:val="uk-UA"/>
        </w:rPr>
        <w:t>Піклування (ст. 59 ЦК України)</w:t>
      </w:r>
      <w:r w:rsidRPr="005D53F8">
        <w:rPr>
          <w:color w:val="000000"/>
          <w:sz w:val="28"/>
          <w:szCs w:val="28"/>
          <w:shd w:val="clear" w:color="auto" w:fill="FFFFFF"/>
          <w:lang w:val="uk-UA"/>
        </w:rPr>
        <w:t xml:space="preserve"> - </w:t>
      </w:r>
      <w:r w:rsidRPr="005D53F8">
        <w:rPr>
          <w:sz w:val="28"/>
          <w:szCs w:val="28"/>
          <w:lang w:val="uk-UA"/>
        </w:rPr>
        <w:t xml:space="preserve">правова форма забезпечення реалізації та захисту особистих і майнових прав та інтересів </w:t>
      </w:r>
      <w:r w:rsidRPr="005D53F8">
        <w:rPr>
          <w:color w:val="000000"/>
          <w:sz w:val="28"/>
          <w:szCs w:val="28"/>
          <w:shd w:val="clear" w:color="auto" w:fill="FFFFFF"/>
          <w:lang w:val="uk-UA"/>
        </w:rPr>
        <w:t>неповнолітніх осіб, які є сиротами або позбавлені батьківського піклування, та фізичних осіб, цивільна дієздатність яких обмежена.</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Пільги </w:t>
      </w:r>
      <w:r w:rsidRPr="005D53F8">
        <w:rPr>
          <w:sz w:val="28"/>
          <w:szCs w:val="28"/>
          <w:lang w:val="uk-UA"/>
        </w:rPr>
        <w:t>— встановлені законодавством або іншими нормативними актами переваги, що надаються особі (або групі осіб) порівняно з іншими громадянами.</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Пільги неповнолітнім </w:t>
      </w:r>
      <w:r w:rsidRPr="005D53F8">
        <w:rPr>
          <w:sz w:val="28"/>
          <w:szCs w:val="28"/>
          <w:lang w:val="uk-UA"/>
        </w:rPr>
        <w:t>— особливі права і переваги в галузі охорони праці, робочого часу, відпочинку та деяких інших умов праці, що надаються особам, які не досягли 18 років.</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Повноваження власника </w:t>
      </w:r>
      <w:r w:rsidRPr="005D53F8">
        <w:rPr>
          <w:sz w:val="28"/>
          <w:szCs w:val="28"/>
          <w:lang w:val="uk-UA"/>
        </w:rPr>
        <w:t>— полягає у при належності власникові прав володіння, користування і розпорядження майном у межах, встановлених законодавством.</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b/>
          <w:color w:val="000000"/>
          <w:sz w:val="28"/>
          <w:szCs w:val="28"/>
          <w:lang w:val="uk-UA"/>
        </w:rPr>
        <w:t>Позбавлення волі на певний строк</w:t>
      </w:r>
      <w:r w:rsidRPr="005D53F8">
        <w:rPr>
          <w:color w:val="000000"/>
          <w:sz w:val="28"/>
          <w:szCs w:val="28"/>
          <w:lang w:val="uk-UA"/>
        </w:rPr>
        <w:t xml:space="preserve"> (с</w:t>
      </w:r>
      <w:r w:rsidRPr="005D53F8">
        <w:rPr>
          <w:rStyle w:val="rvts9"/>
          <w:b/>
          <w:bCs/>
          <w:color w:val="000000"/>
          <w:sz w:val="28"/>
          <w:szCs w:val="28"/>
          <w:bdr w:val="none" w:sz="0" w:space="0" w:color="auto" w:frame="1"/>
          <w:lang w:val="uk-UA"/>
        </w:rPr>
        <w:t xml:space="preserve">т. 63 КК України) - </w:t>
      </w:r>
      <w:r w:rsidRPr="005D53F8">
        <w:rPr>
          <w:color w:val="000000"/>
          <w:sz w:val="28"/>
          <w:szCs w:val="28"/>
          <w:lang w:val="uk-UA"/>
        </w:rPr>
        <w:t>полягає в ізоляції засудженого та поміщенні його на певний строк до кримінально-виконавчої установи закритого типу.</w:t>
      </w:r>
      <w:bookmarkStart w:id="54" w:name="n297"/>
      <w:bookmarkEnd w:id="54"/>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Позбавлення волі встановлюється на строк від одного до п'ятнадцяти років, за винятком випадків, передбачених</w:t>
      </w:r>
      <w:r w:rsidR="00BA1DCB" w:rsidRPr="005D53F8">
        <w:rPr>
          <w:color w:val="000000"/>
          <w:sz w:val="28"/>
          <w:szCs w:val="28"/>
          <w:lang w:val="uk-UA"/>
        </w:rPr>
        <w:t xml:space="preserve"> </w:t>
      </w:r>
      <w:r w:rsidRPr="005D53F8">
        <w:rPr>
          <w:sz w:val="28"/>
          <w:szCs w:val="28"/>
          <w:bdr w:val="none" w:sz="0" w:space="0" w:color="auto" w:frame="1"/>
          <w:lang w:val="uk-UA"/>
        </w:rPr>
        <w:t>Загальною частиною</w:t>
      </w:r>
      <w:r w:rsidRPr="005D53F8">
        <w:rPr>
          <w:rStyle w:val="apple-converted-space"/>
          <w:color w:val="000000"/>
          <w:sz w:val="28"/>
          <w:szCs w:val="28"/>
          <w:lang w:val="uk-UA"/>
        </w:rPr>
        <w:t xml:space="preserve"> КК України</w:t>
      </w:r>
      <w:r w:rsidRPr="005D53F8">
        <w:rPr>
          <w:color w:val="000000"/>
          <w:sz w:val="28"/>
          <w:szCs w:val="28"/>
          <w:lang w:val="uk-UA"/>
        </w:rPr>
        <w:t>.</w:t>
      </w:r>
    </w:p>
    <w:p w:rsidR="004A131A" w:rsidRPr="005D53F8" w:rsidRDefault="004A131A" w:rsidP="004A131A">
      <w:pPr>
        <w:autoSpaceDE w:val="0"/>
        <w:autoSpaceDN w:val="0"/>
        <w:adjustRightInd w:val="0"/>
        <w:ind w:firstLine="709"/>
        <w:contextualSpacing/>
        <w:jc w:val="both"/>
        <w:rPr>
          <w:color w:val="000000"/>
          <w:sz w:val="28"/>
          <w:szCs w:val="28"/>
          <w:shd w:val="clear" w:color="auto" w:fill="FFFFFF"/>
          <w:lang w:val="uk-UA"/>
        </w:rPr>
      </w:pPr>
      <w:r w:rsidRPr="005D53F8">
        <w:rPr>
          <w:b/>
          <w:color w:val="000000"/>
          <w:sz w:val="28"/>
          <w:szCs w:val="28"/>
          <w:shd w:val="clear" w:color="auto" w:fill="FFFFFF"/>
          <w:lang w:val="uk-UA"/>
        </w:rPr>
        <w:t>Попередження</w:t>
      </w:r>
      <w:r w:rsidRPr="005D53F8">
        <w:rPr>
          <w:color w:val="000000"/>
          <w:sz w:val="28"/>
          <w:szCs w:val="28"/>
          <w:shd w:val="clear" w:color="auto" w:fill="FFFFFF"/>
          <w:lang w:val="uk-UA"/>
        </w:rPr>
        <w:t xml:space="preserve"> - захід адміністративного стягнення, який виноситься в письмовій формі. У передбачених законом випадках попередження фіксується іншим установленим способом.</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b/>
          <w:color w:val="000000"/>
          <w:sz w:val="28"/>
          <w:szCs w:val="28"/>
          <w:lang w:val="uk-UA"/>
        </w:rPr>
        <w:t xml:space="preserve">Покарання </w:t>
      </w:r>
      <w:r w:rsidRPr="005D53F8">
        <w:rPr>
          <w:color w:val="000000"/>
          <w:sz w:val="28"/>
          <w:szCs w:val="28"/>
          <w:lang w:val="uk-UA"/>
        </w:rPr>
        <w:t>(ст. 50 КК України) - є захід примусу, що застосовується від імені держави за вироком суду до особи, визнаної винною у вчиненні злочину, і полягає в передбаченому законом обмеженні прав і свобод засудженого.</w:t>
      </w:r>
      <w:bookmarkStart w:id="55" w:name="n225"/>
      <w:bookmarkEnd w:id="55"/>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lastRenderedPageBreak/>
        <w:t>Покарання має на меті не тільки кару, а й виправлення засуджених, а також запобігання вчиненню нових злочинів як засудженими, так і іншими особами.</w:t>
      </w:r>
      <w:bookmarkStart w:id="56" w:name="n226"/>
      <w:bookmarkEnd w:id="56"/>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Покарання не має на меті завдати фізичних страждань або принизити людську гідність.</w:t>
      </w:r>
    </w:p>
    <w:p w:rsidR="004A131A" w:rsidRPr="005D53F8" w:rsidRDefault="004A131A" w:rsidP="004A131A">
      <w:pPr>
        <w:widowControl w:val="0"/>
        <w:autoSpaceDE w:val="0"/>
        <w:autoSpaceDN w:val="0"/>
        <w:adjustRightInd w:val="0"/>
        <w:ind w:firstLine="709"/>
        <w:contextualSpacing/>
        <w:jc w:val="both"/>
        <w:rPr>
          <w:sz w:val="28"/>
          <w:szCs w:val="28"/>
          <w:lang w:val="uk-UA"/>
        </w:rPr>
      </w:pPr>
      <w:r w:rsidRPr="005D53F8">
        <w:rPr>
          <w:b/>
          <w:bCs/>
          <w:sz w:val="28"/>
          <w:szCs w:val="28"/>
          <w:lang w:val="uk-UA"/>
        </w:rPr>
        <w:t xml:space="preserve">Право володіння </w:t>
      </w:r>
      <w:r w:rsidRPr="005D53F8">
        <w:rPr>
          <w:sz w:val="28"/>
          <w:szCs w:val="28"/>
          <w:lang w:val="uk-UA"/>
        </w:rPr>
        <w:t>— фактичне володіння річчю, що створює для власника можливість безпосереднього впливу на неї.</w:t>
      </w:r>
    </w:p>
    <w:p w:rsidR="004A131A" w:rsidRPr="005D53F8" w:rsidRDefault="004A131A" w:rsidP="004A131A">
      <w:pPr>
        <w:widowControl w:val="0"/>
        <w:autoSpaceDE w:val="0"/>
        <w:autoSpaceDN w:val="0"/>
        <w:adjustRightInd w:val="0"/>
        <w:ind w:firstLine="709"/>
        <w:contextualSpacing/>
        <w:jc w:val="both"/>
        <w:rPr>
          <w:sz w:val="28"/>
          <w:szCs w:val="28"/>
          <w:lang w:val="uk-UA"/>
        </w:rPr>
      </w:pPr>
      <w:r w:rsidRPr="005D53F8">
        <w:rPr>
          <w:b/>
          <w:bCs/>
          <w:sz w:val="28"/>
          <w:szCs w:val="28"/>
          <w:lang w:val="uk-UA"/>
        </w:rPr>
        <w:t xml:space="preserve">Право загально соціальне </w:t>
      </w:r>
      <w:r w:rsidRPr="005D53F8">
        <w:rPr>
          <w:sz w:val="28"/>
          <w:szCs w:val="28"/>
          <w:lang w:val="uk-UA"/>
        </w:rPr>
        <w:t>— визначена суспільством міра можливої й обов’язкової поведінки, яка є регулятором соціальних відносин.</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b/>
          <w:color w:val="000000"/>
          <w:sz w:val="28"/>
          <w:szCs w:val="28"/>
          <w:lang w:val="uk-UA"/>
        </w:rPr>
        <w:t>Право на життя</w:t>
      </w:r>
      <w:r w:rsidRPr="005D53F8">
        <w:rPr>
          <w:color w:val="000000"/>
          <w:sz w:val="28"/>
          <w:szCs w:val="28"/>
          <w:lang w:val="uk-UA"/>
        </w:rPr>
        <w:t xml:space="preserve"> (ст. 27 Конституції України) – право кожної </w:t>
      </w:r>
      <w:r w:rsidR="00BA1DCB" w:rsidRPr="005D53F8">
        <w:rPr>
          <w:color w:val="000000"/>
          <w:sz w:val="28"/>
          <w:szCs w:val="28"/>
          <w:lang w:val="uk-UA"/>
        </w:rPr>
        <w:t>людини</w:t>
      </w:r>
      <w:r w:rsidRPr="005D53F8">
        <w:rPr>
          <w:color w:val="000000"/>
          <w:sz w:val="28"/>
          <w:szCs w:val="28"/>
          <w:lang w:val="uk-UA"/>
        </w:rPr>
        <w:t xml:space="preserve"> на невід'ємне право на життя. </w:t>
      </w:r>
      <w:bookmarkStart w:id="57" w:name="n4248"/>
      <w:bookmarkEnd w:id="57"/>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Ніхто не може бути свавільно позбавлений життя. Обов'язок держави - захищати життя людини.</w:t>
      </w:r>
      <w:bookmarkStart w:id="58" w:name="n4249"/>
      <w:bookmarkEnd w:id="58"/>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Кожен має право захищати своє життя і здоров'я, життя і здоров'я інших людей від протиправних посягань.</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b/>
          <w:color w:val="000000"/>
          <w:sz w:val="28"/>
          <w:szCs w:val="28"/>
          <w:lang w:val="uk-UA"/>
        </w:rPr>
        <w:t>Право на повагу до гідності (с</w:t>
      </w:r>
      <w:r w:rsidRPr="005D53F8">
        <w:rPr>
          <w:rStyle w:val="rvts9"/>
          <w:b/>
          <w:bCs/>
          <w:color w:val="000000"/>
          <w:sz w:val="28"/>
          <w:szCs w:val="28"/>
          <w:bdr w:val="none" w:sz="0" w:space="0" w:color="auto" w:frame="1"/>
          <w:lang w:val="uk-UA"/>
        </w:rPr>
        <w:t>т. 28 Конституції України) – право к</w:t>
      </w:r>
      <w:r w:rsidRPr="005D53F8">
        <w:rPr>
          <w:color w:val="000000"/>
          <w:sz w:val="28"/>
          <w:szCs w:val="28"/>
          <w:lang w:val="uk-UA"/>
        </w:rPr>
        <w:t>ожного на повагу до його гідності.</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59" w:name="n4251"/>
      <w:bookmarkEnd w:id="59"/>
      <w:r w:rsidRPr="005D53F8">
        <w:rPr>
          <w:color w:val="000000"/>
          <w:sz w:val="28"/>
          <w:szCs w:val="28"/>
          <w:lang w:val="uk-UA"/>
        </w:rPr>
        <w:t>Ніхто не може бути підданий катуванню, жорстокому, нелюдському або такому, що принижує його гідність, поводженню чи покаранню.</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60" w:name="n4252"/>
      <w:bookmarkEnd w:id="60"/>
      <w:r w:rsidRPr="005D53F8">
        <w:rPr>
          <w:color w:val="000000"/>
          <w:sz w:val="28"/>
          <w:szCs w:val="28"/>
          <w:lang w:val="uk-UA"/>
        </w:rPr>
        <w:t>Жодна людина без її вільної згоди не може бути піддана медичним, науковим чи іншим дослідам.</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b/>
          <w:color w:val="000000"/>
          <w:sz w:val="28"/>
          <w:szCs w:val="28"/>
          <w:lang w:val="uk-UA"/>
        </w:rPr>
        <w:t>Право на свободу та особисту недоторканність</w:t>
      </w:r>
      <w:r w:rsidRPr="005D53F8">
        <w:rPr>
          <w:rStyle w:val="rvts9"/>
          <w:b/>
          <w:bCs/>
          <w:color w:val="000000"/>
          <w:sz w:val="28"/>
          <w:szCs w:val="28"/>
          <w:bdr w:val="none" w:sz="0" w:space="0" w:color="auto" w:frame="1"/>
          <w:lang w:val="uk-UA"/>
        </w:rPr>
        <w:t xml:space="preserve"> (ст. 29 Конституції України) – </w:t>
      </w:r>
      <w:r w:rsidRPr="005D53F8">
        <w:rPr>
          <w:rStyle w:val="rvts9"/>
          <w:bCs/>
          <w:color w:val="000000"/>
          <w:sz w:val="28"/>
          <w:szCs w:val="28"/>
          <w:bdr w:val="none" w:sz="0" w:space="0" w:color="auto" w:frame="1"/>
          <w:lang w:val="uk-UA"/>
        </w:rPr>
        <w:t>гарантоване Конституцією України право кожного</w:t>
      </w:r>
      <w:r w:rsidR="00BA1DCB" w:rsidRPr="005D53F8">
        <w:rPr>
          <w:rStyle w:val="rvts9"/>
          <w:bCs/>
          <w:color w:val="000000"/>
          <w:sz w:val="28"/>
          <w:szCs w:val="28"/>
          <w:bdr w:val="none" w:sz="0" w:space="0" w:color="auto" w:frame="1"/>
          <w:lang w:val="uk-UA"/>
        </w:rPr>
        <w:t xml:space="preserve"> </w:t>
      </w:r>
      <w:r w:rsidRPr="005D53F8">
        <w:rPr>
          <w:rStyle w:val="rvts9"/>
          <w:bCs/>
          <w:color w:val="000000"/>
          <w:sz w:val="28"/>
          <w:szCs w:val="28"/>
          <w:bdr w:val="none" w:sz="0" w:space="0" w:color="auto" w:frame="1"/>
          <w:lang w:val="uk-UA"/>
        </w:rPr>
        <w:t>не б</w:t>
      </w:r>
      <w:r w:rsidRPr="005D53F8">
        <w:rPr>
          <w:color w:val="000000"/>
          <w:sz w:val="28"/>
          <w:szCs w:val="28"/>
          <w:lang w:val="uk-UA"/>
        </w:rPr>
        <w:t>ути заарештованим або триматися під вартою інакше як за вмотивованим рішенням суду і тільки на підставах та в порядку, встановлених законом.</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У разі нагальної необхідності запобігти злочинові чи його перепинити уповноважені на те законом органи можуть застосувати тримання особи під вартою як тимчасовий запобіжний захід, обґрунтованість якого протягом сімдесяти двох годин має бути перевірена судом. Затримана особа негайно звільняється, якщо протягом сімдесяти двох годин з моменту затримання їй не вручено вмотивованого рішення суду про тримання під вартою.</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Кожному заарештованому чи затриманому має бути невідкладно повідомлено про мотиви арешту чи затримання, роз'яснено його права та надано можливість з моменту затримання захищати себе особисто та користуватися правовою допомогою захисника.</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Кожний затриманий має право у будь-який час оскаржити в суді своє затримання.</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Про арешт або затримання людини має бути негайно повідомлено родичів заарештованого чи затриманого.</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rStyle w:val="rvts9"/>
          <w:b/>
          <w:bCs/>
          <w:color w:val="000000"/>
          <w:sz w:val="28"/>
          <w:szCs w:val="28"/>
          <w:bdr w:val="none" w:sz="0" w:space="0" w:color="auto" w:frame="1"/>
          <w:lang w:val="uk-UA"/>
        </w:rPr>
        <w:t xml:space="preserve">Право на </w:t>
      </w:r>
      <w:r w:rsidRPr="005D53F8">
        <w:rPr>
          <w:b/>
          <w:color w:val="000000"/>
          <w:sz w:val="28"/>
          <w:szCs w:val="28"/>
          <w:lang w:val="uk-UA"/>
        </w:rPr>
        <w:t>недоторканність житла (ст. 30 Конституції України)</w:t>
      </w:r>
      <w:r w:rsidRPr="005D53F8">
        <w:rPr>
          <w:color w:val="000000"/>
          <w:sz w:val="28"/>
          <w:szCs w:val="28"/>
          <w:lang w:val="uk-UA"/>
        </w:rPr>
        <w:t xml:space="preserve"> – гарантована Конституцією України заборона проникнення до житла чи до іншого володіння особи, проведення в них огляду чи обшуку інакше як за вмотивованим рішенням суду.</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61" w:name="n4261"/>
      <w:bookmarkEnd w:id="61"/>
      <w:r w:rsidRPr="005D53F8">
        <w:rPr>
          <w:color w:val="000000"/>
          <w:sz w:val="28"/>
          <w:szCs w:val="28"/>
          <w:lang w:val="uk-UA"/>
        </w:rPr>
        <w:lastRenderedPageBreak/>
        <w:t>У невідкладних випадках, пов'язаних із врятуванням життя людей та майна чи з безпосереднім переслідуванням осіб, які підозрюються у вчиненні злочину, можливий інший, встановлений законом, порядок проникнення до житла чи до іншого володіння особи, проведення в них огляду і обшуку.</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shd w:val="clear" w:color="auto" w:fill="FFFFFF"/>
          <w:lang w:val="uk-UA"/>
        </w:rPr>
      </w:pPr>
      <w:r w:rsidRPr="005D53F8">
        <w:rPr>
          <w:rStyle w:val="rvts9"/>
          <w:b/>
          <w:bCs/>
          <w:color w:val="000000"/>
          <w:sz w:val="28"/>
          <w:szCs w:val="28"/>
          <w:bdr w:val="none" w:sz="0" w:space="0" w:color="auto" w:frame="1"/>
          <w:shd w:val="clear" w:color="auto" w:fill="FFFFFF"/>
          <w:lang w:val="uk-UA"/>
        </w:rPr>
        <w:t xml:space="preserve">Право на </w:t>
      </w:r>
      <w:r w:rsidRPr="005D53F8">
        <w:rPr>
          <w:b/>
          <w:color w:val="000000"/>
          <w:sz w:val="28"/>
          <w:szCs w:val="28"/>
          <w:shd w:val="clear" w:color="auto" w:fill="FFFFFF"/>
          <w:lang w:val="uk-UA"/>
        </w:rPr>
        <w:t>таємницю листування, телефонних розмов, телеграфної та іншої кореспонденції</w:t>
      </w:r>
      <w:r w:rsidRPr="005D53F8">
        <w:rPr>
          <w:color w:val="000000"/>
          <w:sz w:val="28"/>
          <w:szCs w:val="28"/>
          <w:shd w:val="clear" w:color="auto" w:fill="FFFFFF"/>
          <w:lang w:val="uk-UA"/>
        </w:rPr>
        <w:t xml:space="preserve"> (с</w:t>
      </w:r>
      <w:r w:rsidRPr="005D53F8">
        <w:rPr>
          <w:rStyle w:val="rvts9"/>
          <w:b/>
          <w:bCs/>
          <w:color w:val="000000"/>
          <w:sz w:val="28"/>
          <w:szCs w:val="28"/>
          <w:bdr w:val="none" w:sz="0" w:space="0" w:color="auto" w:frame="1"/>
          <w:shd w:val="clear" w:color="auto" w:fill="FFFFFF"/>
          <w:lang w:val="uk-UA"/>
        </w:rPr>
        <w:t xml:space="preserve">т. 31 Конституції України) – гарантоване Конституцією України право на </w:t>
      </w:r>
      <w:r w:rsidRPr="005D53F8">
        <w:rPr>
          <w:color w:val="000000"/>
          <w:sz w:val="28"/>
          <w:szCs w:val="28"/>
          <w:shd w:val="clear" w:color="auto" w:fill="FFFFFF"/>
          <w:lang w:val="uk-UA"/>
        </w:rPr>
        <w:t>таємницю листування, телефонних розмов, телеграфної та іншої кореспонденції. Винятки можуть бути встановлені лише судом у випадках, передбачених законом, з метою запобігти злочинові чи з'ясувати істину під час розслідування кримінальної справи, якщо іншими способами одержати інформацію неможливо.</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rStyle w:val="rvts9"/>
          <w:b/>
          <w:bCs/>
          <w:color w:val="000000"/>
          <w:sz w:val="28"/>
          <w:szCs w:val="28"/>
          <w:bdr w:val="none" w:sz="0" w:space="0" w:color="auto" w:frame="1"/>
          <w:shd w:val="clear" w:color="auto" w:fill="FFFFFF"/>
          <w:lang w:val="uk-UA"/>
        </w:rPr>
        <w:t xml:space="preserve">Право на невтручання в особисте і сімейне життя (ст. 32 Конституції України) – </w:t>
      </w:r>
      <w:r w:rsidRPr="005D53F8">
        <w:rPr>
          <w:rStyle w:val="rvts9"/>
          <w:bCs/>
          <w:color w:val="000000"/>
          <w:sz w:val="28"/>
          <w:szCs w:val="28"/>
          <w:bdr w:val="none" w:sz="0" w:space="0" w:color="auto" w:frame="1"/>
          <w:shd w:val="clear" w:color="auto" w:fill="FFFFFF"/>
          <w:lang w:val="uk-UA"/>
        </w:rPr>
        <w:t xml:space="preserve">полягає в праві не </w:t>
      </w:r>
      <w:r w:rsidRPr="005D53F8">
        <w:rPr>
          <w:color w:val="000000"/>
          <w:sz w:val="28"/>
          <w:szCs w:val="28"/>
          <w:shd w:val="clear" w:color="auto" w:fill="FFFFFF"/>
          <w:lang w:val="uk-UA"/>
        </w:rPr>
        <w:t>зазнавати втручання в його особисте і сімейне життя</w:t>
      </w:r>
      <w:r w:rsidRPr="005D53F8">
        <w:rPr>
          <w:color w:val="000000"/>
          <w:sz w:val="28"/>
          <w:szCs w:val="28"/>
          <w:lang w:val="uk-UA"/>
        </w:rPr>
        <w:t>, крім випадків, передбачених Конституцією України.</w:t>
      </w:r>
      <w:bookmarkStart w:id="62" w:name="n4264"/>
      <w:bookmarkEnd w:id="62"/>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 xml:space="preserve">Не допускається збирання, зберігання, використання та поширення конфіденційної інформації про особу без її згоди, крім випадків, визначених законом, і лише в інтересах національної безпеки, економічного добробуту та прав людини. </w:t>
      </w:r>
      <w:bookmarkStart w:id="63" w:name="n4265"/>
      <w:bookmarkEnd w:id="63"/>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Кожний громадянин має право знайомитися в органах державної влади, органах місцевого самоврядування, установах і організаціях з відомостями про себе, які не є державною або іншою захищеною законом таємницею.</w:t>
      </w:r>
      <w:bookmarkStart w:id="64" w:name="n4266"/>
      <w:bookmarkEnd w:id="64"/>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Кожному гарантується судовий захист права спростовувати недостовірну інформацію про себе і членів своєї сім'ї та права вимагати вилучення будь-якої інформації, а також право на відшкодування матеріальної і моральної шкоди, завданої збиранням, зберіганням, використанням та поширенням такої недостовірної інформації.</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rStyle w:val="rvts9"/>
          <w:b/>
          <w:bCs/>
          <w:color w:val="000000"/>
          <w:sz w:val="28"/>
          <w:szCs w:val="28"/>
          <w:bdr w:val="none" w:sz="0" w:space="0" w:color="auto" w:frame="1"/>
          <w:lang w:val="uk-UA"/>
        </w:rPr>
        <w:t xml:space="preserve">Право на свободу пересування (ст. 33 Конституції України) - </w:t>
      </w:r>
      <w:r w:rsidRPr="005D53F8">
        <w:rPr>
          <w:rStyle w:val="rvts9"/>
          <w:bCs/>
          <w:color w:val="000000"/>
          <w:sz w:val="28"/>
          <w:szCs w:val="28"/>
          <w:bdr w:val="none" w:sz="0" w:space="0" w:color="auto" w:frame="1"/>
          <w:lang w:val="uk-UA"/>
        </w:rPr>
        <w:t>к</w:t>
      </w:r>
      <w:r w:rsidRPr="005D53F8">
        <w:rPr>
          <w:color w:val="000000"/>
          <w:sz w:val="28"/>
          <w:szCs w:val="28"/>
          <w:lang w:val="uk-UA"/>
        </w:rPr>
        <w:t>ожному, хто на законних підставах перебуває на території України, гарантується свобода пересування, вільний вибір місця проживання, право вільно залишати територію України, за винятком обмежень, які встановлюються законом.</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65" w:name="n4268"/>
      <w:bookmarkEnd w:id="65"/>
      <w:r w:rsidRPr="005D53F8">
        <w:rPr>
          <w:color w:val="000000"/>
          <w:sz w:val="28"/>
          <w:szCs w:val="28"/>
          <w:lang w:val="uk-UA"/>
        </w:rPr>
        <w:t>Громадянин України не може бути позбавлений права в будь-який час повернутися в Україну.</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rStyle w:val="rvts9"/>
          <w:b/>
          <w:bCs/>
          <w:color w:val="000000"/>
          <w:sz w:val="28"/>
          <w:szCs w:val="28"/>
          <w:bdr w:val="none" w:sz="0" w:space="0" w:color="auto" w:frame="1"/>
          <w:lang w:val="uk-UA"/>
        </w:rPr>
        <w:t xml:space="preserve">Право </w:t>
      </w:r>
      <w:r w:rsidRPr="005D53F8">
        <w:rPr>
          <w:b/>
          <w:color w:val="000000"/>
          <w:sz w:val="28"/>
          <w:szCs w:val="28"/>
          <w:lang w:val="uk-UA"/>
        </w:rPr>
        <w:t xml:space="preserve">на свободу думки і слова, на вільне вираження своїх поглядів і переконань (ст. </w:t>
      </w:r>
      <w:r w:rsidRPr="005D53F8">
        <w:rPr>
          <w:rStyle w:val="rvts9"/>
          <w:b/>
          <w:bCs/>
          <w:color w:val="000000"/>
          <w:sz w:val="28"/>
          <w:szCs w:val="28"/>
          <w:bdr w:val="none" w:sz="0" w:space="0" w:color="auto" w:frame="1"/>
          <w:lang w:val="uk-UA"/>
        </w:rPr>
        <w:t xml:space="preserve">34 Конституції України) - </w:t>
      </w:r>
      <w:r w:rsidRPr="005D53F8">
        <w:rPr>
          <w:rStyle w:val="rvts9"/>
          <w:bCs/>
          <w:color w:val="000000"/>
          <w:sz w:val="28"/>
          <w:szCs w:val="28"/>
          <w:bdr w:val="none" w:sz="0" w:space="0" w:color="auto" w:frame="1"/>
          <w:lang w:val="uk-UA"/>
        </w:rPr>
        <w:t>к</w:t>
      </w:r>
      <w:r w:rsidRPr="005D53F8">
        <w:rPr>
          <w:color w:val="000000"/>
          <w:sz w:val="28"/>
          <w:szCs w:val="28"/>
          <w:lang w:val="uk-UA"/>
        </w:rPr>
        <w:t>ожному гарантується право на свободу думки і слова, на вільне вираження своїх поглядів і переконань.</w:t>
      </w:r>
      <w:bookmarkStart w:id="66" w:name="n4270"/>
      <w:bookmarkEnd w:id="66"/>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Кожен має право вільно збирати, зберігати, використовувати і поширювати інформацію усно, письмово або в інший спосіб - на свій вибір.</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67" w:name="n4980"/>
      <w:bookmarkStart w:id="68" w:name="n4271"/>
      <w:bookmarkEnd w:id="67"/>
      <w:bookmarkEnd w:id="68"/>
      <w:r w:rsidRPr="005D53F8">
        <w:rPr>
          <w:color w:val="000000"/>
          <w:sz w:val="28"/>
          <w:szCs w:val="28"/>
          <w:lang w:val="uk-UA"/>
        </w:rPr>
        <w:t>Здійснення цих прав може бути обмежене законом в інтересах національної безпеки, територіальної цілісності або громадського порядку з метою запобігання заворушенням чи злочинам,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і неупередженості правосуддя.</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rStyle w:val="rvts9"/>
          <w:b/>
          <w:bCs/>
          <w:color w:val="000000"/>
          <w:sz w:val="28"/>
          <w:szCs w:val="28"/>
          <w:bdr w:val="none" w:sz="0" w:space="0" w:color="auto" w:frame="1"/>
          <w:lang w:val="uk-UA"/>
        </w:rPr>
        <w:lastRenderedPageBreak/>
        <w:t xml:space="preserve">Право на </w:t>
      </w:r>
      <w:r w:rsidRPr="005D53F8">
        <w:rPr>
          <w:b/>
          <w:color w:val="000000"/>
          <w:sz w:val="28"/>
          <w:szCs w:val="28"/>
          <w:lang w:val="uk-UA"/>
        </w:rPr>
        <w:t>свободу світогляду і віросповідання(с</w:t>
      </w:r>
      <w:r w:rsidRPr="005D53F8">
        <w:rPr>
          <w:rStyle w:val="rvts9"/>
          <w:b/>
          <w:bCs/>
          <w:color w:val="000000"/>
          <w:sz w:val="28"/>
          <w:szCs w:val="28"/>
          <w:bdr w:val="none" w:sz="0" w:space="0" w:color="auto" w:frame="1"/>
          <w:lang w:val="uk-UA"/>
        </w:rPr>
        <w:t xml:space="preserve">т. 35 Конституції України) - </w:t>
      </w:r>
      <w:r w:rsidRPr="005D53F8">
        <w:rPr>
          <w:rStyle w:val="rvts9"/>
          <w:bCs/>
          <w:color w:val="000000"/>
          <w:sz w:val="28"/>
          <w:szCs w:val="28"/>
          <w:bdr w:val="none" w:sz="0" w:space="0" w:color="auto" w:frame="1"/>
          <w:lang w:val="uk-UA"/>
        </w:rPr>
        <w:t>к</w:t>
      </w:r>
      <w:r w:rsidRPr="005D53F8">
        <w:rPr>
          <w:color w:val="000000"/>
          <w:sz w:val="28"/>
          <w:szCs w:val="28"/>
          <w:lang w:val="uk-UA"/>
        </w:rPr>
        <w:t>ожен має право на свободу світогляду і віросповідання. Це право включає свободу сповідувати будь-яку релігію або не сповідувати ніякої, безперешкодно відправляти одноособово чи колективно релігійні культи і ритуальні обряди, вести релігійну діяльність.</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69" w:name="n4273"/>
      <w:bookmarkEnd w:id="69"/>
      <w:r w:rsidRPr="005D53F8">
        <w:rPr>
          <w:color w:val="000000"/>
          <w:sz w:val="28"/>
          <w:szCs w:val="28"/>
          <w:lang w:val="uk-UA"/>
        </w:rPr>
        <w:t>Здійснення цього права може бути обмежене законом лише в інтересах охорони громадського порядку, здоров'я і моральності населення або захисту прав і свобод інших людей.</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70" w:name="n4274"/>
      <w:bookmarkEnd w:id="70"/>
      <w:r w:rsidRPr="005D53F8">
        <w:rPr>
          <w:color w:val="000000"/>
          <w:sz w:val="28"/>
          <w:szCs w:val="28"/>
          <w:lang w:val="uk-UA"/>
        </w:rPr>
        <w:t>Церква і релігійні організації в Україні відокремлені від держави, а школа - від церкви. Жодна релігія не може бути визнана державою як обов'язкова.</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shd w:val="clear" w:color="auto" w:fill="FFFFFF"/>
          <w:lang w:val="uk-UA"/>
        </w:rPr>
      </w:pPr>
      <w:r w:rsidRPr="005D53F8">
        <w:rPr>
          <w:rStyle w:val="rvts9"/>
          <w:b/>
          <w:bCs/>
          <w:color w:val="000000"/>
          <w:sz w:val="28"/>
          <w:szCs w:val="28"/>
          <w:bdr w:val="none" w:sz="0" w:space="0" w:color="auto" w:frame="1"/>
          <w:shd w:val="clear" w:color="auto" w:fill="FFFFFF"/>
          <w:lang w:val="uk-UA"/>
        </w:rPr>
        <w:t xml:space="preserve">Право на мирні збори (ст. 39 Конституції України) – </w:t>
      </w:r>
      <w:r w:rsidRPr="005D53F8">
        <w:rPr>
          <w:rStyle w:val="rvts9"/>
          <w:bCs/>
          <w:color w:val="000000"/>
          <w:sz w:val="28"/>
          <w:szCs w:val="28"/>
          <w:bdr w:val="none" w:sz="0" w:space="0" w:color="auto" w:frame="1"/>
          <w:shd w:val="clear" w:color="auto" w:fill="FFFFFF"/>
          <w:lang w:val="uk-UA"/>
        </w:rPr>
        <w:t>право г</w:t>
      </w:r>
      <w:r w:rsidRPr="005D53F8">
        <w:rPr>
          <w:color w:val="000000"/>
          <w:sz w:val="28"/>
          <w:szCs w:val="28"/>
          <w:shd w:val="clear" w:color="auto" w:fill="FFFFFF"/>
          <w:lang w:val="uk-UA"/>
        </w:rPr>
        <w:t>ромадян України збиратися мирно, без зброї і проводити збори, мітинги, походи і демонстрації, про проведення яких завчасно сповіщаються органи виконавчої влади чи органи місцевого самоврядування.</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b/>
          <w:color w:val="000000"/>
          <w:sz w:val="28"/>
          <w:szCs w:val="28"/>
          <w:shd w:val="clear" w:color="auto" w:fill="FFFFFF"/>
          <w:lang w:val="uk-UA"/>
        </w:rPr>
        <w:t>Право на відпочинок (ст. 45 Конституції України)</w:t>
      </w:r>
      <w:r w:rsidRPr="005D53F8">
        <w:rPr>
          <w:color w:val="000000"/>
          <w:sz w:val="28"/>
          <w:szCs w:val="28"/>
          <w:shd w:val="clear" w:color="auto" w:fill="FFFFFF"/>
          <w:lang w:val="uk-UA"/>
        </w:rPr>
        <w:t xml:space="preserve"> - </w:t>
      </w:r>
      <w:r w:rsidRPr="005D53F8">
        <w:rPr>
          <w:color w:val="000000"/>
          <w:sz w:val="28"/>
          <w:szCs w:val="28"/>
          <w:lang w:val="uk-UA"/>
        </w:rPr>
        <w:t>забезпечується наданням днів щотижневого відпочинку, а також оплачуваної щорічної відпустки, встановленням скороченого робочого дня щодо окремих професій і виробництв, скороченої тривалості роботи у нічний час.</w:t>
      </w:r>
      <w:bookmarkStart w:id="71" w:name="n4316"/>
      <w:bookmarkEnd w:id="71"/>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Максимальна тривалість робочого часу, мінімальна тривалість відпочинку та оплачуваної щорічної відпустки, вихідні та святкові дні, а також інші умови здійснення цього права визначаються законом.</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b/>
          <w:color w:val="000000"/>
          <w:sz w:val="28"/>
          <w:szCs w:val="28"/>
          <w:lang w:val="uk-UA"/>
        </w:rPr>
        <w:t>Право на соціальний захист (с</w:t>
      </w:r>
      <w:r w:rsidRPr="005D53F8">
        <w:rPr>
          <w:rStyle w:val="rvts9"/>
          <w:b/>
          <w:bCs/>
          <w:color w:val="000000"/>
          <w:sz w:val="28"/>
          <w:szCs w:val="28"/>
          <w:bdr w:val="none" w:sz="0" w:space="0" w:color="auto" w:frame="1"/>
          <w:lang w:val="uk-UA"/>
        </w:rPr>
        <w:t xml:space="preserve">т. 46 Конституції України) </w:t>
      </w:r>
      <w:r w:rsidRPr="005D53F8">
        <w:rPr>
          <w:rStyle w:val="rvts9"/>
          <w:bCs/>
          <w:color w:val="000000"/>
          <w:sz w:val="28"/>
          <w:szCs w:val="28"/>
          <w:bdr w:val="none" w:sz="0" w:space="0" w:color="auto" w:frame="1"/>
          <w:lang w:val="uk-UA"/>
        </w:rPr>
        <w:t>– право г</w:t>
      </w:r>
      <w:r w:rsidRPr="005D53F8">
        <w:rPr>
          <w:color w:val="000000"/>
          <w:sz w:val="28"/>
          <w:szCs w:val="28"/>
          <w:lang w:val="uk-UA"/>
        </w:rPr>
        <w:t>ромадян на соціальний захист, що включає право на забезпечення їх у разі повної, часткової або тимчасової втрати працездатності, втрати годувальника, безробіття з незалежних від них обставин, а також у старості та в інших випадках, передбачених законом.</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72" w:name="n4318"/>
      <w:bookmarkEnd w:id="72"/>
      <w:r w:rsidRPr="005D53F8">
        <w:rPr>
          <w:color w:val="000000"/>
          <w:sz w:val="28"/>
          <w:szCs w:val="28"/>
          <w:lang w:val="uk-UA"/>
        </w:rPr>
        <w:t>Це право гарантується загальнообов'язковим державним соціальним страхуванням за рахунок страхових внесків громадян, підприємств, установ і організацій, а також бюджетних та інших джерел соціального забезпечення; створенням мережі державних, комунальних, приватних закладів для догляду за непрацездатними.</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73" w:name="n4319"/>
      <w:bookmarkEnd w:id="73"/>
      <w:r w:rsidRPr="005D53F8">
        <w:rPr>
          <w:color w:val="000000"/>
          <w:sz w:val="28"/>
          <w:szCs w:val="28"/>
          <w:lang w:val="uk-UA"/>
        </w:rPr>
        <w:t>Пенсії, інші види соціальних виплат та допомоги, що є основним джерелом існування, мають забезпечувати рівень життя, не нижчий від прожиткового мінімуму, встановленого законом.</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b/>
          <w:color w:val="000000"/>
          <w:sz w:val="28"/>
          <w:szCs w:val="28"/>
          <w:lang w:val="uk-UA"/>
        </w:rPr>
        <w:t>Право на житло (ст. 47 Конституції України) –</w:t>
      </w:r>
      <w:r w:rsidRPr="005D53F8">
        <w:rPr>
          <w:rStyle w:val="rvts9"/>
          <w:b/>
          <w:bCs/>
          <w:color w:val="000000"/>
          <w:sz w:val="28"/>
          <w:szCs w:val="28"/>
          <w:bdr w:val="none" w:sz="0" w:space="0" w:color="auto" w:frame="1"/>
          <w:lang w:val="uk-UA"/>
        </w:rPr>
        <w:t xml:space="preserve">полягає у </w:t>
      </w:r>
      <w:r w:rsidRPr="005D53F8">
        <w:rPr>
          <w:color w:val="000000"/>
          <w:sz w:val="28"/>
          <w:szCs w:val="28"/>
          <w:lang w:val="uk-UA"/>
        </w:rPr>
        <w:t>створенні державою умов, за яких кожний громадянин матиме змогу побудувати житло, придбати його у власність або взяти в оренду.</w:t>
      </w:r>
      <w:bookmarkStart w:id="74" w:name="n4321"/>
      <w:bookmarkEnd w:id="74"/>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Громадянам, які потребують соціального захисту, житло надається державою та органами місцевого самоврядування безоплатно або за доступну для них плату відповідно до закону.</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75" w:name="n4322"/>
      <w:bookmarkEnd w:id="75"/>
      <w:r w:rsidRPr="005D53F8">
        <w:rPr>
          <w:color w:val="000000"/>
          <w:sz w:val="28"/>
          <w:szCs w:val="28"/>
          <w:lang w:val="uk-UA"/>
        </w:rPr>
        <w:t>Ніхто не може бути примусово позбавлений житла інакше як на підставі закону за рішенням суду.</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shd w:val="clear" w:color="auto" w:fill="FFFFFF"/>
          <w:lang w:val="uk-UA"/>
        </w:rPr>
      </w:pPr>
      <w:r w:rsidRPr="005D53F8">
        <w:rPr>
          <w:b/>
          <w:color w:val="000000"/>
          <w:sz w:val="28"/>
          <w:szCs w:val="28"/>
          <w:shd w:val="clear" w:color="auto" w:fill="FFFFFF"/>
          <w:lang w:val="uk-UA"/>
        </w:rPr>
        <w:lastRenderedPageBreak/>
        <w:t>Право на достатній життєвий рівень(с</w:t>
      </w:r>
      <w:r w:rsidRPr="005D53F8">
        <w:rPr>
          <w:rStyle w:val="rvts9"/>
          <w:b/>
          <w:bCs/>
          <w:color w:val="000000"/>
          <w:sz w:val="28"/>
          <w:szCs w:val="28"/>
          <w:bdr w:val="none" w:sz="0" w:space="0" w:color="auto" w:frame="1"/>
          <w:shd w:val="clear" w:color="auto" w:fill="FFFFFF"/>
          <w:lang w:val="uk-UA"/>
        </w:rPr>
        <w:t xml:space="preserve">т. 48 </w:t>
      </w:r>
      <w:r w:rsidRPr="005D53F8">
        <w:rPr>
          <w:b/>
          <w:color w:val="000000"/>
          <w:sz w:val="28"/>
          <w:szCs w:val="28"/>
          <w:lang w:val="uk-UA"/>
        </w:rPr>
        <w:t xml:space="preserve">Конституції України) </w:t>
      </w:r>
      <w:r w:rsidRPr="005D53F8">
        <w:rPr>
          <w:color w:val="000000"/>
          <w:sz w:val="28"/>
          <w:szCs w:val="28"/>
          <w:lang w:val="uk-UA"/>
        </w:rPr>
        <w:t>– право</w:t>
      </w:r>
      <w:r w:rsidR="00BA1DCB" w:rsidRPr="005D53F8">
        <w:rPr>
          <w:color w:val="000000"/>
          <w:sz w:val="28"/>
          <w:szCs w:val="28"/>
          <w:lang w:val="uk-UA"/>
        </w:rPr>
        <w:t xml:space="preserve"> </w:t>
      </w:r>
      <w:r w:rsidRPr="005D53F8">
        <w:rPr>
          <w:color w:val="000000"/>
          <w:sz w:val="28"/>
          <w:szCs w:val="28"/>
          <w:shd w:val="clear" w:color="auto" w:fill="FFFFFF"/>
          <w:lang w:val="uk-UA"/>
        </w:rPr>
        <w:t>на достатній життєвий рівень для себе і своєї сім'ї, що включає достатнє харчування, одяг, житло.</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b/>
          <w:color w:val="000000"/>
          <w:sz w:val="28"/>
          <w:szCs w:val="28"/>
          <w:lang w:val="uk-UA"/>
        </w:rPr>
        <w:t xml:space="preserve">Право на безпечне для життя і здоров'я довкілля та на відшкодування завданої порушенням цього права шкоди (ст. 50 Конституції України) - </w:t>
      </w:r>
      <w:r w:rsidRPr="005D53F8">
        <w:rPr>
          <w:color w:val="000000"/>
          <w:sz w:val="28"/>
          <w:szCs w:val="28"/>
          <w:lang w:val="uk-UA"/>
        </w:rPr>
        <w:t>право вільного доступу до інформації про стан довкілля, про якість харчових продуктів і предметів побуту, а також право на її поширення. Така інформація ніким не може бути засекречена.</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b/>
          <w:color w:val="000000"/>
          <w:sz w:val="28"/>
          <w:szCs w:val="28"/>
          <w:lang w:val="uk-UA"/>
        </w:rPr>
        <w:t>Право на освіту (с</w:t>
      </w:r>
      <w:r w:rsidRPr="005D53F8">
        <w:rPr>
          <w:rStyle w:val="rvts9"/>
          <w:b/>
          <w:bCs/>
          <w:color w:val="000000"/>
          <w:sz w:val="28"/>
          <w:szCs w:val="28"/>
          <w:bdr w:val="none" w:sz="0" w:space="0" w:color="auto" w:frame="1"/>
          <w:lang w:val="uk-UA"/>
        </w:rPr>
        <w:t xml:space="preserve">т. 53 </w:t>
      </w:r>
      <w:r w:rsidRPr="005D53F8">
        <w:rPr>
          <w:b/>
          <w:color w:val="000000"/>
          <w:sz w:val="28"/>
          <w:szCs w:val="28"/>
          <w:lang w:val="uk-UA"/>
        </w:rPr>
        <w:t xml:space="preserve">Конституції України) </w:t>
      </w:r>
      <w:r w:rsidRPr="005D53F8">
        <w:rPr>
          <w:rStyle w:val="rvts9"/>
          <w:b/>
          <w:bCs/>
          <w:color w:val="000000"/>
          <w:sz w:val="28"/>
          <w:szCs w:val="28"/>
          <w:bdr w:val="none" w:sz="0" w:space="0" w:color="auto" w:frame="1"/>
          <w:lang w:val="uk-UA"/>
        </w:rPr>
        <w:t xml:space="preserve">– </w:t>
      </w:r>
      <w:r w:rsidRPr="005D53F8">
        <w:rPr>
          <w:rStyle w:val="rvts9"/>
          <w:bCs/>
          <w:color w:val="000000"/>
          <w:sz w:val="28"/>
          <w:szCs w:val="28"/>
          <w:bdr w:val="none" w:sz="0" w:space="0" w:color="auto" w:frame="1"/>
          <w:lang w:val="uk-UA"/>
        </w:rPr>
        <w:t xml:space="preserve">право на </w:t>
      </w:r>
      <w:r w:rsidRPr="005D53F8">
        <w:rPr>
          <w:color w:val="000000"/>
          <w:sz w:val="28"/>
          <w:szCs w:val="28"/>
          <w:lang w:val="uk-UA"/>
        </w:rPr>
        <w:t>доступність і безоплатність дошкільної, повної загальної середньої, професійно-технічної, вищої освіти в державних і комунальних навчальних закладах; розвиток дошкільної, повної загальної середньої, позашкільної, професійно-технічної, вищої і післядипломної освіти, різних форм навчання; надання державних стипендій та пільг учням і студентам.</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76" w:name="n4340"/>
      <w:bookmarkStart w:id="77" w:name="n4341"/>
      <w:bookmarkEnd w:id="76"/>
      <w:bookmarkEnd w:id="77"/>
      <w:r w:rsidRPr="005D53F8">
        <w:rPr>
          <w:color w:val="000000"/>
          <w:sz w:val="28"/>
          <w:szCs w:val="28"/>
          <w:lang w:val="uk-UA"/>
        </w:rPr>
        <w:t>Громадяни мають право безоплатно здобути вищу освіту в державних і комунальних навчальних закладах на конкурсній основі.</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78" w:name="n4342"/>
      <w:bookmarkEnd w:id="78"/>
      <w:r w:rsidRPr="005D53F8">
        <w:rPr>
          <w:color w:val="000000"/>
          <w:sz w:val="28"/>
          <w:szCs w:val="28"/>
          <w:lang w:val="uk-UA"/>
        </w:rPr>
        <w:t>Громадянам, які належать до національних меншин, відповідно до закону гарантується право на навчання рідною мовою чи на вивчення рідної мови у державних і комунальних навчальних закладах або через національні культурні товариства.</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rStyle w:val="rvts9"/>
          <w:b/>
          <w:bCs/>
          <w:color w:val="000000"/>
          <w:sz w:val="28"/>
          <w:szCs w:val="28"/>
          <w:bdr w:val="none" w:sz="0" w:space="0" w:color="auto" w:frame="1"/>
          <w:lang w:val="uk-UA"/>
        </w:rPr>
        <w:t xml:space="preserve">Право на судовий захист (ст. 55 Конституції) </w:t>
      </w:r>
      <w:r w:rsidRPr="005D53F8">
        <w:rPr>
          <w:rStyle w:val="rvts9"/>
          <w:bCs/>
          <w:color w:val="000000"/>
          <w:sz w:val="28"/>
          <w:szCs w:val="28"/>
          <w:bdr w:val="none" w:sz="0" w:space="0" w:color="auto" w:frame="1"/>
          <w:lang w:val="uk-UA"/>
        </w:rPr>
        <w:t xml:space="preserve">– право кожного звернутися до суду за захистом свого порушеного, оспорюваного чи невизнаного права. </w:t>
      </w:r>
      <w:r w:rsidRPr="005D53F8">
        <w:rPr>
          <w:color w:val="000000"/>
          <w:sz w:val="28"/>
          <w:szCs w:val="28"/>
          <w:lang w:val="uk-UA"/>
        </w:rPr>
        <w:t>Кожному гарантується право на оскарження в суді рішень, дій чи бездіяльності органів державної влади, органів місцевого самоврядування, посадових і службових осіб.</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Кожен має право звертатися за захистом своїх прав до Уповноваженого Верховної Ради України з прав людини.</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Кожен має право після використання всіх національних засобів правового захисту звертатися за захистом своїх прав і свобод до відповідних міжнародних судових установ чи до відповідних органів міжнародних організацій, членом або учасником яких є Україна.</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Кожен має право будь-якими не забороненими законом засобами захищати свої права і свободи від порушень і протиправних посягань.</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b/>
          <w:color w:val="000000"/>
          <w:sz w:val="28"/>
          <w:szCs w:val="28"/>
          <w:lang w:val="uk-UA"/>
        </w:rPr>
        <w:t>Право на життя (с</w:t>
      </w:r>
      <w:r w:rsidRPr="005D53F8">
        <w:rPr>
          <w:rStyle w:val="rvts9"/>
          <w:b/>
          <w:bCs/>
          <w:color w:val="000000"/>
          <w:sz w:val="28"/>
          <w:szCs w:val="28"/>
          <w:bdr w:val="none" w:sz="0" w:space="0" w:color="auto" w:frame="1"/>
          <w:lang w:val="uk-UA"/>
        </w:rPr>
        <w:t>т. 281 ЦК України</w:t>
      </w:r>
      <w:r w:rsidRPr="005D53F8">
        <w:rPr>
          <w:b/>
          <w:color w:val="000000"/>
          <w:sz w:val="28"/>
          <w:szCs w:val="28"/>
          <w:lang w:val="uk-UA"/>
        </w:rPr>
        <w:t>)</w:t>
      </w:r>
      <w:r w:rsidRPr="005D53F8">
        <w:rPr>
          <w:color w:val="000000"/>
          <w:sz w:val="28"/>
          <w:szCs w:val="28"/>
          <w:lang w:val="uk-UA"/>
        </w:rPr>
        <w:t xml:space="preserve"> - невід'ємне право фізичної особи на життя. </w:t>
      </w:r>
      <w:bookmarkStart w:id="79" w:name="n1539"/>
      <w:bookmarkStart w:id="80" w:name="n1540"/>
      <w:bookmarkEnd w:id="79"/>
      <w:bookmarkEnd w:id="80"/>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Фізична особа не може бути позбавлена життя.</w:t>
      </w:r>
      <w:bookmarkStart w:id="81" w:name="n1541"/>
      <w:bookmarkEnd w:id="81"/>
      <w:r w:rsidRPr="005D53F8">
        <w:rPr>
          <w:color w:val="000000"/>
          <w:sz w:val="28"/>
          <w:szCs w:val="28"/>
          <w:lang w:val="uk-UA"/>
        </w:rPr>
        <w:t xml:space="preserve"> Фізична особа має право захищати своє життя та здоров'я, а також життя та здоров'я іншої фізичної особи від протиправних посягань будь-якими засобами, не забороненими законом.</w:t>
      </w:r>
      <w:bookmarkStart w:id="82" w:name="n1542"/>
      <w:bookmarkEnd w:id="82"/>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Медичні, наукові та інші досліди можуть провадитися лише щодо повнолітньої дієздатної фізичної особи за її вільною згодою.</w:t>
      </w:r>
      <w:bookmarkStart w:id="83" w:name="n1543"/>
      <w:bookmarkEnd w:id="83"/>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Клінічні випробування лікарських засобів проводяться відповідно до закону.</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84" w:name="n1544"/>
      <w:bookmarkEnd w:id="84"/>
      <w:r w:rsidRPr="005D53F8">
        <w:rPr>
          <w:color w:val="000000"/>
          <w:sz w:val="28"/>
          <w:szCs w:val="28"/>
          <w:lang w:val="uk-UA"/>
        </w:rPr>
        <w:lastRenderedPageBreak/>
        <w:t>Забороняється задоволення прохання фізичної особи про припинення її життя.</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85" w:name="n1546"/>
      <w:bookmarkEnd w:id="85"/>
      <w:r w:rsidRPr="005D53F8">
        <w:rPr>
          <w:color w:val="000000"/>
          <w:sz w:val="28"/>
          <w:szCs w:val="28"/>
          <w:lang w:val="uk-UA"/>
        </w:rPr>
        <w:t>Стерилізація може відбутися лише за бажанням повнолітньої фізичної особи.</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86" w:name="n1547"/>
      <w:bookmarkStart w:id="87" w:name="n1548"/>
      <w:bookmarkEnd w:id="86"/>
      <w:bookmarkEnd w:id="87"/>
      <w:r w:rsidRPr="005D53F8">
        <w:rPr>
          <w:color w:val="000000"/>
          <w:sz w:val="28"/>
          <w:szCs w:val="28"/>
          <w:lang w:val="uk-UA"/>
        </w:rPr>
        <w:t>Штучне переривання вагітності, якщо вона не перевищує дванадцяти тижнів, може здійснюватися за бажанням жінки.</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b/>
          <w:color w:val="000000"/>
          <w:sz w:val="28"/>
          <w:szCs w:val="28"/>
          <w:lang w:val="uk-UA"/>
        </w:rPr>
        <w:t>Право на медичну допомогу (с</w:t>
      </w:r>
      <w:r w:rsidRPr="005D53F8">
        <w:rPr>
          <w:rStyle w:val="rvts9"/>
          <w:b/>
          <w:bCs/>
          <w:color w:val="000000"/>
          <w:sz w:val="28"/>
          <w:szCs w:val="28"/>
          <w:bdr w:val="none" w:sz="0" w:space="0" w:color="auto" w:frame="1"/>
          <w:lang w:val="uk-UA"/>
        </w:rPr>
        <w:t xml:space="preserve">т. 284 ЦК України) – </w:t>
      </w:r>
      <w:bookmarkStart w:id="88" w:name="n1559"/>
      <w:bookmarkEnd w:id="88"/>
      <w:r w:rsidRPr="005D53F8">
        <w:rPr>
          <w:rStyle w:val="rvts9"/>
          <w:bCs/>
          <w:color w:val="000000"/>
          <w:sz w:val="28"/>
          <w:szCs w:val="28"/>
          <w:bdr w:val="none" w:sz="0" w:space="0" w:color="auto" w:frame="1"/>
          <w:lang w:val="uk-UA"/>
        </w:rPr>
        <w:t>право ф</w:t>
      </w:r>
      <w:r w:rsidRPr="005D53F8">
        <w:rPr>
          <w:color w:val="000000"/>
          <w:sz w:val="28"/>
          <w:szCs w:val="28"/>
          <w:lang w:val="uk-UA"/>
        </w:rPr>
        <w:t xml:space="preserve">ізичної особи на надання їй медичної допомоги. </w:t>
      </w:r>
      <w:bookmarkStart w:id="89" w:name="n1560"/>
      <w:bookmarkEnd w:id="89"/>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Фізична особа, яка досягла чотирнадцяти років і яка звернулася за наданням їй медичної допомоги, має право на вибір лікаря та вибір методів лікування відповідно до його рекомендацій.</w:t>
      </w:r>
      <w:bookmarkStart w:id="90" w:name="n1561"/>
      <w:bookmarkEnd w:id="90"/>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Надання медичної допомоги фізичній особі, яка досягла чотирнадцяти років, провадиться за її згодою.</w:t>
      </w:r>
      <w:bookmarkStart w:id="91" w:name="n1562"/>
      <w:bookmarkEnd w:id="91"/>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Повнолітня дієздатна фізична особа, яка усвідомлює значення своїх дій і може керувати ними, має право відмовитися від лікування.</w:t>
      </w:r>
      <w:bookmarkStart w:id="92" w:name="n1563"/>
      <w:bookmarkEnd w:id="92"/>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b/>
          <w:color w:val="000000"/>
          <w:sz w:val="28"/>
          <w:szCs w:val="28"/>
          <w:lang w:val="uk-UA"/>
        </w:rPr>
        <w:t>Право на інформацію про стан свого здоров'я (с</w:t>
      </w:r>
      <w:r w:rsidRPr="005D53F8">
        <w:rPr>
          <w:rStyle w:val="rvts9"/>
          <w:b/>
          <w:bCs/>
          <w:color w:val="000000"/>
          <w:sz w:val="28"/>
          <w:szCs w:val="28"/>
          <w:bdr w:val="none" w:sz="0" w:space="0" w:color="auto" w:frame="1"/>
          <w:lang w:val="uk-UA"/>
        </w:rPr>
        <w:t>т. 285 ЦК України</w:t>
      </w:r>
      <w:r w:rsidRPr="005D53F8">
        <w:rPr>
          <w:color w:val="000000"/>
          <w:sz w:val="28"/>
          <w:szCs w:val="28"/>
          <w:lang w:val="uk-UA"/>
        </w:rPr>
        <w:t xml:space="preserve">) – право </w:t>
      </w:r>
      <w:bookmarkStart w:id="93" w:name="n1566"/>
      <w:bookmarkEnd w:id="93"/>
      <w:r w:rsidRPr="005D53F8">
        <w:rPr>
          <w:color w:val="000000"/>
          <w:sz w:val="28"/>
          <w:szCs w:val="28"/>
          <w:lang w:val="uk-UA"/>
        </w:rPr>
        <w:t>повнолітньої фізичної особи на достовірну і повну інформацію про стан свого здоров'я, у тому числі на ознайомлення з відповідними медичними документами, що стосуються її здоров'я.</w:t>
      </w:r>
      <w:bookmarkStart w:id="94" w:name="n1567"/>
      <w:bookmarkEnd w:id="94"/>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Батьки (усиновлювачі), опікун, піклувальник мають право на інформацію про стан здоров'я дитини або підопічного.</w:t>
      </w:r>
      <w:bookmarkStart w:id="95" w:name="n1568"/>
      <w:bookmarkEnd w:id="95"/>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Якщо інформація про хворобу фізичної особи може погіршити стан її здоров'я або погіршити стан здоров'я фізичних осіб, зашкодити процесові лікування, медичні працівники мають право дати неповну інформацію про стан здоров'я фізичної особи, обмежити можливість їх ознайомлення з окремими медичними документами.</w:t>
      </w:r>
      <w:bookmarkStart w:id="96" w:name="n1569"/>
      <w:bookmarkEnd w:id="96"/>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b/>
          <w:color w:val="000000"/>
          <w:sz w:val="28"/>
          <w:szCs w:val="28"/>
          <w:lang w:val="uk-UA"/>
        </w:rPr>
        <w:t>Право на донорство</w:t>
      </w:r>
      <w:r w:rsidRPr="005D53F8">
        <w:rPr>
          <w:rStyle w:val="rvts9"/>
          <w:b/>
          <w:bCs/>
          <w:color w:val="000000"/>
          <w:sz w:val="28"/>
          <w:szCs w:val="28"/>
          <w:bdr w:val="none" w:sz="0" w:space="0" w:color="auto" w:frame="1"/>
          <w:lang w:val="uk-UA"/>
        </w:rPr>
        <w:t xml:space="preserve"> (ст. 290 ЦК України) – право </w:t>
      </w:r>
      <w:bookmarkStart w:id="97" w:name="n1588"/>
      <w:bookmarkEnd w:id="97"/>
      <w:r w:rsidRPr="005D53F8">
        <w:rPr>
          <w:rStyle w:val="rvts9"/>
          <w:b/>
          <w:bCs/>
          <w:color w:val="000000"/>
          <w:sz w:val="28"/>
          <w:szCs w:val="28"/>
          <w:bdr w:val="none" w:sz="0" w:space="0" w:color="auto" w:frame="1"/>
          <w:lang w:val="uk-UA"/>
        </w:rPr>
        <w:t>п</w:t>
      </w:r>
      <w:r w:rsidRPr="005D53F8">
        <w:rPr>
          <w:color w:val="000000"/>
          <w:sz w:val="28"/>
          <w:szCs w:val="28"/>
          <w:lang w:val="uk-UA"/>
        </w:rPr>
        <w:t>овнолітньої дієздатної фізичної особи бути донором крові, її компонентів, а також органів та інших анатомічних матеріалів та репродуктивних клітин.</w:t>
      </w:r>
      <w:bookmarkStart w:id="98" w:name="n1589"/>
      <w:bookmarkEnd w:id="98"/>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Донорство крові, її компонентів, органів та інших анатомічних матеріалів, репродуктивних клітин здійснюється відповідно до закону.</w:t>
      </w:r>
      <w:bookmarkStart w:id="99" w:name="n1590"/>
      <w:bookmarkEnd w:id="99"/>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Взяття органів та інших анатомічних матеріалів з тіла фізичної особи, яка померла, не допускається, крім випадків і в порядку, встановлених законом.</w:t>
      </w:r>
      <w:bookmarkStart w:id="100" w:name="n1591"/>
      <w:bookmarkEnd w:id="100"/>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Фізична особа може дати письмову згоду на донорство її органів та інших анатомічних матеріалів на випадок своєї смерті або заборонити його.</w:t>
      </w:r>
      <w:bookmarkStart w:id="101" w:name="n1592"/>
      <w:bookmarkEnd w:id="101"/>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Особа донора не повинна бути відомою реципієнту, а особа реципієнта - родині донора, крім випадків, коли реципієнт і донор перебувають у шлюбі або є близькими родичами.</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b/>
          <w:color w:val="000000"/>
          <w:sz w:val="28"/>
          <w:szCs w:val="28"/>
          <w:lang w:val="uk-UA"/>
        </w:rPr>
        <w:t>Право на сім'ю</w:t>
      </w:r>
      <w:r w:rsidRPr="005D53F8">
        <w:rPr>
          <w:rStyle w:val="rvts9"/>
          <w:b/>
          <w:bCs/>
          <w:color w:val="000000"/>
          <w:sz w:val="28"/>
          <w:szCs w:val="28"/>
          <w:bdr w:val="none" w:sz="0" w:space="0" w:color="auto" w:frame="1"/>
          <w:lang w:val="uk-UA"/>
        </w:rPr>
        <w:t xml:space="preserve"> (ст. 291 ЦК України) – </w:t>
      </w:r>
      <w:r w:rsidRPr="005D53F8">
        <w:rPr>
          <w:rStyle w:val="rvts9"/>
          <w:bCs/>
          <w:color w:val="000000"/>
          <w:sz w:val="28"/>
          <w:szCs w:val="28"/>
          <w:bdr w:val="none" w:sz="0" w:space="0" w:color="auto" w:frame="1"/>
          <w:lang w:val="uk-UA"/>
        </w:rPr>
        <w:t>право фізичної особи</w:t>
      </w:r>
      <w:r w:rsidR="00BA1DCB" w:rsidRPr="005D53F8">
        <w:rPr>
          <w:rStyle w:val="rvts9"/>
          <w:bCs/>
          <w:color w:val="000000"/>
          <w:sz w:val="28"/>
          <w:szCs w:val="28"/>
          <w:bdr w:val="none" w:sz="0" w:space="0" w:color="auto" w:frame="1"/>
          <w:lang w:val="uk-UA"/>
        </w:rPr>
        <w:t xml:space="preserve"> </w:t>
      </w:r>
      <w:r w:rsidRPr="005D53F8">
        <w:rPr>
          <w:color w:val="000000"/>
          <w:sz w:val="28"/>
          <w:szCs w:val="28"/>
          <w:lang w:val="uk-UA"/>
        </w:rPr>
        <w:t>незалежно від віку та стану здоров'я має право на сім'ю.</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Відповідно до ст. 3 СК України сім'я є первинним та основним осередком суспільства. Сім'ю складають особи, які спільно проживають, пов'язані спільним побутом, мають взаємні права та обов'язки.</w:t>
      </w:r>
      <w:bookmarkStart w:id="102" w:name="n1596"/>
      <w:bookmarkEnd w:id="102"/>
      <w:r w:rsidRPr="005D53F8">
        <w:rPr>
          <w:color w:val="000000"/>
          <w:sz w:val="28"/>
          <w:szCs w:val="28"/>
          <w:lang w:val="uk-UA"/>
        </w:rPr>
        <w:t xml:space="preserve"> Сім'я створюється на підставі шлюбу, кровного споріднення, усиновлення, а також на інших </w:t>
      </w:r>
      <w:r w:rsidRPr="005D53F8">
        <w:rPr>
          <w:color w:val="000000"/>
          <w:sz w:val="28"/>
          <w:szCs w:val="28"/>
          <w:lang w:val="uk-UA"/>
        </w:rPr>
        <w:lastRenderedPageBreak/>
        <w:t>підставах, не заборонених законом і таких, що не суперечать моральним засадам суспільства.</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Фізична особа не може бути проти її волі розлучена з сім'єю, крім випадків, встановлених законом.</w:t>
      </w:r>
      <w:bookmarkStart w:id="103" w:name="n1597"/>
      <w:bookmarkEnd w:id="103"/>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Фізична особа має право на підтримання зв'язків з членами своєї сім'ї та родичами незалежно від того, де вона перебуває.</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104" w:name="n1598"/>
      <w:bookmarkEnd w:id="104"/>
      <w:r w:rsidRPr="005D53F8">
        <w:rPr>
          <w:color w:val="000000"/>
          <w:sz w:val="28"/>
          <w:szCs w:val="28"/>
          <w:lang w:val="uk-UA"/>
        </w:rPr>
        <w:t>Ніхто не має права втручатися у сімейне життя фізичної особи, крім випадків, передбачених</w:t>
      </w:r>
      <w:r w:rsidR="00BA1DCB" w:rsidRPr="005D53F8">
        <w:rPr>
          <w:color w:val="000000"/>
          <w:sz w:val="28"/>
          <w:szCs w:val="28"/>
          <w:lang w:val="uk-UA"/>
        </w:rPr>
        <w:t xml:space="preserve"> </w:t>
      </w:r>
      <w:r w:rsidRPr="005D53F8">
        <w:rPr>
          <w:sz w:val="28"/>
          <w:szCs w:val="28"/>
          <w:bdr w:val="none" w:sz="0" w:space="0" w:color="auto" w:frame="1"/>
          <w:lang w:val="uk-UA"/>
        </w:rPr>
        <w:t>Конституцією України</w:t>
      </w:r>
      <w:r w:rsidRPr="005D53F8">
        <w:rPr>
          <w:color w:val="000000"/>
          <w:sz w:val="28"/>
          <w:szCs w:val="28"/>
          <w:lang w:val="uk-UA"/>
        </w:rPr>
        <w:t>.</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b/>
          <w:color w:val="000000"/>
          <w:sz w:val="28"/>
          <w:szCs w:val="28"/>
          <w:lang w:val="uk-UA"/>
        </w:rPr>
        <w:t>Право на ім'я</w:t>
      </w:r>
      <w:r w:rsidRPr="005D53F8">
        <w:rPr>
          <w:rStyle w:val="rvts9"/>
          <w:b/>
          <w:bCs/>
          <w:color w:val="000000"/>
          <w:sz w:val="28"/>
          <w:szCs w:val="28"/>
          <w:bdr w:val="none" w:sz="0" w:space="0" w:color="auto" w:frame="1"/>
          <w:lang w:val="uk-UA"/>
        </w:rPr>
        <w:t xml:space="preserve"> (ст. 294 ЦК України) </w:t>
      </w:r>
      <w:r w:rsidRPr="005D53F8">
        <w:rPr>
          <w:rStyle w:val="rvts9"/>
          <w:bCs/>
          <w:color w:val="000000"/>
          <w:sz w:val="28"/>
          <w:szCs w:val="28"/>
          <w:bdr w:val="none" w:sz="0" w:space="0" w:color="auto" w:frame="1"/>
          <w:lang w:val="uk-UA"/>
        </w:rPr>
        <w:t xml:space="preserve">– право </w:t>
      </w:r>
      <w:bookmarkStart w:id="105" w:name="n1609"/>
      <w:bookmarkEnd w:id="105"/>
      <w:r w:rsidRPr="005D53F8">
        <w:rPr>
          <w:rStyle w:val="rvts9"/>
          <w:bCs/>
          <w:color w:val="000000"/>
          <w:sz w:val="28"/>
          <w:szCs w:val="28"/>
          <w:bdr w:val="none" w:sz="0" w:space="0" w:color="auto" w:frame="1"/>
          <w:lang w:val="uk-UA"/>
        </w:rPr>
        <w:t>ф</w:t>
      </w:r>
      <w:r w:rsidRPr="005D53F8">
        <w:rPr>
          <w:color w:val="000000"/>
          <w:sz w:val="28"/>
          <w:szCs w:val="28"/>
          <w:lang w:val="uk-UA"/>
        </w:rPr>
        <w:t>ізичної особи мати ім'я.</w:t>
      </w:r>
      <w:bookmarkStart w:id="106" w:name="n1610"/>
      <w:bookmarkEnd w:id="106"/>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Фізична особа має право на транскрибований запис її прізвища та імені відповідно до своєї національної традиції.</w:t>
      </w:r>
    </w:p>
    <w:p w:rsidR="004A131A" w:rsidRPr="005D53F8" w:rsidRDefault="004A131A" w:rsidP="004A131A">
      <w:pPr>
        <w:widowControl w:val="0"/>
        <w:autoSpaceDE w:val="0"/>
        <w:autoSpaceDN w:val="0"/>
        <w:adjustRightInd w:val="0"/>
        <w:ind w:firstLine="709"/>
        <w:contextualSpacing/>
        <w:jc w:val="both"/>
        <w:rPr>
          <w:sz w:val="28"/>
          <w:szCs w:val="28"/>
          <w:lang w:val="uk-UA"/>
        </w:rPr>
      </w:pPr>
      <w:r w:rsidRPr="005D53F8">
        <w:rPr>
          <w:b/>
          <w:bCs/>
          <w:sz w:val="28"/>
          <w:szCs w:val="28"/>
          <w:lang w:val="uk-UA"/>
        </w:rPr>
        <w:t xml:space="preserve">Правова агітація </w:t>
      </w:r>
      <w:r w:rsidRPr="005D53F8">
        <w:rPr>
          <w:sz w:val="28"/>
          <w:szCs w:val="28"/>
          <w:lang w:val="uk-UA"/>
        </w:rPr>
        <w:t>— форма правового виховання, яка полягає в правовому впливі на правосвідомість та настрої членів суспільства шляхом колективних та індивідуальних співбесід, виступів на мітингах, зібраннях, за допомогою преси, телебачення та ін.</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Предмет правового регулювання </w:t>
      </w:r>
      <w:r w:rsidRPr="005D53F8">
        <w:rPr>
          <w:sz w:val="28"/>
          <w:szCs w:val="28"/>
          <w:lang w:val="uk-UA"/>
        </w:rPr>
        <w:t>— конкретні вольові суспільні відносини, що регулюються правом чи об’єктивно потребують правового впливу.</w:t>
      </w:r>
    </w:p>
    <w:p w:rsidR="004A131A" w:rsidRPr="005D53F8" w:rsidRDefault="004A131A" w:rsidP="004A131A">
      <w:pPr>
        <w:autoSpaceDE w:val="0"/>
        <w:autoSpaceDN w:val="0"/>
        <w:adjustRightInd w:val="0"/>
        <w:ind w:firstLine="709"/>
        <w:contextualSpacing/>
        <w:jc w:val="both"/>
        <w:rPr>
          <w:color w:val="000000"/>
          <w:sz w:val="28"/>
          <w:szCs w:val="28"/>
          <w:lang w:val="uk-UA"/>
        </w:rPr>
      </w:pPr>
      <w:r w:rsidRPr="005D53F8">
        <w:rPr>
          <w:b/>
          <w:color w:val="000000"/>
          <w:sz w:val="28"/>
          <w:szCs w:val="28"/>
          <w:lang w:val="uk-UA"/>
        </w:rPr>
        <w:t>Прийомна сім'я</w:t>
      </w:r>
      <w:r w:rsidRPr="005D53F8">
        <w:rPr>
          <w:color w:val="000000"/>
          <w:sz w:val="28"/>
          <w:szCs w:val="28"/>
          <w:lang w:val="uk-UA"/>
        </w:rPr>
        <w:t xml:space="preserve"> - сім'я, яка добровільно взяла із закладів для дітей-сиріт і дітей, позбавлених батьківського піклування, від 1 до 4 дітей на виховання та спільне проживання.</w:t>
      </w:r>
    </w:p>
    <w:p w:rsidR="004A131A" w:rsidRPr="005D53F8" w:rsidRDefault="004A131A" w:rsidP="004A131A">
      <w:pPr>
        <w:widowControl w:val="0"/>
        <w:autoSpaceDE w:val="0"/>
        <w:autoSpaceDN w:val="0"/>
        <w:adjustRightInd w:val="0"/>
        <w:ind w:firstLine="709"/>
        <w:contextualSpacing/>
        <w:jc w:val="both"/>
        <w:rPr>
          <w:b/>
          <w:bCs/>
          <w:sz w:val="28"/>
          <w:szCs w:val="28"/>
          <w:lang w:val="uk-UA"/>
        </w:rPr>
      </w:pPr>
      <w:r w:rsidRPr="005D53F8">
        <w:rPr>
          <w:b/>
          <w:color w:val="000000"/>
          <w:sz w:val="28"/>
          <w:szCs w:val="28"/>
          <w:shd w:val="clear" w:color="auto" w:fill="FFFFFF"/>
          <w:lang w:val="uk-UA"/>
        </w:rPr>
        <w:t>Притягнення до кримінальної відповідальності</w:t>
      </w:r>
      <w:r w:rsidRPr="005D53F8">
        <w:rPr>
          <w:color w:val="000000"/>
          <w:sz w:val="28"/>
          <w:szCs w:val="28"/>
          <w:shd w:val="clear" w:color="auto" w:fill="FFFFFF"/>
          <w:lang w:val="uk-UA"/>
        </w:rPr>
        <w:t xml:space="preserve"> - стадія кримінального провадження, яка починається з моменту повідомлення особі про підозру у вчиненні кримінального правопорушення.</w:t>
      </w:r>
    </w:p>
    <w:p w:rsidR="004A131A" w:rsidRPr="005D53F8" w:rsidRDefault="004A131A" w:rsidP="004A131A">
      <w:pPr>
        <w:widowControl w:val="0"/>
        <w:autoSpaceDE w:val="0"/>
        <w:autoSpaceDN w:val="0"/>
        <w:adjustRightInd w:val="0"/>
        <w:ind w:firstLine="709"/>
        <w:contextualSpacing/>
        <w:jc w:val="both"/>
        <w:rPr>
          <w:sz w:val="28"/>
          <w:szCs w:val="28"/>
          <w:lang w:val="uk-UA"/>
        </w:rPr>
      </w:pPr>
      <w:r w:rsidRPr="005D53F8">
        <w:rPr>
          <w:b/>
          <w:bCs/>
          <w:sz w:val="28"/>
          <w:szCs w:val="28"/>
          <w:lang w:val="uk-UA"/>
        </w:rPr>
        <w:t xml:space="preserve">Прогул </w:t>
      </w:r>
      <w:r w:rsidRPr="005D53F8">
        <w:rPr>
          <w:sz w:val="28"/>
          <w:szCs w:val="28"/>
          <w:lang w:val="uk-UA"/>
        </w:rPr>
        <w:t>— відсутність на роботі без поважних причин понад три години протягом робочого дня.</w:t>
      </w:r>
    </w:p>
    <w:p w:rsidR="004A131A" w:rsidRPr="005D53F8" w:rsidRDefault="004A131A" w:rsidP="004A131A">
      <w:pPr>
        <w:widowControl w:val="0"/>
        <w:autoSpaceDE w:val="0"/>
        <w:autoSpaceDN w:val="0"/>
        <w:adjustRightInd w:val="0"/>
        <w:ind w:firstLine="709"/>
        <w:contextualSpacing/>
        <w:jc w:val="both"/>
        <w:rPr>
          <w:sz w:val="28"/>
          <w:szCs w:val="28"/>
          <w:lang w:val="uk-UA"/>
        </w:rPr>
      </w:pPr>
      <w:r w:rsidRPr="005D53F8">
        <w:rPr>
          <w:b/>
          <w:bCs/>
          <w:sz w:val="28"/>
          <w:szCs w:val="28"/>
          <w:lang w:val="uk-UA"/>
        </w:rPr>
        <w:t xml:space="preserve">Протиправна поведінка (правопорушення) </w:t>
      </w:r>
      <w:r w:rsidRPr="005D53F8">
        <w:rPr>
          <w:sz w:val="28"/>
          <w:szCs w:val="28"/>
          <w:lang w:val="uk-UA"/>
        </w:rPr>
        <w:t>— суспільно небезпечна, свідомо-вольова, винна поведінка суб’єктів права, яка виражається в діянні чи бездіяльності, суперечить</w:t>
      </w:r>
      <w:r w:rsidR="00BA1DCB" w:rsidRPr="005D53F8">
        <w:rPr>
          <w:sz w:val="28"/>
          <w:szCs w:val="28"/>
          <w:lang w:val="uk-UA"/>
        </w:rPr>
        <w:t xml:space="preserve"> </w:t>
      </w:r>
      <w:r w:rsidRPr="005D53F8">
        <w:rPr>
          <w:sz w:val="28"/>
          <w:szCs w:val="28"/>
          <w:lang w:val="uk-UA"/>
        </w:rPr>
        <w:t>нормам права, тягне за собою правові наслідки у формі юридичної відповідальності і</w:t>
      </w:r>
      <w:r w:rsidR="00BA1DCB" w:rsidRPr="005D53F8">
        <w:rPr>
          <w:sz w:val="28"/>
          <w:szCs w:val="28"/>
          <w:lang w:val="uk-UA"/>
        </w:rPr>
        <w:t xml:space="preserve"> </w:t>
      </w:r>
      <w:r w:rsidRPr="005D53F8">
        <w:rPr>
          <w:sz w:val="28"/>
          <w:szCs w:val="28"/>
          <w:lang w:val="uk-UA"/>
        </w:rPr>
        <w:t>відновлення порушених суб’єктивних прав.</w:t>
      </w:r>
      <w:r w:rsidR="00BA1DCB" w:rsidRPr="005D53F8">
        <w:rPr>
          <w:sz w:val="28"/>
          <w:szCs w:val="28"/>
          <w:lang w:val="uk-UA"/>
        </w:rPr>
        <w:t xml:space="preserve"> </w:t>
      </w:r>
      <w:r w:rsidRPr="005D53F8">
        <w:rPr>
          <w:sz w:val="28"/>
          <w:szCs w:val="28"/>
          <w:lang w:val="uk-UA"/>
        </w:rPr>
        <w:t>Ознаки правопорушення: суспільна небезпека, винуватість, протиправність, покарання.</w:t>
      </w:r>
      <w:r w:rsidR="00BA1DCB" w:rsidRPr="005D53F8">
        <w:rPr>
          <w:sz w:val="28"/>
          <w:szCs w:val="28"/>
          <w:lang w:val="uk-UA"/>
        </w:rPr>
        <w:t xml:space="preserve"> </w:t>
      </w:r>
      <w:r w:rsidRPr="005D53F8">
        <w:rPr>
          <w:sz w:val="28"/>
          <w:szCs w:val="28"/>
          <w:lang w:val="uk-UA"/>
        </w:rPr>
        <w:t>За критерієм ступеня суспільної небезпеки</w:t>
      </w:r>
      <w:r w:rsidR="00BA1DCB" w:rsidRPr="005D53F8">
        <w:rPr>
          <w:sz w:val="28"/>
          <w:szCs w:val="28"/>
          <w:lang w:val="uk-UA"/>
        </w:rPr>
        <w:t xml:space="preserve"> </w:t>
      </w:r>
      <w:r w:rsidRPr="005D53F8">
        <w:rPr>
          <w:sz w:val="28"/>
          <w:szCs w:val="28"/>
          <w:lang w:val="uk-UA"/>
        </w:rPr>
        <w:t>поділяється на злочини та проступки.</w:t>
      </w:r>
    </w:p>
    <w:p w:rsidR="004A131A" w:rsidRPr="005D53F8" w:rsidRDefault="004A131A" w:rsidP="004A131A">
      <w:pPr>
        <w:widowControl w:val="0"/>
        <w:autoSpaceDE w:val="0"/>
        <w:autoSpaceDN w:val="0"/>
        <w:adjustRightInd w:val="0"/>
        <w:ind w:firstLine="709"/>
        <w:contextualSpacing/>
        <w:jc w:val="both"/>
        <w:rPr>
          <w:sz w:val="28"/>
          <w:szCs w:val="28"/>
          <w:lang w:val="uk-UA"/>
        </w:rPr>
      </w:pPr>
      <w:r w:rsidRPr="005D53F8">
        <w:rPr>
          <w:b/>
          <w:bCs/>
          <w:sz w:val="28"/>
          <w:szCs w:val="28"/>
          <w:lang w:val="uk-UA"/>
        </w:rPr>
        <w:t xml:space="preserve">Протиправність </w:t>
      </w:r>
      <w:r w:rsidRPr="005D53F8">
        <w:rPr>
          <w:sz w:val="28"/>
          <w:szCs w:val="28"/>
          <w:lang w:val="uk-UA"/>
        </w:rPr>
        <w:t>— властивість діяння (дії або безді</w:t>
      </w:r>
      <w:r w:rsidR="00BA1DCB" w:rsidRPr="005D53F8">
        <w:rPr>
          <w:sz w:val="28"/>
          <w:szCs w:val="28"/>
          <w:lang w:val="uk-UA"/>
        </w:rPr>
        <w:t>яльності)</w:t>
      </w:r>
      <w:r w:rsidRPr="005D53F8">
        <w:rPr>
          <w:sz w:val="28"/>
          <w:szCs w:val="28"/>
          <w:lang w:val="uk-UA"/>
        </w:rPr>
        <w:t>, яка полягає у його формальній забороні юридичною нормою.</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Речові докази </w:t>
      </w:r>
      <w:r w:rsidRPr="005D53F8">
        <w:rPr>
          <w:sz w:val="28"/>
          <w:szCs w:val="28"/>
          <w:lang w:val="uk-UA"/>
        </w:rPr>
        <w:t>— предмети, що за своїми ознаками свідчать про обставини, які мають значення для слідства і вирішення справи. Р. д. є предмети, які були знаряддями вчинення злочину, зберегли на собі сліди злочину або були об’єктом злочинних дій, гроші, цінності, нажиті злочинним шляхом, та інші предмети.</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Реєстрація народження </w:t>
      </w:r>
      <w:r w:rsidRPr="005D53F8">
        <w:rPr>
          <w:sz w:val="28"/>
          <w:szCs w:val="28"/>
          <w:lang w:val="uk-UA"/>
        </w:rPr>
        <w:t>— запис і облік уповноваженими на це державними органами запису актів громадянського стану факту народження.</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Реєстрація шлюбу </w:t>
      </w:r>
      <w:r w:rsidRPr="005D53F8">
        <w:rPr>
          <w:sz w:val="28"/>
          <w:szCs w:val="28"/>
          <w:lang w:val="uk-UA"/>
        </w:rPr>
        <w:t>— запис і облік державними органами запису актів громадянського стану факту одруження.</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lastRenderedPageBreak/>
        <w:t xml:space="preserve">Рівноправність </w:t>
      </w:r>
      <w:r w:rsidRPr="005D53F8">
        <w:rPr>
          <w:sz w:val="28"/>
          <w:szCs w:val="28"/>
          <w:lang w:val="uk-UA"/>
        </w:rPr>
        <w:t>— юридичний, зокрема конституційний, порядок, при якому всі однойменні суб’єкти права, насамперед громадяни, мають рівні юридичні права незважаючи на вік, стать, расову приналежність, національність, політичні або релігійні переконання, соціальний, майновий стан і т. ін.</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Робочий тиждень </w:t>
      </w:r>
      <w:r w:rsidRPr="005D53F8">
        <w:rPr>
          <w:sz w:val="28"/>
          <w:szCs w:val="28"/>
          <w:lang w:val="uk-UA"/>
        </w:rPr>
        <w:t>— норма тривалості робочого часу в календарному тижні, встановлена законодавством України.</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Робочий час </w:t>
      </w:r>
      <w:r w:rsidRPr="005D53F8">
        <w:rPr>
          <w:sz w:val="28"/>
          <w:szCs w:val="28"/>
          <w:lang w:val="uk-UA"/>
        </w:rPr>
        <w:t>— термін, протягом якого працівники відповідно до правил внутрішнього розпорядку зобов’язані виконувати трудові обов’язки, передбачені трудовим договором.</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b/>
          <w:color w:val="000000"/>
          <w:sz w:val="28"/>
          <w:szCs w:val="28"/>
          <w:lang w:val="uk-UA"/>
        </w:rPr>
        <w:t>Сім'я</w:t>
      </w:r>
      <w:r w:rsidRPr="005D53F8">
        <w:rPr>
          <w:rStyle w:val="rvts9"/>
          <w:b/>
          <w:bCs/>
          <w:color w:val="000000"/>
          <w:sz w:val="28"/>
          <w:szCs w:val="28"/>
          <w:bdr w:val="none" w:sz="0" w:space="0" w:color="auto" w:frame="1"/>
          <w:lang w:val="uk-UA"/>
        </w:rPr>
        <w:t xml:space="preserve"> (ст. 3 СК України) - </w:t>
      </w:r>
      <w:r w:rsidRPr="005D53F8">
        <w:rPr>
          <w:color w:val="000000"/>
          <w:sz w:val="28"/>
          <w:szCs w:val="28"/>
          <w:lang w:val="uk-UA"/>
        </w:rPr>
        <w:t>є первинним та основним осередком суспільства.</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Сім'ю складають особи, які спільно проживають, пов'язані спільним побутом, мають взаємні права та обов'язки.</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Подружжя вважається сім'єю і тоді, коли дружина та чоловік у зв'язку з навчанням, роботою, лікуванням, необхідністю догляду за батьками, дітьми та з інших поважних причин не проживають спільно.</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Дитина належить до сім'ї своїх батьків і тоді, коли спільно з ними не проживає.</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Права члена сім'ї має одинока особа.</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Сім'я створюється на підставі шлюбу, кровного споріднення, усиновлення, а також на інших підставах, не заборонених законом і таких, що не суперечать моральним засадам суспільства.</w:t>
      </w:r>
    </w:p>
    <w:p w:rsidR="004A131A" w:rsidRPr="005D53F8" w:rsidRDefault="004A131A" w:rsidP="004A131A">
      <w:pPr>
        <w:widowControl w:val="0"/>
        <w:autoSpaceDE w:val="0"/>
        <w:autoSpaceDN w:val="0"/>
        <w:adjustRightInd w:val="0"/>
        <w:ind w:firstLine="709"/>
        <w:contextualSpacing/>
        <w:jc w:val="both"/>
        <w:rPr>
          <w:b/>
          <w:bCs/>
          <w:sz w:val="28"/>
          <w:szCs w:val="28"/>
          <w:lang w:val="uk-UA"/>
        </w:rPr>
      </w:pPr>
      <w:r w:rsidRPr="005D53F8">
        <w:rPr>
          <w:b/>
          <w:color w:val="000000"/>
          <w:sz w:val="28"/>
          <w:szCs w:val="28"/>
          <w:shd w:val="clear" w:color="auto" w:fill="FFFFFF"/>
          <w:lang w:val="uk-UA"/>
        </w:rPr>
        <w:t>Слідчий суддя</w:t>
      </w:r>
      <w:r w:rsidRPr="005D53F8">
        <w:rPr>
          <w:color w:val="000000"/>
          <w:sz w:val="28"/>
          <w:szCs w:val="28"/>
          <w:shd w:val="clear" w:color="auto" w:fill="FFFFFF"/>
          <w:lang w:val="uk-UA"/>
        </w:rPr>
        <w:t xml:space="preserve"> - суддя суду першої інстанції, до повноважень якого належить здійснення у порядку, передбаченому цим Кодексом, судового контролю за дотриманням прав, свобод та інтересів осіб у кримінальному провадженні, та у випадку, передбаченому</w:t>
      </w:r>
      <w:r w:rsidR="00BA1DCB" w:rsidRPr="005D53F8">
        <w:rPr>
          <w:color w:val="000000"/>
          <w:sz w:val="28"/>
          <w:szCs w:val="28"/>
          <w:shd w:val="clear" w:color="auto" w:fill="FFFFFF"/>
          <w:lang w:val="uk-UA"/>
        </w:rPr>
        <w:t xml:space="preserve"> </w:t>
      </w:r>
      <w:r w:rsidRPr="005D53F8">
        <w:rPr>
          <w:sz w:val="28"/>
          <w:szCs w:val="28"/>
          <w:bdr w:val="none" w:sz="0" w:space="0" w:color="auto" w:frame="1"/>
          <w:shd w:val="clear" w:color="auto" w:fill="FFFFFF"/>
          <w:lang w:val="uk-UA"/>
        </w:rPr>
        <w:t>статтею 247</w:t>
      </w:r>
      <w:r w:rsidRPr="005D53F8">
        <w:rPr>
          <w:sz w:val="28"/>
          <w:szCs w:val="28"/>
          <w:lang w:val="uk-UA"/>
        </w:rPr>
        <w:t xml:space="preserve"> КПК України</w:t>
      </w:r>
      <w:r w:rsidRPr="005D53F8">
        <w:rPr>
          <w:color w:val="000000"/>
          <w:sz w:val="28"/>
          <w:szCs w:val="28"/>
          <w:shd w:val="clear" w:color="auto" w:fill="FFFFFF"/>
          <w:lang w:val="uk-UA"/>
        </w:rPr>
        <w:t>, - голова чи за його визначенням інший суддя Апеляційного суду Автономної Республіки Крим, апеляційного суду області, міст Києва та Севастополя. Слідчий суддя (слідчі судді) у суді першої інстанції обирається зборами суддів зі складу суддів цього суду.</w:t>
      </w:r>
    </w:p>
    <w:p w:rsidR="004A131A" w:rsidRPr="005D53F8" w:rsidRDefault="004A131A" w:rsidP="004A131A">
      <w:pPr>
        <w:widowControl w:val="0"/>
        <w:autoSpaceDE w:val="0"/>
        <w:autoSpaceDN w:val="0"/>
        <w:adjustRightInd w:val="0"/>
        <w:ind w:firstLine="709"/>
        <w:contextualSpacing/>
        <w:jc w:val="both"/>
        <w:rPr>
          <w:sz w:val="28"/>
          <w:szCs w:val="28"/>
          <w:lang w:val="uk-UA"/>
        </w:rPr>
      </w:pPr>
      <w:r w:rsidRPr="005D53F8">
        <w:rPr>
          <w:b/>
          <w:bCs/>
          <w:sz w:val="28"/>
          <w:szCs w:val="28"/>
          <w:lang w:val="uk-UA"/>
        </w:rPr>
        <w:t xml:space="preserve">Співучасть </w:t>
      </w:r>
      <w:r w:rsidRPr="005D53F8">
        <w:rPr>
          <w:sz w:val="28"/>
          <w:szCs w:val="28"/>
          <w:lang w:val="uk-UA"/>
        </w:rPr>
        <w:t>— умисна спільна участь двох або більше осіб у вчиненні злочину. Співучасниками поряд з виконавцем вважаються: організатори, підбурювачі, посібники.</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Спільний злочинний результат </w:t>
      </w:r>
      <w:r w:rsidRPr="005D53F8">
        <w:rPr>
          <w:sz w:val="28"/>
          <w:szCs w:val="28"/>
          <w:lang w:val="uk-UA"/>
        </w:rPr>
        <w:t>— злочинні наслідки, спричинені спільною діяльністю всіх співучасників злочину.</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Соціальне страхування </w:t>
      </w:r>
      <w:r w:rsidRPr="005D53F8">
        <w:rPr>
          <w:sz w:val="28"/>
          <w:szCs w:val="28"/>
          <w:lang w:val="uk-UA"/>
        </w:rPr>
        <w:t>— встановлена державою система матеріального забезпечення трудящих у старості, в разі тимчасової непрацездатності, інвалідності, втрати годувальника та в інших випадках, передбачених законом.</w:t>
      </w:r>
    </w:p>
    <w:p w:rsidR="004A131A" w:rsidRPr="005D53F8" w:rsidRDefault="004A131A" w:rsidP="004A131A">
      <w:pPr>
        <w:widowControl w:val="0"/>
        <w:autoSpaceDE w:val="0"/>
        <w:autoSpaceDN w:val="0"/>
        <w:adjustRightInd w:val="0"/>
        <w:ind w:firstLine="709"/>
        <w:contextualSpacing/>
        <w:jc w:val="both"/>
        <w:rPr>
          <w:b/>
          <w:bCs/>
          <w:sz w:val="28"/>
          <w:szCs w:val="28"/>
          <w:lang w:val="uk-UA"/>
        </w:rPr>
      </w:pPr>
      <w:r w:rsidRPr="005D53F8">
        <w:rPr>
          <w:b/>
          <w:color w:val="000000"/>
          <w:sz w:val="28"/>
          <w:szCs w:val="28"/>
          <w:shd w:val="clear" w:color="auto" w:fill="FFFFFF"/>
          <w:lang w:val="uk-UA"/>
        </w:rPr>
        <w:t>Сторони кримінального провадження</w:t>
      </w:r>
      <w:r w:rsidRPr="005D53F8">
        <w:rPr>
          <w:color w:val="000000"/>
          <w:sz w:val="28"/>
          <w:szCs w:val="28"/>
          <w:shd w:val="clear" w:color="auto" w:fill="FFFFFF"/>
          <w:lang w:val="uk-UA"/>
        </w:rPr>
        <w:t xml:space="preserve"> - з боку обвинувачення: слідчий, керівник органу досудового розслідування, прокурор, а також потерпілий, його представник та законний представник у випадках, установлених цим Кодексом; з боку захисту: підозрюваний, обвинувачений (підсудний), засуджений, </w:t>
      </w:r>
      <w:r w:rsidRPr="005D53F8">
        <w:rPr>
          <w:color w:val="000000"/>
          <w:sz w:val="28"/>
          <w:szCs w:val="28"/>
          <w:shd w:val="clear" w:color="auto" w:fill="FFFFFF"/>
          <w:lang w:val="uk-UA"/>
        </w:rPr>
        <w:lastRenderedPageBreak/>
        <w:t>виправданий, особа, стосовно якої передбачається застосування примусових заходів медичного чи виховного характеру або вирішувалося питання про їх застосування, їхні захисники та законні представники.</w:t>
      </w:r>
    </w:p>
    <w:p w:rsidR="004A131A" w:rsidRPr="005D53F8" w:rsidRDefault="004A131A" w:rsidP="004A131A">
      <w:pPr>
        <w:widowControl w:val="0"/>
        <w:autoSpaceDE w:val="0"/>
        <w:autoSpaceDN w:val="0"/>
        <w:adjustRightInd w:val="0"/>
        <w:ind w:firstLine="709"/>
        <w:contextualSpacing/>
        <w:jc w:val="both"/>
        <w:rPr>
          <w:b/>
          <w:bCs/>
          <w:sz w:val="28"/>
          <w:szCs w:val="28"/>
          <w:lang w:val="uk-UA"/>
        </w:rPr>
      </w:pPr>
      <w:r w:rsidRPr="005D53F8">
        <w:rPr>
          <w:b/>
          <w:color w:val="000000"/>
          <w:sz w:val="28"/>
          <w:szCs w:val="28"/>
          <w:shd w:val="clear" w:color="auto" w:fill="FFFFFF"/>
          <w:lang w:val="uk-UA"/>
        </w:rPr>
        <w:t>Судове провадження (кримінальне)</w:t>
      </w:r>
      <w:r w:rsidRPr="005D53F8">
        <w:rPr>
          <w:color w:val="000000"/>
          <w:sz w:val="28"/>
          <w:szCs w:val="28"/>
          <w:shd w:val="clear" w:color="auto" w:fill="FFFFFF"/>
          <w:lang w:val="uk-UA"/>
        </w:rPr>
        <w:t xml:space="preserve"> - кримінальне провадження у суді першої інстанції, яке включає підготовче судове провадження, судовий розгляд і ухвалення та проголошення судового рішення, провадження з перегляду судових рішень в апеляційному, касаційному порядку, Верховним Судом України, а також за нововиявленими обставинами.</w:t>
      </w:r>
    </w:p>
    <w:p w:rsidR="004A131A" w:rsidRPr="005D53F8" w:rsidRDefault="004A131A" w:rsidP="004A131A">
      <w:pPr>
        <w:widowControl w:val="0"/>
        <w:autoSpaceDE w:val="0"/>
        <w:autoSpaceDN w:val="0"/>
        <w:adjustRightInd w:val="0"/>
        <w:ind w:firstLine="709"/>
        <w:contextualSpacing/>
        <w:jc w:val="both"/>
        <w:rPr>
          <w:sz w:val="28"/>
          <w:szCs w:val="28"/>
          <w:lang w:val="uk-UA"/>
        </w:rPr>
      </w:pPr>
      <w:r w:rsidRPr="005D53F8">
        <w:rPr>
          <w:b/>
          <w:bCs/>
          <w:sz w:val="28"/>
          <w:szCs w:val="28"/>
          <w:lang w:val="uk-UA"/>
        </w:rPr>
        <w:t xml:space="preserve">Товарний знак </w:t>
      </w:r>
      <w:r w:rsidRPr="005D53F8">
        <w:rPr>
          <w:sz w:val="28"/>
          <w:szCs w:val="28"/>
          <w:lang w:val="uk-UA"/>
        </w:rPr>
        <w:t>— позначення, за яким товари і послуги одних осіб відрізняються від однорідних товарів і послуг інших осіб.</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Трудова дисципліна </w:t>
      </w:r>
      <w:r w:rsidRPr="005D53F8">
        <w:rPr>
          <w:sz w:val="28"/>
          <w:szCs w:val="28"/>
          <w:lang w:val="uk-UA"/>
        </w:rPr>
        <w:t>— сукупність правових норм, які встановлені на підприємстві, в установі або організації та обов’язкові для всіх учасників трудового процесу.</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Трудові відносини </w:t>
      </w:r>
      <w:r w:rsidRPr="005D53F8">
        <w:rPr>
          <w:sz w:val="28"/>
          <w:szCs w:val="28"/>
          <w:lang w:val="uk-UA"/>
        </w:rPr>
        <w:t>— врегульовані законодавством, а також колективними трудовими договорами відносини, що виникають у зв’язку з трудовим процесом у суспільному виробництві.</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Трудовий договір </w:t>
      </w:r>
      <w:r w:rsidRPr="005D53F8">
        <w:rPr>
          <w:sz w:val="28"/>
          <w:szCs w:val="28"/>
          <w:lang w:val="uk-UA"/>
        </w:rPr>
        <w:t>— угода між працівником і власником підприємства, установи, організації або уповноваженим ним органом, відповідно до якої працівник зобов’язується виконувати роботу, визначену цією угодою, підпорядковуватися внутрішньому трудовому розпорядку, а власник зобов’язується виплачувати працівникові заробітну плату і забезпечувати умови праці, необхідні для виконання роботи, передбачені законодавством про працю, колективним договором і угодою сторін.</w:t>
      </w:r>
    </w:p>
    <w:p w:rsidR="004A131A" w:rsidRPr="005D53F8" w:rsidRDefault="004A131A" w:rsidP="004A131A">
      <w:pPr>
        <w:widowControl w:val="0"/>
        <w:autoSpaceDE w:val="0"/>
        <w:autoSpaceDN w:val="0"/>
        <w:adjustRightInd w:val="0"/>
        <w:ind w:firstLine="709"/>
        <w:contextualSpacing/>
        <w:jc w:val="both"/>
        <w:rPr>
          <w:sz w:val="28"/>
          <w:szCs w:val="28"/>
          <w:lang w:val="uk-UA"/>
        </w:rPr>
      </w:pPr>
      <w:r w:rsidRPr="005D53F8">
        <w:rPr>
          <w:b/>
          <w:bCs/>
          <w:sz w:val="28"/>
          <w:szCs w:val="28"/>
          <w:lang w:val="uk-UA"/>
        </w:rPr>
        <w:t xml:space="preserve">Трудовий колектив </w:t>
      </w:r>
      <w:r w:rsidRPr="005D53F8">
        <w:rPr>
          <w:sz w:val="28"/>
          <w:szCs w:val="28"/>
          <w:lang w:val="uk-UA"/>
        </w:rPr>
        <w:t>— політико-економічне об’єднання всіх працівників для спільної трудової діяльності на державних, громадських, приватних підприємствах, в установах, організаціях та інших кооперативних об’єднаннях.</w:t>
      </w:r>
    </w:p>
    <w:p w:rsidR="004A131A" w:rsidRPr="005D53F8" w:rsidRDefault="004A131A" w:rsidP="004A131A">
      <w:pPr>
        <w:widowControl w:val="0"/>
        <w:autoSpaceDE w:val="0"/>
        <w:autoSpaceDN w:val="0"/>
        <w:adjustRightInd w:val="0"/>
        <w:ind w:firstLine="709"/>
        <w:contextualSpacing/>
        <w:jc w:val="both"/>
        <w:rPr>
          <w:sz w:val="28"/>
          <w:szCs w:val="28"/>
          <w:lang w:val="uk-UA"/>
        </w:rPr>
      </w:pPr>
      <w:r w:rsidRPr="005D53F8">
        <w:rPr>
          <w:b/>
          <w:bCs/>
          <w:sz w:val="28"/>
          <w:szCs w:val="28"/>
          <w:lang w:val="uk-UA"/>
        </w:rPr>
        <w:t xml:space="preserve">Трудові спори </w:t>
      </w:r>
      <w:r w:rsidRPr="005D53F8">
        <w:rPr>
          <w:sz w:val="28"/>
          <w:szCs w:val="28"/>
          <w:lang w:val="uk-UA"/>
        </w:rPr>
        <w:t>— суперечності, що виникають між працівниками, з одного боку, та власником або уповноваженим ним органом — з іншого, з питань, пов’язаних із застосуванням трудового законодавства або встановленням умов праці.</w:t>
      </w:r>
    </w:p>
    <w:p w:rsidR="004A131A" w:rsidRPr="005D53F8" w:rsidRDefault="004A131A" w:rsidP="004A131A">
      <w:pPr>
        <w:widowControl w:val="0"/>
        <w:autoSpaceDE w:val="0"/>
        <w:autoSpaceDN w:val="0"/>
        <w:adjustRightInd w:val="0"/>
        <w:ind w:firstLine="709"/>
        <w:contextualSpacing/>
        <w:jc w:val="both"/>
        <w:rPr>
          <w:color w:val="000000"/>
          <w:sz w:val="28"/>
          <w:szCs w:val="28"/>
          <w:lang w:val="uk-UA"/>
        </w:rPr>
      </w:pPr>
      <w:r w:rsidRPr="005D53F8">
        <w:rPr>
          <w:b/>
          <w:bCs/>
          <w:sz w:val="28"/>
          <w:szCs w:val="28"/>
          <w:lang w:val="uk-UA"/>
        </w:rPr>
        <w:t xml:space="preserve">Усиновлення (ст. </w:t>
      </w:r>
      <w:r w:rsidRPr="005D53F8">
        <w:rPr>
          <w:rStyle w:val="rvts9"/>
          <w:b/>
          <w:bCs/>
          <w:color w:val="000000"/>
          <w:sz w:val="28"/>
          <w:szCs w:val="28"/>
          <w:bdr w:val="none" w:sz="0" w:space="0" w:color="auto" w:frame="1"/>
          <w:lang w:val="uk-UA"/>
        </w:rPr>
        <w:t xml:space="preserve">207 СК України) - </w:t>
      </w:r>
      <w:r w:rsidRPr="005D53F8">
        <w:rPr>
          <w:color w:val="000000"/>
          <w:sz w:val="28"/>
          <w:szCs w:val="28"/>
          <w:lang w:val="uk-UA"/>
        </w:rPr>
        <w:t>прийняття усиновлювачем у свою сім'ю особи на правах дочки чи сина, що здійснене на підставі рішення суду, крім випадку, передбаченого</w:t>
      </w:r>
      <w:r w:rsidR="00BA1DCB" w:rsidRPr="005D53F8">
        <w:rPr>
          <w:color w:val="000000"/>
          <w:sz w:val="28"/>
          <w:szCs w:val="28"/>
          <w:lang w:val="uk-UA"/>
        </w:rPr>
        <w:t xml:space="preserve"> </w:t>
      </w:r>
      <w:r w:rsidRPr="005D53F8">
        <w:rPr>
          <w:sz w:val="28"/>
          <w:szCs w:val="28"/>
          <w:bdr w:val="none" w:sz="0" w:space="0" w:color="auto" w:frame="1"/>
          <w:lang w:val="uk-UA"/>
        </w:rPr>
        <w:t>статтею 282</w:t>
      </w:r>
      <w:r w:rsidRPr="005D53F8">
        <w:rPr>
          <w:rStyle w:val="apple-converted-space"/>
          <w:color w:val="000000"/>
          <w:sz w:val="28"/>
          <w:szCs w:val="28"/>
          <w:lang w:val="uk-UA"/>
        </w:rPr>
        <w:t xml:space="preserve"> СК України</w:t>
      </w:r>
      <w:r w:rsidRPr="005D53F8">
        <w:rPr>
          <w:color w:val="000000"/>
          <w:sz w:val="28"/>
          <w:szCs w:val="28"/>
          <w:lang w:val="uk-UA"/>
        </w:rPr>
        <w:t>.</w:t>
      </w:r>
      <w:bookmarkStart w:id="107" w:name="n1048"/>
      <w:bookmarkEnd w:id="107"/>
    </w:p>
    <w:p w:rsidR="004A131A" w:rsidRPr="005D53F8" w:rsidRDefault="004A131A" w:rsidP="004A131A">
      <w:pPr>
        <w:widowControl w:val="0"/>
        <w:autoSpaceDE w:val="0"/>
        <w:autoSpaceDN w:val="0"/>
        <w:adjustRightInd w:val="0"/>
        <w:ind w:firstLine="709"/>
        <w:contextualSpacing/>
        <w:jc w:val="both"/>
        <w:rPr>
          <w:color w:val="000000"/>
          <w:sz w:val="28"/>
          <w:szCs w:val="28"/>
          <w:lang w:val="uk-UA"/>
        </w:rPr>
      </w:pPr>
      <w:r w:rsidRPr="005D53F8">
        <w:rPr>
          <w:color w:val="000000"/>
          <w:sz w:val="28"/>
          <w:szCs w:val="28"/>
          <w:lang w:val="uk-UA"/>
        </w:rPr>
        <w:t>Усиновлення дитини провадиться у її найвищих інтересах для забезпечення стабільних та гармонійних умов її життя.</w:t>
      </w:r>
    </w:p>
    <w:p w:rsidR="004A131A" w:rsidRPr="005D53F8" w:rsidRDefault="004A131A" w:rsidP="004A131A">
      <w:pPr>
        <w:widowControl w:val="0"/>
        <w:autoSpaceDE w:val="0"/>
        <w:autoSpaceDN w:val="0"/>
        <w:adjustRightInd w:val="0"/>
        <w:ind w:firstLine="709"/>
        <w:contextualSpacing/>
        <w:jc w:val="both"/>
        <w:rPr>
          <w:sz w:val="28"/>
          <w:szCs w:val="28"/>
          <w:lang w:val="uk-UA"/>
        </w:rPr>
      </w:pPr>
      <w:r w:rsidRPr="005D53F8">
        <w:rPr>
          <w:b/>
          <w:bCs/>
          <w:sz w:val="28"/>
          <w:szCs w:val="28"/>
          <w:lang w:val="uk-UA"/>
        </w:rPr>
        <w:t xml:space="preserve">Утриманці </w:t>
      </w:r>
      <w:r w:rsidRPr="005D53F8">
        <w:rPr>
          <w:sz w:val="28"/>
          <w:szCs w:val="28"/>
          <w:lang w:val="uk-UA"/>
        </w:rPr>
        <w:t>— особи, які перебувають на повному утриманні іншої особи або одержують від неї допомогу, що є постійним і основним джерелом їхнього існування.</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Ухвала судова </w:t>
      </w:r>
      <w:r w:rsidRPr="005D53F8">
        <w:rPr>
          <w:sz w:val="28"/>
          <w:szCs w:val="28"/>
          <w:lang w:val="uk-UA"/>
        </w:rPr>
        <w:t>— акт застосування норм процесуального права, спрямований на виникнення процесу, його розвиток і закінчення; виноситься судом колегіально.</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Ухилення від військової служби </w:t>
      </w:r>
      <w:r w:rsidRPr="005D53F8">
        <w:rPr>
          <w:sz w:val="28"/>
          <w:szCs w:val="28"/>
          <w:lang w:val="uk-UA"/>
        </w:rPr>
        <w:t xml:space="preserve">— військовий злочин, який полягає у порушенні конституційного обов’язку громадянина України нести військову </w:t>
      </w:r>
      <w:r w:rsidRPr="005D53F8">
        <w:rPr>
          <w:sz w:val="28"/>
          <w:szCs w:val="28"/>
          <w:lang w:val="uk-UA"/>
        </w:rPr>
        <w:lastRenderedPageBreak/>
        <w:t>службу (самовільна відлучка, самовільне залишення військової частини, дезертирство тощо). Підлягає розгляду за кримінальним законодавством.</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b/>
          <w:color w:val="000000"/>
          <w:sz w:val="28"/>
          <w:szCs w:val="28"/>
          <w:lang w:val="uk-UA"/>
        </w:rPr>
        <w:t xml:space="preserve">Учасники бойових дій (ст. 1 Порядку </w:t>
      </w:r>
      <w:r w:rsidRPr="005D53F8">
        <w:rPr>
          <w:rStyle w:val="rvts23"/>
          <w:b/>
          <w:bCs/>
          <w:color w:val="000000"/>
          <w:sz w:val="28"/>
          <w:szCs w:val="28"/>
          <w:bdr w:val="none" w:sz="0" w:space="0" w:color="auto" w:frame="1"/>
          <w:shd w:val="clear" w:color="auto" w:fill="FFFFFF"/>
          <w:lang w:val="uk-UA"/>
        </w:rPr>
        <w:t>надання статусу учасника бойових дій особам,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w:t>
      </w:r>
      <w:r w:rsidRPr="005D53F8">
        <w:rPr>
          <w:rStyle w:val="af6"/>
          <w:bCs/>
          <w:color w:val="000000"/>
          <w:sz w:val="28"/>
          <w:szCs w:val="28"/>
          <w:bdr w:val="none" w:sz="0" w:space="0" w:color="auto" w:frame="1"/>
          <w:shd w:val="clear" w:color="auto" w:fill="FFFFFF"/>
          <w:lang w:val="uk-UA"/>
        </w:rPr>
        <w:footnoteReference w:id="33"/>
      </w:r>
      <w:r w:rsidRPr="005D53F8">
        <w:rPr>
          <w:color w:val="000000"/>
          <w:sz w:val="28"/>
          <w:szCs w:val="28"/>
          <w:lang w:val="uk-UA"/>
        </w:rPr>
        <w:t xml:space="preserve">) – </w:t>
      </w:r>
      <w:bookmarkStart w:id="108" w:name="n13"/>
      <w:bookmarkEnd w:id="108"/>
      <w:r w:rsidRPr="005D53F8">
        <w:rPr>
          <w:color w:val="000000"/>
          <w:sz w:val="28"/>
          <w:szCs w:val="28"/>
          <w:lang w:val="uk-UA"/>
        </w:rPr>
        <w:t>військовослужбовці (резервісти, військовозобов’язані) та працівники Збройних Сил, Національної гвардії, СБУ, Служби зовнішньої розвідки, Держприкордонслужби, Держспецтрансслужби, особи рядового і начальницького складу, військовослужбовці, працівники МВС, Управління державної охорони, Держспецзв’язку, ДСНС, ДПтС, військових формувань,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проведення антитерористичної операції.</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Учасники процесу </w:t>
      </w:r>
      <w:r w:rsidRPr="005D53F8">
        <w:rPr>
          <w:sz w:val="28"/>
          <w:szCs w:val="28"/>
          <w:lang w:val="uk-UA"/>
        </w:rPr>
        <w:t>— 1) учасники процесуальних правовідносин, що виникають у зв’язку з провадженням у цивільній справі; 2) фізичні та юридичні особи, які захищають при провадженні в кримінальній справі свої</w:t>
      </w:r>
    </w:p>
    <w:p w:rsidR="004A131A" w:rsidRPr="005D53F8" w:rsidRDefault="004A131A" w:rsidP="004A131A">
      <w:pPr>
        <w:autoSpaceDE w:val="0"/>
        <w:autoSpaceDN w:val="0"/>
        <w:adjustRightInd w:val="0"/>
        <w:ind w:firstLine="709"/>
        <w:contextualSpacing/>
        <w:jc w:val="both"/>
        <w:rPr>
          <w:sz w:val="28"/>
          <w:szCs w:val="28"/>
          <w:lang w:val="uk-UA"/>
        </w:rPr>
      </w:pPr>
      <w:r w:rsidRPr="005D53F8">
        <w:rPr>
          <w:sz w:val="28"/>
          <w:szCs w:val="28"/>
          <w:lang w:val="uk-UA"/>
        </w:rPr>
        <w:t>інтереси або інтереси і права осіб, яких вони представляють, і наділені для цього відповідними процесуальними можливостями.</w:t>
      </w:r>
    </w:p>
    <w:p w:rsidR="004A131A" w:rsidRPr="005D53F8" w:rsidRDefault="004A131A" w:rsidP="004A131A">
      <w:pPr>
        <w:autoSpaceDE w:val="0"/>
        <w:autoSpaceDN w:val="0"/>
        <w:adjustRightInd w:val="0"/>
        <w:ind w:firstLine="709"/>
        <w:contextualSpacing/>
        <w:jc w:val="both"/>
        <w:rPr>
          <w:color w:val="000000"/>
          <w:sz w:val="28"/>
          <w:szCs w:val="28"/>
          <w:shd w:val="clear" w:color="auto" w:fill="FFFFFF"/>
          <w:lang w:val="uk-UA"/>
        </w:rPr>
      </w:pPr>
      <w:r w:rsidRPr="005D53F8">
        <w:rPr>
          <w:b/>
          <w:color w:val="000000"/>
          <w:sz w:val="28"/>
          <w:szCs w:val="28"/>
          <w:shd w:val="clear" w:color="auto" w:fill="FFFFFF"/>
          <w:lang w:val="uk-UA"/>
        </w:rPr>
        <w:t xml:space="preserve">Учасники кримінального провадження (ст. 3 КПК України) </w:t>
      </w:r>
      <w:r w:rsidRPr="005D53F8">
        <w:rPr>
          <w:color w:val="000000"/>
          <w:sz w:val="28"/>
          <w:szCs w:val="28"/>
          <w:shd w:val="clear" w:color="auto" w:fill="FFFFFF"/>
          <w:lang w:val="uk-UA"/>
        </w:rPr>
        <w:t>- сторони кримінального провадження, потерпілий, його представник та законний представник, цивільний позивач, його представник та законний представник, цивільний відповідач та його представник, представник юридичної особи, щодо якої здійснюється провадження, особа, стосовно якої розглядається питання про видачу в іноземну державу (екстрадицію), заявник, свідок та його адвокат, понятий, заставодавець, перекладач, експерт, спеціаліст, секретар судового засідання, судовий розпорядник.</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color w:val="000000"/>
          <w:sz w:val="28"/>
          <w:szCs w:val="28"/>
          <w:shd w:val="clear" w:color="auto" w:fill="FFFFFF"/>
          <w:lang w:val="uk-UA"/>
        </w:rPr>
        <w:t>Учасники судового провадження (у кримінальному провадженні)</w:t>
      </w:r>
      <w:r w:rsidRPr="005D53F8">
        <w:rPr>
          <w:color w:val="000000"/>
          <w:sz w:val="28"/>
          <w:szCs w:val="28"/>
          <w:shd w:val="clear" w:color="auto" w:fill="FFFFFF"/>
          <w:lang w:val="uk-UA"/>
        </w:rPr>
        <w:t xml:space="preserve"> - сторони кримінального провадження, потерпілий, його представник та законний представник, цивільний позивач, його представник та законний представник, цивільний відповідач та його представник, представник юридичної особи, щодо якої здійснюється провадження, а також інші особи, за клопотанням або скаргою яких у випадках, передбачених цим Кодексом, здійснюється судове провадження.</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b/>
          <w:color w:val="000000"/>
          <w:sz w:val="28"/>
          <w:szCs w:val="28"/>
          <w:lang w:val="uk-UA"/>
        </w:rPr>
        <w:t>Уявна оборона (ст. 37 КК України)</w:t>
      </w:r>
      <w:r w:rsidRPr="005D53F8">
        <w:rPr>
          <w:color w:val="000000"/>
          <w:sz w:val="28"/>
          <w:szCs w:val="28"/>
          <w:lang w:val="uk-UA"/>
        </w:rPr>
        <w:t xml:space="preserve"> - дії, пов'язані із заподіянням шкоди за таких обставин, коли реального суспільно небезпечного посягання не було, і особа, неправильно оцінюючи дії потерпілого, лише помилково припускала наявність такого посягання.</w:t>
      </w:r>
      <w:bookmarkStart w:id="109" w:name="n166"/>
      <w:bookmarkEnd w:id="109"/>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Уявна оборона виключає кримінальну відповідальність за заподіяну шкоду лише у випадках, коли обстановка, що склалася, давала особі достатні підстави вважати, що мало місце реальне посягання, і вона не усвідомлювала і не могла усвідомлювати помилковості свого припущення.</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sz w:val="28"/>
          <w:szCs w:val="28"/>
          <w:lang w:val="uk-UA"/>
        </w:rPr>
        <w:lastRenderedPageBreak/>
        <w:t>Фізична особа (ст. 24 ЦК України)</w:t>
      </w:r>
      <w:r w:rsidRPr="005D53F8">
        <w:rPr>
          <w:sz w:val="28"/>
          <w:szCs w:val="28"/>
          <w:lang w:val="uk-UA"/>
        </w:rPr>
        <w:t xml:space="preserve"> - л</w:t>
      </w:r>
      <w:r w:rsidRPr="005D53F8">
        <w:rPr>
          <w:color w:val="000000"/>
          <w:sz w:val="28"/>
          <w:szCs w:val="28"/>
          <w:shd w:val="clear" w:color="auto" w:fill="FFFFFF"/>
          <w:lang w:val="uk-UA"/>
        </w:rPr>
        <w:t>юдина як учасник цивільних відносин вважається фізичною особою.</w:t>
      </w:r>
    </w:p>
    <w:p w:rsidR="004A131A" w:rsidRPr="005D53F8" w:rsidRDefault="004A131A" w:rsidP="004A131A">
      <w:pPr>
        <w:autoSpaceDE w:val="0"/>
        <w:autoSpaceDN w:val="0"/>
        <w:adjustRightInd w:val="0"/>
        <w:ind w:firstLine="709"/>
        <w:contextualSpacing/>
        <w:jc w:val="both"/>
        <w:rPr>
          <w:bCs/>
          <w:sz w:val="28"/>
          <w:szCs w:val="28"/>
          <w:lang w:val="uk-UA"/>
        </w:rPr>
      </w:pPr>
      <w:r w:rsidRPr="005D53F8">
        <w:rPr>
          <w:b/>
          <w:bCs/>
          <w:sz w:val="28"/>
          <w:szCs w:val="28"/>
          <w:lang w:val="uk-UA"/>
        </w:rPr>
        <w:t>Цивільна справа</w:t>
      </w:r>
      <w:r w:rsidRPr="005D53F8">
        <w:rPr>
          <w:bCs/>
          <w:sz w:val="28"/>
          <w:szCs w:val="28"/>
          <w:lang w:val="uk-UA"/>
        </w:rPr>
        <w:t xml:space="preserve"> – судова справа, яка розглядається і вирішується у порядку цивільного судочинства. До цив</w:t>
      </w:r>
      <w:r w:rsidR="00BA1DCB" w:rsidRPr="005D53F8">
        <w:rPr>
          <w:bCs/>
          <w:sz w:val="28"/>
          <w:szCs w:val="28"/>
          <w:lang w:val="uk-UA"/>
        </w:rPr>
        <w:t xml:space="preserve">ільних </w:t>
      </w:r>
      <w:r w:rsidRPr="005D53F8">
        <w:rPr>
          <w:bCs/>
          <w:sz w:val="28"/>
          <w:szCs w:val="28"/>
          <w:lang w:val="uk-UA"/>
        </w:rPr>
        <w:t>справ, що розглядаються судами загальної юрисдикції, належать: справи позовного провадження, які виникають із різних правовідносин (цив</w:t>
      </w:r>
      <w:r w:rsidR="00BA1DCB" w:rsidRPr="005D53F8">
        <w:rPr>
          <w:bCs/>
          <w:sz w:val="28"/>
          <w:szCs w:val="28"/>
          <w:lang w:val="uk-UA"/>
        </w:rPr>
        <w:t>ільних</w:t>
      </w:r>
      <w:r w:rsidRPr="005D53F8">
        <w:rPr>
          <w:bCs/>
          <w:sz w:val="28"/>
          <w:szCs w:val="28"/>
          <w:lang w:val="uk-UA"/>
        </w:rPr>
        <w:t>, сімейних, трудових, земельних,</w:t>
      </w:r>
      <w:r w:rsidR="00BA1DCB" w:rsidRPr="005D53F8">
        <w:rPr>
          <w:bCs/>
          <w:sz w:val="28"/>
          <w:szCs w:val="28"/>
          <w:lang w:val="uk-UA"/>
        </w:rPr>
        <w:t xml:space="preserve"> </w:t>
      </w:r>
      <w:r w:rsidRPr="005D53F8">
        <w:rPr>
          <w:bCs/>
          <w:sz w:val="28"/>
          <w:szCs w:val="28"/>
          <w:lang w:val="uk-UA"/>
        </w:rPr>
        <w:t xml:space="preserve">екологічних та ін.); справи наказного провадження; справи окремого провадження. </w:t>
      </w:r>
    </w:p>
    <w:p w:rsidR="004A131A" w:rsidRPr="005D53F8" w:rsidRDefault="004A131A" w:rsidP="004A131A">
      <w:pPr>
        <w:widowControl w:val="0"/>
        <w:autoSpaceDE w:val="0"/>
        <w:autoSpaceDN w:val="0"/>
        <w:adjustRightInd w:val="0"/>
        <w:ind w:firstLine="709"/>
        <w:contextualSpacing/>
        <w:jc w:val="both"/>
        <w:rPr>
          <w:bCs/>
          <w:sz w:val="28"/>
          <w:szCs w:val="28"/>
          <w:lang w:val="uk-UA"/>
        </w:rPr>
      </w:pPr>
      <w:r w:rsidRPr="005D53F8">
        <w:rPr>
          <w:b/>
          <w:bCs/>
          <w:sz w:val="28"/>
          <w:szCs w:val="28"/>
          <w:lang w:val="uk-UA"/>
        </w:rPr>
        <w:t>Цивільний процес</w:t>
      </w:r>
      <w:r w:rsidRPr="005D53F8">
        <w:rPr>
          <w:bCs/>
          <w:sz w:val="28"/>
          <w:szCs w:val="28"/>
          <w:lang w:val="uk-UA"/>
        </w:rPr>
        <w:t xml:space="preserve"> – врегульована цивільно-процесуальним правом сукупність процесуальних дій і процесуальних відносин, що складаються між судом та іншими суб’єктами при розгляді і вирішенні цивільної справи. Основним джерелом цивільно процесуального права є Цивільний процесуальний кодекс України.</w:t>
      </w:r>
    </w:p>
    <w:p w:rsidR="004A131A" w:rsidRPr="005D53F8" w:rsidRDefault="004A131A" w:rsidP="004A131A">
      <w:pPr>
        <w:widowControl w:val="0"/>
        <w:autoSpaceDE w:val="0"/>
        <w:autoSpaceDN w:val="0"/>
        <w:adjustRightInd w:val="0"/>
        <w:ind w:firstLine="709"/>
        <w:contextualSpacing/>
        <w:jc w:val="both"/>
        <w:rPr>
          <w:sz w:val="28"/>
          <w:szCs w:val="28"/>
          <w:lang w:val="uk-UA"/>
        </w:rPr>
      </w:pPr>
      <w:r w:rsidRPr="005D53F8">
        <w:rPr>
          <w:b/>
          <w:sz w:val="28"/>
          <w:szCs w:val="28"/>
          <w:lang w:val="uk-UA"/>
        </w:rPr>
        <w:t>Ціна позову</w:t>
      </w:r>
      <w:r w:rsidRPr="005D53F8">
        <w:rPr>
          <w:sz w:val="28"/>
          <w:szCs w:val="28"/>
          <w:lang w:val="uk-UA"/>
        </w:rPr>
        <w:t xml:space="preserve"> – виражена в грошовому </w:t>
      </w:r>
      <w:r w:rsidR="00BA1DCB" w:rsidRPr="005D53F8">
        <w:rPr>
          <w:sz w:val="28"/>
          <w:szCs w:val="28"/>
          <w:lang w:val="uk-UA"/>
        </w:rPr>
        <w:t>е</w:t>
      </w:r>
      <w:r w:rsidRPr="005D53F8">
        <w:rPr>
          <w:sz w:val="28"/>
          <w:szCs w:val="28"/>
          <w:lang w:val="uk-UA"/>
        </w:rPr>
        <w:t>кв</w:t>
      </w:r>
      <w:r w:rsidR="00BA1DCB" w:rsidRPr="005D53F8">
        <w:rPr>
          <w:sz w:val="28"/>
          <w:szCs w:val="28"/>
          <w:lang w:val="uk-UA"/>
        </w:rPr>
        <w:t>і</w:t>
      </w:r>
      <w:r w:rsidRPr="005D53F8">
        <w:rPr>
          <w:sz w:val="28"/>
          <w:szCs w:val="28"/>
          <w:lang w:val="uk-UA"/>
        </w:rPr>
        <w:t>валенті вартість майна або сума грошей, які є предметом заявленої вимоги позивача. Вона обумовлює розмір сплати судового збору, розподіл судових витрат між сторонами і навіть порушення судової діяльності на захист права, оскільки недопустиме пред’явлення позову з ціною, меншою за судові витрати на провадження справи в суді.</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Члени сім’ї </w:t>
      </w:r>
      <w:r w:rsidRPr="005D53F8">
        <w:rPr>
          <w:sz w:val="28"/>
          <w:szCs w:val="28"/>
          <w:lang w:val="uk-UA"/>
        </w:rPr>
        <w:t>— подружжя, діти, батьки, а також інші особи, які постійно проживають з ними і ведуть спільне господарство.</w:t>
      </w:r>
    </w:p>
    <w:p w:rsidR="004A131A" w:rsidRPr="005D53F8" w:rsidRDefault="004A131A" w:rsidP="004A131A">
      <w:pPr>
        <w:autoSpaceDE w:val="0"/>
        <w:autoSpaceDN w:val="0"/>
        <w:adjustRightInd w:val="0"/>
        <w:ind w:firstLine="709"/>
        <w:contextualSpacing/>
        <w:jc w:val="both"/>
        <w:rPr>
          <w:b/>
          <w:bCs/>
          <w:sz w:val="28"/>
          <w:szCs w:val="28"/>
          <w:lang w:val="uk-UA"/>
        </w:rPr>
      </w:pPr>
      <w:r w:rsidRPr="005D53F8">
        <w:rPr>
          <w:b/>
          <w:bCs/>
          <w:sz w:val="28"/>
          <w:szCs w:val="28"/>
          <w:lang w:val="uk-UA"/>
        </w:rPr>
        <w:t xml:space="preserve">Шантаж – </w:t>
      </w:r>
      <w:r w:rsidRPr="005D53F8">
        <w:rPr>
          <w:bCs/>
          <w:sz w:val="28"/>
          <w:szCs w:val="28"/>
          <w:lang w:val="uk-UA"/>
        </w:rPr>
        <w:t>(франц. chantage - вимагання) – погроза розголошення компрометуючих відомостей про особу. Ці відомості можуть відповідати дійсності або бути наклепницькими. Шантажист, як правило, має на меті певну матеріальну, політичну або іншу вигоду.</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Шкідливі умови праці </w:t>
      </w:r>
      <w:r w:rsidRPr="005D53F8">
        <w:rPr>
          <w:sz w:val="28"/>
          <w:szCs w:val="28"/>
          <w:lang w:val="uk-UA"/>
        </w:rPr>
        <w:t>— комплекс факторів, що негативно впливають на здоров’я працівника на його робочому місці.</w:t>
      </w:r>
    </w:p>
    <w:p w:rsidR="004A131A" w:rsidRPr="005D53F8" w:rsidRDefault="004A131A" w:rsidP="004A131A">
      <w:pPr>
        <w:autoSpaceDE w:val="0"/>
        <w:autoSpaceDN w:val="0"/>
        <w:adjustRightInd w:val="0"/>
        <w:ind w:firstLine="709"/>
        <w:contextualSpacing/>
        <w:jc w:val="both"/>
        <w:rPr>
          <w:sz w:val="28"/>
          <w:szCs w:val="28"/>
          <w:lang w:val="uk-UA"/>
        </w:rPr>
      </w:pPr>
      <w:r w:rsidRPr="005D53F8">
        <w:rPr>
          <w:b/>
          <w:bCs/>
          <w:sz w:val="28"/>
          <w:szCs w:val="28"/>
          <w:lang w:val="uk-UA"/>
        </w:rPr>
        <w:t xml:space="preserve">Шкода майну </w:t>
      </w:r>
      <w:r w:rsidRPr="005D53F8">
        <w:rPr>
          <w:sz w:val="28"/>
          <w:szCs w:val="28"/>
          <w:lang w:val="uk-UA"/>
        </w:rPr>
        <w:t>— знищення або зменшення майнового блага, яке охороняється законом, що спричинило для потерпілого певні невигідні матеріальні наслідки (збитки).</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b/>
          <w:bCs/>
          <w:sz w:val="28"/>
          <w:szCs w:val="28"/>
          <w:lang w:val="uk-UA"/>
        </w:rPr>
        <w:t xml:space="preserve">Шлюб (ст. 21 СК України) – </w:t>
      </w:r>
      <w:r w:rsidRPr="005D53F8">
        <w:rPr>
          <w:color w:val="000000"/>
          <w:sz w:val="28"/>
          <w:szCs w:val="28"/>
          <w:lang w:val="uk-UA"/>
        </w:rPr>
        <w:t>сімейний союз жінки та чоловіка, зареєстрований у органі державної реєстрації актів цивільного стану.</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Проживання однією сім'єю жінки та чоловіка без шлюбу не є підставою для виникнення у них прав та обов'язків подружжя.</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Релігійний обряд шлюбу не є підставою для виникнення у жінки та чоловіка прав та обов'язків подружжя, крім випадків, коли релігійний обряд шлюбу відбувся до створення або відновлення органів державної реєстрації актів цивільного стану.</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b/>
          <w:sz w:val="28"/>
          <w:szCs w:val="28"/>
          <w:lang w:val="uk-UA"/>
        </w:rPr>
        <w:t>Шлюбний договір</w:t>
      </w:r>
      <w:r w:rsidRPr="005D53F8">
        <w:rPr>
          <w:sz w:val="28"/>
          <w:szCs w:val="28"/>
          <w:lang w:val="uk-UA"/>
        </w:rPr>
        <w:t xml:space="preserve"> (глава 10 СК України) – договір, який укладається </w:t>
      </w:r>
      <w:bookmarkStart w:id="110" w:name="n465"/>
      <w:bookmarkEnd w:id="110"/>
      <w:r w:rsidRPr="005D53F8">
        <w:rPr>
          <w:color w:val="000000"/>
          <w:sz w:val="28"/>
          <w:szCs w:val="28"/>
          <w:lang w:val="uk-UA"/>
        </w:rPr>
        <w:t xml:space="preserve">особами, які подали заяву про реєстрацію шлюбу, або подружжям, спрямований на регулювання майнових відносин між подружжям. </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Шлюбним договором можуть бути визначені майнові права та обов'язки подружжя як батьків.</w:t>
      </w:r>
      <w:bookmarkStart w:id="111" w:name="n470"/>
      <w:bookmarkEnd w:id="111"/>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lastRenderedPageBreak/>
        <w:t>Шлюбний договір не може регулювати особисті відносини подружжя, а також особисті відносини між ними та дітьми.</w:t>
      </w:r>
      <w:bookmarkStart w:id="112" w:name="n471"/>
      <w:bookmarkEnd w:id="112"/>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Шлюбний договір не може зменшувати обсягу прав дитини, які встановлені цим Кодексом, а також ставити одного з подружжя у надзвичайно невигідне матеріальне становище.</w:t>
      </w:r>
      <w:bookmarkStart w:id="113" w:name="n472"/>
      <w:bookmarkEnd w:id="113"/>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За шлюбним договором не може передаватися у власність одному з подружжя нерухоме майно та інше майно, право на яке підлягає державній реєстрації.</w:t>
      </w:r>
    </w:p>
    <w:p w:rsidR="004A131A" w:rsidRPr="005D53F8"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5D53F8">
        <w:rPr>
          <w:color w:val="000000"/>
          <w:sz w:val="28"/>
          <w:szCs w:val="28"/>
          <w:lang w:val="uk-UA"/>
        </w:rPr>
        <w:t xml:space="preserve">Договір підлягає нотаріальному посвідченню. </w:t>
      </w:r>
      <w:bookmarkStart w:id="114" w:name="n469"/>
      <w:bookmarkEnd w:id="114"/>
    </w:p>
    <w:p w:rsidR="004A131A" w:rsidRPr="005D53F8" w:rsidRDefault="004A131A" w:rsidP="004A131A">
      <w:pPr>
        <w:autoSpaceDE w:val="0"/>
        <w:autoSpaceDN w:val="0"/>
        <w:adjustRightInd w:val="0"/>
        <w:ind w:firstLine="709"/>
        <w:contextualSpacing/>
        <w:jc w:val="both"/>
        <w:rPr>
          <w:color w:val="000000"/>
          <w:sz w:val="28"/>
          <w:szCs w:val="28"/>
          <w:shd w:val="clear" w:color="auto" w:fill="FFFFFF"/>
          <w:lang w:val="uk-UA"/>
        </w:rPr>
      </w:pPr>
      <w:r w:rsidRPr="005D53F8">
        <w:rPr>
          <w:b/>
          <w:bCs/>
          <w:sz w:val="28"/>
          <w:szCs w:val="28"/>
          <w:lang w:val="uk-UA"/>
        </w:rPr>
        <w:t xml:space="preserve">Штраф </w:t>
      </w:r>
      <w:r w:rsidRPr="005D53F8">
        <w:rPr>
          <w:sz w:val="28"/>
          <w:szCs w:val="28"/>
          <w:lang w:val="uk-UA"/>
        </w:rPr>
        <w:t>— 1) різновид неустойки, що встановлюється законом або договором за невиконання його окремих умов у визначеній грошовій сумі; 2) платіж за невиконання зобов’язань за договором; 3) вид кримінального покарання</w:t>
      </w:r>
      <w:r w:rsidR="00836430" w:rsidRPr="005D53F8">
        <w:rPr>
          <w:sz w:val="28"/>
          <w:szCs w:val="28"/>
          <w:lang w:val="uk-UA"/>
        </w:rPr>
        <w:t xml:space="preserve"> (</w:t>
      </w:r>
      <w:r w:rsidR="00836430" w:rsidRPr="005D53F8">
        <w:rPr>
          <w:color w:val="000000"/>
          <w:sz w:val="28"/>
          <w:szCs w:val="28"/>
          <w:shd w:val="clear" w:color="auto" w:fill="FFFFFF"/>
          <w:lang w:val="uk-UA"/>
        </w:rPr>
        <w:t>ст. 53 КК України</w:t>
      </w:r>
      <w:r w:rsidR="00836430" w:rsidRPr="005D53F8">
        <w:rPr>
          <w:sz w:val="28"/>
          <w:szCs w:val="28"/>
          <w:lang w:val="uk-UA"/>
        </w:rPr>
        <w:t>)</w:t>
      </w:r>
      <w:r w:rsidRPr="005D53F8">
        <w:rPr>
          <w:sz w:val="28"/>
          <w:szCs w:val="28"/>
          <w:lang w:val="uk-UA"/>
        </w:rPr>
        <w:t>; 4) вид адміністративного стягнення</w:t>
      </w:r>
      <w:r w:rsidRPr="005D53F8">
        <w:rPr>
          <w:b/>
          <w:color w:val="000000"/>
          <w:sz w:val="28"/>
          <w:szCs w:val="28"/>
          <w:shd w:val="clear" w:color="auto" w:fill="FFFFFF"/>
          <w:lang w:val="uk-UA"/>
        </w:rPr>
        <w:t xml:space="preserve">(ст. 27 </w:t>
      </w:r>
      <w:r w:rsidRPr="005D53F8">
        <w:rPr>
          <w:b/>
          <w:bCs/>
          <w:color w:val="000000"/>
          <w:sz w:val="28"/>
          <w:szCs w:val="28"/>
          <w:shd w:val="clear" w:color="auto" w:fill="FFFFFF"/>
          <w:lang w:val="uk-UA"/>
        </w:rPr>
        <w:t>Кодексу України про адміністративні правопорушення</w:t>
      </w:r>
      <w:r w:rsidRPr="005D53F8">
        <w:rPr>
          <w:b/>
          <w:color w:val="000000"/>
          <w:sz w:val="28"/>
          <w:szCs w:val="28"/>
          <w:shd w:val="clear" w:color="auto" w:fill="FFFFFF"/>
          <w:lang w:val="uk-UA"/>
        </w:rPr>
        <w:t>)</w:t>
      </w:r>
      <w:r w:rsidRPr="005D53F8">
        <w:rPr>
          <w:color w:val="000000"/>
          <w:sz w:val="28"/>
          <w:szCs w:val="28"/>
          <w:shd w:val="clear" w:color="auto" w:fill="FFFFFF"/>
          <w:lang w:val="uk-UA"/>
        </w:rPr>
        <w:t>.</w:t>
      </w:r>
    </w:p>
    <w:p w:rsidR="004A131A" w:rsidRPr="005D53F8" w:rsidRDefault="004A131A" w:rsidP="004A131A">
      <w:pPr>
        <w:widowControl w:val="0"/>
        <w:autoSpaceDE w:val="0"/>
        <w:autoSpaceDN w:val="0"/>
        <w:adjustRightInd w:val="0"/>
        <w:ind w:firstLine="709"/>
        <w:contextualSpacing/>
        <w:jc w:val="both"/>
        <w:rPr>
          <w:sz w:val="28"/>
          <w:szCs w:val="28"/>
          <w:lang w:val="uk-UA"/>
        </w:rPr>
      </w:pPr>
      <w:r w:rsidRPr="005D53F8">
        <w:rPr>
          <w:b/>
          <w:bCs/>
          <w:sz w:val="28"/>
          <w:szCs w:val="28"/>
          <w:lang w:val="uk-UA"/>
        </w:rPr>
        <w:t xml:space="preserve">Юридична відповідальність </w:t>
      </w:r>
      <w:r w:rsidRPr="005D53F8">
        <w:rPr>
          <w:sz w:val="28"/>
          <w:szCs w:val="28"/>
          <w:lang w:val="uk-UA"/>
        </w:rPr>
        <w:t>— закріплений у законодавстві і забезпечуваний державою юридичний обов’язок правопорушника зазнати примусового позбавлення певних цінностей, що йому належали.</w:t>
      </w:r>
    </w:p>
    <w:p w:rsidR="004A131A" w:rsidRPr="005D53F8" w:rsidRDefault="004A131A" w:rsidP="004A131A">
      <w:pPr>
        <w:widowControl w:val="0"/>
        <w:autoSpaceDE w:val="0"/>
        <w:autoSpaceDN w:val="0"/>
        <w:adjustRightInd w:val="0"/>
        <w:ind w:firstLine="709"/>
        <w:contextualSpacing/>
        <w:jc w:val="both"/>
        <w:rPr>
          <w:sz w:val="28"/>
          <w:szCs w:val="28"/>
          <w:lang w:val="uk-UA"/>
        </w:rPr>
      </w:pPr>
      <w:r w:rsidRPr="005D53F8">
        <w:rPr>
          <w:b/>
          <w:bCs/>
          <w:sz w:val="28"/>
          <w:szCs w:val="28"/>
          <w:lang w:val="uk-UA"/>
        </w:rPr>
        <w:t xml:space="preserve">Юридична допомога </w:t>
      </w:r>
      <w:r w:rsidRPr="005D53F8">
        <w:rPr>
          <w:sz w:val="28"/>
          <w:szCs w:val="28"/>
          <w:lang w:val="uk-UA"/>
        </w:rPr>
        <w:t xml:space="preserve">— сукупність заходів із надання правових послуг юридичним та фізичним особам. Має на меті правильну їх юридичну орієнтацію у різноманітних правових ситуаціях. Відповідно до законодавства України надання </w:t>
      </w:r>
      <w:r w:rsidR="00BA1DCB" w:rsidRPr="005D53F8">
        <w:rPr>
          <w:sz w:val="28"/>
          <w:szCs w:val="28"/>
          <w:lang w:val="uk-UA"/>
        </w:rPr>
        <w:t xml:space="preserve">юридичної допомоги </w:t>
      </w:r>
      <w:r w:rsidRPr="005D53F8">
        <w:rPr>
          <w:sz w:val="28"/>
          <w:szCs w:val="28"/>
          <w:lang w:val="uk-UA"/>
        </w:rPr>
        <w:t>покладено на адвокатів, які працюють у складі колегій чи індивідуально. Крім того, у різних галузях господарства та управління діє розгалужена мережа юридичних служб.</w:t>
      </w:r>
    </w:p>
    <w:p w:rsidR="004A131A" w:rsidRPr="005D53F8" w:rsidRDefault="004A131A" w:rsidP="004A131A">
      <w:pPr>
        <w:spacing w:line="360" w:lineRule="auto"/>
        <w:jc w:val="both"/>
        <w:rPr>
          <w:b/>
          <w:sz w:val="28"/>
          <w:szCs w:val="28"/>
          <w:lang w:val="uk-UA"/>
        </w:rPr>
      </w:pPr>
    </w:p>
    <w:p w:rsidR="004A131A" w:rsidRPr="005D53F8" w:rsidRDefault="004A131A" w:rsidP="00836430">
      <w:pPr>
        <w:spacing w:line="360" w:lineRule="auto"/>
        <w:jc w:val="center"/>
        <w:rPr>
          <w:b/>
          <w:sz w:val="28"/>
          <w:szCs w:val="28"/>
          <w:lang w:val="uk-UA"/>
        </w:rPr>
      </w:pPr>
      <w:r w:rsidRPr="005D53F8">
        <w:rPr>
          <w:sz w:val="28"/>
          <w:szCs w:val="28"/>
          <w:lang w:val="uk-UA"/>
        </w:rPr>
        <w:br w:type="page"/>
      </w:r>
      <w:r w:rsidRPr="005D53F8">
        <w:rPr>
          <w:lang w:val="uk-UA"/>
        </w:rPr>
        <w:object w:dxaOrig="7677" w:dyaOrig="3096">
          <v:shape id="_x0000_i1030" type="#_x0000_t75" style="width:96.75pt;height:39pt" o:ole="" fillcolor="window">
            <v:imagedata r:id="rId18" o:title=""/>
          </v:shape>
          <o:OLEObject Type="Embed" ProgID="CorelDraw.Graphic.8" ShapeID="_x0000_i1030" DrawAspect="Content" ObjectID="_1790195082" r:id="rId19"/>
        </w:object>
      </w:r>
      <w:r w:rsidRPr="005D53F8">
        <w:rPr>
          <w:b/>
          <w:caps/>
          <w:sz w:val="28"/>
          <w:szCs w:val="28"/>
          <w:lang w:val="uk-UA"/>
        </w:rPr>
        <w:t>рекомендован</w:t>
      </w:r>
      <w:r w:rsidR="00E40FA0" w:rsidRPr="005D53F8">
        <w:rPr>
          <w:b/>
          <w:caps/>
          <w:sz w:val="28"/>
          <w:szCs w:val="28"/>
          <w:lang w:val="uk-UA"/>
        </w:rPr>
        <w:t xml:space="preserve">А </w:t>
      </w:r>
      <w:r w:rsidRPr="005D53F8">
        <w:rPr>
          <w:b/>
          <w:sz w:val="28"/>
          <w:szCs w:val="28"/>
          <w:lang w:val="uk-UA"/>
        </w:rPr>
        <w:t>ЛІТЕРАТУР</w:t>
      </w:r>
      <w:r w:rsidR="00E40FA0" w:rsidRPr="005D53F8">
        <w:rPr>
          <w:b/>
          <w:sz w:val="28"/>
          <w:szCs w:val="28"/>
          <w:lang w:val="uk-UA"/>
        </w:rPr>
        <w:t>А</w:t>
      </w:r>
    </w:p>
    <w:p w:rsidR="004A131A" w:rsidRPr="005D53F8" w:rsidRDefault="004A131A" w:rsidP="004A131A">
      <w:pPr>
        <w:pStyle w:val="31"/>
        <w:ind w:left="0"/>
        <w:contextualSpacing/>
        <w:jc w:val="center"/>
        <w:rPr>
          <w:b/>
          <w:caps/>
          <w:sz w:val="28"/>
          <w:szCs w:val="28"/>
          <w:lang w:val="uk-UA"/>
        </w:rPr>
      </w:pPr>
    </w:p>
    <w:p w:rsidR="004A131A" w:rsidRPr="005D53F8" w:rsidRDefault="004A131A" w:rsidP="004A131A">
      <w:pPr>
        <w:contextualSpacing/>
        <w:jc w:val="center"/>
        <w:rPr>
          <w:b/>
          <w:sz w:val="28"/>
          <w:szCs w:val="28"/>
          <w:lang w:val="uk-UA"/>
        </w:rPr>
      </w:pPr>
      <w:r w:rsidRPr="005D53F8">
        <w:rPr>
          <w:b/>
          <w:sz w:val="28"/>
          <w:szCs w:val="28"/>
          <w:lang w:val="uk-UA"/>
        </w:rPr>
        <w:t xml:space="preserve">Нормативно-правова: </w:t>
      </w:r>
    </w:p>
    <w:p w:rsidR="004A131A" w:rsidRPr="005D53F8" w:rsidRDefault="004A131A" w:rsidP="004A131A">
      <w:pPr>
        <w:contextualSpacing/>
        <w:jc w:val="center"/>
        <w:rPr>
          <w:b/>
          <w:sz w:val="28"/>
          <w:szCs w:val="28"/>
          <w:lang w:val="uk-UA"/>
        </w:rPr>
      </w:pPr>
    </w:p>
    <w:p w:rsidR="004A131A" w:rsidRPr="005D53F8" w:rsidRDefault="004A131A" w:rsidP="008C7D3D">
      <w:pPr>
        <w:numPr>
          <w:ilvl w:val="0"/>
          <w:numId w:val="8"/>
        </w:numPr>
        <w:shd w:val="clear" w:color="auto" w:fill="FFFFFF"/>
        <w:ind w:left="0" w:right="19" w:hanging="11"/>
        <w:contextualSpacing/>
        <w:jc w:val="both"/>
        <w:rPr>
          <w:iCs/>
          <w:color w:val="000000"/>
          <w:sz w:val="28"/>
          <w:szCs w:val="28"/>
          <w:bdr w:val="none" w:sz="0" w:space="0" w:color="auto" w:frame="1"/>
          <w:lang w:val="uk-UA"/>
        </w:rPr>
      </w:pPr>
      <w:r w:rsidRPr="005D53F8">
        <w:rPr>
          <w:sz w:val="28"/>
          <w:szCs w:val="28"/>
          <w:lang w:val="uk-UA"/>
        </w:rPr>
        <w:t xml:space="preserve">Загальна декларація прав людини ООН від 10.12 1948 р. </w:t>
      </w:r>
      <w:r w:rsidRPr="005D53F8">
        <w:rPr>
          <w:bCs/>
          <w:iCs/>
          <w:sz w:val="28"/>
          <w:szCs w:val="28"/>
          <w:lang w:val="uk-UA"/>
        </w:rPr>
        <w:t xml:space="preserve">[Електронний ресурс]. </w:t>
      </w:r>
      <w:r w:rsidR="00650E4B">
        <w:rPr>
          <w:bCs/>
          <w:iCs/>
          <w:sz w:val="28"/>
          <w:szCs w:val="28"/>
          <w:lang w:val="en-US"/>
        </w:rPr>
        <w:t>URL</w:t>
      </w:r>
      <w:r w:rsidR="00650E4B" w:rsidRPr="00650E4B">
        <w:rPr>
          <w:bCs/>
          <w:iCs/>
          <w:sz w:val="28"/>
          <w:szCs w:val="28"/>
        </w:rPr>
        <w:t xml:space="preserve">: </w:t>
      </w:r>
      <w:r w:rsidRPr="005D53F8">
        <w:rPr>
          <w:sz w:val="28"/>
          <w:szCs w:val="28"/>
          <w:lang w:val="uk-UA"/>
        </w:rPr>
        <w:t>http://zakon4.rada.gov.ua/laws/show/995_015</w:t>
      </w:r>
    </w:p>
    <w:p w:rsidR="004A131A" w:rsidRPr="005D53F8" w:rsidRDefault="004A131A" w:rsidP="008C7D3D">
      <w:pPr>
        <w:numPr>
          <w:ilvl w:val="0"/>
          <w:numId w:val="8"/>
        </w:numPr>
        <w:shd w:val="clear" w:color="auto" w:fill="FFFFFF"/>
        <w:ind w:left="0" w:right="19" w:hanging="11"/>
        <w:contextualSpacing/>
        <w:jc w:val="both"/>
        <w:rPr>
          <w:iCs/>
          <w:color w:val="000000"/>
          <w:sz w:val="28"/>
          <w:szCs w:val="28"/>
          <w:bdr w:val="none" w:sz="0" w:space="0" w:color="auto" w:frame="1"/>
          <w:lang w:val="uk-UA"/>
        </w:rPr>
      </w:pPr>
      <w:r w:rsidRPr="005D53F8">
        <w:rPr>
          <w:sz w:val="28"/>
          <w:szCs w:val="28"/>
          <w:lang w:val="uk-UA"/>
        </w:rPr>
        <w:t xml:space="preserve">Конвенція </w:t>
      </w:r>
      <w:r w:rsidRPr="005D53F8">
        <w:rPr>
          <w:bCs/>
          <w:color w:val="000000"/>
          <w:sz w:val="28"/>
          <w:szCs w:val="28"/>
          <w:shd w:val="clear" w:color="auto" w:fill="FFFFFF"/>
          <w:lang w:val="uk-UA"/>
        </w:rPr>
        <w:t>про захист прав людини і основоположних свобод</w:t>
      </w:r>
      <w:r w:rsidRPr="005D53F8">
        <w:rPr>
          <w:color w:val="000000"/>
          <w:sz w:val="28"/>
          <w:szCs w:val="28"/>
          <w:shd w:val="clear" w:color="auto" w:fill="FFFFFF"/>
          <w:lang w:val="uk-UA"/>
        </w:rPr>
        <w:t xml:space="preserve"> (Рада Європи, 04.11.</w:t>
      </w:r>
      <w:r w:rsidRPr="005D53F8">
        <w:rPr>
          <w:bCs/>
          <w:color w:val="000000"/>
          <w:sz w:val="28"/>
          <w:szCs w:val="28"/>
          <w:shd w:val="clear" w:color="auto" w:fill="FFFFFF"/>
          <w:lang w:val="uk-UA"/>
        </w:rPr>
        <w:t xml:space="preserve">1950 р.). </w:t>
      </w:r>
      <w:r w:rsidR="00650E4B">
        <w:rPr>
          <w:bCs/>
          <w:iCs/>
          <w:sz w:val="28"/>
          <w:szCs w:val="28"/>
          <w:lang w:val="uk-UA"/>
        </w:rPr>
        <w:t>URL:</w:t>
      </w:r>
      <w:r w:rsidR="00650E4B">
        <w:rPr>
          <w:bCs/>
          <w:iCs/>
          <w:sz w:val="28"/>
          <w:szCs w:val="28"/>
          <w:lang w:val="en-US"/>
        </w:rPr>
        <w:t xml:space="preserve"> </w:t>
      </w:r>
      <w:r w:rsidRPr="005D53F8">
        <w:rPr>
          <w:iCs/>
          <w:sz w:val="28"/>
          <w:szCs w:val="28"/>
          <w:lang w:val="uk-UA"/>
        </w:rPr>
        <w:t>http://zakon4.rada.gov.ua/laws/show/995_004</w:t>
      </w:r>
    </w:p>
    <w:p w:rsidR="004A131A" w:rsidRPr="005D53F8" w:rsidRDefault="004A131A" w:rsidP="008C7D3D">
      <w:pPr>
        <w:numPr>
          <w:ilvl w:val="0"/>
          <w:numId w:val="8"/>
        </w:numPr>
        <w:shd w:val="clear" w:color="auto" w:fill="FFFFFF"/>
        <w:ind w:left="0" w:right="19" w:hanging="11"/>
        <w:contextualSpacing/>
        <w:jc w:val="both"/>
        <w:rPr>
          <w:iCs/>
          <w:color w:val="000000"/>
          <w:sz w:val="28"/>
          <w:szCs w:val="28"/>
          <w:bdr w:val="none" w:sz="0" w:space="0" w:color="auto" w:frame="1"/>
          <w:lang w:val="uk-UA"/>
        </w:rPr>
      </w:pPr>
      <w:r w:rsidRPr="005D53F8">
        <w:rPr>
          <w:rFonts w:eastAsia="Times New Roman"/>
          <w:sz w:val="28"/>
          <w:szCs w:val="28"/>
          <w:lang w:val="uk-UA"/>
        </w:rPr>
        <w:t xml:space="preserve">Міжнародний пакт про економічні, соціальні і культурні права 16.12.1966 року </w:t>
      </w:r>
      <w:r w:rsidRPr="005D53F8">
        <w:rPr>
          <w:sz w:val="28"/>
          <w:szCs w:val="28"/>
          <w:shd w:val="clear" w:color="auto" w:fill="FFFFFF"/>
          <w:lang w:val="uk-UA"/>
        </w:rPr>
        <w:t xml:space="preserve">ООН. </w:t>
      </w:r>
      <w:r w:rsidR="00650E4B">
        <w:rPr>
          <w:bCs/>
          <w:iCs/>
          <w:sz w:val="28"/>
          <w:szCs w:val="28"/>
          <w:lang w:val="uk-UA"/>
        </w:rPr>
        <w:t>URL:</w:t>
      </w:r>
      <w:r w:rsidR="00650E4B">
        <w:rPr>
          <w:bCs/>
          <w:iCs/>
          <w:sz w:val="28"/>
          <w:szCs w:val="28"/>
          <w:lang w:val="en-US"/>
        </w:rPr>
        <w:t xml:space="preserve"> </w:t>
      </w:r>
      <w:r w:rsidRPr="005D53F8">
        <w:rPr>
          <w:iCs/>
          <w:sz w:val="28"/>
          <w:szCs w:val="28"/>
          <w:lang w:val="uk-UA"/>
        </w:rPr>
        <w:t>http://zakon4.rada.gov.ua/laws/show/995_042</w:t>
      </w:r>
    </w:p>
    <w:p w:rsidR="004A131A" w:rsidRPr="005D53F8" w:rsidRDefault="004A131A" w:rsidP="008C7D3D">
      <w:pPr>
        <w:numPr>
          <w:ilvl w:val="0"/>
          <w:numId w:val="8"/>
        </w:numPr>
        <w:shd w:val="clear" w:color="auto" w:fill="FFFFFF"/>
        <w:ind w:left="0" w:right="19" w:hanging="11"/>
        <w:contextualSpacing/>
        <w:jc w:val="both"/>
        <w:rPr>
          <w:iCs/>
          <w:color w:val="000000"/>
          <w:sz w:val="28"/>
          <w:szCs w:val="28"/>
          <w:bdr w:val="none" w:sz="0" w:space="0" w:color="auto" w:frame="1"/>
          <w:lang w:val="uk-UA"/>
        </w:rPr>
      </w:pPr>
      <w:r w:rsidRPr="005D53F8">
        <w:rPr>
          <w:bCs/>
          <w:color w:val="000000"/>
          <w:sz w:val="28"/>
          <w:szCs w:val="28"/>
          <w:bdr w:val="none" w:sz="0" w:space="0" w:color="auto" w:frame="1"/>
          <w:lang w:val="uk-UA"/>
        </w:rPr>
        <w:t xml:space="preserve">Європейська соціальна хартія (Страсбург, 3 травня 1996 року). </w:t>
      </w:r>
      <w:r w:rsidR="00650E4B">
        <w:rPr>
          <w:bCs/>
          <w:iCs/>
          <w:sz w:val="28"/>
          <w:szCs w:val="28"/>
          <w:lang w:val="uk-UA"/>
        </w:rPr>
        <w:t>URL:</w:t>
      </w:r>
      <w:r w:rsidR="00650E4B">
        <w:rPr>
          <w:bCs/>
          <w:iCs/>
          <w:sz w:val="28"/>
          <w:szCs w:val="28"/>
          <w:lang w:val="en-US"/>
        </w:rPr>
        <w:t xml:space="preserve"> </w:t>
      </w:r>
      <w:r w:rsidRPr="005D53F8">
        <w:rPr>
          <w:iCs/>
          <w:sz w:val="28"/>
          <w:szCs w:val="28"/>
          <w:lang w:val="uk-UA"/>
        </w:rPr>
        <w:t>http://zakon4.rada.gov.ua/laws/show/994_062</w:t>
      </w:r>
    </w:p>
    <w:p w:rsidR="004A131A" w:rsidRPr="005D53F8" w:rsidRDefault="004A131A" w:rsidP="008C7D3D">
      <w:pPr>
        <w:numPr>
          <w:ilvl w:val="0"/>
          <w:numId w:val="8"/>
        </w:numPr>
        <w:shd w:val="clear" w:color="auto" w:fill="FFFFFF"/>
        <w:ind w:left="0" w:right="19" w:hanging="11"/>
        <w:contextualSpacing/>
        <w:jc w:val="both"/>
        <w:rPr>
          <w:iCs/>
          <w:color w:val="000000"/>
          <w:sz w:val="28"/>
          <w:szCs w:val="28"/>
          <w:bdr w:val="none" w:sz="0" w:space="0" w:color="auto" w:frame="1"/>
          <w:lang w:val="uk-UA"/>
        </w:rPr>
      </w:pPr>
      <w:r w:rsidRPr="005D53F8">
        <w:rPr>
          <w:bCs/>
          <w:color w:val="000000"/>
          <w:sz w:val="28"/>
          <w:szCs w:val="28"/>
          <w:bdr w:val="none" w:sz="0" w:space="0" w:color="auto" w:frame="1"/>
          <w:lang w:val="uk-UA"/>
        </w:rPr>
        <w:t xml:space="preserve">Хартія основних прав </w:t>
      </w:r>
      <w:r w:rsidR="00BA1DCB" w:rsidRPr="005D53F8">
        <w:rPr>
          <w:bCs/>
          <w:color w:val="000000"/>
          <w:sz w:val="28"/>
          <w:szCs w:val="28"/>
          <w:bdr w:val="none" w:sz="0" w:space="0" w:color="auto" w:frame="1"/>
          <w:lang w:val="uk-UA"/>
        </w:rPr>
        <w:t>Європейського</w:t>
      </w:r>
      <w:r w:rsidRPr="005D53F8">
        <w:rPr>
          <w:bCs/>
          <w:color w:val="000000"/>
          <w:sz w:val="28"/>
          <w:szCs w:val="28"/>
          <w:bdr w:val="none" w:sz="0" w:space="0" w:color="auto" w:frame="1"/>
          <w:lang w:val="uk-UA"/>
        </w:rPr>
        <w:t xml:space="preserve"> Союзу (</w:t>
      </w:r>
      <w:r w:rsidRPr="005D53F8">
        <w:rPr>
          <w:iCs/>
          <w:color w:val="000000"/>
          <w:sz w:val="28"/>
          <w:szCs w:val="28"/>
          <w:bdr w:val="none" w:sz="0" w:space="0" w:color="auto" w:frame="1"/>
          <w:lang w:val="uk-UA"/>
        </w:rPr>
        <w:t xml:space="preserve">Ніцца, 7 грудня 2000 р.). </w:t>
      </w:r>
      <w:r w:rsidR="00650E4B">
        <w:rPr>
          <w:bCs/>
          <w:iCs/>
          <w:sz w:val="28"/>
          <w:szCs w:val="28"/>
          <w:lang w:val="uk-UA"/>
        </w:rPr>
        <w:t>URL:</w:t>
      </w:r>
      <w:r w:rsidR="00650E4B">
        <w:rPr>
          <w:bCs/>
          <w:iCs/>
          <w:sz w:val="28"/>
          <w:szCs w:val="28"/>
          <w:lang w:val="en-US"/>
        </w:rPr>
        <w:t xml:space="preserve"> </w:t>
      </w:r>
      <w:r w:rsidRPr="005D53F8">
        <w:rPr>
          <w:sz w:val="28"/>
          <w:szCs w:val="28"/>
          <w:lang w:val="uk-UA"/>
        </w:rPr>
        <w:t xml:space="preserve">http://zakon4.rada.gov.ua/laws/show/994_524 </w:t>
      </w:r>
    </w:p>
    <w:p w:rsidR="004A131A" w:rsidRPr="005D53F8" w:rsidRDefault="004A131A" w:rsidP="008C7D3D">
      <w:pPr>
        <w:pStyle w:val="a3"/>
        <w:numPr>
          <w:ilvl w:val="0"/>
          <w:numId w:val="8"/>
        </w:numPr>
        <w:ind w:left="0" w:right="19" w:hanging="11"/>
        <w:jc w:val="both"/>
        <w:rPr>
          <w:rFonts w:ascii="Times New Roman" w:hAnsi="Times New Roman"/>
          <w:sz w:val="28"/>
          <w:szCs w:val="28"/>
          <w:lang w:val="uk-UA"/>
        </w:rPr>
      </w:pPr>
      <w:r w:rsidRPr="005D53F8">
        <w:rPr>
          <w:rFonts w:ascii="Times New Roman" w:hAnsi="Times New Roman"/>
          <w:color w:val="000000"/>
          <w:sz w:val="28"/>
          <w:szCs w:val="28"/>
          <w:lang w:val="uk-UA"/>
        </w:rPr>
        <w:t xml:space="preserve">Про права дитини: Конвенція ООН від 20.11.1989 р. </w:t>
      </w:r>
      <w:r w:rsidR="00650E4B">
        <w:rPr>
          <w:rFonts w:ascii="Times New Roman" w:hAnsi="Times New Roman"/>
          <w:bCs/>
          <w:iCs/>
          <w:sz w:val="28"/>
          <w:szCs w:val="28"/>
          <w:lang w:val="uk-UA"/>
        </w:rPr>
        <w:t>URL:</w:t>
      </w:r>
      <w:r w:rsidR="00650E4B" w:rsidRPr="00650E4B">
        <w:rPr>
          <w:rFonts w:ascii="Times New Roman" w:hAnsi="Times New Roman"/>
          <w:bCs/>
          <w:iCs/>
          <w:sz w:val="28"/>
          <w:szCs w:val="28"/>
        </w:rPr>
        <w:t xml:space="preserve"> </w:t>
      </w:r>
      <w:r w:rsidRPr="005D53F8">
        <w:rPr>
          <w:rFonts w:ascii="Times New Roman" w:hAnsi="Times New Roman"/>
          <w:sz w:val="28"/>
          <w:szCs w:val="28"/>
          <w:lang w:val="uk-UA"/>
        </w:rPr>
        <w:t>http://zakon4.rada.gov.ua/laws/show/995_021</w:t>
      </w:r>
    </w:p>
    <w:p w:rsidR="004A131A" w:rsidRPr="005D53F8" w:rsidRDefault="004A131A" w:rsidP="008C7D3D">
      <w:pPr>
        <w:pStyle w:val="a3"/>
        <w:numPr>
          <w:ilvl w:val="0"/>
          <w:numId w:val="8"/>
        </w:numPr>
        <w:shd w:val="clear" w:color="auto" w:fill="FFFFFF"/>
        <w:ind w:left="0" w:right="19" w:hanging="11"/>
        <w:jc w:val="both"/>
        <w:textAlignment w:val="baseline"/>
        <w:rPr>
          <w:rFonts w:ascii="Times New Roman" w:hAnsi="Times New Roman"/>
          <w:color w:val="000000"/>
          <w:sz w:val="28"/>
          <w:szCs w:val="28"/>
          <w:lang w:val="uk-UA"/>
        </w:rPr>
      </w:pPr>
      <w:r w:rsidRPr="005D53F8">
        <w:rPr>
          <w:rFonts w:ascii="Times New Roman" w:hAnsi="Times New Roman"/>
          <w:bCs/>
          <w:color w:val="000000"/>
          <w:sz w:val="28"/>
          <w:szCs w:val="28"/>
          <w:bdr w:val="none" w:sz="0" w:space="0" w:color="auto" w:frame="1"/>
          <w:lang w:val="uk-UA"/>
        </w:rPr>
        <w:t xml:space="preserve">Конвенція ООН проти катувань та інших жорстоких, нелюдських або таких, що принижують гідність, видів поводження і покарання від </w:t>
      </w:r>
      <w:r w:rsidRPr="005D53F8">
        <w:rPr>
          <w:rFonts w:ascii="Times New Roman" w:hAnsi="Times New Roman"/>
          <w:color w:val="000000"/>
          <w:sz w:val="28"/>
          <w:szCs w:val="28"/>
          <w:shd w:val="clear" w:color="auto" w:fill="FFFFFF"/>
          <w:lang w:val="uk-UA"/>
        </w:rPr>
        <w:t xml:space="preserve">10.12.1984 р. </w:t>
      </w:r>
      <w:r w:rsidR="00650E4B">
        <w:rPr>
          <w:rFonts w:ascii="Times New Roman" w:hAnsi="Times New Roman"/>
          <w:bCs/>
          <w:iCs/>
          <w:sz w:val="28"/>
          <w:szCs w:val="28"/>
          <w:lang w:val="uk-UA"/>
        </w:rPr>
        <w:t>URL:</w:t>
      </w:r>
      <w:r w:rsidR="00650E4B" w:rsidRPr="00650E4B">
        <w:rPr>
          <w:rFonts w:ascii="Times New Roman" w:hAnsi="Times New Roman"/>
          <w:bCs/>
          <w:iCs/>
          <w:sz w:val="28"/>
          <w:szCs w:val="28"/>
          <w:lang w:val="uk-UA"/>
        </w:rPr>
        <w:t xml:space="preserve"> </w:t>
      </w:r>
      <w:r w:rsidRPr="005D53F8">
        <w:rPr>
          <w:rFonts w:ascii="Times New Roman" w:hAnsi="Times New Roman"/>
          <w:iCs/>
          <w:sz w:val="28"/>
          <w:szCs w:val="28"/>
          <w:lang w:val="uk-UA"/>
        </w:rPr>
        <w:t>http://zakon4.rada.gov.ua/laws/show/995_085</w:t>
      </w:r>
    </w:p>
    <w:p w:rsidR="004A131A" w:rsidRPr="005D53F8" w:rsidRDefault="004A131A" w:rsidP="008C7D3D">
      <w:pPr>
        <w:pStyle w:val="a3"/>
        <w:numPr>
          <w:ilvl w:val="0"/>
          <w:numId w:val="8"/>
        </w:numPr>
        <w:ind w:left="0" w:right="19" w:hanging="11"/>
        <w:jc w:val="both"/>
        <w:rPr>
          <w:rFonts w:ascii="Times New Roman" w:hAnsi="Times New Roman"/>
          <w:sz w:val="28"/>
          <w:szCs w:val="28"/>
          <w:lang w:val="uk-UA"/>
        </w:rPr>
      </w:pPr>
      <w:r w:rsidRPr="005D53F8">
        <w:rPr>
          <w:rFonts w:ascii="Times New Roman" w:hAnsi="Times New Roman"/>
          <w:sz w:val="28"/>
          <w:szCs w:val="28"/>
          <w:lang w:val="uk-UA"/>
        </w:rPr>
        <w:t xml:space="preserve">Конституція України від 28 червня 1996 р. </w:t>
      </w:r>
      <w:r w:rsidR="00650E4B" w:rsidRPr="00650E4B">
        <w:rPr>
          <w:rFonts w:ascii="Times New Roman" w:hAnsi="Times New Roman"/>
          <w:i/>
          <w:sz w:val="28"/>
          <w:szCs w:val="28"/>
          <w:lang w:val="uk-UA"/>
        </w:rPr>
        <w:t>Відомості Верховної Ради України</w:t>
      </w:r>
      <w:r w:rsidRPr="005D53F8">
        <w:rPr>
          <w:rFonts w:ascii="Times New Roman" w:hAnsi="Times New Roman"/>
          <w:sz w:val="28"/>
          <w:szCs w:val="28"/>
          <w:lang w:val="uk-UA"/>
        </w:rPr>
        <w:t xml:space="preserve">. 1996.  № 30. Ст. 141. </w:t>
      </w:r>
    </w:p>
    <w:p w:rsidR="004A131A" w:rsidRPr="005D53F8" w:rsidRDefault="004A131A" w:rsidP="008C7D3D">
      <w:pPr>
        <w:pStyle w:val="a3"/>
        <w:numPr>
          <w:ilvl w:val="0"/>
          <w:numId w:val="8"/>
        </w:numPr>
        <w:ind w:left="0" w:right="19" w:hanging="11"/>
        <w:jc w:val="both"/>
        <w:rPr>
          <w:rFonts w:ascii="Times New Roman" w:hAnsi="Times New Roman"/>
          <w:sz w:val="28"/>
          <w:szCs w:val="28"/>
          <w:lang w:val="uk-UA"/>
        </w:rPr>
      </w:pPr>
      <w:r w:rsidRPr="005D53F8">
        <w:rPr>
          <w:rFonts w:ascii="Times New Roman" w:hAnsi="Times New Roman"/>
          <w:sz w:val="28"/>
          <w:szCs w:val="28"/>
          <w:lang w:val="uk-UA"/>
        </w:rPr>
        <w:t>Господарський кодекс України: Закон України від 16 січня 2003 р. //</w:t>
      </w:r>
      <w:r w:rsidRPr="005D53F8">
        <w:rPr>
          <w:rFonts w:ascii="Times New Roman" w:hAnsi="Times New Roman"/>
          <w:sz w:val="28"/>
          <w:szCs w:val="28"/>
          <w:lang w:val="uk-UA"/>
        </w:rPr>
        <w:br/>
      </w:r>
      <w:r w:rsidRPr="00650E4B">
        <w:rPr>
          <w:rFonts w:ascii="Times New Roman" w:hAnsi="Times New Roman"/>
          <w:i/>
          <w:sz w:val="28"/>
          <w:szCs w:val="28"/>
          <w:lang w:val="uk-UA"/>
        </w:rPr>
        <w:t>Відомості Верховної Ради України</w:t>
      </w:r>
      <w:r w:rsidRPr="005D53F8">
        <w:rPr>
          <w:rFonts w:ascii="Times New Roman" w:hAnsi="Times New Roman"/>
          <w:sz w:val="28"/>
          <w:szCs w:val="28"/>
          <w:lang w:val="uk-UA"/>
        </w:rPr>
        <w:t>. 2003. № 18-22. Ст. 144.</w:t>
      </w:r>
    </w:p>
    <w:p w:rsidR="004A131A" w:rsidRPr="005D53F8" w:rsidRDefault="004A131A" w:rsidP="008C7D3D">
      <w:pPr>
        <w:pStyle w:val="a3"/>
        <w:numPr>
          <w:ilvl w:val="0"/>
          <w:numId w:val="8"/>
        </w:numPr>
        <w:shd w:val="clear" w:color="auto" w:fill="FFFFFF"/>
        <w:ind w:left="0" w:right="19" w:hanging="11"/>
        <w:jc w:val="both"/>
        <w:textAlignment w:val="baseline"/>
        <w:rPr>
          <w:rFonts w:ascii="Times New Roman" w:hAnsi="Times New Roman"/>
          <w:sz w:val="28"/>
          <w:szCs w:val="28"/>
          <w:lang w:val="uk-UA"/>
        </w:rPr>
      </w:pPr>
      <w:r w:rsidRPr="005D53F8">
        <w:rPr>
          <w:rFonts w:ascii="Times New Roman" w:hAnsi="Times New Roman"/>
          <w:sz w:val="28"/>
          <w:szCs w:val="28"/>
          <w:bdr w:val="none" w:sz="0" w:space="0" w:color="auto" w:frame="1"/>
          <w:shd w:val="clear" w:color="auto" w:fill="FFFFFF"/>
          <w:lang w:val="uk-UA"/>
        </w:rPr>
        <w:t>Земельний кодекс України від</w:t>
      </w:r>
      <w:r w:rsidR="00BA1DCB" w:rsidRPr="005D53F8">
        <w:rPr>
          <w:rFonts w:ascii="Times New Roman" w:hAnsi="Times New Roman"/>
          <w:sz w:val="28"/>
          <w:szCs w:val="28"/>
          <w:bdr w:val="none" w:sz="0" w:space="0" w:color="auto" w:frame="1"/>
          <w:shd w:val="clear" w:color="auto" w:fill="FFFFFF"/>
          <w:lang w:val="uk-UA"/>
        </w:rPr>
        <w:t xml:space="preserve"> </w:t>
      </w:r>
      <w:r w:rsidRPr="005D53F8">
        <w:rPr>
          <w:rFonts w:ascii="Times New Roman" w:hAnsi="Times New Roman"/>
          <w:sz w:val="28"/>
          <w:szCs w:val="28"/>
          <w:bdr w:val="none" w:sz="0" w:space="0" w:color="auto" w:frame="1"/>
          <w:shd w:val="clear" w:color="auto" w:fill="FFFFFF"/>
          <w:lang w:val="uk-UA"/>
        </w:rPr>
        <w:t xml:space="preserve">25.10.2001 р. </w:t>
      </w:r>
      <w:r w:rsidR="00650E4B" w:rsidRPr="00650E4B">
        <w:rPr>
          <w:rFonts w:ascii="Times New Roman" w:hAnsi="Times New Roman"/>
          <w:i/>
          <w:sz w:val="28"/>
          <w:szCs w:val="28"/>
          <w:bdr w:val="none" w:sz="0" w:space="0" w:color="auto" w:frame="1"/>
          <w:shd w:val="clear" w:color="auto" w:fill="FFFFFF"/>
          <w:lang w:val="uk-UA"/>
        </w:rPr>
        <w:t>Відомості Верховної Ради України</w:t>
      </w:r>
      <w:r w:rsidRPr="005D53F8">
        <w:rPr>
          <w:rFonts w:ascii="Times New Roman" w:hAnsi="Times New Roman"/>
          <w:bCs/>
          <w:color w:val="000000"/>
          <w:sz w:val="28"/>
          <w:szCs w:val="28"/>
          <w:shd w:val="clear" w:color="auto" w:fill="FFFFFF"/>
          <w:lang w:val="uk-UA"/>
        </w:rPr>
        <w:t>. 2002. № 3-4. Ст. 27.</w:t>
      </w:r>
    </w:p>
    <w:p w:rsidR="004A131A" w:rsidRPr="005D53F8" w:rsidRDefault="004A131A" w:rsidP="008C7D3D">
      <w:pPr>
        <w:pStyle w:val="a3"/>
        <w:numPr>
          <w:ilvl w:val="0"/>
          <w:numId w:val="8"/>
        </w:numPr>
        <w:shd w:val="clear" w:color="auto" w:fill="FFFFFF"/>
        <w:ind w:left="0" w:right="19" w:hanging="11"/>
        <w:jc w:val="both"/>
        <w:textAlignment w:val="baseline"/>
        <w:rPr>
          <w:rFonts w:ascii="Times New Roman" w:hAnsi="Times New Roman"/>
          <w:sz w:val="28"/>
          <w:szCs w:val="28"/>
          <w:lang w:val="uk-UA"/>
        </w:rPr>
      </w:pPr>
      <w:r w:rsidRPr="005D53F8">
        <w:rPr>
          <w:rFonts w:ascii="Times New Roman" w:hAnsi="Times New Roman"/>
          <w:bCs/>
          <w:color w:val="000000"/>
          <w:sz w:val="28"/>
          <w:szCs w:val="28"/>
          <w:shd w:val="clear" w:color="auto" w:fill="FFFFFF"/>
          <w:lang w:val="uk-UA"/>
        </w:rPr>
        <w:t xml:space="preserve">Кодекс адміністративного судочинства України від 06.07.2005 р. </w:t>
      </w:r>
      <w:r w:rsidR="00650E4B" w:rsidRPr="00650E4B">
        <w:rPr>
          <w:rFonts w:ascii="Times New Roman" w:hAnsi="Times New Roman"/>
          <w:i/>
          <w:sz w:val="28"/>
          <w:szCs w:val="28"/>
          <w:bdr w:val="none" w:sz="0" w:space="0" w:color="auto" w:frame="1"/>
          <w:shd w:val="clear" w:color="auto" w:fill="FFFFFF"/>
          <w:lang w:val="uk-UA"/>
        </w:rPr>
        <w:t>Відомості Верховної Ради України</w:t>
      </w:r>
      <w:r w:rsidRPr="005D53F8">
        <w:rPr>
          <w:rFonts w:ascii="Times New Roman" w:hAnsi="Times New Roman"/>
          <w:bCs/>
          <w:color w:val="000000"/>
          <w:sz w:val="28"/>
          <w:szCs w:val="28"/>
          <w:bdr w:val="none" w:sz="0" w:space="0" w:color="auto" w:frame="1"/>
          <w:lang w:val="uk-UA"/>
        </w:rPr>
        <w:t>. 2005. № 35-36, № 37. Ст. 446.</w:t>
      </w:r>
    </w:p>
    <w:p w:rsidR="004A131A" w:rsidRPr="005D53F8" w:rsidRDefault="004A131A" w:rsidP="008C7D3D">
      <w:pPr>
        <w:pStyle w:val="a3"/>
        <w:numPr>
          <w:ilvl w:val="0"/>
          <w:numId w:val="8"/>
        </w:numPr>
        <w:shd w:val="clear" w:color="auto" w:fill="FFFFFF"/>
        <w:ind w:left="0" w:right="19" w:hanging="11"/>
        <w:jc w:val="both"/>
        <w:textAlignment w:val="baseline"/>
        <w:rPr>
          <w:rFonts w:ascii="Times New Roman" w:hAnsi="Times New Roman"/>
          <w:sz w:val="28"/>
          <w:szCs w:val="28"/>
          <w:lang w:val="uk-UA"/>
        </w:rPr>
      </w:pPr>
      <w:r w:rsidRPr="005D53F8">
        <w:rPr>
          <w:rFonts w:ascii="Times New Roman" w:hAnsi="Times New Roman"/>
          <w:sz w:val="28"/>
          <w:szCs w:val="28"/>
          <w:lang w:val="uk-UA"/>
        </w:rPr>
        <w:t xml:space="preserve">Кодекс законів про працю України: Затверджений Законом України від 10.12.1971 р. </w:t>
      </w:r>
      <w:r w:rsidR="00650E4B" w:rsidRPr="00650E4B">
        <w:rPr>
          <w:rFonts w:ascii="Times New Roman" w:hAnsi="Times New Roman"/>
          <w:i/>
          <w:sz w:val="28"/>
          <w:szCs w:val="28"/>
          <w:bdr w:val="none" w:sz="0" w:space="0" w:color="auto" w:frame="1"/>
          <w:shd w:val="clear" w:color="auto" w:fill="FFFFFF"/>
          <w:lang w:val="uk-UA"/>
        </w:rPr>
        <w:t>Відомості Верховної Ради України</w:t>
      </w:r>
      <w:r w:rsidRPr="005D53F8">
        <w:rPr>
          <w:rFonts w:ascii="Times New Roman" w:hAnsi="Times New Roman"/>
          <w:sz w:val="28"/>
          <w:szCs w:val="28"/>
          <w:lang w:val="uk-UA"/>
        </w:rPr>
        <w:t>. 1971.№ 50 (До</w:t>
      </w:r>
      <w:r w:rsidRPr="005D53F8">
        <w:rPr>
          <w:rFonts w:ascii="Times New Roman" w:hAnsi="Times New Roman"/>
          <w:sz w:val="28"/>
          <w:szCs w:val="28"/>
          <w:lang w:val="uk-UA"/>
        </w:rPr>
        <w:softHyphen/>
        <w:t>даток). Ст. 375.</w:t>
      </w:r>
    </w:p>
    <w:p w:rsidR="004A131A" w:rsidRPr="005D53F8" w:rsidRDefault="004A131A" w:rsidP="008C7D3D">
      <w:pPr>
        <w:pStyle w:val="a3"/>
        <w:numPr>
          <w:ilvl w:val="0"/>
          <w:numId w:val="8"/>
        </w:numPr>
        <w:shd w:val="clear" w:color="auto" w:fill="FFFFFF"/>
        <w:ind w:left="0" w:right="19" w:hanging="11"/>
        <w:jc w:val="both"/>
        <w:textAlignment w:val="baseline"/>
        <w:rPr>
          <w:rFonts w:ascii="Times New Roman" w:hAnsi="Times New Roman"/>
          <w:sz w:val="28"/>
          <w:szCs w:val="28"/>
          <w:lang w:val="uk-UA"/>
        </w:rPr>
      </w:pPr>
      <w:r w:rsidRPr="005D53F8">
        <w:rPr>
          <w:rFonts w:ascii="Times New Roman" w:hAnsi="Times New Roman"/>
          <w:bCs/>
          <w:color w:val="000000"/>
          <w:sz w:val="28"/>
          <w:szCs w:val="28"/>
          <w:bdr w:val="none" w:sz="0" w:space="0" w:color="auto" w:frame="1"/>
          <w:lang w:val="uk-UA"/>
        </w:rPr>
        <w:t xml:space="preserve">Кодекс України про адміністративні правопорушення від </w:t>
      </w:r>
      <w:r w:rsidRPr="005D53F8">
        <w:rPr>
          <w:rFonts w:ascii="Times New Roman" w:hAnsi="Times New Roman"/>
          <w:sz w:val="28"/>
          <w:szCs w:val="28"/>
          <w:shd w:val="clear" w:color="auto" w:fill="FFFFFF"/>
          <w:lang w:val="uk-UA"/>
        </w:rPr>
        <w:t xml:space="preserve">07.12.1984 р. // </w:t>
      </w:r>
      <w:r w:rsidRPr="00650E4B">
        <w:rPr>
          <w:rFonts w:ascii="Times New Roman" w:hAnsi="Times New Roman"/>
          <w:i/>
          <w:sz w:val="28"/>
          <w:szCs w:val="28"/>
          <w:bdr w:val="none" w:sz="0" w:space="0" w:color="auto" w:frame="1"/>
          <w:shd w:val="clear" w:color="auto" w:fill="FFFFFF"/>
          <w:lang w:val="uk-UA"/>
        </w:rPr>
        <w:t>Відомості Верховної Ради Української РСР</w:t>
      </w:r>
      <w:r w:rsidRPr="005D53F8">
        <w:rPr>
          <w:rFonts w:ascii="Times New Roman" w:hAnsi="Times New Roman"/>
          <w:bCs/>
          <w:color w:val="000000"/>
          <w:sz w:val="28"/>
          <w:szCs w:val="28"/>
          <w:bdr w:val="none" w:sz="0" w:space="0" w:color="auto" w:frame="1"/>
          <w:lang w:val="uk-UA"/>
        </w:rPr>
        <w:t>. 1984. додаток до № 51. Ст. 1122</w:t>
      </w:r>
      <w:r w:rsidR="007C0C40">
        <w:rPr>
          <w:rFonts w:ascii="Times New Roman" w:hAnsi="Times New Roman"/>
          <w:bCs/>
          <w:color w:val="000000"/>
          <w:sz w:val="28"/>
          <w:szCs w:val="28"/>
          <w:bdr w:val="none" w:sz="0" w:space="0" w:color="auto" w:frame="1"/>
          <w:lang w:val="uk-UA"/>
        </w:rPr>
        <w:t>.</w:t>
      </w:r>
    </w:p>
    <w:p w:rsidR="004A131A" w:rsidRPr="005D53F8" w:rsidRDefault="004A131A" w:rsidP="008C7D3D">
      <w:pPr>
        <w:pStyle w:val="a3"/>
        <w:numPr>
          <w:ilvl w:val="0"/>
          <w:numId w:val="8"/>
        </w:numPr>
        <w:shd w:val="clear" w:color="auto" w:fill="FFFFFF"/>
        <w:ind w:left="0" w:right="19" w:hanging="11"/>
        <w:jc w:val="both"/>
        <w:textAlignment w:val="baseline"/>
        <w:rPr>
          <w:rFonts w:ascii="Times New Roman" w:hAnsi="Times New Roman"/>
          <w:sz w:val="28"/>
          <w:szCs w:val="28"/>
          <w:lang w:val="uk-UA"/>
        </w:rPr>
      </w:pPr>
      <w:r w:rsidRPr="005D53F8">
        <w:rPr>
          <w:rFonts w:ascii="Times New Roman" w:hAnsi="Times New Roman"/>
          <w:sz w:val="28"/>
          <w:szCs w:val="28"/>
          <w:bdr w:val="none" w:sz="0" w:space="0" w:color="auto" w:frame="1"/>
          <w:shd w:val="clear" w:color="auto" w:fill="FFFFFF"/>
          <w:lang w:val="uk-UA"/>
        </w:rPr>
        <w:t xml:space="preserve">Кодекс цивільного захисту України від 02.10.2012 р. </w:t>
      </w:r>
      <w:r w:rsidRPr="00650E4B">
        <w:rPr>
          <w:rFonts w:ascii="Times New Roman" w:hAnsi="Times New Roman"/>
          <w:i/>
          <w:sz w:val="28"/>
          <w:szCs w:val="28"/>
          <w:bdr w:val="none" w:sz="0" w:space="0" w:color="auto" w:frame="1"/>
          <w:shd w:val="clear" w:color="auto" w:fill="FFFFFF"/>
          <w:lang w:val="uk-UA"/>
        </w:rPr>
        <w:t>Відомості Верховної Ради</w:t>
      </w:r>
      <w:r w:rsidRPr="005D53F8">
        <w:rPr>
          <w:rFonts w:ascii="Times New Roman" w:hAnsi="Times New Roman"/>
          <w:bCs/>
          <w:color w:val="000000"/>
          <w:sz w:val="28"/>
          <w:szCs w:val="28"/>
          <w:shd w:val="clear" w:color="auto" w:fill="FFFFFF"/>
          <w:lang w:val="uk-UA"/>
        </w:rPr>
        <w:t>. 2013. № 34-35. Ст. 458.</w:t>
      </w:r>
    </w:p>
    <w:p w:rsidR="004A131A" w:rsidRPr="005D53F8" w:rsidRDefault="004A131A" w:rsidP="008C7D3D">
      <w:pPr>
        <w:pStyle w:val="a3"/>
        <w:numPr>
          <w:ilvl w:val="0"/>
          <w:numId w:val="8"/>
        </w:numPr>
        <w:shd w:val="clear" w:color="auto" w:fill="FFFFFF"/>
        <w:ind w:left="0" w:right="19" w:hanging="11"/>
        <w:jc w:val="both"/>
        <w:textAlignment w:val="baseline"/>
        <w:rPr>
          <w:rFonts w:ascii="Times New Roman" w:hAnsi="Times New Roman"/>
          <w:sz w:val="28"/>
          <w:szCs w:val="28"/>
          <w:lang w:val="uk-UA"/>
        </w:rPr>
      </w:pPr>
      <w:r w:rsidRPr="005D53F8">
        <w:rPr>
          <w:rFonts w:ascii="Times New Roman" w:hAnsi="Times New Roman"/>
          <w:sz w:val="28"/>
          <w:szCs w:val="28"/>
          <w:lang w:val="uk-UA"/>
        </w:rPr>
        <w:t xml:space="preserve">Кримінальний кодекс України від 05.04.2001 р. </w:t>
      </w:r>
      <w:r w:rsidR="00650E4B" w:rsidRPr="00650E4B">
        <w:rPr>
          <w:rFonts w:ascii="Times New Roman" w:hAnsi="Times New Roman"/>
          <w:i/>
          <w:sz w:val="28"/>
          <w:szCs w:val="28"/>
          <w:bdr w:val="none" w:sz="0" w:space="0" w:color="auto" w:frame="1"/>
          <w:shd w:val="clear" w:color="auto" w:fill="FFFFFF"/>
          <w:lang w:val="uk-UA"/>
        </w:rPr>
        <w:t>Відомості Верховної Ради України</w:t>
      </w:r>
      <w:r w:rsidRPr="005D53F8">
        <w:rPr>
          <w:rFonts w:ascii="Times New Roman" w:hAnsi="Times New Roman"/>
          <w:bCs/>
          <w:color w:val="000000"/>
          <w:sz w:val="28"/>
          <w:szCs w:val="28"/>
          <w:shd w:val="clear" w:color="auto" w:fill="FFFFFF"/>
          <w:lang w:val="uk-UA"/>
        </w:rPr>
        <w:t>. 2001. № 25-26. Ст. 131.</w:t>
      </w:r>
    </w:p>
    <w:p w:rsidR="004A131A" w:rsidRPr="005D53F8" w:rsidRDefault="004A131A" w:rsidP="008C7D3D">
      <w:pPr>
        <w:pStyle w:val="a3"/>
        <w:numPr>
          <w:ilvl w:val="0"/>
          <w:numId w:val="8"/>
        </w:numPr>
        <w:ind w:left="0" w:right="19" w:hanging="11"/>
        <w:jc w:val="both"/>
        <w:rPr>
          <w:rFonts w:ascii="Times New Roman" w:hAnsi="Times New Roman"/>
          <w:sz w:val="28"/>
          <w:szCs w:val="28"/>
          <w:lang w:val="uk-UA"/>
        </w:rPr>
      </w:pPr>
      <w:r w:rsidRPr="005D53F8">
        <w:rPr>
          <w:rFonts w:ascii="Times New Roman" w:hAnsi="Times New Roman"/>
          <w:sz w:val="28"/>
          <w:szCs w:val="28"/>
          <w:lang w:val="uk-UA"/>
        </w:rPr>
        <w:t>Кримінальн</w:t>
      </w:r>
      <w:r w:rsidR="00E40FA0" w:rsidRPr="005D53F8">
        <w:rPr>
          <w:rFonts w:ascii="Times New Roman" w:hAnsi="Times New Roman"/>
          <w:sz w:val="28"/>
          <w:szCs w:val="28"/>
          <w:lang w:val="uk-UA"/>
        </w:rPr>
        <w:t xml:space="preserve">ий </w:t>
      </w:r>
      <w:r w:rsidRPr="005D53F8">
        <w:rPr>
          <w:rFonts w:ascii="Times New Roman" w:hAnsi="Times New Roman"/>
          <w:sz w:val="28"/>
          <w:szCs w:val="28"/>
          <w:lang w:val="uk-UA"/>
        </w:rPr>
        <w:t xml:space="preserve">процесуальний кодекс України, прийнятий </w:t>
      </w:r>
      <w:r w:rsidRPr="005D53F8">
        <w:rPr>
          <w:rFonts w:ascii="Times New Roman" w:hAnsi="Times New Roman"/>
          <w:bCs/>
          <w:color w:val="000000"/>
          <w:sz w:val="28"/>
          <w:szCs w:val="28"/>
          <w:shd w:val="clear" w:color="auto" w:fill="FFFFFF"/>
          <w:lang w:val="uk-UA"/>
        </w:rPr>
        <w:t>13 квітня 2012 року</w:t>
      </w:r>
      <w:r w:rsidR="00E40FA0" w:rsidRPr="005D53F8">
        <w:rPr>
          <w:rFonts w:ascii="Times New Roman" w:hAnsi="Times New Roman"/>
          <w:bCs/>
          <w:color w:val="000000"/>
          <w:sz w:val="28"/>
          <w:szCs w:val="28"/>
          <w:shd w:val="clear" w:color="auto" w:fill="FFFFFF"/>
          <w:lang w:val="uk-UA"/>
        </w:rPr>
        <w:t xml:space="preserve"> (із змінами станом на 22.03.2018 року</w:t>
      </w:r>
      <w:r w:rsidR="00E40FA0" w:rsidRPr="00650E4B">
        <w:rPr>
          <w:rFonts w:ascii="Times New Roman" w:hAnsi="Times New Roman"/>
          <w:i/>
          <w:sz w:val="28"/>
          <w:szCs w:val="28"/>
          <w:bdr w:val="none" w:sz="0" w:space="0" w:color="auto" w:frame="1"/>
          <w:shd w:val="clear" w:color="auto" w:fill="FFFFFF"/>
          <w:lang w:val="uk-UA"/>
        </w:rPr>
        <w:t xml:space="preserve">) </w:t>
      </w:r>
      <w:r w:rsidR="00650E4B" w:rsidRPr="00650E4B">
        <w:rPr>
          <w:rFonts w:ascii="Times New Roman" w:hAnsi="Times New Roman"/>
          <w:i/>
          <w:sz w:val="28"/>
          <w:szCs w:val="28"/>
          <w:bdr w:val="none" w:sz="0" w:space="0" w:color="auto" w:frame="1"/>
          <w:shd w:val="clear" w:color="auto" w:fill="FFFFFF"/>
          <w:lang w:val="uk-UA"/>
        </w:rPr>
        <w:t>Відомості</w:t>
      </w:r>
      <w:r w:rsidR="00650E4B" w:rsidRPr="00650E4B">
        <w:rPr>
          <w:rFonts w:ascii="Times New Roman" w:hAnsi="Times New Roman"/>
          <w:bCs/>
          <w:i/>
          <w:color w:val="000000"/>
          <w:sz w:val="28"/>
          <w:szCs w:val="28"/>
          <w:shd w:val="clear" w:color="auto" w:fill="FFFFFF"/>
          <w:lang w:val="uk-UA"/>
        </w:rPr>
        <w:t xml:space="preserve"> Верховної Ради України</w:t>
      </w:r>
      <w:r w:rsidRPr="005D53F8">
        <w:rPr>
          <w:rFonts w:ascii="Times New Roman" w:hAnsi="Times New Roman"/>
          <w:bCs/>
          <w:color w:val="000000"/>
          <w:sz w:val="28"/>
          <w:szCs w:val="28"/>
          <w:shd w:val="clear" w:color="auto" w:fill="FFFFFF"/>
          <w:lang w:val="uk-UA"/>
        </w:rPr>
        <w:t>. 2013. № 9-10, № 11-12, № 13. Ст. 88</w:t>
      </w:r>
      <w:r w:rsidRPr="005D53F8">
        <w:rPr>
          <w:rFonts w:ascii="Times New Roman" w:hAnsi="Times New Roman"/>
          <w:sz w:val="28"/>
          <w:szCs w:val="28"/>
          <w:lang w:val="uk-UA"/>
        </w:rPr>
        <w:t xml:space="preserve">. </w:t>
      </w:r>
    </w:p>
    <w:p w:rsidR="004A131A" w:rsidRPr="005D53F8" w:rsidRDefault="004A131A" w:rsidP="008C7D3D">
      <w:pPr>
        <w:pStyle w:val="a3"/>
        <w:numPr>
          <w:ilvl w:val="0"/>
          <w:numId w:val="8"/>
        </w:numPr>
        <w:ind w:left="0" w:right="19" w:hanging="11"/>
        <w:jc w:val="both"/>
        <w:rPr>
          <w:rFonts w:ascii="Times New Roman" w:hAnsi="Times New Roman"/>
          <w:sz w:val="28"/>
          <w:szCs w:val="28"/>
          <w:lang w:val="uk-UA"/>
        </w:rPr>
      </w:pPr>
      <w:r w:rsidRPr="005D53F8">
        <w:rPr>
          <w:rFonts w:ascii="Times New Roman" w:hAnsi="Times New Roman"/>
          <w:sz w:val="28"/>
          <w:szCs w:val="28"/>
          <w:lang w:val="uk-UA"/>
        </w:rPr>
        <w:t>Цивільний Кодекс України: прийнятий Законом України від 16 січня</w:t>
      </w:r>
      <w:r w:rsidRPr="005D53F8">
        <w:rPr>
          <w:rFonts w:ascii="Times New Roman" w:hAnsi="Times New Roman"/>
          <w:sz w:val="28"/>
          <w:szCs w:val="28"/>
          <w:lang w:val="uk-UA"/>
        </w:rPr>
        <w:br/>
        <w:t xml:space="preserve">2003 року </w:t>
      </w:r>
      <w:r w:rsidR="00650E4B" w:rsidRPr="00650E4B">
        <w:rPr>
          <w:rFonts w:ascii="Times New Roman" w:hAnsi="Times New Roman"/>
          <w:i/>
          <w:sz w:val="28"/>
          <w:szCs w:val="28"/>
          <w:lang w:val="uk-UA"/>
        </w:rPr>
        <w:t>Відомості Верховної Ради України</w:t>
      </w:r>
      <w:r w:rsidRPr="005D53F8">
        <w:rPr>
          <w:rFonts w:ascii="Times New Roman" w:hAnsi="Times New Roman"/>
          <w:sz w:val="28"/>
          <w:szCs w:val="28"/>
          <w:lang w:val="uk-UA"/>
        </w:rPr>
        <w:t>. 2003. № 40-44. Ст. 356.</w:t>
      </w:r>
    </w:p>
    <w:p w:rsidR="004A131A" w:rsidRPr="005D53F8" w:rsidRDefault="004A131A" w:rsidP="008C7D3D">
      <w:pPr>
        <w:pStyle w:val="a3"/>
        <w:numPr>
          <w:ilvl w:val="0"/>
          <w:numId w:val="8"/>
        </w:numPr>
        <w:shd w:val="clear" w:color="auto" w:fill="FFFFFF"/>
        <w:ind w:left="0" w:right="19" w:hanging="11"/>
        <w:jc w:val="both"/>
        <w:textAlignment w:val="baseline"/>
        <w:rPr>
          <w:rFonts w:ascii="Times New Roman" w:hAnsi="Times New Roman"/>
          <w:sz w:val="28"/>
          <w:szCs w:val="28"/>
          <w:lang w:val="uk-UA"/>
        </w:rPr>
      </w:pPr>
      <w:r w:rsidRPr="005D53F8">
        <w:rPr>
          <w:rFonts w:ascii="Times New Roman" w:hAnsi="Times New Roman"/>
          <w:sz w:val="28"/>
          <w:szCs w:val="28"/>
          <w:bdr w:val="none" w:sz="0" w:space="0" w:color="auto" w:frame="1"/>
          <w:shd w:val="clear" w:color="auto" w:fill="FFFFFF"/>
          <w:lang w:val="uk-UA"/>
        </w:rPr>
        <w:t>Цивільний процесуальний кодекс України від 18.03.2004 р.</w:t>
      </w:r>
      <w:r w:rsidR="00E40FA0" w:rsidRPr="005D53F8">
        <w:rPr>
          <w:rFonts w:ascii="Times New Roman" w:hAnsi="Times New Roman"/>
          <w:sz w:val="28"/>
          <w:szCs w:val="28"/>
          <w:bdr w:val="none" w:sz="0" w:space="0" w:color="auto" w:frame="1"/>
          <w:shd w:val="clear" w:color="auto" w:fill="FFFFFF"/>
          <w:lang w:val="uk-UA"/>
        </w:rPr>
        <w:t xml:space="preserve"> (із змінами </w:t>
      </w:r>
      <w:r w:rsidR="00E40FA0" w:rsidRPr="005D53F8">
        <w:rPr>
          <w:rFonts w:ascii="Times New Roman" w:hAnsi="Times New Roman"/>
          <w:sz w:val="28"/>
          <w:szCs w:val="28"/>
          <w:bdr w:val="none" w:sz="0" w:space="0" w:color="auto" w:frame="1"/>
          <w:shd w:val="clear" w:color="auto" w:fill="FFFFFF"/>
          <w:lang w:val="uk-UA"/>
        </w:rPr>
        <w:lastRenderedPageBreak/>
        <w:t xml:space="preserve">станом на 24.02.2018 р.) </w:t>
      </w:r>
      <w:r w:rsidR="00650E4B" w:rsidRPr="00650E4B">
        <w:rPr>
          <w:rFonts w:ascii="Times New Roman" w:hAnsi="Times New Roman"/>
          <w:i/>
          <w:sz w:val="28"/>
          <w:szCs w:val="28"/>
          <w:bdr w:val="none" w:sz="0" w:space="0" w:color="auto" w:frame="1"/>
          <w:shd w:val="clear" w:color="auto" w:fill="FFFFFF"/>
          <w:lang w:val="uk-UA"/>
        </w:rPr>
        <w:t>Відомості Верховної Ради України</w:t>
      </w:r>
      <w:r w:rsidRPr="005D53F8">
        <w:rPr>
          <w:rFonts w:ascii="Times New Roman" w:hAnsi="Times New Roman"/>
          <w:bCs/>
          <w:sz w:val="28"/>
          <w:szCs w:val="28"/>
          <w:shd w:val="clear" w:color="auto" w:fill="FFFFFF"/>
          <w:lang w:val="uk-UA"/>
        </w:rPr>
        <w:t>. 2004. № 40-41, 42. Ст. 492</w:t>
      </w:r>
      <w:r w:rsidRPr="005D53F8">
        <w:rPr>
          <w:rFonts w:ascii="Times New Roman" w:hAnsi="Times New Roman"/>
          <w:bCs/>
          <w:color w:val="000000"/>
          <w:sz w:val="28"/>
          <w:szCs w:val="28"/>
          <w:shd w:val="clear" w:color="auto" w:fill="FFFFFF"/>
          <w:lang w:val="uk-UA"/>
        </w:rPr>
        <w:t>.</w:t>
      </w:r>
    </w:p>
    <w:p w:rsidR="004A131A" w:rsidRPr="005D53F8" w:rsidRDefault="004A131A" w:rsidP="008C7D3D">
      <w:pPr>
        <w:numPr>
          <w:ilvl w:val="0"/>
          <w:numId w:val="8"/>
        </w:numPr>
        <w:shd w:val="clear" w:color="auto" w:fill="FFFFFF"/>
        <w:ind w:left="0" w:right="19" w:hanging="11"/>
        <w:contextualSpacing/>
        <w:jc w:val="both"/>
        <w:textAlignment w:val="baseline"/>
        <w:rPr>
          <w:color w:val="000000"/>
          <w:sz w:val="28"/>
          <w:szCs w:val="28"/>
          <w:lang w:val="uk-UA"/>
        </w:rPr>
      </w:pPr>
      <w:r w:rsidRPr="005D53F8">
        <w:rPr>
          <w:sz w:val="28"/>
          <w:szCs w:val="28"/>
          <w:lang w:val="uk-UA"/>
        </w:rPr>
        <w:t xml:space="preserve">Про встановлення додаткових гарантій щодо захисту прав громадян, які проживають на територіях проведення антитерористичної операції, та обмеження відповідальності підприємств - виконавців/виробників житлово-комунальних послуг у разі несвоєчасного здійснення платежів за спожиті енергетичні ресурси : Закон України від 13.01.2015 р. </w:t>
      </w:r>
      <w:r w:rsidRPr="00650E4B">
        <w:rPr>
          <w:i/>
          <w:sz w:val="28"/>
          <w:szCs w:val="28"/>
          <w:lang w:val="uk-UA"/>
        </w:rPr>
        <w:t>Відомості Верховної Ради (ВВР)</w:t>
      </w:r>
      <w:r w:rsidRPr="005D53F8">
        <w:rPr>
          <w:sz w:val="28"/>
          <w:szCs w:val="28"/>
          <w:lang w:val="uk-UA"/>
        </w:rPr>
        <w:t xml:space="preserve">. 2015. № 13. </w:t>
      </w:r>
      <w:r w:rsidR="00562A0D">
        <w:rPr>
          <w:sz w:val="28"/>
          <w:szCs w:val="28"/>
          <w:lang w:val="uk-UA"/>
        </w:rPr>
        <w:t>С</w:t>
      </w:r>
      <w:r w:rsidRPr="005D53F8">
        <w:rPr>
          <w:sz w:val="28"/>
          <w:szCs w:val="28"/>
          <w:lang w:val="uk-UA"/>
        </w:rPr>
        <w:t xml:space="preserve">т.84. </w:t>
      </w:r>
      <w:r w:rsidR="00650E4B">
        <w:rPr>
          <w:sz w:val="28"/>
          <w:szCs w:val="28"/>
          <w:lang w:val="uk-UA"/>
        </w:rPr>
        <w:t>URL:</w:t>
      </w:r>
      <w:r w:rsidRPr="005D53F8">
        <w:rPr>
          <w:sz w:val="28"/>
          <w:szCs w:val="28"/>
          <w:lang w:val="uk-UA"/>
        </w:rPr>
        <w:t>http://zakon0.rada.gov.ua/laws/show/85-19.</w:t>
      </w:r>
    </w:p>
    <w:p w:rsidR="004A131A" w:rsidRPr="005D53F8" w:rsidRDefault="004A131A" w:rsidP="008C7D3D">
      <w:pPr>
        <w:numPr>
          <w:ilvl w:val="0"/>
          <w:numId w:val="8"/>
        </w:numPr>
        <w:shd w:val="clear" w:color="auto" w:fill="FFFFFF"/>
        <w:ind w:left="0" w:right="19" w:hanging="11"/>
        <w:contextualSpacing/>
        <w:jc w:val="both"/>
        <w:textAlignment w:val="baseline"/>
        <w:rPr>
          <w:color w:val="000000"/>
          <w:sz w:val="28"/>
          <w:szCs w:val="28"/>
          <w:lang w:val="uk-UA"/>
        </w:rPr>
      </w:pPr>
      <w:r w:rsidRPr="005D53F8">
        <w:rPr>
          <w:sz w:val="28"/>
          <w:szCs w:val="28"/>
          <w:bdr w:val="none" w:sz="0" w:space="0" w:color="auto" w:frame="1"/>
          <w:shd w:val="clear" w:color="auto" w:fill="FFFFFF"/>
          <w:lang w:val="uk-UA"/>
        </w:rPr>
        <w:t xml:space="preserve">Про мобілізаційну підготовку та мобілізацію : Закон України від 21.10.1993 р. </w:t>
      </w:r>
      <w:r w:rsidR="00650E4B" w:rsidRPr="00650E4B">
        <w:rPr>
          <w:i/>
          <w:sz w:val="28"/>
          <w:szCs w:val="28"/>
          <w:bdr w:val="none" w:sz="0" w:space="0" w:color="auto" w:frame="1"/>
          <w:shd w:val="clear" w:color="auto" w:fill="FFFFFF"/>
          <w:lang w:val="uk-UA"/>
        </w:rPr>
        <w:t>Відомості Верховної Ради України</w:t>
      </w:r>
      <w:r w:rsidRPr="00650E4B">
        <w:rPr>
          <w:i/>
          <w:iCs/>
          <w:color w:val="000000"/>
          <w:sz w:val="28"/>
          <w:szCs w:val="28"/>
          <w:bdr w:val="none" w:sz="0" w:space="0" w:color="auto" w:frame="1"/>
          <w:lang w:val="uk-UA"/>
        </w:rPr>
        <w:t xml:space="preserve"> (ВВР).</w:t>
      </w:r>
      <w:r w:rsidRPr="005D53F8">
        <w:rPr>
          <w:iCs/>
          <w:color w:val="000000"/>
          <w:sz w:val="28"/>
          <w:szCs w:val="28"/>
          <w:bdr w:val="none" w:sz="0" w:space="0" w:color="auto" w:frame="1"/>
          <w:lang w:val="uk-UA"/>
        </w:rPr>
        <w:t xml:space="preserve"> 1993. №  44. Ст. 416. </w:t>
      </w:r>
      <w:r w:rsidR="00650E4B">
        <w:rPr>
          <w:sz w:val="28"/>
          <w:szCs w:val="28"/>
          <w:lang w:val="uk-UA"/>
        </w:rPr>
        <w:t>URL:</w:t>
      </w:r>
      <w:r w:rsidRPr="005D53F8">
        <w:rPr>
          <w:sz w:val="28"/>
          <w:szCs w:val="28"/>
          <w:lang w:val="uk-UA"/>
        </w:rPr>
        <w:t>http://zakon4.rada.gov.ua/laws/show/3543-12</w:t>
      </w:r>
    </w:p>
    <w:p w:rsidR="004A131A" w:rsidRPr="005D53F8" w:rsidRDefault="004A131A" w:rsidP="008C7D3D">
      <w:pPr>
        <w:numPr>
          <w:ilvl w:val="0"/>
          <w:numId w:val="8"/>
        </w:numPr>
        <w:ind w:left="0" w:right="19" w:hanging="11"/>
        <w:contextualSpacing/>
        <w:jc w:val="both"/>
        <w:rPr>
          <w:sz w:val="28"/>
          <w:szCs w:val="28"/>
          <w:lang w:val="uk-UA"/>
        </w:rPr>
      </w:pPr>
      <w:r w:rsidRPr="005D53F8">
        <w:rPr>
          <w:sz w:val="28"/>
          <w:szCs w:val="28"/>
          <w:lang w:val="uk-UA"/>
        </w:rPr>
        <w:t xml:space="preserve">Основи законодавства України про охорону здоров'я: Закон України від 19 листопада 1992 р. </w:t>
      </w:r>
      <w:r w:rsidR="00650E4B" w:rsidRPr="00650E4B">
        <w:rPr>
          <w:i/>
          <w:sz w:val="28"/>
          <w:szCs w:val="28"/>
          <w:lang w:val="uk-UA"/>
        </w:rPr>
        <w:t>Відомості Верховної Ради України</w:t>
      </w:r>
      <w:r w:rsidRPr="005D53F8">
        <w:rPr>
          <w:sz w:val="28"/>
          <w:szCs w:val="28"/>
          <w:lang w:val="uk-UA"/>
        </w:rPr>
        <w:t>. 1993. № 3. Ст. 6.</w:t>
      </w:r>
    </w:p>
    <w:p w:rsidR="004A131A" w:rsidRPr="005D53F8" w:rsidRDefault="004A131A" w:rsidP="008C7D3D">
      <w:pPr>
        <w:pStyle w:val="rvps6"/>
        <w:numPr>
          <w:ilvl w:val="0"/>
          <w:numId w:val="8"/>
        </w:numPr>
        <w:shd w:val="clear" w:color="auto" w:fill="FFFFFF"/>
        <w:spacing w:before="0" w:beforeAutospacing="0" w:after="0" w:afterAutospacing="0"/>
        <w:ind w:left="0" w:right="19" w:hanging="11"/>
        <w:jc w:val="both"/>
        <w:textAlignment w:val="baseline"/>
        <w:rPr>
          <w:rStyle w:val="rvts44"/>
          <w:sz w:val="28"/>
          <w:szCs w:val="28"/>
          <w:lang w:val="uk-UA"/>
        </w:rPr>
      </w:pPr>
      <w:r w:rsidRPr="005D53F8">
        <w:rPr>
          <w:rStyle w:val="rvts23"/>
          <w:bCs/>
          <w:color w:val="000000"/>
          <w:sz w:val="28"/>
          <w:szCs w:val="28"/>
          <w:bdr w:val="none" w:sz="0" w:space="0" w:color="auto" w:frame="1"/>
          <w:lang w:val="uk-UA"/>
        </w:rPr>
        <w:t xml:space="preserve">Про адвокатуру та адвокатську діяльність: Закон України від 05.07.2012 р. </w:t>
      </w:r>
      <w:bookmarkStart w:id="115" w:name="n678"/>
      <w:bookmarkEnd w:id="115"/>
      <w:r w:rsidRPr="00650E4B">
        <w:rPr>
          <w:rStyle w:val="rvts44"/>
          <w:bCs/>
          <w:i/>
          <w:color w:val="000000"/>
          <w:sz w:val="28"/>
          <w:szCs w:val="28"/>
          <w:bdr w:val="none" w:sz="0" w:space="0" w:color="auto" w:frame="1"/>
          <w:lang w:val="uk-UA"/>
        </w:rPr>
        <w:t>Відомості Верховної Ради</w:t>
      </w:r>
      <w:r w:rsidRPr="005D53F8">
        <w:rPr>
          <w:rStyle w:val="rvts44"/>
          <w:bCs/>
          <w:color w:val="000000"/>
          <w:sz w:val="28"/>
          <w:szCs w:val="28"/>
          <w:bdr w:val="none" w:sz="0" w:space="0" w:color="auto" w:frame="1"/>
          <w:lang w:val="uk-UA"/>
        </w:rPr>
        <w:t>. 2013. № 27. Ст. 282.</w:t>
      </w:r>
    </w:p>
    <w:p w:rsidR="004A131A" w:rsidRPr="005D53F8" w:rsidRDefault="004A131A" w:rsidP="008C7D3D">
      <w:pPr>
        <w:pStyle w:val="HTML"/>
        <w:numPr>
          <w:ilvl w:val="0"/>
          <w:numId w:val="8"/>
        </w:numPr>
        <w:shd w:val="clear" w:color="auto" w:fill="FFFFFF"/>
        <w:ind w:left="0" w:right="19" w:hanging="11"/>
        <w:jc w:val="both"/>
        <w:textAlignment w:val="baseline"/>
        <w:rPr>
          <w:rFonts w:ascii="Times New Roman" w:hAnsi="Times New Roman" w:cs="Times New Roman"/>
          <w:sz w:val="28"/>
          <w:szCs w:val="28"/>
          <w:lang w:val="uk-UA"/>
        </w:rPr>
      </w:pPr>
      <w:r w:rsidRPr="005D53F8">
        <w:rPr>
          <w:rFonts w:ascii="Times New Roman" w:hAnsi="Times New Roman" w:cs="Times New Roman"/>
          <w:bCs/>
          <w:color w:val="000000"/>
          <w:sz w:val="28"/>
          <w:szCs w:val="28"/>
          <w:bdr w:val="none" w:sz="0" w:space="0" w:color="auto" w:frame="1"/>
          <w:lang w:val="uk-UA"/>
        </w:rPr>
        <w:t xml:space="preserve">Про безоплатну правову допомогу: </w:t>
      </w:r>
      <w:r w:rsidRPr="005D53F8">
        <w:rPr>
          <w:rFonts w:ascii="Times New Roman" w:hAnsi="Times New Roman" w:cs="Times New Roman"/>
          <w:color w:val="000000"/>
          <w:sz w:val="28"/>
          <w:szCs w:val="28"/>
          <w:lang w:val="uk-UA"/>
        </w:rPr>
        <w:t>Закон України в</w:t>
      </w:r>
      <w:r w:rsidRPr="005D53F8">
        <w:rPr>
          <w:rFonts w:ascii="Times New Roman" w:hAnsi="Times New Roman" w:cs="Times New Roman"/>
          <w:bCs/>
          <w:color w:val="000000"/>
          <w:sz w:val="28"/>
          <w:szCs w:val="28"/>
          <w:bdr w:val="none" w:sz="0" w:space="0" w:color="auto" w:frame="1"/>
          <w:lang w:val="uk-UA"/>
        </w:rPr>
        <w:t xml:space="preserve">ід 02.06.2011 р. </w:t>
      </w:r>
      <w:r w:rsidR="00650E4B" w:rsidRPr="00650E4B">
        <w:rPr>
          <w:rFonts w:ascii="Times New Roman" w:hAnsi="Times New Roman" w:cs="Times New Roman"/>
          <w:bCs/>
          <w:i/>
          <w:color w:val="000000"/>
          <w:sz w:val="28"/>
          <w:szCs w:val="28"/>
          <w:bdr w:val="none" w:sz="0" w:space="0" w:color="auto" w:frame="1"/>
          <w:lang w:val="uk-UA"/>
        </w:rPr>
        <w:t>Відомості Верховної Ради України</w:t>
      </w:r>
      <w:r w:rsidRPr="005D53F8">
        <w:rPr>
          <w:rFonts w:ascii="Times New Roman" w:hAnsi="Times New Roman" w:cs="Times New Roman"/>
          <w:iCs/>
          <w:color w:val="000000"/>
          <w:sz w:val="28"/>
          <w:szCs w:val="28"/>
          <w:bdr w:val="none" w:sz="0" w:space="0" w:color="auto" w:frame="1"/>
          <w:lang w:val="uk-UA"/>
        </w:rPr>
        <w:t>. 2011. № 51. Ст. 577.</w:t>
      </w:r>
    </w:p>
    <w:p w:rsidR="004A131A" w:rsidRPr="005D53F8" w:rsidRDefault="004A131A" w:rsidP="008C7D3D">
      <w:pPr>
        <w:pStyle w:val="a3"/>
        <w:numPr>
          <w:ilvl w:val="0"/>
          <w:numId w:val="8"/>
        </w:numPr>
        <w:ind w:left="0" w:right="19" w:hanging="11"/>
        <w:jc w:val="both"/>
        <w:rPr>
          <w:rFonts w:ascii="Times New Roman" w:hAnsi="Times New Roman"/>
          <w:color w:val="000000"/>
          <w:sz w:val="28"/>
          <w:szCs w:val="28"/>
          <w:lang w:val="uk-UA"/>
        </w:rPr>
      </w:pPr>
      <w:r w:rsidRPr="005D53F8">
        <w:rPr>
          <w:rFonts w:ascii="Times New Roman" w:hAnsi="Times New Roman"/>
          <w:bCs/>
          <w:color w:val="000000"/>
          <w:sz w:val="28"/>
          <w:szCs w:val="28"/>
          <w:bdr w:val="none" w:sz="0" w:space="0" w:color="auto" w:frame="1"/>
          <w:lang w:val="uk-UA"/>
        </w:rPr>
        <w:t xml:space="preserve">Про біженців та осіб, які потребують додаткового або тимчасового захисту: Закон України від 08.07.2011 р. </w:t>
      </w:r>
      <w:r w:rsidR="00650E4B" w:rsidRPr="00650E4B">
        <w:rPr>
          <w:rFonts w:ascii="Times New Roman" w:hAnsi="Times New Roman"/>
          <w:bCs/>
          <w:i/>
          <w:color w:val="000000"/>
          <w:sz w:val="28"/>
          <w:szCs w:val="28"/>
          <w:bdr w:val="none" w:sz="0" w:space="0" w:color="auto" w:frame="1"/>
          <w:lang w:val="uk-UA"/>
        </w:rPr>
        <w:t>Відомості Верховної Ради України</w:t>
      </w:r>
      <w:r w:rsidRPr="005D53F8">
        <w:rPr>
          <w:rFonts w:ascii="Times New Roman" w:hAnsi="Times New Roman"/>
          <w:iCs/>
          <w:color w:val="000000"/>
          <w:sz w:val="28"/>
          <w:szCs w:val="28"/>
          <w:bdr w:val="none" w:sz="0" w:space="0" w:color="auto" w:frame="1"/>
          <w:lang w:val="uk-UA"/>
        </w:rPr>
        <w:t>. 2012. № 16. Ст. 146.</w:t>
      </w:r>
    </w:p>
    <w:p w:rsidR="00F11713" w:rsidRPr="005D53F8" w:rsidRDefault="00F11713" w:rsidP="008C7D3D">
      <w:pPr>
        <w:pStyle w:val="a3"/>
        <w:numPr>
          <w:ilvl w:val="0"/>
          <w:numId w:val="8"/>
        </w:numPr>
        <w:ind w:left="0" w:right="19" w:hanging="11"/>
        <w:jc w:val="both"/>
        <w:rPr>
          <w:rFonts w:ascii="Times New Roman" w:hAnsi="Times New Roman"/>
          <w:bCs/>
          <w:color w:val="000000"/>
          <w:sz w:val="28"/>
          <w:szCs w:val="28"/>
          <w:bdr w:val="none" w:sz="0" w:space="0" w:color="auto" w:frame="1"/>
          <w:lang w:val="uk-UA"/>
        </w:rPr>
      </w:pPr>
      <w:r w:rsidRPr="005D53F8">
        <w:rPr>
          <w:rFonts w:ascii="Times New Roman" w:hAnsi="Times New Roman"/>
          <w:bCs/>
          <w:color w:val="000000"/>
          <w:sz w:val="28"/>
          <w:szCs w:val="28"/>
          <w:bdr w:val="none" w:sz="0" w:space="0" w:color="auto" w:frame="1"/>
          <w:lang w:val="uk-UA"/>
        </w:rPr>
        <w:t>Про введення воєнного стану в Україні: Указ Президента України від 24.02.2022 р. URL:  https://zakon.rada.gov.ua/laws/show/64/2022#Text</w:t>
      </w:r>
    </w:p>
    <w:p w:rsidR="004A131A" w:rsidRPr="005D53F8" w:rsidRDefault="004A131A" w:rsidP="008C7D3D">
      <w:pPr>
        <w:pStyle w:val="a3"/>
        <w:numPr>
          <w:ilvl w:val="0"/>
          <w:numId w:val="8"/>
        </w:numPr>
        <w:ind w:left="0" w:right="19" w:hanging="11"/>
        <w:jc w:val="both"/>
        <w:rPr>
          <w:rFonts w:ascii="Times New Roman" w:hAnsi="Times New Roman"/>
          <w:sz w:val="28"/>
          <w:szCs w:val="28"/>
          <w:lang w:val="uk-UA"/>
        </w:rPr>
      </w:pPr>
      <w:r w:rsidRPr="005D53F8">
        <w:rPr>
          <w:rFonts w:ascii="Times New Roman" w:hAnsi="Times New Roman"/>
          <w:bCs/>
          <w:color w:val="000000"/>
          <w:sz w:val="28"/>
          <w:szCs w:val="28"/>
          <w:shd w:val="clear" w:color="auto" w:fill="FFFFFF"/>
          <w:lang w:val="uk-UA"/>
        </w:rPr>
        <w:t>Про вибори депутатів Верховної Ради Автономної Республіки Крим, місцевих рад та сільських, селищних, міських голів</w:t>
      </w:r>
      <w:r w:rsidRPr="005D53F8">
        <w:rPr>
          <w:rFonts w:ascii="Times New Roman" w:hAnsi="Times New Roman"/>
          <w:sz w:val="28"/>
          <w:szCs w:val="28"/>
          <w:lang w:val="uk-UA"/>
        </w:rPr>
        <w:t xml:space="preserve">: Закон України від </w:t>
      </w:r>
      <w:r w:rsidRPr="005D53F8">
        <w:rPr>
          <w:rFonts w:ascii="Times New Roman" w:hAnsi="Times New Roman"/>
          <w:sz w:val="28"/>
          <w:szCs w:val="28"/>
          <w:shd w:val="clear" w:color="auto" w:fill="FFFFFF"/>
          <w:lang w:val="uk-UA"/>
        </w:rPr>
        <w:t>10.07.2010 р.</w:t>
      </w:r>
      <w:r w:rsidR="00650E4B" w:rsidRPr="00650E4B">
        <w:rPr>
          <w:rFonts w:ascii="Times New Roman" w:hAnsi="Times New Roman"/>
          <w:sz w:val="28"/>
          <w:szCs w:val="28"/>
          <w:shd w:val="clear" w:color="auto" w:fill="FFFFFF"/>
          <w:lang w:val="uk-UA"/>
        </w:rPr>
        <w:t xml:space="preserve"> </w:t>
      </w:r>
      <w:r w:rsidR="00650E4B" w:rsidRPr="00650E4B">
        <w:rPr>
          <w:rFonts w:ascii="Times New Roman" w:hAnsi="Times New Roman"/>
          <w:i/>
          <w:sz w:val="28"/>
          <w:szCs w:val="28"/>
          <w:lang w:val="uk-UA"/>
        </w:rPr>
        <w:t>Відомості Верховної Ради України</w:t>
      </w:r>
      <w:r w:rsidRPr="005D53F8">
        <w:rPr>
          <w:rFonts w:ascii="Times New Roman" w:hAnsi="Times New Roman"/>
          <w:bCs/>
          <w:color w:val="000000"/>
          <w:sz w:val="28"/>
          <w:szCs w:val="28"/>
          <w:shd w:val="clear" w:color="auto" w:fill="FFFFFF"/>
          <w:lang w:val="uk-UA"/>
        </w:rPr>
        <w:t>. 2010. № 35-36, Ст. 491.</w:t>
      </w:r>
    </w:p>
    <w:p w:rsidR="004A131A" w:rsidRPr="005D53F8" w:rsidRDefault="004A131A" w:rsidP="008C7D3D">
      <w:pPr>
        <w:pStyle w:val="a3"/>
        <w:numPr>
          <w:ilvl w:val="0"/>
          <w:numId w:val="8"/>
        </w:numPr>
        <w:ind w:left="0" w:right="19" w:hanging="11"/>
        <w:jc w:val="both"/>
        <w:rPr>
          <w:rFonts w:ascii="Times New Roman" w:hAnsi="Times New Roman"/>
          <w:sz w:val="28"/>
          <w:szCs w:val="28"/>
          <w:lang w:val="uk-UA"/>
        </w:rPr>
      </w:pPr>
      <w:r w:rsidRPr="005D53F8">
        <w:rPr>
          <w:rFonts w:ascii="Times New Roman" w:hAnsi="Times New Roman"/>
          <w:sz w:val="28"/>
          <w:szCs w:val="28"/>
          <w:lang w:val="uk-UA"/>
        </w:rPr>
        <w:t xml:space="preserve">Про вибори народних депутатів України: Закон України від 17 листопада 2011 р. </w:t>
      </w:r>
      <w:r w:rsidR="00650E4B" w:rsidRPr="00650E4B">
        <w:rPr>
          <w:rFonts w:ascii="Times New Roman" w:hAnsi="Times New Roman"/>
          <w:i/>
          <w:sz w:val="28"/>
          <w:szCs w:val="28"/>
          <w:lang w:val="uk-UA"/>
        </w:rPr>
        <w:t>Відомості Верховної Ради України</w:t>
      </w:r>
      <w:r w:rsidRPr="005D53F8">
        <w:rPr>
          <w:rFonts w:ascii="Times New Roman" w:hAnsi="Times New Roman"/>
          <w:sz w:val="28"/>
          <w:szCs w:val="28"/>
          <w:lang w:val="uk-UA"/>
        </w:rPr>
        <w:t xml:space="preserve">. </w:t>
      </w:r>
      <w:r w:rsidRPr="005D53F8">
        <w:rPr>
          <w:rFonts w:ascii="Times New Roman" w:hAnsi="Times New Roman"/>
          <w:bCs/>
          <w:color w:val="000000"/>
          <w:sz w:val="28"/>
          <w:szCs w:val="28"/>
          <w:shd w:val="clear" w:color="auto" w:fill="FFFFFF"/>
          <w:lang w:val="uk-UA"/>
        </w:rPr>
        <w:t>2012. № 10-11. Ст. 73</w:t>
      </w:r>
      <w:r w:rsidRPr="005D53F8">
        <w:rPr>
          <w:rFonts w:ascii="Times New Roman" w:hAnsi="Times New Roman"/>
          <w:sz w:val="28"/>
          <w:szCs w:val="28"/>
          <w:lang w:val="uk-UA"/>
        </w:rPr>
        <w:t>.</w:t>
      </w:r>
    </w:p>
    <w:p w:rsidR="004A131A" w:rsidRPr="005D53F8" w:rsidRDefault="004A131A" w:rsidP="008C7D3D">
      <w:pPr>
        <w:pStyle w:val="a3"/>
        <w:numPr>
          <w:ilvl w:val="0"/>
          <w:numId w:val="8"/>
        </w:numPr>
        <w:ind w:left="0" w:right="19" w:hanging="11"/>
        <w:jc w:val="both"/>
        <w:rPr>
          <w:rFonts w:ascii="Times New Roman" w:hAnsi="Times New Roman"/>
          <w:sz w:val="28"/>
          <w:szCs w:val="28"/>
          <w:lang w:val="uk-UA"/>
        </w:rPr>
      </w:pPr>
      <w:r w:rsidRPr="005D53F8">
        <w:rPr>
          <w:rFonts w:ascii="Times New Roman" w:hAnsi="Times New Roman"/>
          <w:sz w:val="28"/>
          <w:szCs w:val="28"/>
          <w:lang w:val="uk-UA"/>
        </w:rPr>
        <w:t xml:space="preserve">Про вибори Президента України: Закон України від 05.03.1999 р. в редакції від 22.05.2014 р. </w:t>
      </w:r>
      <w:r w:rsidR="00650E4B" w:rsidRPr="00650E4B">
        <w:rPr>
          <w:rFonts w:ascii="Times New Roman" w:hAnsi="Times New Roman"/>
          <w:i/>
          <w:sz w:val="28"/>
          <w:szCs w:val="28"/>
          <w:lang w:val="uk-UA"/>
        </w:rPr>
        <w:t>Відомості Верховної Ради України</w:t>
      </w:r>
      <w:r w:rsidRPr="005D53F8">
        <w:rPr>
          <w:rFonts w:ascii="Times New Roman" w:hAnsi="Times New Roman"/>
          <w:sz w:val="28"/>
          <w:szCs w:val="28"/>
          <w:lang w:val="uk-UA"/>
        </w:rPr>
        <w:t>. 1999. № 14. Ст. 81;</w:t>
      </w:r>
      <w:r w:rsidRPr="005D53F8">
        <w:rPr>
          <w:rFonts w:ascii="Times New Roman" w:hAnsi="Times New Roman"/>
          <w:bCs/>
          <w:sz w:val="28"/>
          <w:szCs w:val="28"/>
          <w:shd w:val="clear" w:color="auto" w:fill="FFFFFF"/>
          <w:lang w:val="uk-UA"/>
        </w:rPr>
        <w:t xml:space="preserve"> </w:t>
      </w:r>
      <w:r w:rsidRPr="00562A0D">
        <w:rPr>
          <w:rFonts w:ascii="Times New Roman" w:hAnsi="Times New Roman"/>
          <w:bCs/>
          <w:i/>
          <w:sz w:val="28"/>
          <w:szCs w:val="28"/>
          <w:shd w:val="clear" w:color="auto" w:fill="FFFFFF"/>
          <w:lang w:val="uk-UA"/>
        </w:rPr>
        <w:t>Відомості Верховної Ради України</w:t>
      </w:r>
      <w:r w:rsidRPr="005D53F8">
        <w:rPr>
          <w:rFonts w:ascii="Times New Roman" w:hAnsi="Times New Roman"/>
          <w:bCs/>
          <w:sz w:val="28"/>
          <w:szCs w:val="28"/>
          <w:shd w:val="clear" w:color="auto" w:fill="FFFFFF"/>
          <w:lang w:val="uk-UA"/>
        </w:rPr>
        <w:t xml:space="preserve">. </w:t>
      </w:r>
      <w:r w:rsidRPr="005D53F8">
        <w:rPr>
          <w:rFonts w:ascii="Times New Roman" w:hAnsi="Times New Roman"/>
          <w:sz w:val="28"/>
          <w:szCs w:val="28"/>
          <w:shd w:val="clear" w:color="auto" w:fill="FFFFFF"/>
          <w:lang w:val="uk-UA"/>
        </w:rPr>
        <w:t>2014</w:t>
      </w:r>
      <w:r w:rsidRPr="005D53F8">
        <w:rPr>
          <w:rFonts w:ascii="Times New Roman" w:hAnsi="Times New Roman"/>
          <w:color w:val="000000"/>
          <w:sz w:val="28"/>
          <w:szCs w:val="28"/>
          <w:shd w:val="clear" w:color="auto" w:fill="FFFFFF"/>
          <w:lang w:val="uk-UA"/>
        </w:rPr>
        <w:t>. № 27. Ст. 923.</w:t>
      </w:r>
    </w:p>
    <w:p w:rsidR="004A131A" w:rsidRPr="005D53F8" w:rsidRDefault="004A131A" w:rsidP="008C7D3D">
      <w:pPr>
        <w:pStyle w:val="a3"/>
        <w:numPr>
          <w:ilvl w:val="0"/>
          <w:numId w:val="8"/>
        </w:numPr>
        <w:ind w:left="0" w:right="19" w:hanging="11"/>
        <w:jc w:val="both"/>
        <w:rPr>
          <w:rFonts w:ascii="Times New Roman" w:hAnsi="Times New Roman"/>
          <w:sz w:val="28"/>
          <w:szCs w:val="28"/>
          <w:lang w:val="uk-UA"/>
        </w:rPr>
      </w:pPr>
      <w:r w:rsidRPr="005D53F8">
        <w:rPr>
          <w:rFonts w:ascii="Times New Roman" w:hAnsi="Times New Roman"/>
          <w:sz w:val="28"/>
          <w:szCs w:val="28"/>
          <w:lang w:val="uk-UA"/>
        </w:rPr>
        <w:t xml:space="preserve">Про відпустки: Закон України від 15 листопада 1996 р. </w:t>
      </w:r>
      <w:r w:rsidRPr="00650E4B">
        <w:rPr>
          <w:rFonts w:ascii="Times New Roman" w:hAnsi="Times New Roman"/>
          <w:i/>
          <w:sz w:val="28"/>
          <w:szCs w:val="28"/>
          <w:lang w:val="uk-UA"/>
        </w:rPr>
        <w:t>Відомості</w:t>
      </w:r>
      <w:r w:rsidRPr="00650E4B">
        <w:rPr>
          <w:rFonts w:ascii="Times New Roman" w:hAnsi="Times New Roman"/>
          <w:i/>
          <w:sz w:val="28"/>
          <w:szCs w:val="28"/>
          <w:lang w:val="uk-UA"/>
        </w:rPr>
        <w:br/>
        <w:t>Верховної Ради України</w:t>
      </w:r>
      <w:r w:rsidRPr="005D53F8">
        <w:rPr>
          <w:rFonts w:ascii="Times New Roman" w:hAnsi="Times New Roman"/>
          <w:sz w:val="28"/>
          <w:szCs w:val="28"/>
          <w:lang w:val="uk-UA"/>
        </w:rPr>
        <w:t>. 1997. № 2. Ст. 4.</w:t>
      </w:r>
    </w:p>
    <w:p w:rsidR="004A131A" w:rsidRPr="005D53F8" w:rsidRDefault="004A131A" w:rsidP="008C7D3D">
      <w:pPr>
        <w:pStyle w:val="a3"/>
        <w:numPr>
          <w:ilvl w:val="0"/>
          <w:numId w:val="8"/>
        </w:numPr>
        <w:ind w:left="0" w:right="19" w:hanging="11"/>
        <w:jc w:val="both"/>
        <w:rPr>
          <w:rFonts w:ascii="Times New Roman" w:hAnsi="Times New Roman"/>
          <w:sz w:val="28"/>
          <w:szCs w:val="28"/>
          <w:lang w:val="uk-UA"/>
        </w:rPr>
      </w:pPr>
      <w:r w:rsidRPr="005D53F8">
        <w:rPr>
          <w:rFonts w:ascii="Times New Roman" w:hAnsi="Times New Roman"/>
          <w:sz w:val="28"/>
          <w:szCs w:val="28"/>
          <w:lang w:val="uk-UA"/>
        </w:rPr>
        <w:t>Про внесення змін до деяких законодавчих актів України (щодо посилен</w:t>
      </w:r>
      <w:r w:rsidRPr="005D53F8">
        <w:rPr>
          <w:rFonts w:ascii="Times New Roman" w:hAnsi="Times New Roman"/>
          <w:sz w:val="28"/>
          <w:szCs w:val="28"/>
          <w:lang w:val="uk-UA"/>
        </w:rPr>
        <w:softHyphen/>
        <w:t>ня правового захисту громадян та запровадження механізмів реалізації конститу</w:t>
      </w:r>
      <w:r w:rsidRPr="005D53F8">
        <w:rPr>
          <w:rFonts w:ascii="Times New Roman" w:hAnsi="Times New Roman"/>
          <w:sz w:val="28"/>
          <w:szCs w:val="28"/>
          <w:lang w:val="uk-UA"/>
        </w:rPr>
        <w:softHyphen/>
        <w:t xml:space="preserve">ційних прав громадян на підприємницьку діяльність, особисту недоторканність, безпеку, повагу до гідності особи, правову допомогу, захист): Закон України від 12 січня 2005 р. </w:t>
      </w:r>
      <w:r w:rsidR="00650E4B" w:rsidRPr="00650E4B">
        <w:rPr>
          <w:rFonts w:ascii="Times New Roman" w:hAnsi="Times New Roman"/>
          <w:i/>
          <w:sz w:val="28"/>
          <w:szCs w:val="28"/>
          <w:lang w:val="uk-UA"/>
        </w:rPr>
        <w:t>Відомості Верховної Ради України</w:t>
      </w:r>
      <w:r w:rsidRPr="005D53F8">
        <w:rPr>
          <w:rFonts w:ascii="Times New Roman" w:hAnsi="Times New Roman"/>
          <w:sz w:val="28"/>
          <w:szCs w:val="28"/>
          <w:lang w:val="uk-UA"/>
        </w:rPr>
        <w:t>. 2005. № 10. Ст. 187.</w:t>
      </w:r>
    </w:p>
    <w:p w:rsidR="004A131A" w:rsidRPr="005D53F8" w:rsidRDefault="004A131A" w:rsidP="008C7D3D">
      <w:pPr>
        <w:pStyle w:val="HTML"/>
        <w:numPr>
          <w:ilvl w:val="0"/>
          <w:numId w:val="8"/>
        </w:numPr>
        <w:shd w:val="clear" w:color="auto" w:fill="FFFFFF"/>
        <w:ind w:left="0" w:right="19" w:hanging="11"/>
        <w:contextualSpacing/>
        <w:jc w:val="both"/>
        <w:textAlignment w:val="baseline"/>
        <w:rPr>
          <w:rFonts w:ascii="Times New Roman" w:hAnsi="Times New Roman" w:cs="Times New Roman"/>
          <w:color w:val="000000"/>
          <w:sz w:val="28"/>
          <w:szCs w:val="28"/>
          <w:lang w:val="uk-UA"/>
        </w:rPr>
      </w:pPr>
      <w:r w:rsidRPr="005D53F8">
        <w:rPr>
          <w:rFonts w:ascii="Times New Roman" w:hAnsi="Times New Roman" w:cs="Times New Roman"/>
          <w:bCs/>
          <w:color w:val="000000"/>
          <w:sz w:val="28"/>
          <w:szCs w:val="28"/>
          <w:shd w:val="clear" w:color="auto" w:fill="FFFFFF"/>
          <w:lang w:val="uk-UA"/>
        </w:rPr>
        <w:t xml:space="preserve">Про громадські об'єднання: Закон України від 22.03.2012 р. </w:t>
      </w:r>
      <w:r w:rsidR="00650E4B" w:rsidRPr="00650E4B">
        <w:rPr>
          <w:rFonts w:ascii="Times New Roman" w:hAnsi="Times New Roman" w:cs="Times New Roman"/>
          <w:bCs/>
          <w:i/>
          <w:color w:val="000000"/>
          <w:sz w:val="28"/>
          <w:szCs w:val="28"/>
          <w:shd w:val="clear" w:color="auto" w:fill="FFFFFF"/>
          <w:lang w:val="uk-UA"/>
        </w:rPr>
        <w:t>Відомості Верховної Ради України</w:t>
      </w:r>
      <w:r w:rsidRPr="005D53F8">
        <w:rPr>
          <w:rFonts w:ascii="Times New Roman" w:hAnsi="Times New Roman" w:cs="Times New Roman"/>
          <w:bCs/>
          <w:color w:val="000000"/>
          <w:sz w:val="28"/>
          <w:szCs w:val="28"/>
          <w:shd w:val="clear" w:color="auto" w:fill="FFFFFF"/>
          <w:lang w:val="uk-UA"/>
        </w:rPr>
        <w:t>. 2013. № 1. Ст. 1.</w:t>
      </w:r>
    </w:p>
    <w:p w:rsidR="004A131A" w:rsidRPr="005D53F8" w:rsidRDefault="004A131A" w:rsidP="008C7D3D">
      <w:pPr>
        <w:pStyle w:val="a3"/>
        <w:numPr>
          <w:ilvl w:val="0"/>
          <w:numId w:val="8"/>
        </w:numPr>
        <w:ind w:left="0" w:right="19" w:hanging="11"/>
        <w:jc w:val="both"/>
        <w:rPr>
          <w:rFonts w:ascii="Times New Roman" w:hAnsi="Times New Roman"/>
          <w:sz w:val="28"/>
          <w:szCs w:val="28"/>
          <w:lang w:val="uk-UA"/>
        </w:rPr>
      </w:pPr>
      <w:r w:rsidRPr="005D53F8">
        <w:rPr>
          <w:rFonts w:ascii="Times New Roman" w:hAnsi="Times New Roman"/>
          <w:sz w:val="28"/>
          <w:szCs w:val="28"/>
          <w:lang w:val="uk-UA"/>
        </w:rPr>
        <w:t>Про державний захист працівників суду і правоохоронних органів: Закон України від 23 грудня 1993 року</w:t>
      </w:r>
      <w:r w:rsidR="00650E4B" w:rsidRPr="00650E4B">
        <w:rPr>
          <w:rFonts w:ascii="Times New Roman" w:hAnsi="Times New Roman"/>
          <w:sz w:val="28"/>
          <w:szCs w:val="28"/>
        </w:rPr>
        <w:t>.</w:t>
      </w:r>
      <w:r w:rsidRPr="005D53F8">
        <w:rPr>
          <w:rFonts w:ascii="Times New Roman" w:hAnsi="Times New Roman"/>
          <w:sz w:val="28"/>
          <w:szCs w:val="28"/>
          <w:lang w:val="uk-UA"/>
        </w:rPr>
        <w:t xml:space="preserve"> </w:t>
      </w:r>
      <w:r w:rsidR="00650E4B" w:rsidRPr="00650E4B">
        <w:rPr>
          <w:rFonts w:ascii="Times New Roman" w:hAnsi="Times New Roman"/>
          <w:i/>
          <w:sz w:val="28"/>
          <w:szCs w:val="28"/>
          <w:lang w:val="uk-UA"/>
        </w:rPr>
        <w:t>Відомості Верховної Ради України</w:t>
      </w:r>
      <w:r w:rsidRPr="005D53F8">
        <w:rPr>
          <w:rFonts w:ascii="Times New Roman" w:hAnsi="Times New Roman"/>
          <w:sz w:val="28"/>
          <w:szCs w:val="28"/>
          <w:lang w:val="uk-UA"/>
        </w:rPr>
        <w:t>. 1994.</w:t>
      </w:r>
      <w:r w:rsidR="00562A0D">
        <w:rPr>
          <w:rFonts w:ascii="Times New Roman" w:hAnsi="Times New Roman"/>
          <w:sz w:val="28"/>
          <w:szCs w:val="28"/>
          <w:lang w:val="uk-UA"/>
        </w:rPr>
        <w:t xml:space="preserve"> </w:t>
      </w:r>
      <w:r w:rsidRPr="005D53F8">
        <w:rPr>
          <w:rFonts w:ascii="Times New Roman" w:hAnsi="Times New Roman"/>
          <w:sz w:val="28"/>
          <w:szCs w:val="28"/>
          <w:lang w:val="uk-UA"/>
        </w:rPr>
        <w:t>№ 11. Ст. 50.</w:t>
      </w:r>
    </w:p>
    <w:p w:rsidR="004A131A" w:rsidRPr="005D53F8" w:rsidRDefault="004A131A" w:rsidP="008C7D3D">
      <w:pPr>
        <w:pStyle w:val="a3"/>
        <w:numPr>
          <w:ilvl w:val="0"/>
          <w:numId w:val="8"/>
        </w:numPr>
        <w:shd w:val="clear" w:color="auto" w:fill="FFFFFF"/>
        <w:ind w:left="0" w:right="19" w:hanging="11"/>
        <w:jc w:val="both"/>
        <w:textAlignment w:val="baseline"/>
        <w:rPr>
          <w:rFonts w:ascii="Times New Roman" w:hAnsi="Times New Roman"/>
          <w:color w:val="000000"/>
          <w:sz w:val="28"/>
          <w:szCs w:val="28"/>
          <w:lang w:val="uk-UA"/>
        </w:rPr>
      </w:pPr>
      <w:r w:rsidRPr="005D53F8">
        <w:rPr>
          <w:rFonts w:ascii="Times New Roman" w:hAnsi="Times New Roman"/>
          <w:bCs/>
          <w:color w:val="000000"/>
          <w:sz w:val="28"/>
          <w:szCs w:val="28"/>
          <w:bdr w:val="none" w:sz="0" w:space="0" w:color="auto" w:frame="1"/>
          <w:lang w:val="uk-UA"/>
        </w:rPr>
        <w:t xml:space="preserve">Про Державну прикордонну службу України: Закон України від </w:t>
      </w:r>
      <w:r w:rsidRPr="005D53F8">
        <w:rPr>
          <w:rFonts w:ascii="Times New Roman" w:hAnsi="Times New Roman"/>
          <w:bCs/>
          <w:color w:val="000000"/>
          <w:sz w:val="28"/>
          <w:szCs w:val="28"/>
          <w:bdr w:val="none" w:sz="0" w:space="0" w:color="auto" w:frame="1"/>
          <w:lang w:val="uk-UA"/>
        </w:rPr>
        <w:lastRenderedPageBreak/>
        <w:t xml:space="preserve">03.04.2003 р. </w:t>
      </w:r>
      <w:r w:rsidR="00650E4B" w:rsidRPr="00650E4B">
        <w:rPr>
          <w:rFonts w:ascii="Times New Roman" w:hAnsi="Times New Roman"/>
          <w:bCs/>
          <w:i/>
          <w:color w:val="000000"/>
          <w:sz w:val="28"/>
          <w:szCs w:val="28"/>
          <w:bdr w:val="none" w:sz="0" w:space="0" w:color="auto" w:frame="1"/>
          <w:lang w:val="uk-UA"/>
        </w:rPr>
        <w:t>Відомості Верховної Ради України</w:t>
      </w:r>
      <w:r w:rsidRPr="005D53F8">
        <w:rPr>
          <w:rFonts w:ascii="Times New Roman" w:hAnsi="Times New Roman"/>
          <w:iCs/>
          <w:color w:val="000000"/>
          <w:sz w:val="28"/>
          <w:szCs w:val="28"/>
          <w:bdr w:val="none" w:sz="0" w:space="0" w:color="auto" w:frame="1"/>
          <w:lang w:val="uk-UA"/>
        </w:rPr>
        <w:t>. 2003. № 27. Ст. 208.</w:t>
      </w:r>
    </w:p>
    <w:p w:rsidR="004A131A" w:rsidRPr="005D53F8" w:rsidRDefault="004A131A" w:rsidP="008C7D3D">
      <w:pPr>
        <w:pStyle w:val="a3"/>
        <w:numPr>
          <w:ilvl w:val="0"/>
          <w:numId w:val="8"/>
        </w:numPr>
        <w:ind w:left="0" w:right="19" w:hanging="11"/>
        <w:jc w:val="both"/>
        <w:rPr>
          <w:rFonts w:ascii="Times New Roman" w:hAnsi="Times New Roman"/>
          <w:sz w:val="28"/>
          <w:szCs w:val="28"/>
          <w:lang w:val="uk-UA"/>
        </w:rPr>
      </w:pPr>
      <w:r w:rsidRPr="005D53F8">
        <w:rPr>
          <w:rFonts w:ascii="Times New Roman" w:hAnsi="Times New Roman"/>
          <w:sz w:val="28"/>
          <w:szCs w:val="28"/>
          <w:lang w:val="uk-UA"/>
        </w:rPr>
        <w:t>Про державну таємницю: Закон України від 21 січня 1994 року</w:t>
      </w:r>
      <w:r w:rsidR="00650E4B" w:rsidRPr="00650E4B">
        <w:rPr>
          <w:rFonts w:ascii="Times New Roman" w:hAnsi="Times New Roman"/>
          <w:sz w:val="28"/>
          <w:szCs w:val="28"/>
        </w:rPr>
        <w:t>.</w:t>
      </w:r>
      <w:r w:rsidRPr="005D53F8">
        <w:rPr>
          <w:rFonts w:ascii="Times New Roman" w:hAnsi="Times New Roman"/>
          <w:sz w:val="28"/>
          <w:szCs w:val="28"/>
          <w:lang w:val="uk-UA"/>
        </w:rPr>
        <w:t xml:space="preserve"> </w:t>
      </w:r>
      <w:r w:rsidR="00650E4B" w:rsidRPr="00650E4B">
        <w:rPr>
          <w:rFonts w:ascii="Times New Roman" w:hAnsi="Times New Roman"/>
          <w:i/>
          <w:sz w:val="28"/>
          <w:szCs w:val="28"/>
          <w:lang w:val="uk-UA"/>
        </w:rPr>
        <w:t>Відомості Верховної Ради України</w:t>
      </w:r>
      <w:r w:rsidRPr="005D53F8">
        <w:rPr>
          <w:rFonts w:ascii="Times New Roman" w:hAnsi="Times New Roman"/>
          <w:sz w:val="28"/>
          <w:szCs w:val="28"/>
          <w:lang w:val="uk-UA"/>
        </w:rPr>
        <w:t>. 1994. № 16. Ст. 93.</w:t>
      </w:r>
    </w:p>
    <w:p w:rsidR="004A131A" w:rsidRPr="005D53F8" w:rsidRDefault="004A131A" w:rsidP="008C7D3D">
      <w:pPr>
        <w:pStyle w:val="HTML"/>
        <w:numPr>
          <w:ilvl w:val="0"/>
          <w:numId w:val="8"/>
        </w:numPr>
        <w:shd w:val="clear" w:color="auto" w:fill="FFFFFF"/>
        <w:ind w:left="0" w:right="19" w:hanging="11"/>
        <w:jc w:val="both"/>
        <w:textAlignment w:val="baseline"/>
        <w:rPr>
          <w:rFonts w:ascii="Times New Roman" w:hAnsi="Times New Roman" w:cs="Times New Roman"/>
          <w:sz w:val="28"/>
          <w:szCs w:val="28"/>
          <w:lang w:val="uk-UA"/>
        </w:rPr>
      </w:pPr>
      <w:r w:rsidRPr="005D53F8">
        <w:rPr>
          <w:rFonts w:ascii="Times New Roman" w:hAnsi="Times New Roman" w:cs="Times New Roman"/>
          <w:bCs/>
          <w:color w:val="000000"/>
          <w:sz w:val="28"/>
          <w:szCs w:val="28"/>
          <w:bdr w:val="none" w:sz="0" w:space="0" w:color="auto" w:frame="1"/>
          <w:lang w:val="uk-UA"/>
        </w:rPr>
        <w:t xml:space="preserve">Про друковані засоби масової інформації (пресу) в Україні: </w:t>
      </w:r>
      <w:r w:rsidRPr="005D53F8">
        <w:rPr>
          <w:rFonts w:ascii="Times New Roman" w:hAnsi="Times New Roman" w:cs="Times New Roman"/>
          <w:sz w:val="28"/>
          <w:szCs w:val="28"/>
          <w:lang w:val="uk-UA"/>
        </w:rPr>
        <w:t xml:space="preserve">Закон України від 16.11.1992 р. </w:t>
      </w:r>
      <w:r w:rsidR="00650E4B" w:rsidRPr="00650E4B">
        <w:rPr>
          <w:rFonts w:ascii="Times New Roman" w:hAnsi="Times New Roman" w:cs="Times New Roman"/>
          <w:i/>
          <w:sz w:val="28"/>
          <w:szCs w:val="28"/>
          <w:lang w:val="uk-UA"/>
        </w:rPr>
        <w:t>Відомості Верховної Ради України</w:t>
      </w:r>
      <w:r w:rsidRPr="005D53F8">
        <w:rPr>
          <w:rFonts w:ascii="Times New Roman" w:hAnsi="Times New Roman" w:cs="Times New Roman"/>
          <w:sz w:val="28"/>
          <w:szCs w:val="28"/>
          <w:lang w:val="uk-UA"/>
        </w:rPr>
        <w:t>. 1993. № 1. Ст. 1.</w:t>
      </w:r>
    </w:p>
    <w:p w:rsidR="004A131A" w:rsidRPr="005D53F8" w:rsidRDefault="004A131A" w:rsidP="008C7D3D">
      <w:pPr>
        <w:pStyle w:val="a3"/>
        <w:numPr>
          <w:ilvl w:val="0"/>
          <w:numId w:val="8"/>
        </w:numPr>
        <w:ind w:left="0" w:right="19" w:hanging="11"/>
        <w:jc w:val="both"/>
        <w:rPr>
          <w:rFonts w:ascii="Times New Roman" w:hAnsi="Times New Roman"/>
          <w:sz w:val="28"/>
          <w:szCs w:val="28"/>
          <w:lang w:val="uk-UA"/>
        </w:rPr>
      </w:pPr>
      <w:r w:rsidRPr="005D53F8">
        <w:rPr>
          <w:rFonts w:ascii="Times New Roman" w:hAnsi="Times New Roman"/>
          <w:sz w:val="28"/>
          <w:szCs w:val="28"/>
          <w:lang w:val="uk-UA"/>
        </w:rPr>
        <w:t xml:space="preserve">Про забезпечення безпеки осіб, які беруть участь у кримінальному судочинстві: Закон України від 23 грудня 1993 р. </w:t>
      </w:r>
      <w:r w:rsidR="00650E4B" w:rsidRPr="00650E4B">
        <w:rPr>
          <w:rFonts w:ascii="Times New Roman" w:hAnsi="Times New Roman"/>
          <w:i/>
          <w:sz w:val="28"/>
          <w:szCs w:val="28"/>
          <w:lang w:val="uk-UA"/>
        </w:rPr>
        <w:t>Відомості Верховної Ради України</w:t>
      </w:r>
      <w:r w:rsidRPr="005D53F8">
        <w:rPr>
          <w:rFonts w:ascii="Times New Roman" w:hAnsi="Times New Roman"/>
          <w:sz w:val="28"/>
          <w:szCs w:val="28"/>
          <w:lang w:val="uk-UA"/>
        </w:rPr>
        <w:t>. 1994. № 11. Ст. 51.</w:t>
      </w:r>
    </w:p>
    <w:p w:rsidR="004A131A" w:rsidRPr="005D53F8" w:rsidRDefault="004A131A" w:rsidP="008C7D3D">
      <w:pPr>
        <w:pStyle w:val="HTML"/>
        <w:numPr>
          <w:ilvl w:val="0"/>
          <w:numId w:val="8"/>
        </w:numPr>
        <w:shd w:val="clear" w:color="auto" w:fill="FFFFFF"/>
        <w:ind w:left="0" w:right="19" w:hanging="11"/>
        <w:jc w:val="both"/>
        <w:textAlignment w:val="baseline"/>
        <w:rPr>
          <w:rFonts w:ascii="Times New Roman" w:hAnsi="Times New Roman" w:cs="Times New Roman"/>
          <w:color w:val="000000"/>
          <w:sz w:val="28"/>
          <w:szCs w:val="28"/>
          <w:lang w:val="uk-UA"/>
        </w:rPr>
      </w:pPr>
      <w:r w:rsidRPr="005D53F8">
        <w:rPr>
          <w:rFonts w:ascii="Times New Roman" w:hAnsi="Times New Roman" w:cs="Times New Roman"/>
          <w:bCs/>
          <w:color w:val="000000"/>
          <w:sz w:val="28"/>
          <w:szCs w:val="28"/>
          <w:shd w:val="clear" w:color="auto" w:fill="FFFFFF"/>
          <w:lang w:val="uk-UA"/>
        </w:rPr>
        <w:t>Про забезпечення прав і свобод внутрішньо переміщених осіб: Закон України від 20.10.2014 р.</w:t>
      </w:r>
      <w:r w:rsidR="00562A0D">
        <w:rPr>
          <w:rFonts w:ascii="Times New Roman" w:hAnsi="Times New Roman" w:cs="Times New Roman"/>
          <w:bCs/>
          <w:color w:val="000000"/>
          <w:sz w:val="28"/>
          <w:szCs w:val="28"/>
          <w:shd w:val="clear" w:color="auto" w:fill="FFFFFF"/>
          <w:lang w:val="uk-UA"/>
        </w:rPr>
        <w:t xml:space="preserve"> U</w:t>
      </w:r>
      <w:r w:rsidR="00562A0D">
        <w:rPr>
          <w:rFonts w:ascii="Times New Roman" w:hAnsi="Times New Roman" w:cs="Times New Roman"/>
          <w:bCs/>
          <w:color w:val="000000"/>
          <w:sz w:val="28"/>
          <w:szCs w:val="28"/>
          <w:shd w:val="clear" w:color="auto" w:fill="FFFFFF"/>
          <w:lang w:val="en-US"/>
        </w:rPr>
        <w:t>RL</w:t>
      </w:r>
      <w:r w:rsidRPr="005D53F8">
        <w:rPr>
          <w:rFonts w:ascii="Times New Roman" w:hAnsi="Times New Roman" w:cs="Times New Roman"/>
          <w:sz w:val="28"/>
          <w:szCs w:val="28"/>
          <w:lang w:val="uk-UA"/>
        </w:rPr>
        <w:t xml:space="preserve">: </w:t>
      </w:r>
      <w:r w:rsidRPr="005D53F8">
        <w:rPr>
          <w:rFonts w:ascii="Times New Roman" w:hAnsi="Times New Roman" w:cs="Times New Roman"/>
          <w:bCs/>
          <w:color w:val="000000"/>
          <w:sz w:val="28"/>
          <w:szCs w:val="28"/>
          <w:shd w:val="clear" w:color="auto" w:fill="FFFFFF"/>
          <w:lang w:val="uk-UA"/>
        </w:rPr>
        <w:t xml:space="preserve">zakon4.rada.gov.ua/laws/show/1706-18/paran2#n2 </w:t>
      </w:r>
    </w:p>
    <w:p w:rsidR="004A131A" w:rsidRPr="005D53F8" w:rsidRDefault="004A131A" w:rsidP="008C7D3D">
      <w:pPr>
        <w:pStyle w:val="a3"/>
        <w:numPr>
          <w:ilvl w:val="0"/>
          <w:numId w:val="8"/>
        </w:numPr>
        <w:ind w:left="0" w:right="19" w:hanging="11"/>
        <w:jc w:val="both"/>
        <w:rPr>
          <w:rFonts w:ascii="Times New Roman" w:hAnsi="Times New Roman"/>
          <w:sz w:val="28"/>
          <w:szCs w:val="28"/>
          <w:lang w:val="uk-UA"/>
        </w:rPr>
      </w:pPr>
      <w:r w:rsidRPr="005D53F8">
        <w:rPr>
          <w:rFonts w:ascii="Times New Roman" w:hAnsi="Times New Roman"/>
          <w:bCs/>
          <w:color w:val="000000"/>
          <w:sz w:val="28"/>
          <w:szCs w:val="28"/>
          <w:shd w:val="clear" w:color="auto" w:fill="FFFFFF"/>
          <w:lang w:val="uk-UA"/>
        </w:rPr>
        <w:t xml:space="preserve">Про забезпечення прав і свобод громадян та правовий режим на тимчасово окупованій території України: </w:t>
      </w:r>
      <w:r w:rsidRPr="005D53F8">
        <w:rPr>
          <w:rFonts w:ascii="Times New Roman" w:hAnsi="Times New Roman"/>
          <w:bCs/>
          <w:color w:val="000000"/>
          <w:sz w:val="28"/>
          <w:szCs w:val="28"/>
          <w:bdr w:val="none" w:sz="0" w:space="0" w:color="auto" w:frame="1"/>
          <w:lang w:val="uk-UA"/>
        </w:rPr>
        <w:t xml:space="preserve">Закон України від 15.04.2014 р. </w:t>
      </w:r>
      <w:r w:rsidRPr="00650E4B">
        <w:rPr>
          <w:rFonts w:ascii="Times New Roman" w:hAnsi="Times New Roman"/>
          <w:bCs/>
          <w:i/>
          <w:color w:val="000000"/>
          <w:sz w:val="28"/>
          <w:szCs w:val="28"/>
          <w:shd w:val="clear" w:color="auto" w:fill="FFFFFF"/>
          <w:lang w:val="uk-UA"/>
        </w:rPr>
        <w:t>Відомості Верховної Ради</w:t>
      </w:r>
      <w:r w:rsidRPr="005D53F8">
        <w:rPr>
          <w:rFonts w:ascii="Times New Roman" w:hAnsi="Times New Roman"/>
          <w:bCs/>
          <w:color w:val="000000"/>
          <w:sz w:val="28"/>
          <w:szCs w:val="28"/>
          <w:shd w:val="clear" w:color="auto" w:fill="FFFFFF"/>
          <w:lang w:val="uk-UA"/>
        </w:rPr>
        <w:t>. 2014. № 26. Ст. 892.</w:t>
      </w:r>
    </w:p>
    <w:p w:rsidR="004A131A" w:rsidRPr="005D53F8" w:rsidRDefault="004A131A" w:rsidP="008C7D3D">
      <w:pPr>
        <w:pStyle w:val="a3"/>
        <w:numPr>
          <w:ilvl w:val="0"/>
          <w:numId w:val="8"/>
        </w:numPr>
        <w:ind w:left="0" w:right="19" w:hanging="11"/>
        <w:jc w:val="both"/>
        <w:rPr>
          <w:rFonts w:ascii="Times New Roman" w:hAnsi="Times New Roman"/>
          <w:sz w:val="28"/>
          <w:szCs w:val="28"/>
          <w:lang w:val="uk-UA"/>
        </w:rPr>
      </w:pPr>
      <w:r w:rsidRPr="005D53F8">
        <w:rPr>
          <w:rFonts w:ascii="Times New Roman" w:hAnsi="Times New Roman"/>
          <w:sz w:val="28"/>
          <w:szCs w:val="28"/>
          <w:lang w:val="uk-UA"/>
        </w:rPr>
        <w:t>Про забезпечення санітарного та епідемічного благополуччя населен</w:t>
      </w:r>
      <w:r w:rsidRPr="005D53F8">
        <w:rPr>
          <w:rFonts w:ascii="Times New Roman" w:hAnsi="Times New Roman"/>
          <w:sz w:val="28"/>
          <w:szCs w:val="28"/>
          <w:lang w:val="uk-UA"/>
        </w:rPr>
        <w:softHyphen/>
        <w:t xml:space="preserve">ня: Закон України від 24 лютого 1994 р. </w:t>
      </w:r>
      <w:r w:rsidR="00650E4B" w:rsidRPr="00650E4B">
        <w:rPr>
          <w:rFonts w:ascii="Times New Roman" w:hAnsi="Times New Roman"/>
          <w:i/>
          <w:sz w:val="28"/>
          <w:szCs w:val="28"/>
          <w:lang w:val="uk-UA"/>
        </w:rPr>
        <w:t>Відомості Верховної Ради України</w:t>
      </w:r>
      <w:r w:rsidRPr="005D53F8">
        <w:rPr>
          <w:rFonts w:ascii="Times New Roman" w:hAnsi="Times New Roman"/>
          <w:sz w:val="28"/>
          <w:szCs w:val="28"/>
          <w:lang w:val="uk-UA"/>
        </w:rPr>
        <w:t>. 1994. №27. Ст. 218.</w:t>
      </w:r>
    </w:p>
    <w:p w:rsidR="00547062" w:rsidRPr="005D53F8" w:rsidRDefault="00547062" w:rsidP="008C7D3D">
      <w:pPr>
        <w:pStyle w:val="a3"/>
        <w:numPr>
          <w:ilvl w:val="0"/>
          <w:numId w:val="8"/>
        </w:numPr>
        <w:ind w:left="0" w:right="19" w:hanging="11"/>
        <w:jc w:val="both"/>
        <w:rPr>
          <w:rFonts w:ascii="Times New Roman" w:hAnsi="Times New Roman"/>
          <w:sz w:val="28"/>
          <w:szCs w:val="28"/>
          <w:lang w:val="uk-UA"/>
        </w:rPr>
      </w:pPr>
      <w:r w:rsidRPr="005D53F8">
        <w:rPr>
          <w:rFonts w:ascii="Times New Roman" w:hAnsi="Times New Roman"/>
          <w:sz w:val="28"/>
          <w:szCs w:val="28"/>
          <w:lang w:val="uk-UA"/>
        </w:rPr>
        <w:t xml:space="preserve">Про запобігання та протидію домашньому насильству від 07.12.2017 р. </w:t>
      </w:r>
      <w:r w:rsidRPr="005D53F8">
        <w:rPr>
          <w:rFonts w:ascii="Times New Roman" w:hAnsi="Times New Roman"/>
          <w:i/>
          <w:sz w:val="28"/>
          <w:szCs w:val="28"/>
          <w:lang w:val="uk-UA"/>
        </w:rPr>
        <w:t xml:space="preserve">Відомості Верховної Ради (ВВР). </w:t>
      </w:r>
      <w:r w:rsidRPr="005D53F8">
        <w:rPr>
          <w:rFonts w:ascii="Times New Roman" w:hAnsi="Times New Roman"/>
          <w:sz w:val="28"/>
          <w:szCs w:val="28"/>
          <w:lang w:val="uk-UA"/>
        </w:rPr>
        <w:t>2018. № 5. Ст. 35.</w:t>
      </w:r>
    </w:p>
    <w:p w:rsidR="004A131A" w:rsidRPr="005D53F8" w:rsidRDefault="004A131A" w:rsidP="008C7D3D">
      <w:pPr>
        <w:pStyle w:val="a3"/>
        <w:numPr>
          <w:ilvl w:val="0"/>
          <w:numId w:val="8"/>
        </w:numPr>
        <w:ind w:left="0" w:right="19" w:hanging="11"/>
        <w:jc w:val="both"/>
        <w:rPr>
          <w:rFonts w:ascii="Times New Roman" w:hAnsi="Times New Roman"/>
          <w:sz w:val="28"/>
          <w:szCs w:val="28"/>
          <w:lang w:val="uk-UA"/>
        </w:rPr>
      </w:pPr>
      <w:r w:rsidRPr="005D53F8">
        <w:rPr>
          <w:rFonts w:ascii="Times New Roman" w:hAnsi="Times New Roman"/>
          <w:sz w:val="28"/>
          <w:szCs w:val="28"/>
          <w:lang w:val="uk-UA"/>
        </w:rPr>
        <w:t>Про Засади державної політики України в галузі прав людини: Постанова Верховної Ради України від 17 червня 1999 року</w:t>
      </w:r>
      <w:r w:rsidR="00650E4B" w:rsidRPr="00650E4B">
        <w:rPr>
          <w:rFonts w:ascii="Times New Roman" w:hAnsi="Times New Roman"/>
          <w:sz w:val="28"/>
          <w:szCs w:val="28"/>
          <w:lang w:val="uk-UA"/>
        </w:rPr>
        <w:t>.</w:t>
      </w:r>
      <w:r w:rsidRPr="005D53F8">
        <w:rPr>
          <w:rFonts w:ascii="Times New Roman" w:hAnsi="Times New Roman"/>
          <w:sz w:val="28"/>
          <w:szCs w:val="28"/>
          <w:lang w:val="uk-UA"/>
        </w:rPr>
        <w:t xml:space="preserve"> </w:t>
      </w:r>
      <w:r w:rsidR="00650E4B" w:rsidRPr="00650E4B">
        <w:rPr>
          <w:rFonts w:ascii="Times New Roman" w:hAnsi="Times New Roman"/>
          <w:i/>
          <w:sz w:val="28"/>
          <w:szCs w:val="28"/>
          <w:lang w:val="uk-UA"/>
        </w:rPr>
        <w:t>Відомості Верховної Ради України</w:t>
      </w:r>
      <w:r w:rsidRPr="005D53F8">
        <w:rPr>
          <w:rFonts w:ascii="Times New Roman" w:hAnsi="Times New Roman"/>
          <w:sz w:val="28"/>
          <w:szCs w:val="28"/>
          <w:lang w:val="uk-UA"/>
        </w:rPr>
        <w:t>. 1999. № 35. Ст. 303.</w:t>
      </w:r>
    </w:p>
    <w:p w:rsidR="004A131A" w:rsidRPr="005D53F8" w:rsidRDefault="004A131A" w:rsidP="008C7D3D">
      <w:pPr>
        <w:pStyle w:val="rvps6"/>
        <w:numPr>
          <w:ilvl w:val="0"/>
          <w:numId w:val="8"/>
        </w:numPr>
        <w:shd w:val="clear" w:color="auto" w:fill="FFFFFF"/>
        <w:spacing w:before="0" w:beforeAutospacing="0" w:after="0" w:afterAutospacing="0"/>
        <w:ind w:left="0" w:right="19" w:hanging="11"/>
        <w:contextualSpacing/>
        <w:jc w:val="both"/>
        <w:textAlignment w:val="baseline"/>
        <w:rPr>
          <w:color w:val="000000"/>
          <w:sz w:val="28"/>
          <w:szCs w:val="28"/>
          <w:lang w:val="uk-UA"/>
        </w:rPr>
      </w:pPr>
      <w:r w:rsidRPr="005D53F8">
        <w:rPr>
          <w:rStyle w:val="rvts23"/>
          <w:bCs/>
          <w:color w:val="000000"/>
          <w:sz w:val="28"/>
          <w:szCs w:val="28"/>
          <w:bdr w:val="none" w:sz="0" w:space="0" w:color="auto" w:frame="1"/>
          <w:lang w:val="uk-UA"/>
        </w:rPr>
        <w:t xml:space="preserve">Про засади запобігання і протидії корупції: Закон України від 07.04.2011 р. </w:t>
      </w:r>
      <w:r w:rsidR="00650E4B" w:rsidRPr="00650E4B">
        <w:rPr>
          <w:rStyle w:val="rvts23"/>
          <w:bCs/>
          <w:i/>
          <w:color w:val="000000"/>
          <w:sz w:val="28"/>
          <w:szCs w:val="28"/>
          <w:bdr w:val="none" w:sz="0" w:space="0" w:color="auto" w:frame="1"/>
          <w:lang w:val="uk-UA"/>
        </w:rPr>
        <w:t>Відомості Верховної Ради України</w:t>
      </w:r>
      <w:r w:rsidRPr="005D53F8">
        <w:rPr>
          <w:rStyle w:val="rvts44"/>
          <w:bCs/>
          <w:color w:val="000000"/>
          <w:sz w:val="28"/>
          <w:szCs w:val="28"/>
          <w:bdr w:val="none" w:sz="0" w:space="0" w:color="auto" w:frame="1"/>
          <w:lang w:val="uk-UA"/>
        </w:rPr>
        <w:t>. 2011. № 40. Ст. 404.</w:t>
      </w:r>
    </w:p>
    <w:p w:rsidR="004A131A" w:rsidRPr="005D53F8" w:rsidRDefault="004A131A" w:rsidP="008C7D3D">
      <w:pPr>
        <w:pStyle w:val="HTML"/>
        <w:numPr>
          <w:ilvl w:val="0"/>
          <w:numId w:val="8"/>
        </w:numPr>
        <w:shd w:val="clear" w:color="auto" w:fill="FFFFFF"/>
        <w:ind w:left="0" w:right="19" w:hanging="11"/>
        <w:jc w:val="both"/>
        <w:textAlignment w:val="baseline"/>
        <w:rPr>
          <w:rFonts w:ascii="Times New Roman" w:hAnsi="Times New Roman" w:cs="Times New Roman"/>
          <w:color w:val="000000"/>
          <w:sz w:val="28"/>
          <w:szCs w:val="28"/>
          <w:lang w:val="uk-UA"/>
        </w:rPr>
      </w:pPr>
      <w:r w:rsidRPr="005D53F8">
        <w:rPr>
          <w:rFonts w:ascii="Times New Roman" w:hAnsi="Times New Roman" w:cs="Times New Roman"/>
          <w:bCs/>
          <w:color w:val="000000"/>
          <w:sz w:val="28"/>
          <w:szCs w:val="28"/>
          <w:bdr w:val="none" w:sz="0" w:space="0" w:color="auto" w:frame="1"/>
          <w:lang w:val="uk-UA"/>
        </w:rPr>
        <w:t xml:space="preserve">Про затвердження Порядку надання статусу учасника бойових дій особам,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Постанова Кабінету Міністрів України від 20 серпня 2014 р. № 413. </w:t>
      </w:r>
      <w:r w:rsidR="00650E4B">
        <w:rPr>
          <w:rFonts w:ascii="Times New Roman" w:hAnsi="Times New Roman" w:cs="Times New Roman"/>
          <w:bCs/>
          <w:iCs/>
          <w:sz w:val="28"/>
          <w:szCs w:val="28"/>
          <w:lang w:val="uk-UA"/>
        </w:rPr>
        <w:t>URL:</w:t>
      </w:r>
      <w:r w:rsidRPr="005D53F8">
        <w:rPr>
          <w:rFonts w:ascii="Times New Roman" w:hAnsi="Times New Roman" w:cs="Times New Roman"/>
          <w:iCs/>
          <w:sz w:val="28"/>
          <w:szCs w:val="28"/>
          <w:lang w:val="uk-UA"/>
        </w:rPr>
        <w:t>http://zakon4.rada.gov.ua/laws/show/413-2014-%D0%BF</w:t>
      </w:r>
    </w:p>
    <w:p w:rsidR="004A131A" w:rsidRPr="005D53F8" w:rsidRDefault="004A131A" w:rsidP="008C7D3D">
      <w:pPr>
        <w:pStyle w:val="a3"/>
        <w:numPr>
          <w:ilvl w:val="0"/>
          <w:numId w:val="8"/>
        </w:numPr>
        <w:ind w:left="0" w:right="19" w:hanging="11"/>
        <w:jc w:val="both"/>
        <w:rPr>
          <w:rFonts w:ascii="Times New Roman" w:hAnsi="Times New Roman"/>
          <w:sz w:val="28"/>
          <w:szCs w:val="28"/>
          <w:lang w:val="uk-UA"/>
        </w:rPr>
      </w:pPr>
      <w:r w:rsidRPr="005D53F8">
        <w:rPr>
          <w:rFonts w:ascii="Times New Roman" w:hAnsi="Times New Roman"/>
          <w:sz w:val="28"/>
          <w:szCs w:val="28"/>
          <w:lang w:val="uk-UA"/>
        </w:rPr>
        <w:t>Про захист економічної конкуренції: Закон України від 11 січня 2001 р.</w:t>
      </w:r>
      <w:r w:rsidRPr="005D53F8">
        <w:rPr>
          <w:rFonts w:ascii="Times New Roman" w:hAnsi="Times New Roman"/>
          <w:sz w:val="28"/>
          <w:szCs w:val="28"/>
          <w:lang w:val="uk-UA"/>
        </w:rPr>
        <w:br/>
      </w:r>
      <w:r w:rsidR="00650E4B" w:rsidRPr="00650E4B">
        <w:rPr>
          <w:rFonts w:ascii="Times New Roman" w:hAnsi="Times New Roman"/>
          <w:i/>
          <w:sz w:val="28"/>
          <w:szCs w:val="28"/>
          <w:lang w:val="uk-UA"/>
        </w:rPr>
        <w:t>Відомості Верховної Ради України</w:t>
      </w:r>
      <w:r w:rsidRPr="005D53F8">
        <w:rPr>
          <w:rFonts w:ascii="Times New Roman" w:hAnsi="Times New Roman"/>
          <w:sz w:val="28"/>
          <w:szCs w:val="28"/>
          <w:lang w:val="uk-UA"/>
        </w:rPr>
        <w:t>. 2001. № 12. Ст. 64.</w:t>
      </w:r>
    </w:p>
    <w:p w:rsidR="004A131A" w:rsidRPr="005D53F8" w:rsidRDefault="004A131A" w:rsidP="008C7D3D">
      <w:pPr>
        <w:pStyle w:val="HTML"/>
        <w:numPr>
          <w:ilvl w:val="0"/>
          <w:numId w:val="8"/>
        </w:numPr>
        <w:shd w:val="clear" w:color="auto" w:fill="FFFFFF"/>
        <w:ind w:left="0" w:right="19" w:hanging="11"/>
        <w:jc w:val="both"/>
        <w:textAlignment w:val="baseline"/>
        <w:rPr>
          <w:rFonts w:ascii="Times New Roman" w:hAnsi="Times New Roman" w:cs="Times New Roman"/>
          <w:color w:val="000000"/>
          <w:sz w:val="28"/>
          <w:szCs w:val="28"/>
          <w:lang w:val="uk-UA"/>
        </w:rPr>
      </w:pPr>
      <w:r w:rsidRPr="005D53F8">
        <w:rPr>
          <w:rFonts w:ascii="Times New Roman" w:hAnsi="Times New Roman" w:cs="Times New Roman"/>
          <w:bCs/>
          <w:color w:val="000000"/>
          <w:sz w:val="28"/>
          <w:szCs w:val="28"/>
          <w:shd w:val="clear" w:color="auto" w:fill="FFFFFF"/>
          <w:lang w:val="uk-UA"/>
        </w:rPr>
        <w:t xml:space="preserve">Про захист персональних даних: Закон України від 01.06.2010 р. </w:t>
      </w:r>
      <w:r w:rsidR="00650E4B" w:rsidRPr="00650E4B">
        <w:rPr>
          <w:rFonts w:ascii="Times New Roman" w:hAnsi="Times New Roman" w:cs="Times New Roman"/>
          <w:bCs/>
          <w:i/>
          <w:color w:val="000000"/>
          <w:sz w:val="28"/>
          <w:szCs w:val="28"/>
          <w:shd w:val="clear" w:color="auto" w:fill="FFFFFF"/>
          <w:lang w:val="uk-UA"/>
        </w:rPr>
        <w:t>Відомості Верховної Ради України</w:t>
      </w:r>
      <w:r w:rsidRPr="005D53F8">
        <w:rPr>
          <w:rFonts w:ascii="Times New Roman" w:hAnsi="Times New Roman" w:cs="Times New Roman"/>
          <w:bCs/>
          <w:color w:val="000000"/>
          <w:sz w:val="28"/>
          <w:szCs w:val="28"/>
          <w:shd w:val="clear" w:color="auto" w:fill="FFFFFF"/>
          <w:lang w:val="uk-UA"/>
        </w:rPr>
        <w:t>. – 2010. - № 34. - Ст. 481.</w:t>
      </w:r>
    </w:p>
    <w:p w:rsidR="004A131A" w:rsidRPr="005D53F8" w:rsidRDefault="004A131A" w:rsidP="008C7D3D">
      <w:pPr>
        <w:numPr>
          <w:ilvl w:val="0"/>
          <w:numId w:val="8"/>
        </w:numPr>
        <w:shd w:val="clear" w:color="auto" w:fill="FFFFFF"/>
        <w:ind w:left="0" w:right="19" w:hanging="11"/>
        <w:contextualSpacing/>
        <w:jc w:val="both"/>
        <w:textAlignment w:val="baseline"/>
        <w:rPr>
          <w:color w:val="000000"/>
          <w:sz w:val="28"/>
          <w:szCs w:val="28"/>
          <w:lang w:val="uk-UA"/>
        </w:rPr>
      </w:pPr>
      <w:r w:rsidRPr="005D53F8">
        <w:rPr>
          <w:sz w:val="28"/>
          <w:szCs w:val="28"/>
          <w:lang w:val="uk-UA"/>
        </w:rPr>
        <w:t xml:space="preserve">Про Збройні Сили України: Закон України від 06.12.1991 р. </w:t>
      </w:r>
      <w:r w:rsidR="00650E4B" w:rsidRPr="00650E4B">
        <w:rPr>
          <w:i/>
          <w:sz w:val="28"/>
          <w:szCs w:val="28"/>
          <w:lang w:val="uk-UA"/>
        </w:rPr>
        <w:t>Відомості Верховної Ради України</w:t>
      </w:r>
      <w:r w:rsidRPr="005D53F8">
        <w:rPr>
          <w:iCs/>
          <w:color w:val="000000"/>
          <w:sz w:val="28"/>
          <w:szCs w:val="28"/>
          <w:bdr w:val="none" w:sz="0" w:space="0" w:color="auto" w:frame="1"/>
          <w:lang w:val="uk-UA"/>
        </w:rPr>
        <w:t>. 1992. № 9. Ст.108.</w:t>
      </w:r>
    </w:p>
    <w:p w:rsidR="004A131A" w:rsidRPr="005D53F8" w:rsidRDefault="004A131A" w:rsidP="008C7D3D">
      <w:pPr>
        <w:pStyle w:val="HTML"/>
        <w:numPr>
          <w:ilvl w:val="0"/>
          <w:numId w:val="8"/>
        </w:numPr>
        <w:shd w:val="clear" w:color="auto" w:fill="FFFFFF"/>
        <w:ind w:left="0" w:right="19" w:hanging="11"/>
        <w:contextualSpacing/>
        <w:jc w:val="both"/>
        <w:textAlignment w:val="baseline"/>
        <w:rPr>
          <w:rFonts w:ascii="Times New Roman" w:hAnsi="Times New Roman" w:cs="Times New Roman"/>
          <w:sz w:val="28"/>
          <w:szCs w:val="28"/>
          <w:lang w:val="uk-UA"/>
        </w:rPr>
      </w:pPr>
      <w:r w:rsidRPr="005D53F8">
        <w:rPr>
          <w:rStyle w:val="rvts23"/>
          <w:rFonts w:ascii="Times New Roman" w:hAnsi="Times New Roman" w:cs="Times New Roman"/>
          <w:bCs/>
          <w:color w:val="000000"/>
          <w:sz w:val="28"/>
          <w:szCs w:val="28"/>
          <w:bdr w:val="none" w:sz="0" w:space="0" w:color="auto" w:frame="1"/>
          <w:lang w:val="uk-UA"/>
        </w:rPr>
        <w:t xml:space="preserve">Про звернення громадян: Закон України від 02.10.1996 р. </w:t>
      </w:r>
      <w:r w:rsidR="00650E4B" w:rsidRPr="00650E4B">
        <w:rPr>
          <w:rStyle w:val="rvts23"/>
          <w:rFonts w:ascii="Times New Roman" w:hAnsi="Times New Roman" w:cs="Times New Roman"/>
          <w:bCs/>
          <w:i/>
          <w:color w:val="000000"/>
          <w:sz w:val="28"/>
          <w:szCs w:val="28"/>
          <w:bdr w:val="none" w:sz="0" w:space="0" w:color="auto" w:frame="1"/>
          <w:lang w:val="uk-UA"/>
        </w:rPr>
        <w:t>Відомості Верховної Ради України</w:t>
      </w:r>
      <w:r w:rsidRPr="005D53F8">
        <w:rPr>
          <w:rStyle w:val="rvts44"/>
          <w:rFonts w:ascii="Times New Roman" w:hAnsi="Times New Roman" w:cs="Times New Roman"/>
          <w:bCs/>
          <w:color w:val="000000"/>
          <w:sz w:val="28"/>
          <w:szCs w:val="28"/>
          <w:bdr w:val="none" w:sz="0" w:space="0" w:color="auto" w:frame="1"/>
          <w:lang w:val="uk-UA"/>
        </w:rPr>
        <w:t>. 1996. № 47. Ст. 256.</w:t>
      </w:r>
    </w:p>
    <w:p w:rsidR="004A131A" w:rsidRPr="005D53F8" w:rsidRDefault="004A131A" w:rsidP="008C7D3D">
      <w:pPr>
        <w:pStyle w:val="a3"/>
        <w:numPr>
          <w:ilvl w:val="0"/>
          <w:numId w:val="8"/>
        </w:numPr>
        <w:ind w:left="0" w:right="19" w:hanging="11"/>
        <w:jc w:val="both"/>
        <w:rPr>
          <w:rFonts w:ascii="Times New Roman" w:hAnsi="Times New Roman"/>
          <w:sz w:val="28"/>
          <w:szCs w:val="28"/>
          <w:lang w:val="uk-UA"/>
        </w:rPr>
      </w:pPr>
      <w:r w:rsidRPr="005D53F8">
        <w:rPr>
          <w:rFonts w:ascii="Times New Roman" w:hAnsi="Times New Roman"/>
          <w:sz w:val="28"/>
          <w:szCs w:val="28"/>
          <w:lang w:val="uk-UA"/>
        </w:rPr>
        <w:t xml:space="preserve">Про інформацію: Закон України від 2 жовтня 1992 р. </w:t>
      </w:r>
      <w:r w:rsidR="00650E4B" w:rsidRPr="00650E4B">
        <w:rPr>
          <w:rFonts w:ascii="Times New Roman" w:hAnsi="Times New Roman"/>
          <w:i/>
          <w:sz w:val="28"/>
          <w:szCs w:val="28"/>
          <w:lang w:val="uk-UA"/>
        </w:rPr>
        <w:t>Відомості Верховної Ради України</w:t>
      </w:r>
      <w:r w:rsidRPr="005D53F8">
        <w:rPr>
          <w:rFonts w:ascii="Times New Roman" w:hAnsi="Times New Roman"/>
          <w:sz w:val="28"/>
          <w:szCs w:val="28"/>
          <w:lang w:val="uk-UA"/>
        </w:rPr>
        <w:t>. 1992. № 42. С. 630.</w:t>
      </w:r>
    </w:p>
    <w:p w:rsidR="004A131A" w:rsidRPr="005D53F8" w:rsidRDefault="004A131A" w:rsidP="008C7D3D">
      <w:pPr>
        <w:pStyle w:val="a3"/>
        <w:numPr>
          <w:ilvl w:val="0"/>
          <w:numId w:val="8"/>
        </w:numPr>
        <w:shd w:val="clear" w:color="auto" w:fill="FFFFFF"/>
        <w:ind w:left="0" w:right="19" w:hanging="11"/>
        <w:jc w:val="both"/>
        <w:textAlignment w:val="baseline"/>
        <w:rPr>
          <w:rFonts w:ascii="Times New Roman" w:hAnsi="Times New Roman"/>
          <w:sz w:val="28"/>
          <w:szCs w:val="28"/>
          <w:lang w:val="uk-UA"/>
        </w:rPr>
      </w:pPr>
      <w:r w:rsidRPr="005D53F8">
        <w:rPr>
          <w:rFonts w:ascii="Times New Roman" w:hAnsi="Times New Roman"/>
          <w:color w:val="000000"/>
          <w:sz w:val="28"/>
          <w:szCs w:val="28"/>
          <w:lang w:val="uk-UA"/>
        </w:rPr>
        <w:t xml:space="preserve">Про </w:t>
      </w:r>
      <w:r w:rsidRPr="005D53F8">
        <w:rPr>
          <w:rFonts w:ascii="Times New Roman" w:hAnsi="Times New Roman"/>
          <w:bCs/>
          <w:color w:val="000000"/>
          <w:sz w:val="28"/>
          <w:szCs w:val="28"/>
          <w:bdr w:val="none" w:sz="0" w:space="0" w:color="auto" w:frame="1"/>
          <w:lang w:val="uk-UA"/>
        </w:rPr>
        <w:t xml:space="preserve">колективні договори і угоди: </w:t>
      </w:r>
      <w:r w:rsidRPr="005D53F8">
        <w:rPr>
          <w:rFonts w:ascii="Times New Roman" w:hAnsi="Times New Roman"/>
          <w:color w:val="000000"/>
          <w:sz w:val="28"/>
          <w:szCs w:val="28"/>
          <w:lang w:val="uk-UA"/>
        </w:rPr>
        <w:t xml:space="preserve">Закон України від 01.07.1993 р. </w:t>
      </w:r>
      <w:r w:rsidR="00650E4B" w:rsidRPr="00650E4B">
        <w:rPr>
          <w:rFonts w:ascii="Times New Roman" w:hAnsi="Times New Roman"/>
          <w:i/>
          <w:color w:val="000000"/>
          <w:sz w:val="28"/>
          <w:szCs w:val="28"/>
          <w:lang w:val="uk-UA"/>
        </w:rPr>
        <w:t>Відомості Верховної Ради України</w:t>
      </w:r>
      <w:r w:rsidRPr="005D53F8">
        <w:rPr>
          <w:rFonts w:ascii="Times New Roman" w:hAnsi="Times New Roman"/>
          <w:iCs/>
          <w:color w:val="000000"/>
          <w:sz w:val="28"/>
          <w:szCs w:val="28"/>
          <w:bdr w:val="none" w:sz="0" w:space="0" w:color="auto" w:frame="1"/>
          <w:lang w:val="uk-UA"/>
        </w:rPr>
        <w:t>. 1993. № 36. Ст. 361.</w:t>
      </w:r>
    </w:p>
    <w:p w:rsidR="00A6652C" w:rsidRPr="005D53F8" w:rsidRDefault="00A6652C" w:rsidP="008C7D3D">
      <w:pPr>
        <w:pStyle w:val="a3"/>
        <w:numPr>
          <w:ilvl w:val="0"/>
          <w:numId w:val="8"/>
        </w:numPr>
        <w:shd w:val="clear" w:color="auto" w:fill="FFFFFF"/>
        <w:ind w:left="0" w:right="19" w:hanging="11"/>
        <w:jc w:val="both"/>
        <w:textAlignment w:val="baseline"/>
        <w:rPr>
          <w:rFonts w:ascii="Times New Roman" w:hAnsi="Times New Roman"/>
          <w:bCs/>
          <w:color w:val="000000"/>
          <w:sz w:val="28"/>
          <w:szCs w:val="28"/>
          <w:bdr w:val="none" w:sz="0" w:space="0" w:color="auto" w:frame="1"/>
          <w:lang w:val="uk-UA"/>
        </w:rPr>
      </w:pPr>
      <w:r w:rsidRPr="005D53F8">
        <w:rPr>
          <w:rFonts w:ascii="Times New Roman" w:hAnsi="Times New Roman"/>
          <w:bCs/>
          <w:color w:val="000000"/>
          <w:sz w:val="28"/>
          <w:szCs w:val="28"/>
          <w:bdr w:val="none" w:sz="0" w:space="0" w:color="auto" w:frame="1"/>
          <w:lang w:val="uk-UA"/>
        </w:rPr>
        <w:t xml:space="preserve">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w:t>
      </w:r>
      <w:r w:rsidRPr="005D53F8">
        <w:rPr>
          <w:rFonts w:ascii="Times New Roman" w:hAnsi="Times New Roman"/>
          <w:bCs/>
          <w:color w:val="000000"/>
          <w:sz w:val="28"/>
          <w:szCs w:val="28"/>
          <w:bdr w:val="none" w:sz="0" w:space="0" w:color="auto" w:frame="1"/>
          <w:lang w:val="uk-UA"/>
        </w:rPr>
        <w:lastRenderedPageBreak/>
        <w:t xml:space="preserve">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Закон України від 23.02.2023 р. </w:t>
      </w:r>
      <w:r w:rsidRPr="005D53F8">
        <w:rPr>
          <w:rFonts w:ascii="Times New Roman" w:hAnsi="Times New Roman"/>
          <w:bCs/>
          <w:i/>
          <w:color w:val="000000"/>
          <w:sz w:val="28"/>
          <w:szCs w:val="28"/>
          <w:bdr w:val="none" w:sz="0" w:space="0" w:color="auto" w:frame="1"/>
          <w:lang w:val="uk-UA"/>
        </w:rPr>
        <w:t>Відомості Верховної Ради (ВВР).</w:t>
      </w:r>
      <w:r w:rsidRPr="005D53F8">
        <w:rPr>
          <w:rFonts w:ascii="Times New Roman" w:hAnsi="Times New Roman"/>
          <w:bCs/>
          <w:color w:val="000000"/>
          <w:sz w:val="28"/>
          <w:szCs w:val="28"/>
          <w:bdr w:val="none" w:sz="0" w:space="0" w:color="auto" w:frame="1"/>
          <w:lang w:val="uk-UA"/>
        </w:rPr>
        <w:t xml:space="preserve"> 2023.  № 60. Ст. 191. </w:t>
      </w:r>
    </w:p>
    <w:p w:rsidR="008A4A10" w:rsidRPr="005D53F8" w:rsidRDefault="004A131A" w:rsidP="008C7D3D">
      <w:pPr>
        <w:pStyle w:val="a3"/>
        <w:numPr>
          <w:ilvl w:val="0"/>
          <w:numId w:val="8"/>
        </w:numPr>
        <w:ind w:left="0" w:right="19" w:hanging="11"/>
        <w:jc w:val="both"/>
        <w:rPr>
          <w:rFonts w:ascii="Times New Roman" w:hAnsi="Times New Roman"/>
          <w:sz w:val="28"/>
          <w:szCs w:val="28"/>
          <w:lang w:val="uk-UA"/>
        </w:rPr>
      </w:pPr>
      <w:r w:rsidRPr="005D53F8">
        <w:rPr>
          <w:rFonts w:ascii="Times New Roman" w:hAnsi="Times New Roman"/>
          <w:sz w:val="28"/>
          <w:szCs w:val="28"/>
          <w:lang w:val="uk-UA"/>
        </w:rPr>
        <w:t>Про Конституційний Суд України: Закон України від 16</w:t>
      </w:r>
      <w:r w:rsidR="00321E37" w:rsidRPr="005D53F8">
        <w:rPr>
          <w:rFonts w:ascii="Times New Roman" w:hAnsi="Times New Roman"/>
          <w:sz w:val="28"/>
          <w:szCs w:val="28"/>
          <w:lang w:val="uk-UA"/>
        </w:rPr>
        <w:t>.10.</w:t>
      </w:r>
      <w:r w:rsidRPr="005D53F8">
        <w:rPr>
          <w:rFonts w:ascii="Times New Roman" w:hAnsi="Times New Roman"/>
          <w:sz w:val="28"/>
          <w:szCs w:val="28"/>
          <w:lang w:val="uk-UA"/>
        </w:rPr>
        <w:t>1996 р</w:t>
      </w:r>
      <w:r w:rsidR="00321E37" w:rsidRPr="005D53F8">
        <w:rPr>
          <w:rFonts w:ascii="Times New Roman" w:hAnsi="Times New Roman"/>
          <w:sz w:val="28"/>
          <w:szCs w:val="28"/>
          <w:lang w:val="uk-UA"/>
        </w:rPr>
        <w:t xml:space="preserve">. </w:t>
      </w:r>
      <w:r w:rsidR="00650E4B" w:rsidRPr="00650E4B">
        <w:rPr>
          <w:rFonts w:ascii="Times New Roman" w:hAnsi="Times New Roman"/>
          <w:i/>
          <w:sz w:val="28"/>
          <w:szCs w:val="28"/>
          <w:lang w:val="uk-UA"/>
        </w:rPr>
        <w:t>Відомості Верховної Ради України</w:t>
      </w:r>
      <w:r w:rsidRPr="005D53F8">
        <w:rPr>
          <w:rFonts w:ascii="Times New Roman" w:hAnsi="Times New Roman"/>
          <w:sz w:val="28"/>
          <w:szCs w:val="28"/>
          <w:lang w:val="uk-UA"/>
        </w:rPr>
        <w:t>. 1996. № 49. Ст. 272.</w:t>
      </w:r>
    </w:p>
    <w:p w:rsidR="004A131A" w:rsidRPr="005D53F8" w:rsidRDefault="008A4A10" w:rsidP="008C7D3D">
      <w:pPr>
        <w:pStyle w:val="a3"/>
        <w:numPr>
          <w:ilvl w:val="0"/>
          <w:numId w:val="8"/>
        </w:numPr>
        <w:ind w:left="0" w:right="19" w:hanging="11"/>
        <w:jc w:val="both"/>
        <w:rPr>
          <w:rFonts w:ascii="Times New Roman" w:hAnsi="Times New Roman"/>
          <w:sz w:val="28"/>
          <w:szCs w:val="28"/>
          <w:lang w:val="uk-UA"/>
        </w:rPr>
      </w:pPr>
      <w:r w:rsidRPr="005D53F8">
        <w:rPr>
          <w:rFonts w:ascii="Times New Roman" w:hAnsi="Times New Roman"/>
          <w:sz w:val="28"/>
          <w:szCs w:val="28"/>
          <w:lang w:val="uk-UA"/>
        </w:rPr>
        <w:t>Про Національну поліцію</w:t>
      </w:r>
      <w:r w:rsidR="004A131A" w:rsidRPr="005D53F8">
        <w:rPr>
          <w:rFonts w:ascii="Times New Roman" w:hAnsi="Times New Roman"/>
          <w:sz w:val="28"/>
          <w:szCs w:val="28"/>
          <w:lang w:val="uk-UA"/>
        </w:rPr>
        <w:t xml:space="preserve">: Закон України від </w:t>
      </w:r>
      <w:r w:rsidRPr="005D53F8">
        <w:rPr>
          <w:rFonts w:ascii="Times New Roman" w:hAnsi="Times New Roman"/>
          <w:sz w:val="28"/>
          <w:szCs w:val="28"/>
          <w:lang w:val="uk-UA"/>
        </w:rPr>
        <w:t xml:space="preserve">від 02.07.2015 </w:t>
      </w:r>
      <w:r w:rsidR="004A131A" w:rsidRPr="005D53F8">
        <w:rPr>
          <w:rFonts w:ascii="Times New Roman" w:hAnsi="Times New Roman"/>
          <w:sz w:val="28"/>
          <w:szCs w:val="28"/>
          <w:lang w:val="uk-UA"/>
        </w:rPr>
        <w:t>р</w:t>
      </w:r>
      <w:r w:rsidRPr="005D53F8">
        <w:rPr>
          <w:rFonts w:ascii="Times New Roman" w:hAnsi="Times New Roman"/>
          <w:sz w:val="28"/>
          <w:szCs w:val="28"/>
          <w:lang w:val="uk-UA"/>
        </w:rPr>
        <w:t xml:space="preserve">. </w:t>
      </w:r>
      <w:r w:rsidR="00650E4B" w:rsidRPr="00650E4B">
        <w:rPr>
          <w:rFonts w:ascii="Times New Roman" w:hAnsi="Times New Roman"/>
          <w:i/>
          <w:sz w:val="28"/>
          <w:szCs w:val="28"/>
          <w:lang w:val="uk-UA"/>
        </w:rPr>
        <w:t>Відомості Верховної Ради України</w:t>
      </w:r>
      <w:r w:rsidR="004A131A" w:rsidRPr="005D53F8">
        <w:rPr>
          <w:rFonts w:ascii="Times New Roman" w:hAnsi="Times New Roman"/>
          <w:sz w:val="28"/>
          <w:szCs w:val="28"/>
          <w:lang w:val="uk-UA"/>
        </w:rPr>
        <w:t xml:space="preserve">. </w:t>
      </w:r>
      <w:r w:rsidRPr="005D53F8">
        <w:rPr>
          <w:rFonts w:ascii="Times New Roman" w:hAnsi="Times New Roman"/>
          <w:sz w:val="28"/>
          <w:szCs w:val="28"/>
          <w:lang w:val="uk-UA"/>
        </w:rPr>
        <w:t>2015. № 40-41. Ст. 379</w:t>
      </w:r>
      <w:r w:rsidR="004A131A" w:rsidRPr="005D53F8">
        <w:rPr>
          <w:rFonts w:ascii="Times New Roman" w:hAnsi="Times New Roman"/>
          <w:sz w:val="28"/>
          <w:szCs w:val="28"/>
          <w:lang w:val="uk-UA"/>
        </w:rPr>
        <w:t>.</w:t>
      </w:r>
    </w:p>
    <w:p w:rsidR="004A131A" w:rsidRPr="005D53F8" w:rsidRDefault="004A131A" w:rsidP="008C7D3D">
      <w:pPr>
        <w:pStyle w:val="a3"/>
        <w:numPr>
          <w:ilvl w:val="0"/>
          <w:numId w:val="8"/>
        </w:numPr>
        <w:ind w:left="0" w:right="19" w:hanging="11"/>
        <w:jc w:val="both"/>
        <w:rPr>
          <w:rFonts w:ascii="Times New Roman" w:hAnsi="Times New Roman"/>
          <w:sz w:val="28"/>
          <w:szCs w:val="28"/>
          <w:lang w:val="uk-UA"/>
        </w:rPr>
      </w:pPr>
      <w:r w:rsidRPr="005D53F8">
        <w:rPr>
          <w:rFonts w:ascii="Times New Roman" w:hAnsi="Times New Roman"/>
          <w:sz w:val="28"/>
          <w:szCs w:val="28"/>
          <w:lang w:val="uk-UA"/>
        </w:rPr>
        <w:t xml:space="preserve">Про місцеві державні адміністрації: Закон України від </w:t>
      </w:r>
      <w:r w:rsidR="00321E37" w:rsidRPr="005D53F8">
        <w:rPr>
          <w:rFonts w:ascii="Times New Roman" w:hAnsi="Times New Roman"/>
          <w:sz w:val="28"/>
          <w:szCs w:val="28"/>
          <w:lang w:val="uk-UA"/>
        </w:rPr>
        <w:t>0</w:t>
      </w:r>
      <w:r w:rsidRPr="005D53F8">
        <w:rPr>
          <w:rFonts w:ascii="Times New Roman" w:hAnsi="Times New Roman"/>
          <w:sz w:val="28"/>
          <w:szCs w:val="28"/>
          <w:lang w:val="uk-UA"/>
        </w:rPr>
        <w:t>9</w:t>
      </w:r>
      <w:r w:rsidR="00321E37" w:rsidRPr="005D53F8">
        <w:rPr>
          <w:rFonts w:ascii="Times New Roman" w:hAnsi="Times New Roman"/>
          <w:sz w:val="28"/>
          <w:szCs w:val="28"/>
          <w:lang w:val="uk-UA"/>
        </w:rPr>
        <w:t>.04.</w:t>
      </w:r>
      <w:r w:rsidRPr="005D53F8">
        <w:rPr>
          <w:rFonts w:ascii="Times New Roman" w:hAnsi="Times New Roman"/>
          <w:sz w:val="28"/>
          <w:szCs w:val="28"/>
          <w:lang w:val="uk-UA"/>
        </w:rPr>
        <w:t>1999</w:t>
      </w:r>
      <w:r w:rsidRPr="005D53F8">
        <w:rPr>
          <w:rFonts w:ascii="Times New Roman" w:hAnsi="Times New Roman"/>
          <w:sz w:val="28"/>
          <w:szCs w:val="28"/>
          <w:lang w:val="uk-UA"/>
        </w:rPr>
        <w:br/>
        <w:t>р</w:t>
      </w:r>
      <w:r w:rsidR="00321E37" w:rsidRPr="005D53F8">
        <w:rPr>
          <w:rFonts w:ascii="Times New Roman" w:hAnsi="Times New Roman"/>
          <w:sz w:val="28"/>
          <w:szCs w:val="28"/>
          <w:lang w:val="uk-UA"/>
        </w:rPr>
        <w:t xml:space="preserve">. </w:t>
      </w:r>
      <w:r w:rsidR="00650E4B" w:rsidRPr="00650E4B">
        <w:rPr>
          <w:rFonts w:ascii="Times New Roman" w:hAnsi="Times New Roman"/>
          <w:i/>
          <w:sz w:val="28"/>
          <w:szCs w:val="28"/>
          <w:lang w:val="uk-UA"/>
        </w:rPr>
        <w:t>Відомості Верховної Ради України</w:t>
      </w:r>
      <w:r w:rsidRPr="005D53F8">
        <w:rPr>
          <w:rFonts w:ascii="Times New Roman" w:hAnsi="Times New Roman"/>
          <w:sz w:val="28"/>
          <w:szCs w:val="28"/>
          <w:lang w:val="uk-UA"/>
        </w:rPr>
        <w:t>. 1999. № 20-21. Ст. 190.</w:t>
      </w:r>
    </w:p>
    <w:p w:rsidR="004A131A" w:rsidRPr="005D53F8" w:rsidRDefault="004A131A" w:rsidP="008C7D3D">
      <w:pPr>
        <w:pStyle w:val="HTML"/>
        <w:numPr>
          <w:ilvl w:val="0"/>
          <w:numId w:val="8"/>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right="19" w:hanging="11"/>
        <w:jc w:val="both"/>
        <w:textAlignment w:val="baseline"/>
        <w:rPr>
          <w:rFonts w:ascii="Times New Roman" w:hAnsi="Times New Roman" w:cs="Times New Roman"/>
          <w:color w:val="000000"/>
          <w:sz w:val="28"/>
          <w:szCs w:val="28"/>
          <w:lang w:val="uk-UA"/>
        </w:rPr>
      </w:pPr>
      <w:r w:rsidRPr="005D53F8">
        <w:rPr>
          <w:rFonts w:ascii="Times New Roman" w:hAnsi="Times New Roman" w:cs="Times New Roman"/>
          <w:bCs/>
          <w:color w:val="000000"/>
          <w:sz w:val="28"/>
          <w:szCs w:val="28"/>
          <w:shd w:val="clear" w:color="auto" w:fill="FFFFFF"/>
          <w:lang w:val="uk-UA"/>
        </w:rPr>
        <w:t xml:space="preserve">Про Національну гвардію України: Закон України від 13.03.2014 р. // </w:t>
      </w:r>
      <w:r w:rsidRPr="00650E4B">
        <w:rPr>
          <w:rFonts w:ascii="Times New Roman" w:hAnsi="Times New Roman" w:cs="Times New Roman"/>
          <w:bCs/>
          <w:i/>
          <w:color w:val="000000"/>
          <w:sz w:val="28"/>
          <w:szCs w:val="28"/>
          <w:shd w:val="clear" w:color="auto" w:fill="FFFFFF"/>
          <w:lang w:val="uk-UA"/>
        </w:rPr>
        <w:t>Відомості Верховної Ради</w:t>
      </w:r>
      <w:r w:rsidRPr="005D53F8">
        <w:rPr>
          <w:rFonts w:ascii="Times New Roman" w:hAnsi="Times New Roman" w:cs="Times New Roman"/>
          <w:bCs/>
          <w:color w:val="000000"/>
          <w:sz w:val="28"/>
          <w:szCs w:val="28"/>
          <w:shd w:val="clear" w:color="auto" w:fill="FFFFFF"/>
          <w:lang w:val="uk-UA"/>
        </w:rPr>
        <w:t>. 2014. № 17. Ст. 594.</w:t>
      </w:r>
    </w:p>
    <w:p w:rsidR="004A131A" w:rsidRPr="005D53F8" w:rsidRDefault="004A131A" w:rsidP="008C7D3D">
      <w:pPr>
        <w:pStyle w:val="HTML"/>
        <w:numPr>
          <w:ilvl w:val="0"/>
          <w:numId w:val="8"/>
        </w:numPr>
        <w:shd w:val="clear" w:color="auto" w:fill="FFFFFF"/>
        <w:ind w:left="0" w:right="19" w:hanging="11"/>
        <w:jc w:val="both"/>
        <w:textAlignment w:val="baseline"/>
        <w:rPr>
          <w:rFonts w:ascii="Times New Roman" w:hAnsi="Times New Roman" w:cs="Times New Roman"/>
          <w:sz w:val="28"/>
          <w:szCs w:val="28"/>
          <w:lang w:val="uk-UA"/>
        </w:rPr>
      </w:pPr>
      <w:r w:rsidRPr="005D53F8">
        <w:rPr>
          <w:rFonts w:ascii="Times New Roman" w:hAnsi="Times New Roman" w:cs="Times New Roman"/>
          <w:sz w:val="28"/>
          <w:szCs w:val="28"/>
          <w:lang w:val="uk-UA"/>
        </w:rPr>
        <w:t>Про оперативно-розшукову діяльність: Закон України від 18</w:t>
      </w:r>
      <w:r w:rsidR="00321E37" w:rsidRPr="005D53F8">
        <w:rPr>
          <w:rFonts w:ascii="Times New Roman" w:hAnsi="Times New Roman" w:cs="Times New Roman"/>
          <w:sz w:val="28"/>
          <w:szCs w:val="28"/>
          <w:lang w:val="uk-UA"/>
        </w:rPr>
        <w:t>.02.</w:t>
      </w:r>
      <w:r w:rsidRPr="005D53F8">
        <w:rPr>
          <w:rFonts w:ascii="Times New Roman" w:hAnsi="Times New Roman" w:cs="Times New Roman"/>
          <w:sz w:val="28"/>
          <w:szCs w:val="28"/>
          <w:lang w:val="uk-UA"/>
        </w:rPr>
        <w:t xml:space="preserve">1992 р. </w:t>
      </w:r>
      <w:r w:rsidR="00650E4B" w:rsidRPr="00650E4B">
        <w:rPr>
          <w:rFonts w:ascii="Times New Roman" w:hAnsi="Times New Roman" w:cs="Times New Roman"/>
          <w:i/>
          <w:sz w:val="28"/>
          <w:szCs w:val="28"/>
          <w:lang w:val="uk-UA"/>
        </w:rPr>
        <w:t>Відомості Верховної Ради України</w:t>
      </w:r>
      <w:r w:rsidRPr="005D53F8">
        <w:rPr>
          <w:rFonts w:ascii="Times New Roman" w:hAnsi="Times New Roman" w:cs="Times New Roman"/>
          <w:sz w:val="28"/>
          <w:szCs w:val="28"/>
          <w:lang w:val="uk-UA"/>
        </w:rPr>
        <w:t>. 1992. № 22. Ст. 303.</w:t>
      </w:r>
    </w:p>
    <w:p w:rsidR="004A131A" w:rsidRPr="005D53F8" w:rsidRDefault="004A131A" w:rsidP="008C7D3D">
      <w:pPr>
        <w:pStyle w:val="a3"/>
        <w:numPr>
          <w:ilvl w:val="0"/>
          <w:numId w:val="8"/>
        </w:numPr>
        <w:ind w:left="0" w:right="19" w:hanging="11"/>
        <w:jc w:val="both"/>
        <w:rPr>
          <w:rFonts w:ascii="Times New Roman" w:hAnsi="Times New Roman"/>
          <w:sz w:val="28"/>
          <w:szCs w:val="28"/>
          <w:lang w:val="uk-UA"/>
        </w:rPr>
      </w:pPr>
      <w:r w:rsidRPr="005D53F8">
        <w:rPr>
          <w:rFonts w:ascii="Times New Roman" w:hAnsi="Times New Roman"/>
          <w:sz w:val="28"/>
          <w:szCs w:val="28"/>
          <w:lang w:val="uk-UA"/>
        </w:rPr>
        <w:t>Про оплату праці: Закон України від 24</w:t>
      </w:r>
      <w:r w:rsidR="00321E37" w:rsidRPr="005D53F8">
        <w:rPr>
          <w:rFonts w:ascii="Times New Roman" w:hAnsi="Times New Roman"/>
          <w:sz w:val="28"/>
          <w:szCs w:val="28"/>
          <w:lang w:val="uk-UA"/>
        </w:rPr>
        <w:t>.03.1</w:t>
      </w:r>
      <w:r w:rsidRPr="005D53F8">
        <w:rPr>
          <w:rFonts w:ascii="Times New Roman" w:hAnsi="Times New Roman"/>
          <w:sz w:val="28"/>
          <w:szCs w:val="28"/>
          <w:lang w:val="uk-UA"/>
        </w:rPr>
        <w:t xml:space="preserve">995 р. </w:t>
      </w:r>
      <w:r w:rsidRPr="00650E4B">
        <w:rPr>
          <w:rFonts w:ascii="Times New Roman" w:hAnsi="Times New Roman"/>
          <w:i/>
          <w:sz w:val="28"/>
          <w:szCs w:val="28"/>
          <w:lang w:val="uk-UA"/>
        </w:rPr>
        <w:t>Відомості</w:t>
      </w:r>
      <w:r w:rsidRPr="00650E4B">
        <w:rPr>
          <w:rFonts w:ascii="Times New Roman" w:hAnsi="Times New Roman"/>
          <w:i/>
          <w:sz w:val="28"/>
          <w:szCs w:val="28"/>
          <w:lang w:val="uk-UA"/>
        </w:rPr>
        <w:br/>
        <w:t>Верховної Ради України</w:t>
      </w:r>
      <w:r w:rsidRPr="005D53F8">
        <w:rPr>
          <w:rFonts w:ascii="Times New Roman" w:hAnsi="Times New Roman"/>
          <w:sz w:val="28"/>
          <w:szCs w:val="28"/>
          <w:lang w:val="uk-UA"/>
        </w:rPr>
        <w:t>. 1995. № 17. Ст. 121.</w:t>
      </w:r>
    </w:p>
    <w:p w:rsidR="004A131A" w:rsidRPr="005D53F8" w:rsidRDefault="004A131A" w:rsidP="008C7D3D">
      <w:pPr>
        <w:pStyle w:val="HTML"/>
        <w:numPr>
          <w:ilvl w:val="0"/>
          <w:numId w:val="8"/>
        </w:numPr>
        <w:shd w:val="clear" w:color="auto" w:fill="FFFFFF"/>
        <w:ind w:left="0" w:right="19" w:hanging="11"/>
        <w:jc w:val="both"/>
        <w:textAlignment w:val="baseline"/>
        <w:rPr>
          <w:rFonts w:ascii="Times New Roman" w:hAnsi="Times New Roman" w:cs="Times New Roman"/>
          <w:sz w:val="28"/>
          <w:szCs w:val="28"/>
          <w:lang w:val="uk-UA"/>
        </w:rPr>
      </w:pPr>
      <w:r w:rsidRPr="005D53F8">
        <w:rPr>
          <w:rFonts w:ascii="Times New Roman" w:hAnsi="Times New Roman" w:cs="Times New Roman"/>
          <w:bCs/>
          <w:color w:val="000000"/>
          <w:sz w:val="28"/>
          <w:szCs w:val="28"/>
          <w:bdr w:val="none" w:sz="0" w:space="0" w:color="auto" w:frame="1"/>
          <w:lang w:val="uk-UA"/>
        </w:rPr>
        <w:t xml:space="preserve">Про оптимізацію системи центральних органів виконавчої влади: </w:t>
      </w:r>
      <w:r w:rsidRPr="005D53F8">
        <w:rPr>
          <w:rFonts w:ascii="Times New Roman" w:hAnsi="Times New Roman" w:cs="Times New Roman"/>
          <w:color w:val="000000"/>
          <w:sz w:val="28"/>
          <w:szCs w:val="28"/>
          <w:lang w:val="uk-UA"/>
        </w:rPr>
        <w:t xml:space="preserve">Постанова Кабінету Міністрів України </w:t>
      </w:r>
      <w:r w:rsidRPr="005D53F8">
        <w:rPr>
          <w:rFonts w:ascii="Times New Roman" w:hAnsi="Times New Roman" w:cs="Times New Roman"/>
          <w:bCs/>
          <w:color w:val="000000"/>
          <w:sz w:val="28"/>
          <w:szCs w:val="28"/>
          <w:bdr w:val="none" w:sz="0" w:space="0" w:color="auto" w:frame="1"/>
          <w:lang w:val="uk-UA"/>
        </w:rPr>
        <w:t>від 10</w:t>
      </w:r>
      <w:r w:rsidR="00321E37" w:rsidRPr="005D53F8">
        <w:rPr>
          <w:rFonts w:ascii="Times New Roman" w:hAnsi="Times New Roman" w:cs="Times New Roman"/>
          <w:bCs/>
          <w:color w:val="000000"/>
          <w:sz w:val="28"/>
          <w:szCs w:val="28"/>
          <w:bdr w:val="none" w:sz="0" w:space="0" w:color="auto" w:frame="1"/>
          <w:lang w:val="uk-UA"/>
        </w:rPr>
        <w:t>.09.</w:t>
      </w:r>
      <w:r w:rsidRPr="005D53F8">
        <w:rPr>
          <w:rFonts w:ascii="Times New Roman" w:hAnsi="Times New Roman" w:cs="Times New Roman"/>
          <w:bCs/>
          <w:color w:val="000000"/>
          <w:sz w:val="28"/>
          <w:szCs w:val="28"/>
          <w:bdr w:val="none" w:sz="0" w:space="0" w:color="auto" w:frame="1"/>
          <w:lang w:val="uk-UA"/>
        </w:rPr>
        <w:t xml:space="preserve">2014 р. № 442. </w:t>
      </w:r>
      <w:r w:rsidR="00650E4B">
        <w:rPr>
          <w:rFonts w:ascii="Times New Roman" w:hAnsi="Times New Roman" w:cs="Times New Roman"/>
          <w:bCs/>
          <w:iCs/>
          <w:sz w:val="28"/>
          <w:szCs w:val="28"/>
          <w:lang w:val="uk-UA"/>
        </w:rPr>
        <w:t>URL:</w:t>
      </w:r>
      <w:r w:rsidR="005328F6">
        <w:rPr>
          <w:rFonts w:ascii="Times New Roman" w:hAnsi="Times New Roman" w:cs="Times New Roman"/>
          <w:bCs/>
          <w:iCs/>
          <w:sz w:val="28"/>
          <w:szCs w:val="28"/>
          <w:lang w:val="en-US"/>
        </w:rPr>
        <w:t xml:space="preserve"> </w:t>
      </w:r>
      <w:r w:rsidRPr="005D53F8">
        <w:rPr>
          <w:rFonts w:ascii="Times New Roman" w:hAnsi="Times New Roman" w:cs="Times New Roman"/>
          <w:sz w:val="28"/>
          <w:szCs w:val="28"/>
          <w:lang w:val="uk-UA"/>
        </w:rPr>
        <w:t>http://zakon4.rada.gov.ua/laws/show/442-2014-%D0%BF</w:t>
      </w:r>
    </w:p>
    <w:p w:rsidR="004A131A" w:rsidRPr="005D53F8" w:rsidRDefault="004A131A" w:rsidP="008C7D3D">
      <w:pPr>
        <w:pStyle w:val="HTML"/>
        <w:numPr>
          <w:ilvl w:val="0"/>
          <w:numId w:val="8"/>
        </w:numPr>
        <w:shd w:val="clear" w:color="auto" w:fill="FFFFFF"/>
        <w:ind w:left="0" w:right="19" w:hanging="11"/>
        <w:jc w:val="both"/>
        <w:textAlignment w:val="baseline"/>
        <w:rPr>
          <w:rFonts w:ascii="Times New Roman" w:hAnsi="Times New Roman" w:cs="Times New Roman"/>
          <w:color w:val="000000"/>
          <w:sz w:val="28"/>
          <w:szCs w:val="28"/>
          <w:lang w:val="uk-UA"/>
        </w:rPr>
      </w:pPr>
      <w:r w:rsidRPr="005D53F8">
        <w:rPr>
          <w:rFonts w:ascii="Times New Roman" w:hAnsi="Times New Roman" w:cs="Times New Roman"/>
          <w:bCs/>
          <w:color w:val="000000"/>
          <w:sz w:val="28"/>
          <w:szCs w:val="28"/>
          <w:bdr w:val="none" w:sz="0" w:space="0" w:color="auto" w:frame="1"/>
          <w:lang w:val="uk-UA"/>
        </w:rPr>
        <w:t>Про основи національної безпеки України: Закон України від 19.06.2003 р.</w:t>
      </w:r>
      <w:r w:rsidR="00321E37" w:rsidRPr="005D53F8">
        <w:rPr>
          <w:rFonts w:ascii="Times New Roman" w:hAnsi="Times New Roman" w:cs="Times New Roman"/>
          <w:bCs/>
          <w:color w:val="000000"/>
          <w:sz w:val="28"/>
          <w:szCs w:val="28"/>
          <w:bdr w:val="none" w:sz="0" w:space="0" w:color="auto" w:frame="1"/>
          <w:lang w:val="uk-UA"/>
        </w:rPr>
        <w:t xml:space="preserve"> </w:t>
      </w:r>
      <w:r w:rsidR="00650E4B" w:rsidRPr="00650E4B">
        <w:rPr>
          <w:rFonts w:ascii="Times New Roman" w:hAnsi="Times New Roman" w:cs="Times New Roman"/>
          <w:bCs/>
          <w:i/>
          <w:color w:val="000000"/>
          <w:sz w:val="28"/>
          <w:szCs w:val="28"/>
          <w:bdr w:val="none" w:sz="0" w:space="0" w:color="auto" w:frame="1"/>
          <w:lang w:val="uk-UA"/>
        </w:rPr>
        <w:t>Відомості Верховної Ради України</w:t>
      </w:r>
      <w:r w:rsidRPr="005D53F8">
        <w:rPr>
          <w:rFonts w:ascii="Times New Roman" w:hAnsi="Times New Roman" w:cs="Times New Roman"/>
          <w:iCs/>
          <w:color w:val="000000"/>
          <w:sz w:val="28"/>
          <w:szCs w:val="28"/>
          <w:bdr w:val="none" w:sz="0" w:space="0" w:color="auto" w:frame="1"/>
          <w:lang w:val="uk-UA"/>
        </w:rPr>
        <w:t>. 2003. № 39. Ст. 351.</w:t>
      </w:r>
    </w:p>
    <w:p w:rsidR="00512F21" w:rsidRPr="005D53F8" w:rsidRDefault="00512F21" w:rsidP="008C7D3D">
      <w:pPr>
        <w:pStyle w:val="HTML"/>
        <w:numPr>
          <w:ilvl w:val="0"/>
          <w:numId w:val="8"/>
        </w:numPr>
        <w:shd w:val="clear" w:color="auto" w:fill="FFFFFF"/>
        <w:ind w:left="0" w:right="19" w:hanging="11"/>
        <w:jc w:val="both"/>
        <w:textAlignment w:val="baseline"/>
        <w:rPr>
          <w:rFonts w:ascii="Times New Roman" w:hAnsi="Times New Roman" w:cs="Times New Roman"/>
          <w:color w:val="000000"/>
          <w:sz w:val="28"/>
          <w:szCs w:val="28"/>
          <w:lang w:val="uk-UA"/>
        </w:rPr>
      </w:pPr>
      <w:r w:rsidRPr="005D53F8">
        <w:rPr>
          <w:rFonts w:ascii="Times New Roman" w:hAnsi="Times New Roman" w:cs="Times New Roman"/>
          <w:color w:val="000000"/>
          <w:sz w:val="28"/>
          <w:szCs w:val="28"/>
          <w:lang w:val="uk-UA"/>
        </w:rPr>
        <w:t xml:space="preserve">Про основи національного спротиву: Закон України від 16.07.2021 р. </w:t>
      </w:r>
      <w:r w:rsidRPr="00650E4B">
        <w:rPr>
          <w:rFonts w:ascii="Times New Roman" w:hAnsi="Times New Roman" w:cs="Times New Roman"/>
          <w:i/>
          <w:color w:val="000000"/>
          <w:sz w:val="28"/>
          <w:szCs w:val="28"/>
          <w:lang w:val="uk-UA"/>
        </w:rPr>
        <w:t>Відомості Верховної Ради (ВВР)</w:t>
      </w:r>
      <w:r w:rsidRPr="005D53F8">
        <w:rPr>
          <w:rFonts w:ascii="Times New Roman" w:hAnsi="Times New Roman" w:cs="Times New Roman"/>
          <w:color w:val="000000"/>
          <w:sz w:val="28"/>
          <w:szCs w:val="28"/>
          <w:lang w:val="uk-UA"/>
        </w:rPr>
        <w:t>. 2021. № 41. Ст. 339.</w:t>
      </w:r>
    </w:p>
    <w:p w:rsidR="004A131A" w:rsidRPr="005D53F8" w:rsidRDefault="004A131A" w:rsidP="008C7D3D">
      <w:pPr>
        <w:pStyle w:val="a3"/>
        <w:numPr>
          <w:ilvl w:val="0"/>
          <w:numId w:val="8"/>
        </w:numPr>
        <w:shd w:val="clear" w:color="auto" w:fill="FFFFFF"/>
        <w:ind w:left="0" w:right="19" w:hanging="11"/>
        <w:jc w:val="both"/>
        <w:textAlignment w:val="baseline"/>
        <w:rPr>
          <w:rFonts w:ascii="Times New Roman" w:hAnsi="Times New Roman"/>
          <w:sz w:val="28"/>
          <w:szCs w:val="28"/>
          <w:lang w:val="uk-UA"/>
        </w:rPr>
      </w:pPr>
      <w:r w:rsidRPr="005D53F8">
        <w:rPr>
          <w:rFonts w:ascii="Times New Roman" w:hAnsi="Times New Roman"/>
          <w:bCs/>
          <w:color w:val="000000"/>
          <w:sz w:val="28"/>
          <w:szCs w:val="28"/>
          <w:bdr w:val="none" w:sz="0" w:space="0" w:color="auto" w:frame="1"/>
          <w:lang w:val="uk-UA"/>
        </w:rPr>
        <w:t xml:space="preserve">Про охорону дитинства: Закон України від </w:t>
      </w:r>
      <w:r w:rsidRPr="005D53F8">
        <w:rPr>
          <w:rFonts w:ascii="Times New Roman" w:hAnsi="Times New Roman"/>
          <w:color w:val="000000"/>
          <w:sz w:val="28"/>
          <w:szCs w:val="28"/>
          <w:shd w:val="clear" w:color="auto" w:fill="FFFFFF"/>
          <w:lang w:val="uk-UA"/>
        </w:rPr>
        <w:t xml:space="preserve">26.04.2001 р. </w:t>
      </w:r>
      <w:r w:rsidR="00650E4B" w:rsidRPr="00650E4B">
        <w:rPr>
          <w:rFonts w:ascii="Times New Roman" w:hAnsi="Times New Roman"/>
          <w:i/>
          <w:color w:val="000000"/>
          <w:sz w:val="28"/>
          <w:szCs w:val="28"/>
          <w:shd w:val="clear" w:color="auto" w:fill="FFFFFF"/>
          <w:lang w:val="uk-UA"/>
        </w:rPr>
        <w:t>Відомості Верховної Ради України</w:t>
      </w:r>
      <w:r w:rsidRPr="005D53F8">
        <w:rPr>
          <w:rFonts w:ascii="Times New Roman" w:hAnsi="Times New Roman"/>
          <w:iCs/>
          <w:color w:val="000000"/>
          <w:sz w:val="28"/>
          <w:szCs w:val="28"/>
          <w:bdr w:val="none" w:sz="0" w:space="0" w:color="auto" w:frame="1"/>
          <w:lang w:val="uk-UA"/>
        </w:rPr>
        <w:t>. 2001. № 30. Ст. 142.</w:t>
      </w:r>
    </w:p>
    <w:p w:rsidR="004A131A" w:rsidRPr="005D53F8" w:rsidRDefault="004A131A" w:rsidP="008C7D3D">
      <w:pPr>
        <w:pStyle w:val="a3"/>
        <w:numPr>
          <w:ilvl w:val="0"/>
          <w:numId w:val="8"/>
        </w:numPr>
        <w:ind w:left="0" w:right="19" w:hanging="11"/>
        <w:jc w:val="both"/>
        <w:rPr>
          <w:rFonts w:ascii="Times New Roman" w:hAnsi="Times New Roman"/>
          <w:sz w:val="28"/>
          <w:szCs w:val="28"/>
          <w:lang w:val="uk-UA"/>
        </w:rPr>
      </w:pPr>
      <w:r w:rsidRPr="005D53F8">
        <w:rPr>
          <w:rFonts w:ascii="Times New Roman" w:hAnsi="Times New Roman"/>
          <w:sz w:val="28"/>
          <w:szCs w:val="28"/>
          <w:lang w:val="uk-UA"/>
        </w:rPr>
        <w:t xml:space="preserve">Про охорону навколишнього природного середовища: Закон України від 25.06.1991 р. </w:t>
      </w:r>
      <w:r w:rsidR="00650E4B" w:rsidRPr="00650E4B">
        <w:rPr>
          <w:rFonts w:ascii="Times New Roman" w:hAnsi="Times New Roman"/>
          <w:i/>
          <w:sz w:val="28"/>
          <w:szCs w:val="28"/>
          <w:lang w:val="uk-UA"/>
        </w:rPr>
        <w:t>Відомості Верховної Ради України</w:t>
      </w:r>
      <w:r w:rsidRPr="005D53F8">
        <w:rPr>
          <w:rFonts w:ascii="Times New Roman" w:hAnsi="Times New Roman"/>
          <w:sz w:val="28"/>
          <w:szCs w:val="28"/>
          <w:lang w:val="uk-UA"/>
        </w:rPr>
        <w:t>. 1991. № 41. Ст. 546.</w:t>
      </w:r>
    </w:p>
    <w:p w:rsidR="004A131A" w:rsidRPr="005D53F8" w:rsidRDefault="004A131A" w:rsidP="008C7D3D">
      <w:pPr>
        <w:pStyle w:val="a3"/>
        <w:numPr>
          <w:ilvl w:val="0"/>
          <w:numId w:val="8"/>
        </w:numPr>
        <w:ind w:left="0" w:right="19" w:hanging="11"/>
        <w:jc w:val="both"/>
        <w:rPr>
          <w:rFonts w:ascii="Times New Roman" w:hAnsi="Times New Roman"/>
          <w:sz w:val="28"/>
          <w:szCs w:val="28"/>
          <w:lang w:val="uk-UA"/>
        </w:rPr>
      </w:pPr>
      <w:r w:rsidRPr="005D53F8">
        <w:rPr>
          <w:rFonts w:ascii="Times New Roman" w:hAnsi="Times New Roman"/>
          <w:sz w:val="28"/>
          <w:szCs w:val="28"/>
          <w:lang w:val="uk-UA"/>
        </w:rPr>
        <w:t xml:space="preserve">Про охорону праці: Закон України від 21 листопада 2002 р. </w:t>
      </w:r>
      <w:r w:rsidRPr="006F2A43">
        <w:rPr>
          <w:rFonts w:ascii="Times New Roman" w:hAnsi="Times New Roman"/>
          <w:i/>
          <w:sz w:val="28"/>
          <w:szCs w:val="28"/>
          <w:lang w:val="uk-UA"/>
        </w:rPr>
        <w:t>Відомості</w:t>
      </w:r>
      <w:r w:rsidRPr="006F2A43">
        <w:rPr>
          <w:rFonts w:ascii="Times New Roman" w:hAnsi="Times New Roman"/>
          <w:i/>
          <w:sz w:val="28"/>
          <w:szCs w:val="28"/>
          <w:lang w:val="uk-UA"/>
        </w:rPr>
        <w:br/>
        <w:t>Верховної Ради України</w:t>
      </w:r>
      <w:r w:rsidRPr="005D53F8">
        <w:rPr>
          <w:rFonts w:ascii="Times New Roman" w:hAnsi="Times New Roman"/>
          <w:sz w:val="28"/>
          <w:szCs w:val="28"/>
          <w:lang w:val="uk-UA"/>
        </w:rPr>
        <w:t>. 2003. № 2. Ст. 10.</w:t>
      </w:r>
    </w:p>
    <w:p w:rsidR="004A131A" w:rsidRPr="005D53F8" w:rsidRDefault="004A131A" w:rsidP="008C7D3D">
      <w:pPr>
        <w:pStyle w:val="a3"/>
        <w:numPr>
          <w:ilvl w:val="0"/>
          <w:numId w:val="8"/>
        </w:numPr>
        <w:ind w:left="0" w:right="19" w:hanging="11"/>
        <w:jc w:val="both"/>
        <w:rPr>
          <w:rFonts w:ascii="Times New Roman" w:hAnsi="Times New Roman"/>
          <w:sz w:val="28"/>
          <w:szCs w:val="28"/>
          <w:lang w:val="uk-UA"/>
        </w:rPr>
      </w:pPr>
      <w:r w:rsidRPr="005D53F8">
        <w:rPr>
          <w:rFonts w:ascii="Times New Roman" w:hAnsi="Times New Roman"/>
          <w:sz w:val="28"/>
          <w:szCs w:val="28"/>
          <w:lang w:val="uk-UA"/>
        </w:rPr>
        <w:t xml:space="preserve">Про перелік відомостей, що не становлять комерційної таємниці: Постанова Кабінету Міністрів України від </w:t>
      </w:r>
      <w:r w:rsidR="00321E37" w:rsidRPr="005D53F8">
        <w:rPr>
          <w:rFonts w:ascii="Times New Roman" w:hAnsi="Times New Roman"/>
          <w:sz w:val="28"/>
          <w:szCs w:val="28"/>
          <w:lang w:val="uk-UA"/>
        </w:rPr>
        <w:t>0</w:t>
      </w:r>
      <w:r w:rsidRPr="005D53F8">
        <w:rPr>
          <w:rFonts w:ascii="Times New Roman" w:hAnsi="Times New Roman"/>
          <w:sz w:val="28"/>
          <w:szCs w:val="28"/>
          <w:lang w:val="uk-UA"/>
        </w:rPr>
        <w:t>9</w:t>
      </w:r>
      <w:r w:rsidR="00321E37" w:rsidRPr="005D53F8">
        <w:rPr>
          <w:rFonts w:ascii="Times New Roman" w:hAnsi="Times New Roman"/>
          <w:sz w:val="28"/>
          <w:szCs w:val="28"/>
          <w:lang w:val="uk-UA"/>
        </w:rPr>
        <w:t>.08.</w:t>
      </w:r>
      <w:r w:rsidRPr="005D53F8">
        <w:rPr>
          <w:rFonts w:ascii="Times New Roman" w:hAnsi="Times New Roman"/>
          <w:sz w:val="28"/>
          <w:szCs w:val="28"/>
          <w:lang w:val="uk-UA"/>
        </w:rPr>
        <w:t xml:space="preserve">1993 р. № 611. </w:t>
      </w:r>
      <w:r w:rsidR="00650E4B">
        <w:rPr>
          <w:rFonts w:ascii="Times New Roman" w:hAnsi="Times New Roman"/>
          <w:bCs/>
          <w:iCs/>
          <w:sz w:val="28"/>
          <w:szCs w:val="28"/>
          <w:lang w:val="uk-UA"/>
        </w:rPr>
        <w:t>URL:</w:t>
      </w:r>
      <w:r w:rsidR="005328F6">
        <w:rPr>
          <w:rFonts w:ascii="Times New Roman" w:hAnsi="Times New Roman"/>
          <w:bCs/>
          <w:iCs/>
          <w:sz w:val="28"/>
          <w:szCs w:val="28"/>
          <w:lang w:val="en-US"/>
        </w:rPr>
        <w:t xml:space="preserve"> </w:t>
      </w:r>
      <w:r w:rsidRPr="005D53F8">
        <w:rPr>
          <w:rFonts w:ascii="Times New Roman" w:hAnsi="Times New Roman"/>
          <w:sz w:val="28"/>
          <w:szCs w:val="28"/>
          <w:lang w:val="uk-UA"/>
        </w:rPr>
        <w:t>http://zakon4.rada.gov.ua/laws/show/611-93-%D0%BF</w:t>
      </w:r>
    </w:p>
    <w:p w:rsidR="004A131A" w:rsidRPr="005D53F8" w:rsidRDefault="004A131A" w:rsidP="008C7D3D">
      <w:pPr>
        <w:pStyle w:val="a3"/>
        <w:numPr>
          <w:ilvl w:val="0"/>
          <w:numId w:val="8"/>
        </w:numPr>
        <w:ind w:left="0" w:right="19" w:hanging="11"/>
        <w:jc w:val="both"/>
        <w:rPr>
          <w:rFonts w:ascii="Times New Roman" w:hAnsi="Times New Roman"/>
          <w:sz w:val="28"/>
          <w:szCs w:val="28"/>
          <w:lang w:val="uk-UA"/>
        </w:rPr>
      </w:pPr>
      <w:r w:rsidRPr="005D53F8">
        <w:rPr>
          <w:rFonts w:ascii="Times New Roman" w:hAnsi="Times New Roman"/>
          <w:sz w:val="28"/>
          <w:szCs w:val="28"/>
          <w:lang w:val="uk-UA"/>
        </w:rPr>
        <w:t xml:space="preserve">Про політичні партії в Україні: Закон України від </w:t>
      </w:r>
      <w:r w:rsidR="00321E37" w:rsidRPr="005D53F8">
        <w:rPr>
          <w:rFonts w:ascii="Times New Roman" w:hAnsi="Times New Roman"/>
          <w:sz w:val="28"/>
          <w:szCs w:val="28"/>
          <w:lang w:val="uk-UA"/>
        </w:rPr>
        <w:t>0</w:t>
      </w:r>
      <w:r w:rsidRPr="005D53F8">
        <w:rPr>
          <w:rFonts w:ascii="Times New Roman" w:hAnsi="Times New Roman"/>
          <w:sz w:val="28"/>
          <w:szCs w:val="28"/>
          <w:lang w:val="uk-UA"/>
        </w:rPr>
        <w:t>5</w:t>
      </w:r>
      <w:r w:rsidR="00321E37" w:rsidRPr="005D53F8">
        <w:rPr>
          <w:rFonts w:ascii="Times New Roman" w:hAnsi="Times New Roman"/>
          <w:sz w:val="28"/>
          <w:szCs w:val="28"/>
          <w:lang w:val="uk-UA"/>
        </w:rPr>
        <w:t>.04.</w:t>
      </w:r>
      <w:r w:rsidRPr="005D53F8">
        <w:rPr>
          <w:rFonts w:ascii="Times New Roman" w:hAnsi="Times New Roman"/>
          <w:sz w:val="28"/>
          <w:szCs w:val="28"/>
          <w:lang w:val="uk-UA"/>
        </w:rPr>
        <w:t>2001 р</w:t>
      </w:r>
      <w:r w:rsidR="00321E37" w:rsidRPr="005D53F8">
        <w:rPr>
          <w:rFonts w:ascii="Times New Roman" w:hAnsi="Times New Roman"/>
          <w:sz w:val="28"/>
          <w:szCs w:val="28"/>
          <w:lang w:val="uk-UA"/>
        </w:rPr>
        <w:t xml:space="preserve">. </w:t>
      </w:r>
      <w:r w:rsidRPr="006F2A43">
        <w:rPr>
          <w:rFonts w:ascii="Times New Roman" w:hAnsi="Times New Roman"/>
          <w:i/>
          <w:sz w:val="28"/>
          <w:szCs w:val="28"/>
          <w:lang w:val="uk-UA"/>
        </w:rPr>
        <w:t>Відомості Верховної Ради України</w:t>
      </w:r>
      <w:r w:rsidRPr="005D53F8">
        <w:rPr>
          <w:rFonts w:ascii="Times New Roman" w:hAnsi="Times New Roman"/>
          <w:sz w:val="28"/>
          <w:szCs w:val="28"/>
          <w:lang w:val="uk-UA"/>
        </w:rPr>
        <w:t>. 2001. № 23. Ст. 118.</w:t>
      </w:r>
    </w:p>
    <w:p w:rsidR="005D53F8" w:rsidRPr="005D53F8" w:rsidRDefault="005D53F8" w:rsidP="008C7D3D">
      <w:pPr>
        <w:pStyle w:val="a3"/>
        <w:numPr>
          <w:ilvl w:val="0"/>
          <w:numId w:val="8"/>
        </w:numPr>
        <w:ind w:left="0" w:right="19" w:hanging="11"/>
        <w:jc w:val="both"/>
        <w:rPr>
          <w:rFonts w:ascii="Times New Roman" w:hAnsi="Times New Roman"/>
          <w:sz w:val="28"/>
          <w:szCs w:val="28"/>
          <w:lang w:val="uk-UA"/>
        </w:rPr>
      </w:pPr>
      <w:r w:rsidRPr="005D53F8">
        <w:rPr>
          <w:rFonts w:ascii="Times New Roman" w:hAnsi="Times New Roman"/>
          <w:sz w:val="28"/>
          <w:szCs w:val="28"/>
          <w:lang w:val="uk-UA"/>
        </w:rPr>
        <w:t xml:space="preserve">Про Положення про Сили спеціальних операцій Збройних Сил України: Указ Президента України від 03.03.2018 р. </w:t>
      </w:r>
      <w:r w:rsidRPr="005D53F8">
        <w:rPr>
          <w:rFonts w:ascii="Times New Roman" w:hAnsi="Times New Roman"/>
          <w:sz w:val="28"/>
          <w:szCs w:val="28"/>
          <w:lang w:val="en-US"/>
        </w:rPr>
        <w:t>URL</w:t>
      </w:r>
      <w:r w:rsidRPr="005D53F8">
        <w:rPr>
          <w:rFonts w:ascii="Times New Roman" w:hAnsi="Times New Roman"/>
          <w:sz w:val="28"/>
          <w:szCs w:val="28"/>
        </w:rPr>
        <w:t>: https://zakon.rada.gov.ua/laws</w:t>
      </w:r>
      <w:r w:rsidR="005328F6" w:rsidRPr="005328F6">
        <w:rPr>
          <w:rFonts w:ascii="Times New Roman" w:hAnsi="Times New Roman"/>
          <w:sz w:val="28"/>
          <w:szCs w:val="28"/>
        </w:rPr>
        <w:t>-</w:t>
      </w:r>
      <w:r w:rsidRPr="005D53F8">
        <w:rPr>
          <w:rFonts w:ascii="Times New Roman" w:hAnsi="Times New Roman"/>
          <w:sz w:val="28"/>
          <w:szCs w:val="28"/>
        </w:rPr>
        <w:t>/show/52/2018#Text</w:t>
      </w:r>
    </w:p>
    <w:p w:rsidR="004A131A" w:rsidRPr="005D53F8" w:rsidRDefault="004A131A" w:rsidP="008C7D3D">
      <w:pPr>
        <w:pStyle w:val="a3"/>
        <w:numPr>
          <w:ilvl w:val="0"/>
          <w:numId w:val="8"/>
        </w:numPr>
        <w:ind w:left="0" w:right="19" w:hanging="11"/>
        <w:jc w:val="both"/>
        <w:rPr>
          <w:rFonts w:ascii="Times New Roman" w:hAnsi="Times New Roman"/>
          <w:sz w:val="28"/>
          <w:szCs w:val="28"/>
          <w:lang w:val="uk-UA"/>
        </w:rPr>
      </w:pPr>
      <w:r w:rsidRPr="005D53F8">
        <w:rPr>
          <w:rFonts w:ascii="Times New Roman" w:hAnsi="Times New Roman"/>
          <w:sz w:val="28"/>
          <w:szCs w:val="28"/>
          <w:lang w:val="uk-UA"/>
        </w:rPr>
        <w:t>Про порядок виїзду з України і в'їзду в Україну громадян України: Закон України від 21</w:t>
      </w:r>
      <w:r w:rsidR="00321E37" w:rsidRPr="005D53F8">
        <w:rPr>
          <w:rFonts w:ascii="Times New Roman" w:hAnsi="Times New Roman"/>
          <w:sz w:val="28"/>
          <w:szCs w:val="28"/>
          <w:lang w:val="uk-UA"/>
        </w:rPr>
        <w:t>.01.</w:t>
      </w:r>
      <w:r w:rsidRPr="005D53F8">
        <w:rPr>
          <w:rFonts w:ascii="Times New Roman" w:hAnsi="Times New Roman"/>
          <w:sz w:val="28"/>
          <w:szCs w:val="28"/>
          <w:lang w:val="uk-UA"/>
        </w:rPr>
        <w:t xml:space="preserve">1994 р. </w:t>
      </w:r>
      <w:r w:rsidR="00650E4B" w:rsidRPr="006F2A43">
        <w:rPr>
          <w:rFonts w:ascii="Times New Roman" w:hAnsi="Times New Roman"/>
          <w:i/>
          <w:sz w:val="28"/>
          <w:szCs w:val="28"/>
          <w:lang w:val="uk-UA"/>
        </w:rPr>
        <w:t>Відомості Верховної Ради України</w:t>
      </w:r>
      <w:r w:rsidRPr="005D53F8">
        <w:rPr>
          <w:rFonts w:ascii="Times New Roman" w:hAnsi="Times New Roman"/>
          <w:sz w:val="28"/>
          <w:szCs w:val="28"/>
          <w:lang w:val="uk-UA"/>
        </w:rPr>
        <w:t>. 1994. №18.</w:t>
      </w:r>
      <w:r w:rsidR="00321E37" w:rsidRPr="005D53F8">
        <w:rPr>
          <w:rFonts w:ascii="Times New Roman" w:hAnsi="Times New Roman"/>
          <w:sz w:val="28"/>
          <w:szCs w:val="28"/>
          <w:lang w:val="uk-UA"/>
        </w:rPr>
        <w:t xml:space="preserve"> </w:t>
      </w:r>
      <w:r w:rsidRPr="005D53F8">
        <w:rPr>
          <w:rFonts w:ascii="Times New Roman" w:hAnsi="Times New Roman"/>
          <w:sz w:val="28"/>
          <w:szCs w:val="28"/>
          <w:lang w:val="uk-UA"/>
        </w:rPr>
        <w:t>Ст. 101.</w:t>
      </w:r>
    </w:p>
    <w:p w:rsidR="004A131A" w:rsidRPr="005D53F8" w:rsidRDefault="004A131A" w:rsidP="008C7D3D">
      <w:pPr>
        <w:pStyle w:val="a3"/>
        <w:numPr>
          <w:ilvl w:val="0"/>
          <w:numId w:val="8"/>
        </w:numPr>
        <w:ind w:left="0" w:right="19" w:hanging="11"/>
        <w:jc w:val="both"/>
        <w:rPr>
          <w:rFonts w:ascii="Times New Roman" w:hAnsi="Times New Roman"/>
          <w:sz w:val="28"/>
          <w:szCs w:val="28"/>
          <w:lang w:val="uk-UA"/>
        </w:rPr>
      </w:pPr>
      <w:r w:rsidRPr="005D53F8">
        <w:rPr>
          <w:rFonts w:ascii="Times New Roman" w:hAnsi="Times New Roman"/>
          <w:sz w:val="28"/>
          <w:szCs w:val="28"/>
          <w:lang w:val="uk-UA"/>
        </w:rPr>
        <w:t>Про порядок вирішення колективних трудових спорів (конфліктів): За</w:t>
      </w:r>
      <w:r w:rsidRPr="005D53F8">
        <w:rPr>
          <w:rFonts w:ascii="Times New Roman" w:hAnsi="Times New Roman"/>
          <w:sz w:val="28"/>
          <w:szCs w:val="28"/>
          <w:lang w:val="uk-UA"/>
        </w:rPr>
        <w:softHyphen/>
        <w:t xml:space="preserve">кон України від </w:t>
      </w:r>
      <w:r w:rsidR="00321E37" w:rsidRPr="005D53F8">
        <w:rPr>
          <w:rFonts w:ascii="Times New Roman" w:hAnsi="Times New Roman"/>
          <w:sz w:val="28"/>
          <w:szCs w:val="28"/>
          <w:lang w:val="uk-UA"/>
        </w:rPr>
        <w:t>0</w:t>
      </w:r>
      <w:r w:rsidRPr="005D53F8">
        <w:rPr>
          <w:rFonts w:ascii="Times New Roman" w:hAnsi="Times New Roman"/>
          <w:sz w:val="28"/>
          <w:szCs w:val="28"/>
          <w:lang w:val="uk-UA"/>
        </w:rPr>
        <w:t>3</w:t>
      </w:r>
      <w:r w:rsidR="00321E37" w:rsidRPr="005D53F8">
        <w:rPr>
          <w:rFonts w:ascii="Times New Roman" w:hAnsi="Times New Roman"/>
          <w:sz w:val="28"/>
          <w:szCs w:val="28"/>
          <w:lang w:val="uk-UA"/>
        </w:rPr>
        <w:t>.03.</w:t>
      </w:r>
      <w:r w:rsidRPr="005D53F8">
        <w:rPr>
          <w:rFonts w:ascii="Times New Roman" w:hAnsi="Times New Roman"/>
          <w:sz w:val="28"/>
          <w:szCs w:val="28"/>
          <w:lang w:val="uk-UA"/>
        </w:rPr>
        <w:t xml:space="preserve">1998 р. </w:t>
      </w:r>
      <w:r w:rsidR="00650E4B" w:rsidRPr="006F2A43">
        <w:rPr>
          <w:rFonts w:ascii="Times New Roman" w:hAnsi="Times New Roman"/>
          <w:i/>
          <w:sz w:val="28"/>
          <w:szCs w:val="28"/>
          <w:lang w:val="uk-UA"/>
        </w:rPr>
        <w:t>Відомості Верховної Ради України</w:t>
      </w:r>
      <w:r w:rsidRPr="005D53F8">
        <w:rPr>
          <w:rFonts w:ascii="Times New Roman" w:hAnsi="Times New Roman"/>
          <w:sz w:val="28"/>
          <w:szCs w:val="28"/>
          <w:lang w:val="uk-UA"/>
        </w:rPr>
        <w:t>. 1998</w:t>
      </w:r>
      <w:r w:rsidR="00321E37" w:rsidRPr="005D53F8">
        <w:rPr>
          <w:rFonts w:ascii="Times New Roman" w:hAnsi="Times New Roman"/>
          <w:sz w:val="28"/>
          <w:szCs w:val="28"/>
          <w:lang w:val="uk-UA"/>
        </w:rPr>
        <w:t xml:space="preserve">. </w:t>
      </w:r>
      <w:r w:rsidRPr="005D53F8">
        <w:rPr>
          <w:rFonts w:ascii="Times New Roman" w:hAnsi="Times New Roman"/>
          <w:sz w:val="28"/>
          <w:szCs w:val="28"/>
          <w:lang w:val="uk-UA"/>
        </w:rPr>
        <w:t>№ 34. Ст. 227.</w:t>
      </w:r>
    </w:p>
    <w:p w:rsidR="004A131A" w:rsidRPr="005D53F8" w:rsidRDefault="004A131A" w:rsidP="008C7D3D">
      <w:pPr>
        <w:numPr>
          <w:ilvl w:val="0"/>
          <w:numId w:val="8"/>
        </w:numPr>
        <w:shd w:val="clear" w:color="auto" w:fill="FFFFFF"/>
        <w:ind w:left="0" w:right="19" w:hanging="11"/>
        <w:contextualSpacing/>
        <w:jc w:val="both"/>
        <w:textAlignment w:val="baseline"/>
        <w:rPr>
          <w:color w:val="000000"/>
          <w:sz w:val="28"/>
          <w:szCs w:val="28"/>
          <w:lang w:val="uk-UA"/>
        </w:rPr>
      </w:pPr>
      <w:r w:rsidRPr="005D53F8">
        <w:rPr>
          <w:bCs/>
          <w:color w:val="000000"/>
          <w:sz w:val="28"/>
          <w:szCs w:val="28"/>
          <w:bdr w:val="none" w:sz="0" w:space="0" w:color="auto" w:frame="1"/>
          <w:lang w:val="uk-UA"/>
        </w:rPr>
        <w:lastRenderedPageBreak/>
        <w:t xml:space="preserve">Про порядок відшкодування шкоди, завданої громадянинові незаконними діями органів, що здійснюють оперативно-розшукову діяльність, органів досудового розслідування, прокуратури і суду: Закон України від 01.12.1994 р. </w:t>
      </w:r>
      <w:r w:rsidR="00650E4B" w:rsidRPr="006F2A43">
        <w:rPr>
          <w:bCs/>
          <w:i/>
          <w:color w:val="000000"/>
          <w:sz w:val="28"/>
          <w:szCs w:val="28"/>
          <w:bdr w:val="none" w:sz="0" w:space="0" w:color="auto" w:frame="1"/>
          <w:lang w:val="uk-UA"/>
        </w:rPr>
        <w:t>Відомості Верховної Ради України</w:t>
      </w:r>
      <w:r w:rsidRPr="005D53F8">
        <w:rPr>
          <w:iCs/>
          <w:color w:val="000000"/>
          <w:sz w:val="28"/>
          <w:szCs w:val="28"/>
          <w:bdr w:val="none" w:sz="0" w:space="0" w:color="auto" w:frame="1"/>
          <w:lang w:val="uk-UA"/>
        </w:rPr>
        <w:t>. 1995. № 1. Ст. 1.</w:t>
      </w:r>
    </w:p>
    <w:p w:rsidR="004A131A" w:rsidRPr="005D53F8" w:rsidRDefault="004A131A" w:rsidP="008C7D3D">
      <w:pPr>
        <w:pStyle w:val="a3"/>
        <w:numPr>
          <w:ilvl w:val="0"/>
          <w:numId w:val="8"/>
        </w:numPr>
        <w:shd w:val="clear" w:color="auto" w:fill="FFFFFF"/>
        <w:ind w:left="0" w:right="19" w:hanging="11"/>
        <w:jc w:val="both"/>
        <w:textAlignment w:val="baseline"/>
        <w:rPr>
          <w:rFonts w:ascii="Times New Roman" w:hAnsi="Times New Roman"/>
          <w:color w:val="000000"/>
          <w:sz w:val="28"/>
          <w:szCs w:val="28"/>
          <w:lang w:val="uk-UA"/>
        </w:rPr>
      </w:pPr>
      <w:r w:rsidRPr="005D53F8">
        <w:rPr>
          <w:rFonts w:ascii="Times New Roman" w:hAnsi="Times New Roman"/>
          <w:sz w:val="28"/>
          <w:szCs w:val="28"/>
          <w:lang w:val="uk-UA"/>
        </w:rPr>
        <w:t>Про порядок і періодичність обнародування відомостей про екологічну, в тому числі радіаційну, обстановку та стан захворюваності населення: Поста</w:t>
      </w:r>
      <w:r w:rsidRPr="005D53F8">
        <w:rPr>
          <w:rFonts w:ascii="Times New Roman" w:hAnsi="Times New Roman"/>
          <w:sz w:val="28"/>
          <w:szCs w:val="28"/>
          <w:lang w:val="uk-UA"/>
        </w:rPr>
        <w:softHyphen/>
        <w:t>нова Ради Міністрів Української РСР від 28</w:t>
      </w:r>
      <w:r w:rsidR="00321E37" w:rsidRPr="005D53F8">
        <w:rPr>
          <w:rFonts w:ascii="Times New Roman" w:hAnsi="Times New Roman"/>
          <w:sz w:val="28"/>
          <w:szCs w:val="28"/>
          <w:lang w:val="uk-UA"/>
        </w:rPr>
        <w:t>.04.</w:t>
      </w:r>
      <w:r w:rsidRPr="005D53F8">
        <w:rPr>
          <w:rFonts w:ascii="Times New Roman" w:hAnsi="Times New Roman"/>
          <w:sz w:val="28"/>
          <w:szCs w:val="28"/>
          <w:lang w:val="uk-UA"/>
        </w:rPr>
        <w:t>1990 року. № 100.</w:t>
      </w:r>
      <w:r w:rsidR="00321E37" w:rsidRPr="005D53F8">
        <w:rPr>
          <w:rFonts w:ascii="Times New Roman" w:hAnsi="Times New Roman"/>
          <w:sz w:val="28"/>
          <w:szCs w:val="28"/>
          <w:lang w:val="uk-UA"/>
        </w:rPr>
        <w:t xml:space="preserve"> </w:t>
      </w:r>
      <w:r w:rsidR="00650E4B">
        <w:rPr>
          <w:rFonts w:ascii="Times New Roman" w:hAnsi="Times New Roman"/>
          <w:bCs/>
          <w:iCs/>
          <w:sz w:val="28"/>
          <w:szCs w:val="28"/>
          <w:lang w:val="uk-UA"/>
        </w:rPr>
        <w:t>URL:</w:t>
      </w:r>
      <w:r w:rsidR="0014609F">
        <w:rPr>
          <w:rFonts w:ascii="Times New Roman" w:hAnsi="Times New Roman"/>
          <w:bCs/>
          <w:iCs/>
          <w:sz w:val="28"/>
          <w:szCs w:val="28"/>
          <w:lang w:val="en-US"/>
        </w:rPr>
        <w:t xml:space="preserve"> </w:t>
      </w:r>
      <w:r w:rsidR="00321E37" w:rsidRPr="005D53F8">
        <w:rPr>
          <w:rFonts w:ascii="Times New Roman" w:hAnsi="Times New Roman"/>
          <w:sz w:val="28"/>
          <w:szCs w:val="28"/>
          <w:lang w:val="uk-UA"/>
        </w:rPr>
        <w:t>http://zakon3.rada.gov.ua/laws/show/100-90-%D0%BF</w:t>
      </w:r>
    </w:p>
    <w:p w:rsidR="004A131A" w:rsidRPr="005D53F8" w:rsidRDefault="004A131A" w:rsidP="008C7D3D">
      <w:pPr>
        <w:pStyle w:val="HTML"/>
        <w:numPr>
          <w:ilvl w:val="0"/>
          <w:numId w:val="8"/>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right="19" w:hanging="11"/>
        <w:jc w:val="both"/>
        <w:textAlignment w:val="baseline"/>
        <w:rPr>
          <w:rFonts w:ascii="Times New Roman" w:hAnsi="Times New Roman" w:cs="Times New Roman"/>
          <w:color w:val="000000"/>
          <w:sz w:val="28"/>
          <w:szCs w:val="28"/>
          <w:lang w:val="uk-UA"/>
        </w:rPr>
      </w:pPr>
      <w:r w:rsidRPr="005D53F8">
        <w:rPr>
          <w:rFonts w:ascii="Times New Roman" w:hAnsi="Times New Roman" w:cs="Times New Roman"/>
          <w:bCs/>
          <w:color w:val="000000"/>
          <w:sz w:val="28"/>
          <w:szCs w:val="28"/>
          <w:bdr w:val="none" w:sz="0" w:space="0" w:color="auto" w:frame="1"/>
          <w:lang w:val="uk-UA"/>
        </w:rPr>
        <w:t xml:space="preserve">Про порядок організації і проведення зборів, мітингів, вуличних походів і демонстрацій в СРСР: Указ Президії Верховної Ради СРСР від </w:t>
      </w:r>
      <w:r w:rsidRPr="005D53F8">
        <w:rPr>
          <w:rFonts w:ascii="Times New Roman" w:hAnsi="Times New Roman" w:cs="Times New Roman"/>
          <w:sz w:val="28"/>
          <w:szCs w:val="28"/>
          <w:lang w:val="uk-UA"/>
        </w:rPr>
        <w:t>28.07.1988 р.</w:t>
      </w:r>
      <w:r w:rsidR="00321E37" w:rsidRPr="005D53F8">
        <w:rPr>
          <w:rFonts w:ascii="Times New Roman" w:hAnsi="Times New Roman" w:cs="Times New Roman"/>
          <w:sz w:val="28"/>
          <w:szCs w:val="28"/>
          <w:lang w:val="uk-UA"/>
        </w:rPr>
        <w:t xml:space="preserve"> </w:t>
      </w:r>
      <w:r w:rsidR="00650E4B">
        <w:rPr>
          <w:rFonts w:ascii="Times New Roman" w:hAnsi="Times New Roman" w:cs="Times New Roman"/>
          <w:bCs/>
          <w:iCs/>
          <w:sz w:val="28"/>
          <w:szCs w:val="28"/>
          <w:lang w:val="uk-UA"/>
        </w:rPr>
        <w:t>URL:</w:t>
      </w:r>
      <w:r w:rsidR="0014609F" w:rsidRPr="0014609F">
        <w:rPr>
          <w:rFonts w:ascii="Times New Roman" w:hAnsi="Times New Roman" w:cs="Times New Roman"/>
          <w:bCs/>
          <w:iCs/>
          <w:sz w:val="28"/>
          <w:szCs w:val="28"/>
        </w:rPr>
        <w:t xml:space="preserve"> </w:t>
      </w:r>
      <w:r w:rsidR="001C17CE" w:rsidRPr="0014609F">
        <w:rPr>
          <w:rFonts w:ascii="Times New Roman" w:hAnsi="Times New Roman" w:cs="Times New Roman"/>
          <w:sz w:val="28"/>
          <w:szCs w:val="28"/>
          <w:lang w:val="uk-UA"/>
        </w:rPr>
        <w:t>http://zakon4.rada.gov.ua/laws/show/v9306400-88</w:t>
      </w:r>
    </w:p>
    <w:p w:rsidR="001C17CE" w:rsidRPr="005D53F8" w:rsidRDefault="001C17CE" w:rsidP="008C7D3D">
      <w:pPr>
        <w:pStyle w:val="a3"/>
        <w:numPr>
          <w:ilvl w:val="0"/>
          <w:numId w:val="8"/>
        </w:numPr>
        <w:shd w:val="clear" w:color="auto" w:fill="FFFFFF"/>
        <w:ind w:left="0" w:right="19" w:hanging="11"/>
        <w:jc w:val="both"/>
        <w:textAlignment w:val="baseline"/>
        <w:rPr>
          <w:rFonts w:ascii="Times New Roman" w:hAnsi="Times New Roman"/>
          <w:sz w:val="28"/>
          <w:szCs w:val="28"/>
          <w:lang w:val="uk-UA"/>
        </w:rPr>
      </w:pPr>
      <w:r w:rsidRPr="005D53F8">
        <w:rPr>
          <w:rFonts w:ascii="Times New Roman" w:hAnsi="Times New Roman"/>
          <w:sz w:val="28"/>
          <w:szCs w:val="28"/>
          <w:lang w:val="uk-UA"/>
        </w:rPr>
        <w:t xml:space="preserve">Про правовий режим воєнного стану: Закон України від 12.05.2015 р. </w:t>
      </w:r>
      <w:r w:rsidRPr="005D53F8">
        <w:rPr>
          <w:rFonts w:ascii="Times New Roman" w:hAnsi="Times New Roman"/>
          <w:i/>
          <w:sz w:val="28"/>
          <w:szCs w:val="28"/>
          <w:lang w:val="uk-UA"/>
        </w:rPr>
        <w:t>Відомості Верховної Ради (ВВР).</w:t>
      </w:r>
      <w:r w:rsidRPr="005D53F8">
        <w:rPr>
          <w:rFonts w:ascii="Times New Roman" w:hAnsi="Times New Roman"/>
          <w:sz w:val="28"/>
          <w:szCs w:val="28"/>
          <w:lang w:val="uk-UA"/>
        </w:rPr>
        <w:t xml:space="preserve"> 2015. № 28. Ст.250.</w:t>
      </w:r>
    </w:p>
    <w:p w:rsidR="004A131A" w:rsidRPr="005D53F8" w:rsidRDefault="004A131A" w:rsidP="008C7D3D">
      <w:pPr>
        <w:pStyle w:val="a3"/>
        <w:numPr>
          <w:ilvl w:val="0"/>
          <w:numId w:val="8"/>
        </w:numPr>
        <w:ind w:left="0" w:right="19" w:hanging="11"/>
        <w:jc w:val="both"/>
        <w:rPr>
          <w:rFonts w:ascii="Times New Roman" w:hAnsi="Times New Roman"/>
          <w:sz w:val="28"/>
          <w:szCs w:val="28"/>
          <w:lang w:val="uk-UA"/>
        </w:rPr>
      </w:pPr>
      <w:r w:rsidRPr="005D53F8">
        <w:rPr>
          <w:rFonts w:ascii="Times New Roman" w:hAnsi="Times New Roman"/>
          <w:sz w:val="28"/>
          <w:szCs w:val="28"/>
          <w:lang w:val="uk-UA"/>
        </w:rPr>
        <w:t xml:space="preserve">Про прокуратуру: Закон України від </w:t>
      </w:r>
      <w:r w:rsidR="008A4A10" w:rsidRPr="005D53F8">
        <w:rPr>
          <w:rFonts w:ascii="Times New Roman" w:hAnsi="Times New Roman"/>
          <w:sz w:val="28"/>
          <w:szCs w:val="28"/>
          <w:shd w:val="clear" w:color="auto" w:fill="FFFFFF"/>
          <w:lang w:val="uk-UA"/>
        </w:rPr>
        <w:t>14.10.2014</w:t>
      </w:r>
      <w:r w:rsidR="008A4A10" w:rsidRPr="005D53F8">
        <w:rPr>
          <w:rFonts w:ascii="Times New Roman" w:hAnsi="Times New Roman"/>
          <w:sz w:val="28"/>
          <w:szCs w:val="28"/>
          <w:lang w:val="uk-UA"/>
        </w:rPr>
        <w:t xml:space="preserve"> </w:t>
      </w:r>
      <w:r w:rsidRPr="005D53F8">
        <w:rPr>
          <w:rFonts w:ascii="Times New Roman" w:hAnsi="Times New Roman"/>
          <w:sz w:val="28"/>
          <w:szCs w:val="28"/>
          <w:lang w:val="uk-UA"/>
        </w:rPr>
        <w:t xml:space="preserve">р. </w:t>
      </w:r>
      <w:r w:rsidR="00650E4B" w:rsidRPr="006F2A43">
        <w:rPr>
          <w:rFonts w:ascii="Times New Roman" w:hAnsi="Times New Roman"/>
          <w:i/>
          <w:sz w:val="28"/>
          <w:szCs w:val="28"/>
          <w:lang w:val="uk-UA"/>
        </w:rPr>
        <w:t>Відомості Верховної Ради України</w:t>
      </w:r>
      <w:r w:rsidRPr="005D53F8">
        <w:rPr>
          <w:rFonts w:ascii="Times New Roman" w:hAnsi="Times New Roman"/>
          <w:sz w:val="28"/>
          <w:szCs w:val="28"/>
          <w:lang w:val="uk-UA"/>
        </w:rPr>
        <w:t xml:space="preserve">. </w:t>
      </w:r>
      <w:r w:rsidR="008A4A10" w:rsidRPr="005D53F8">
        <w:rPr>
          <w:rFonts w:ascii="Times New Roman" w:hAnsi="Times New Roman"/>
          <w:bCs/>
          <w:sz w:val="28"/>
          <w:szCs w:val="28"/>
          <w:shd w:val="clear" w:color="auto" w:fill="FFFFFF"/>
          <w:lang w:val="uk-UA"/>
        </w:rPr>
        <w:t>2015. № 2-3. Ст. 12</w:t>
      </w:r>
      <w:r w:rsidRPr="005D53F8">
        <w:rPr>
          <w:rFonts w:ascii="Times New Roman" w:hAnsi="Times New Roman"/>
          <w:sz w:val="28"/>
          <w:szCs w:val="28"/>
          <w:lang w:val="uk-UA"/>
        </w:rPr>
        <w:t>.</w:t>
      </w:r>
    </w:p>
    <w:p w:rsidR="004A131A" w:rsidRPr="005D53F8" w:rsidRDefault="004A131A" w:rsidP="008C7D3D">
      <w:pPr>
        <w:pStyle w:val="rvps6"/>
        <w:numPr>
          <w:ilvl w:val="0"/>
          <w:numId w:val="8"/>
        </w:numPr>
        <w:shd w:val="clear" w:color="auto" w:fill="FFFFFF"/>
        <w:spacing w:before="0" w:beforeAutospacing="0" w:after="0" w:afterAutospacing="0"/>
        <w:ind w:left="0" w:right="19" w:hanging="11"/>
        <w:jc w:val="both"/>
        <w:textAlignment w:val="baseline"/>
        <w:rPr>
          <w:sz w:val="28"/>
          <w:szCs w:val="28"/>
          <w:lang w:val="uk-UA"/>
        </w:rPr>
      </w:pPr>
      <w:r w:rsidRPr="005D53F8">
        <w:rPr>
          <w:bCs/>
          <w:color w:val="000000"/>
          <w:sz w:val="28"/>
          <w:szCs w:val="28"/>
          <w:bdr w:val="none" w:sz="0" w:space="0" w:color="auto" w:frame="1"/>
          <w:lang w:val="uk-UA"/>
        </w:rPr>
        <w:t xml:space="preserve">Про професійні спілки, їх права та гарантії діяльності: </w:t>
      </w:r>
      <w:r w:rsidRPr="005D53F8">
        <w:rPr>
          <w:color w:val="000000"/>
          <w:sz w:val="28"/>
          <w:szCs w:val="28"/>
          <w:lang w:val="uk-UA"/>
        </w:rPr>
        <w:t xml:space="preserve">Закон України </w:t>
      </w:r>
      <w:r w:rsidRPr="005D53F8">
        <w:rPr>
          <w:bCs/>
          <w:color w:val="000000"/>
          <w:sz w:val="28"/>
          <w:szCs w:val="28"/>
          <w:bdr w:val="none" w:sz="0" w:space="0" w:color="auto" w:frame="1"/>
          <w:lang w:val="uk-UA"/>
        </w:rPr>
        <w:t xml:space="preserve">від 15.11.1999 р. </w:t>
      </w:r>
      <w:r w:rsidR="00650E4B" w:rsidRPr="006F2A43">
        <w:rPr>
          <w:bCs/>
          <w:i/>
          <w:color w:val="000000"/>
          <w:sz w:val="28"/>
          <w:szCs w:val="28"/>
          <w:bdr w:val="none" w:sz="0" w:space="0" w:color="auto" w:frame="1"/>
          <w:lang w:val="uk-UA"/>
        </w:rPr>
        <w:t>Відомості Верховної Ради України</w:t>
      </w:r>
      <w:r w:rsidRPr="005D53F8">
        <w:rPr>
          <w:iCs/>
          <w:color w:val="000000"/>
          <w:sz w:val="28"/>
          <w:szCs w:val="28"/>
          <w:bdr w:val="none" w:sz="0" w:space="0" w:color="auto" w:frame="1"/>
          <w:lang w:val="uk-UA"/>
        </w:rPr>
        <w:t>. 1999. № 45. Ст. 397.</w:t>
      </w:r>
    </w:p>
    <w:p w:rsidR="004A131A" w:rsidRPr="005D53F8" w:rsidRDefault="004A131A" w:rsidP="008C7D3D">
      <w:pPr>
        <w:pStyle w:val="a3"/>
        <w:numPr>
          <w:ilvl w:val="0"/>
          <w:numId w:val="8"/>
        </w:numPr>
        <w:ind w:left="0" w:right="19" w:hanging="11"/>
        <w:jc w:val="both"/>
        <w:rPr>
          <w:rFonts w:ascii="Times New Roman" w:hAnsi="Times New Roman"/>
          <w:sz w:val="28"/>
          <w:szCs w:val="28"/>
          <w:lang w:val="uk-UA"/>
        </w:rPr>
      </w:pPr>
      <w:r w:rsidRPr="005D53F8">
        <w:rPr>
          <w:rFonts w:ascii="Times New Roman" w:hAnsi="Times New Roman"/>
          <w:sz w:val="28"/>
          <w:szCs w:val="28"/>
          <w:lang w:val="uk-UA"/>
        </w:rPr>
        <w:t>Про свободу пересування та вільний вибір місця проживання в Украї</w:t>
      </w:r>
      <w:r w:rsidRPr="005D53F8">
        <w:rPr>
          <w:rFonts w:ascii="Times New Roman" w:hAnsi="Times New Roman"/>
          <w:sz w:val="28"/>
          <w:szCs w:val="28"/>
          <w:lang w:val="uk-UA"/>
        </w:rPr>
        <w:softHyphen/>
        <w:t xml:space="preserve">ні: Закон України від 11.12.2003 р. </w:t>
      </w:r>
      <w:r w:rsidR="00650E4B" w:rsidRPr="006F2A43">
        <w:rPr>
          <w:rFonts w:ascii="Times New Roman" w:hAnsi="Times New Roman"/>
          <w:i/>
          <w:sz w:val="28"/>
          <w:szCs w:val="28"/>
          <w:lang w:val="uk-UA"/>
        </w:rPr>
        <w:t>Відомості Верховної Ради України</w:t>
      </w:r>
      <w:r w:rsidRPr="005D53F8">
        <w:rPr>
          <w:rFonts w:ascii="Times New Roman" w:hAnsi="Times New Roman"/>
          <w:sz w:val="28"/>
          <w:szCs w:val="28"/>
          <w:lang w:val="uk-UA"/>
        </w:rPr>
        <w:t xml:space="preserve">. </w:t>
      </w:r>
      <w:r w:rsidRPr="005D53F8">
        <w:rPr>
          <w:rFonts w:ascii="Times New Roman" w:hAnsi="Times New Roman"/>
          <w:sz w:val="28"/>
          <w:szCs w:val="28"/>
          <w:lang w:val="uk-UA"/>
        </w:rPr>
        <w:tab/>
        <w:t>2004.</w:t>
      </w:r>
      <w:r w:rsidR="0014609F">
        <w:rPr>
          <w:rFonts w:ascii="Times New Roman" w:hAnsi="Times New Roman"/>
          <w:sz w:val="28"/>
          <w:szCs w:val="28"/>
          <w:lang w:val="en-US"/>
        </w:rPr>
        <w:t xml:space="preserve"> </w:t>
      </w:r>
      <w:r w:rsidRPr="005D53F8">
        <w:rPr>
          <w:rFonts w:ascii="Times New Roman" w:hAnsi="Times New Roman"/>
          <w:sz w:val="28"/>
          <w:szCs w:val="28"/>
          <w:lang w:val="uk-UA"/>
        </w:rPr>
        <w:t>№ 15. Ст. 232.</w:t>
      </w:r>
    </w:p>
    <w:p w:rsidR="004A131A" w:rsidRPr="005D53F8" w:rsidRDefault="004A131A" w:rsidP="008C7D3D">
      <w:pPr>
        <w:pStyle w:val="a3"/>
        <w:numPr>
          <w:ilvl w:val="0"/>
          <w:numId w:val="8"/>
        </w:numPr>
        <w:ind w:left="0" w:right="19" w:hanging="11"/>
        <w:jc w:val="both"/>
        <w:rPr>
          <w:rFonts w:ascii="Times New Roman" w:hAnsi="Times New Roman"/>
          <w:sz w:val="28"/>
          <w:szCs w:val="28"/>
          <w:lang w:val="uk-UA"/>
        </w:rPr>
      </w:pPr>
      <w:r w:rsidRPr="005D53F8">
        <w:rPr>
          <w:rFonts w:ascii="Times New Roman" w:hAnsi="Times New Roman"/>
          <w:sz w:val="28"/>
          <w:szCs w:val="28"/>
          <w:lang w:val="uk-UA"/>
        </w:rPr>
        <w:t xml:space="preserve">Про свободу совісті та релігійні організації: Закон України від 23 квітня 1991 р. </w:t>
      </w:r>
      <w:r w:rsidR="00650E4B" w:rsidRPr="006F2A43">
        <w:rPr>
          <w:rFonts w:ascii="Times New Roman" w:hAnsi="Times New Roman"/>
          <w:i/>
          <w:sz w:val="28"/>
          <w:szCs w:val="28"/>
          <w:lang w:val="uk-UA"/>
        </w:rPr>
        <w:t>Відомості Верховної Ради України</w:t>
      </w:r>
      <w:r w:rsidRPr="005D53F8">
        <w:rPr>
          <w:rFonts w:ascii="Times New Roman" w:hAnsi="Times New Roman"/>
          <w:sz w:val="28"/>
          <w:szCs w:val="28"/>
          <w:lang w:val="uk-UA"/>
        </w:rPr>
        <w:t>. 1991. № 25. Ст. 283.</w:t>
      </w:r>
    </w:p>
    <w:p w:rsidR="004A131A" w:rsidRPr="005D53F8" w:rsidRDefault="004A131A" w:rsidP="008C7D3D">
      <w:pPr>
        <w:widowControl w:val="0"/>
        <w:numPr>
          <w:ilvl w:val="0"/>
          <w:numId w:val="8"/>
        </w:numPr>
        <w:shd w:val="clear" w:color="auto" w:fill="FFFFFF"/>
        <w:tabs>
          <w:tab w:val="left" w:pos="667"/>
        </w:tabs>
        <w:autoSpaceDE w:val="0"/>
        <w:autoSpaceDN w:val="0"/>
        <w:adjustRightInd w:val="0"/>
        <w:ind w:left="0" w:right="19" w:hanging="11"/>
        <w:contextualSpacing/>
        <w:jc w:val="both"/>
        <w:rPr>
          <w:sz w:val="28"/>
          <w:szCs w:val="28"/>
          <w:lang w:val="uk-UA"/>
        </w:rPr>
      </w:pPr>
      <w:r w:rsidRPr="005D53F8">
        <w:rPr>
          <w:color w:val="000000"/>
          <w:sz w:val="28"/>
          <w:szCs w:val="28"/>
          <w:lang w:val="uk-UA"/>
        </w:rPr>
        <w:t>Про службу безпеки України: Закон України від 25</w:t>
      </w:r>
      <w:r w:rsidR="00321E37" w:rsidRPr="005D53F8">
        <w:rPr>
          <w:color w:val="000000"/>
          <w:sz w:val="28"/>
          <w:szCs w:val="28"/>
          <w:lang w:val="uk-UA"/>
        </w:rPr>
        <w:t>.03.</w:t>
      </w:r>
      <w:r w:rsidRPr="005D53F8">
        <w:rPr>
          <w:color w:val="000000"/>
          <w:sz w:val="28"/>
          <w:szCs w:val="28"/>
          <w:lang w:val="uk-UA"/>
        </w:rPr>
        <w:t>1992 р</w:t>
      </w:r>
      <w:r w:rsidR="00321E37" w:rsidRPr="005D53F8">
        <w:rPr>
          <w:color w:val="000000"/>
          <w:sz w:val="28"/>
          <w:szCs w:val="28"/>
          <w:lang w:val="uk-UA"/>
        </w:rPr>
        <w:t xml:space="preserve">. </w:t>
      </w:r>
      <w:r w:rsidR="00650E4B" w:rsidRPr="006F2A43">
        <w:rPr>
          <w:i/>
          <w:color w:val="000000"/>
          <w:sz w:val="28"/>
          <w:szCs w:val="28"/>
          <w:lang w:val="uk-UA"/>
        </w:rPr>
        <w:t>Відомості Верховної Ради України</w:t>
      </w:r>
      <w:r w:rsidRPr="005D53F8">
        <w:rPr>
          <w:color w:val="000000"/>
          <w:sz w:val="28"/>
          <w:szCs w:val="28"/>
          <w:lang w:val="uk-UA"/>
        </w:rPr>
        <w:t>. 1992. № 27. Ст. 382.</w:t>
      </w:r>
    </w:p>
    <w:p w:rsidR="004A131A" w:rsidRPr="005D53F8" w:rsidRDefault="004A131A" w:rsidP="008C7D3D">
      <w:pPr>
        <w:pStyle w:val="a3"/>
        <w:numPr>
          <w:ilvl w:val="0"/>
          <w:numId w:val="8"/>
        </w:numPr>
        <w:shd w:val="clear" w:color="auto" w:fill="FFFFFF"/>
        <w:ind w:left="0" w:right="19" w:hanging="11"/>
        <w:jc w:val="both"/>
        <w:textAlignment w:val="baseline"/>
        <w:rPr>
          <w:rFonts w:ascii="Times New Roman" w:hAnsi="Times New Roman"/>
          <w:sz w:val="28"/>
          <w:szCs w:val="28"/>
          <w:lang w:val="uk-UA"/>
        </w:rPr>
      </w:pPr>
      <w:r w:rsidRPr="005D53F8">
        <w:rPr>
          <w:rFonts w:ascii="Times New Roman" w:hAnsi="Times New Roman"/>
          <w:bCs/>
          <w:sz w:val="28"/>
          <w:szCs w:val="28"/>
          <w:shd w:val="clear" w:color="auto" w:fill="FFFFFF"/>
          <w:lang w:val="uk-UA"/>
        </w:rPr>
        <w:t xml:space="preserve">Про судоустрій і статус суддів: Закон України від </w:t>
      </w:r>
      <w:r w:rsidR="008A4A10" w:rsidRPr="005D53F8">
        <w:rPr>
          <w:rFonts w:ascii="Times New Roman" w:hAnsi="Times New Roman"/>
          <w:sz w:val="28"/>
          <w:szCs w:val="28"/>
          <w:shd w:val="clear" w:color="auto" w:fill="FFFFFF"/>
          <w:lang w:val="uk-UA"/>
        </w:rPr>
        <w:t>02.06.2016</w:t>
      </w:r>
      <w:r w:rsidR="008A4A10" w:rsidRPr="005D53F8">
        <w:rPr>
          <w:rFonts w:ascii="Times New Roman" w:hAnsi="Times New Roman"/>
          <w:bCs/>
          <w:sz w:val="28"/>
          <w:szCs w:val="28"/>
          <w:shd w:val="clear" w:color="auto" w:fill="FFFFFF"/>
          <w:lang w:val="uk-UA"/>
        </w:rPr>
        <w:t xml:space="preserve"> </w:t>
      </w:r>
      <w:r w:rsidRPr="005D53F8">
        <w:rPr>
          <w:rFonts w:ascii="Times New Roman" w:hAnsi="Times New Roman"/>
          <w:bCs/>
          <w:sz w:val="28"/>
          <w:szCs w:val="28"/>
          <w:shd w:val="clear" w:color="auto" w:fill="FFFFFF"/>
          <w:lang w:val="uk-UA"/>
        </w:rPr>
        <w:t>р</w:t>
      </w:r>
      <w:r w:rsidR="00321E37" w:rsidRPr="005D53F8">
        <w:rPr>
          <w:rFonts w:ascii="Times New Roman" w:hAnsi="Times New Roman"/>
          <w:bCs/>
          <w:sz w:val="28"/>
          <w:szCs w:val="28"/>
          <w:shd w:val="clear" w:color="auto" w:fill="FFFFFF"/>
          <w:lang w:val="uk-UA"/>
        </w:rPr>
        <w:t xml:space="preserve">. </w:t>
      </w:r>
      <w:r w:rsidR="00650E4B" w:rsidRPr="006F2A43">
        <w:rPr>
          <w:rFonts w:ascii="Times New Roman" w:hAnsi="Times New Roman"/>
          <w:bCs/>
          <w:i/>
          <w:sz w:val="28"/>
          <w:szCs w:val="28"/>
          <w:shd w:val="clear" w:color="auto" w:fill="FFFFFF"/>
          <w:lang w:val="uk-UA"/>
        </w:rPr>
        <w:t>Відомості Верховної Ради України</w:t>
      </w:r>
      <w:r w:rsidRPr="005D53F8">
        <w:rPr>
          <w:rFonts w:ascii="Times New Roman" w:hAnsi="Times New Roman"/>
          <w:bCs/>
          <w:sz w:val="28"/>
          <w:szCs w:val="28"/>
          <w:shd w:val="clear" w:color="auto" w:fill="FFFFFF"/>
          <w:lang w:val="uk-UA"/>
        </w:rPr>
        <w:t xml:space="preserve">. </w:t>
      </w:r>
      <w:r w:rsidR="008A4A10" w:rsidRPr="005D53F8">
        <w:rPr>
          <w:rFonts w:ascii="Times New Roman" w:hAnsi="Times New Roman"/>
          <w:bCs/>
          <w:sz w:val="28"/>
          <w:szCs w:val="28"/>
          <w:shd w:val="clear" w:color="auto" w:fill="FFFFFF"/>
          <w:lang w:val="uk-UA"/>
        </w:rPr>
        <w:t>2016. № 31. Ст. 545</w:t>
      </w:r>
      <w:r w:rsidRPr="005D53F8">
        <w:rPr>
          <w:rFonts w:ascii="Times New Roman" w:hAnsi="Times New Roman"/>
          <w:bCs/>
          <w:sz w:val="28"/>
          <w:szCs w:val="28"/>
          <w:shd w:val="clear" w:color="auto" w:fill="FFFFFF"/>
          <w:lang w:val="uk-UA"/>
        </w:rPr>
        <w:t>.</w:t>
      </w:r>
    </w:p>
    <w:p w:rsidR="004A131A" w:rsidRPr="005D53F8" w:rsidRDefault="004A131A" w:rsidP="008C7D3D">
      <w:pPr>
        <w:pStyle w:val="HTML"/>
        <w:numPr>
          <w:ilvl w:val="0"/>
          <w:numId w:val="8"/>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right="19" w:hanging="11"/>
        <w:contextualSpacing/>
        <w:jc w:val="both"/>
        <w:textAlignment w:val="baseline"/>
        <w:rPr>
          <w:rFonts w:ascii="Times New Roman" w:hAnsi="Times New Roman" w:cs="Times New Roman"/>
          <w:sz w:val="28"/>
          <w:szCs w:val="28"/>
          <w:lang w:val="uk-UA"/>
        </w:rPr>
      </w:pPr>
      <w:r w:rsidRPr="005D53F8">
        <w:rPr>
          <w:rFonts w:ascii="Times New Roman" w:hAnsi="Times New Roman" w:cs="Times New Roman"/>
          <w:bCs/>
          <w:color w:val="000000"/>
          <w:sz w:val="28"/>
          <w:szCs w:val="28"/>
          <w:shd w:val="clear" w:color="auto" w:fill="FFFFFF"/>
          <w:lang w:val="uk-UA"/>
        </w:rPr>
        <w:t xml:space="preserve">Про Суспільне телебачення і радіомовлення України: Закон України від 17.04.2014 р. </w:t>
      </w:r>
      <w:r w:rsidRPr="006F2A43">
        <w:rPr>
          <w:rFonts w:ascii="Times New Roman" w:hAnsi="Times New Roman" w:cs="Times New Roman"/>
          <w:bCs/>
          <w:i/>
          <w:color w:val="000000"/>
          <w:sz w:val="28"/>
          <w:szCs w:val="28"/>
          <w:shd w:val="clear" w:color="auto" w:fill="FFFFFF"/>
          <w:lang w:val="uk-UA"/>
        </w:rPr>
        <w:t>Відомості Верховної Ради</w:t>
      </w:r>
      <w:r w:rsidRPr="005D53F8">
        <w:rPr>
          <w:rFonts w:ascii="Times New Roman" w:hAnsi="Times New Roman" w:cs="Times New Roman"/>
          <w:bCs/>
          <w:color w:val="000000"/>
          <w:sz w:val="28"/>
          <w:szCs w:val="28"/>
          <w:shd w:val="clear" w:color="auto" w:fill="FFFFFF"/>
          <w:lang w:val="uk-UA"/>
        </w:rPr>
        <w:t>. 2014. № 27. Ст. 904.</w:t>
      </w:r>
    </w:p>
    <w:p w:rsidR="004A131A" w:rsidRPr="005D53F8" w:rsidRDefault="004A131A" w:rsidP="008C7D3D">
      <w:pPr>
        <w:numPr>
          <w:ilvl w:val="0"/>
          <w:numId w:val="8"/>
        </w:numPr>
        <w:shd w:val="clear" w:color="auto" w:fill="FFFFFF"/>
        <w:ind w:left="0" w:right="19" w:hanging="11"/>
        <w:contextualSpacing/>
        <w:jc w:val="both"/>
        <w:textAlignment w:val="baseline"/>
        <w:rPr>
          <w:color w:val="000000"/>
          <w:sz w:val="28"/>
          <w:szCs w:val="28"/>
          <w:lang w:val="uk-UA"/>
        </w:rPr>
      </w:pPr>
      <w:r w:rsidRPr="005D53F8">
        <w:rPr>
          <w:sz w:val="28"/>
          <w:szCs w:val="28"/>
          <w:lang w:val="uk-UA"/>
        </w:rPr>
        <w:t>Про Уповноваженого Верховної Ради України з прав людини: Закон України від 23</w:t>
      </w:r>
      <w:r w:rsidR="00321E37" w:rsidRPr="005D53F8">
        <w:rPr>
          <w:sz w:val="28"/>
          <w:szCs w:val="28"/>
          <w:lang w:val="uk-UA"/>
        </w:rPr>
        <w:t>.12.</w:t>
      </w:r>
      <w:r w:rsidRPr="005D53F8">
        <w:rPr>
          <w:sz w:val="28"/>
          <w:szCs w:val="28"/>
          <w:lang w:val="uk-UA"/>
        </w:rPr>
        <w:t xml:space="preserve">1997 р.  </w:t>
      </w:r>
      <w:r w:rsidRPr="006F2A43">
        <w:rPr>
          <w:i/>
          <w:sz w:val="28"/>
          <w:szCs w:val="28"/>
          <w:lang w:val="uk-UA"/>
        </w:rPr>
        <w:t>Відомості Верховної Ради</w:t>
      </w:r>
      <w:r w:rsidRPr="005D53F8">
        <w:rPr>
          <w:sz w:val="28"/>
          <w:szCs w:val="28"/>
          <w:lang w:val="uk-UA"/>
        </w:rPr>
        <w:t>. 1998. №20. Ст. 99.</w:t>
      </w:r>
    </w:p>
    <w:p w:rsidR="004A131A" w:rsidRPr="005D53F8" w:rsidRDefault="004A131A" w:rsidP="008C7D3D">
      <w:pPr>
        <w:pStyle w:val="a3"/>
        <w:numPr>
          <w:ilvl w:val="0"/>
          <w:numId w:val="8"/>
        </w:numPr>
        <w:shd w:val="clear" w:color="auto" w:fill="FFFFFF"/>
        <w:ind w:left="0" w:right="19" w:hanging="11"/>
        <w:jc w:val="both"/>
        <w:textAlignment w:val="baseline"/>
        <w:rPr>
          <w:rFonts w:ascii="Times New Roman" w:hAnsi="Times New Roman"/>
          <w:color w:val="000000"/>
          <w:sz w:val="28"/>
          <w:szCs w:val="28"/>
          <w:lang w:val="uk-UA"/>
        </w:rPr>
      </w:pPr>
      <w:r w:rsidRPr="005D53F8">
        <w:rPr>
          <w:rFonts w:ascii="Times New Roman" w:hAnsi="Times New Roman"/>
          <w:bCs/>
          <w:color w:val="000000"/>
          <w:sz w:val="28"/>
          <w:szCs w:val="28"/>
          <w:bdr w:val="none" w:sz="0" w:space="0" w:color="auto" w:frame="1"/>
          <w:lang w:val="uk-UA"/>
        </w:rPr>
        <w:t>Судова практика щодо вирішення питання про тимчасове обмеження у праві виїзду за межі України: Верховний Суд України. 01.02.2013</w:t>
      </w:r>
      <w:r w:rsidR="00321E37" w:rsidRPr="005D53F8">
        <w:rPr>
          <w:rFonts w:ascii="Times New Roman" w:hAnsi="Times New Roman"/>
          <w:bCs/>
          <w:color w:val="000000"/>
          <w:sz w:val="28"/>
          <w:szCs w:val="28"/>
          <w:bdr w:val="none" w:sz="0" w:space="0" w:color="auto" w:frame="1"/>
          <w:lang w:val="uk-UA"/>
        </w:rPr>
        <w:t> </w:t>
      </w:r>
      <w:r w:rsidRPr="005D53F8">
        <w:rPr>
          <w:rFonts w:ascii="Times New Roman" w:hAnsi="Times New Roman"/>
          <w:bCs/>
          <w:color w:val="000000"/>
          <w:sz w:val="28"/>
          <w:szCs w:val="28"/>
          <w:bdr w:val="none" w:sz="0" w:space="0" w:color="auto" w:frame="1"/>
          <w:lang w:val="uk-UA"/>
        </w:rPr>
        <w:t xml:space="preserve">р. </w:t>
      </w:r>
      <w:r w:rsidR="00650E4B">
        <w:rPr>
          <w:rFonts w:ascii="Times New Roman" w:hAnsi="Times New Roman"/>
          <w:bCs/>
          <w:iCs/>
          <w:sz w:val="28"/>
          <w:szCs w:val="28"/>
          <w:lang w:val="uk-UA"/>
        </w:rPr>
        <w:t>URL:</w:t>
      </w:r>
      <w:r w:rsidR="0014609F">
        <w:rPr>
          <w:rFonts w:ascii="Times New Roman" w:hAnsi="Times New Roman"/>
          <w:bCs/>
          <w:iCs/>
          <w:sz w:val="28"/>
          <w:szCs w:val="28"/>
          <w:lang w:val="en-US"/>
        </w:rPr>
        <w:t xml:space="preserve"> </w:t>
      </w:r>
      <w:r w:rsidR="00321E37" w:rsidRPr="005D53F8">
        <w:rPr>
          <w:rFonts w:ascii="Times New Roman" w:hAnsi="Times New Roman"/>
          <w:bCs/>
          <w:color w:val="000000"/>
          <w:sz w:val="28"/>
          <w:szCs w:val="28"/>
          <w:bdr w:val="none" w:sz="0" w:space="0" w:color="auto" w:frame="1"/>
          <w:lang w:val="uk-UA"/>
        </w:rPr>
        <w:t>http://zakon2.rada.gov.ua/laws/show/n0003700-13/print1378879966350072</w:t>
      </w:r>
    </w:p>
    <w:p w:rsidR="004A131A" w:rsidRPr="005D53F8" w:rsidRDefault="004A131A" w:rsidP="008C7D3D">
      <w:pPr>
        <w:numPr>
          <w:ilvl w:val="0"/>
          <w:numId w:val="8"/>
        </w:numPr>
        <w:shd w:val="clear" w:color="auto" w:fill="FFFFFF"/>
        <w:ind w:left="0" w:right="19" w:hanging="11"/>
        <w:contextualSpacing/>
        <w:jc w:val="both"/>
        <w:textAlignment w:val="baseline"/>
        <w:rPr>
          <w:rStyle w:val="apple-converted-space"/>
          <w:sz w:val="28"/>
          <w:szCs w:val="28"/>
          <w:lang w:val="uk-UA"/>
        </w:rPr>
      </w:pPr>
      <w:r w:rsidRPr="005D53F8">
        <w:rPr>
          <w:bCs/>
          <w:sz w:val="28"/>
          <w:szCs w:val="28"/>
          <w:shd w:val="clear" w:color="auto" w:fill="FFFFFF"/>
          <w:lang w:val="uk-UA"/>
        </w:rPr>
        <w:t>Про спрощення порядку призначення та надання</w:t>
      </w:r>
      <w:r w:rsidR="002E794D" w:rsidRPr="005D53F8">
        <w:rPr>
          <w:bCs/>
          <w:sz w:val="28"/>
          <w:szCs w:val="28"/>
          <w:shd w:val="clear" w:color="auto" w:fill="FFFFFF"/>
          <w:lang w:val="uk-UA"/>
        </w:rPr>
        <w:t xml:space="preserve"> </w:t>
      </w:r>
      <w:r w:rsidRPr="005D53F8">
        <w:rPr>
          <w:bCs/>
          <w:sz w:val="28"/>
          <w:szCs w:val="28"/>
          <w:shd w:val="clear" w:color="auto" w:fill="FFFFFF"/>
          <w:lang w:val="uk-UA"/>
        </w:rPr>
        <w:t>населенню</w:t>
      </w:r>
      <w:r w:rsidR="002E794D" w:rsidRPr="005D53F8">
        <w:rPr>
          <w:bCs/>
          <w:sz w:val="28"/>
          <w:szCs w:val="28"/>
          <w:shd w:val="clear" w:color="auto" w:fill="FFFFFF"/>
          <w:lang w:val="uk-UA"/>
        </w:rPr>
        <w:t xml:space="preserve"> </w:t>
      </w:r>
      <w:r w:rsidRPr="005D53F8">
        <w:rPr>
          <w:bCs/>
          <w:sz w:val="28"/>
          <w:szCs w:val="28"/>
          <w:shd w:val="clear" w:color="auto" w:fill="FFFFFF"/>
          <w:lang w:val="uk-UA"/>
        </w:rPr>
        <w:t>житлових</w:t>
      </w:r>
      <w:r w:rsidR="002E794D" w:rsidRPr="005D53F8">
        <w:rPr>
          <w:bCs/>
          <w:sz w:val="28"/>
          <w:szCs w:val="28"/>
          <w:shd w:val="clear" w:color="auto" w:fill="FFFFFF"/>
          <w:lang w:val="uk-UA"/>
        </w:rPr>
        <w:t xml:space="preserve"> </w:t>
      </w:r>
      <w:r w:rsidRPr="005D53F8">
        <w:rPr>
          <w:bCs/>
          <w:sz w:val="28"/>
          <w:szCs w:val="28"/>
          <w:shd w:val="clear" w:color="auto" w:fill="FFFFFF"/>
          <w:lang w:val="uk-UA"/>
        </w:rPr>
        <w:t>субсидій : Постанова Кабінету Міністрів України від 26 червня</w:t>
      </w:r>
      <w:r w:rsidR="00321E37" w:rsidRPr="005D53F8">
        <w:rPr>
          <w:bCs/>
          <w:sz w:val="28"/>
          <w:szCs w:val="28"/>
          <w:shd w:val="clear" w:color="auto" w:fill="FFFFFF"/>
          <w:lang w:val="uk-UA"/>
        </w:rPr>
        <w:t xml:space="preserve"> </w:t>
      </w:r>
      <w:r w:rsidRPr="005D53F8">
        <w:rPr>
          <w:bCs/>
          <w:sz w:val="28"/>
          <w:szCs w:val="28"/>
          <w:shd w:val="clear" w:color="auto" w:fill="FFFFFF"/>
          <w:lang w:val="uk-UA"/>
        </w:rPr>
        <w:t>2015 р.</w:t>
      </w:r>
      <w:r w:rsidR="00655229" w:rsidRPr="005D53F8">
        <w:rPr>
          <w:bCs/>
          <w:sz w:val="28"/>
          <w:szCs w:val="28"/>
          <w:shd w:val="clear" w:color="auto" w:fill="FFFFFF"/>
          <w:lang w:val="uk-UA"/>
        </w:rPr>
        <w:t xml:space="preserve"> </w:t>
      </w:r>
      <w:r w:rsidRPr="005D53F8">
        <w:rPr>
          <w:bCs/>
          <w:sz w:val="28"/>
          <w:szCs w:val="28"/>
          <w:shd w:val="clear" w:color="auto" w:fill="FFFFFF"/>
          <w:lang w:val="uk-UA"/>
        </w:rPr>
        <w:t xml:space="preserve">№475. </w:t>
      </w:r>
      <w:r w:rsidR="00650E4B">
        <w:rPr>
          <w:sz w:val="28"/>
          <w:szCs w:val="28"/>
          <w:lang w:val="uk-UA"/>
        </w:rPr>
        <w:t>URL:</w:t>
      </w:r>
      <w:r w:rsidR="0014609F">
        <w:rPr>
          <w:sz w:val="28"/>
          <w:szCs w:val="28"/>
          <w:lang w:val="en-US"/>
        </w:rPr>
        <w:t xml:space="preserve"> </w:t>
      </w:r>
      <w:r w:rsidRPr="005D53F8">
        <w:rPr>
          <w:bCs/>
          <w:sz w:val="28"/>
          <w:szCs w:val="28"/>
          <w:shd w:val="clear" w:color="auto" w:fill="FFFFFF"/>
          <w:lang w:val="uk-UA"/>
        </w:rPr>
        <w:t>http://zakon0.rada.gov.ua/laws/show/475-2015-%D0%BF</w:t>
      </w:r>
      <w:r w:rsidRPr="005D53F8">
        <w:rPr>
          <w:rStyle w:val="apple-converted-space"/>
          <w:bCs/>
          <w:sz w:val="28"/>
          <w:szCs w:val="28"/>
          <w:shd w:val="clear" w:color="auto" w:fill="FFFFFF"/>
          <w:lang w:val="uk-UA"/>
        </w:rPr>
        <w:t> </w:t>
      </w:r>
    </w:p>
    <w:p w:rsidR="004A131A" w:rsidRPr="005D53F8" w:rsidRDefault="004A131A" w:rsidP="008A4A10">
      <w:pPr>
        <w:pStyle w:val="a3"/>
        <w:ind w:left="0" w:firstLine="709"/>
        <w:jc w:val="both"/>
        <w:rPr>
          <w:rFonts w:ascii="Times New Roman" w:hAnsi="Times New Roman"/>
          <w:sz w:val="28"/>
          <w:szCs w:val="28"/>
          <w:lang w:val="uk-UA"/>
        </w:rPr>
      </w:pPr>
    </w:p>
    <w:p w:rsidR="004A131A" w:rsidRPr="005D53F8" w:rsidRDefault="004A131A" w:rsidP="008A4A10">
      <w:pPr>
        <w:ind w:firstLine="709"/>
        <w:contextualSpacing/>
        <w:jc w:val="center"/>
        <w:rPr>
          <w:sz w:val="28"/>
          <w:szCs w:val="28"/>
          <w:lang w:val="uk-UA"/>
        </w:rPr>
      </w:pPr>
      <w:r w:rsidRPr="005D53F8">
        <w:rPr>
          <w:b/>
          <w:sz w:val="28"/>
          <w:szCs w:val="28"/>
          <w:lang w:val="uk-UA"/>
        </w:rPr>
        <w:t>Основна</w:t>
      </w:r>
      <w:r w:rsidRPr="005D53F8">
        <w:rPr>
          <w:sz w:val="28"/>
          <w:szCs w:val="28"/>
          <w:lang w:val="uk-UA"/>
        </w:rPr>
        <w:t xml:space="preserve">: </w:t>
      </w:r>
    </w:p>
    <w:p w:rsidR="00E37911" w:rsidRPr="00E37911" w:rsidRDefault="00E37911" w:rsidP="008C7D3D">
      <w:pPr>
        <w:numPr>
          <w:ilvl w:val="0"/>
          <w:numId w:val="29"/>
        </w:numPr>
        <w:shd w:val="clear" w:color="auto" w:fill="FFFFFF"/>
        <w:ind w:left="0" w:right="19" w:firstLine="0"/>
        <w:contextualSpacing/>
        <w:jc w:val="both"/>
        <w:textAlignment w:val="baseline"/>
        <w:rPr>
          <w:bCs/>
          <w:sz w:val="28"/>
          <w:szCs w:val="28"/>
          <w:shd w:val="clear" w:color="auto" w:fill="FFFFFF"/>
          <w:lang w:val="uk-UA"/>
        </w:rPr>
      </w:pPr>
      <w:r w:rsidRPr="00E37911">
        <w:rPr>
          <w:bCs/>
          <w:sz w:val="28"/>
          <w:szCs w:val="28"/>
          <w:shd w:val="clear" w:color="auto" w:fill="FFFFFF"/>
          <w:lang w:val="uk-UA"/>
        </w:rPr>
        <w:t>КОМПАС. Посібник з освіти з прав людини за участю молоді. За ред.: Патриції Брандер Еллі Кін Віри Юхаж Аннетт Шнайдер. Навчальне видання. Видавництво Ради Європи F-67075 м. Страсбург. 2020. 490 с. URL: https://rm.coe.int/compass-2020-ukr-yfdua/1680a23873</w:t>
      </w:r>
    </w:p>
    <w:p w:rsidR="00E37911" w:rsidRPr="00E37911" w:rsidRDefault="00E37911" w:rsidP="008C7D3D">
      <w:pPr>
        <w:numPr>
          <w:ilvl w:val="0"/>
          <w:numId w:val="29"/>
        </w:numPr>
        <w:shd w:val="clear" w:color="auto" w:fill="FFFFFF"/>
        <w:ind w:left="0" w:right="19" w:firstLine="0"/>
        <w:contextualSpacing/>
        <w:jc w:val="both"/>
        <w:textAlignment w:val="baseline"/>
        <w:rPr>
          <w:bCs/>
          <w:sz w:val="28"/>
          <w:szCs w:val="28"/>
          <w:shd w:val="clear" w:color="auto" w:fill="FFFFFF"/>
          <w:lang w:val="uk-UA"/>
        </w:rPr>
      </w:pPr>
      <w:r w:rsidRPr="00E37911">
        <w:rPr>
          <w:bCs/>
          <w:sz w:val="28"/>
          <w:szCs w:val="28"/>
          <w:shd w:val="clear" w:color="auto" w:fill="FFFFFF"/>
          <w:lang w:val="uk-UA"/>
        </w:rPr>
        <w:t xml:space="preserve">Самойленко Г.В. Проблеми правового захисту прав людини в діяльності державних органів : навчально-методичний посібник для здобувачів ступеня </w:t>
      </w:r>
      <w:r w:rsidRPr="00E37911">
        <w:rPr>
          <w:bCs/>
          <w:sz w:val="28"/>
          <w:szCs w:val="28"/>
          <w:shd w:val="clear" w:color="auto" w:fill="FFFFFF"/>
          <w:lang w:val="uk-UA"/>
        </w:rPr>
        <w:lastRenderedPageBreak/>
        <w:t>вищої освіти магістра спеціальності «Право» освітньо-професійної програми «Правознавство» / Г.В. Самойленко. Запоріжжя: ЗНУ, 2018. 184 c.</w:t>
      </w:r>
    </w:p>
    <w:p w:rsidR="00E37911" w:rsidRPr="00E37911" w:rsidRDefault="00E37911" w:rsidP="008C7D3D">
      <w:pPr>
        <w:numPr>
          <w:ilvl w:val="0"/>
          <w:numId w:val="29"/>
        </w:numPr>
        <w:shd w:val="clear" w:color="auto" w:fill="FFFFFF"/>
        <w:ind w:left="0" w:right="19" w:firstLine="0"/>
        <w:contextualSpacing/>
        <w:jc w:val="both"/>
        <w:textAlignment w:val="baseline"/>
        <w:rPr>
          <w:bCs/>
          <w:sz w:val="28"/>
          <w:szCs w:val="28"/>
          <w:shd w:val="clear" w:color="auto" w:fill="FFFFFF"/>
          <w:lang w:val="uk-UA"/>
        </w:rPr>
      </w:pPr>
      <w:r w:rsidRPr="00E37911">
        <w:rPr>
          <w:bCs/>
          <w:sz w:val="28"/>
          <w:szCs w:val="28"/>
          <w:shd w:val="clear" w:color="auto" w:fill="FFFFFF"/>
          <w:lang w:val="uk-UA"/>
        </w:rPr>
        <w:t>Міжнародний захист прав людини : навчальний посібник / кол. авторів ; за ред. О. Б. Онишко. Львів : Львівський державний університет внутрішніх справ, 2022. 540 с.</w:t>
      </w:r>
    </w:p>
    <w:p w:rsidR="00E37911" w:rsidRPr="00E37911" w:rsidRDefault="00E37911" w:rsidP="008C7D3D">
      <w:pPr>
        <w:numPr>
          <w:ilvl w:val="0"/>
          <w:numId w:val="29"/>
        </w:numPr>
        <w:shd w:val="clear" w:color="auto" w:fill="FFFFFF"/>
        <w:ind w:left="0" w:right="19" w:firstLine="0"/>
        <w:contextualSpacing/>
        <w:jc w:val="both"/>
        <w:textAlignment w:val="baseline"/>
        <w:rPr>
          <w:bCs/>
          <w:sz w:val="28"/>
          <w:szCs w:val="28"/>
          <w:shd w:val="clear" w:color="auto" w:fill="FFFFFF"/>
          <w:lang w:val="uk-UA"/>
        </w:rPr>
      </w:pPr>
      <w:r w:rsidRPr="00E37911">
        <w:rPr>
          <w:bCs/>
          <w:sz w:val="28"/>
          <w:szCs w:val="28"/>
          <w:shd w:val="clear" w:color="auto" w:fill="FFFFFF"/>
          <w:lang w:val="uk-UA"/>
        </w:rPr>
        <w:t>Опольська Н.М., Бабой А.М., Бабой В.С. О-61 Міжнародний захист прав людини: навчальний посібник. Вінниця: Твори. 2021. 408 с.</w:t>
      </w:r>
    </w:p>
    <w:p w:rsidR="00E37911" w:rsidRPr="00E37911" w:rsidRDefault="00E37911" w:rsidP="008C7D3D">
      <w:pPr>
        <w:numPr>
          <w:ilvl w:val="0"/>
          <w:numId w:val="29"/>
        </w:numPr>
        <w:shd w:val="clear" w:color="auto" w:fill="FFFFFF"/>
        <w:ind w:left="0" w:right="19" w:firstLine="0"/>
        <w:contextualSpacing/>
        <w:jc w:val="both"/>
        <w:textAlignment w:val="baseline"/>
        <w:rPr>
          <w:bCs/>
          <w:sz w:val="28"/>
          <w:szCs w:val="28"/>
          <w:shd w:val="clear" w:color="auto" w:fill="FFFFFF"/>
          <w:lang w:val="uk-UA"/>
        </w:rPr>
      </w:pPr>
      <w:r w:rsidRPr="00E37911">
        <w:rPr>
          <w:bCs/>
          <w:sz w:val="28"/>
          <w:szCs w:val="28"/>
          <w:shd w:val="clear" w:color="auto" w:fill="FFFFFF"/>
          <w:lang w:val="uk-UA"/>
        </w:rPr>
        <w:t>Тертишник В. М. Права і свободи людини: підручн. Київ: Алерта, 2022. 432 с.</w:t>
      </w:r>
    </w:p>
    <w:p w:rsidR="004A131A" w:rsidRPr="00E37911" w:rsidRDefault="004A131A" w:rsidP="008C7D3D">
      <w:pPr>
        <w:numPr>
          <w:ilvl w:val="0"/>
          <w:numId w:val="29"/>
        </w:numPr>
        <w:shd w:val="clear" w:color="auto" w:fill="FFFFFF"/>
        <w:ind w:left="0" w:right="19" w:firstLine="0"/>
        <w:contextualSpacing/>
        <w:jc w:val="both"/>
        <w:textAlignment w:val="baseline"/>
        <w:rPr>
          <w:bCs/>
          <w:sz w:val="28"/>
          <w:szCs w:val="28"/>
          <w:shd w:val="clear" w:color="auto" w:fill="FFFFFF"/>
          <w:lang w:val="uk-UA"/>
        </w:rPr>
      </w:pPr>
      <w:r w:rsidRPr="00E37911">
        <w:rPr>
          <w:bCs/>
          <w:sz w:val="28"/>
          <w:szCs w:val="28"/>
          <w:shd w:val="clear" w:color="auto" w:fill="FFFFFF"/>
          <w:lang w:val="uk-UA"/>
        </w:rPr>
        <w:t>Дудаш Т.І. Практика Європейського суду з прав людини: навч.-</w:t>
      </w:r>
      <w:r w:rsidR="00021C68" w:rsidRPr="00E37911">
        <w:rPr>
          <w:bCs/>
          <w:sz w:val="28"/>
          <w:szCs w:val="28"/>
          <w:shd w:val="clear" w:color="auto" w:fill="FFFFFF"/>
          <w:lang w:val="uk-UA"/>
        </w:rPr>
        <w:t xml:space="preserve"> </w:t>
      </w:r>
      <w:r w:rsidRPr="00E37911">
        <w:rPr>
          <w:bCs/>
          <w:sz w:val="28"/>
          <w:szCs w:val="28"/>
          <w:shd w:val="clear" w:color="auto" w:fill="FFFFFF"/>
          <w:lang w:val="uk-UA"/>
        </w:rPr>
        <w:t xml:space="preserve">практ. посіб. / Т.І. Дудаш. </w:t>
      </w:r>
      <w:r w:rsidR="00E37911">
        <w:rPr>
          <w:bCs/>
          <w:sz w:val="28"/>
          <w:szCs w:val="28"/>
          <w:shd w:val="clear" w:color="auto" w:fill="FFFFFF"/>
          <w:lang w:val="uk-UA"/>
        </w:rPr>
        <w:t>Київ</w:t>
      </w:r>
      <w:r w:rsidRPr="00E37911">
        <w:rPr>
          <w:bCs/>
          <w:sz w:val="28"/>
          <w:szCs w:val="28"/>
          <w:shd w:val="clear" w:color="auto" w:fill="FFFFFF"/>
          <w:lang w:val="uk-UA"/>
        </w:rPr>
        <w:t xml:space="preserve">: Алерта, 2013. </w:t>
      </w:r>
      <w:r w:rsidR="00E37911">
        <w:rPr>
          <w:bCs/>
          <w:sz w:val="28"/>
          <w:szCs w:val="28"/>
          <w:shd w:val="clear" w:color="auto" w:fill="FFFFFF"/>
          <w:lang w:val="uk-UA"/>
        </w:rPr>
        <w:t>3</w:t>
      </w:r>
      <w:r w:rsidRPr="00E37911">
        <w:rPr>
          <w:bCs/>
          <w:sz w:val="28"/>
          <w:szCs w:val="28"/>
          <w:shd w:val="clear" w:color="auto" w:fill="FFFFFF"/>
          <w:lang w:val="uk-UA"/>
        </w:rPr>
        <w:t>68 с.</w:t>
      </w:r>
    </w:p>
    <w:p w:rsidR="004A131A" w:rsidRPr="005D53F8" w:rsidRDefault="004A131A" w:rsidP="00E37911">
      <w:pPr>
        <w:pStyle w:val="a3"/>
        <w:ind w:left="0"/>
        <w:jc w:val="both"/>
        <w:rPr>
          <w:rFonts w:ascii="Times New Roman" w:hAnsi="Times New Roman"/>
          <w:sz w:val="28"/>
          <w:szCs w:val="28"/>
          <w:lang w:val="uk-UA"/>
        </w:rPr>
      </w:pPr>
    </w:p>
    <w:p w:rsidR="004A131A" w:rsidRPr="005D53F8" w:rsidRDefault="004A131A" w:rsidP="008A4A10">
      <w:pPr>
        <w:ind w:firstLine="709"/>
        <w:contextualSpacing/>
        <w:jc w:val="both"/>
        <w:rPr>
          <w:sz w:val="28"/>
          <w:szCs w:val="28"/>
          <w:lang w:val="uk-UA"/>
        </w:rPr>
      </w:pPr>
    </w:p>
    <w:p w:rsidR="004A131A" w:rsidRPr="005D53F8" w:rsidRDefault="004A131A" w:rsidP="008A4A10">
      <w:pPr>
        <w:ind w:firstLine="709"/>
        <w:contextualSpacing/>
        <w:jc w:val="center"/>
        <w:rPr>
          <w:sz w:val="28"/>
          <w:szCs w:val="28"/>
          <w:lang w:val="uk-UA"/>
        </w:rPr>
      </w:pPr>
      <w:r w:rsidRPr="005D53F8">
        <w:rPr>
          <w:b/>
          <w:sz w:val="28"/>
          <w:szCs w:val="28"/>
          <w:lang w:val="uk-UA"/>
        </w:rPr>
        <w:t>Додаткова</w:t>
      </w:r>
      <w:r w:rsidRPr="005D53F8">
        <w:rPr>
          <w:sz w:val="28"/>
          <w:szCs w:val="28"/>
          <w:lang w:val="uk-UA"/>
        </w:rPr>
        <w:t xml:space="preserve">: </w:t>
      </w:r>
    </w:p>
    <w:p w:rsidR="00ED0DEB" w:rsidRDefault="00FA5096" w:rsidP="008C7D3D">
      <w:pPr>
        <w:numPr>
          <w:ilvl w:val="0"/>
          <w:numId w:val="24"/>
        </w:numPr>
        <w:tabs>
          <w:tab w:val="clear" w:pos="720"/>
        </w:tabs>
        <w:ind w:left="0" w:firstLine="0"/>
        <w:jc w:val="both"/>
        <w:rPr>
          <w:sz w:val="28"/>
          <w:szCs w:val="28"/>
          <w:lang w:val="uk-UA"/>
        </w:rPr>
      </w:pPr>
      <w:r w:rsidRPr="00ED0DEB">
        <w:rPr>
          <w:sz w:val="28"/>
          <w:szCs w:val="28"/>
          <w:lang w:val="uk-UA"/>
        </w:rPr>
        <w:t xml:space="preserve">Самойленко Г.В., Миргородський А.О. Право на інформацію в умовах збройної агресії рф. </w:t>
      </w:r>
      <w:r w:rsidRPr="00ED0DEB">
        <w:rPr>
          <w:i/>
          <w:sz w:val="28"/>
          <w:szCs w:val="28"/>
        </w:rPr>
        <w:t>Науковий вісник Ужгородського Національного Університету</w:t>
      </w:r>
      <w:r w:rsidR="00ED0DEB" w:rsidRPr="00ED0DEB">
        <w:rPr>
          <w:i/>
          <w:sz w:val="28"/>
          <w:szCs w:val="28"/>
          <w:lang w:val="uk-UA"/>
        </w:rPr>
        <w:t xml:space="preserve">. </w:t>
      </w:r>
      <w:r w:rsidR="00ED0DEB" w:rsidRPr="00ED0DEB">
        <w:rPr>
          <w:sz w:val="28"/>
          <w:szCs w:val="28"/>
        </w:rPr>
        <w:t>Серія ПРАВО. 2024</w:t>
      </w:r>
      <w:r w:rsidR="00ED0DEB" w:rsidRPr="00ED0DEB">
        <w:rPr>
          <w:sz w:val="28"/>
          <w:szCs w:val="28"/>
          <w:lang w:val="uk-UA"/>
        </w:rPr>
        <w:t xml:space="preserve">. </w:t>
      </w:r>
      <w:r w:rsidR="00ED0DEB" w:rsidRPr="00ED0DEB">
        <w:rPr>
          <w:sz w:val="28"/>
          <w:szCs w:val="28"/>
        </w:rPr>
        <w:t>Випуск 82: частина 1</w:t>
      </w:r>
      <w:r w:rsidR="00ED0DEB" w:rsidRPr="00ED0DEB">
        <w:rPr>
          <w:sz w:val="28"/>
          <w:szCs w:val="28"/>
          <w:lang w:val="uk-UA"/>
        </w:rPr>
        <w:t>. С. 311-318.</w:t>
      </w:r>
    </w:p>
    <w:p w:rsidR="0040115C" w:rsidRDefault="001E2D79" w:rsidP="0040115C">
      <w:pPr>
        <w:numPr>
          <w:ilvl w:val="0"/>
          <w:numId w:val="24"/>
        </w:numPr>
        <w:tabs>
          <w:tab w:val="clear" w:pos="720"/>
        </w:tabs>
        <w:ind w:left="0" w:firstLine="0"/>
        <w:jc w:val="both"/>
        <w:rPr>
          <w:sz w:val="28"/>
          <w:szCs w:val="28"/>
          <w:lang w:val="uk-UA"/>
        </w:rPr>
      </w:pPr>
      <w:r w:rsidRPr="001E2D79">
        <w:rPr>
          <w:sz w:val="28"/>
          <w:szCs w:val="28"/>
          <w:lang w:val="uk-UA"/>
        </w:rPr>
        <w:t xml:space="preserve">Самойленко Г.В., Косирєв Д.С. Захист житлових прав громадян України в умовах збройної агресії рф проти України. </w:t>
      </w:r>
      <w:r w:rsidRPr="001E2D79">
        <w:rPr>
          <w:i/>
          <w:sz w:val="28"/>
          <w:szCs w:val="28"/>
        </w:rPr>
        <w:t>Науково-інформаційний вісник Івано-Франківського університету права імені Короля Данила Галицького</w:t>
      </w:r>
      <w:r w:rsidRPr="001E2D79">
        <w:rPr>
          <w:sz w:val="28"/>
          <w:szCs w:val="28"/>
        </w:rPr>
        <w:t>: Журнал. Серія Право.</w:t>
      </w:r>
      <w:r w:rsidRPr="001E2D79">
        <w:rPr>
          <w:sz w:val="28"/>
          <w:szCs w:val="28"/>
          <w:lang w:val="uk-UA"/>
        </w:rPr>
        <w:t xml:space="preserve"> 2024. </w:t>
      </w:r>
      <w:r w:rsidRPr="001E2D79">
        <w:rPr>
          <w:sz w:val="28"/>
          <w:szCs w:val="28"/>
        </w:rPr>
        <w:t>Вип. 17(29)</w:t>
      </w:r>
      <w:r w:rsidRPr="001E2D79">
        <w:rPr>
          <w:sz w:val="28"/>
          <w:szCs w:val="28"/>
          <w:lang w:val="uk-UA"/>
        </w:rPr>
        <w:t>. С. 204-214.</w:t>
      </w:r>
    </w:p>
    <w:p w:rsidR="0040115C" w:rsidRPr="00192EC2" w:rsidRDefault="0040115C" w:rsidP="0040115C">
      <w:pPr>
        <w:numPr>
          <w:ilvl w:val="0"/>
          <w:numId w:val="24"/>
        </w:numPr>
        <w:tabs>
          <w:tab w:val="clear" w:pos="720"/>
        </w:tabs>
        <w:ind w:left="0" w:firstLine="0"/>
        <w:jc w:val="both"/>
        <w:rPr>
          <w:sz w:val="28"/>
          <w:szCs w:val="28"/>
          <w:lang w:val="uk-UA"/>
        </w:rPr>
      </w:pPr>
      <w:r w:rsidRPr="0040115C">
        <w:rPr>
          <w:sz w:val="28"/>
          <w:szCs w:val="28"/>
          <w:lang w:val="uk-UA"/>
        </w:rPr>
        <w:t xml:space="preserve">Самойленко Г.В., Дибко О.В. </w:t>
      </w:r>
      <w:r>
        <w:rPr>
          <w:sz w:val="28"/>
          <w:szCs w:val="28"/>
          <w:lang w:val="uk-UA"/>
        </w:rPr>
        <w:t xml:space="preserve">Здійснення права на підприємницьку діяльність в Україні в умовах воєнного стану. </w:t>
      </w:r>
      <w:r w:rsidRPr="0040115C">
        <w:rPr>
          <w:i/>
          <w:sz w:val="28"/>
          <w:szCs w:val="28"/>
          <w:lang w:val="uk-UA"/>
        </w:rPr>
        <w:t>Юридичний науковий електронний журнал</w:t>
      </w:r>
      <w:r w:rsidRPr="0040115C">
        <w:rPr>
          <w:sz w:val="28"/>
          <w:szCs w:val="28"/>
          <w:lang w:val="uk-UA"/>
        </w:rPr>
        <w:t>. 2024. № 4</w:t>
      </w:r>
      <w:r>
        <w:rPr>
          <w:sz w:val="28"/>
          <w:szCs w:val="28"/>
          <w:lang w:val="uk-UA"/>
        </w:rPr>
        <w:t xml:space="preserve">. </w:t>
      </w:r>
      <w:r w:rsidRPr="0040115C">
        <w:rPr>
          <w:sz w:val="28"/>
          <w:szCs w:val="28"/>
          <w:lang w:val="uk-UA"/>
        </w:rPr>
        <w:t>С. 211-215.</w:t>
      </w:r>
    </w:p>
    <w:p w:rsidR="00192EC2" w:rsidRPr="00192EC2" w:rsidRDefault="00192EC2" w:rsidP="0040115C">
      <w:pPr>
        <w:numPr>
          <w:ilvl w:val="0"/>
          <w:numId w:val="24"/>
        </w:numPr>
        <w:tabs>
          <w:tab w:val="clear" w:pos="720"/>
        </w:tabs>
        <w:ind w:left="0" w:firstLine="0"/>
        <w:jc w:val="both"/>
        <w:rPr>
          <w:sz w:val="28"/>
          <w:szCs w:val="28"/>
          <w:lang w:val="uk-UA"/>
        </w:rPr>
      </w:pPr>
      <w:r w:rsidRPr="003B5E8E">
        <w:rPr>
          <w:sz w:val="28"/>
          <w:szCs w:val="28"/>
          <w:lang w:val="uk-UA"/>
        </w:rPr>
        <w:t xml:space="preserve">Ткалич М. О., Болокан І. В., Панченко Б. М., Самойленко Г. В. Sanctions in Sport: The Relationship Between Legal and Local Regulation. </w:t>
      </w:r>
      <w:r w:rsidRPr="003B5E8E">
        <w:rPr>
          <w:i/>
          <w:sz w:val="28"/>
          <w:szCs w:val="28"/>
          <w:lang w:val="uk-UA"/>
        </w:rPr>
        <w:t>Retos</w:t>
      </w:r>
      <w:r w:rsidRPr="003B5E8E">
        <w:rPr>
          <w:sz w:val="28"/>
          <w:szCs w:val="28"/>
          <w:lang w:val="uk-UA"/>
        </w:rPr>
        <w:t>. 2021. № 42. C. 662-672 (Scopus).</w:t>
      </w:r>
    </w:p>
    <w:p w:rsidR="00192EC2" w:rsidRPr="00B95CF4" w:rsidRDefault="00B95CF4" w:rsidP="0040115C">
      <w:pPr>
        <w:numPr>
          <w:ilvl w:val="0"/>
          <w:numId w:val="24"/>
        </w:numPr>
        <w:tabs>
          <w:tab w:val="clear" w:pos="720"/>
        </w:tabs>
        <w:ind w:left="0" w:firstLine="0"/>
        <w:jc w:val="both"/>
        <w:rPr>
          <w:sz w:val="28"/>
          <w:szCs w:val="28"/>
          <w:lang w:val="uk-UA"/>
        </w:rPr>
      </w:pPr>
      <w:r w:rsidRPr="003B5E8E">
        <w:rPr>
          <w:sz w:val="28"/>
          <w:szCs w:val="28"/>
          <w:lang w:val="uk-UA"/>
        </w:rPr>
        <w:t xml:space="preserve">Ткалич М.О., Самойленко Г.В., Гук І.М. </w:t>
      </w:r>
      <w:r w:rsidR="003B5E8E">
        <w:rPr>
          <w:sz w:val="28"/>
          <w:szCs w:val="28"/>
          <w:lang w:val="uk-UA"/>
        </w:rPr>
        <w:t>Банкрутство приватного партнера в проекті державно-приватного партнерства: проблемні аспекти</w:t>
      </w:r>
      <w:r w:rsidRPr="003B5E8E">
        <w:rPr>
          <w:sz w:val="28"/>
          <w:szCs w:val="28"/>
          <w:lang w:val="uk-UA"/>
        </w:rPr>
        <w:t>. </w:t>
      </w:r>
      <w:r w:rsidRPr="003B5E8E">
        <w:rPr>
          <w:i/>
          <w:iCs/>
          <w:sz w:val="28"/>
          <w:szCs w:val="28"/>
          <w:lang w:val="uk-UA"/>
        </w:rPr>
        <w:t>Юридичний науковий електронний журнал</w:t>
      </w:r>
      <w:r w:rsidRPr="003B5E8E">
        <w:rPr>
          <w:sz w:val="28"/>
          <w:szCs w:val="28"/>
          <w:lang w:val="uk-UA"/>
        </w:rPr>
        <w:t>. 2022. № 3. C. 277-279. URL: http://www.lsej.org.ua/index.php/arkhiv-nomeriv?id=148.</w:t>
      </w:r>
    </w:p>
    <w:p w:rsidR="00B95CF4" w:rsidRPr="00B95CF4" w:rsidRDefault="00B95CF4" w:rsidP="0040115C">
      <w:pPr>
        <w:numPr>
          <w:ilvl w:val="0"/>
          <w:numId w:val="24"/>
        </w:numPr>
        <w:tabs>
          <w:tab w:val="clear" w:pos="720"/>
        </w:tabs>
        <w:ind w:left="0" w:firstLine="0"/>
        <w:jc w:val="both"/>
        <w:rPr>
          <w:sz w:val="28"/>
          <w:szCs w:val="28"/>
          <w:lang w:val="uk-UA"/>
        </w:rPr>
      </w:pPr>
      <w:r w:rsidRPr="003B5E8E">
        <w:rPr>
          <w:sz w:val="28"/>
          <w:szCs w:val="28"/>
          <w:lang w:val="uk-UA"/>
        </w:rPr>
        <w:t>Ivanchenko E. ., Tesliuk Y. ., Samoylenko G. ., Plutytska K. ., Diachkova M. . Responsibility for the smuggling of doping substances in sport: an analysis of the violation of customs control. </w:t>
      </w:r>
      <w:r w:rsidRPr="003B5E8E">
        <w:rPr>
          <w:i/>
          <w:iCs/>
          <w:sz w:val="28"/>
          <w:szCs w:val="28"/>
          <w:lang w:val="uk-UA"/>
        </w:rPr>
        <w:t>Amazonia Investiga</w:t>
      </w:r>
      <w:r w:rsidRPr="003B5E8E">
        <w:rPr>
          <w:sz w:val="28"/>
          <w:szCs w:val="28"/>
          <w:lang w:val="uk-UA"/>
        </w:rPr>
        <w:t>. 2024. № 13. C. 170–187. URL: https://www.amazoniainvestiga.info/index.php/amazonia/article/view/2773 (WOS).</w:t>
      </w:r>
    </w:p>
    <w:p w:rsidR="00B95CF4" w:rsidRPr="00B95CF4" w:rsidRDefault="00B95CF4" w:rsidP="0040115C">
      <w:pPr>
        <w:numPr>
          <w:ilvl w:val="0"/>
          <w:numId w:val="24"/>
        </w:numPr>
        <w:tabs>
          <w:tab w:val="clear" w:pos="720"/>
        </w:tabs>
        <w:ind w:left="0" w:firstLine="0"/>
        <w:jc w:val="both"/>
        <w:rPr>
          <w:sz w:val="28"/>
          <w:szCs w:val="28"/>
          <w:lang w:val="uk-UA"/>
        </w:rPr>
      </w:pPr>
      <w:r w:rsidRPr="003B5E8E">
        <w:rPr>
          <w:sz w:val="28"/>
          <w:szCs w:val="28"/>
          <w:lang w:val="uk-UA"/>
        </w:rPr>
        <w:t xml:space="preserve">Самойленко Г.В., Луц Д.М., Єрмоленко Д.О. </w:t>
      </w:r>
      <w:r w:rsidR="003B5E8E">
        <w:rPr>
          <w:sz w:val="28"/>
          <w:szCs w:val="28"/>
          <w:lang w:val="uk-UA"/>
        </w:rPr>
        <w:t>Визначення категорій «рівність» та «недискримінація» в контексті вирішення проблеми забезпечення прав пасажирів з інвалідністю за договором перевезення пасажира</w:t>
      </w:r>
      <w:r w:rsidRPr="003B5E8E">
        <w:rPr>
          <w:sz w:val="28"/>
          <w:szCs w:val="28"/>
          <w:lang w:val="uk-UA"/>
        </w:rPr>
        <w:t>. </w:t>
      </w:r>
      <w:r w:rsidRPr="003B5E8E">
        <w:rPr>
          <w:i/>
          <w:iCs/>
          <w:sz w:val="28"/>
          <w:szCs w:val="28"/>
          <w:lang w:val="uk-UA"/>
        </w:rPr>
        <w:t>Держава та регіони. Серія: Право</w:t>
      </w:r>
      <w:r w:rsidRPr="003B5E8E">
        <w:rPr>
          <w:sz w:val="28"/>
          <w:szCs w:val="28"/>
          <w:lang w:val="uk-UA"/>
        </w:rPr>
        <w:t>. 2023. № 1(79). C. 235-241. URL: http://law.</w:t>
      </w:r>
      <w:r w:rsidR="003B5E8E">
        <w:rPr>
          <w:sz w:val="28"/>
          <w:szCs w:val="28"/>
          <w:lang w:val="uk-UA"/>
        </w:rPr>
        <w:t>-</w:t>
      </w:r>
      <w:r w:rsidRPr="003B5E8E">
        <w:rPr>
          <w:sz w:val="28"/>
          <w:szCs w:val="28"/>
          <w:lang w:val="uk-UA"/>
        </w:rPr>
        <w:t>stateandregions.zp.ua/archive/1_2023/38.pdf.</w:t>
      </w:r>
    </w:p>
    <w:p w:rsidR="00B95CF4" w:rsidRPr="003B5E8E" w:rsidRDefault="003B5E8E" w:rsidP="0040115C">
      <w:pPr>
        <w:numPr>
          <w:ilvl w:val="0"/>
          <w:numId w:val="24"/>
        </w:numPr>
        <w:tabs>
          <w:tab w:val="clear" w:pos="720"/>
        </w:tabs>
        <w:ind w:left="0" w:firstLine="0"/>
        <w:jc w:val="both"/>
        <w:rPr>
          <w:sz w:val="28"/>
          <w:szCs w:val="28"/>
          <w:lang w:val="uk-UA"/>
        </w:rPr>
      </w:pPr>
      <w:r w:rsidRPr="003B5E8E">
        <w:rPr>
          <w:sz w:val="28"/>
          <w:szCs w:val="28"/>
          <w:lang w:val="uk-UA"/>
        </w:rPr>
        <w:t xml:space="preserve">Самойленко Г.В. </w:t>
      </w:r>
      <w:r>
        <w:rPr>
          <w:sz w:val="28"/>
          <w:szCs w:val="28"/>
          <w:lang w:val="uk-UA"/>
        </w:rPr>
        <w:t>Правове регулювання інституту банкрутства в умовах воєнного стану</w:t>
      </w:r>
      <w:r w:rsidRPr="003B5E8E">
        <w:rPr>
          <w:sz w:val="28"/>
          <w:szCs w:val="28"/>
          <w:lang w:val="uk-UA"/>
        </w:rPr>
        <w:t>. </w:t>
      </w:r>
      <w:r w:rsidRPr="003B5E8E">
        <w:rPr>
          <w:i/>
          <w:iCs/>
          <w:sz w:val="28"/>
          <w:szCs w:val="28"/>
          <w:lang w:val="uk-UA"/>
        </w:rPr>
        <w:t>Юридичний науковий електронний журнал</w:t>
      </w:r>
      <w:r w:rsidRPr="003B5E8E">
        <w:rPr>
          <w:sz w:val="28"/>
          <w:szCs w:val="28"/>
          <w:lang w:val="uk-UA"/>
        </w:rPr>
        <w:t>. 2021. № 5. C. 345-348. URL: http://lsej.org.ua/5_2021/83.pdf.</w:t>
      </w:r>
    </w:p>
    <w:p w:rsidR="003B5E8E" w:rsidRDefault="003B5E8E" w:rsidP="0040115C">
      <w:pPr>
        <w:numPr>
          <w:ilvl w:val="0"/>
          <w:numId w:val="24"/>
        </w:numPr>
        <w:tabs>
          <w:tab w:val="clear" w:pos="720"/>
        </w:tabs>
        <w:ind w:left="0" w:firstLine="0"/>
        <w:jc w:val="both"/>
        <w:rPr>
          <w:sz w:val="28"/>
          <w:szCs w:val="28"/>
          <w:lang w:val="uk-UA"/>
        </w:rPr>
      </w:pPr>
      <w:r w:rsidRPr="003B5E8E">
        <w:rPr>
          <w:sz w:val="28"/>
          <w:szCs w:val="28"/>
          <w:lang w:val="uk-UA"/>
        </w:rPr>
        <w:lastRenderedPageBreak/>
        <w:t>Договір перевезення пасажира : теорія та практика забезпечення прав пасажира : монографія. За загальною редакцією Самойленко Г. В. Запоріжжя: Статус, 2020. 584 с.</w:t>
      </w:r>
    </w:p>
    <w:p w:rsidR="00BC51AB" w:rsidRDefault="00BC51AB" w:rsidP="0040115C">
      <w:pPr>
        <w:numPr>
          <w:ilvl w:val="0"/>
          <w:numId w:val="24"/>
        </w:numPr>
        <w:tabs>
          <w:tab w:val="clear" w:pos="720"/>
        </w:tabs>
        <w:ind w:left="0" w:firstLine="0"/>
        <w:jc w:val="both"/>
        <w:rPr>
          <w:sz w:val="28"/>
          <w:szCs w:val="28"/>
          <w:lang w:val="uk-UA"/>
        </w:rPr>
      </w:pPr>
      <w:r w:rsidRPr="00BC51AB">
        <w:rPr>
          <w:sz w:val="28"/>
          <w:szCs w:val="28"/>
          <w:lang w:val="uk-UA"/>
        </w:rPr>
        <w:t xml:space="preserve">Галушко О.І. Основоположні принципи права та принцип соціального забезпечення гідного рівня життя особи. </w:t>
      </w:r>
      <w:r w:rsidRPr="00BC51AB">
        <w:rPr>
          <w:i/>
          <w:sz w:val="28"/>
          <w:szCs w:val="28"/>
          <w:lang w:val="uk-UA"/>
        </w:rPr>
        <w:t>Науковий вісник Ужгородського Національного Університету. Серія ПРАВО</w:t>
      </w:r>
      <w:r w:rsidRPr="00BC51AB">
        <w:rPr>
          <w:sz w:val="28"/>
          <w:szCs w:val="28"/>
          <w:lang w:val="uk-UA"/>
        </w:rPr>
        <w:t>. 2024. Випуск 84: частина 3. С.</w:t>
      </w:r>
      <w:r>
        <w:rPr>
          <w:sz w:val="28"/>
          <w:szCs w:val="28"/>
          <w:lang w:val="uk-UA"/>
        </w:rPr>
        <w:t xml:space="preserve"> 86-93.</w:t>
      </w:r>
    </w:p>
    <w:p w:rsidR="00BC51AB" w:rsidRPr="0040115C" w:rsidRDefault="00BC51AB" w:rsidP="0040115C">
      <w:pPr>
        <w:numPr>
          <w:ilvl w:val="0"/>
          <w:numId w:val="24"/>
        </w:numPr>
        <w:tabs>
          <w:tab w:val="clear" w:pos="720"/>
        </w:tabs>
        <w:ind w:left="0" w:firstLine="0"/>
        <w:jc w:val="both"/>
        <w:rPr>
          <w:sz w:val="28"/>
          <w:szCs w:val="28"/>
          <w:lang w:val="uk-UA"/>
        </w:rPr>
      </w:pPr>
      <w:r w:rsidRPr="00BC51AB">
        <w:rPr>
          <w:sz w:val="28"/>
          <w:szCs w:val="28"/>
          <w:lang w:val="uk-UA"/>
        </w:rPr>
        <w:t xml:space="preserve">Гаруст Ю.В. Суб’єкти формування та реалізації політики держави у сфері охорони здоров’я України. </w:t>
      </w:r>
      <w:r w:rsidRPr="00BC51AB">
        <w:rPr>
          <w:i/>
          <w:sz w:val="28"/>
          <w:szCs w:val="28"/>
          <w:lang w:val="uk-UA"/>
        </w:rPr>
        <w:t>Науковий вісник Ужгородського Національного Університету. Серія ПРАВО</w:t>
      </w:r>
      <w:r w:rsidRPr="00BC51AB">
        <w:rPr>
          <w:sz w:val="28"/>
          <w:szCs w:val="28"/>
          <w:lang w:val="uk-UA"/>
        </w:rPr>
        <w:t>. 2024</w:t>
      </w:r>
      <w:r>
        <w:rPr>
          <w:i/>
          <w:sz w:val="28"/>
          <w:szCs w:val="28"/>
          <w:lang w:val="uk-UA"/>
        </w:rPr>
        <w:t xml:space="preserve">. </w:t>
      </w:r>
      <w:r w:rsidRPr="00BC51AB">
        <w:rPr>
          <w:sz w:val="28"/>
          <w:szCs w:val="28"/>
          <w:lang w:val="uk-UA"/>
        </w:rPr>
        <w:t>Випуск 84: частина 3. С. 54-58.</w:t>
      </w:r>
    </w:p>
    <w:p w:rsidR="004A131A" w:rsidRPr="0040115C" w:rsidRDefault="004A131A" w:rsidP="008C7D3D">
      <w:pPr>
        <w:numPr>
          <w:ilvl w:val="0"/>
          <w:numId w:val="24"/>
        </w:numPr>
        <w:tabs>
          <w:tab w:val="clear" w:pos="720"/>
        </w:tabs>
        <w:ind w:left="0" w:firstLine="0"/>
        <w:jc w:val="both"/>
        <w:rPr>
          <w:sz w:val="28"/>
          <w:szCs w:val="28"/>
          <w:lang w:val="uk-UA"/>
        </w:rPr>
      </w:pPr>
      <w:r w:rsidRPr="0040115C">
        <w:rPr>
          <w:sz w:val="28"/>
          <w:szCs w:val="28"/>
          <w:lang w:val="uk-UA"/>
        </w:rPr>
        <w:t>Головатий С. Тріада</w:t>
      </w:r>
      <w:r w:rsidR="00954851" w:rsidRPr="0040115C">
        <w:rPr>
          <w:sz w:val="28"/>
          <w:szCs w:val="28"/>
          <w:lang w:val="uk-UA"/>
        </w:rPr>
        <w:t xml:space="preserve"> </w:t>
      </w:r>
      <w:r w:rsidRPr="0040115C">
        <w:rPr>
          <w:sz w:val="28"/>
          <w:szCs w:val="28"/>
          <w:lang w:val="uk-UA"/>
        </w:rPr>
        <w:t>європейських</w:t>
      </w:r>
      <w:r w:rsidR="00954851" w:rsidRPr="0040115C">
        <w:rPr>
          <w:sz w:val="28"/>
          <w:szCs w:val="28"/>
          <w:lang w:val="uk-UA"/>
        </w:rPr>
        <w:t xml:space="preserve"> </w:t>
      </w:r>
      <w:r w:rsidRPr="0040115C">
        <w:rPr>
          <w:sz w:val="28"/>
          <w:szCs w:val="28"/>
          <w:lang w:val="uk-UA"/>
        </w:rPr>
        <w:t>цінностей – верховенство права, демократія, права людини – як основа українського</w:t>
      </w:r>
      <w:r w:rsidR="00954851" w:rsidRPr="0040115C">
        <w:rPr>
          <w:sz w:val="28"/>
          <w:szCs w:val="28"/>
          <w:lang w:val="uk-UA"/>
        </w:rPr>
        <w:t xml:space="preserve"> </w:t>
      </w:r>
      <w:r w:rsidRPr="0040115C">
        <w:rPr>
          <w:sz w:val="28"/>
          <w:szCs w:val="28"/>
          <w:lang w:val="uk-UA"/>
        </w:rPr>
        <w:t>конституційного ладу (частина</w:t>
      </w:r>
      <w:r w:rsidR="00954851" w:rsidRPr="0040115C">
        <w:rPr>
          <w:sz w:val="28"/>
          <w:szCs w:val="28"/>
          <w:lang w:val="uk-UA"/>
        </w:rPr>
        <w:t xml:space="preserve"> </w:t>
      </w:r>
      <w:r w:rsidRPr="0040115C">
        <w:rPr>
          <w:sz w:val="28"/>
          <w:szCs w:val="28"/>
          <w:lang w:val="uk-UA"/>
        </w:rPr>
        <w:t>третя: права людини)</w:t>
      </w:r>
      <w:r w:rsidR="00FC30F4" w:rsidRPr="0040115C">
        <w:rPr>
          <w:sz w:val="28"/>
          <w:szCs w:val="28"/>
          <w:lang w:val="uk-UA"/>
        </w:rPr>
        <w:t>.</w:t>
      </w:r>
      <w:r w:rsidR="00F44AC7" w:rsidRPr="0040115C">
        <w:rPr>
          <w:sz w:val="28"/>
          <w:szCs w:val="28"/>
          <w:lang w:val="uk-UA"/>
        </w:rPr>
        <w:t xml:space="preserve"> </w:t>
      </w:r>
      <w:r w:rsidRPr="0040115C">
        <w:rPr>
          <w:i/>
          <w:sz w:val="28"/>
          <w:szCs w:val="28"/>
          <w:lang w:val="uk-UA"/>
        </w:rPr>
        <w:t>Право України</w:t>
      </w:r>
      <w:r w:rsidRPr="0040115C">
        <w:rPr>
          <w:sz w:val="28"/>
          <w:szCs w:val="28"/>
          <w:lang w:val="uk-UA"/>
        </w:rPr>
        <w:t>. 2015. №1. С. 13-92.</w:t>
      </w:r>
    </w:p>
    <w:p w:rsidR="004A131A" w:rsidRPr="005D53F8" w:rsidRDefault="004A131A" w:rsidP="008C7D3D">
      <w:pPr>
        <w:numPr>
          <w:ilvl w:val="0"/>
          <w:numId w:val="24"/>
        </w:numPr>
        <w:tabs>
          <w:tab w:val="clear" w:pos="720"/>
        </w:tabs>
        <w:ind w:left="0" w:firstLine="0"/>
        <w:jc w:val="both"/>
        <w:rPr>
          <w:sz w:val="28"/>
          <w:szCs w:val="28"/>
          <w:lang w:val="uk-UA"/>
        </w:rPr>
      </w:pPr>
      <w:r w:rsidRPr="005D53F8">
        <w:rPr>
          <w:sz w:val="28"/>
          <w:szCs w:val="28"/>
          <w:lang w:val="uk-UA"/>
        </w:rPr>
        <w:t>Рабінович П. Основоположні права людини: терміно-поняттєвий</w:t>
      </w:r>
      <w:r w:rsidR="00954851" w:rsidRPr="005D53F8">
        <w:rPr>
          <w:sz w:val="28"/>
          <w:szCs w:val="28"/>
          <w:lang w:val="uk-UA"/>
        </w:rPr>
        <w:t xml:space="preserve"> </w:t>
      </w:r>
      <w:r w:rsidRPr="005D53F8">
        <w:rPr>
          <w:sz w:val="28"/>
          <w:szCs w:val="28"/>
          <w:lang w:val="uk-UA"/>
        </w:rPr>
        <w:t>інструментарій</w:t>
      </w:r>
      <w:r w:rsidR="00954851" w:rsidRPr="005D53F8">
        <w:rPr>
          <w:sz w:val="28"/>
          <w:szCs w:val="28"/>
          <w:lang w:val="uk-UA"/>
        </w:rPr>
        <w:t xml:space="preserve"> </w:t>
      </w:r>
      <w:r w:rsidRPr="005D53F8">
        <w:rPr>
          <w:sz w:val="28"/>
          <w:szCs w:val="28"/>
          <w:lang w:val="uk-UA"/>
        </w:rPr>
        <w:t>дослідження та викладання )</w:t>
      </w:r>
      <w:r w:rsidR="00635743">
        <w:rPr>
          <w:sz w:val="28"/>
          <w:szCs w:val="28"/>
          <w:lang w:val="uk-UA"/>
        </w:rPr>
        <w:t>.</w:t>
      </w:r>
      <w:r w:rsidR="00F44AC7" w:rsidRPr="005D53F8">
        <w:rPr>
          <w:sz w:val="28"/>
          <w:szCs w:val="28"/>
          <w:lang w:val="uk-UA"/>
        </w:rPr>
        <w:t xml:space="preserve"> </w:t>
      </w:r>
      <w:r w:rsidRPr="00635743">
        <w:rPr>
          <w:i/>
          <w:sz w:val="28"/>
          <w:szCs w:val="28"/>
          <w:lang w:val="uk-UA"/>
        </w:rPr>
        <w:t>Право України</w:t>
      </w:r>
      <w:r w:rsidRPr="005D53F8">
        <w:rPr>
          <w:sz w:val="28"/>
          <w:szCs w:val="28"/>
          <w:lang w:val="uk-UA"/>
        </w:rPr>
        <w:t>. 2015. №1. С. 9-23.</w:t>
      </w:r>
    </w:p>
    <w:p w:rsidR="004A131A" w:rsidRPr="005D53F8" w:rsidRDefault="004A131A" w:rsidP="008C7D3D">
      <w:pPr>
        <w:numPr>
          <w:ilvl w:val="0"/>
          <w:numId w:val="24"/>
        </w:numPr>
        <w:tabs>
          <w:tab w:val="clear" w:pos="720"/>
        </w:tabs>
        <w:ind w:left="0" w:firstLine="0"/>
        <w:jc w:val="both"/>
        <w:rPr>
          <w:sz w:val="28"/>
          <w:szCs w:val="28"/>
          <w:lang w:val="uk-UA"/>
        </w:rPr>
      </w:pPr>
      <w:r w:rsidRPr="005D53F8">
        <w:rPr>
          <w:sz w:val="28"/>
          <w:szCs w:val="28"/>
          <w:lang w:val="uk-UA"/>
        </w:rPr>
        <w:t>Шаповал В. Феномен прав і свобод людини та громадянина (теоретикоправовий і конституційний</w:t>
      </w:r>
      <w:r w:rsidR="00954851" w:rsidRPr="005D53F8">
        <w:rPr>
          <w:sz w:val="28"/>
          <w:szCs w:val="28"/>
          <w:lang w:val="uk-UA"/>
        </w:rPr>
        <w:t xml:space="preserve"> </w:t>
      </w:r>
      <w:r w:rsidRPr="005D53F8">
        <w:rPr>
          <w:sz w:val="28"/>
          <w:szCs w:val="28"/>
          <w:lang w:val="uk-UA"/>
        </w:rPr>
        <w:t>аспекти)</w:t>
      </w:r>
      <w:r w:rsidR="00635743">
        <w:rPr>
          <w:sz w:val="28"/>
          <w:szCs w:val="28"/>
          <w:lang w:val="uk-UA"/>
        </w:rPr>
        <w:t>.</w:t>
      </w:r>
      <w:r w:rsidR="00F44AC7" w:rsidRPr="005D53F8">
        <w:rPr>
          <w:sz w:val="28"/>
          <w:szCs w:val="28"/>
          <w:lang w:val="uk-UA"/>
        </w:rPr>
        <w:t xml:space="preserve"> </w:t>
      </w:r>
      <w:r w:rsidRPr="00CF1809">
        <w:rPr>
          <w:i/>
          <w:sz w:val="28"/>
          <w:szCs w:val="28"/>
          <w:lang w:val="uk-UA"/>
        </w:rPr>
        <w:t>Право України</w:t>
      </w:r>
      <w:r w:rsidRPr="005D53F8">
        <w:rPr>
          <w:sz w:val="28"/>
          <w:szCs w:val="28"/>
          <w:lang w:val="uk-UA"/>
        </w:rPr>
        <w:t>. 2015. №1. С. 24-45.</w:t>
      </w:r>
    </w:p>
    <w:p w:rsidR="004A131A" w:rsidRPr="005D53F8" w:rsidRDefault="004A131A" w:rsidP="008C7D3D">
      <w:pPr>
        <w:numPr>
          <w:ilvl w:val="0"/>
          <w:numId w:val="24"/>
        </w:numPr>
        <w:tabs>
          <w:tab w:val="clear" w:pos="720"/>
        </w:tabs>
        <w:ind w:left="0" w:firstLine="0"/>
        <w:jc w:val="both"/>
        <w:rPr>
          <w:sz w:val="28"/>
          <w:szCs w:val="28"/>
          <w:lang w:val="uk-UA"/>
        </w:rPr>
      </w:pPr>
      <w:r w:rsidRPr="005D53F8">
        <w:rPr>
          <w:sz w:val="28"/>
          <w:szCs w:val="28"/>
          <w:lang w:val="uk-UA"/>
        </w:rPr>
        <w:t>Павлишин О. Права людини та методологія</w:t>
      </w:r>
      <w:r w:rsidR="00954851" w:rsidRPr="005D53F8">
        <w:rPr>
          <w:sz w:val="28"/>
          <w:szCs w:val="28"/>
          <w:lang w:val="uk-UA"/>
        </w:rPr>
        <w:t xml:space="preserve"> </w:t>
      </w:r>
      <w:r w:rsidRPr="005D53F8">
        <w:rPr>
          <w:sz w:val="28"/>
          <w:szCs w:val="28"/>
          <w:lang w:val="uk-UA"/>
        </w:rPr>
        <w:t>їх</w:t>
      </w:r>
      <w:r w:rsidR="00954851" w:rsidRPr="005D53F8">
        <w:rPr>
          <w:sz w:val="28"/>
          <w:szCs w:val="28"/>
          <w:lang w:val="uk-UA"/>
        </w:rPr>
        <w:t xml:space="preserve"> </w:t>
      </w:r>
      <w:r w:rsidRPr="005D53F8">
        <w:rPr>
          <w:sz w:val="28"/>
          <w:szCs w:val="28"/>
          <w:lang w:val="uk-UA"/>
        </w:rPr>
        <w:t>дослідження</w:t>
      </w:r>
      <w:r w:rsidR="00954851" w:rsidRPr="005D53F8">
        <w:rPr>
          <w:sz w:val="28"/>
          <w:szCs w:val="28"/>
          <w:lang w:val="uk-UA"/>
        </w:rPr>
        <w:t xml:space="preserve"> </w:t>
      </w:r>
      <w:r w:rsidRPr="005D53F8">
        <w:rPr>
          <w:sz w:val="28"/>
          <w:szCs w:val="28"/>
          <w:lang w:val="uk-UA"/>
        </w:rPr>
        <w:t>крізь призму семіотико-правового підходу</w:t>
      </w:r>
      <w:r w:rsidR="00635743">
        <w:rPr>
          <w:sz w:val="28"/>
          <w:szCs w:val="28"/>
          <w:lang w:val="uk-UA"/>
        </w:rPr>
        <w:t>.</w:t>
      </w:r>
      <w:r w:rsidRPr="005D53F8">
        <w:rPr>
          <w:sz w:val="28"/>
          <w:szCs w:val="28"/>
          <w:lang w:val="uk-UA"/>
        </w:rPr>
        <w:t xml:space="preserve"> </w:t>
      </w:r>
      <w:r w:rsidRPr="00635743">
        <w:rPr>
          <w:i/>
          <w:sz w:val="28"/>
          <w:szCs w:val="28"/>
          <w:lang w:val="uk-UA"/>
        </w:rPr>
        <w:t>Право України</w:t>
      </w:r>
      <w:r w:rsidRPr="005D53F8">
        <w:rPr>
          <w:sz w:val="28"/>
          <w:szCs w:val="28"/>
          <w:lang w:val="uk-UA"/>
        </w:rPr>
        <w:t>. 2015. №1. С. 46-51.</w:t>
      </w:r>
    </w:p>
    <w:p w:rsidR="004A131A" w:rsidRPr="005D53F8" w:rsidRDefault="004A131A" w:rsidP="008C7D3D">
      <w:pPr>
        <w:numPr>
          <w:ilvl w:val="0"/>
          <w:numId w:val="24"/>
        </w:numPr>
        <w:tabs>
          <w:tab w:val="clear" w:pos="720"/>
        </w:tabs>
        <w:ind w:left="0" w:firstLine="0"/>
        <w:jc w:val="both"/>
        <w:rPr>
          <w:sz w:val="28"/>
          <w:szCs w:val="28"/>
          <w:lang w:val="uk-UA"/>
        </w:rPr>
      </w:pPr>
      <w:r w:rsidRPr="005D53F8">
        <w:rPr>
          <w:sz w:val="28"/>
          <w:szCs w:val="28"/>
          <w:lang w:val="uk-UA"/>
        </w:rPr>
        <w:t>Раданович Н. Можливості</w:t>
      </w:r>
      <w:r w:rsidR="00954851" w:rsidRPr="005D53F8">
        <w:rPr>
          <w:sz w:val="28"/>
          <w:szCs w:val="28"/>
          <w:lang w:val="uk-UA"/>
        </w:rPr>
        <w:t xml:space="preserve"> </w:t>
      </w:r>
      <w:r w:rsidRPr="005D53F8">
        <w:rPr>
          <w:sz w:val="28"/>
          <w:szCs w:val="28"/>
          <w:lang w:val="uk-UA"/>
        </w:rPr>
        <w:t>загальнодозвільного типу правового регулювання у забезпеченні</w:t>
      </w:r>
      <w:r w:rsidR="00954851" w:rsidRPr="005D53F8">
        <w:rPr>
          <w:sz w:val="28"/>
          <w:szCs w:val="28"/>
          <w:lang w:val="uk-UA"/>
        </w:rPr>
        <w:t xml:space="preserve"> </w:t>
      </w:r>
      <w:r w:rsidRPr="005D53F8">
        <w:rPr>
          <w:sz w:val="28"/>
          <w:szCs w:val="28"/>
          <w:lang w:val="uk-UA"/>
        </w:rPr>
        <w:t>реалізації прав людини (теоретичний</w:t>
      </w:r>
      <w:r w:rsidR="00954851" w:rsidRPr="005D53F8">
        <w:rPr>
          <w:sz w:val="28"/>
          <w:szCs w:val="28"/>
          <w:lang w:val="uk-UA"/>
        </w:rPr>
        <w:t xml:space="preserve"> </w:t>
      </w:r>
      <w:r w:rsidRPr="005D53F8">
        <w:rPr>
          <w:sz w:val="28"/>
          <w:szCs w:val="28"/>
          <w:lang w:val="uk-UA"/>
        </w:rPr>
        <w:t>аналіз</w:t>
      </w:r>
      <w:r w:rsidR="00954851" w:rsidRPr="005D53F8">
        <w:rPr>
          <w:sz w:val="28"/>
          <w:szCs w:val="28"/>
          <w:lang w:val="uk-UA"/>
        </w:rPr>
        <w:t xml:space="preserve"> </w:t>
      </w:r>
      <w:r w:rsidRPr="005D53F8">
        <w:rPr>
          <w:sz w:val="28"/>
          <w:szCs w:val="28"/>
          <w:lang w:val="uk-UA"/>
        </w:rPr>
        <w:t>юридичних</w:t>
      </w:r>
      <w:r w:rsidR="00954851" w:rsidRPr="005D53F8">
        <w:rPr>
          <w:sz w:val="28"/>
          <w:szCs w:val="28"/>
          <w:lang w:val="uk-UA"/>
        </w:rPr>
        <w:t xml:space="preserve"> </w:t>
      </w:r>
      <w:r w:rsidRPr="005D53F8">
        <w:rPr>
          <w:sz w:val="28"/>
          <w:szCs w:val="28"/>
          <w:lang w:val="uk-UA"/>
        </w:rPr>
        <w:t>інструментів)</w:t>
      </w:r>
      <w:r w:rsidR="00635743">
        <w:rPr>
          <w:sz w:val="28"/>
          <w:szCs w:val="28"/>
          <w:lang w:val="uk-UA"/>
        </w:rPr>
        <w:t>.</w:t>
      </w:r>
      <w:r w:rsidRPr="005D53F8">
        <w:rPr>
          <w:sz w:val="28"/>
          <w:szCs w:val="28"/>
          <w:lang w:val="uk-UA"/>
        </w:rPr>
        <w:t xml:space="preserve"> </w:t>
      </w:r>
      <w:r w:rsidRPr="00635743">
        <w:rPr>
          <w:i/>
          <w:sz w:val="28"/>
          <w:szCs w:val="28"/>
          <w:lang w:val="uk-UA"/>
        </w:rPr>
        <w:t>Право України</w:t>
      </w:r>
      <w:r w:rsidRPr="005D53F8">
        <w:rPr>
          <w:sz w:val="28"/>
          <w:szCs w:val="28"/>
          <w:lang w:val="uk-UA"/>
        </w:rPr>
        <w:t xml:space="preserve">. 2015. №1. С. 52-63. </w:t>
      </w:r>
    </w:p>
    <w:p w:rsidR="004A131A" w:rsidRPr="005D53F8" w:rsidRDefault="004A131A" w:rsidP="008C7D3D">
      <w:pPr>
        <w:numPr>
          <w:ilvl w:val="0"/>
          <w:numId w:val="24"/>
        </w:numPr>
        <w:tabs>
          <w:tab w:val="clear" w:pos="720"/>
        </w:tabs>
        <w:ind w:left="0" w:firstLine="0"/>
        <w:jc w:val="both"/>
        <w:rPr>
          <w:sz w:val="28"/>
          <w:szCs w:val="28"/>
          <w:lang w:val="uk-UA"/>
        </w:rPr>
      </w:pPr>
      <w:r w:rsidRPr="005D53F8">
        <w:rPr>
          <w:sz w:val="28"/>
          <w:szCs w:val="28"/>
          <w:lang w:val="uk-UA"/>
        </w:rPr>
        <w:t>Панкевич О. Право людини на свободу: православна та католицька</w:t>
      </w:r>
      <w:r w:rsidR="00954851" w:rsidRPr="005D53F8">
        <w:rPr>
          <w:sz w:val="28"/>
          <w:szCs w:val="28"/>
          <w:lang w:val="uk-UA"/>
        </w:rPr>
        <w:t xml:space="preserve"> </w:t>
      </w:r>
      <w:r w:rsidRPr="005D53F8">
        <w:rPr>
          <w:sz w:val="28"/>
          <w:szCs w:val="28"/>
          <w:lang w:val="uk-UA"/>
        </w:rPr>
        <w:t>інтерпретації</w:t>
      </w:r>
      <w:r w:rsidR="00635743">
        <w:rPr>
          <w:sz w:val="28"/>
          <w:szCs w:val="28"/>
          <w:lang w:val="uk-UA"/>
        </w:rPr>
        <w:t>.</w:t>
      </w:r>
      <w:r w:rsidRPr="005D53F8">
        <w:rPr>
          <w:sz w:val="28"/>
          <w:szCs w:val="28"/>
          <w:lang w:val="uk-UA"/>
        </w:rPr>
        <w:t xml:space="preserve"> </w:t>
      </w:r>
      <w:r w:rsidRPr="00635743">
        <w:rPr>
          <w:i/>
          <w:sz w:val="28"/>
          <w:szCs w:val="28"/>
          <w:lang w:val="uk-UA"/>
        </w:rPr>
        <w:t>Право України</w:t>
      </w:r>
      <w:r w:rsidRPr="005D53F8">
        <w:rPr>
          <w:sz w:val="28"/>
          <w:szCs w:val="28"/>
          <w:lang w:val="uk-UA"/>
        </w:rPr>
        <w:t>. 2015. №1. С. 64-72.</w:t>
      </w:r>
    </w:p>
    <w:p w:rsidR="004A131A" w:rsidRPr="005D53F8" w:rsidRDefault="004A131A" w:rsidP="008C7D3D">
      <w:pPr>
        <w:numPr>
          <w:ilvl w:val="0"/>
          <w:numId w:val="24"/>
        </w:numPr>
        <w:tabs>
          <w:tab w:val="clear" w:pos="720"/>
        </w:tabs>
        <w:ind w:left="0" w:firstLine="0"/>
        <w:jc w:val="both"/>
        <w:rPr>
          <w:sz w:val="28"/>
          <w:szCs w:val="28"/>
          <w:lang w:val="uk-UA"/>
        </w:rPr>
      </w:pPr>
      <w:r w:rsidRPr="005D53F8">
        <w:rPr>
          <w:sz w:val="28"/>
          <w:szCs w:val="28"/>
          <w:lang w:val="uk-UA"/>
        </w:rPr>
        <w:t>Лук’янов Д. Ісламське</w:t>
      </w:r>
      <w:r w:rsidR="00954851" w:rsidRPr="005D53F8">
        <w:rPr>
          <w:sz w:val="28"/>
          <w:szCs w:val="28"/>
          <w:lang w:val="uk-UA"/>
        </w:rPr>
        <w:t xml:space="preserve"> </w:t>
      </w:r>
      <w:r w:rsidRPr="005D53F8">
        <w:rPr>
          <w:sz w:val="28"/>
          <w:szCs w:val="28"/>
          <w:lang w:val="uk-UA"/>
        </w:rPr>
        <w:t>віровчення і цінність прав людини: можливість</w:t>
      </w:r>
      <w:r w:rsidR="00954851" w:rsidRPr="005D53F8">
        <w:rPr>
          <w:sz w:val="28"/>
          <w:szCs w:val="28"/>
          <w:lang w:val="uk-UA"/>
        </w:rPr>
        <w:t xml:space="preserve"> </w:t>
      </w:r>
      <w:r w:rsidRPr="005D53F8">
        <w:rPr>
          <w:sz w:val="28"/>
          <w:szCs w:val="28"/>
          <w:lang w:val="uk-UA"/>
        </w:rPr>
        <w:t>співіснування</w:t>
      </w:r>
      <w:r w:rsidR="00635743">
        <w:rPr>
          <w:sz w:val="28"/>
          <w:szCs w:val="28"/>
          <w:lang w:val="uk-UA"/>
        </w:rPr>
        <w:t>.</w:t>
      </w:r>
      <w:r w:rsidRPr="005D53F8">
        <w:rPr>
          <w:sz w:val="28"/>
          <w:szCs w:val="28"/>
          <w:lang w:val="uk-UA"/>
        </w:rPr>
        <w:t xml:space="preserve"> </w:t>
      </w:r>
      <w:r w:rsidRPr="00635743">
        <w:rPr>
          <w:i/>
          <w:sz w:val="28"/>
          <w:szCs w:val="28"/>
          <w:lang w:val="uk-UA"/>
        </w:rPr>
        <w:t>Право України</w:t>
      </w:r>
      <w:r w:rsidRPr="005D53F8">
        <w:rPr>
          <w:sz w:val="28"/>
          <w:szCs w:val="28"/>
          <w:lang w:val="uk-UA"/>
        </w:rPr>
        <w:t>. 2015. №1. С. 73-80.</w:t>
      </w:r>
    </w:p>
    <w:p w:rsidR="004A131A" w:rsidRPr="005D53F8" w:rsidRDefault="004A131A" w:rsidP="008C7D3D">
      <w:pPr>
        <w:numPr>
          <w:ilvl w:val="0"/>
          <w:numId w:val="24"/>
        </w:numPr>
        <w:tabs>
          <w:tab w:val="clear" w:pos="720"/>
        </w:tabs>
        <w:ind w:left="0" w:firstLine="0"/>
        <w:jc w:val="both"/>
        <w:rPr>
          <w:sz w:val="28"/>
          <w:szCs w:val="28"/>
          <w:lang w:val="uk-UA"/>
        </w:rPr>
      </w:pPr>
      <w:r w:rsidRPr="005D53F8">
        <w:rPr>
          <w:sz w:val="28"/>
          <w:szCs w:val="28"/>
          <w:lang w:val="uk-UA"/>
        </w:rPr>
        <w:t>Вінсент</w:t>
      </w:r>
      <w:r w:rsidR="00F44AC7" w:rsidRPr="005D53F8">
        <w:rPr>
          <w:sz w:val="28"/>
          <w:szCs w:val="28"/>
          <w:lang w:val="uk-UA"/>
        </w:rPr>
        <w:t xml:space="preserve"> </w:t>
      </w:r>
      <w:r w:rsidRPr="005D53F8">
        <w:rPr>
          <w:sz w:val="28"/>
          <w:szCs w:val="28"/>
          <w:lang w:val="uk-UA"/>
        </w:rPr>
        <w:t xml:space="preserve">А. </w:t>
      </w:r>
      <w:r w:rsidR="00F44AC7" w:rsidRPr="005D53F8">
        <w:rPr>
          <w:sz w:val="28"/>
          <w:szCs w:val="28"/>
          <w:lang w:val="uk-UA"/>
        </w:rPr>
        <w:t>д</w:t>
      </w:r>
      <w:r w:rsidRPr="005D53F8">
        <w:rPr>
          <w:sz w:val="28"/>
          <w:szCs w:val="28"/>
          <w:lang w:val="uk-UA"/>
        </w:rPr>
        <w:t>е Ґаєтано</w:t>
      </w:r>
      <w:r w:rsidR="00954851" w:rsidRPr="005D53F8">
        <w:rPr>
          <w:sz w:val="28"/>
          <w:szCs w:val="28"/>
          <w:lang w:val="uk-UA"/>
        </w:rPr>
        <w:t xml:space="preserve"> </w:t>
      </w:r>
      <w:r w:rsidRPr="005D53F8">
        <w:rPr>
          <w:sz w:val="28"/>
          <w:szCs w:val="28"/>
          <w:lang w:val="uk-UA"/>
        </w:rPr>
        <w:t>До питання про свободу совісті і релігії: стаття 9 Конвенції про захист прав людини і основоположних свобод</w:t>
      </w:r>
      <w:r w:rsidR="00635743">
        <w:rPr>
          <w:sz w:val="28"/>
          <w:szCs w:val="28"/>
          <w:lang w:val="uk-UA"/>
        </w:rPr>
        <w:t>.</w:t>
      </w:r>
      <w:r w:rsidR="00F44AC7" w:rsidRPr="005D53F8">
        <w:rPr>
          <w:sz w:val="28"/>
          <w:szCs w:val="28"/>
          <w:lang w:val="uk-UA"/>
        </w:rPr>
        <w:t xml:space="preserve"> </w:t>
      </w:r>
      <w:r w:rsidRPr="00635743">
        <w:rPr>
          <w:i/>
          <w:sz w:val="28"/>
          <w:szCs w:val="28"/>
          <w:lang w:val="uk-UA"/>
        </w:rPr>
        <w:t>Право України</w:t>
      </w:r>
      <w:r w:rsidRPr="005D53F8">
        <w:rPr>
          <w:sz w:val="28"/>
          <w:szCs w:val="28"/>
          <w:lang w:val="uk-UA"/>
        </w:rPr>
        <w:t>. 2015. №1. С. 81-97.</w:t>
      </w:r>
    </w:p>
    <w:p w:rsidR="004A131A" w:rsidRPr="005D53F8" w:rsidRDefault="004A131A" w:rsidP="008C7D3D">
      <w:pPr>
        <w:numPr>
          <w:ilvl w:val="0"/>
          <w:numId w:val="24"/>
        </w:numPr>
        <w:tabs>
          <w:tab w:val="clear" w:pos="720"/>
        </w:tabs>
        <w:ind w:left="0" w:firstLine="0"/>
        <w:jc w:val="both"/>
        <w:rPr>
          <w:sz w:val="28"/>
          <w:szCs w:val="28"/>
          <w:lang w:val="uk-UA"/>
        </w:rPr>
      </w:pPr>
      <w:r w:rsidRPr="005D53F8">
        <w:rPr>
          <w:sz w:val="28"/>
          <w:szCs w:val="28"/>
          <w:lang w:val="uk-UA"/>
        </w:rPr>
        <w:t>Фулей</w:t>
      </w:r>
      <w:r w:rsidR="002E794D" w:rsidRPr="005D53F8">
        <w:rPr>
          <w:sz w:val="28"/>
          <w:szCs w:val="28"/>
          <w:lang w:val="uk-UA"/>
        </w:rPr>
        <w:t xml:space="preserve"> </w:t>
      </w:r>
      <w:r w:rsidRPr="005D53F8">
        <w:rPr>
          <w:sz w:val="28"/>
          <w:szCs w:val="28"/>
          <w:lang w:val="uk-UA"/>
        </w:rPr>
        <w:t>Т. Вплив практики Європейського суду з прав людини на судову практику України: підходи та виміри</w:t>
      </w:r>
      <w:r w:rsidR="00635743">
        <w:rPr>
          <w:sz w:val="28"/>
          <w:szCs w:val="28"/>
          <w:lang w:val="uk-UA"/>
        </w:rPr>
        <w:t>.</w:t>
      </w:r>
      <w:r w:rsidRPr="005D53F8">
        <w:rPr>
          <w:sz w:val="28"/>
          <w:szCs w:val="28"/>
          <w:lang w:val="uk-UA"/>
        </w:rPr>
        <w:t xml:space="preserve"> </w:t>
      </w:r>
      <w:r w:rsidRPr="00635743">
        <w:rPr>
          <w:i/>
          <w:sz w:val="28"/>
          <w:szCs w:val="28"/>
          <w:lang w:val="uk-UA"/>
        </w:rPr>
        <w:t>Право України</w:t>
      </w:r>
      <w:r w:rsidRPr="005D53F8">
        <w:rPr>
          <w:sz w:val="28"/>
          <w:szCs w:val="28"/>
          <w:lang w:val="uk-UA"/>
        </w:rPr>
        <w:t>. 2015. №1. С. 98-112.</w:t>
      </w:r>
    </w:p>
    <w:p w:rsidR="004A131A" w:rsidRPr="005D53F8" w:rsidRDefault="004A131A" w:rsidP="008C7D3D">
      <w:pPr>
        <w:numPr>
          <w:ilvl w:val="0"/>
          <w:numId w:val="24"/>
        </w:numPr>
        <w:tabs>
          <w:tab w:val="clear" w:pos="720"/>
        </w:tabs>
        <w:ind w:left="0" w:firstLine="0"/>
        <w:jc w:val="both"/>
        <w:rPr>
          <w:sz w:val="28"/>
          <w:szCs w:val="28"/>
          <w:lang w:val="uk-UA"/>
        </w:rPr>
      </w:pPr>
      <w:r w:rsidRPr="005D53F8">
        <w:rPr>
          <w:sz w:val="28"/>
          <w:szCs w:val="28"/>
          <w:lang w:val="uk-UA"/>
        </w:rPr>
        <w:t>Гудима</w:t>
      </w:r>
      <w:r w:rsidR="00954851" w:rsidRPr="005D53F8">
        <w:rPr>
          <w:sz w:val="28"/>
          <w:szCs w:val="28"/>
          <w:lang w:val="uk-UA"/>
        </w:rPr>
        <w:t xml:space="preserve"> </w:t>
      </w:r>
      <w:r w:rsidRPr="005D53F8">
        <w:rPr>
          <w:sz w:val="28"/>
          <w:szCs w:val="28"/>
          <w:lang w:val="uk-UA"/>
        </w:rPr>
        <w:t>Д. Принцип екстериторіальності у практиці</w:t>
      </w:r>
      <w:r w:rsidR="00954851" w:rsidRPr="005D53F8">
        <w:rPr>
          <w:sz w:val="28"/>
          <w:szCs w:val="28"/>
          <w:lang w:val="uk-UA"/>
        </w:rPr>
        <w:t xml:space="preserve"> </w:t>
      </w:r>
      <w:r w:rsidRPr="005D53F8">
        <w:rPr>
          <w:sz w:val="28"/>
          <w:szCs w:val="28"/>
          <w:lang w:val="uk-UA"/>
        </w:rPr>
        <w:t>Європейського суду з прав людини</w:t>
      </w:r>
      <w:r w:rsidR="00635743">
        <w:rPr>
          <w:sz w:val="28"/>
          <w:szCs w:val="28"/>
          <w:lang w:val="uk-UA"/>
        </w:rPr>
        <w:t>.</w:t>
      </w:r>
      <w:r w:rsidRPr="005D53F8">
        <w:rPr>
          <w:sz w:val="28"/>
          <w:szCs w:val="28"/>
          <w:lang w:val="uk-UA"/>
        </w:rPr>
        <w:t xml:space="preserve"> </w:t>
      </w:r>
      <w:r w:rsidRPr="00635743">
        <w:rPr>
          <w:i/>
          <w:sz w:val="28"/>
          <w:szCs w:val="28"/>
          <w:lang w:val="uk-UA"/>
        </w:rPr>
        <w:t>Право України</w:t>
      </w:r>
      <w:r w:rsidRPr="005D53F8">
        <w:rPr>
          <w:sz w:val="28"/>
          <w:szCs w:val="28"/>
          <w:lang w:val="uk-UA"/>
        </w:rPr>
        <w:t>. 2015. №1. С. 113-127.</w:t>
      </w:r>
    </w:p>
    <w:p w:rsidR="004A131A" w:rsidRPr="005D53F8" w:rsidRDefault="004A131A" w:rsidP="008C7D3D">
      <w:pPr>
        <w:numPr>
          <w:ilvl w:val="0"/>
          <w:numId w:val="24"/>
        </w:numPr>
        <w:tabs>
          <w:tab w:val="clear" w:pos="720"/>
        </w:tabs>
        <w:ind w:left="0" w:firstLine="0"/>
        <w:jc w:val="both"/>
        <w:rPr>
          <w:sz w:val="28"/>
          <w:szCs w:val="28"/>
          <w:lang w:val="uk-UA"/>
        </w:rPr>
      </w:pPr>
      <w:r w:rsidRPr="005D53F8">
        <w:rPr>
          <w:sz w:val="28"/>
          <w:szCs w:val="28"/>
          <w:lang w:val="uk-UA"/>
        </w:rPr>
        <w:t>Рабінович</w:t>
      </w:r>
      <w:r w:rsidR="002E794D" w:rsidRPr="005D53F8">
        <w:rPr>
          <w:sz w:val="28"/>
          <w:szCs w:val="28"/>
          <w:lang w:val="uk-UA"/>
        </w:rPr>
        <w:t xml:space="preserve"> </w:t>
      </w:r>
      <w:r w:rsidRPr="005D53F8">
        <w:rPr>
          <w:sz w:val="28"/>
          <w:szCs w:val="28"/>
          <w:lang w:val="uk-UA"/>
        </w:rPr>
        <w:t>П., Гарасимів</w:t>
      </w:r>
      <w:r w:rsidR="002E794D" w:rsidRPr="005D53F8">
        <w:rPr>
          <w:sz w:val="28"/>
          <w:szCs w:val="28"/>
          <w:lang w:val="uk-UA"/>
        </w:rPr>
        <w:t xml:space="preserve"> </w:t>
      </w:r>
      <w:r w:rsidRPr="005D53F8">
        <w:rPr>
          <w:sz w:val="28"/>
          <w:szCs w:val="28"/>
          <w:lang w:val="uk-UA"/>
        </w:rPr>
        <w:t>О. Практика Страсбурзького суду у справах проти</w:t>
      </w:r>
      <w:r w:rsidR="00C346EC" w:rsidRPr="005D53F8">
        <w:rPr>
          <w:sz w:val="28"/>
          <w:szCs w:val="28"/>
          <w:lang w:val="uk-UA"/>
        </w:rPr>
        <w:t xml:space="preserve"> </w:t>
      </w:r>
      <w:r w:rsidRPr="005D53F8">
        <w:rPr>
          <w:sz w:val="28"/>
          <w:szCs w:val="28"/>
          <w:lang w:val="uk-UA"/>
        </w:rPr>
        <w:t>України як чинник</w:t>
      </w:r>
      <w:r w:rsidR="00C346EC" w:rsidRPr="005D53F8">
        <w:rPr>
          <w:sz w:val="28"/>
          <w:szCs w:val="28"/>
          <w:lang w:val="uk-UA"/>
        </w:rPr>
        <w:t xml:space="preserve"> </w:t>
      </w:r>
      <w:r w:rsidRPr="005D53F8">
        <w:rPr>
          <w:sz w:val="28"/>
          <w:szCs w:val="28"/>
          <w:lang w:val="uk-UA"/>
        </w:rPr>
        <w:t>удосконалення</w:t>
      </w:r>
      <w:r w:rsidR="00C346EC" w:rsidRPr="005D53F8">
        <w:rPr>
          <w:sz w:val="28"/>
          <w:szCs w:val="28"/>
          <w:lang w:val="uk-UA"/>
        </w:rPr>
        <w:t xml:space="preserve"> </w:t>
      </w:r>
      <w:r w:rsidRPr="005D53F8">
        <w:rPr>
          <w:sz w:val="28"/>
          <w:szCs w:val="28"/>
          <w:lang w:val="uk-UA"/>
        </w:rPr>
        <w:t>її</w:t>
      </w:r>
      <w:r w:rsidR="00C346EC" w:rsidRPr="005D53F8">
        <w:rPr>
          <w:sz w:val="28"/>
          <w:szCs w:val="28"/>
          <w:lang w:val="uk-UA"/>
        </w:rPr>
        <w:t xml:space="preserve"> </w:t>
      </w:r>
      <w:r w:rsidRPr="005D53F8">
        <w:rPr>
          <w:sz w:val="28"/>
          <w:szCs w:val="28"/>
          <w:lang w:val="uk-UA"/>
        </w:rPr>
        <w:t>законодавчих</w:t>
      </w:r>
      <w:r w:rsidR="00C346EC" w:rsidRPr="005D53F8">
        <w:rPr>
          <w:sz w:val="28"/>
          <w:szCs w:val="28"/>
          <w:lang w:val="uk-UA"/>
        </w:rPr>
        <w:t xml:space="preserve"> </w:t>
      </w:r>
      <w:r w:rsidRPr="005D53F8">
        <w:rPr>
          <w:sz w:val="28"/>
          <w:szCs w:val="28"/>
          <w:lang w:val="uk-UA"/>
        </w:rPr>
        <w:t>гарантій прав людини</w:t>
      </w:r>
      <w:r w:rsidR="00635743">
        <w:rPr>
          <w:sz w:val="28"/>
          <w:szCs w:val="28"/>
          <w:lang w:val="uk-UA"/>
        </w:rPr>
        <w:t>.</w:t>
      </w:r>
      <w:r w:rsidR="00F44AC7" w:rsidRPr="005D53F8">
        <w:rPr>
          <w:sz w:val="28"/>
          <w:szCs w:val="28"/>
          <w:lang w:val="uk-UA"/>
        </w:rPr>
        <w:t xml:space="preserve"> </w:t>
      </w:r>
      <w:r w:rsidRPr="00635743">
        <w:rPr>
          <w:i/>
          <w:sz w:val="28"/>
          <w:szCs w:val="28"/>
          <w:lang w:val="uk-UA"/>
        </w:rPr>
        <w:t>Право України</w:t>
      </w:r>
      <w:r w:rsidRPr="005D53F8">
        <w:rPr>
          <w:sz w:val="28"/>
          <w:szCs w:val="28"/>
          <w:lang w:val="uk-UA"/>
        </w:rPr>
        <w:t>. 2015. №1. С. 128-139.</w:t>
      </w:r>
    </w:p>
    <w:p w:rsidR="004A131A" w:rsidRPr="005D53F8" w:rsidRDefault="004A131A" w:rsidP="008C7D3D">
      <w:pPr>
        <w:numPr>
          <w:ilvl w:val="0"/>
          <w:numId w:val="24"/>
        </w:numPr>
        <w:tabs>
          <w:tab w:val="clear" w:pos="720"/>
        </w:tabs>
        <w:ind w:left="0" w:firstLine="0"/>
        <w:jc w:val="both"/>
        <w:rPr>
          <w:sz w:val="28"/>
          <w:szCs w:val="28"/>
          <w:lang w:val="uk-UA"/>
        </w:rPr>
      </w:pPr>
      <w:r w:rsidRPr="005D53F8">
        <w:rPr>
          <w:sz w:val="28"/>
          <w:szCs w:val="28"/>
          <w:lang w:val="uk-UA"/>
        </w:rPr>
        <w:t>Дудаш</w:t>
      </w:r>
      <w:r w:rsidR="002E794D" w:rsidRPr="005D53F8">
        <w:rPr>
          <w:sz w:val="28"/>
          <w:szCs w:val="28"/>
          <w:lang w:val="uk-UA"/>
        </w:rPr>
        <w:t xml:space="preserve"> </w:t>
      </w:r>
      <w:r w:rsidRPr="005D53F8">
        <w:rPr>
          <w:sz w:val="28"/>
          <w:szCs w:val="28"/>
          <w:lang w:val="uk-UA"/>
        </w:rPr>
        <w:t>Т. Проблеми перекладу рішень</w:t>
      </w:r>
      <w:r w:rsidR="00C346EC" w:rsidRPr="005D53F8">
        <w:rPr>
          <w:sz w:val="28"/>
          <w:szCs w:val="28"/>
          <w:lang w:val="uk-UA"/>
        </w:rPr>
        <w:t xml:space="preserve"> </w:t>
      </w:r>
      <w:r w:rsidRPr="005D53F8">
        <w:rPr>
          <w:sz w:val="28"/>
          <w:szCs w:val="28"/>
          <w:lang w:val="uk-UA"/>
        </w:rPr>
        <w:t>Європейського суду з прав людини з англійської</w:t>
      </w:r>
      <w:r w:rsidR="00C346EC" w:rsidRPr="005D53F8">
        <w:rPr>
          <w:sz w:val="28"/>
          <w:szCs w:val="28"/>
          <w:lang w:val="uk-UA"/>
        </w:rPr>
        <w:t xml:space="preserve"> </w:t>
      </w:r>
      <w:r w:rsidRPr="005D53F8">
        <w:rPr>
          <w:sz w:val="28"/>
          <w:szCs w:val="28"/>
          <w:lang w:val="uk-UA"/>
        </w:rPr>
        <w:t>мови на українську</w:t>
      </w:r>
      <w:r w:rsidR="00635743">
        <w:rPr>
          <w:sz w:val="28"/>
          <w:szCs w:val="28"/>
          <w:lang w:val="uk-UA"/>
        </w:rPr>
        <w:t>.</w:t>
      </w:r>
      <w:r w:rsidR="00F44AC7" w:rsidRPr="005D53F8">
        <w:rPr>
          <w:sz w:val="28"/>
          <w:szCs w:val="28"/>
          <w:lang w:val="uk-UA"/>
        </w:rPr>
        <w:t xml:space="preserve"> </w:t>
      </w:r>
      <w:r w:rsidRPr="00635743">
        <w:rPr>
          <w:i/>
          <w:sz w:val="28"/>
          <w:szCs w:val="28"/>
          <w:lang w:val="uk-UA"/>
        </w:rPr>
        <w:t>Право України</w:t>
      </w:r>
      <w:r w:rsidRPr="005D53F8">
        <w:rPr>
          <w:sz w:val="28"/>
          <w:szCs w:val="28"/>
          <w:lang w:val="uk-UA"/>
        </w:rPr>
        <w:t>. 2015. №1. С. 140-150.</w:t>
      </w:r>
    </w:p>
    <w:p w:rsidR="004A131A" w:rsidRPr="005D53F8" w:rsidRDefault="004A131A" w:rsidP="008C7D3D">
      <w:pPr>
        <w:numPr>
          <w:ilvl w:val="0"/>
          <w:numId w:val="24"/>
        </w:numPr>
        <w:tabs>
          <w:tab w:val="clear" w:pos="720"/>
        </w:tabs>
        <w:ind w:left="0" w:firstLine="0"/>
        <w:jc w:val="both"/>
        <w:rPr>
          <w:sz w:val="28"/>
          <w:szCs w:val="28"/>
          <w:lang w:val="uk-UA"/>
        </w:rPr>
      </w:pPr>
      <w:r w:rsidRPr="005D53F8">
        <w:rPr>
          <w:sz w:val="28"/>
          <w:szCs w:val="28"/>
          <w:lang w:val="uk-UA"/>
        </w:rPr>
        <w:t>Добрянський</w:t>
      </w:r>
      <w:r w:rsidR="00321E37" w:rsidRPr="005D53F8">
        <w:rPr>
          <w:sz w:val="28"/>
          <w:szCs w:val="28"/>
          <w:lang w:val="uk-UA"/>
        </w:rPr>
        <w:t xml:space="preserve"> </w:t>
      </w:r>
      <w:r w:rsidRPr="005D53F8">
        <w:rPr>
          <w:sz w:val="28"/>
          <w:szCs w:val="28"/>
          <w:lang w:val="uk-UA"/>
        </w:rPr>
        <w:t>С. Юридичне</w:t>
      </w:r>
      <w:r w:rsidR="002E794D" w:rsidRPr="005D53F8">
        <w:rPr>
          <w:sz w:val="28"/>
          <w:szCs w:val="28"/>
          <w:lang w:val="uk-UA"/>
        </w:rPr>
        <w:t xml:space="preserve"> </w:t>
      </w:r>
      <w:r w:rsidRPr="005D53F8">
        <w:rPr>
          <w:sz w:val="28"/>
          <w:szCs w:val="28"/>
          <w:lang w:val="uk-UA"/>
        </w:rPr>
        <w:t>гарантування</w:t>
      </w:r>
      <w:r w:rsidR="00C346EC" w:rsidRPr="005D53F8">
        <w:rPr>
          <w:sz w:val="28"/>
          <w:szCs w:val="28"/>
          <w:lang w:val="uk-UA"/>
        </w:rPr>
        <w:t xml:space="preserve"> </w:t>
      </w:r>
      <w:r w:rsidRPr="005D53F8">
        <w:rPr>
          <w:sz w:val="28"/>
          <w:szCs w:val="28"/>
          <w:lang w:val="uk-UA"/>
        </w:rPr>
        <w:t>дотримання прав людини</w:t>
      </w:r>
      <w:r w:rsidR="00C346EC" w:rsidRPr="005D53F8">
        <w:rPr>
          <w:sz w:val="28"/>
          <w:szCs w:val="28"/>
          <w:lang w:val="uk-UA"/>
        </w:rPr>
        <w:t xml:space="preserve"> </w:t>
      </w:r>
      <w:r w:rsidRPr="005D53F8">
        <w:rPr>
          <w:sz w:val="28"/>
          <w:szCs w:val="28"/>
          <w:lang w:val="uk-UA"/>
        </w:rPr>
        <w:t>інституціями</w:t>
      </w:r>
      <w:r w:rsidR="00C346EC" w:rsidRPr="005D53F8">
        <w:rPr>
          <w:sz w:val="28"/>
          <w:szCs w:val="28"/>
          <w:lang w:val="uk-UA"/>
        </w:rPr>
        <w:t xml:space="preserve"> </w:t>
      </w:r>
      <w:r w:rsidRPr="005D53F8">
        <w:rPr>
          <w:sz w:val="28"/>
          <w:szCs w:val="28"/>
          <w:lang w:val="uk-UA"/>
        </w:rPr>
        <w:t>Європейського Союзу: перспективи</w:t>
      </w:r>
      <w:r w:rsidR="00C346EC" w:rsidRPr="005D53F8">
        <w:rPr>
          <w:sz w:val="28"/>
          <w:szCs w:val="28"/>
          <w:lang w:val="uk-UA"/>
        </w:rPr>
        <w:t xml:space="preserve"> </w:t>
      </w:r>
      <w:r w:rsidRPr="005D53F8">
        <w:rPr>
          <w:sz w:val="28"/>
          <w:szCs w:val="28"/>
          <w:lang w:val="uk-UA"/>
        </w:rPr>
        <w:t>удосконалення</w:t>
      </w:r>
      <w:r w:rsidR="00B67FBE">
        <w:rPr>
          <w:sz w:val="28"/>
          <w:szCs w:val="28"/>
          <w:lang w:val="uk-UA"/>
        </w:rPr>
        <w:t xml:space="preserve">. </w:t>
      </w:r>
      <w:r w:rsidRPr="00B67FBE">
        <w:rPr>
          <w:i/>
          <w:sz w:val="28"/>
          <w:szCs w:val="28"/>
          <w:lang w:val="uk-UA"/>
        </w:rPr>
        <w:t>Право України</w:t>
      </w:r>
      <w:r w:rsidRPr="005D53F8">
        <w:rPr>
          <w:sz w:val="28"/>
          <w:szCs w:val="28"/>
          <w:lang w:val="uk-UA"/>
        </w:rPr>
        <w:t>. 2015. №1. С. 151-162.</w:t>
      </w:r>
    </w:p>
    <w:p w:rsidR="004A131A" w:rsidRPr="005D53F8" w:rsidRDefault="004A131A" w:rsidP="008C7D3D">
      <w:pPr>
        <w:numPr>
          <w:ilvl w:val="0"/>
          <w:numId w:val="24"/>
        </w:numPr>
        <w:tabs>
          <w:tab w:val="clear" w:pos="720"/>
        </w:tabs>
        <w:ind w:left="0" w:firstLine="0"/>
        <w:jc w:val="both"/>
        <w:rPr>
          <w:sz w:val="28"/>
          <w:szCs w:val="28"/>
          <w:lang w:val="uk-UA"/>
        </w:rPr>
      </w:pPr>
      <w:r w:rsidRPr="005D53F8">
        <w:rPr>
          <w:sz w:val="28"/>
          <w:szCs w:val="28"/>
          <w:lang w:val="uk-UA"/>
        </w:rPr>
        <w:lastRenderedPageBreak/>
        <w:t>Головань</w:t>
      </w:r>
      <w:r w:rsidR="003147EC" w:rsidRPr="005D53F8">
        <w:rPr>
          <w:sz w:val="28"/>
          <w:szCs w:val="28"/>
          <w:lang w:val="uk-UA"/>
        </w:rPr>
        <w:t xml:space="preserve"> </w:t>
      </w:r>
      <w:r w:rsidRPr="005D53F8">
        <w:rPr>
          <w:sz w:val="28"/>
          <w:szCs w:val="28"/>
          <w:lang w:val="uk-UA"/>
        </w:rPr>
        <w:t>І., Кампо</w:t>
      </w:r>
      <w:r w:rsidR="003147EC" w:rsidRPr="005D53F8">
        <w:rPr>
          <w:sz w:val="28"/>
          <w:szCs w:val="28"/>
          <w:lang w:val="uk-UA"/>
        </w:rPr>
        <w:t xml:space="preserve"> </w:t>
      </w:r>
      <w:r w:rsidRPr="005D53F8">
        <w:rPr>
          <w:sz w:val="28"/>
          <w:szCs w:val="28"/>
          <w:lang w:val="uk-UA"/>
        </w:rPr>
        <w:t>В. Повага і захист</w:t>
      </w:r>
      <w:r w:rsidR="003147EC" w:rsidRPr="005D53F8">
        <w:rPr>
          <w:sz w:val="28"/>
          <w:szCs w:val="28"/>
          <w:lang w:val="uk-UA"/>
        </w:rPr>
        <w:t xml:space="preserve"> </w:t>
      </w:r>
      <w:r w:rsidRPr="005D53F8">
        <w:rPr>
          <w:sz w:val="28"/>
          <w:szCs w:val="28"/>
          <w:lang w:val="uk-UA"/>
        </w:rPr>
        <w:t>гідності</w:t>
      </w:r>
      <w:r w:rsidR="003147EC" w:rsidRPr="005D53F8">
        <w:rPr>
          <w:sz w:val="28"/>
          <w:szCs w:val="28"/>
          <w:lang w:val="uk-UA"/>
        </w:rPr>
        <w:t xml:space="preserve"> </w:t>
      </w:r>
      <w:r w:rsidRPr="005D53F8">
        <w:rPr>
          <w:sz w:val="28"/>
          <w:szCs w:val="28"/>
          <w:lang w:val="uk-UA"/>
        </w:rPr>
        <w:t>людини в Україні: проблеми</w:t>
      </w:r>
      <w:r w:rsidR="003147EC" w:rsidRPr="005D53F8">
        <w:rPr>
          <w:sz w:val="28"/>
          <w:szCs w:val="28"/>
          <w:lang w:val="uk-UA"/>
        </w:rPr>
        <w:t xml:space="preserve"> </w:t>
      </w:r>
      <w:r w:rsidRPr="005D53F8">
        <w:rPr>
          <w:sz w:val="28"/>
          <w:szCs w:val="28"/>
          <w:lang w:val="uk-UA"/>
        </w:rPr>
        <w:t>впровадження</w:t>
      </w:r>
      <w:r w:rsidR="003147EC" w:rsidRPr="005D53F8">
        <w:rPr>
          <w:sz w:val="28"/>
          <w:szCs w:val="28"/>
          <w:lang w:val="uk-UA"/>
        </w:rPr>
        <w:t xml:space="preserve"> </w:t>
      </w:r>
      <w:r w:rsidRPr="005D53F8">
        <w:rPr>
          <w:sz w:val="28"/>
          <w:szCs w:val="28"/>
          <w:lang w:val="uk-UA"/>
        </w:rPr>
        <w:t>європейської</w:t>
      </w:r>
      <w:r w:rsidR="003147EC" w:rsidRPr="005D53F8">
        <w:rPr>
          <w:sz w:val="28"/>
          <w:szCs w:val="28"/>
          <w:lang w:val="uk-UA"/>
        </w:rPr>
        <w:t xml:space="preserve"> </w:t>
      </w:r>
      <w:r w:rsidRPr="005D53F8">
        <w:rPr>
          <w:sz w:val="28"/>
          <w:szCs w:val="28"/>
          <w:lang w:val="uk-UA"/>
        </w:rPr>
        <w:t>моделі</w:t>
      </w:r>
      <w:r w:rsidR="00B67FBE">
        <w:rPr>
          <w:sz w:val="28"/>
          <w:szCs w:val="28"/>
          <w:lang w:val="uk-UA"/>
        </w:rPr>
        <w:t xml:space="preserve">. </w:t>
      </w:r>
      <w:r w:rsidRPr="00B67FBE">
        <w:rPr>
          <w:i/>
          <w:sz w:val="28"/>
          <w:szCs w:val="28"/>
          <w:lang w:val="uk-UA"/>
        </w:rPr>
        <w:t>Право України</w:t>
      </w:r>
      <w:r w:rsidRPr="005D53F8">
        <w:rPr>
          <w:sz w:val="28"/>
          <w:szCs w:val="28"/>
          <w:lang w:val="uk-UA"/>
        </w:rPr>
        <w:t>. 2015. №1. С. 163-174.</w:t>
      </w:r>
    </w:p>
    <w:p w:rsidR="004A131A" w:rsidRPr="005D53F8" w:rsidRDefault="004A131A" w:rsidP="008C7D3D">
      <w:pPr>
        <w:numPr>
          <w:ilvl w:val="0"/>
          <w:numId w:val="24"/>
        </w:numPr>
        <w:tabs>
          <w:tab w:val="clear" w:pos="720"/>
        </w:tabs>
        <w:ind w:left="0" w:firstLine="0"/>
        <w:jc w:val="both"/>
        <w:rPr>
          <w:sz w:val="28"/>
          <w:szCs w:val="28"/>
          <w:lang w:val="uk-UA"/>
        </w:rPr>
      </w:pPr>
      <w:r w:rsidRPr="005D53F8">
        <w:rPr>
          <w:sz w:val="28"/>
          <w:szCs w:val="28"/>
          <w:lang w:val="uk-UA"/>
        </w:rPr>
        <w:t>Гончаров</w:t>
      </w:r>
      <w:r w:rsidR="00B67FBE">
        <w:rPr>
          <w:sz w:val="28"/>
          <w:szCs w:val="28"/>
          <w:lang w:val="uk-UA"/>
        </w:rPr>
        <w:t xml:space="preserve"> </w:t>
      </w:r>
      <w:r w:rsidRPr="005D53F8">
        <w:rPr>
          <w:sz w:val="28"/>
          <w:szCs w:val="28"/>
          <w:lang w:val="uk-UA"/>
        </w:rPr>
        <w:t>В. Презумпція про права людини та презумпція</w:t>
      </w:r>
      <w:r w:rsidR="003147EC" w:rsidRPr="005D53F8">
        <w:rPr>
          <w:sz w:val="28"/>
          <w:szCs w:val="28"/>
          <w:lang w:val="uk-UA"/>
        </w:rPr>
        <w:t xml:space="preserve"> </w:t>
      </w:r>
      <w:r w:rsidRPr="005D53F8">
        <w:rPr>
          <w:sz w:val="28"/>
          <w:szCs w:val="28"/>
          <w:lang w:val="uk-UA"/>
        </w:rPr>
        <w:t>конституційності</w:t>
      </w:r>
      <w:r w:rsidR="003147EC" w:rsidRPr="005D53F8">
        <w:rPr>
          <w:sz w:val="28"/>
          <w:szCs w:val="28"/>
          <w:lang w:val="uk-UA"/>
        </w:rPr>
        <w:t xml:space="preserve"> </w:t>
      </w:r>
      <w:r w:rsidRPr="005D53F8">
        <w:rPr>
          <w:sz w:val="28"/>
          <w:szCs w:val="28"/>
          <w:lang w:val="uk-UA"/>
        </w:rPr>
        <w:t>нормативни</w:t>
      </w:r>
      <w:r w:rsidR="00321E37" w:rsidRPr="005D53F8">
        <w:rPr>
          <w:sz w:val="28"/>
          <w:szCs w:val="28"/>
          <w:lang w:val="uk-UA"/>
        </w:rPr>
        <w:t>х</w:t>
      </w:r>
      <w:r w:rsidR="003147EC" w:rsidRPr="005D53F8">
        <w:rPr>
          <w:sz w:val="28"/>
          <w:szCs w:val="28"/>
          <w:lang w:val="uk-UA"/>
        </w:rPr>
        <w:t xml:space="preserve"> </w:t>
      </w:r>
      <w:r w:rsidRPr="005D53F8">
        <w:rPr>
          <w:sz w:val="28"/>
          <w:szCs w:val="28"/>
          <w:lang w:val="uk-UA"/>
        </w:rPr>
        <w:t>актів</w:t>
      </w:r>
      <w:r w:rsidR="00B67FBE">
        <w:rPr>
          <w:sz w:val="28"/>
          <w:szCs w:val="28"/>
          <w:lang w:val="uk-UA"/>
        </w:rPr>
        <w:t xml:space="preserve">. </w:t>
      </w:r>
      <w:r w:rsidRPr="00B67FBE">
        <w:rPr>
          <w:i/>
          <w:sz w:val="28"/>
          <w:szCs w:val="28"/>
          <w:lang w:val="uk-UA"/>
        </w:rPr>
        <w:t>Право України</w:t>
      </w:r>
      <w:r w:rsidRPr="005D53F8">
        <w:rPr>
          <w:sz w:val="28"/>
          <w:szCs w:val="28"/>
          <w:lang w:val="uk-UA"/>
        </w:rPr>
        <w:t>. 2015. №1. С. 175-185.</w:t>
      </w:r>
    </w:p>
    <w:p w:rsidR="004A131A" w:rsidRPr="005D53F8" w:rsidRDefault="004A131A" w:rsidP="008C7D3D">
      <w:pPr>
        <w:numPr>
          <w:ilvl w:val="0"/>
          <w:numId w:val="24"/>
        </w:numPr>
        <w:tabs>
          <w:tab w:val="clear" w:pos="720"/>
        </w:tabs>
        <w:ind w:left="0" w:firstLine="0"/>
        <w:jc w:val="both"/>
        <w:rPr>
          <w:sz w:val="28"/>
          <w:szCs w:val="28"/>
          <w:lang w:val="uk-UA"/>
        </w:rPr>
      </w:pPr>
      <w:r w:rsidRPr="005D53F8">
        <w:rPr>
          <w:sz w:val="28"/>
          <w:szCs w:val="28"/>
          <w:lang w:val="uk-UA"/>
        </w:rPr>
        <w:t>Рабінович</w:t>
      </w:r>
      <w:r w:rsidR="003147EC" w:rsidRPr="005D53F8">
        <w:rPr>
          <w:sz w:val="28"/>
          <w:szCs w:val="28"/>
          <w:lang w:val="uk-UA"/>
        </w:rPr>
        <w:t xml:space="preserve"> </w:t>
      </w:r>
      <w:r w:rsidRPr="005D53F8">
        <w:rPr>
          <w:sz w:val="28"/>
          <w:szCs w:val="28"/>
          <w:lang w:val="uk-UA"/>
        </w:rPr>
        <w:t>С. Охорона</w:t>
      </w:r>
      <w:r w:rsidR="003147EC" w:rsidRPr="005D53F8">
        <w:rPr>
          <w:sz w:val="28"/>
          <w:szCs w:val="28"/>
          <w:lang w:val="uk-UA"/>
        </w:rPr>
        <w:t xml:space="preserve"> </w:t>
      </w:r>
      <w:r w:rsidRPr="005D53F8">
        <w:rPr>
          <w:sz w:val="28"/>
          <w:szCs w:val="28"/>
          <w:lang w:val="uk-UA"/>
        </w:rPr>
        <w:t>певності правового становища людини при скасуванні</w:t>
      </w:r>
      <w:r w:rsidR="003147EC" w:rsidRPr="005D53F8">
        <w:rPr>
          <w:sz w:val="28"/>
          <w:szCs w:val="28"/>
          <w:lang w:val="uk-UA"/>
        </w:rPr>
        <w:t xml:space="preserve"> </w:t>
      </w:r>
      <w:r w:rsidRPr="005D53F8">
        <w:rPr>
          <w:sz w:val="28"/>
          <w:szCs w:val="28"/>
          <w:lang w:val="uk-UA"/>
        </w:rPr>
        <w:t>індивідуальних</w:t>
      </w:r>
      <w:r w:rsidR="003147EC" w:rsidRPr="005D53F8">
        <w:rPr>
          <w:sz w:val="28"/>
          <w:szCs w:val="28"/>
          <w:lang w:val="uk-UA"/>
        </w:rPr>
        <w:t xml:space="preserve"> </w:t>
      </w:r>
      <w:r w:rsidRPr="005D53F8">
        <w:rPr>
          <w:sz w:val="28"/>
          <w:szCs w:val="28"/>
          <w:lang w:val="uk-UA"/>
        </w:rPr>
        <w:t>юридичних</w:t>
      </w:r>
      <w:r w:rsidR="003147EC" w:rsidRPr="005D53F8">
        <w:rPr>
          <w:sz w:val="28"/>
          <w:szCs w:val="28"/>
          <w:lang w:val="uk-UA"/>
        </w:rPr>
        <w:t xml:space="preserve"> </w:t>
      </w:r>
      <w:r w:rsidRPr="005D53F8">
        <w:rPr>
          <w:sz w:val="28"/>
          <w:szCs w:val="28"/>
          <w:lang w:val="uk-UA"/>
        </w:rPr>
        <w:t>актів</w:t>
      </w:r>
      <w:r w:rsidR="003147EC" w:rsidRPr="005D53F8">
        <w:rPr>
          <w:sz w:val="28"/>
          <w:szCs w:val="28"/>
          <w:lang w:val="uk-UA"/>
        </w:rPr>
        <w:t xml:space="preserve"> </w:t>
      </w:r>
      <w:r w:rsidRPr="005D53F8">
        <w:rPr>
          <w:sz w:val="28"/>
          <w:szCs w:val="28"/>
          <w:lang w:val="uk-UA"/>
        </w:rPr>
        <w:t>публічної</w:t>
      </w:r>
      <w:r w:rsidR="003147EC" w:rsidRPr="005D53F8">
        <w:rPr>
          <w:sz w:val="28"/>
          <w:szCs w:val="28"/>
          <w:lang w:val="uk-UA"/>
        </w:rPr>
        <w:t xml:space="preserve"> </w:t>
      </w:r>
      <w:r w:rsidRPr="005D53F8">
        <w:rPr>
          <w:sz w:val="28"/>
          <w:szCs w:val="28"/>
          <w:lang w:val="uk-UA"/>
        </w:rPr>
        <w:t>влади</w:t>
      </w:r>
      <w:r w:rsidR="00B67FBE">
        <w:rPr>
          <w:sz w:val="28"/>
          <w:szCs w:val="28"/>
          <w:lang w:val="uk-UA"/>
        </w:rPr>
        <w:t xml:space="preserve">. </w:t>
      </w:r>
      <w:r w:rsidRPr="00B67FBE">
        <w:rPr>
          <w:i/>
          <w:sz w:val="28"/>
          <w:szCs w:val="28"/>
          <w:lang w:val="uk-UA"/>
        </w:rPr>
        <w:t>Право України</w:t>
      </w:r>
      <w:r w:rsidRPr="005D53F8">
        <w:rPr>
          <w:sz w:val="28"/>
          <w:szCs w:val="28"/>
          <w:lang w:val="uk-UA"/>
        </w:rPr>
        <w:t>. 2015. №</w:t>
      </w:r>
      <w:r w:rsidR="00F44AC7" w:rsidRPr="005D53F8">
        <w:rPr>
          <w:sz w:val="28"/>
          <w:szCs w:val="28"/>
          <w:lang w:val="uk-UA"/>
        </w:rPr>
        <w:t>2</w:t>
      </w:r>
      <w:r w:rsidRPr="005D53F8">
        <w:rPr>
          <w:sz w:val="28"/>
          <w:szCs w:val="28"/>
          <w:lang w:val="uk-UA"/>
        </w:rPr>
        <w:t>. С. 186-196.</w:t>
      </w:r>
    </w:p>
    <w:p w:rsidR="004A131A" w:rsidRPr="005D53F8" w:rsidRDefault="004A131A" w:rsidP="008C7D3D">
      <w:pPr>
        <w:numPr>
          <w:ilvl w:val="0"/>
          <w:numId w:val="24"/>
        </w:numPr>
        <w:tabs>
          <w:tab w:val="clear" w:pos="720"/>
        </w:tabs>
        <w:ind w:left="0" w:firstLine="0"/>
        <w:jc w:val="both"/>
        <w:rPr>
          <w:sz w:val="28"/>
          <w:szCs w:val="28"/>
          <w:lang w:val="uk-UA"/>
        </w:rPr>
      </w:pPr>
      <w:r w:rsidRPr="005D53F8">
        <w:rPr>
          <w:sz w:val="28"/>
          <w:szCs w:val="28"/>
          <w:lang w:val="uk-UA"/>
        </w:rPr>
        <w:t>Соловйов</w:t>
      </w:r>
      <w:r w:rsidR="003147EC" w:rsidRPr="005D53F8">
        <w:rPr>
          <w:sz w:val="28"/>
          <w:szCs w:val="28"/>
          <w:lang w:val="uk-UA"/>
        </w:rPr>
        <w:t xml:space="preserve"> </w:t>
      </w:r>
      <w:r w:rsidRPr="005D53F8">
        <w:rPr>
          <w:sz w:val="28"/>
          <w:szCs w:val="28"/>
          <w:lang w:val="uk-UA"/>
        </w:rPr>
        <w:t>О. Антидискримінаційне</w:t>
      </w:r>
      <w:r w:rsidR="003147EC" w:rsidRPr="005D53F8">
        <w:rPr>
          <w:sz w:val="28"/>
          <w:szCs w:val="28"/>
          <w:lang w:val="uk-UA"/>
        </w:rPr>
        <w:t xml:space="preserve"> </w:t>
      </w:r>
      <w:r w:rsidRPr="005D53F8">
        <w:rPr>
          <w:sz w:val="28"/>
          <w:szCs w:val="28"/>
          <w:lang w:val="uk-UA"/>
        </w:rPr>
        <w:t>законодавство</w:t>
      </w:r>
      <w:r w:rsidR="003147EC" w:rsidRPr="005D53F8">
        <w:rPr>
          <w:sz w:val="28"/>
          <w:szCs w:val="28"/>
          <w:lang w:val="uk-UA"/>
        </w:rPr>
        <w:t xml:space="preserve"> </w:t>
      </w:r>
      <w:r w:rsidRPr="005D53F8">
        <w:rPr>
          <w:sz w:val="28"/>
          <w:szCs w:val="28"/>
          <w:lang w:val="uk-UA"/>
        </w:rPr>
        <w:t>України у сфері</w:t>
      </w:r>
      <w:r w:rsidR="003147EC" w:rsidRPr="005D53F8">
        <w:rPr>
          <w:sz w:val="28"/>
          <w:szCs w:val="28"/>
          <w:lang w:val="uk-UA"/>
        </w:rPr>
        <w:t xml:space="preserve"> </w:t>
      </w:r>
      <w:r w:rsidRPr="005D53F8">
        <w:rPr>
          <w:sz w:val="28"/>
          <w:szCs w:val="28"/>
          <w:lang w:val="uk-UA"/>
        </w:rPr>
        <w:t>здійснення</w:t>
      </w:r>
      <w:r w:rsidR="003147EC" w:rsidRPr="005D53F8">
        <w:rPr>
          <w:sz w:val="28"/>
          <w:szCs w:val="28"/>
          <w:lang w:val="uk-UA"/>
        </w:rPr>
        <w:t xml:space="preserve"> </w:t>
      </w:r>
      <w:r w:rsidRPr="005D53F8">
        <w:rPr>
          <w:sz w:val="28"/>
          <w:szCs w:val="28"/>
          <w:lang w:val="uk-UA"/>
        </w:rPr>
        <w:t>деяких</w:t>
      </w:r>
      <w:r w:rsidR="003147EC" w:rsidRPr="005D53F8">
        <w:rPr>
          <w:sz w:val="28"/>
          <w:szCs w:val="28"/>
          <w:lang w:val="uk-UA"/>
        </w:rPr>
        <w:t xml:space="preserve"> </w:t>
      </w:r>
      <w:r w:rsidRPr="005D53F8">
        <w:rPr>
          <w:sz w:val="28"/>
          <w:szCs w:val="28"/>
          <w:lang w:val="uk-UA"/>
        </w:rPr>
        <w:t>економічних прав і свобод (до постановки проблеми)</w:t>
      </w:r>
      <w:r w:rsidR="00B67FBE">
        <w:rPr>
          <w:sz w:val="28"/>
          <w:szCs w:val="28"/>
          <w:lang w:val="uk-UA"/>
        </w:rPr>
        <w:t xml:space="preserve">. </w:t>
      </w:r>
      <w:r w:rsidRPr="00B67FBE">
        <w:rPr>
          <w:i/>
          <w:sz w:val="28"/>
          <w:szCs w:val="28"/>
          <w:lang w:val="uk-UA"/>
        </w:rPr>
        <w:t>Право України</w:t>
      </w:r>
      <w:r w:rsidRPr="005D53F8">
        <w:rPr>
          <w:sz w:val="28"/>
          <w:szCs w:val="28"/>
          <w:lang w:val="uk-UA"/>
        </w:rPr>
        <w:t>. 2015. №1. С. 197-204.</w:t>
      </w:r>
    </w:p>
    <w:p w:rsidR="004A131A" w:rsidRPr="005D53F8" w:rsidRDefault="004A131A" w:rsidP="008C7D3D">
      <w:pPr>
        <w:numPr>
          <w:ilvl w:val="0"/>
          <w:numId w:val="24"/>
        </w:numPr>
        <w:tabs>
          <w:tab w:val="clear" w:pos="720"/>
        </w:tabs>
        <w:ind w:left="0" w:firstLine="0"/>
        <w:jc w:val="both"/>
        <w:rPr>
          <w:sz w:val="28"/>
          <w:szCs w:val="28"/>
          <w:lang w:val="uk-UA"/>
        </w:rPr>
      </w:pPr>
      <w:r w:rsidRPr="005D53F8">
        <w:rPr>
          <w:sz w:val="28"/>
          <w:szCs w:val="28"/>
          <w:lang w:val="uk-UA"/>
        </w:rPr>
        <w:t xml:space="preserve"> Прилуцький С. Судове право як концептуальна основа судової</w:t>
      </w:r>
      <w:r w:rsidR="003147EC" w:rsidRPr="005D53F8">
        <w:rPr>
          <w:sz w:val="28"/>
          <w:szCs w:val="28"/>
          <w:lang w:val="uk-UA"/>
        </w:rPr>
        <w:t xml:space="preserve"> </w:t>
      </w:r>
      <w:r w:rsidRPr="005D53F8">
        <w:rPr>
          <w:sz w:val="28"/>
          <w:szCs w:val="28"/>
          <w:lang w:val="uk-UA"/>
        </w:rPr>
        <w:t>влади</w:t>
      </w:r>
      <w:r w:rsidR="003147EC" w:rsidRPr="005D53F8">
        <w:rPr>
          <w:sz w:val="28"/>
          <w:szCs w:val="28"/>
          <w:lang w:val="uk-UA"/>
        </w:rPr>
        <w:t xml:space="preserve"> </w:t>
      </w:r>
      <w:r w:rsidRPr="005D53F8">
        <w:rPr>
          <w:sz w:val="28"/>
          <w:szCs w:val="28"/>
          <w:lang w:val="uk-UA"/>
        </w:rPr>
        <w:t>України</w:t>
      </w:r>
      <w:r w:rsidR="00B67FBE">
        <w:rPr>
          <w:sz w:val="28"/>
          <w:szCs w:val="28"/>
          <w:lang w:val="uk-UA"/>
        </w:rPr>
        <w:t xml:space="preserve">. </w:t>
      </w:r>
      <w:r w:rsidRPr="005D53F8">
        <w:rPr>
          <w:sz w:val="28"/>
          <w:szCs w:val="28"/>
          <w:lang w:val="uk-UA"/>
        </w:rPr>
        <w:t>Право України. 2015. № 3. С. 26-41.</w:t>
      </w:r>
    </w:p>
    <w:p w:rsidR="004A131A" w:rsidRPr="005D53F8" w:rsidRDefault="004A131A" w:rsidP="008C7D3D">
      <w:pPr>
        <w:numPr>
          <w:ilvl w:val="0"/>
          <w:numId w:val="24"/>
        </w:numPr>
        <w:tabs>
          <w:tab w:val="clear" w:pos="720"/>
        </w:tabs>
        <w:ind w:left="0" w:firstLine="0"/>
        <w:jc w:val="both"/>
        <w:rPr>
          <w:sz w:val="28"/>
          <w:szCs w:val="28"/>
          <w:lang w:val="uk-UA"/>
        </w:rPr>
      </w:pPr>
      <w:r w:rsidRPr="005D53F8">
        <w:rPr>
          <w:sz w:val="28"/>
          <w:szCs w:val="28"/>
          <w:lang w:val="uk-UA"/>
        </w:rPr>
        <w:t>Городовенко В. До питання</w:t>
      </w:r>
      <w:r w:rsidR="003147EC" w:rsidRPr="005D53F8">
        <w:rPr>
          <w:sz w:val="28"/>
          <w:szCs w:val="28"/>
          <w:lang w:val="uk-UA"/>
        </w:rPr>
        <w:t xml:space="preserve"> </w:t>
      </w:r>
      <w:r w:rsidRPr="005D53F8">
        <w:rPr>
          <w:sz w:val="28"/>
          <w:szCs w:val="28"/>
          <w:lang w:val="uk-UA"/>
        </w:rPr>
        <w:t>визначення</w:t>
      </w:r>
      <w:r w:rsidR="003147EC" w:rsidRPr="005D53F8">
        <w:rPr>
          <w:sz w:val="28"/>
          <w:szCs w:val="28"/>
          <w:lang w:val="uk-UA"/>
        </w:rPr>
        <w:t xml:space="preserve"> </w:t>
      </w:r>
      <w:r w:rsidRPr="005D53F8">
        <w:rPr>
          <w:sz w:val="28"/>
          <w:szCs w:val="28"/>
          <w:lang w:val="uk-UA"/>
        </w:rPr>
        <w:t>правової</w:t>
      </w:r>
      <w:r w:rsidR="003147EC" w:rsidRPr="005D53F8">
        <w:rPr>
          <w:sz w:val="28"/>
          <w:szCs w:val="28"/>
          <w:lang w:val="uk-UA"/>
        </w:rPr>
        <w:t xml:space="preserve"> </w:t>
      </w:r>
      <w:r w:rsidRPr="005D53F8">
        <w:rPr>
          <w:sz w:val="28"/>
          <w:szCs w:val="28"/>
          <w:lang w:val="uk-UA"/>
        </w:rPr>
        <w:t>природи та системи</w:t>
      </w:r>
      <w:r w:rsidR="003147EC" w:rsidRPr="005D53F8">
        <w:rPr>
          <w:sz w:val="28"/>
          <w:szCs w:val="28"/>
          <w:lang w:val="uk-UA"/>
        </w:rPr>
        <w:t xml:space="preserve"> </w:t>
      </w:r>
      <w:r w:rsidRPr="005D53F8">
        <w:rPr>
          <w:sz w:val="28"/>
          <w:szCs w:val="28"/>
          <w:lang w:val="uk-UA"/>
        </w:rPr>
        <w:t>принципів судового права</w:t>
      </w:r>
      <w:r w:rsidR="00B67FBE">
        <w:rPr>
          <w:sz w:val="28"/>
          <w:szCs w:val="28"/>
          <w:lang w:val="uk-UA"/>
        </w:rPr>
        <w:t xml:space="preserve">. </w:t>
      </w:r>
      <w:r w:rsidRPr="00B67FBE">
        <w:rPr>
          <w:i/>
          <w:sz w:val="28"/>
          <w:szCs w:val="28"/>
          <w:lang w:val="uk-UA"/>
        </w:rPr>
        <w:t>Право України</w:t>
      </w:r>
      <w:r w:rsidRPr="005D53F8">
        <w:rPr>
          <w:sz w:val="28"/>
          <w:szCs w:val="28"/>
          <w:lang w:val="uk-UA"/>
        </w:rPr>
        <w:t>. 2015. № 3. С. 42-52.</w:t>
      </w:r>
    </w:p>
    <w:p w:rsidR="004A131A" w:rsidRPr="005D53F8" w:rsidRDefault="004A131A" w:rsidP="008C7D3D">
      <w:pPr>
        <w:numPr>
          <w:ilvl w:val="0"/>
          <w:numId w:val="24"/>
        </w:numPr>
        <w:tabs>
          <w:tab w:val="clear" w:pos="720"/>
        </w:tabs>
        <w:ind w:left="0" w:firstLine="0"/>
        <w:jc w:val="both"/>
        <w:rPr>
          <w:sz w:val="28"/>
          <w:szCs w:val="28"/>
          <w:lang w:val="uk-UA"/>
        </w:rPr>
      </w:pPr>
      <w:r w:rsidRPr="005D53F8">
        <w:rPr>
          <w:sz w:val="28"/>
          <w:szCs w:val="28"/>
          <w:lang w:val="uk-UA"/>
        </w:rPr>
        <w:t>Лобойко Л., Шило</w:t>
      </w:r>
      <w:r w:rsidR="003147EC" w:rsidRPr="005D53F8">
        <w:rPr>
          <w:sz w:val="28"/>
          <w:szCs w:val="28"/>
          <w:lang w:val="uk-UA"/>
        </w:rPr>
        <w:t xml:space="preserve"> </w:t>
      </w:r>
      <w:r w:rsidRPr="005D53F8">
        <w:rPr>
          <w:sz w:val="28"/>
          <w:szCs w:val="28"/>
          <w:lang w:val="uk-UA"/>
        </w:rPr>
        <w:t>О. Концепція судового права у контексті судового захисту прав і свобод</w:t>
      </w:r>
      <w:r w:rsidR="00B67FBE">
        <w:rPr>
          <w:sz w:val="28"/>
          <w:szCs w:val="28"/>
          <w:lang w:val="uk-UA"/>
        </w:rPr>
        <w:t xml:space="preserve">. </w:t>
      </w:r>
      <w:r w:rsidRPr="005D53F8">
        <w:rPr>
          <w:sz w:val="28"/>
          <w:szCs w:val="28"/>
          <w:lang w:val="uk-UA"/>
        </w:rPr>
        <w:t>Право України. 2015.</w:t>
      </w:r>
      <w:r w:rsidR="00B67FBE">
        <w:rPr>
          <w:sz w:val="28"/>
          <w:szCs w:val="28"/>
          <w:lang w:val="uk-UA"/>
        </w:rPr>
        <w:t xml:space="preserve"> </w:t>
      </w:r>
      <w:r w:rsidRPr="005D53F8">
        <w:rPr>
          <w:sz w:val="28"/>
          <w:szCs w:val="28"/>
          <w:lang w:val="uk-UA"/>
        </w:rPr>
        <w:t>№ 3.</w:t>
      </w:r>
      <w:r w:rsidR="00B67FBE">
        <w:rPr>
          <w:sz w:val="28"/>
          <w:szCs w:val="28"/>
          <w:lang w:val="uk-UA"/>
        </w:rPr>
        <w:t xml:space="preserve"> </w:t>
      </w:r>
      <w:r w:rsidRPr="005D53F8">
        <w:rPr>
          <w:sz w:val="28"/>
          <w:szCs w:val="28"/>
          <w:lang w:val="uk-UA"/>
        </w:rPr>
        <w:t>С. 60-70.</w:t>
      </w:r>
    </w:p>
    <w:p w:rsidR="004A131A" w:rsidRPr="005D53F8" w:rsidRDefault="004A131A" w:rsidP="008C7D3D">
      <w:pPr>
        <w:numPr>
          <w:ilvl w:val="0"/>
          <w:numId w:val="24"/>
        </w:numPr>
        <w:tabs>
          <w:tab w:val="clear" w:pos="720"/>
        </w:tabs>
        <w:ind w:left="0" w:firstLine="0"/>
        <w:jc w:val="both"/>
        <w:rPr>
          <w:sz w:val="28"/>
          <w:szCs w:val="28"/>
          <w:lang w:val="uk-UA"/>
        </w:rPr>
      </w:pPr>
      <w:r w:rsidRPr="005D53F8">
        <w:rPr>
          <w:sz w:val="28"/>
          <w:szCs w:val="28"/>
          <w:lang w:val="uk-UA"/>
        </w:rPr>
        <w:t>Кузнецова Н. Громадянське</w:t>
      </w:r>
      <w:r w:rsidR="003147EC" w:rsidRPr="005D53F8">
        <w:rPr>
          <w:sz w:val="28"/>
          <w:szCs w:val="28"/>
          <w:lang w:val="uk-UA"/>
        </w:rPr>
        <w:t xml:space="preserve"> </w:t>
      </w:r>
      <w:r w:rsidRPr="005D53F8">
        <w:rPr>
          <w:sz w:val="28"/>
          <w:szCs w:val="28"/>
          <w:lang w:val="uk-UA"/>
        </w:rPr>
        <w:t>суспільство та особисті</w:t>
      </w:r>
      <w:r w:rsidR="003147EC" w:rsidRPr="005D53F8">
        <w:rPr>
          <w:sz w:val="28"/>
          <w:szCs w:val="28"/>
          <w:lang w:val="uk-UA"/>
        </w:rPr>
        <w:t xml:space="preserve"> </w:t>
      </w:r>
      <w:r w:rsidRPr="005D53F8">
        <w:rPr>
          <w:sz w:val="28"/>
          <w:szCs w:val="28"/>
          <w:lang w:val="uk-UA"/>
        </w:rPr>
        <w:t>немайнові права</w:t>
      </w:r>
      <w:r w:rsidR="00B67FBE">
        <w:rPr>
          <w:sz w:val="28"/>
          <w:szCs w:val="28"/>
          <w:lang w:val="uk-UA"/>
        </w:rPr>
        <w:t xml:space="preserve">. </w:t>
      </w:r>
      <w:r w:rsidRPr="00B67FBE">
        <w:rPr>
          <w:i/>
          <w:sz w:val="28"/>
          <w:szCs w:val="28"/>
          <w:lang w:val="uk-UA"/>
        </w:rPr>
        <w:t>Право України</w:t>
      </w:r>
      <w:r w:rsidRPr="005D53F8">
        <w:rPr>
          <w:sz w:val="28"/>
          <w:szCs w:val="28"/>
          <w:lang w:val="uk-UA"/>
        </w:rPr>
        <w:t>. 2015. № 4. С. 9-17.</w:t>
      </w:r>
    </w:p>
    <w:p w:rsidR="004A131A" w:rsidRPr="005D53F8" w:rsidRDefault="004A131A" w:rsidP="008C7D3D">
      <w:pPr>
        <w:numPr>
          <w:ilvl w:val="0"/>
          <w:numId w:val="24"/>
        </w:numPr>
        <w:tabs>
          <w:tab w:val="clear" w:pos="720"/>
        </w:tabs>
        <w:ind w:left="0" w:firstLine="0"/>
        <w:jc w:val="both"/>
        <w:rPr>
          <w:sz w:val="28"/>
          <w:szCs w:val="28"/>
          <w:lang w:val="uk-UA"/>
        </w:rPr>
      </w:pPr>
      <w:r w:rsidRPr="005D53F8">
        <w:rPr>
          <w:sz w:val="28"/>
          <w:szCs w:val="28"/>
          <w:lang w:val="uk-UA"/>
        </w:rPr>
        <w:t xml:space="preserve"> Шаповал В. Парламент: організаційні характеристики</w:t>
      </w:r>
      <w:r w:rsidR="00B67FBE">
        <w:rPr>
          <w:sz w:val="28"/>
          <w:szCs w:val="28"/>
          <w:lang w:val="uk-UA"/>
        </w:rPr>
        <w:t xml:space="preserve">. </w:t>
      </w:r>
      <w:r w:rsidRPr="00B67FBE">
        <w:rPr>
          <w:i/>
          <w:sz w:val="28"/>
          <w:szCs w:val="28"/>
          <w:lang w:val="uk-UA"/>
        </w:rPr>
        <w:t>Право України</w:t>
      </w:r>
      <w:r w:rsidRPr="005D53F8">
        <w:rPr>
          <w:sz w:val="28"/>
          <w:szCs w:val="28"/>
          <w:lang w:val="uk-UA"/>
        </w:rPr>
        <w:t>. 2015. № 4. С. 120-138.</w:t>
      </w:r>
    </w:p>
    <w:p w:rsidR="004A131A" w:rsidRPr="005D53F8" w:rsidRDefault="004A131A" w:rsidP="008C7D3D">
      <w:pPr>
        <w:numPr>
          <w:ilvl w:val="0"/>
          <w:numId w:val="24"/>
        </w:numPr>
        <w:tabs>
          <w:tab w:val="clear" w:pos="720"/>
        </w:tabs>
        <w:ind w:left="0" w:firstLine="0"/>
        <w:jc w:val="both"/>
        <w:rPr>
          <w:sz w:val="28"/>
          <w:szCs w:val="28"/>
          <w:lang w:val="uk-UA"/>
        </w:rPr>
      </w:pPr>
      <w:r w:rsidRPr="005D53F8">
        <w:rPr>
          <w:sz w:val="28"/>
          <w:szCs w:val="28"/>
          <w:lang w:val="uk-UA"/>
        </w:rPr>
        <w:t>Галянтич М.,</w:t>
      </w:r>
      <w:r w:rsidR="00F44AC7" w:rsidRPr="005D53F8">
        <w:rPr>
          <w:sz w:val="28"/>
          <w:szCs w:val="28"/>
          <w:lang w:val="uk-UA"/>
        </w:rPr>
        <w:t xml:space="preserve"> </w:t>
      </w:r>
      <w:r w:rsidRPr="005D53F8">
        <w:rPr>
          <w:sz w:val="28"/>
          <w:szCs w:val="28"/>
          <w:lang w:val="uk-UA"/>
        </w:rPr>
        <w:t>Самойленко</w:t>
      </w:r>
      <w:r w:rsidR="003147EC" w:rsidRPr="005D53F8">
        <w:rPr>
          <w:sz w:val="28"/>
          <w:szCs w:val="28"/>
          <w:lang w:val="uk-UA"/>
        </w:rPr>
        <w:t xml:space="preserve"> </w:t>
      </w:r>
      <w:r w:rsidRPr="005D53F8">
        <w:rPr>
          <w:sz w:val="28"/>
          <w:szCs w:val="28"/>
          <w:lang w:val="uk-UA"/>
        </w:rPr>
        <w:t>Г.</w:t>
      </w:r>
      <w:r w:rsidR="00F44AC7" w:rsidRPr="005D53F8">
        <w:rPr>
          <w:sz w:val="28"/>
          <w:szCs w:val="28"/>
          <w:lang w:val="uk-UA"/>
        </w:rPr>
        <w:t xml:space="preserve"> </w:t>
      </w:r>
      <w:r w:rsidRPr="005D53F8">
        <w:rPr>
          <w:sz w:val="28"/>
          <w:szCs w:val="28"/>
          <w:lang w:val="uk-UA"/>
        </w:rPr>
        <w:t>Характеристика житла за</w:t>
      </w:r>
      <w:r w:rsidR="00F44AC7" w:rsidRPr="005D53F8">
        <w:rPr>
          <w:sz w:val="28"/>
          <w:szCs w:val="28"/>
          <w:lang w:val="uk-UA"/>
        </w:rPr>
        <w:t xml:space="preserve"> </w:t>
      </w:r>
      <w:r w:rsidRPr="005D53F8">
        <w:rPr>
          <w:sz w:val="28"/>
          <w:szCs w:val="28"/>
          <w:lang w:val="uk-UA"/>
        </w:rPr>
        <w:t>законодавством</w:t>
      </w:r>
      <w:r w:rsidR="00F44AC7" w:rsidRPr="005D53F8">
        <w:rPr>
          <w:sz w:val="28"/>
          <w:szCs w:val="28"/>
          <w:lang w:val="uk-UA"/>
        </w:rPr>
        <w:t xml:space="preserve"> </w:t>
      </w:r>
      <w:r w:rsidRPr="005D53F8">
        <w:rPr>
          <w:sz w:val="28"/>
          <w:szCs w:val="28"/>
          <w:lang w:val="uk-UA"/>
        </w:rPr>
        <w:t>України та у практиці</w:t>
      </w:r>
      <w:r w:rsidR="003147EC" w:rsidRPr="005D53F8">
        <w:rPr>
          <w:sz w:val="28"/>
          <w:szCs w:val="28"/>
          <w:lang w:val="uk-UA"/>
        </w:rPr>
        <w:t xml:space="preserve"> </w:t>
      </w:r>
      <w:r w:rsidRPr="005D53F8">
        <w:rPr>
          <w:sz w:val="28"/>
          <w:szCs w:val="28"/>
          <w:lang w:val="uk-UA"/>
        </w:rPr>
        <w:t>Європейського суду з прав людини</w:t>
      </w:r>
      <w:r w:rsidR="00B67FBE">
        <w:rPr>
          <w:sz w:val="28"/>
          <w:szCs w:val="28"/>
          <w:lang w:val="uk-UA"/>
        </w:rPr>
        <w:t xml:space="preserve">. </w:t>
      </w:r>
      <w:r w:rsidRPr="00B67FBE">
        <w:rPr>
          <w:i/>
          <w:sz w:val="28"/>
          <w:szCs w:val="28"/>
          <w:lang w:val="uk-UA"/>
        </w:rPr>
        <w:t>Право України</w:t>
      </w:r>
      <w:r w:rsidRPr="005D53F8">
        <w:rPr>
          <w:sz w:val="28"/>
          <w:szCs w:val="28"/>
          <w:lang w:val="uk-UA"/>
        </w:rPr>
        <w:t>. 2015. № 4. С. 88-96.</w:t>
      </w:r>
    </w:p>
    <w:p w:rsidR="004A131A" w:rsidRPr="005D53F8" w:rsidRDefault="004A131A" w:rsidP="008C7D3D">
      <w:pPr>
        <w:numPr>
          <w:ilvl w:val="0"/>
          <w:numId w:val="24"/>
        </w:numPr>
        <w:tabs>
          <w:tab w:val="clear" w:pos="720"/>
        </w:tabs>
        <w:ind w:left="0" w:firstLine="0"/>
        <w:jc w:val="both"/>
        <w:rPr>
          <w:sz w:val="28"/>
          <w:szCs w:val="28"/>
          <w:lang w:val="uk-UA"/>
        </w:rPr>
      </w:pPr>
      <w:r w:rsidRPr="005D53F8">
        <w:rPr>
          <w:sz w:val="28"/>
          <w:szCs w:val="28"/>
          <w:lang w:val="uk-UA"/>
        </w:rPr>
        <w:t>Погорецький М., Ізарова І. Перші загальноєвропейські процедури захисту цивільних прав та їхня роль у гармонізації цивільного процесу в Європейському Союзі</w:t>
      </w:r>
      <w:r w:rsidR="00B67FBE">
        <w:rPr>
          <w:sz w:val="28"/>
          <w:szCs w:val="28"/>
          <w:lang w:val="uk-UA"/>
        </w:rPr>
        <w:t xml:space="preserve">. </w:t>
      </w:r>
      <w:r w:rsidRPr="00B67FBE">
        <w:rPr>
          <w:i/>
          <w:sz w:val="28"/>
          <w:szCs w:val="28"/>
          <w:lang w:val="uk-UA"/>
        </w:rPr>
        <w:t>Право України</w:t>
      </w:r>
      <w:r w:rsidRPr="005D53F8">
        <w:rPr>
          <w:sz w:val="28"/>
          <w:szCs w:val="28"/>
          <w:lang w:val="uk-UA"/>
        </w:rPr>
        <w:t>. 2015. № 5. С. 149-156.</w:t>
      </w:r>
    </w:p>
    <w:p w:rsidR="004A131A" w:rsidRPr="005D53F8" w:rsidRDefault="004A131A" w:rsidP="008C7D3D">
      <w:pPr>
        <w:numPr>
          <w:ilvl w:val="0"/>
          <w:numId w:val="24"/>
        </w:numPr>
        <w:tabs>
          <w:tab w:val="clear" w:pos="720"/>
        </w:tabs>
        <w:ind w:left="0" w:firstLine="0"/>
        <w:jc w:val="both"/>
        <w:rPr>
          <w:sz w:val="28"/>
          <w:szCs w:val="28"/>
          <w:lang w:val="uk-UA"/>
        </w:rPr>
      </w:pPr>
      <w:r w:rsidRPr="005D53F8">
        <w:rPr>
          <w:sz w:val="28"/>
          <w:szCs w:val="28"/>
          <w:lang w:val="uk-UA"/>
        </w:rPr>
        <w:t xml:space="preserve"> Рибалка Н. Засади діяльності</w:t>
      </w:r>
      <w:r w:rsidR="003147EC" w:rsidRPr="005D53F8">
        <w:rPr>
          <w:sz w:val="28"/>
          <w:szCs w:val="28"/>
          <w:lang w:val="uk-UA"/>
        </w:rPr>
        <w:t xml:space="preserve"> </w:t>
      </w:r>
      <w:r w:rsidRPr="005D53F8">
        <w:rPr>
          <w:sz w:val="28"/>
          <w:szCs w:val="28"/>
          <w:lang w:val="uk-UA"/>
        </w:rPr>
        <w:t>прокуратури</w:t>
      </w:r>
      <w:r w:rsidR="00B67FBE">
        <w:rPr>
          <w:sz w:val="28"/>
          <w:szCs w:val="28"/>
          <w:lang w:val="uk-UA"/>
        </w:rPr>
        <w:t xml:space="preserve">. </w:t>
      </w:r>
      <w:r w:rsidRPr="00B67FBE">
        <w:rPr>
          <w:i/>
          <w:sz w:val="28"/>
          <w:szCs w:val="28"/>
          <w:lang w:val="uk-UA"/>
        </w:rPr>
        <w:t>Право України</w:t>
      </w:r>
      <w:r w:rsidRPr="005D53F8">
        <w:rPr>
          <w:sz w:val="28"/>
          <w:szCs w:val="28"/>
          <w:lang w:val="uk-UA"/>
        </w:rPr>
        <w:t>. 2015. № 6. С.</w:t>
      </w:r>
      <w:r w:rsidR="00F44AC7" w:rsidRPr="005D53F8">
        <w:rPr>
          <w:sz w:val="28"/>
          <w:szCs w:val="28"/>
          <w:lang w:val="uk-UA"/>
        </w:rPr>
        <w:t xml:space="preserve"> </w:t>
      </w:r>
      <w:r w:rsidRPr="005D53F8">
        <w:rPr>
          <w:sz w:val="28"/>
          <w:szCs w:val="28"/>
          <w:lang w:val="uk-UA"/>
        </w:rPr>
        <w:t>44-51.</w:t>
      </w:r>
    </w:p>
    <w:p w:rsidR="004A131A" w:rsidRPr="005D53F8" w:rsidRDefault="004A131A" w:rsidP="008C7D3D">
      <w:pPr>
        <w:numPr>
          <w:ilvl w:val="0"/>
          <w:numId w:val="24"/>
        </w:numPr>
        <w:tabs>
          <w:tab w:val="clear" w:pos="720"/>
        </w:tabs>
        <w:ind w:left="0" w:firstLine="0"/>
        <w:jc w:val="both"/>
        <w:rPr>
          <w:sz w:val="28"/>
          <w:szCs w:val="28"/>
          <w:lang w:val="uk-UA"/>
        </w:rPr>
      </w:pPr>
      <w:r w:rsidRPr="005D53F8">
        <w:rPr>
          <w:sz w:val="28"/>
          <w:szCs w:val="28"/>
          <w:lang w:val="uk-UA"/>
        </w:rPr>
        <w:t xml:space="preserve"> Галаган В., Удовенко</w:t>
      </w:r>
      <w:r w:rsidR="003147EC" w:rsidRPr="005D53F8">
        <w:rPr>
          <w:sz w:val="28"/>
          <w:szCs w:val="28"/>
          <w:lang w:val="uk-UA"/>
        </w:rPr>
        <w:t xml:space="preserve"> </w:t>
      </w:r>
      <w:r w:rsidRPr="005D53F8">
        <w:rPr>
          <w:sz w:val="28"/>
          <w:szCs w:val="28"/>
          <w:lang w:val="uk-UA"/>
        </w:rPr>
        <w:t>Ж. Дотримання засади невтручання у приватне</w:t>
      </w:r>
      <w:r w:rsidR="003147EC" w:rsidRPr="005D53F8">
        <w:rPr>
          <w:sz w:val="28"/>
          <w:szCs w:val="28"/>
          <w:lang w:val="uk-UA"/>
        </w:rPr>
        <w:t xml:space="preserve"> </w:t>
      </w:r>
      <w:r w:rsidRPr="005D53F8">
        <w:rPr>
          <w:sz w:val="28"/>
          <w:szCs w:val="28"/>
          <w:lang w:val="uk-UA"/>
        </w:rPr>
        <w:t>життя</w:t>
      </w:r>
      <w:r w:rsidR="003147EC" w:rsidRPr="005D53F8">
        <w:rPr>
          <w:sz w:val="28"/>
          <w:szCs w:val="28"/>
          <w:lang w:val="uk-UA"/>
        </w:rPr>
        <w:t xml:space="preserve"> </w:t>
      </w:r>
      <w:r w:rsidRPr="005D53F8">
        <w:rPr>
          <w:sz w:val="28"/>
          <w:szCs w:val="28"/>
          <w:lang w:val="uk-UA"/>
        </w:rPr>
        <w:t>під час спеціального</w:t>
      </w:r>
      <w:r w:rsidR="003147EC" w:rsidRPr="005D53F8">
        <w:rPr>
          <w:sz w:val="28"/>
          <w:szCs w:val="28"/>
          <w:lang w:val="uk-UA"/>
        </w:rPr>
        <w:t xml:space="preserve"> </w:t>
      </w:r>
      <w:r w:rsidRPr="005D53F8">
        <w:rPr>
          <w:sz w:val="28"/>
          <w:szCs w:val="28"/>
          <w:lang w:val="uk-UA"/>
        </w:rPr>
        <w:t>досудового</w:t>
      </w:r>
      <w:r w:rsidR="003147EC" w:rsidRPr="005D53F8">
        <w:rPr>
          <w:sz w:val="28"/>
          <w:szCs w:val="28"/>
          <w:lang w:val="uk-UA"/>
        </w:rPr>
        <w:t xml:space="preserve"> </w:t>
      </w:r>
      <w:r w:rsidRPr="005D53F8">
        <w:rPr>
          <w:sz w:val="28"/>
          <w:szCs w:val="28"/>
          <w:lang w:val="uk-UA"/>
        </w:rPr>
        <w:t>розслідування</w:t>
      </w:r>
      <w:r w:rsidR="00B67FBE">
        <w:rPr>
          <w:sz w:val="28"/>
          <w:szCs w:val="28"/>
          <w:lang w:val="uk-UA"/>
        </w:rPr>
        <w:t xml:space="preserve">. </w:t>
      </w:r>
      <w:r w:rsidRPr="00B67FBE">
        <w:rPr>
          <w:i/>
          <w:sz w:val="28"/>
          <w:szCs w:val="28"/>
          <w:lang w:val="uk-UA"/>
        </w:rPr>
        <w:t>Право України</w:t>
      </w:r>
      <w:r w:rsidRPr="005D53F8">
        <w:rPr>
          <w:sz w:val="28"/>
          <w:szCs w:val="28"/>
          <w:lang w:val="uk-UA"/>
        </w:rPr>
        <w:t xml:space="preserve">. 2015. № 7. С.9-15. </w:t>
      </w:r>
    </w:p>
    <w:p w:rsidR="004A131A" w:rsidRPr="005D53F8" w:rsidRDefault="004A131A" w:rsidP="008C7D3D">
      <w:pPr>
        <w:numPr>
          <w:ilvl w:val="0"/>
          <w:numId w:val="24"/>
        </w:numPr>
        <w:tabs>
          <w:tab w:val="clear" w:pos="720"/>
        </w:tabs>
        <w:ind w:left="0" w:firstLine="0"/>
        <w:jc w:val="both"/>
        <w:rPr>
          <w:sz w:val="28"/>
          <w:szCs w:val="28"/>
          <w:lang w:val="uk-UA"/>
        </w:rPr>
      </w:pPr>
      <w:r w:rsidRPr="005D53F8">
        <w:rPr>
          <w:sz w:val="28"/>
          <w:szCs w:val="28"/>
          <w:lang w:val="uk-UA"/>
        </w:rPr>
        <w:t>Гловюк І. Кримінальне провадження за відсутності підозрюваного або обвинуваченого (inabsentia) у системі кримінального провадження України</w:t>
      </w:r>
      <w:r w:rsidR="00CC1E00">
        <w:rPr>
          <w:sz w:val="28"/>
          <w:szCs w:val="28"/>
          <w:lang w:val="uk-UA"/>
        </w:rPr>
        <w:t>.</w:t>
      </w:r>
      <w:r w:rsidR="00F44AC7" w:rsidRPr="005D53F8">
        <w:rPr>
          <w:sz w:val="28"/>
          <w:szCs w:val="28"/>
          <w:lang w:val="uk-UA"/>
        </w:rPr>
        <w:t xml:space="preserve"> </w:t>
      </w:r>
      <w:r w:rsidRPr="00CC1E00">
        <w:rPr>
          <w:i/>
          <w:sz w:val="28"/>
          <w:szCs w:val="28"/>
          <w:lang w:val="uk-UA"/>
        </w:rPr>
        <w:t>Право України</w:t>
      </w:r>
      <w:r w:rsidRPr="005D53F8">
        <w:rPr>
          <w:sz w:val="28"/>
          <w:szCs w:val="28"/>
          <w:lang w:val="uk-UA"/>
        </w:rPr>
        <w:t>. 2015. № 7. С. 16-25.</w:t>
      </w:r>
    </w:p>
    <w:p w:rsidR="004A131A" w:rsidRPr="005D53F8" w:rsidRDefault="004A131A" w:rsidP="008C7D3D">
      <w:pPr>
        <w:pStyle w:val="a3"/>
        <w:numPr>
          <w:ilvl w:val="0"/>
          <w:numId w:val="24"/>
        </w:numPr>
        <w:tabs>
          <w:tab w:val="clear" w:pos="720"/>
        </w:tabs>
        <w:ind w:left="0" w:firstLine="0"/>
        <w:jc w:val="both"/>
        <w:rPr>
          <w:rFonts w:ascii="Times New Roman" w:hAnsi="Times New Roman"/>
          <w:sz w:val="28"/>
          <w:szCs w:val="28"/>
          <w:lang w:val="uk-UA"/>
        </w:rPr>
      </w:pPr>
      <w:r w:rsidRPr="005D53F8">
        <w:rPr>
          <w:rFonts w:ascii="Times New Roman" w:hAnsi="Times New Roman"/>
          <w:sz w:val="28"/>
          <w:szCs w:val="28"/>
          <w:lang w:val="uk-UA"/>
        </w:rPr>
        <w:t xml:space="preserve">Олійник А.Ю. Конституційно-правовий механізм забезпечення основних свобод людини та громадянина в Україні: </w:t>
      </w:r>
      <w:r w:rsidR="00F44AC7" w:rsidRPr="005D53F8">
        <w:rPr>
          <w:rFonts w:ascii="Times New Roman" w:hAnsi="Times New Roman"/>
          <w:sz w:val="28"/>
          <w:szCs w:val="28"/>
          <w:lang w:val="uk-UA"/>
        </w:rPr>
        <w:t>м</w:t>
      </w:r>
      <w:r w:rsidRPr="005D53F8">
        <w:rPr>
          <w:rFonts w:ascii="Times New Roman" w:hAnsi="Times New Roman"/>
          <w:sz w:val="28"/>
          <w:szCs w:val="28"/>
          <w:lang w:val="uk-UA"/>
        </w:rPr>
        <w:t>онографія</w:t>
      </w:r>
      <w:r w:rsidR="00F44AC7" w:rsidRPr="005D53F8">
        <w:rPr>
          <w:rFonts w:ascii="Times New Roman" w:hAnsi="Times New Roman"/>
          <w:sz w:val="28"/>
          <w:szCs w:val="28"/>
          <w:lang w:val="uk-UA"/>
        </w:rPr>
        <w:t xml:space="preserve"> / А.Ю. Олійник. </w:t>
      </w:r>
      <w:r w:rsidRPr="005D53F8">
        <w:rPr>
          <w:rFonts w:ascii="Times New Roman" w:hAnsi="Times New Roman"/>
          <w:sz w:val="28"/>
          <w:szCs w:val="28"/>
          <w:lang w:val="uk-UA"/>
        </w:rPr>
        <w:t>К.: Алерта, КНТ, Центр навчальної літератури, 2008. 472</w:t>
      </w:r>
      <w:r w:rsidR="00F44AC7" w:rsidRPr="005D53F8">
        <w:rPr>
          <w:rFonts w:ascii="Times New Roman" w:hAnsi="Times New Roman"/>
          <w:sz w:val="28"/>
          <w:szCs w:val="28"/>
          <w:lang w:val="uk-UA"/>
        </w:rPr>
        <w:t xml:space="preserve"> </w:t>
      </w:r>
      <w:r w:rsidRPr="005D53F8">
        <w:rPr>
          <w:rFonts w:ascii="Times New Roman" w:hAnsi="Times New Roman"/>
          <w:sz w:val="28"/>
          <w:szCs w:val="28"/>
          <w:lang w:val="uk-UA"/>
        </w:rPr>
        <w:t xml:space="preserve">с. </w:t>
      </w:r>
    </w:p>
    <w:p w:rsidR="004A131A" w:rsidRPr="005D53F8" w:rsidRDefault="004A131A" w:rsidP="008C7D3D">
      <w:pPr>
        <w:pStyle w:val="a3"/>
        <w:numPr>
          <w:ilvl w:val="0"/>
          <w:numId w:val="24"/>
        </w:numPr>
        <w:tabs>
          <w:tab w:val="clear" w:pos="720"/>
        </w:tabs>
        <w:ind w:left="0" w:firstLine="0"/>
        <w:jc w:val="both"/>
        <w:rPr>
          <w:rFonts w:ascii="Times New Roman" w:hAnsi="Times New Roman"/>
          <w:sz w:val="28"/>
          <w:szCs w:val="28"/>
          <w:lang w:val="uk-UA"/>
        </w:rPr>
      </w:pPr>
      <w:r w:rsidRPr="005D53F8">
        <w:rPr>
          <w:rFonts w:ascii="Times New Roman" w:hAnsi="Times New Roman"/>
          <w:sz w:val="28"/>
          <w:szCs w:val="28"/>
          <w:lang w:val="uk-UA"/>
        </w:rPr>
        <w:t>Гуренко М.М. Зародження та становлення ідеї прав і свобод людини і</w:t>
      </w:r>
      <w:r w:rsidR="00F44AC7" w:rsidRPr="005D53F8">
        <w:rPr>
          <w:rFonts w:ascii="Times New Roman" w:hAnsi="Times New Roman"/>
          <w:sz w:val="28"/>
          <w:szCs w:val="28"/>
          <w:lang w:val="uk-UA"/>
        </w:rPr>
        <w:t xml:space="preserve"> </w:t>
      </w:r>
      <w:r w:rsidRPr="005D53F8">
        <w:rPr>
          <w:rFonts w:ascii="Times New Roman" w:hAnsi="Times New Roman"/>
          <w:sz w:val="28"/>
          <w:szCs w:val="28"/>
          <w:lang w:val="uk-UA"/>
        </w:rPr>
        <w:t>громадянина у ліберальній теоретико-правовій думці</w:t>
      </w:r>
      <w:r w:rsidR="00F44AC7" w:rsidRPr="005D53F8">
        <w:rPr>
          <w:rFonts w:ascii="Times New Roman" w:hAnsi="Times New Roman"/>
          <w:sz w:val="28"/>
          <w:szCs w:val="28"/>
          <w:lang w:val="uk-UA"/>
        </w:rPr>
        <w:t xml:space="preserve"> </w:t>
      </w:r>
      <w:r w:rsidRPr="005D53F8">
        <w:rPr>
          <w:rFonts w:ascii="Times New Roman" w:hAnsi="Times New Roman"/>
          <w:sz w:val="28"/>
          <w:szCs w:val="28"/>
          <w:lang w:val="uk-UA"/>
        </w:rPr>
        <w:t xml:space="preserve">: </w:t>
      </w:r>
      <w:r w:rsidR="00F44AC7" w:rsidRPr="005D53F8">
        <w:rPr>
          <w:rFonts w:ascii="Times New Roman" w:hAnsi="Times New Roman"/>
          <w:sz w:val="28"/>
          <w:szCs w:val="28"/>
          <w:lang w:val="uk-UA"/>
        </w:rPr>
        <w:t>м</w:t>
      </w:r>
      <w:r w:rsidRPr="005D53F8">
        <w:rPr>
          <w:rFonts w:ascii="Times New Roman" w:hAnsi="Times New Roman"/>
          <w:sz w:val="28"/>
          <w:szCs w:val="28"/>
          <w:lang w:val="uk-UA"/>
        </w:rPr>
        <w:t>онографія. К.: НАВСУ, 2000. 167с.</w:t>
      </w:r>
    </w:p>
    <w:p w:rsidR="004A131A" w:rsidRPr="005D53F8" w:rsidRDefault="004A131A" w:rsidP="008C7D3D">
      <w:pPr>
        <w:pStyle w:val="a3"/>
        <w:numPr>
          <w:ilvl w:val="0"/>
          <w:numId w:val="24"/>
        </w:numPr>
        <w:tabs>
          <w:tab w:val="clear" w:pos="720"/>
        </w:tabs>
        <w:ind w:left="0" w:firstLine="0"/>
        <w:jc w:val="both"/>
        <w:rPr>
          <w:rFonts w:ascii="Times New Roman" w:hAnsi="Times New Roman"/>
          <w:sz w:val="28"/>
          <w:szCs w:val="28"/>
          <w:lang w:val="uk-UA"/>
        </w:rPr>
      </w:pPr>
      <w:r w:rsidRPr="005D53F8">
        <w:rPr>
          <w:rFonts w:ascii="Times New Roman" w:hAnsi="Times New Roman"/>
          <w:sz w:val="28"/>
          <w:szCs w:val="28"/>
          <w:lang w:val="uk-UA"/>
        </w:rPr>
        <w:t>Гуренко М.М. Теоретико-правові проблеми гарантій прав і свобод люди</w:t>
      </w:r>
      <w:r w:rsidRPr="005D53F8">
        <w:rPr>
          <w:rFonts w:ascii="Times New Roman" w:hAnsi="Times New Roman"/>
          <w:sz w:val="28"/>
          <w:szCs w:val="28"/>
          <w:lang w:val="uk-UA"/>
        </w:rPr>
        <w:softHyphen/>
        <w:t>ни і громадянина</w:t>
      </w:r>
      <w:r w:rsidR="00F44AC7" w:rsidRPr="005D53F8">
        <w:rPr>
          <w:rFonts w:ascii="Times New Roman" w:hAnsi="Times New Roman"/>
          <w:sz w:val="28"/>
          <w:szCs w:val="28"/>
          <w:lang w:val="uk-UA"/>
        </w:rPr>
        <w:t xml:space="preserve"> </w:t>
      </w:r>
      <w:r w:rsidRPr="005D53F8">
        <w:rPr>
          <w:rFonts w:ascii="Times New Roman" w:hAnsi="Times New Roman"/>
          <w:sz w:val="28"/>
          <w:szCs w:val="28"/>
          <w:lang w:val="uk-UA"/>
        </w:rPr>
        <w:t xml:space="preserve">: </w:t>
      </w:r>
      <w:r w:rsidR="00F44AC7" w:rsidRPr="005D53F8">
        <w:rPr>
          <w:rFonts w:ascii="Times New Roman" w:hAnsi="Times New Roman"/>
          <w:sz w:val="28"/>
          <w:szCs w:val="28"/>
          <w:lang w:val="uk-UA"/>
        </w:rPr>
        <w:t>м</w:t>
      </w:r>
      <w:r w:rsidRPr="005D53F8">
        <w:rPr>
          <w:rFonts w:ascii="Times New Roman" w:hAnsi="Times New Roman"/>
          <w:sz w:val="28"/>
          <w:szCs w:val="28"/>
          <w:lang w:val="uk-UA"/>
        </w:rPr>
        <w:t>онографія. К</w:t>
      </w:r>
      <w:r w:rsidR="00F44AC7" w:rsidRPr="005D53F8">
        <w:rPr>
          <w:rFonts w:ascii="Times New Roman" w:hAnsi="Times New Roman"/>
          <w:sz w:val="28"/>
          <w:szCs w:val="28"/>
          <w:lang w:val="uk-UA"/>
        </w:rPr>
        <w:t>.</w:t>
      </w:r>
      <w:r w:rsidRPr="005D53F8">
        <w:rPr>
          <w:rFonts w:ascii="Times New Roman" w:hAnsi="Times New Roman"/>
          <w:sz w:val="28"/>
          <w:szCs w:val="28"/>
          <w:lang w:val="uk-UA"/>
        </w:rPr>
        <w:t>: НАВСУ, 2001. 218 с.</w:t>
      </w:r>
    </w:p>
    <w:p w:rsidR="004A131A" w:rsidRPr="005D53F8" w:rsidRDefault="004A131A" w:rsidP="008C7D3D">
      <w:pPr>
        <w:pStyle w:val="a3"/>
        <w:numPr>
          <w:ilvl w:val="0"/>
          <w:numId w:val="24"/>
        </w:numPr>
        <w:tabs>
          <w:tab w:val="clear" w:pos="720"/>
        </w:tabs>
        <w:ind w:left="0" w:firstLine="0"/>
        <w:jc w:val="both"/>
        <w:rPr>
          <w:rFonts w:ascii="Times New Roman" w:hAnsi="Times New Roman"/>
          <w:sz w:val="28"/>
          <w:szCs w:val="28"/>
          <w:lang w:val="uk-UA"/>
        </w:rPr>
      </w:pPr>
      <w:r w:rsidRPr="005D53F8">
        <w:rPr>
          <w:rFonts w:ascii="Times New Roman" w:hAnsi="Times New Roman"/>
          <w:sz w:val="28"/>
          <w:szCs w:val="28"/>
          <w:lang w:val="uk-UA"/>
        </w:rPr>
        <w:t xml:space="preserve">Цалін С.Д. Принцип свободи волі в історії соціальної філософії та </w:t>
      </w:r>
      <w:r w:rsidRPr="005D53F8">
        <w:rPr>
          <w:rFonts w:ascii="Times New Roman" w:hAnsi="Times New Roman"/>
          <w:sz w:val="28"/>
          <w:szCs w:val="28"/>
          <w:lang w:val="uk-UA"/>
        </w:rPr>
        <w:lastRenderedPageBreak/>
        <w:t>філософії права. X</w:t>
      </w:r>
      <w:r w:rsidR="00065623" w:rsidRPr="005D53F8">
        <w:rPr>
          <w:rFonts w:ascii="Times New Roman" w:hAnsi="Times New Roman"/>
          <w:sz w:val="28"/>
          <w:szCs w:val="28"/>
          <w:lang w:val="uk-UA"/>
        </w:rPr>
        <w:t xml:space="preserve">арків </w:t>
      </w:r>
      <w:r w:rsidRPr="005D53F8">
        <w:rPr>
          <w:rFonts w:ascii="Times New Roman" w:hAnsi="Times New Roman"/>
          <w:sz w:val="28"/>
          <w:szCs w:val="28"/>
          <w:lang w:val="uk-UA"/>
        </w:rPr>
        <w:t>: Основа, 1998. 329 с.</w:t>
      </w:r>
    </w:p>
    <w:p w:rsidR="004A131A" w:rsidRPr="005D53F8" w:rsidRDefault="004A131A" w:rsidP="008C7D3D">
      <w:pPr>
        <w:pStyle w:val="a3"/>
        <w:numPr>
          <w:ilvl w:val="0"/>
          <w:numId w:val="24"/>
        </w:numPr>
        <w:tabs>
          <w:tab w:val="clear" w:pos="720"/>
        </w:tabs>
        <w:ind w:left="0" w:firstLine="0"/>
        <w:jc w:val="both"/>
        <w:rPr>
          <w:rFonts w:ascii="Times New Roman" w:hAnsi="Times New Roman"/>
          <w:sz w:val="28"/>
          <w:szCs w:val="28"/>
          <w:lang w:val="uk-UA"/>
        </w:rPr>
      </w:pPr>
      <w:r w:rsidRPr="005D53F8">
        <w:rPr>
          <w:rFonts w:ascii="Times New Roman" w:hAnsi="Times New Roman"/>
          <w:sz w:val="28"/>
          <w:szCs w:val="28"/>
          <w:lang w:val="uk-UA"/>
        </w:rPr>
        <w:t>Бородін І.Л. Адміністративно-правові способи захисту прав та свобод</w:t>
      </w:r>
      <w:r w:rsidR="00065623" w:rsidRPr="005D53F8">
        <w:rPr>
          <w:rFonts w:ascii="Times New Roman" w:hAnsi="Times New Roman"/>
          <w:sz w:val="28"/>
          <w:szCs w:val="28"/>
          <w:lang w:val="uk-UA"/>
        </w:rPr>
        <w:t xml:space="preserve"> </w:t>
      </w:r>
      <w:r w:rsidRPr="005D53F8">
        <w:rPr>
          <w:rFonts w:ascii="Times New Roman" w:hAnsi="Times New Roman"/>
          <w:sz w:val="28"/>
          <w:szCs w:val="28"/>
          <w:lang w:val="uk-UA"/>
        </w:rPr>
        <w:t xml:space="preserve">людини і громадянина: </w:t>
      </w:r>
      <w:r w:rsidR="00065623" w:rsidRPr="005D53F8">
        <w:rPr>
          <w:rFonts w:ascii="Times New Roman" w:hAnsi="Times New Roman"/>
          <w:sz w:val="28"/>
          <w:szCs w:val="28"/>
          <w:lang w:val="uk-UA"/>
        </w:rPr>
        <w:t>а</w:t>
      </w:r>
      <w:r w:rsidRPr="005D53F8">
        <w:rPr>
          <w:rFonts w:ascii="Times New Roman" w:hAnsi="Times New Roman"/>
          <w:sz w:val="28"/>
          <w:szCs w:val="28"/>
          <w:lang w:val="uk-UA"/>
        </w:rPr>
        <w:t>втореф. дис.... д-ра юрид. наук: 12.00.07</w:t>
      </w:r>
      <w:r w:rsidR="00065623" w:rsidRPr="005D53F8">
        <w:rPr>
          <w:rFonts w:ascii="Times New Roman" w:hAnsi="Times New Roman"/>
          <w:sz w:val="28"/>
          <w:szCs w:val="28"/>
          <w:lang w:val="uk-UA"/>
        </w:rPr>
        <w:t xml:space="preserve">: «адміністративне право і процес; фінансове право; інформаційне право» </w:t>
      </w:r>
      <w:r w:rsidRPr="005D53F8">
        <w:rPr>
          <w:rFonts w:ascii="Times New Roman" w:hAnsi="Times New Roman"/>
          <w:sz w:val="28"/>
          <w:szCs w:val="28"/>
          <w:lang w:val="uk-UA"/>
        </w:rPr>
        <w:t>/</w:t>
      </w:r>
      <w:r w:rsidR="00065623" w:rsidRPr="005D53F8">
        <w:rPr>
          <w:rFonts w:ascii="Times New Roman" w:hAnsi="Times New Roman"/>
          <w:sz w:val="28"/>
          <w:szCs w:val="28"/>
          <w:lang w:val="uk-UA"/>
        </w:rPr>
        <w:t xml:space="preserve"> І.Л. Бородін. – Харків: </w:t>
      </w:r>
      <w:r w:rsidRPr="005D53F8">
        <w:rPr>
          <w:rFonts w:ascii="Times New Roman" w:hAnsi="Times New Roman"/>
          <w:sz w:val="28"/>
          <w:szCs w:val="28"/>
          <w:lang w:val="uk-UA"/>
        </w:rPr>
        <w:t>Національ</w:t>
      </w:r>
      <w:r w:rsidRPr="005D53F8">
        <w:rPr>
          <w:rFonts w:ascii="Times New Roman" w:hAnsi="Times New Roman"/>
          <w:sz w:val="28"/>
          <w:szCs w:val="28"/>
          <w:lang w:val="uk-UA"/>
        </w:rPr>
        <w:softHyphen/>
        <w:t>ний ун-т внутрішніх справ</w:t>
      </w:r>
      <w:r w:rsidR="00065623" w:rsidRPr="005D53F8">
        <w:rPr>
          <w:rFonts w:ascii="Times New Roman" w:hAnsi="Times New Roman"/>
          <w:sz w:val="28"/>
          <w:szCs w:val="28"/>
          <w:lang w:val="uk-UA"/>
        </w:rPr>
        <w:t xml:space="preserve">, </w:t>
      </w:r>
      <w:r w:rsidRPr="005D53F8">
        <w:rPr>
          <w:rFonts w:ascii="Times New Roman" w:hAnsi="Times New Roman"/>
          <w:sz w:val="28"/>
          <w:szCs w:val="28"/>
          <w:lang w:val="uk-UA"/>
        </w:rPr>
        <w:t>2004. 38 с.</w:t>
      </w:r>
    </w:p>
    <w:p w:rsidR="004A131A" w:rsidRPr="005D53F8" w:rsidRDefault="004A131A" w:rsidP="008C7D3D">
      <w:pPr>
        <w:pStyle w:val="a3"/>
        <w:numPr>
          <w:ilvl w:val="0"/>
          <w:numId w:val="24"/>
        </w:numPr>
        <w:tabs>
          <w:tab w:val="clear" w:pos="720"/>
        </w:tabs>
        <w:ind w:left="0" w:firstLine="0"/>
        <w:jc w:val="both"/>
        <w:rPr>
          <w:rFonts w:ascii="Times New Roman" w:hAnsi="Times New Roman"/>
          <w:sz w:val="28"/>
          <w:szCs w:val="28"/>
          <w:lang w:val="uk-UA"/>
        </w:rPr>
      </w:pPr>
      <w:r w:rsidRPr="005D53F8">
        <w:rPr>
          <w:rFonts w:ascii="Times New Roman" w:hAnsi="Times New Roman"/>
          <w:sz w:val="28"/>
          <w:szCs w:val="28"/>
          <w:lang w:val="uk-UA"/>
        </w:rPr>
        <w:t>Гусарєв С.Д. Теоретичні аспекти забезпечення правового статусу особис</w:t>
      </w:r>
      <w:r w:rsidRPr="005D53F8">
        <w:rPr>
          <w:rFonts w:ascii="Times New Roman" w:hAnsi="Times New Roman"/>
          <w:sz w:val="28"/>
          <w:szCs w:val="28"/>
          <w:lang w:val="uk-UA"/>
        </w:rPr>
        <w:softHyphen/>
        <w:t>тості в Україні</w:t>
      </w:r>
      <w:r w:rsidR="00B93DC0">
        <w:rPr>
          <w:rFonts w:ascii="Times New Roman" w:hAnsi="Times New Roman"/>
          <w:sz w:val="28"/>
          <w:szCs w:val="28"/>
          <w:lang w:val="uk-UA"/>
        </w:rPr>
        <w:t xml:space="preserve">. </w:t>
      </w:r>
      <w:r w:rsidRPr="00B93DC0">
        <w:rPr>
          <w:rFonts w:ascii="Times New Roman" w:hAnsi="Times New Roman"/>
          <w:i/>
          <w:sz w:val="28"/>
          <w:szCs w:val="28"/>
          <w:lang w:val="uk-UA"/>
        </w:rPr>
        <w:t>Науковий вісник Дніпропетровського юридичного інституту МВС України</w:t>
      </w:r>
      <w:r w:rsidRPr="005D53F8">
        <w:rPr>
          <w:rFonts w:ascii="Times New Roman" w:hAnsi="Times New Roman"/>
          <w:sz w:val="28"/>
          <w:szCs w:val="28"/>
          <w:lang w:val="uk-UA"/>
        </w:rPr>
        <w:t>. 2000. № 1. С. 39-44.</w:t>
      </w:r>
    </w:p>
    <w:p w:rsidR="004A131A" w:rsidRPr="005D53F8" w:rsidRDefault="004A131A" w:rsidP="008C7D3D">
      <w:pPr>
        <w:pStyle w:val="a3"/>
        <w:numPr>
          <w:ilvl w:val="0"/>
          <w:numId w:val="24"/>
        </w:numPr>
        <w:tabs>
          <w:tab w:val="clear" w:pos="720"/>
        </w:tabs>
        <w:ind w:left="0" w:firstLine="0"/>
        <w:jc w:val="both"/>
        <w:rPr>
          <w:rFonts w:ascii="Times New Roman" w:hAnsi="Times New Roman"/>
          <w:sz w:val="28"/>
          <w:szCs w:val="28"/>
          <w:lang w:val="uk-UA"/>
        </w:rPr>
      </w:pPr>
      <w:r w:rsidRPr="005D53F8">
        <w:rPr>
          <w:rFonts w:ascii="Times New Roman" w:hAnsi="Times New Roman"/>
          <w:sz w:val="28"/>
          <w:szCs w:val="28"/>
          <w:lang w:val="uk-UA"/>
        </w:rPr>
        <w:t xml:space="preserve">Волинка К.Г. Механізм забезпечення прав і свобод: </w:t>
      </w:r>
      <w:r w:rsidR="00065623" w:rsidRPr="005D53F8">
        <w:rPr>
          <w:rFonts w:ascii="Times New Roman" w:hAnsi="Times New Roman"/>
          <w:sz w:val="28"/>
          <w:szCs w:val="28"/>
          <w:lang w:val="uk-UA"/>
        </w:rPr>
        <w:t>п</w:t>
      </w:r>
      <w:r w:rsidRPr="005D53F8">
        <w:rPr>
          <w:rFonts w:ascii="Times New Roman" w:hAnsi="Times New Roman"/>
          <w:sz w:val="28"/>
          <w:szCs w:val="28"/>
          <w:lang w:val="uk-UA"/>
        </w:rPr>
        <w:t xml:space="preserve">итання теорії і практики: </w:t>
      </w:r>
      <w:r w:rsidR="00065623" w:rsidRPr="005D53F8">
        <w:rPr>
          <w:rFonts w:ascii="Times New Roman" w:hAnsi="Times New Roman"/>
          <w:sz w:val="28"/>
          <w:szCs w:val="28"/>
          <w:lang w:val="uk-UA"/>
        </w:rPr>
        <w:t>а</w:t>
      </w:r>
      <w:r w:rsidRPr="005D53F8">
        <w:rPr>
          <w:rFonts w:ascii="Times New Roman" w:hAnsi="Times New Roman"/>
          <w:sz w:val="28"/>
          <w:szCs w:val="28"/>
          <w:lang w:val="uk-UA"/>
        </w:rPr>
        <w:t>втореф. дис.... канд. юрид. наук: 12.00.01</w:t>
      </w:r>
      <w:r w:rsidR="00065623" w:rsidRPr="005D53F8">
        <w:rPr>
          <w:rFonts w:ascii="Times New Roman" w:hAnsi="Times New Roman"/>
          <w:sz w:val="28"/>
          <w:szCs w:val="28"/>
          <w:lang w:val="uk-UA"/>
        </w:rPr>
        <w:t>: «</w:t>
      </w:r>
      <w:r w:rsidR="00065623" w:rsidRPr="005D53F8">
        <w:rPr>
          <w:rFonts w:ascii="Times New Roman" w:hAnsi="Times New Roman"/>
          <w:sz w:val="28"/>
          <w:szCs w:val="28"/>
          <w:shd w:val="clear" w:color="auto" w:fill="FFFFFF"/>
          <w:lang w:val="uk-UA"/>
        </w:rPr>
        <w:t>теорія та історія держави і права; історія політичних і правових учень</w:t>
      </w:r>
      <w:r w:rsidR="00065623" w:rsidRPr="005D53F8">
        <w:rPr>
          <w:rFonts w:ascii="Times New Roman" w:hAnsi="Times New Roman"/>
          <w:sz w:val="28"/>
          <w:szCs w:val="28"/>
          <w:lang w:val="uk-UA"/>
        </w:rPr>
        <w:t xml:space="preserve">». К.: </w:t>
      </w:r>
      <w:r w:rsidRPr="005D53F8">
        <w:rPr>
          <w:rFonts w:ascii="Times New Roman" w:hAnsi="Times New Roman"/>
          <w:sz w:val="28"/>
          <w:szCs w:val="28"/>
          <w:lang w:val="uk-UA"/>
        </w:rPr>
        <w:t>Ін-т держави і права ім. В.М. Корецького НАН України</w:t>
      </w:r>
      <w:r w:rsidR="00065623" w:rsidRPr="005D53F8">
        <w:rPr>
          <w:rFonts w:ascii="Times New Roman" w:hAnsi="Times New Roman"/>
          <w:sz w:val="28"/>
          <w:szCs w:val="28"/>
          <w:lang w:val="uk-UA"/>
        </w:rPr>
        <w:t xml:space="preserve">, </w:t>
      </w:r>
      <w:r w:rsidRPr="005D53F8">
        <w:rPr>
          <w:rFonts w:ascii="Times New Roman" w:hAnsi="Times New Roman"/>
          <w:sz w:val="28"/>
          <w:szCs w:val="28"/>
          <w:lang w:val="uk-UA"/>
        </w:rPr>
        <w:t>2000. 18 с.</w:t>
      </w:r>
    </w:p>
    <w:p w:rsidR="004A131A" w:rsidRPr="005D53F8" w:rsidRDefault="004A131A" w:rsidP="008C7D3D">
      <w:pPr>
        <w:pStyle w:val="a3"/>
        <w:numPr>
          <w:ilvl w:val="0"/>
          <w:numId w:val="24"/>
        </w:numPr>
        <w:tabs>
          <w:tab w:val="clear" w:pos="720"/>
        </w:tabs>
        <w:ind w:left="0" w:firstLine="0"/>
        <w:jc w:val="both"/>
        <w:rPr>
          <w:rFonts w:ascii="Times New Roman" w:hAnsi="Times New Roman"/>
          <w:sz w:val="28"/>
          <w:szCs w:val="28"/>
          <w:lang w:val="uk-UA"/>
        </w:rPr>
      </w:pPr>
      <w:r w:rsidRPr="005D53F8">
        <w:rPr>
          <w:rFonts w:ascii="Times New Roman" w:hAnsi="Times New Roman"/>
          <w:sz w:val="28"/>
          <w:szCs w:val="28"/>
          <w:lang w:val="uk-UA"/>
        </w:rPr>
        <w:t xml:space="preserve">Демиденко В.О. Утвердження і забезпечення конституційних прав та свобод людини й громадянина в діяльності міліції: </w:t>
      </w:r>
      <w:r w:rsidR="00065623" w:rsidRPr="005D53F8">
        <w:rPr>
          <w:rFonts w:ascii="Times New Roman" w:hAnsi="Times New Roman"/>
          <w:sz w:val="28"/>
          <w:szCs w:val="28"/>
          <w:lang w:val="uk-UA"/>
        </w:rPr>
        <w:t>а</w:t>
      </w:r>
      <w:r w:rsidRPr="005D53F8">
        <w:rPr>
          <w:rFonts w:ascii="Times New Roman" w:hAnsi="Times New Roman"/>
          <w:sz w:val="28"/>
          <w:szCs w:val="28"/>
          <w:lang w:val="uk-UA"/>
        </w:rPr>
        <w:t>втореф. дис.</w:t>
      </w:r>
      <w:r w:rsidR="00B34325" w:rsidRPr="005D53F8">
        <w:rPr>
          <w:rFonts w:ascii="Times New Roman" w:hAnsi="Times New Roman"/>
          <w:sz w:val="28"/>
          <w:szCs w:val="28"/>
          <w:lang w:val="uk-UA"/>
        </w:rPr>
        <w:t xml:space="preserve"> </w:t>
      </w:r>
      <w:r w:rsidRPr="005D53F8">
        <w:rPr>
          <w:rFonts w:ascii="Times New Roman" w:hAnsi="Times New Roman"/>
          <w:sz w:val="28"/>
          <w:szCs w:val="28"/>
          <w:lang w:val="uk-UA"/>
        </w:rPr>
        <w:t>...канд. юрид. наук: 12.00.02</w:t>
      </w:r>
      <w:r w:rsidR="00065623" w:rsidRPr="005D53F8">
        <w:rPr>
          <w:rFonts w:ascii="Times New Roman" w:hAnsi="Times New Roman"/>
          <w:sz w:val="28"/>
          <w:szCs w:val="28"/>
          <w:lang w:val="uk-UA"/>
        </w:rPr>
        <w:t xml:space="preserve">: «конституційне право; муніципальне право». </w:t>
      </w:r>
      <w:r w:rsidR="00B34325" w:rsidRPr="005D53F8">
        <w:rPr>
          <w:rFonts w:ascii="Times New Roman" w:hAnsi="Times New Roman"/>
          <w:sz w:val="28"/>
          <w:szCs w:val="28"/>
          <w:lang w:val="uk-UA"/>
        </w:rPr>
        <w:t xml:space="preserve">К.: </w:t>
      </w:r>
      <w:r w:rsidRPr="005D53F8">
        <w:rPr>
          <w:rFonts w:ascii="Times New Roman" w:hAnsi="Times New Roman"/>
          <w:sz w:val="28"/>
          <w:szCs w:val="28"/>
          <w:lang w:val="uk-UA"/>
        </w:rPr>
        <w:t>Київський національний ун-т ім. Тараса Шевченка, 2002. 16</w:t>
      </w:r>
      <w:r w:rsidR="00B34325" w:rsidRPr="005D53F8">
        <w:rPr>
          <w:rFonts w:ascii="Times New Roman" w:hAnsi="Times New Roman"/>
          <w:sz w:val="28"/>
          <w:szCs w:val="28"/>
          <w:lang w:val="uk-UA"/>
        </w:rPr>
        <w:t xml:space="preserve"> </w:t>
      </w:r>
      <w:r w:rsidRPr="005D53F8">
        <w:rPr>
          <w:rFonts w:ascii="Times New Roman" w:hAnsi="Times New Roman"/>
          <w:sz w:val="28"/>
          <w:szCs w:val="28"/>
          <w:lang w:val="uk-UA"/>
        </w:rPr>
        <w:t>с.</w:t>
      </w:r>
    </w:p>
    <w:p w:rsidR="004A131A" w:rsidRPr="005D53F8" w:rsidRDefault="004A131A" w:rsidP="008C7D3D">
      <w:pPr>
        <w:pStyle w:val="a3"/>
        <w:numPr>
          <w:ilvl w:val="0"/>
          <w:numId w:val="24"/>
        </w:numPr>
        <w:tabs>
          <w:tab w:val="clear" w:pos="720"/>
        </w:tabs>
        <w:ind w:left="0" w:firstLine="0"/>
        <w:jc w:val="both"/>
        <w:rPr>
          <w:rFonts w:ascii="Times New Roman" w:hAnsi="Times New Roman"/>
          <w:sz w:val="28"/>
          <w:szCs w:val="28"/>
          <w:lang w:val="uk-UA"/>
        </w:rPr>
      </w:pPr>
      <w:r w:rsidRPr="005D53F8">
        <w:rPr>
          <w:rFonts w:ascii="Times New Roman" w:hAnsi="Times New Roman"/>
          <w:sz w:val="28"/>
          <w:szCs w:val="28"/>
          <w:lang w:val="uk-UA"/>
        </w:rPr>
        <w:t>Ієрусалімова І.О. Механізм адміністративно-правового забезпечення</w:t>
      </w:r>
      <w:r w:rsidRPr="005D53F8">
        <w:rPr>
          <w:rFonts w:ascii="Times New Roman" w:hAnsi="Times New Roman"/>
          <w:sz w:val="28"/>
          <w:szCs w:val="28"/>
          <w:lang w:val="uk-UA"/>
        </w:rPr>
        <w:br/>
        <w:t xml:space="preserve">прав і свобод людини та громадянина: </w:t>
      </w:r>
      <w:r w:rsidR="00B34325" w:rsidRPr="005D53F8">
        <w:rPr>
          <w:rFonts w:ascii="Times New Roman" w:hAnsi="Times New Roman"/>
          <w:sz w:val="28"/>
          <w:szCs w:val="28"/>
          <w:lang w:val="uk-UA"/>
        </w:rPr>
        <w:t>а</w:t>
      </w:r>
      <w:r w:rsidRPr="005D53F8">
        <w:rPr>
          <w:rFonts w:ascii="Times New Roman" w:hAnsi="Times New Roman"/>
          <w:sz w:val="28"/>
          <w:szCs w:val="28"/>
          <w:lang w:val="uk-UA"/>
        </w:rPr>
        <w:t>втореф. дис.... канд. юрид. наук: 12.00.07</w:t>
      </w:r>
      <w:r w:rsidR="00B34325" w:rsidRPr="005D53F8">
        <w:rPr>
          <w:rFonts w:ascii="Times New Roman" w:hAnsi="Times New Roman"/>
          <w:sz w:val="28"/>
          <w:szCs w:val="28"/>
          <w:lang w:val="uk-UA"/>
        </w:rPr>
        <w:t xml:space="preserve"> «адміністративне право і процес; фінансове право; інформаційне право». К.: </w:t>
      </w:r>
      <w:r w:rsidRPr="005D53F8">
        <w:rPr>
          <w:rFonts w:ascii="Times New Roman" w:hAnsi="Times New Roman"/>
          <w:sz w:val="28"/>
          <w:szCs w:val="28"/>
          <w:lang w:val="uk-UA"/>
        </w:rPr>
        <w:t>Інститут законодавства Верховної Ради України, 2006. 20 с.</w:t>
      </w:r>
    </w:p>
    <w:p w:rsidR="004A131A" w:rsidRPr="005D53F8" w:rsidRDefault="004A131A" w:rsidP="008C7D3D">
      <w:pPr>
        <w:pStyle w:val="a3"/>
        <w:numPr>
          <w:ilvl w:val="0"/>
          <w:numId w:val="24"/>
        </w:numPr>
        <w:tabs>
          <w:tab w:val="clear" w:pos="720"/>
        </w:tabs>
        <w:ind w:left="0" w:firstLine="0"/>
        <w:jc w:val="both"/>
        <w:rPr>
          <w:rFonts w:ascii="Times New Roman" w:hAnsi="Times New Roman"/>
          <w:sz w:val="28"/>
          <w:szCs w:val="28"/>
          <w:lang w:val="uk-UA"/>
        </w:rPr>
      </w:pPr>
      <w:r w:rsidRPr="005D53F8">
        <w:rPr>
          <w:rFonts w:ascii="Times New Roman" w:hAnsi="Times New Roman"/>
          <w:sz w:val="28"/>
          <w:szCs w:val="28"/>
          <w:lang w:val="uk-UA"/>
        </w:rPr>
        <w:t>Звіт про засідання групи спеціалістів щодо ролі прокуратури поза межами кримінального судочинства (7-8 грудня 2011 року, м. Страсбург, Рада Європи) від 18 січня 2012 року</w:t>
      </w:r>
      <w:r w:rsidR="00B93DC0">
        <w:rPr>
          <w:rFonts w:ascii="Times New Roman" w:hAnsi="Times New Roman"/>
          <w:sz w:val="28"/>
          <w:szCs w:val="28"/>
          <w:lang w:val="uk-UA"/>
        </w:rPr>
        <w:t xml:space="preserve">. </w:t>
      </w:r>
      <w:r w:rsidRPr="005D53F8">
        <w:rPr>
          <w:rFonts w:ascii="Times New Roman" w:hAnsi="Times New Roman"/>
          <w:sz w:val="28"/>
          <w:szCs w:val="28"/>
          <w:lang w:val="uk-UA"/>
        </w:rPr>
        <w:t xml:space="preserve"> </w:t>
      </w:r>
      <w:r w:rsidR="00650E4B">
        <w:rPr>
          <w:rFonts w:ascii="Times New Roman" w:hAnsi="Times New Roman"/>
          <w:sz w:val="28"/>
          <w:szCs w:val="28"/>
          <w:lang w:val="uk-UA"/>
        </w:rPr>
        <w:t>URL:</w:t>
      </w:r>
      <w:r w:rsidR="00B93DC0">
        <w:rPr>
          <w:rFonts w:ascii="Times New Roman" w:hAnsi="Times New Roman"/>
          <w:sz w:val="28"/>
          <w:szCs w:val="28"/>
          <w:lang w:val="uk-UA"/>
        </w:rPr>
        <w:t xml:space="preserve"> </w:t>
      </w:r>
      <w:r w:rsidRPr="005D53F8">
        <w:rPr>
          <w:rFonts w:ascii="Times New Roman" w:hAnsi="Times New Roman"/>
          <w:sz w:val="28"/>
          <w:szCs w:val="28"/>
          <w:lang w:val="uk-UA"/>
        </w:rPr>
        <w:t>http://www.gp.gov.ua</w:t>
      </w:r>
      <w:r w:rsidR="00BD7CBE" w:rsidRPr="005D53F8">
        <w:rPr>
          <w:rFonts w:ascii="Times New Roman" w:hAnsi="Times New Roman"/>
          <w:sz w:val="28"/>
          <w:szCs w:val="28"/>
          <w:lang w:val="uk-UA"/>
        </w:rPr>
        <w:t>.</w:t>
      </w:r>
    </w:p>
    <w:p w:rsidR="004A131A" w:rsidRPr="005D53F8" w:rsidRDefault="004A131A" w:rsidP="008C7D3D">
      <w:pPr>
        <w:pStyle w:val="a3"/>
        <w:numPr>
          <w:ilvl w:val="0"/>
          <w:numId w:val="24"/>
        </w:numPr>
        <w:tabs>
          <w:tab w:val="clear" w:pos="720"/>
        </w:tabs>
        <w:ind w:left="0" w:firstLine="0"/>
        <w:jc w:val="both"/>
        <w:rPr>
          <w:rFonts w:ascii="Times New Roman" w:hAnsi="Times New Roman"/>
          <w:sz w:val="28"/>
          <w:szCs w:val="28"/>
          <w:lang w:val="uk-UA"/>
        </w:rPr>
      </w:pPr>
      <w:r w:rsidRPr="005D53F8">
        <w:rPr>
          <w:rFonts w:ascii="Times New Roman" w:hAnsi="Times New Roman"/>
          <w:sz w:val="28"/>
          <w:szCs w:val="28"/>
          <w:lang w:val="uk-UA"/>
        </w:rPr>
        <w:t xml:space="preserve">Проблеми здійснення та захисту суб’єктивних цивільних прав : зб. наук. пр.. / НАПрН України, НДІ приват. Права і підприємництва ; за ред.. д-ра юрид. наук, акад.. НАПрН України В.В. Луця. К. : Ред. журн. </w:t>
      </w:r>
      <w:r w:rsidR="00CA3F0C" w:rsidRPr="005D53F8">
        <w:rPr>
          <w:rFonts w:ascii="Times New Roman" w:hAnsi="Times New Roman"/>
          <w:sz w:val="28"/>
          <w:szCs w:val="28"/>
          <w:lang w:val="uk-UA"/>
        </w:rPr>
        <w:t>«</w:t>
      </w:r>
      <w:r w:rsidRPr="005D53F8">
        <w:rPr>
          <w:rFonts w:ascii="Times New Roman" w:hAnsi="Times New Roman"/>
          <w:sz w:val="28"/>
          <w:szCs w:val="28"/>
          <w:lang w:val="uk-UA"/>
        </w:rPr>
        <w:t>Право України</w:t>
      </w:r>
      <w:r w:rsidR="00CA3F0C" w:rsidRPr="005D53F8">
        <w:rPr>
          <w:rFonts w:ascii="Times New Roman" w:hAnsi="Times New Roman"/>
          <w:sz w:val="28"/>
          <w:szCs w:val="28"/>
          <w:lang w:val="uk-UA"/>
        </w:rPr>
        <w:t>»</w:t>
      </w:r>
      <w:r w:rsidRPr="005D53F8">
        <w:rPr>
          <w:rFonts w:ascii="Times New Roman" w:hAnsi="Times New Roman"/>
          <w:sz w:val="28"/>
          <w:szCs w:val="28"/>
          <w:lang w:val="uk-UA"/>
        </w:rPr>
        <w:t xml:space="preserve">, 2013. 236 с. (Наук. зб. </w:t>
      </w:r>
      <w:r w:rsidR="00CA3F0C" w:rsidRPr="005D53F8">
        <w:rPr>
          <w:rFonts w:ascii="Times New Roman" w:hAnsi="Times New Roman"/>
          <w:sz w:val="28"/>
          <w:szCs w:val="28"/>
          <w:lang w:val="uk-UA"/>
        </w:rPr>
        <w:t>«</w:t>
      </w:r>
      <w:r w:rsidRPr="005D53F8">
        <w:rPr>
          <w:rFonts w:ascii="Times New Roman" w:hAnsi="Times New Roman"/>
          <w:sz w:val="28"/>
          <w:szCs w:val="28"/>
          <w:lang w:val="uk-UA"/>
        </w:rPr>
        <w:t>Академічні правові дослідження</w:t>
      </w:r>
      <w:r w:rsidR="00CA3F0C" w:rsidRPr="005D53F8">
        <w:rPr>
          <w:rFonts w:ascii="Times New Roman" w:hAnsi="Times New Roman"/>
          <w:sz w:val="28"/>
          <w:szCs w:val="28"/>
          <w:lang w:val="uk-UA"/>
        </w:rPr>
        <w:t>»</w:t>
      </w:r>
      <w:r w:rsidRPr="005D53F8">
        <w:rPr>
          <w:rFonts w:ascii="Times New Roman" w:hAnsi="Times New Roman"/>
          <w:sz w:val="28"/>
          <w:szCs w:val="28"/>
          <w:lang w:val="uk-UA"/>
        </w:rPr>
        <w:t xml:space="preserve">. Дод. до юрид. журн. </w:t>
      </w:r>
      <w:r w:rsidR="00CA3F0C" w:rsidRPr="005D53F8">
        <w:rPr>
          <w:rFonts w:ascii="Times New Roman" w:hAnsi="Times New Roman"/>
          <w:sz w:val="28"/>
          <w:szCs w:val="28"/>
          <w:lang w:val="uk-UA"/>
        </w:rPr>
        <w:t>«</w:t>
      </w:r>
      <w:r w:rsidRPr="005D53F8">
        <w:rPr>
          <w:rFonts w:ascii="Times New Roman" w:hAnsi="Times New Roman"/>
          <w:sz w:val="28"/>
          <w:szCs w:val="28"/>
          <w:lang w:val="uk-UA"/>
        </w:rPr>
        <w:t>Право України</w:t>
      </w:r>
      <w:r w:rsidR="00CA3F0C" w:rsidRPr="005D53F8">
        <w:rPr>
          <w:rFonts w:ascii="Times New Roman" w:hAnsi="Times New Roman"/>
          <w:sz w:val="28"/>
          <w:szCs w:val="28"/>
          <w:lang w:val="uk-UA"/>
        </w:rPr>
        <w:t>»</w:t>
      </w:r>
      <w:r w:rsidRPr="005D53F8">
        <w:rPr>
          <w:rFonts w:ascii="Times New Roman" w:hAnsi="Times New Roman"/>
          <w:sz w:val="28"/>
          <w:szCs w:val="28"/>
          <w:lang w:val="uk-UA"/>
        </w:rPr>
        <w:t xml:space="preserve"> ; вип. 8).</w:t>
      </w:r>
    </w:p>
    <w:p w:rsidR="001844BA" w:rsidRPr="005D53F8" w:rsidRDefault="004A131A" w:rsidP="008C7D3D">
      <w:pPr>
        <w:pStyle w:val="af"/>
        <w:numPr>
          <w:ilvl w:val="0"/>
          <w:numId w:val="24"/>
        </w:numPr>
        <w:shd w:val="clear" w:color="auto" w:fill="FFFFFF"/>
        <w:tabs>
          <w:tab w:val="clear" w:pos="720"/>
        </w:tabs>
        <w:ind w:left="0" w:firstLine="0"/>
        <w:jc w:val="both"/>
        <w:rPr>
          <w:sz w:val="28"/>
          <w:szCs w:val="28"/>
          <w:lang w:val="uk-UA"/>
        </w:rPr>
      </w:pPr>
      <w:r w:rsidRPr="005D53F8">
        <w:rPr>
          <w:bCs/>
          <w:color w:val="000000"/>
          <w:sz w:val="28"/>
          <w:szCs w:val="28"/>
          <w:lang w:val="uk-UA"/>
        </w:rPr>
        <w:t xml:space="preserve">Рабінович П. Рішення Європейського суду з прав людини: до характеристики концептуально-методологічних засад їх обґрунтування. </w:t>
      </w:r>
      <w:r w:rsidR="00650E4B">
        <w:rPr>
          <w:sz w:val="28"/>
          <w:szCs w:val="28"/>
          <w:lang w:val="uk-UA"/>
        </w:rPr>
        <w:t>URL:</w:t>
      </w:r>
      <w:r w:rsidR="00B93DC0">
        <w:rPr>
          <w:sz w:val="28"/>
          <w:szCs w:val="28"/>
          <w:lang w:val="uk-UA"/>
        </w:rPr>
        <w:t xml:space="preserve"> </w:t>
      </w:r>
      <w:r w:rsidR="001844BA" w:rsidRPr="005D53F8">
        <w:rPr>
          <w:sz w:val="28"/>
          <w:szCs w:val="28"/>
          <w:lang w:val="uk-UA"/>
        </w:rPr>
        <w:t>http://www.eurocourt.in.ua/Article.asp?AIdx=31</w:t>
      </w:r>
    </w:p>
    <w:p w:rsidR="001844BA" w:rsidRPr="005D53F8" w:rsidRDefault="001844BA" w:rsidP="008C7D3D">
      <w:pPr>
        <w:pStyle w:val="af"/>
        <w:numPr>
          <w:ilvl w:val="0"/>
          <w:numId w:val="24"/>
        </w:numPr>
        <w:shd w:val="clear" w:color="auto" w:fill="FFFFFF"/>
        <w:tabs>
          <w:tab w:val="clear" w:pos="720"/>
        </w:tabs>
        <w:ind w:left="0" w:firstLine="0"/>
        <w:jc w:val="both"/>
        <w:rPr>
          <w:sz w:val="28"/>
          <w:szCs w:val="28"/>
          <w:lang w:val="uk-UA"/>
        </w:rPr>
      </w:pPr>
      <w:r w:rsidRPr="005D53F8">
        <w:rPr>
          <w:sz w:val="28"/>
          <w:szCs w:val="28"/>
          <w:lang w:val="uk-UA"/>
        </w:rPr>
        <w:t>Правові позиції Європейського суду з прав людини</w:t>
      </w:r>
      <w:r w:rsidR="00B93DC0">
        <w:rPr>
          <w:sz w:val="28"/>
          <w:szCs w:val="28"/>
          <w:lang w:val="uk-UA"/>
        </w:rPr>
        <w:t xml:space="preserve">. </w:t>
      </w:r>
      <w:r w:rsidRPr="00B93DC0">
        <w:rPr>
          <w:i/>
          <w:sz w:val="28"/>
          <w:szCs w:val="28"/>
          <w:lang w:val="uk-UA"/>
        </w:rPr>
        <w:t>Право України</w:t>
      </w:r>
      <w:r w:rsidRPr="005D53F8">
        <w:rPr>
          <w:sz w:val="28"/>
          <w:szCs w:val="28"/>
          <w:lang w:val="uk-UA"/>
        </w:rPr>
        <w:t>.</w:t>
      </w:r>
      <w:r w:rsidR="00B93DC0">
        <w:rPr>
          <w:sz w:val="28"/>
          <w:szCs w:val="28"/>
          <w:lang w:val="uk-UA"/>
        </w:rPr>
        <w:t xml:space="preserve"> </w:t>
      </w:r>
      <w:r w:rsidRPr="005D53F8">
        <w:rPr>
          <w:sz w:val="28"/>
          <w:szCs w:val="28"/>
          <w:lang w:val="uk-UA"/>
        </w:rPr>
        <w:t>2018.  № 1. С. 287-291.</w:t>
      </w:r>
    </w:p>
    <w:p w:rsidR="001844BA" w:rsidRPr="005D53F8" w:rsidRDefault="001844BA" w:rsidP="008C7D3D">
      <w:pPr>
        <w:pStyle w:val="af"/>
        <w:numPr>
          <w:ilvl w:val="0"/>
          <w:numId w:val="24"/>
        </w:numPr>
        <w:shd w:val="clear" w:color="auto" w:fill="FFFFFF"/>
        <w:tabs>
          <w:tab w:val="clear" w:pos="720"/>
        </w:tabs>
        <w:ind w:left="0" w:firstLine="0"/>
        <w:jc w:val="both"/>
        <w:rPr>
          <w:sz w:val="28"/>
          <w:szCs w:val="28"/>
          <w:lang w:val="uk-UA"/>
        </w:rPr>
      </w:pPr>
      <w:r w:rsidRPr="005D53F8">
        <w:rPr>
          <w:sz w:val="28"/>
          <w:szCs w:val="28"/>
          <w:lang w:val="uk-UA"/>
        </w:rPr>
        <w:t>Білак М. Подвійні стандарти застосування Конвенції про захист прав людини і основоположних свобод та практики Європейського су</w:t>
      </w:r>
      <w:r w:rsidR="00B93DC0">
        <w:rPr>
          <w:sz w:val="28"/>
          <w:szCs w:val="28"/>
          <w:lang w:val="uk-UA"/>
        </w:rPr>
        <w:t xml:space="preserve">ду з прав людини судами України. </w:t>
      </w:r>
      <w:r w:rsidRPr="00B93DC0">
        <w:rPr>
          <w:i/>
          <w:sz w:val="28"/>
          <w:szCs w:val="28"/>
          <w:lang w:val="uk-UA"/>
        </w:rPr>
        <w:t>Право України</w:t>
      </w:r>
      <w:r w:rsidRPr="005D53F8">
        <w:rPr>
          <w:sz w:val="28"/>
          <w:szCs w:val="28"/>
          <w:lang w:val="uk-UA"/>
        </w:rPr>
        <w:t>. 2018. № 2. С. 170-184.</w:t>
      </w:r>
    </w:p>
    <w:p w:rsidR="001844BA" w:rsidRPr="00637BF2" w:rsidRDefault="001844BA" w:rsidP="008C7D3D">
      <w:pPr>
        <w:pStyle w:val="af"/>
        <w:numPr>
          <w:ilvl w:val="0"/>
          <w:numId w:val="24"/>
        </w:numPr>
        <w:shd w:val="clear" w:color="auto" w:fill="FFFFFF"/>
        <w:tabs>
          <w:tab w:val="clear" w:pos="720"/>
        </w:tabs>
        <w:ind w:left="0" w:firstLine="0"/>
        <w:jc w:val="both"/>
        <w:rPr>
          <w:sz w:val="28"/>
          <w:szCs w:val="28"/>
          <w:lang w:val="uk-UA"/>
        </w:rPr>
      </w:pPr>
      <w:r w:rsidRPr="005D53F8">
        <w:rPr>
          <w:sz w:val="28"/>
          <w:szCs w:val="28"/>
          <w:lang w:val="uk-UA"/>
        </w:rPr>
        <w:t>Присяжнюк І. Дотримання права на приватність при здійсненні соціального контролю, спрямованого на протидію злочинності</w:t>
      </w:r>
      <w:r w:rsidR="00B93DC0">
        <w:rPr>
          <w:sz w:val="28"/>
          <w:szCs w:val="28"/>
          <w:lang w:val="uk-UA"/>
        </w:rPr>
        <w:t>.</w:t>
      </w:r>
      <w:r w:rsidRPr="005D53F8">
        <w:rPr>
          <w:sz w:val="28"/>
          <w:szCs w:val="28"/>
          <w:lang w:val="uk-UA"/>
        </w:rPr>
        <w:t xml:space="preserve"> </w:t>
      </w:r>
      <w:r w:rsidRPr="00B93DC0">
        <w:rPr>
          <w:i/>
          <w:sz w:val="28"/>
          <w:szCs w:val="28"/>
          <w:lang w:val="uk-UA"/>
        </w:rPr>
        <w:t>Право України</w:t>
      </w:r>
      <w:r w:rsidRPr="005D53F8">
        <w:rPr>
          <w:sz w:val="28"/>
          <w:szCs w:val="28"/>
          <w:lang w:val="uk-UA"/>
        </w:rPr>
        <w:t xml:space="preserve">. 2017. № </w:t>
      </w:r>
      <w:r w:rsidRPr="00637BF2">
        <w:rPr>
          <w:sz w:val="28"/>
          <w:szCs w:val="28"/>
          <w:lang w:val="uk-UA"/>
        </w:rPr>
        <w:t>12. С. 132-139.</w:t>
      </w:r>
    </w:p>
    <w:p w:rsidR="001844BA" w:rsidRPr="00637BF2" w:rsidRDefault="001844BA" w:rsidP="008C7D3D">
      <w:pPr>
        <w:pStyle w:val="af"/>
        <w:numPr>
          <w:ilvl w:val="0"/>
          <w:numId w:val="24"/>
        </w:numPr>
        <w:shd w:val="clear" w:color="auto" w:fill="FFFFFF"/>
        <w:tabs>
          <w:tab w:val="clear" w:pos="720"/>
        </w:tabs>
        <w:spacing w:before="0" w:beforeAutospacing="0" w:after="0" w:afterAutospacing="0"/>
        <w:ind w:left="0" w:firstLine="0"/>
        <w:contextualSpacing/>
        <w:jc w:val="both"/>
        <w:rPr>
          <w:sz w:val="28"/>
          <w:szCs w:val="28"/>
          <w:lang w:val="uk-UA"/>
        </w:rPr>
      </w:pPr>
      <w:r w:rsidRPr="00637BF2">
        <w:rPr>
          <w:sz w:val="28"/>
          <w:szCs w:val="28"/>
          <w:lang w:val="uk-UA"/>
        </w:rPr>
        <w:t>Гуйван П. Право на справедливе судочинство відповідно до Конвенції про захист прав</w:t>
      </w:r>
      <w:r w:rsidR="00AD6C6E" w:rsidRPr="00637BF2">
        <w:rPr>
          <w:sz w:val="28"/>
          <w:szCs w:val="28"/>
          <w:lang w:val="uk-UA"/>
        </w:rPr>
        <w:t xml:space="preserve"> людини і основоположних свобод. </w:t>
      </w:r>
      <w:r w:rsidRPr="00637BF2">
        <w:rPr>
          <w:i/>
          <w:sz w:val="28"/>
          <w:szCs w:val="28"/>
          <w:lang w:val="uk-UA"/>
        </w:rPr>
        <w:t>Право України</w:t>
      </w:r>
      <w:r w:rsidRPr="00637BF2">
        <w:rPr>
          <w:sz w:val="28"/>
          <w:szCs w:val="28"/>
          <w:lang w:val="uk-UA"/>
        </w:rPr>
        <w:t>. 2017. № 11. С. 172-180.</w:t>
      </w:r>
    </w:p>
    <w:p w:rsidR="00AD6C6E" w:rsidRPr="00637BF2" w:rsidRDefault="00584750" w:rsidP="008C7D3D">
      <w:pPr>
        <w:pStyle w:val="af"/>
        <w:numPr>
          <w:ilvl w:val="0"/>
          <w:numId w:val="24"/>
        </w:numPr>
        <w:shd w:val="clear" w:color="auto" w:fill="FFFFFF"/>
        <w:tabs>
          <w:tab w:val="clear" w:pos="720"/>
        </w:tabs>
        <w:spacing w:before="0" w:beforeAutospacing="0" w:after="0" w:afterAutospacing="0"/>
        <w:ind w:left="0" w:firstLine="0"/>
        <w:contextualSpacing/>
        <w:jc w:val="both"/>
        <w:rPr>
          <w:sz w:val="28"/>
          <w:szCs w:val="28"/>
          <w:lang w:val="uk-UA"/>
        </w:rPr>
      </w:pPr>
      <w:r w:rsidRPr="00637BF2">
        <w:rPr>
          <w:sz w:val="28"/>
          <w:szCs w:val="28"/>
          <w:lang w:val="uk-UA"/>
        </w:rPr>
        <w:lastRenderedPageBreak/>
        <w:t xml:space="preserve">Мамедова С.М., Ровінська В.В. </w:t>
      </w:r>
      <w:r w:rsidR="00637BF2">
        <w:rPr>
          <w:sz w:val="28"/>
          <w:szCs w:val="28"/>
          <w:lang w:val="uk-UA"/>
        </w:rPr>
        <w:t>Проблемні аспекти компенсації за пошкоджені та знищені внаслідок збройної агресії об’єкти нерухомого майна.</w:t>
      </w:r>
      <w:r w:rsidRPr="00637BF2">
        <w:rPr>
          <w:sz w:val="28"/>
          <w:szCs w:val="28"/>
          <w:lang w:val="uk-UA"/>
        </w:rPr>
        <w:t xml:space="preserve"> </w:t>
      </w:r>
      <w:r w:rsidRPr="00637BF2">
        <w:rPr>
          <w:i/>
          <w:sz w:val="28"/>
          <w:szCs w:val="28"/>
          <w:lang w:val="uk-UA"/>
        </w:rPr>
        <w:t>Юридичний науковий електронний журнал</w:t>
      </w:r>
      <w:r w:rsidR="00637BF2">
        <w:rPr>
          <w:sz w:val="28"/>
          <w:szCs w:val="28"/>
          <w:lang w:val="uk-UA"/>
        </w:rPr>
        <w:t xml:space="preserve">. </w:t>
      </w:r>
      <w:r w:rsidRPr="00637BF2">
        <w:rPr>
          <w:sz w:val="28"/>
          <w:szCs w:val="28"/>
          <w:lang w:val="uk-UA"/>
        </w:rPr>
        <w:t>2024</w:t>
      </w:r>
      <w:r w:rsidR="00637BF2">
        <w:rPr>
          <w:sz w:val="28"/>
          <w:szCs w:val="28"/>
          <w:lang w:val="uk-UA"/>
        </w:rPr>
        <w:t xml:space="preserve">. № 4. </w:t>
      </w:r>
      <w:r w:rsidRPr="00637BF2">
        <w:rPr>
          <w:sz w:val="28"/>
          <w:szCs w:val="28"/>
          <w:lang w:val="uk-UA"/>
        </w:rPr>
        <w:t>С. 181-184.</w:t>
      </w:r>
    </w:p>
    <w:p w:rsidR="00584750" w:rsidRPr="00637BF2" w:rsidRDefault="00584750" w:rsidP="008C7D3D">
      <w:pPr>
        <w:pStyle w:val="af"/>
        <w:numPr>
          <w:ilvl w:val="0"/>
          <w:numId w:val="24"/>
        </w:numPr>
        <w:shd w:val="clear" w:color="auto" w:fill="FFFFFF"/>
        <w:tabs>
          <w:tab w:val="clear" w:pos="720"/>
        </w:tabs>
        <w:spacing w:before="0" w:beforeAutospacing="0" w:after="0" w:afterAutospacing="0"/>
        <w:ind w:left="0" w:firstLine="0"/>
        <w:contextualSpacing/>
        <w:jc w:val="both"/>
        <w:rPr>
          <w:sz w:val="28"/>
          <w:szCs w:val="28"/>
          <w:lang w:val="uk-UA"/>
        </w:rPr>
      </w:pPr>
      <w:r w:rsidRPr="00637BF2">
        <w:rPr>
          <w:sz w:val="28"/>
          <w:szCs w:val="28"/>
          <w:lang w:val="uk-UA"/>
        </w:rPr>
        <w:t>Кулініч О.О. К</w:t>
      </w:r>
      <w:r w:rsidR="00637BF2">
        <w:rPr>
          <w:sz w:val="28"/>
          <w:szCs w:val="28"/>
          <w:lang w:val="uk-UA"/>
        </w:rPr>
        <w:t xml:space="preserve">олізійні питання захисту прав людини під час збройного конфлікту. </w:t>
      </w:r>
      <w:r w:rsidRPr="00637BF2">
        <w:rPr>
          <w:i/>
          <w:sz w:val="28"/>
          <w:szCs w:val="28"/>
          <w:lang w:val="uk-UA"/>
        </w:rPr>
        <w:t>Юридичний науковий електронний журнал</w:t>
      </w:r>
      <w:r w:rsidR="00637BF2">
        <w:rPr>
          <w:sz w:val="28"/>
          <w:szCs w:val="28"/>
          <w:lang w:val="uk-UA"/>
        </w:rPr>
        <w:t>.</w:t>
      </w:r>
      <w:r w:rsidRPr="00637BF2">
        <w:rPr>
          <w:sz w:val="28"/>
          <w:szCs w:val="28"/>
          <w:lang w:val="uk-UA"/>
        </w:rPr>
        <w:t xml:space="preserve"> </w:t>
      </w:r>
      <w:r w:rsidR="00637BF2" w:rsidRPr="00637BF2">
        <w:rPr>
          <w:sz w:val="28"/>
          <w:szCs w:val="28"/>
          <w:lang w:val="uk-UA"/>
        </w:rPr>
        <w:t>2024</w:t>
      </w:r>
      <w:r w:rsidR="00637BF2">
        <w:rPr>
          <w:sz w:val="28"/>
          <w:szCs w:val="28"/>
          <w:lang w:val="uk-UA"/>
        </w:rPr>
        <w:t xml:space="preserve">. № 4. </w:t>
      </w:r>
      <w:r w:rsidR="00637BF2" w:rsidRPr="00637BF2">
        <w:rPr>
          <w:sz w:val="28"/>
          <w:szCs w:val="28"/>
          <w:lang w:val="uk-UA"/>
        </w:rPr>
        <w:t>С.</w:t>
      </w:r>
      <w:r w:rsidRPr="00637BF2">
        <w:rPr>
          <w:sz w:val="28"/>
          <w:szCs w:val="28"/>
          <w:lang w:val="uk-UA"/>
        </w:rPr>
        <w:t xml:space="preserve"> 165-167.</w:t>
      </w:r>
    </w:p>
    <w:p w:rsidR="00584750" w:rsidRPr="00637BF2" w:rsidRDefault="00584750" w:rsidP="008C7D3D">
      <w:pPr>
        <w:pStyle w:val="af"/>
        <w:numPr>
          <w:ilvl w:val="0"/>
          <w:numId w:val="24"/>
        </w:numPr>
        <w:shd w:val="clear" w:color="auto" w:fill="FFFFFF"/>
        <w:tabs>
          <w:tab w:val="clear" w:pos="720"/>
        </w:tabs>
        <w:spacing w:before="0" w:beforeAutospacing="0" w:after="0" w:afterAutospacing="0"/>
        <w:ind w:left="0" w:firstLine="0"/>
        <w:contextualSpacing/>
        <w:jc w:val="both"/>
        <w:rPr>
          <w:sz w:val="28"/>
          <w:szCs w:val="28"/>
          <w:lang w:val="uk-UA"/>
        </w:rPr>
      </w:pPr>
      <w:r w:rsidRPr="00637BF2">
        <w:rPr>
          <w:sz w:val="28"/>
          <w:szCs w:val="28"/>
        </w:rPr>
        <w:t>Закопай А.Р.</w:t>
      </w:r>
      <w:r w:rsidRPr="00637BF2">
        <w:rPr>
          <w:sz w:val="28"/>
          <w:szCs w:val="28"/>
          <w:lang w:val="uk-UA"/>
        </w:rPr>
        <w:t xml:space="preserve"> </w:t>
      </w:r>
      <w:r w:rsidR="001146EE">
        <w:rPr>
          <w:sz w:val="28"/>
          <w:szCs w:val="28"/>
          <w:lang w:val="uk-UA"/>
        </w:rPr>
        <w:t xml:space="preserve">Адміністративне оскарження як альтернативний (позасудовий) спосіб вирішення правових спорів. </w:t>
      </w:r>
      <w:r w:rsidR="00637BF2" w:rsidRPr="00637BF2">
        <w:rPr>
          <w:i/>
          <w:sz w:val="28"/>
          <w:szCs w:val="28"/>
          <w:lang w:val="uk-UA"/>
        </w:rPr>
        <w:t>Юридичний науковий електронний журнал</w:t>
      </w:r>
      <w:r w:rsidR="00637BF2">
        <w:rPr>
          <w:sz w:val="28"/>
          <w:szCs w:val="28"/>
          <w:lang w:val="uk-UA"/>
        </w:rPr>
        <w:t>.</w:t>
      </w:r>
      <w:r w:rsidR="00637BF2" w:rsidRPr="00637BF2">
        <w:rPr>
          <w:sz w:val="28"/>
          <w:szCs w:val="28"/>
          <w:lang w:val="uk-UA"/>
        </w:rPr>
        <w:t xml:space="preserve"> 2024</w:t>
      </w:r>
      <w:r w:rsidR="00637BF2">
        <w:rPr>
          <w:sz w:val="28"/>
          <w:szCs w:val="28"/>
          <w:lang w:val="uk-UA"/>
        </w:rPr>
        <w:t xml:space="preserve">. № 4. </w:t>
      </w:r>
      <w:r w:rsidR="00637BF2" w:rsidRPr="00637BF2">
        <w:rPr>
          <w:sz w:val="28"/>
          <w:szCs w:val="28"/>
          <w:lang w:val="uk-UA"/>
        </w:rPr>
        <w:t xml:space="preserve">С. </w:t>
      </w:r>
      <w:r w:rsidRPr="00637BF2">
        <w:rPr>
          <w:sz w:val="28"/>
          <w:szCs w:val="28"/>
          <w:lang w:val="uk-UA"/>
        </w:rPr>
        <w:t>142-144.</w:t>
      </w:r>
    </w:p>
    <w:p w:rsidR="00584750" w:rsidRPr="00637BF2" w:rsidRDefault="00584750" w:rsidP="008C7D3D">
      <w:pPr>
        <w:pStyle w:val="af"/>
        <w:numPr>
          <w:ilvl w:val="0"/>
          <w:numId w:val="24"/>
        </w:numPr>
        <w:shd w:val="clear" w:color="auto" w:fill="FFFFFF"/>
        <w:tabs>
          <w:tab w:val="clear" w:pos="720"/>
        </w:tabs>
        <w:spacing w:before="0" w:beforeAutospacing="0" w:after="0" w:afterAutospacing="0"/>
        <w:ind w:left="0" w:firstLine="0"/>
        <w:contextualSpacing/>
        <w:jc w:val="both"/>
        <w:rPr>
          <w:sz w:val="28"/>
          <w:szCs w:val="28"/>
          <w:lang w:val="uk-UA"/>
        </w:rPr>
      </w:pPr>
      <w:r w:rsidRPr="00637BF2">
        <w:rPr>
          <w:sz w:val="28"/>
          <w:szCs w:val="28"/>
          <w:lang w:val="uk-UA"/>
        </w:rPr>
        <w:t xml:space="preserve">Ковальчук Я.Г., Лабенська Л.Л. </w:t>
      </w:r>
      <w:r w:rsidR="001146EE">
        <w:rPr>
          <w:sz w:val="28"/>
          <w:szCs w:val="28"/>
          <w:lang w:val="uk-UA"/>
        </w:rPr>
        <w:t xml:space="preserve">Імплементація Європейської Хартії місцевого самоврядування в умовах євроінтеграції України. </w:t>
      </w:r>
      <w:r w:rsidR="00637BF2" w:rsidRPr="00637BF2">
        <w:rPr>
          <w:i/>
          <w:sz w:val="28"/>
          <w:szCs w:val="28"/>
          <w:lang w:val="uk-UA"/>
        </w:rPr>
        <w:t>Юридичний науковий електронний журнал</w:t>
      </w:r>
      <w:r w:rsidR="00637BF2">
        <w:rPr>
          <w:sz w:val="28"/>
          <w:szCs w:val="28"/>
          <w:lang w:val="uk-UA"/>
        </w:rPr>
        <w:t>.</w:t>
      </w:r>
      <w:r w:rsidR="00637BF2" w:rsidRPr="00637BF2">
        <w:rPr>
          <w:sz w:val="28"/>
          <w:szCs w:val="28"/>
          <w:lang w:val="uk-UA"/>
        </w:rPr>
        <w:t xml:space="preserve"> 2024</w:t>
      </w:r>
      <w:r w:rsidR="00637BF2">
        <w:rPr>
          <w:sz w:val="28"/>
          <w:szCs w:val="28"/>
          <w:lang w:val="uk-UA"/>
        </w:rPr>
        <w:t xml:space="preserve">. № 4. </w:t>
      </w:r>
      <w:r w:rsidR="00637BF2" w:rsidRPr="00637BF2">
        <w:rPr>
          <w:sz w:val="28"/>
          <w:szCs w:val="28"/>
          <w:lang w:val="uk-UA"/>
        </w:rPr>
        <w:t xml:space="preserve">С. </w:t>
      </w:r>
      <w:r w:rsidRPr="00637BF2">
        <w:rPr>
          <w:sz w:val="28"/>
          <w:szCs w:val="28"/>
          <w:lang w:val="uk-UA"/>
        </w:rPr>
        <w:t>83-87.</w:t>
      </w:r>
    </w:p>
    <w:p w:rsidR="009C62E9" w:rsidRDefault="009C62E9" w:rsidP="001D62C3">
      <w:pPr>
        <w:pStyle w:val="a3"/>
        <w:ind w:left="0"/>
        <w:jc w:val="center"/>
        <w:rPr>
          <w:rFonts w:ascii="Times New Roman" w:hAnsi="Times New Roman"/>
          <w:b/>
          <w:i/>
          <w:sz w:val="28"/>
          <w:szCs w:val="28"/>
          <w:lang w:val="uk-UA"/>
        </w:rPr>
      </w:pPr>
    </w:p>
    <w:p w:rsidR="00836430" w:rsidRPr="005D53F8" w:rsidRDefault="00836430" w:rsidP="001D62C3">
      <w:pPr>
        <w:pStyle w:val="a3"/>
        <w:ind w:left="0"/>
        <w:jc w:val="center"/>
        <w:rPr>
          <w:rFonts w:ascii="Times New Roman" w:hAnsi="Times New Roman"/>
          <w:b/>
          <w:i/>
          <w:sz w:val="28"/>
          <w:szCs w:val="28"/>
          <w:lang w:val="uk-UA"/>
        </w:rPr>
      </w:pPr>
      <w:r w:rsidRPr="005D53F8">
        <w:rPr>
          <w:rFonts w:ascii="Times New Roman" w:hAnsi="Times New Roman"/>
          <w:b/>
          <w:i/>
          <w:sz w:val="28"/>
          <w:szCs w:val="28"/>
          <w:lang w:val="uk-UA"/>
        </w:rPr>
        <w:t>Інформаційні ресурси</w:t>
      </w:r>
    </w:p>
    <w:p w:rsidR="00637BF2" w:rsidRPr="00637BF2" w:rsidRDefault="00637BF2" w:rsidP="00637BF2">
      <w:pPr>
        <w:pStyle w:val="a3"/>
        <w:widowControl/>
        <w:numPr>
          <w:ilvl w:val="0"/>
          <w:numId w:val="25"/>
        </w:numPr>
        <w:suppressAutoHyphens/>
        <w:overflowPunct w:val="0"/>
        <w:autoSpaceDE/>
        <w:autoSpaceDN/>
        <w:jc w:val="both"/>
        <w:textAlignment w:val="baseline"/>
        <w:rPr>
          <w:rFonts w:ascii="Times New Roman" w:hAnsi="Times New Roman"/>
          <w:sz w:val="28"/>
          <w:szCs w:val="28"/>
          <w:lang w:val="en-US"/>
        </w:rPr>
      </w:pPr>
      <w:r w:rsidRPr="00637BF2">
        <w:rPr>
          <w:rFonts w:ascii="Times New Roman" w:hAnsi="Times New Roman"/>
          <w:sz w:val="28"/>
          <w:szCs w:val="28"/>
        </w:rPr>
        <w:t xml:space="preserve">Офіційний портал Верховної Ради України.  </w:t>
      </w:r>
      <w:r w:rsidRPr="00637BF2">
        <w:rPr>
          <w:rFonts w:ascii="Times New Roman" w:hAnsi="Times New Roman"/>
          <w:sz w:val="28"/>
          <w:szCs w:val="28"/>
          <w:lang w:val="en-US"/>
        </w:rPr>
        <w:t>URL: https://www.rada.gov.ua</w:t>
      </w:r>
    </w:p>
    <w:p w:rsidR="00637BF2" w:rsidRPr="00637BF2" w:rsidRDefault="00637BF2" w:rsidP="00637BF2">
      <w:pPr>
        <w:pStyle w:val="a3"/>
        <w:widowControl/>
        <w:numPr>
          <w:ilvl w:val="0"/>
          <w:numId w:val="25"/>
        </w:numPr>
        <w:suppressAutoHyphens/>
        <w:overflowPunct w:val="0"/>
        <w:autoSpaceDE/>
        <w:autoSpaceDN/>
        <w:jc w:val="both"/>
        <w:textAlignment w:val="baseline"/>
        <w:rPr>
          <w:rFonts w:ascii="Times New Roman" w:hAnsi="Times New Roman"/>
          <w:sz w:val="28"/>
          <w:szCs w:val="28"/>
        </w:rPr>
      </w:pPr>
      <w:r w:rsidRPr="00637BF2">
        <w:rPr>
          <w:rFonts w:ascii="Times New Roman" w:hAnsi="Times New Roman"/>
          <w:sz w:val="28"/>
          <w:szCs w:val="28"/>
        </w:rPr>
        <w:t>Портал Конституційного Суду України. URL:   https://ccu.gov.ua/</w:t>
      </w:r>
    </w:p>
    <w:p w:rsidR="00637BF2" w:rsidRPr="00637BF2" w:rsidRDefault="00637BF2" w:rsidP="00637BF2">
      <w:pPr>
        <w:pStyle w:val="a3"/>
        <w:widowControl/>
        <w:numPr>
          <w:ilvl w:val="0"/>
          <w:numId w:val="25"/>
        </w:numPr>
        <w:suppressAutoHyphens/>
        <w:overflowPunct w:val="0"/>
        <w:autoSpaceDE/>
        <w:autoSpaceDN/>
        <w:jc w:val="both"/>
        <w:textAlignment w:val="baseline"/>
        <w:rPr>
          <w:rFonts w:ascii="Times New Roman" w:hAnsi="Times New Roman"/>
          <w:sz w:val="28"/>
          <w:szCs w:val="28"/>
        </w:rPr>
      </w:pPr>
      <w:r w:rsidRPr="00637BF2">
        <w:rPr>
          <w:rFonts w:ascii="Times New Roman" w:hAnsi="Times New Roman"/>
          <w:sz w:val="28"/>
          <w:szCs w:val="28"/>
        </w:rPr>
        <w:t>Портал Верховного Суду України. URL:  https://supreme-.court.gov.-ua/supreme/gromadyanam/bpalata/</w:t>
      </w:r>
    </w:p>
    <w:p w:rsidR="00637BF2" w:rsidRPr="00637BF2" w:rsidRDefault="00637BF2" w:rsidP="00637BF2">
      <w:pPr>
        <w:pStyle w:val="a3"/>
        <w:widowControl/>
        <w:numPr>
          <w:ilvl w:val="0"/>
          <w:numId w:val="25"/>
        </w:numPr>
        <w:suppressAutoHyphens/>
        <w:overflowPunct w:val="0"/>
        <w:autoSpaceDE/>
        <w:autoSpaceDN/>
        <w:jc w:val="both"/>
        <w:textAlignment w:val="baseline"/>
        <w:rPr>
          <w:rFonts w:ascii="Times New Roman" w:hAnsi="Times New Roman"/>
          <w:sz w:val="28"/>
          <w:szCs w:val="28"/>
        </w:rPr>
      </w:pPr>
      <w:r w:rsidRPr="00637BF2">
        <w:rPr>
          <w:rFonts w:ascii="Times New Roman" w:hAnsi="Times New Roman"/>
          <w:sz w:val="28"/>
          <w:szCs w:val="28"/>
        </w:rPr>
        <w:t xml:space="preserve">Портал Уповноваженого Верховної Ради України з прав людини. URL: </w:t>
      </w:r>
      <w:hyperlink r:id="rId20" w:history="1">
        <w:r w:rsidRPr="00637BF2">
          <w:rPr>
            <w:rFonts w:ascii="Times New Roman" w:hAnsi="Times New Roman"/>
            <w:sz w:val="28"/>
            <w:szCs w:val="28"/>
          </w:rPr>
          <w:t>https://www.ombudsman.gov.ua/</w:t>
        </w:r>
      </w:hyperlink>
    </w:p>
    <w:p w:rsidR="00637BF2" w:rsidRPr="002E19F9" w:rsidRDefault="00637BF2" w:rsidP="00637BF2">
      <w:pPr>
        <w:pStyle w:val="a3"/>
        <w:widowControl/>
        <w:numPr>
          <w:ilvl w:val="0"/>
          <w:numId w:val="25"/>
        </w:numPr>
        <w:suppressAutoHyphens/>
        <w:overflowPunct w:val="0"/>
        <w:autoSpaceDE/>
        <w:autoSpaceDN/>
        <w:jc w:val="both"/>
        <w:textAlignment w:val="baseline"/>
        <w:rPr>
          <w:rFonts w:ascii="Times New Roman" w:hAnsi="Times New Roman"/>
          <w:sz w:val="28"/>
          <w:szCs w:val="28"/>
        </w:rPr>
      </w:pPr>
      <w:r w:rsidRPr="00637BF2">
        <w:rPr>
          <w:rFonts w:ascii="Times New Roman" w:hAnsi="Times New Roman"/>
          <w:sz w:val="28"/>
          <w:szCs w:val="28"/>
        </w:rPr>
        <w:t>Президент України</w:t>
      </w:r>
      <w:r w:rsidRPr="00637BF2">
        <w:rPr>
          <w:rFonts w:ascii="Times New Roman" w:hAnsi="Times New Roman"/>
          <w:bCs/>
          <w:sz w:val="28"/>
          <w:szCs w:val="28"/>
        </w:rPr>
        <w:t xml:space="preserve">. </w:t>
      </w:r>
      <w:r w:rsidRPr="00637BF2">
        <w:rPr>
          <w:rFonts w:ascii="Times New Roman" w:hAnsi="Times New Roman"/>
          <w:sz w:val="28"/>
          <w:szCs w:val="28"/>
          <w:lang w:val="en-US"/>
        </w:rPr>
        <w:t>URL</w:t>
      </w:r>
      <w:r w:rsidRPr="002E19F9">
        <w:rPr>
          <w:rFonts w:ascii="Times New Roman" w:hAnsi="Times New Roman"/>
          <w:sz w:val="28"/>
          <w:szCs w:val="28"/>
        </w:rPr>
        <w:t>:</w:t>
      </w:r>
      <w:r w:rsidRPr="00637BF2">
        <w:rPr>
          <w:rFonts w:ascii="Times New Roman" w:hAnsi="Times New Roman"/>
          <w:sz w:val="28"/>
          <w:szCs w:val="28"/>
          <w:lang w:val="uk-UA"/>
        </w:rPr>
        <w:t xml:space="preserve"> </w:t>
      </w:r>
      <w:r w:rsidRPr="00637BF2">
        <w:rPr>
          <w:rFonts w:ascii="Times New Roman" w:hAnsi="Times New Roman"/>
          <w:sz w:val="28"/>
          <w:szCs w:val="28"/>
          <w:lang w:val="en-US"/>
        </w:rPr>
        <w:t>http</w:t>
      </w:r>
      <w:r w:rsidRPr="002E19F9">
        <w:rPr>
          <w:rFonts w:ascii="Times New Roman" w:hAnsi="Times New Roman"/>
          <w:sz w:val="28"/>
          <w:szCs w:val="28"/>
        </w:rPr>
        <w:t>://</w:t>
      </w:r>
      <w:r w:rsidRPr="00637BF2">
        <w:rPr>
          <w:rFonts w:ascii="Times New Roman" w:hAnsi="Times New Roman"/>
          <w:sz w:val="28"/>
          <w:szCs w:val="28"/>
          <w:lang w:val="en-US"/>
        </w:rPr>
        <w:t>www</w:t>
      </w:r>
      <w:r w:rsidRPr="002E19F9">
        <w:rPr>
          <w:rFonts w:ascii="Times New Roman" w:hAnsi="Times New Roman"/>
          <w:sz w:val="28"/>
          <w:szCs w:val="28"/>
        </w:rPr>
        <w:t>.</w:t>
      </w:r>
      <w:r w:rsidRPr="00637BF2">
        <w:rPr>
          <w:rFonts w:ascii="Times New Roman" w:hAnsi="Times New Roman"/>
          <w:sz w:val="28"/>
          <w:szCs w:val="28"/>
          <w:lang w:val="en-US"/>
        </w:rPr>
        <w:t>president</w:t>
      </w:r>
      <w:r w:rsidRPr="002E19F9">
        <w:rPr>
          <w:rFonts w:ascii="Times New Roman" w:hAnsi="Times New Roman"/>
          <w:sz w:val="28"/>
          <w:szCs w:val="28"/>
        </w:rPr>
        <w:t>.</w:t>
      </w:r>
      <w:r w:rsidRPr="00637BF2">
        <w:rPr>
          <w:rFonts w:ascii="Times New Roman" w:hAnsi="Times New Roman"/>
          <w:sz w:val="28"/>
          <w:szCs w:val="28"/>
          <w:lang w:val="en-US"/>
        </w:rPr>
        <w:t>gov</w:t>
      </w:r>
      <w:r w:rsidRPr="002E19F9">
        <w:rPr>
          <w:rFonts w:ascii="Times New Roman" w:hAnsi="Times New Roman"/>
          <w:sz w:val="28"/>
          <w:szCs w:val="28"/>
        </w:rPr>
        <w:t>.</w:t>
      </w:r>
      <w:r w:rsidRPr="00637BF2">
        <w:rPr>
          <w:rFonts w:ascii="Times New Roman" w:hAnsi="Times New Roman"/>
          <w:sz w:val="28"/>
          <w:szCs w:val="28"/>
          <w:lang w:val="en-US"/>
        </w:rPr>
        <w:t>ua</w:t>
      </w:r>
      <w:r w:rsidRPr="002E19F9">
        <w:rPr>
          <w:rFonts w:ascii="Times New Roman" w:hAnsi="Times New Roman"/>
          <w:sz w:val="28"/>
          <w:szCs w:val="28"/>
        </w:rPr>
        <w:t>/.</w:t>
      </w:r>
    </w:p>
    <w:p w:rsidR="00637BF2" w:rsidRPr="002E19F9" w:rsidRDefault="00637BF2" w:rsidP="00637BF2">
      <w:pPr>
        <w:pStyle w:val="a3"/>
        <w:widowControl/>
        <w:numPr>
          <w:ilvl w:val="0"/>
          <w:numId w:val="25"/>
        </w:numPr>
        <w:suppressAutoHyphens/>
        <w:overflowPunct w:val="0"/>
        <w:autoSpaceDE/>
        <w:autoSpaceDN/>
        <w:jc w:val="both"/>
        <w:textAlignment w:val="baseline"/>
        <w:rPr>
          <w:rFonts w:ascii="Times New Roman" w:hAnsi="Times New Roman"/>
          <w:sz w:val="28"/>
          <w:szCs w:val="28"/>
        </w:rPr>
      </w:pPr>
      <w:r w:rsidRPr="00637BF2">
        <w:rPr>
          <w:rFonts w:ascii="Times New Roman" w:hAnsi="Times New Roman"/>
          <w:sz w:val="28"/>
          <w:szCs w:val="28"/>
        </w:rPr>
        <w:t>Генеральна прокуратура України</w:t>
      </w:r>
      <w:r w:rsidRPr="00637BF2">
        <w:rPr>
          <w:rFonts w:ascii="Times New Roman" w:hAnsi="Times New Roman"/>
          <w:bCs/>
          <w:sz w:val="28"/>
          <w:szCs w:val="28"/>
        </w:rPr>
        <w:t xml:space="preserve">. </w:t>
      </w:r>
      <w:r w:rsidRPr="00637BF2">
        <w:rPr>
          <w:rFonts w:ascii="Times New Roman" w:hAnsi="Times New Roman"/>
          <w:sz w:val="28"/>
          <w:szCs w:val="28"/>
          <w:lang w:val="en-US"/>
        </w:rPr>
        <w:t>URL</w:t>
      </w:r>
      <w:r w:rsidRPr="002E19F9">
        <w:rPr>
          <w:rFonts w:ascii="Times New Roman" w:hAnsi="Times New Roman"/>
          <w:sz w:val="28"/>
          <w:szCs w:val="28"/>
        </w:rPr>
        <w:t>:</w:t>
      </w:r>
      <w:r w:rsidRPr="00637BF2">
        <w:rPr>
          <w:rFonts w:ascii="Times New Roman" w:hAnsi="Times New Roman"/>
          <w:sz w:val="28"/>
          <w:szCs w:val="28"/>
          <w:lang w:val="uk-UA"/>
        </w:rPr>
        <w:t xml:space="preserve"> </w:t>
      </w:r>
      <w:hyperlink r:id="rId21" w:history="1">
        <w:r w:rsidRPr="00637BF2">
          <w:rPr>
            <w:rFonts w:ascii="Times New Roman" w:hAnsi="Times New Roman"/>
            <w:sz w:val="28"/>
            <w:szCs w:val="28"/>
            <w:lang w:val="en-US"/>
          </w:rPr>
          <w:t>http</w:t>
        </w:r>
        <w:r w:rsidRPr="002E19F9">
          <w:rPr>
            <w:rFonts w:ascii="Times New Roman" w:hAnsi="Times New Roman"/>
            <w:sz w:val="28"/>
            <w:szCs w:val="28"/>
          </w:rPr>
          <w:t>://</w:t>
        </w:r>
        <w:r w:rsidRPr="00637BF2">
          <w:rPr>
            <w:rFonts w:ascii="Times New Roman" w:hAnsi="Times New Roman"/>
            <w:sz w:val="28"/>
            <w:szCs w:val="28"/>
            <w:lang w:val="en-US"/>
          </w:rPr>
          <w:t>www</w:t>
        </w:r>
        <w:r w:rsidRPr="002E19F9">
          <w:rPr>
            <w:rFonts w:ascii="Times New Roman" w:hAnsi="Times New Roman"/>
            <w:sz w:val="28"/>
            <w:szCs w:val="28"/>
          </w:rPr>
          <w:t>.</w:t>
        </w:r>
        <w:r w:rsidRPr="00637BF2">
          <w:rPr>
            <w:rFonts w:ascii="Times New Roman" w:hAnsi="Times New Roman"/>
            <w:sz w:val="28"/>
            <w:szCs w:val="28"/>
            <w:lang w:val="en-US"/>
          </w:rPr>
          <w:t>gp</w:t>
        </w:r>
        <w:r w:rsidRPr="002E19F9">
          <w:rPr>
            <w:rFonts w:ascii="Times New Roman" w:hAnsi="Times New Roman"/>
            <w:sz w:val="28"/>
            <w:szCs w:val="28"/>
          </w:rPr>
          <w:t>.</w:t>
        </w:r>
        <w:r w:rsidRPr="00637BF2">
          <w:rPr>
            <w:rFonts w:ascii="Times New Roman" w:hAnsi="Times New Roman"/>
            <w:sz w:val="28"/>
            <w:szCs w:val="28"/>
            <w:lang w:val="en-US"/>
          </w:rPr>
          <w:t>gov</w:t>
        </w:r>
        <w:r w:rsidRPr="002E19F9">
          <w:rPr>
            <w:rFonts w:ascii="Times New Roman" w:hAnsi="Times New Roman"/>
            <w:sz w:val="28"/>
            <w:szCs w:val="28"/>
          </w:rPr>
          <w:t>.</w:t>
        </w:r>
        <w:r w:rsidRPr="00637BF2">
          <w:rPr>
            <w:rFonts w:ascii="Times New Roman" w:hAnsi="Times New Roman"/>
            <w:sz w:val="28"/>
            <w:szCs w:val="28"/>
            <w:lang w:val="en-US"/>
          </w:rPr>
          <w:t>ua</w:t>
        </w:r>
      </w:hyperlink>
    </w:p>
    <w:p w:rsidR="00637BF2" w:rsidRPr="002E19F9" w:rsidRDefault="00637BF2" w:rsidP="00637BF2">
      <w:pPr>
        <w:pStyle w:val="a3"/>
        <w:widowControl/>
        <w:numPr>
          <w:ilvl w:val="0"/>
          <w:numId w:val="25"/>
        </w:numPr>
        <w:suppressAutoHyphens/>
        <w:overflowPunct w:val="0"/>
        <w:autoSpaceDE/>
        <w:autoSpaceDN/>
        <w:jc w:val="both"/>
        <w:textAlignment w:val="baseline"/>
        <w:rPr>
          <w:rFonts w:ascii="Times New Roman" w:hAnsi="Times New Roman"/>
          <w:sz w:val="28"/>
          <w:szCs w:val="28"/>
        </w:rPr>
      </w:pPr>
      <w:r w:rsidRPr="00637BF2">
        <w:rPr>
          <w:rFonts w:ascii="Times New Roman" w:hAnsi="Times New Roman"/>
          <w:sz w:val="28"/>
          <w:szCs w:val="28"/>
        </w:rPr>
        <w:t>Кабінет міні</w:t>
      </w:r>
      <w:proofErr w:type="gramStart"/>
      <w:r w:rsidRPr="00637BF2">
        <w:rPr>
          <w:rFonts w:ascii="Times New Roman" w:hAnsi="Times New Roman"/>
          <w:sz w:val="28"/>
          <w:szCs w:val="28"/>
        </w:rPr>
        <w:t>стр</w:t>
      </w:r>
      <w:proofErr w:type="gramEnd"/>
      <w:r w:rsidRPr="00637BF2">
        <w:rPr>
          <w:rFonts w:ascii="Times New Roman" w:hAnsi="Times New Roman"/>
          <w:sz w:val="28"/>
          <w:szCs w:val="28"/>
        </w:rPr>
        <w:t>ів України</w:t>
      </w:r>
      <w:r w:rsidRPr="00637BF2">
        <w:rPr>
          <w:rFonts w:ascii="Times New Roman" w:hAnsi="Times New Roman"/>
          <w:bCs/>
          <w:sz w:val="28"/>
          <w:szCs w:val="28"/>
        </w:rPr>
        <w:t xml:space="preserve">. </w:t>
      </w:r>
      <w:r w:rsidRPr="00637BF2">
        <w:rPr>
          <w:rFonts w:ascii="Times New Roman" w:hAnsi="Times New Roman"/>
          <w:sz w:val="28"/>
          <w:szCs w:val="28"/>
          <w:lang w:val="en-US"/>
        </w:rPr>
        <w:t>URL</w:t>
      </w:r>
      <w:r w:rsidRPr="002E19F9">
        <w:rPr>
          <w:rFonts w:ascii="Times New Roman" w:hAnsi="Times New Roman"/>
          <w:sz w:val="28"/>
          <w:szCs w:val="28"/>
        </w:rPr>
        <w:t>:</w:t>
      </w:r>
      <w:r w:rsidRPr="002E19F9">
        <w:rPr>
          <w:rFonts w:ascii="Times New Roman" w:hAnsi="Times New Roman"/>
          <w:bCs/>
          <w:sz w:val="28"/>
          <w:szCs w:val="28"/>
        </w:rPr>
        <w:t xml:space="preserve"> </w:t>
      </w:r>
      <w:r w:rsidRPr="00637BF2">
        <w:rPr>
          <w:rFonts w:ascii="Times New Roman" w:hAnsi="Times New Roman"/>
          <w:sz w:val="28"/>
          <w:szCs w:val="28"/>
          <w:lang w:val="en-US"/>
        </w:rPr>
        <w:t>http</w:t>
      </w:r>
      <w:r w:rsidRPr="002E19F9">
        <w:rPr>
          <w:rFonts w:ascii="Times New Roman" w:hAnsi="Times New Roman"/>
          <w:sz w:val="28"/>
          <w:szCs w:val="28"/>
        </w:rPr>
        <w:t>://</w:t>
      </w:r>
      <w:r w:rsidRPr="00637BF2">
        <w:rPr>
          <w:rFonts w:ascii="Times New Roman" w:hAnsi="Times New Roman"/>
          <w:sz w:val="28"/>
          <w:szCs w:val="28"/>
          <w:lang w:val="en-US"/>
        </w:rPr>
        <w:t>www</w:t>
      </w:r>
      <w:r w:rsidRPr="002E19F9">
        <w:rPr>
          <w:rFonts w:ascii="Times New Roman" w:hAnsi="Times New Roman"/>
          <w:sz w:val="28"/>
          <w:szCs w:val="28"/>
        </w:rPr>
        <w:t>.</w:t>
      </w:r>
      <w:r w:rsidRPr="00637BF2">
        <w:rPr>
          <w:rFonts w:ascii="Times New Roman" w:hAnsi="Times New Roman"/>
          <w:sz w:val="28"/>
          <w:szCs w:val="28"/>
          <w:lang w:val="en-US"/>
        </w:rPr>
        <w:t>kmu</w:t>
      </w:r>
      <w:r w:rsidRPr="002E19F9">
        <w:rPr>
          <w:rFonts w:ascii="Times New Roman" w:hAnsi="Times New Roman"/>
          <w:sz w:val="28"/>
          <w:szCs w:val="28"/>
        </w:rPr>
        <w:t>.</w:t>
      </w:r>
      <w:r w:rsidRPr="00637BF2">
        <w:rPr>
          <w:rFonts w:ascii="Times New Roman" w:hAnsi="Times New Roman"/>
          <w:sz w:val="28"/>
          <w:szCs w:val="28"/>
          <w:lang w:val="en-US"/>
        </w:rPr>
        <w:t>gov</w:t>
      </w:r>
      <w:r w:rsidRPr="002E19F9">
        <w:rPr>
          <w:rFonts w:ascii="Times New Roman" w:hAnsi="Times New Roman"/>
          <w:sz w:val="28"/>
          <w:szCs w:val="28"/>
        </w:rPr>
        <w:t>.</w:t>
      </w:r>
      <w:r w:rsidRPr="00637BF2">
        <w:rPr>
          <w:rFonts w:ascii="Times New Roman" w:hAnsi="Times New Roman"/>
          <w:sz w:val="28"/>
          <w:szCs w:val="28"/>
          <w:lang w:val="en-US"/>
        </w:rPr>
        <w:t>ua</w:t>
      </w:r>
      <w:r w:rsidRPr="002E19F9">
        <w:rPr>
          <w:rFonts w:ascii="Times New Roman" w:hAnsi="Times New Roman"/>
          <w:sz w:val="28"/>
          <w:szCs w:val="28"/>
        </w:rPr>
        <w:t>/</w:t>
      </w:r>
      <w:r w:rsidRPr="00637BF2">
        <w:rPr>
          <w:rFonts w:ascii="Times New Roman" w:hAnsi="Times New Roman"/>
          <w:sz w:val="28"/>
          <w:szCs w:val="28"/>
          <w:lang w:val="en-US"/>
        </w:rPr>
        <w:t>control</w:t>
      </w:r>
      <w:r w:rsidRPr="002E19F9">
        <w:rPr>
          <w:rFonts w:ascii="Times New Roman" w:hAnsi="Times New Roman"/>
          <w:sz w:val="28"/>
          <w:szCs w:val="28"/>
        </w:rPr>
        <w:t>.</w:t>
      </w:r>
    </w:p>
    <w:p w:rsidR="00637BF2" w:rsidRPr="00637BF2" w:rsidRDefault="00637BF2" w:rsidP="00637BF2">
      <w:pPr>
        <w:pStyle w:val="a3"/>
        <w:widowControl/>
        <w:numPr>
          <w:ilvl w:val="0"/>
          <w:numId w:val="25"/>
        </w:numPr>
        <w:suppressAutoHyphens/>
        <w:overflowPunct w:val="0"/>
        <w:autoSpaceDE/>
        <w:autoSpaceDN/>
        <w:jc w:val="both"/>
        <w:textAlignment w:val="baseline"/>
        <w:rPr>
          <w:rFonts w:ascii="Times New Roman" w:hAnsi="Times New Roman"/>
          <w:sz w:val="28"/>
          <w:szCs w:val="28"/>
        </w:rPr>
      </w:pPr>
      <w:r w:rsidRPr="00637BF2">
        <w:rPr>
          <w:rFonts w:ascii="Times New Roman" w:hAnsi="Times New Roman"/>
          <w:sz w:val="28"/>
          <w:szCs w:val="28"/>
        </w:rPr>
        <w:t>Портал МВС України. URL: https://mvs.gov.ua/uk</w:t>
      </w:r>
    </w:p>
    <w:p w:rsidR="00637BF2" w:rsidRPr="00637BF2" w:rsidRDefault="00637BF2" w:rsidP="00637BF2">
      <w:pPr>
        <w:pStyle w:val="a3"/>
        <w:widowControl/>
        <w:numPr>
          <w:ilvl w:val="0"/>
          <w:numId w:val="25"/>
        </w:numPr>
        <w:suppressAutoHyphens/>
        <w:overflowPunct w:val="0"/>
        <w:autoSpaceDE/>
        <w:autoSpaceDN/>
        <w:jc w:val="both"/>
        <w:textAlignment w:val="baseline"/>
        <w:rPr>
          <w:rFonts w:ascii="Times New Roman" w:hAnsi="Times New Roman"/>
          <w:sz w:val="28"/>
          <w:szCs w:val="28"/>
        </w:rPr>
      </w:pPr>
      <w:r w:rsidRPr="00637BF2">
        <w:rPr>
          <w:rFonts w:ascii="Times New Roman" w:hAnsi="Times New Roman"/>
          <w:sz w:val="28"/>
          <w:szCs w:val="28"/>
        </w:rPr>
        <w:t>Головне управління Національно поліції України в Запорізькій області</w:t>
      </w:r>
      <w:r w:rsidRPr="00637BF2">
        <w:rPr>
          <w:rFonts w:ascii="Times New Roman" w:hAnsi="Times New Roman"/>
          <w:bCs/>
          <w:sz w:val="28"/>
          <w:szCs w:val="28"/>
        </w:rPr>
        <w:t xml:space="preserve">. </w:t>
      </w:r>
      <w:r w:rsidRPr="00637BF2">
        <w:rPr>
          <w:rFonts w:ascii="Times New Roman" w:hAnsi="Times New Roman"/>
          <w:sz w:val="28"/>
          <w:szCs w:val="28"/>
        </w:rPr>
        <w:t>URL:</w:t>
      </w:r>
      <w:r w:rsidRPr="00637BF2">
        <w:rPr>
          <w:rFonts w:ascii="Times New Roman" w:hAnsi="Times New Roman"/>
          <w:sz w:val="28"/>
          <w:szCs w:val="28"/>
          <w:lang w:val="uk-UA"/>
        </w:rPr>
        <w:t xml:space="preserve"> </w:t>
      </w:r>
      <w:r w:rsidRPr="00637BF2">
        <w:rPr>
          <w:rFonts w:ascii="Times New Roman" w:hAnsi="Times New Roman"/>
          <w:bCs/>
          <w:sz w:val="28"/>
          <w:szCs w:val="28"/>
        </w:rPr>
        <w:t xml:space="preserve"> </w:t>
      </w:r>
      <w:r w:rsidRPr="00637BF2">
        <w:rPr>
          <w:rFonts w:ascii="Times New Roman" w:hAnsi="Times New Roman"/>
          <w:sz w:val="28"/>
          <w:szCs w:val="28"/>
        </w:rPr>
        <w:t>https://zp.npu.gov.ua/ru//</w:t>
      </w:r>
    </w:p>
    <w:p w:rsidR="00637BF2" w:rsidRPr="00637BF2" w:rsidRDefault="00637BF2" w:rsidP="00637BF2">
      <w:pPr>
        <w:pStyle w:val="a3"/>
        <w:widowControl/>
        <w:numPr>
          <w:ilvl w:val="0"/>
          <w:numId w:val="25"/>
        </w:numPr>
        <w:suppressAutoHyphens/>
        <w:overflowPunct w:val="0"/>
        <w:autoSpaceDE/>
        <w:autoSpaceDN/>
        <w:jc w:val="both"/>
        <w:textAlignment w:val="baseline"/>
        <w:rPr>
          <w:rFonts w:ascii="Times New Roman" w:hAnsi="Times New Roman"/>
          <w:sz w:val="28"/>
          <w:szCs w:val="28"/>
        </w:rPr>
      </w:pPr>
      <w:r w:rsidRPr="00637BF2">
        <w:rPr>
          <w:rFonts w:ascii="Times New Roman" w:hAnsi="Times New Roman"/>
          <w:sz w:val="28"/>
          <w:szCs w:val="28"/>
        </w:rPr>
        <w:t>Портал асоціації правників України. URL: https://uba.ua/</w:t>
      </w:r>
    </w:p>
    <w:p w:rsidR="00637BF2" w:rsidRPr="002E19F9" w:rsidRDefault="00637BF2" w:rsidP="00637BF2">
      <w:pPr>
        <w:pStyle w:val="a3"/>
        <w:widowControl/>
        <w:numPr>
          <w:ilvl w:val="0"/>
          <w:numId w:val="25"/>
        </w:numPr>
        <w:suppressAutoHyphens/>
        <w:overflowPunct w:val="0"/>
        <w:autoSpaceDE/>
        <w:autoSpaceDN/>
        <w:jc w:val="both"/>
        <w:textAlignment w:val="baseline"/>
        <w:rPr>
          <w:rFonts w:ascii="Times New Roman" w:hAnsi="Times New Roman"/>
          <w:sz w:val="28"/>
          <w:szCs w:val="28"/>
          <w:lang w:val="en-US"/>
        </w:rPr>
      </w:pPr>
      <w:r w:rsidRPr="00637BF2">
        <w:rPr>
          <w:rFonts w:ascii="Times New Roman" w:hAnsi="Times New Roman"/>
          <w:sz w:val="28"/>
          <w:szCs w:val="28"/>
        </w:rPr>
        <w:t xml:space="preserve">Портал Національної асоціації адвокатів України. </w:t>
      </w:r>
      <w:r w:rsidRPr="002E19F9">
        <w:rPr>
          <w:rFonts w:ascii="Times New Roman" w:hAnsi="Times New Roman"/>
          <w:sz w:val="28"/>
          <w:szCs w:val="28"/>
          <w:lang w:val="en-US"/>
        </w:rPr>
        <w:t>URL: https://unba.org.ua/</w:t>
      </w:r>
    </w:p>
    <w:p w:rsidR="00637BF2" w:rsidRPr="00637BF2" w:rsidRDefault="00637BF2" w:rsidP="00637BF2">
      <w:pPr>
        <w:pStyle w:val="a3"/>
        <w:widowControl/>
        <w:numPr>
          <w:ilvl w:val="0"/>
          <w:numId w:val="25"/>
        </w:numPr>
        <w:suppressAutoHyphens/>
        <w:overflowPunct w:val="0"/>
        <w:autoSpaceDE/>
        <w:autoSpaceDN/>
        <w:jc w:val="both"/>
        <w:textAlignment w:val="baseline"/>
        <w:rPr>
          <w:rFonts w:ascii="Times New Roman" w:hAnsi="Times New Roman"/>
          <w:sz w:val="28"/>
          <w:szCs w:val="28"/>
          <w:lang w:val="en-US"/>
        </w:rPr>
      </w:pPr>
      <w:r w:rsidRPr="00637BF2">
        <w:rPr>
          <w:rFonts w:ascii="Times New Roman" w:hAnsi="Times New Roman"/>
          <w:sz w:val="28"/>
          <w:szCs w:val="28"/>
        </w:rPr>
        <w:t>Єдиний державний реє</w:t>
      </w:r>
      <w:proofErr w:type="gramStart"/>
      <w:r w:rsidRPr="00637BF2">
        <w:rPr>
          <w:rFonts w:ascii="Times New Roman" w:hAnsi="Times New Roman"/>
          <w:sz w:val="28"/>
          <w:szCs w:val="28"/>
        </w:rPr>
        <w:t>стр</w:t>
      </w:r>
      <w:proofErr w:type="gramEnd"/>
      <w:r w:rsidRPr="00637BF2">
        <w:rPr>
          <w:rFonts w:ascii="Times New Roman" w:hAnsi="Times New Roman"/>
          <w:sz w:val="28"/>
          <w:szCs w:val="28"/>
        </w:rPr>
        <w:t xml:space="preserve"> судових рішень України. </w:t>
      </w:r>
      <w:r w:rsidRPr="00637BF2">
        <w:rPr>
          <w:rFonts w:ascii="Times New Roman" w:hAnsi="Times New Roman"/>
          <w:sz w:val="28"/>
          <w:szCs w:val="28"/>
          <w:lang w:val="en-US"/>
        </w:rPr>
        <w:t xml:space="preserve">URL:  </w:t>
      </w:r>
      <w:hyperlink r:id="rId22" w:history="1">
        <w:r w:rsidRPr="00637BF2">
          <w:rPr>
            <w:rFonts w:ascii="Times New Roman" w:hAnsi="Times New Roman"/>
            <w:sz w:val="28"/>
            <w:szCs w:val="28"/>
            <w:lang w:val="en-US"/>
          </w:rPr>
          <w:t>https://reyestr.court.gov.ua/</w:t>
        </w:r>
      </w:hyperlink>
    </w:p>
    <w:p w:rsidR="00637BF2" w:rsidRPr="002E19F9" w:rsidRDefault="00637BF2" w:rsidP="00637BF2">
      <w:pPr>
        <w:pStyle w:val="a3"/>
        <w:widowControl/>
        <w:numPr>
          <w:ilvl w:val="0"/>
          <w:numId w:val="25"/>
        </w:numPr>
        <w:suppressAutoHyphens/>
        <w:overflowPunct w:val="0"/>
        <w:autoSpaceDE/>
        <w:autoSpaceDN/>
        <w:jc w:val="both"/>
        <w:textAlignment w:val="baseline"/>
        <w:rPr>
          <w:rFonts w:ascii="Times New Roman" w:hAnsi="Times New Roman"/>
          <w:sz w:val="28"/>
          <w:szCs w:val="28"/>
        </w:rPr>
      </w:pPr>
      <w:r w:rsidRPr="00637BF2">
        <w:rPr>
          <w:rFonts w:ascii="Times New Roman" w:hAnsi="Times New Roman"/>
          <w:sz w:val="28"/>
          <w:szCs w:val="28"/>
        </w:rPr>
        <w:t>Національна поліція України</w:t>
      </w:r>
      <w:r w:rsidRPr="00637BF2">
        <w:rPr>
          <w:rFonts w:ascii="Times New Roman" w:hAnsi="Times New Roman"/>
          <w:bCs/>
          <w:sz w:val="28"/>
          <w:szCs w:val="28"/>
        </w:rPr>
        <w:t xml:space="preserve">. </w:t>
      </w:r>
      <w:r w:rsidRPr="00637BF2">
        <w:rPr>
          <w:rFonts w:ascii="Times New Roman" w:hAnsi="Times New Roman"/>
          <w:sz w:val="28"/>
          <w:szCs w:val="28"/>
          <w:lang w:val="en-US"/>
        </w:rPr>
        <w:t>URL</w:t>
      </w:r>
      <w:r w:rsidRPr="002E19F9">
        <w:rPr>
          <w:rFonts w:ascii="Times New Roman" w:hAnsi="Times New Roman"/>
          <w:sz w:val="28"/>
          <w:szCs w:val="28"/>
        </w:rPr>
        <w:t>:</w:t>
      </w:r>
      <w:r w:rsidRPr="00637BF2">
        <w:rPr>
          <w:rFonts w:ascii="Times New Roman" w:hAnsi="Times New Roman"/>
          <w:sz w:val="28"/>
          <w:szCs w:val="28"/>
          <w:lang w:val="uk-UA"/>
        </w:rPr>
        <w:t xml:space="preserve"> </w:t>
      </w:r>
      <w:r w:rsidRPr="00637BF2">
        <w:rPr>
          <w:rFonts w:ascii="Times New Roman" w:hAnsi="Times New Roman"/>
          <w:sz w:val="28"/>
          <w:szCs w:val="28"/>
          <w:lang w:val="en-US"/>
        </w:rPr>
        <w:t>https</w:t>
      </w:r>
      <w:r w:rsidRPr="002E19F9">
        <w:rPr>
          <w:rFonts w:ascii="Times New Roman" w:hAnsi="Times New Roman"/>
          <w:sz w:val="28"/>
          <w:szCs w:val="28"/>
        </w:rPr>
        <w:t>://</w:t>
      </w:r>
      <w:r w:rsidRPr="00637BF2">
        <w:rPr>
          <w:rFonts w:ascii="Times New Roman" w:hAnsi="Times New Roman"/>
          <w:sz w:val="28"/>
          <w:szCs w:val="28"/>
          <w:lang w:val="en-US"/>
        </w:rPr>
        <w:t>www</w:t>
      </w:r>
      <w:r w:rsidRPr="002E19F9">
        <w:rPr>
          <w:rFonts w:ascii="Times New Roman" w:hAnsi="Times New Roman"/>
          <w:sz w:val="28"/>
          <w:szCs w:val="28"/>
        </w:rPr>
        <w:t>.</w:t>
      </w:r>
      <w:r w:rsidRPr="00637BF2">
        <w:rPr>
          <w:rFonts w:ascii="Times New Roman" w:hAnsi="Times New Roman"/>
          <w:sz w:val="28"/>
          <w:szCs w:val="28"/>
          <w:lang w:val="en-US"/>
        </w:rPr>
        <w:t>npu</w:t>
      </w:r>
      <w:r w:rsidRPr="002E19F9">
        <w:rPr>
          <w:rFonts w:ascii="Times New Roman" w:hAnsi="Times New Roman"/>
          <w:sz w:val="28"/>
          <w:szCs w:val="28"/>
        </w:rPr>
        <w:t>.</w:t>
      </w:r>
      <w:r w:rsidRPr="00637BF2">
        <w:rPr>
          <w:rFonts w:ascii="Times New Roman" w:hAnsi="Times New Roman"/>
          <w:sz w:val="28"/>
          <w:szCs w:val="28"/>
          <w:lang w:val="en-US"/>
        </w:rPr>
        <w:t>gov</w:t>
      </w:r>
      <w:r w:rsidRPr="002E19F9">
        <w:rPr>
          <w:rFonts w:ascii="Times New Roman" w:hAnsi="Times New Roman"/>
          <w:sz w:val="28"/>
          <w:szCs w:val="28"/>
        </w:rPr>
        <w:t>.</w:t>
      </w:r>
      <w:r w:rsidRPr="00637BF2">
        <w:rPr>
          <w:rFonts w:ascii="Times New Roman" w:hAnsi="Times New Roman"/>
          <w:sz w:val="28"/>
          <w:szCs w:val="28"/>
          <w:lang w:val="en-US"/>
        </w:rPr>
        <w:t>ua</w:t>
      </w:r>
      <w:r w:rsidRPr="002E19F9">
        <w:rPr>
          <w:rFonts w:ascii="Times New Roman" w:hAnsi="Times New Roman"/>
          <w:sz w:val="28"/>
          <w:szCs w:val="28"/>
        </w:rPr>
        <w:t>/</w:t>
      </w:r>
      <w:r w:rsidRPr="00637BF2">
        <w:rPr>
          <w:rFonts w:ascii="Times New Roman" w:hAnsi="Times New Roman"/>
          <w:sz w:val="28"/>
          <w:szCs w:val="28"/>
          <w:lang w:val="en-US"/>
        </w:rPr>
        <w:t>ru</w:t>
      </w:r>
      <w:r w:rsidRPr="002E19F9">
        <w:rPr>
          <w:rFonts w:ascii="Times New Roman" w:hAnsi="Times New Roman"/>
          <w:sz w:val="28"/>
          <w:szCs w:val="28"/>
        </w:rPr>
        <w:t>/.</w:t>
      </w:r>
    </w:p>
    <w:p w:rsidR="00637BF2" w:rsidRPr="00637BF2" w:rsidRDefault="00637BF2" w:rsidP="00637BF2">
      <w:pPr>
        <w:pStyle w:val="a3"/>
        <w:widowControl/>
        <w:numPr>
          <w:ilvl w:val="0"/>
          <w:numId w:val="25"/>
        </w:numPr>
        <w:suppressAutoHyphens/>
        <w:overflowPunct w:val="0"/>
        <w:autoSpaceDE/>
        <w:autoSpaceDN/>
        <w:jc w:val="both"/>
        <w:textAlignment w:val="baseline"/>
        <w:rPr>
          <w:rFonts w:ascii="Times New Roman" w:hAnsi="Times New Roman"/>
          <w:sz w:val="28"/>
          <w:szCs w:val="28"/>
          <w:lang w:val="en-US"/>
        </w:rPr>
      </w:pPr>
      <w:r w:rsidRPr="00637BF2">
        <w:rPr>
          <w:rFonts w:ascii="Times New Roman" w:hAnsi="Times New Roman"/>
          <w:sz w:val="28"/>
          <w:szCs w:val="28"/>
        </w:rPr>
        <w:t>Національна бібліотека України імені В. І. Вернадського</w:t>
      </w:r>
      <w:r w:rsidRPr="00637BF2">
        <w:rPr>
          <w:rFonts w:ascii="Times New Roman" w:hAnsi="Times New Roman"/>
          <w:bCs/>
          <w:sz w:val="28"/>
          <w:szCs w:val="28"/>
        </w:rPr>
        <w:t xml:space="preserve">. </w:t>
      </w:r>
      <w:r w:rsidRPr="00637BF2">
        <w:rPr>
          <w:rFonts w:ascii="Times New Roman" w:hAnsi="Times New Roman"/>
          <w:sz w:val="28"/>
          <w:szCs w:val="28"/>
          <w:lang w:val="en-US"/>
        </w:rPr>
        <w:t>URL:</w:t>
      </w:r>
      <w:r w:rsidRPr="00637BF2">
        <w:rPr>
          <w:rFonts w:ascii="Times New Roman" w:hAnsi="Times New Roman"/>
          <w:sz w:val="28"/>
          <w:szCs w:val="28"/>
          <w:lang w:val="uk-UA"/>
        </w:rPr>
        <w:t xml:space="preserve"> </w:t>
      </w:r>
      <w:r w:rsidRPr="00637BF2">
        <w:rPr>
          <w:rFonts w:ascii="Times New Roman" w:hAnsi="Times New Roman"/>
          <w:sz w:val="28"/>
          <w:szCs w:val="28"/>
          <w:lang w:val="en-US"/>
        </w:rPr>
        <w:t>http://www.nbuv.gov.ua/.</w:t>
      </w:r>
    </w:p>
    <w:p w:rsidR="00637BF2" w:rsidRPr="002E19F9" w:rsidRDefault="00637BF2" w:rsidP="00637BF2">
      <w:pPr>
        <w:pStyle w:val="a3"/>
        <w:widowControl/>
        <w:numPr>
          <w:ilvl w:val="0"/>
          <w:numId w:val="25"/>
        </w:numPr>
        <w:suppressAutoHyphens/>
        <w:overflowPunct w:val="0"/>
        <w:autoSpaceDE/>
        <w:autoSpaceDN/>
        <w:jc w:val="both"/>
        <w:textAlignment w:val="baseline"/>
        <w:rPr>
          <w:rFonts w:ascii="Times New Roman" w:hAnsi="Times New Roman"/>
          <w:sz w:val="28"/>
          <w:szCs w:val="28"/>
        </w:rPr>
      </w:pPr>
      <w:r w:rsidRPr="00637BF2">
        <w:rPr>
          <w:rFonts w:ascii="Times New Roman" w:hAnsi="Times New Roman"/>
          <w:sz w:val="28"/>
          <w:szCs w:val="28"/>
        </w:rPr>
        <w:t>Національний банк України</w:t>
      </w:r>
      <w:r w:rsidRPr="00637BF2">
        <w:rPr>
          <w:rFonts w:ascii="Times New Roman" w:hAnsi="Times New Roman"/>
          <w:bCs/>
          <w:sz w:val="28"/>
          <w:szCs w:val="28"/>
        </w:rPr>
        <w:t xml:space="preserve">. </w:t>
      </w:r>
      <w:r w:rsidRPr="00637BF2">
        <w:rPr>
          <w:rFonts w:ascii="Times New Roman" w:hAnsi="Times New Roman"/>
          <w:sz w:val="28"/>
          <w:szCs w:val="28"/>
          <w:lang w:val="en-US"/>
        </w:rPr>
        <w:t>URL</w:t>
      </w:r>
      <w:r w:rsidRPr="002E19F9">
        <w:rPr>
          <w:rFonts w:ascii="Times New Roman" w:hAnsi="Times New Roman"/>
          <w:sz w:val="28"/>
          <w:szCs w:val="28"/>
        </w:rPr>
        <w:t>:</w:t>
      </w:r>
      <w:r w:rsidRPr="00637BF2">
        <w:rPr>
          <w:rFonts w:ascii="Times New Roman" w:hAnsi="Times New Roman"/>
          <w:sz w:val="28"/>
          <w:szCs w:val="28"/>
          <w:lang w:val="uk-UA"/>
        </w:rPr>
        <w:t xml:space="preserve"> </w:t>
      </w:r>
      <w:r w:rsidRPr="00637BF2">
        <w:rPr>
          <w:rFonts w:ascii="Times New Roman" w:hAnsi="Times New Roman"/>
          <w:sz w:val="28"/>
          <w:szCs w:val="28"/>
          <w:lang w:val="en-US"/>
        </w:rPr>
        <w:t>https</w:t>
      </w:r>
      <w:r w:rsidRPr="002E19F9">
        <w:rPr>
          <w:rFonts w:ascii="Times New Roman" w:hAnsi="Times New Roman"/>
          <w:sz w:val="28"/>
          <w:szCs w:val="28"/>
        </w:rPr>
        <w:t>://</w:t>
      </w:r>
      <w:r w:rsidRPr="00637BF2">
        <w:rPr>
          <w:rFonts w:ascii="Times New Roman" w:hAnsi="Times New Roman"/>
          <w:sz w:val="28"/>
          <w:szCs w:val="28"/>
          <w:lang w:val="en-US"/>
        </w:rPr>
        <w:t>www</w:t>
      </w:r>
      <w:r w:rsidRPr="002E19F9">
        <w:rPr>
          <w:rFonts w:ascii="Times New Roman" w:hAnsi="Times New Roman"/>
          <w:sz w:val="28"/>
          <w:szCs w:val="28"/>
        </w:rPr>
        <w:t>.</w:t>
      </w:r>
      <w:r w:rsidRPr="00637BF2">
        <w:rPr>
          <w:rFonts w:ascii="Times New Roman" w:hAnsi="Times New Roman"/>
          <w:sz w:val="28"/>
          <w:szCs w:val="28"/>
          <w:lang w:val="en-US"/>
        </w:rPr>
        <w:t>bank</w:t>
      </w:r>
      <w:r w:rsidRPr="002E19F9">
        <w:rPr>
          <w:rFonts w:ascii="Times New Roman" w:hAnsi="Times New Roman"/>
          <w:sz w:val="28"/>
          <w:szCs w:val="28"/>
        </w:rPr>
        <w:t>.</w:t>
      </w:r>
      <w:r w:rsidRPr="00637BF2">
        <w:rPr>
          <w:rFonts w:ascii="Times New Roman" w:hAnsi="Times New Roman"/>
          <w:sz w:val="28"/>
          <w:szCs w:val="28"/>
          <w:lang w:val="en-US"/>
        </w:rPr>
        <w:t>gov</w:t>
      </w:r>
      <w:r w:rsidRPr="002E19F9">
        <w:rPr>
          <w:rFonts w:ascii="Times New Roman" w:hAnsi="Times New Roman"/>
          <w:sz w:val="28"/>
          <w:szCs w:val="28"/>
        </w:rPr>
        <w:t>.</w:t>
      </w:r>
      <w:r w:rsidRPr="00637BF2">
        <w:rPr>
          <w:rFonts w:ascii="Times New Roman" w:hAnsi="Times New Roman"/>
          <w:sz w:val="28"/>
          <w:szCs w:val="28"/>
          <w:lang w:val="en-US"/>
        </w:rPr>
        <w:t>ua</w:t>
      </w:r>
      <w:r w:rsidRPr="002E19F9">
        <w:rPr>
          <w:rFonts w:ascii="Times New Roman" w:hAnsi="Times New Roman"/>
          <w:sz w:val="28"/>
          <w:szCs w:val="28"/>
        </w:rPr>
        <w:t>/</w:t>
      </w:r>
      <w:r w:rsidRPr="00637BF2">
        <w:rPr>
          <w:rFonts w:ascii="Times New Roman" w:hAnsi="Times New Roman"/>
          <w:sz w:val="28"/>
          <w:szCs w:val="28"/>
          <w:lang w:val="en-US"/>
        </w:rPr>
        <w:t>control</w:t>
      </w:r>
      <w:r w:rsidRPr="002E19F9">
        <w:rPr>
          <w:rFonts w:ascii="Times New Roman" w:hAnsi="Times New Roman"/>
          <w:sz w:val="28"/>
          <w:szCs w:val="28"/>
        </w:rPr>
        <w:t>/</w:t>
      </w:r>
      <w:r w:rsidRPr="00637BF2">
        <w:rPr>
          <w:rFonts w:ascii="Times New Roman" w:hAnsi="Times New Roman"/>
          <w:sz w:val="28"/>
          <w:szCs w:val="28"/>
          <w:lang w:val="en-US"/>
        </w:rPr>
        <w:t>uk</w:t>
      </w:r>
      <w:r w:rsidRPr="002E19F9">
        <w:rPr>
          <w:rFonts w:ascii="Times New Roman" w:hAnsi="Times New Roman"/>
          <w:sz w:val="28"/>
          <w:szCs w:val="28"/>
        </w:rPr>
        <w:t>/</w:t>
      </w:r>
      <w:r w:rsidRPr="00637BF2">
        <w:rPr>
          <w:rFonts w:ascii="Times New Roman" w:hAnsi="Times New Roman"/>
          <w:sz w:val="28"/>
          <w:szCs w:val="28"/>
          <w:lang w:val="en-US"/>
        </w:rPr>
        <w:t>index</w:t>
      </w:r>
      <w:r w:rsidRPr="002E19F9">
        <w:rPr>
          <w:rFonts w:ascii="Times New Roman" w:hAnsi="Times New Roman"/>
          <w:sz w:val="28"/>
          <w:szCs w:val="28"/>
        </w:rPr>
        <w:t>.</w:t>
      </w:r>
    </w:p>
    <w:p w:rsidR="00637BF2" w:rsidRPr="00637BF2" w:rsidRDefault="00637BF2" w:rsidP="00637BF2">
      <w:pPr>
        <w:pStyle w:val="a3"/>
        <w:widowControl/>
        <w:numPr>
          <w:ilvl w:val="0"/>
          <w:numId w:val="25"/>
        </w:numPr>
        <w:suppressAutoHyphens/>
        <w:overflowPunct w:val="0"/>
        <w:autoSpaceDE/>
        <w:autoSpaceDN/>
        <w:jc w:val="both"/>
        <w:textAlignment w:val="baseline"/>
        <w:rPr>
          <w:rFonts w:ascii="Times New Roman" w:hAnsi="Times New Roman"/>
          <w:sz w:val="28"/>
          <w:szCs w:val="28"/>
        </w:rPr>
      </w:pPr>
      <w:r w:rsidRPr="00637BF2">
        <w:rPr>
          <w:rFonts w:ascii="Times New Roman" w:hAnsi="Times New Roman"/>
          <w:sz w:val="28"/>
          <w:szCs w:val="28"/>
        </w:rPr>
        <w:t>Право України. Сайт журналу. URL: https://pravoua.com.ua/</w:t>
      </w:r>
    </w:p>
    <w:p w:rsidR="00637BF2" w:rsidRPr="002E19F9" w:rsidRDefault="00637BF2" w:rsidP="00637BF2">
      <w:pPr>
        <w:pStyle w:val="a3"/>
        <w:widowControl/>
        <w:numPr>
          <w:ilvl w:val="0"/>
          <w:numId w:val="25"/>
        </w:numPr>
        <w:suppressAutoHyphens/>
        <w:overflowPunct w:val="0"/>
        <w:autoSpaceDE/>
        <w:autoSpaceDN/>
        <w:jc w:val="both"/>
        <w:textAlignment w:val="baseline"/>
        <w:rPr>
          <w:rFonts w:ascii="Times New Roman" w:hAnsi="Times New Roman"/>
          <w:sz w:val="28"/>
          <w:szCs w:val="28"/>
          <w:lang w:val="en-US"/>
        </w:rPr>
      </w:pPr>
      <w:r w:rsidRPr="002E19F9">
        <w:rPr>
          <w:rFonts w:ascii="Times New Roman" w:hAnsi="Times New Roman"/>
          <w:sz w:val="28"/>
          <w:szCs w:val="28"/>
          <w:lang w:val="en-US"/>
        </w:rPr>
        <w:t>Researchgate. URL: https://www.researchgate.net/signup.SignUp.html</w:t>
      </w:r>
    </w:p>
    <w:p w:rsidR="00637BF2" w:rsidRPr="00637BF2" w:rsidRDefault="00637BF2" w:rsidP="00637BF2">
      <w:pPr>
        <w:pStyle w:val="a3"/>
        <w:widowControl/>
        <w:numPr>
          <w:ilvl w:val="0"/>
          <w:numId w:val="25"/>
        </w:numPr>
        <w:suppressAutoHyphens/>
        <w:overflowPunct w:val="0"/>
        <w:autoSpaceDE/>
        <w:autoSpaceDN/>
        <w:jc w:val="both"/>
        <w:textAlignment w:val="baseline"/>
        <w:rPr>
          <w:rFonts w:ascii="Times New Roman" w:hAnsi="Times New Roman"/>
          <w:sz w:val="28"/>
          <w:szCs w:val="28"/>
          <w:lang w:val="en-US"/>
        </w:rPr>
      </w:pPr>
      <w:r w:rsidRPr="002E19F9">
        <w:rPr>
          <w:rFonts w:ascii="Times New Roman" w:hAnsi="Times New Roman"/>
          <w:sz w:val="28"/>
          <w:szCs w:val="28"/>
          <w:lang w:val="en-US"/>
        </w:rPr>
        <w:t xml:space="preserve"> Public Law, Private Law, and Legal Science. </w:t>
      </w:r>
      <w:r w:rsidRPr="00637BF2">
        <w:rPr>
          <w:rFonts w:ascii="Times New Roman" w:hAnsi="Times New Roman"/>
          <w:sz w:val="28"/>
          <w:szCs w:val="28"/>
          <w:lang w:val="en-US"/>
        </w:rPr>
        <w:t xml:space="preserve">URL: </w:t>
      </w:r>
      <w:r w:rsidRPr="00DD012C">
        <w:rPr>
          <w:rFonts w:ascii="Times New Roman" w:hAnsi="Times New Roman"/>
          <w:sz w:val="28"/>
          <w:szCs w:val="28"/>
          <w:lang w:val="en-US"/>
        </w:rPr>
        <w:t>https://core.ac.</w:t>
      </w:r>
      <w:r w:rsidRPr="00DD012C">
        <w:rPr>
          <w:rFonts w:ascii="Times New Roman" w:hAnsi="Times New Roman"/>
          <w:sz w:val="28"/>
          <w:szCs w:val="28"/>
          <w:lang w:val="uk-UA"/>
        </w:rPr>
        <w:t>-</w:t>
      </w:r>
      <w:r w:rsidRPr="00DD012C">
        <w:rPr>
          <w:rFonts w:ascii="Times New Roman" w:hAnsi="Times New Roman"/>
          <w:sz w:val="28"/>
          <w:szCs w:val="28"/>
          <w:lang w:val="en-US"/>
        </w:rPr>
        <w:t>uk/download/pdf/229257722.pdf</w:t>
      </w:r>
    </w:p>
    <w:p w:rsidR="00637BF2" w:rsidRPr="002E19F9" w:rsidRDefault="00637BF2" w:rsidP="00637BF2">
      <w:pPr>
        <w:pStyle w:val="a3"/>
        <w:widowControl/>
        <w:numPr>
          <w:ilvl w:val="0"/>
          <w:numId w:val="25"/>
        </w:numPr>
        <w:suppressAutoHyphens/>
        <w:overflowPunct w:val="0"/>
        <w:autoSpaceDE/>
        <w:autoSpaceDN/>
        <w:jc w:val="both"/>
        <w:textAlignment w:val="baseline"/>
        <w:rPr>
          <w:rFonts w:ascii="Times New Roman" w:hAnsi="Times New Roman"/>
          <w:sz w:val="28"/>
          <w:szCs w:val="28"/>
          <w:lang w:val="en-US"/>
        </w:rPr>
      </w:pPr>
      <w:r w:rsidRPr="002E19F9">
        <w:rPr>
          <w:rFonts w:ascii="Times New Roman" w:hAnsi="Times New Roman"/>
          <w:sz w:val="28"/>
          <w:szCs w:val="28"/>
          <w:lang w:val="en-US"/>
        </w:rPr>
        <w:t>UC Hasting”s Law. URL: http://uchastings.edu/</w:t>
      </w:r>
    </w:p>
    <w:p w:rsidR="00637BF2" w:rsidRPr="002E19F9" w:rsidRDefault="00637BF2" w:rsidP="00637BF2">
      <w:pPr>
        <w:pStyle w:val="a3"/>
        <w:widowControl/>
        <w:numPr>
          <w:ilvl w:val="0"/>
          <w:numId w:val="25"/>
        </w:numPr>
        <w:suppressAutoHyphens/>
        <w:overflowPunct w:val="0"/>
        <w:autoSpaceDE/>
        <w:autoSpaceDN/>
        <w:jc w:val="both"/>
        <w:textAlignment w:val="baseline"/>
        <w:rPr>
          <w:rFonts w:ascii="Times New Roman" w:hAnsi="Times New Roman"/>
          <w:sz w:val="28"/>
          <w:szCs w:val="28"/>
          <w:lang w:val="en-US"/>
        </w:rPr>
      </w:pPr>
      <w:r w:rsidRPr="002E19F9">
        <w:rPr>
          <w:rFonts w:ascii="Times New Roman" w:hAnsi="Times New Roman"/>
          <w:sz w:val="28"/>
          <w:szCs w:val="28"/>
          <w:lang w:val="en-US"/>
        </w:rPr>
        <w:t xml:space="preserve">Behörde für Justiz und Verbraucherschutz: URL: </w:t>
      </w:r>
      <w:hyperlink r:id="rId23" w:history="1">
        <w:r w:rsidRPr="002E19F9">
          <w:rPr>
            <w:rFonts w:ascii="Times New Roman" w:hAnsi="Times New Roman"/>
            <w:sz w:val="28"/>
            <w:szCs w:val="28"/>
            <w:lang w:val="en-US"/>
          </w:rPr>
          <w:t>https://www.hamburg-.de/bjv/schule-mit-recht/12745504/informationen/</w:t>
        </w:r>
      </w:hyperlink>
    </w:p>
    <w:p w:rsidR="00637BF2" w:rsidRPr="002E19F9" w:rsidRDefault="00637BF2" w:rsidP="00637BF2">
      <w:pPr>
        <w:pStyle w:val="a3"/>
        <w:widowControl/>
        <w:numPr>
          <w:ilvl w:val="0"/>
          <w:numId w:val="25"/>
        </w:numPr>
        <w:suppressAutoHyphens/>
        <w:overflowPunct w:val="0"/>
        <w:autoSpaceDE/>
        <w:autoSpaceDN/>
        <w:jc w:val="both"/>
        <w:textAlignment w:val="baseline"/>
        <w:rPr>
          <w:rFonts w:ascii="Times New Roman" w:hAnsi="Times New Roman"/>
          <w:sz w:val="28"/>
          <w:szCs w:val="28"/>
          <w:lang w:val="en-US"/>
        </w:rPr>
      </w:pPr>
      <w:r w:rsidRPr="002E19F9">
        <w:rPr>
          <w:rFonts w:ascii="Times New Roman" w:hAnsi="Times New Roman"/>
          <w:sz w:val="28"/>
          <w:szCs w:val="28"/>
          <w:lang w:val="en-US"/>
        </w:rPr>
        <w:t>LMU. URL: https://www.jura.uni-muenchen.de/fakultaet/-lehrstuehle/-ls_zivil-recht/index.html</w:t>
      </w:r>
    </w:p>
    <w:p w:rsidR="00637BF2" w:rsidRPr="002E19F9" w:rsidRDefault="00637BF2" w:rsidP="00637BF2">
      <w:pPr>
        <w:pStyle w:val="a3"/>
        <w:widowControl/>
        <w:numPr>
          <w:ilvl w:val="0"/>
          <w:numId w:val="25"/>
        </w:numPr>
        <w:suppressAutoHyphens/>
        <w:overflowPunct w:val="0"/>
        <w:autoSpaceDE/>
        <w:autoSpaceDN/>
        <w:jc w:val="both"/>
        <w:textAlignment w:val="baseline"/>
        <w:rPr>
          <w:rFonts w:ascii="Times New Roman" w:hAnsi="Times New Roman"/>
          <w:sz w:val="28"/>
          <w:szCs w:val="28"/>
          <w:lang w:val="en-US"/>
        </w:rPr>
      </w:pPr>
      <w:r w:rsidRPr="002E19F9">
        <w:rPr>
          <w:rFonts w:ascii="Times New Roman" w:hAnsi="Times New Roman"/>
          <w:sz w:val="28"/>
          <w:szCs w:val="28"/>
          <w:lang w:val="en-US"/>
        </w:rPr>
        <w:t xml:space="preserve"> Juris Allianz. URL: </w:t>
      </w:r>
      <w:hyperlink r:id="rId24" w:history="1">
        <w:r w:rsidRPr="002E19F9">
          <w:rPr>
            <w:rFonts w:ascii="Times New Roman" w:hAnsi="Times New Roman"/>
            <w:sz w:val="28"/>
            <w:szCs w:val="28"/>
            <w:lang w:val="en-US"/>
          </w:rPr>
          <w:t>https://www.juris.de/jportal/allianz/nav/produktdetail-sseiten/internationales+privatrecht?id=produktdetails_105794.jsp</w:t>
        </w:r>
      </w:hyperlink>
    </w:p>
    <w:p w:rsidR="004A131A" w:rsidRPr="005D53F8" w:rsidRDefault="004A131A" w:rsidP="004A131A">
      <w:pPr>
        <w:spacing w:line="360" w:lineRule="auto"/>
        <w:contextualSpacing/>
        <w:jc w:val="center"/>
        <w:rPr>
          <w:sz w:val="28"/>
          <w:szCs w:val="28"/>
          <w:lang w:val="uk-UA"/>
        </w:rPr>
      </w:pPr>
      <w:r w:rsidRPr="005D53F8">
        <w:rPr>
          <w:sz w:val="28"/>
          <w:szCs w:val="28"/>
          <w:lang w:val="uk-UA"/>
        </w:rPr>
        <w:lastRenderedPageBreak/>
        <w:t>Навчально-методичне видання</w:t>
      </w:r>
    </w:p>
    <w:p w:rsidR="004A131A" w:rsidRPr="005D53F8" w:rsidRDefault="004A131A" w:rsidP="004A131A">
      <w:pPr>
        <w:contextualSpacing/>
        <w:jc w:val="center"/>
        <w:rPr>
          <w:sz w:val="28"/>
          <w:szCs w:val="28"/>
          <w:lang w:val="uk-UA"/>
        </w:rPr>
      </w:pPr>
      <w:r w:rsidRPr="005D53F8">
        <w:rPr>
          <w:sz w:val="28"/>
          <w:szCs w:val="28"/>
          <w:lang w:val="uk-UA"/>
        </w:rPr>
        <w:t>(українською мовою)</w:t>
      </w:r>
    </w:p>
    <w:p w:rsidR="004A131A" w:rsidRPr="005D53F8" w:rsidRDefault="004A131A" w:rsidP="004A131A">
      <w:pPr>
        <w:ind w:left="720"/>
        <w:contextualSpacing/>
        <w:rPr>
          <w:sz w:val="28"/>
          <w:szCs w:val="28"/>
          <w:lang w:val="uk-UA"/>
        </w:rPr>
      </w:pPr>
    </w:p>
    <w:p w:rsidR="004A131A" w:rsidRPr="005D53F8" w:rsidRDefault="004A131A" w:rsidP="004A131A">
      <w:pPr>
        <w:ind w:left="720"/>
        <w:contextualSpacing/>
        <w:rPr>
          <w:sz w:val="28"/>
          <w:szCs w:val="28"/>
          <w:lang w:val="uk-UA"/>
        </w:rPr>
      </w:pPr>
    </w:p>
    <w:p w:rsidR="004A131A" w:rsidRPr="005D53F8" w:rsidRDefault="004A131A" w:rsidP="004A131A">
      <w:pPr>
        <w:ind w:left="720"/>
        <w:contextualSpacing/>
        <w:rPr>
          <w:sz w:val="28"/>
          <w:szCs w:val="28"/>
          <w:lang w:val="uk-UA"/>
        </w:rPr>
      </w:pPr>
    </w:p>
    <w:p w:rsidR="004A131A" w:rsidRPr="005D53F8" w:rsidRDefault="004A131A" w:rsidP="004A131A">
      <w:pPr>
        <w:contextualSpacing/>
        <w:jc w:val="center"/>
        <w:rPr>
          <w:sz w:val="28"/>
          <w:szCs w:val="28"/>
          <w:lang w:val="uk-UA"/>
        </w:rPr>
      </w:pPr>
      <w:r w:rsidRPr="005D53F8">
        <w:rPr>
          <w:sz w:val="28"/>
          <w:szCs w:val="28"/>
          <w:lang w:val="uk-UA"/>
        </w:rPr>
        <w:t>Самойленко Георгій Валерійович</w:t>
      </w:r>
    </w:p>
    <w:p w:rsidR="004A131A" w:rsidRPr="005D53F8" w:rsidRDefault="004A131A" w:rsidP="004A131A">
      <w:pPr>
        <w:ind w:left="720"/>
        <w:contextualSpacing/>
        <w:rPr>
          <w:sz w:val="28"/>
          <w:szCs w:val="28"/>
          <w:lang w:val="uk-UA"/>
        </w:rPr>
      </w:pPr>
    </w:p>
    <w:p w:rsidR="004A131A" w:rsidRPr="005D53F8" w:rsidRDefault="004A131A" w:rsidP="004A131A">
      <w:pPr>
        <w:ind w:left="720"/>
        <w:contextualSpacing/>
        <w:rPr>
          <w:sz w:val="28"/>
          <w:szCs w:val="28"/>
          <w:lang w:val="uk-UA"/>
        </w:rPr>
      </w:pPr>
    </w:p>
    <w:p w:rsidR="004A131A" w:rsidRPr="005D53F8" w:rsidRDefault="004A131A" w:rsidP="004A131A">
      <w:pPr>
        <w:ind w:left="720"/>
        <w:contextualSpacing/>
        <w:rPr>
          <w:sz w:val="28"/>
          <w:szCs w:val="28"/>
          <w:lang w:val="uk-UA"/>
        </w:rPr>
      </w:pPr>
    </w:p>
    <w:p w:rsidR="004A131A" w:rsidRPr="005D53F8" w:rsidRDefault="004A131A" w:rsidP="004A131A">
      <w:pPr>
        <w:ind w:left="720"/>
        <w:contextualSpacing/>
        <w:rPr>
          <w:sz w:val="28"/>
          <w:szCs w:val="28"/>
          <w:lang w:val="uk-UA"/>
        </w:rPr>
      </w:pPr>
    </w:p>
    <w:p w:rsidR="004A131A" w:rsidRPr="005D53F8" w:rsidRDefault="004A131A" w:rsidP="004A131A">
      <w:pPr>
        <w:ind w:left="720"/>
        <w:contextualSpacing/>
        <w:rPr>
          <w:sz w:val="28"/>
          <w:szCs w:val="28"/>
          <w:lang w:val="uk-UA"/>
        </w:rPr>
      </w:pPr>
    </w:p>
    <w:p w:rsidR="004A131A" w:rsidRPr="005D53F8" w:rsidRDefault="004A131A" w:rsidP="004A131A">
      <w:pPr>
        <w:ind w:left="720"/>
        <w:contextualSpacing/>
        <w:rPr>
          <w:b/>
          <w:bCs/>
          <w:sz w:val="28"/>
          <w:szCs w:val="28"/>
          <w:lang w:val="uk-UA"/>
        </w:rPr>
      </w:pPr>
    </w:p>
    <w:p w:rsidR="004A131A" w:rsidRPr="005D53F8" w:rsidRDefault="004A131A" w:rsidP="004A131A">
      <w:pPr>
        <w:contextualSpacing/>
        <w:jc w:val="center"/>
        <w:rPr>
          <w:sz w:val="28"/>
          <w:szCs w:val="28"/>
          <w:lang w:val="uk-UA"/>
        </w:rPr>
      </w:pPr>
      <w:r w:rsidRPr="005D53F8">
        <w:rPr>
          <w:bCs/>
          <w:caps/>
          <w:sz w:val="28"/>
          <w:szCs w:val="28"/>
          <w:lang w:val="uk-UA"/>
        </w:rPr>
        <w:t>проблеми правового захисту прав людини в діяльності державних органів</w:t>
      </w:r>
    </w:p>
    <w:p w:rsidR="004A131A" w:rsidRPr="005D53F8" w:rsidRDefault="004A131A" w:rsidP="004A131A">
      <w:pPr>
        <w:contextualSpacing/>
        <w:rPr>
          <w:sz w:val="28"/>
          <w:szCs w:val="28"/>
          <w:lang w:val="uk-UA"/>
        </w:rPr>
      </w:pPr>
    </w:p>
    <w:p w:rsidR="008A4A10" w:rsidRPr="005D53F8" w:rsidRDefault="008A4A10" w:rsidP="008A4A10">
      <w:pPr>
        <w:spacing w:line="276" w:lineRule="auto"/>
        <w:jc w:val="center"/>
        <w:rPr>
          <w:sz w:val="28"/>
          <w:szCs w:val="28"/>
          <w:lang w:val="uk-UA"/>
        </w:rPr>
      </w:pPr>
      <w:r w:rsidRPr="005D53F8">
        <w:rPr>
          <w:sz w:val="28"/>
          <w:szCs w:val="28"/>
          <w:lang w:val="uk-UA"/>
        </w:rPr>
        <w:t xml:space="preserve">Методичні рекомендації до семінарських занять та самостійної роботи  </w:t>
      </w:r>
    </w:p>
    <w:p w:rsidR="008A4A10" w:rsidRPr="005D53F8" w:rsidRDefault="008A4A10" w:rsidP="008A4A10">
      <w:pPr>
        <w:contextualSpacing/>
        <w:jc w:val="center"/>
        <w:rPr>
          <w:sz w:val="28"/>
          <w:szCs w:val="28"/>
          <w:lang w:val="uk-UA"/>
        </w:rPr>
      </w:pPr>
      <w:r w:rsidRPr="005D53F8">
        <w:rPr>
          <w:bCs/>
          <w:sz w:val="28"/>
          <w:szCs w:val="28"/>
          <w:lang w:val="uk-UA"/>
        </w:rPr>
        <w:t xml:space="preserve">для здобувачів ступеня вищої освіти магістра </w:t>
      </w:r>
    </w:p>
    <w:p w:rsidR="004A131A" w:rsidRPr="005D53F8" w:rsidRDefault="008A4A10" w:rsidP="008A4A10">
      <w:pPr>
        <w:ind w:left="360"/>
        <w:contextualSpacing/>
        <w:jc w:val="center"/>
        <w:rPr>
          <w:sz w:val="28"/>
          <w:szCs w:val="28"/>
          <w:lang w:val="uk-UA"/>
        </w:rPr>
      </w:pPr>
      <w:r w:rsidRPr="005D53F8">
        <w:rPr>
          <w:sz w:val="28"/>
          <w:szCs w:val="28"/>
          <w:lang w:val="uk-UA"/>
        </w:rPr>
        <w:t>спеціальності «Право» освітньо-професійної програми «Правознавство»</w:t>
      </w:r>
    </w:p>
    <w:p w:rsidR="008A4A10" w:rsidRPr="005D53F8" w:rsidRDefault="008A4A10" w:rsidP="008A4A10">
      <w:pPr>
        <w:ind w:left="360"/>
        <w:contextualSpacing/>
        <w:jc w:val="center"/>
        <w:rPr>
          <w:sz w:val="28"/>
          <w:szCs w:val="28"/>
          <w:lang w:val="uk-UA"/>
        </w:rPr>
      </w:pPr>
    </w:p>
    <w:p w:rsidR="008A4A10" w:rsidRPr="005D53F8" w:rsidRDefault="008A4A10" w:rsidP="008A4A10">
      <w:pPr>
        <w:ind w:left="360"/>
        <w:contextualSpacing/>
        <w:jc w:val="center"/>
        <w:rPr>
          <w:b/>
          <w:bCs/>
          <w:sz w:val="28"/>
          <w:szCs w:val="28"/>
          <w:lang w:val="uk-UA"/>
        </w:rPr>
      </w:pPr>
    </w:p>
    <w:p w:rsidR="004A131A" w:rsidRPr="005D53F8" w:rsidRDefault="004A131A" w:rsidP="004A131A">
      <w:pPr>
        <w:jc w:val="center"/>
        <w:rPr>
          <w:sz w:val="28"/>
          <w:szCs w:val="28"/>
          <w:lang w:val="uk-UA"/>
        </w:rPr>
      </w:pPr>
      <w:r w:rsidRPr="005D53F8">
        <w:rPr>
          <w:sz w:val="28"/>
          <w:szCs w:val="28"/>
          <w:lang w:val="uk-UA"/>
        </w:rPr>
        <w:t xml:space="preserve">Рецензент </w:t>
      </w:r>
      <w:r w:rsidR="00173A7F" w:rsidRPr="00173A7F">
        <w:rPr>
          <w:i/>
          <w:sz w:val="28"/>
          <w:szCs w:val="28"/>
          <w:lang w:val="uk-UA"/>
        </w:rPr>
        <w:t>Д</w:t>
      </w:r>
      <w:r w:rsidRPr="005D53F8">
        <w:rPr>
          <w:i/>
          <w:sz w:val="28"/>
          <w:szCs w:val="28"/>
          <w:lang w:val="uk-UA"/>
        </w:rPr>
        <w:t>.О.</w:t>
      </w:r>
      <w:r w:rsidR="00173A7F">
        <w:rPr>
          <w:i/>
          <w:sz w:val="28"/>
          <w:szCs w:val="28"/>
          <w:lang w:val="uk-UA"/>
        </w:rPr>
        <w:t xml:space="preserve"> </w:t>
      </w:r>
      <w:r w:rsidR="00173A7F" w:rsidRPr="005D53F8">
        <w:rPr>
          <w:i/>
          <w:sz w:val="28"/>
          <w:szCs w:val="28"/>
          <w:lang w:val="uk-UA"/>
        </w:rPr>
        <w:t>Єрмоленко</w:t>
      </w:r>
      <w:r w:rsidRPr="005D53F8">
        <w:rPr>
          <w:i/>
          <w:sz w:val="28"/>
          <w:szCs w:val="28"/>
          <w:lang w:val="uk-UA"/>
        </w:rPr>
        <w:t xml:space="preserve"> </w:t>
      </w:r>
    </w:p>
    <w:p w:rsidR="004A131A" w:rsidRPr="005D53F8" w:rsidRDefault="004A131A" w:rsidP="004A131A">
      <w:pPr>
        <w:jc w:val="center"/>
        <w:rPr>
          <w:sz w:val="28"/>
          <w:szCs w:val="28"/>
          <w:lang w:val="uk-UA"/>
        </w:rPr>
      </w:pPr>
      <w:r w:rsidRPr="005D53F8">
        <w:rPr>
          <w:sz w:val="28"/>
          <w:szCs w:val="28"/>
          <w:lang w:val="uk-UA"/>
        </w:rPr>
        <w:t xml:space="preserve">Відповідальний за випуск </w:t>
      </w:r>
      <w:r w:rsidR="00173A7F">
        <w:rPr>
          <w:i/>
          <w:sz w:val="28"/>
          <w:szCs w:val="28"/>
          <w:lang w:val="uk-UA"/>
        </w:rPr>
        <w:t>М.О. Ткалич</w:t>
      </w:r>
    </w:p>
    <w:p w:rsidR="004A131A" w:rsidRPr="005D53F8" w:rsidRDefault="004A131A" w:rsidP="005D53F8">
      <w:pPr>
        <w:jc w:val="center"/>
        <w:rPr>
          <w:sz w:val="28"/>
          <w:szCs w:val="28"/>
          <w:lang w:val="uk-UA"/>
        </w:rPr>
      </w:pPr>
      <w:r w:rsidRPr="005D53F8">
        <w:rPr>
          <w:sz w:val="28"/>
          <w:szCs w:val="28"/>
          <w:lang w:val="uk-UA"/>
        </w:rPr>
        <w:t xml:space="preserve">Коректор </w:t>
      </w:r>
      <w:r w:rsidR="005D53F8">
        <w:rPr>
          <w:i/>
          <w:sz w:val="28"/>
          <w:szCs w:val="28"/>
          <w:lang w:val="en-US"/>
        </w:rPr>
        <w:t>А. Сінько</w:t>
      </w:r>
    </w:p>
    <w:p w:rsidR="004A131A" w:rsidRPr="005D53F8" w:rsidRDefault="004A131A" w:rsidP="004A131A">
      <w:pPr>
        <w:ind w:left="720"/>
        <w:contextualSpacing/>
        <w:rPr>
          <w:sz w:val="28"/>
          <w:szCs w:val="28"/>
          <w:lang w:val="uk-UA"/>
        </w:rPr>
      </w:pPr>
    </w:p>
    <w:p w:rsidR="004A131A" w:rsidRPr="005D53F8" w:rsidRDefault="004A131A" w:rsidP="004A131A">
      <w:pPr>
        <w:contextualSpacing/>
        <w:rPr>
          <w:sz w:val="28"/>
          <w:szCs w:val="28"/>
          <w:lang w:val="uk-UA"/>
        </w:rPr>
      </w:pPr>
    </w:p>
    <w:p w:rsidR="004A131A" w:rsidRPr="005D53F8" w:rsidRDefault="004A131A" w:rsidP="004A131A">
      <w:pPr>
        <w:contextualSpacing/>
        <w:jc w:val="both"/>
        <w:rPr>
          <w:lang w:val="uk-UA"/>
        </w:rPr>
      </w:pPr>
    </w:p>
    <w:p w:rsidR="004A655B" w:rsidRPr="005D53F8" w:rsidRDefault="004A655B">
      <w:pPr>
        <w:rPr>
          <w:lang w:val="uk-UA"/>
        </w:rPr>
      </w:pPr>
    </w:p>
    <w:sectPr w:rsidR="004A655B" w:rsidRPr="005D53F8" w:rsidSect="00DE6890">
      <w:headerReference w:type="default" r:id="rId25"/>
      <w:footerReference w:type="default" r:id="rId26"/>
      <w:pgSz w:w="11906" w:h="16838"/>
      <w:pgMar w:top="1134" w:right="1134"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438" w:rsidRDefault="00E31438" w:rsidP="004A131A">
      <w:r>
        <w:separator/>
      </w:r>
    </w:p>
  </w:endnote>
  <w:endnote w:type="continuationSeparator" w:id="0">
    <w:p w:rsidR="00E31438" w:rsidRDefault="00E31438" w:rsidP="004A13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2C" w:rsidRDefault="008E563A">
    <w:pPr>
      <w:pStyle w:val="ab"/>
      <w:jc w:val="center"/>
    </w:pPr>
    <w:fldSimple w:instr="PAGE   \* MERGEFORMAT">
      <w:r w:rsidR="002E19F9">
        <w:rPr>
          <w:noProof/>
        </w:rPr>
        <w:t>90</w:t>
      </w:r>
    </w:fldSimple>
  </w:p>
  <w:p w:rsidR="00DD012C" w:rsidRDefault="00DD012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438" w:rsidRDefault="00E31438" w:rsidP="004A131A">
      <w:r>
        <w:separator/>
      </w:r>
    </w:p>
  </w:footnote>
  <w:footnote w:type="continuationSeparator" w:id="0">
    <w:p w:rsidR="00E31438" w:rsidRDefault="00E31438" w:rsidP="004A131A">
      <w:r>
        <w:continuationSeparator/>
      </w:r>
    </w:p>
  </w:footnote>
  <w:footnote w:id="1">
    <w:p w:rsidR="00DD012C" w:rsidRPr="007515D2" w:rsidRDefault="00DD012C" w:rsidP="004A131A">
      <w:pPr>
        <w:pStyle w:val="af4"/>
        <w:rPr>
          <w:lang w:val="uk-UA"/>
        </w:rPr>
      </w:pPr>
      <w:r>
        <w:rPr>
          <w:rStyle w:val="af6"/>
        </w:rPr>
        <w:footnoteRef/>
      </w:r>
      <w:r w:rsidRPr="007515D2">
        <w:t>http://www.aau.edu.ua/static/lll/texts/judgements-v-ukraine_art3.pdf</w:t>
      </w:r>
    </w:p>
  </w:footnote>
  <w:footnote w:id="2">
    <w:p w:rsidR="00DD012C" w:rsidRPr="00247866" w:rsidRDefault="00DD012C" w:rsidP="004A131A">
      <w:pPr>
        <w:pStyle w:val="af4"/>
        <w:rPr>
          <w:lang w:val="uk-UA"/>
        </w:rPr>
      </w:pPr>
      <w:r>
        <w:rPr>
          <w:rStyle w:val="af6"/>
        </w:rPr>
        <w:footnoteRef/>
      </w:r>
      <w:r>
        <w:rPr>
          <w:lang w:val="uk-UA"/>
        </w:rPr>
        <w:t xml:space="preserve"> </w:t>
      </w:r>
      <w:r w:rsidRPr="00247866">
        <w:t>http</w:t>
      </w:r>
      <w:r w:rsidRPr="00247866">
        <w:rPr>
          <w:lang w:val="uk-UA"/>
        </w:rPr>
        <w:t>://</w:t>
      </w:r>
      <w:r w:rsidRPr="00247866">
        <w:t>www</w:t>
      </w:r>
      <w:r w:rsidRPr="00247866">
        <w:rPr>
          <w:lang w:val="uk-UA"/>
        </w:rPr>
        <w:t>.</w:t>
      </w:r>
      <w:r w:rsidRPr="00247866">
        <w:t>reyestr</w:t>
      </w:r>
      <w:r w:rsidRPr="00247866">
        <w:rPr>
          <w:lang w:val="uk-UA"/>
        </w:rPr>
        <w:t>.</w:t>
      </w:r>
      <w:r w:rsidRPr="00247866">
        <w:t>court</w:t>
      </w:r>
      <w:r w:rsidRPr="00247866">
        <w:rPr>
          <w:lang w:val="uk-UA"/>
        </w:rPr>
        <w:t>.</w:t>
      </w:r>
      <w:r w:rsidRPr="00247866">
        <w:t>gov</w:t>
      </w:r>
      <w:r w:rsidRPr="00247866">
        <w:rPr>
          <w:lang w:val="uk-UA"/>
        </w:rPr>
        <w:t>.</w:t>
      </w:r>
      <w:r w:rsidRPr="00247866">
        <w:t>ua</w:t>
      </w:r>
      <w:r w:rsidRPr="00247866">
        <w:rPr>
          <w:lang w:val="uk-UA"/>
        </w:rPr>
        <w:t>/</w:t>
      </w:r>
      <w:r w:rsidRPr="00247866">
        <w:t>Review</w:t>
      </w:r>
      <w:r w:rsidRPr="00247866">
        <w:rPr>
          <w:lang w:val="uk-UA"/>
        </w:rPr>
        <w:t>/662926</w:t>
      </w:r>
    </w:p>
  </w:footnote>
  <w:footnote w:id="3">
    <w:p w:rsidR="00DD012C" w:rsidRPr="00905F89" w:rsidRDefault="00DD012C" w:rsidP="004A131A">
      <w:pPr>
        <w:pStyle w:val="af4"/>
        <w:rPr>
          <w:lang w:val="uk-UA"/>
        </w:rPr>
      </w:pPr>
      <w:r>
        <w:rPr>
          <w:rStyle w:val="af6"/>
        </w:rPr>
        <w:footnoteRef/>
      </w:r>
      <w:r>
        <w:rPr>
          <w:lang w:val="uk-UA"/>
        </w:rPr>
        <w:t xml:space="preserve"> </w:t>
      </w:r>
      <w:r w:rsidRPr="00905F89">
        <w:t>http</w:t>
      </w:r>
      <w:r w:rsidRPr="00905F89">
        <w:rPr>
          <w:lang w:val="uk-UA"/>
        </w:rPr>
        <w:t>://</w:t>
      </w:r>
      <w:r w:rsidRPr="00905F89">
        <w:t>zakon</w:t>
      </w:r>
      <w:r w:rsidRPr="00905F89">
        <w:rPr>
          <w:lang w:val="uk-UA"/>
        </w:rPr>
        <w:t>4.</w:t>
      </w:r>
      <w:r w:rsidRPr="00905F89">
        <w:t>rada</w:t>
      </w:r>
      <w:r w:rsidRPr="00905F89">
        <w:rPr>
          <w:lang w:val="uk-UA"/>
        </w:rPr>
        <w:t>.</w:t>
      </w:r>
      <w:r w:rsidRPr="00905F89">
        <w:t>gov</w:t>
      </w:r>
      <w:r w:rsidRPr="00905F89">
        <w:rPr>
          <w:lang w:val="uk-UA"/>
        </w:rPr>
        <w:t>.</w:t>
      </w:r>
      <w:r w:rsidRPr="00905F89">
        <w:t>ua</w:t>
      </w:r>
      <w:r w:rsidRPr="00905F89">
        <w:rPr>
          <w:lang w:val="uk-UA"/>
        </w:rPr>
        <w:t>/</w:t>
      </w:r>
      <w:r w:rsidRPr="00905F89">
        <w:t>laws</w:t>
      </w:r>
      <w:r w:rsidRPr="00905F89">
        <w:rPr>
          <w:lang w:val="uk-UA"/>
        </w:rPr>
        <w:t>/</w:t>
      </w:r>
      <w:r w:rsidRPr="00905F89">
        <w:t>show</w:t>
      </w:r>
      <w:r w:rsidRPr="00905F89">
        <w:rPr>
          <w:lang w:val="uk-UA"/>
        </w:rPr>
        <w:t>/2402-14</w:t>
      </w:r>
    </w:p>
  </w:footnote>
  <w:footnote w:id="4">
    <w:p w:rsidR="00DD012C" w:rsidRPr="00905F89" w:rsidRDefault="00DD012C" w:rsidP="004A131A">
      <w:pPr>
        <w:pStyle w:val="af4"/>
        <w:rPr>
          <w:lang w:val="uk-UA"/>
        </w:rPr>
      </w:pPr>
      <w:r>
        <w:rPr>
          <w:rStyle w:val="af6"/>
        </w:rPr>
        <w:footnoteRef/>
      </w:r>
      <w:r>
        <w:rPr>
          <w:lang w:val="uk-UA"/>
        </w:rPr>
        <w:t xml:space="preserve"> </w:t>
      </w:r>
      <w:r w:rsidRPr="00905F89">
        <w:t>http</w:t>
      </w:r>
      <w:r w:rsidRPr="00905F89">
        <w:rPr>
          <w:lang w:val="uk-UA"/>
        </w:rPr>
        <w:t>://</w:t>
      </w:r>
      <w:r w:rsidRPr="00905F89">
        <w:t>zakon</w:t>
      </w:r>
      <w:r w:rsidRPr="00905F89">
        <w:rPr>
          <w:lang w:val="uk-UA"/>
        </w:rPr>
        <w:t>4.</w:t>
      </w:r>
      <w:r w:rsidRPr="00905F89">
        <w:t>rada</w:t>
      </w:r>
      <w:r w:rsidRPr="00905F89">
        <w:rPr>
          <w:lang w:val="uk-UA"/>
        </w:rPr>
        <w:t>.</w:t>
      </w:r>
      <w:r w:rsidRPr="00905F89">
        <w:t>gov</w:t>
      </w:r>
      <w:r w:rsidRPr="00905F89">
        <w:rPr>
          <w:lang w:val="uk-UA"/>
        </w:rPr>
        <w:t>.</w:t>
      </w:r>
      <w:r w:rsidRPr="00905F89">
        <w:t>ua</w:t>
      </w:r>
      <w:r w:rsidRPr="00905F89">
        <w:rPr>
          <w:lang w:val="uk-UA"/>
        </w:rPr>
        <w:t>/</w:t>
      </w:r>
      <w:r w:rsidRPr="00905F89">
        <w:t>laws</w:t>
      </w:r>
      <w:r w:rsidRPr="00905F89">
        <w:rPr>
          <w:lang w:val="uk-UA"/>
        </w:rPr>
        <w:t>/</w:t>
      </w:r>
      <w:r w:rsidRPr="00905F89">
        <w:t>show</w:t>
      </w:r>
      <w:r w:rsidRPr="00905F89">
        <w:rPr>
          <w:lang w:val="uk-UA"/>
        </w:rPr>
        <w:t>/995_021</w:t>
      </w:r>
    </w:p>
  </w:footnote>
  <w:footnote w:id="5">
    <w:p w:rsidR="00DD012C" w:rsidRPr="00931AAE" w:rsidRDefault="00DD012C" w:rsidP="004A131A">
      <w:pPr>
        <w:pStyle w:val="af4"/>
        <w:rPr>
          <w:lang w:val="uk-UA"/>
        </w:rPr>
      </w:pPr>
      <w:r>
        <w:rPr>
          <w:rStyle w:val="af6"/>
        </w:rPr>
        <w:footnoteRef/>
      </w:r>
      <w:r>
        <w:rPr>
          <w:lang w:val="uk-UA"/>
        </w:rPr>
        <w:t xml:space="preserve"> </w:t>
      </w:r>
      <w:r w:rsidRPr="00931AAE">
        <w:t>http</w:t>
      </w:r>
      <w:r w:rsidRPr="00931AAE">
        <w:rPr>
          <w:lang w:val="uk-UA"/>
        </w:rPr>
        <w:t>://</w:t>
      </w:r>
      <w:r w:rsidRPr="00931AAE">
        <w:t>www</w:t>
      </w:r>
      <w:r w:rsidRPr="00931AAE">
        <w:rPr>
          <w:lang w:val="uk-UA"/>
        </w:rPr>
        <w:t>.</w:t>
      </w:r>
      <w:r w:rsidRPr="00931AAE">
        <w:t>reyestr</w:t>
      </w:r>
      <w:r w:rsidRPr="00931AAE">
        <w:rPr>
          <w:lang w:val="uk-UA"/>
        </w:rPr>
        <w:t>.</w:t>
      </w:r>
      <w:r w:rsidRPr="00931AAE">
        <w:t>court</w:t>
      </w:r>
      <w:r w:rsidRPr="00931AAE">
        <w:rPr>
          <w:lang w:val="uk-UA"/>
        </w:rPr>
        <w:t>.</w:t>
      </w:r>
      <w:r w:rsidRPr="00931AAE">
        <w:t>gov</w:t>
      </w:r>
      <w:r w:rsidRPr="00931AAE">
        <w:rPr>
          <w:lang w:val="uk-UA"/>
        </w:rPr>
        <w:t>.</w:t>
      </w:r>
      <w:r w:rsidRPr="00931AAE">
        <w:t>ua</w:t>
      </w:r>
      <w:r w:rsidRPr="00931AAE">
        <w:rPr>
          <w:lang w:val="uk-UA"/>
        </w:rPr>
        <w:t>/</w:t>
      </w:r>
      <w:r w:rsidRPr="00931AAE">
        <w:t>Review</w:t>
      </w:r>
      <w:r w:rsidRPr="00931AAE">
        <w:rPr>
          <w:lang w:val="uk-UA"/>
        </w:rPr>
        <w:t>/4286270</w:t>
      </w:r>
    </w:p>
  </w:footnote>
  <w:footnote w:id="6">
    <w:p w:rsidR="00DD012C" w:rsidRPr="00A80ED6" w:rsidRDefault="00DD012C" w:rsidP="004A131A">
      <w:pPr>
        <w:pStyle w:val="af4"/>
        <w:rPr>
          <w:lang w:val="uk-UA"/>
        </w:rPr>
      </w:pPr>
      <w:r>
        <w:rPr>
          <w:rStyle w:val="af6"/>
        </w:rPr>
        <w:footnoteRef/>
      </w:r>
      <w:r>
        <w:rPr>
          <w:lang w:val="uk-UA"/>
        </w:rPr>
        <w:t xml:space="preserve"> </w:t>
      </w:r>
      <w:r w:rsidRPr="00A80ED6">
        <w:t>http</w:t>
      </w:r>
      <w:r w:rsidRPr="00A80ED6">
        <w:rPr>
          <w:lang w:val="uk-UA"/>
        </w:rPr>
        <w:t>://</w:t>
      </w:r>
      <w:r w:rsidRPr="00A80ED6">
        <w:t>zakon</w:t>
      </w:r>
      <w:r w:rsidRPr="00A80ED6">
        <w:rPr>
          <w:lang w:val="uk-UA"/>
        </w:rPr>
        <w:t>4.</w:t>
      </w:r>
      <w:r w:rsidRPr="00A80ED6">
        <w:t>rada</w:t>
      </w:r>
      <w:r w:rsidRPr="00A80ED6">
        <w:rPr>
          <w:lang w:val="uk-UA"/>
        </w:rPr>
        <w:t>.</w:t>
      </w:r>
      <w:r w:rsidRPr="00A80ED6">
        <w:t>gov</w:t>
      </w:r>
      <w:r w:rsidRPr="00A80ED6">
        <w:rPr>
          <w:lang w:val="uk-UA"/>
        </w:rPr>
        <w:t>.</w:t>
      </w:r>
      <w:r w:rsidRPr="00A80ED6">
        <w:t>ua</w:t>
      </w:r>
      <w:r w:rsidRPr="00A80ED6">
        <w:rPr>
          <w:lang w:val="uk-UA"/>
        </w:rPr>
        <w:t>/</w:t>
      </w:r>
      <w:r w:rsidRPr="00A80ED6">
        <w:t>laws</w:t>
      </w:r>
      <w:r w:rsidRPr="00A80ED6">
        <w:rPr>
          <w:lang w:val="uk-UA"/>
        </w:rPr>
        <w:t>/</w:t>
      </w:r>
      <w:r w:rsidRPr="00A80ED6">
        <w:t>show</w:t>
      </w:r>
      <w:r w:rsidRPr="00A80ED6">
        <w:rPr>
          <w:lang w:val="uk-UA"/>
        </w:rPr>
        <w:t>/1207-18/</w:t>
      </w:r>
      <w:r w:rsidRPr="00A80ED6">
        <w:t>page</w:t>
      </w:r>
    </w:p>
  </w:footnote>
  <w:footnote w:id="7">
    <w:p w:rsidR="00DD012C" w:rsidRPr="00A80ED6" w:rsidRDefault="00DD012C" w:rsidP="004A131A">
      <w:pPr>
        <w:pStyle w:val="af4"/>
        <w:rPr>
          <w:lang w:val="uk-UA"/>
        </w:rPr>
      </w:pPr>
      <w:r w:rsidRPr="00A80ED6">
        <w:rPr>
          <w:rStyle w:val="af6"/>
        </w:rPr>
        <w:footnoteRef/>
      </w:r>
      <w:r>
        <w:rPr>
          <w:lang w:val="uk-UA"/>
        </w:rPr>
        <w:t xml:space="preserve"> </w:t>
      </w:r>
      <w:r w:rsidRPr="00A80ED6">
        <w:t>http</w:t>
      </w:r>
      <w:r w:rsidRPr="00A80ED6">
        <w:rPr>
          <w:lang w:val="uk-UA"/>
        </w:rPr>
        <w:t>://</w:t>
      </w:r>
      <w:r w:rsidRPr="00A80ED6">
        <w:t>zakon</w:t>
      </w:r>
      <w:r w:rsidRPr="00A80ED6">
        <w:rPr>
          <w:lang w:val="uk-UA"/>
        </w:rPr>
        <w:t>4.</w:t>
      </w:r>
      <w:r w:rsidRPr="00A80ED6">
        <w:t>rada</w:t>
      </w:r>
      <w:r w:rsidRPr="00A80ED6">
        <w:rPr>
          <w:lang w:val="uk-UA"/>
        </w:rPr>
        <w:t>.</w:t>
      </w:r>
      <w:r w:rsidRPr="00A80ED6">
        <w:t>gov</w:t>
      </w:r>
      <w:r w:rsidRPr="00A80ED6">
        <w:rPr>
          <w:lang w:val="uk-UA"/>
        </w:rPr>
        <w:t>.</w:t>
      </w:r>
      <w:r w:rsidRPr="00A80ED6">
        <w:t>ua</w:t>
      </w:r>
      <w:r w:rsidRPr="00A80ED6">
        <w:rPr>
          <w:lang w:val="uk-UA"/>
        </w:rPr>
        <w:t>/</w:t>
      </w:r>
      <w:r w:rsidRPr="00A80ED6">
        <w:t>laws</w:t>
      </w:r>
      <w:r w:rsidRPr="00A80ED6">
        <w:rPr>
          <w:lang w:val="uk-UA"/>
        </w:rPr>
        <w:t>/</w:t>
      </w:r>
      <w:r w:rsidRPr="00A80ED6">
        <w:t>show</w:t>
      </w:r>
      <w:r w:rsidRPr="00A80ED6">
        <w:rPr>
          <w:lang w:val="uk-UA"/>
        </w:rPr>
        <w:t>/1706-18/</w:t>
      </w:r>
      <w:r w:rsidRPr="00A80ED6">
        <w:t>paran</w:t>
      </w:r>
      <w:r w:rsidRPr="00A80ED6">
        <w:rPr>
          <w:lang w:val="uk-UA"/>
        </w:rPr>
        <w:t>2#</w:t>
      </w:r>
      <w:r w:rsidRPr="00A80ED6">
        <w:t>n</w:t>
      </w:r>
      <w:r w:rsidRPr="00A80ED6">
        <w:rPr>
          <w:lang w:val="uk-UA"/>
        </w:rPr>
        <w:t>2</w:t>
      </w:r>
    </w:p>
  </w:footnote>
  <w:footnote w:id="8">
    <w:p w:rsidR="00DD012C" w:rsidRPr="00A80ED6" w:rsidRDefault="00DD012C" w:rsidP="004A131A">
      <w:pPr>
        <w:pStyle w:val="af4"/>
        <w:jc w:val="both"/>
        <w:rPr>
          <w:lang w:val="uk-UA"/>
        </w:rPr>
      </w:pPr>
      <w:r w:rsidRPr="00A80ED6">
        <w:rPr>
          <w:rStyle w:val="af6"/>
        </w:rPr>
        <w:footnoteRef/>
      </w:r>
      <w:r>
        <w:rPr>
          <w:lang w:val="uk-UA"/>
        </w:rPr>
        <w:t xml:space="preserve"> </w:t>
      </w:r>
      <w:r w:rsidRPr="00A80ED6">
        <w:t>http</w:t>
      </w:r>
      <w:r w:rsidRPr="00A80ED6">
        <w:rPr>
          <w:lang w:val="uk-UA"/>
        </w:rPr>
        <w:t>://</w:t>
      </w:r>
      <w:r w:rsidRPr="00A80ED6">
        <w:t>www</w:t>
      </w:r>
      <w:r w:rsidRPr="00A80ED6">
        <w:rPr>
          <w:lang w:val="uk-UA"/>
        </w:rPr>
        <w:t>.</w:t>
      </w:r>
      <w:r w:rsidRPr="00A80ED6">
        <w:t>ombudsman</w:t>
      </w:r>
      <w:r w:rsidRPr="00A80ED6">
        <w:rPr>
          <w:lang w:val="uk-UA"/>
        </w:rPr>
        <w:t>.</w:t>
      </w:r>
      <w:r w:rsidRPr="00A80ED6">
        <w:t>gov</w:t>
      </w:r>
      <w:r w:rsidRPr="00A80ED6">
        <w:rPr>
          <w:lang w:val="uk-UA"/>
        </w:rPr>
        <w:t>.</w:t>
      </w:r>
      <w:r w:rsidRPr="00A80ED6">
        <w:t>ua</w:t>
      </w:r>
      <w:r w:rsidRPr="00A80ED6">
        <w:rPr>
          <w:lang w:val="uk-UA"/>
        </w:rPr>
        <w:t>/</w:t>
      </w:r>
      <w:r w:rsidRPr="00A80ED6">
        <w:t>ua</w:t>
      </w:r>
      <w:r w:rsidRPr="00A80ED6">
        <w:rPr>
          <w:lang w:val="uk-UA"/>
        </w:rPr>
        <w:t>/</w:t>
      </w:r>
      <w:r w:rsidRPr="00A80ED6">
        <w:t>page</w:t>
      </w:r>
      <w:r w:rsidRPr="00A80ED6">
        <w:rPr>
          <w:lang w:val="uk-UA"/>
        </w:rPr>
        <w:t>/</w:t>
      </w:r>
      <w:r w:rsidRPr="00A80ED6">
        <w:t>discrimination</w:t>
      </w:r>
      <w:r w:rsidRPr="00A80ED6">
        <w:rPr>
          <w:lang w:val="uk-UA"/>
        </w:rPr>
        <w:t>/</w:t>
      </w:r>
      <w:r w:rsidRPr="00A80ED6">
        <w:t>sudova</w:t>
      </w:r>
      <w:r w:rsidRPr="00A80ED6">
        <w:rPr>
          <w:lang w:val="uk-UA"/>
        </w:rPr>
        <w:t>-</w:t>
      </w:r>
      <w:r w:rsidRPr="00A80ED6">
        <w:t>praktika</w:t>
      </w:r>
      <w:r w:rsidRPr="00A80ED6">
        <w:rPr>
          <w:lang w:val="uk-UA"/>
        </w:rPr>
        <w:t>/</w:t>
      </w:r>
      <w:r w:rsidRPr="00A80ED6">
        <w:t>sudi</w:t>
      </w:r>
      <w:r w:rsidRPr="00A80ED6">
        <w:rPr>
          <w:lang w:val="uk-UA"/>
        </w:rPr>
        <w:t>-</w:t>
      </w:r>
      <w:r w:rsidRPr="00A80ED6">
        <w:t>zagalnoii</w:t>
      </w:r>
      <w:r w:rsidRPr="00A80ED6">
        <w:rPr>
          <w:lang w:val="uk-UA"/>
        </w:rPr>
        <w:t>-</w:t>
      </w:r>
      <w:r w:rsidRPr="00A80ED6">
        <w:t>yurisdikcziii</w:t>
      </w:r>
      <w:r w:rsidRPr="00A80ED6">
        <w:rPr>
          <w:lang w:val="uk-UA"/>
        </w:rPr>
        <w:t>/</w:t>
      </w:r>
      <w:r w:rsidRPr="00A80ED6">
        <w:t>administrativne</w:t>
      </w:r>
      <w:r w:rsidRPr="00A80ED6">
        <w:rPr>
          <w:lang w:val="uk-UA"/>
        </w:rPr>
        <w:t>-</w:t>
      </w:r>
      <w:r w:rsidRPr="00A80ED6">
        <w:t>sudochinstvo</w:t>
      </w:r>
      <w:r w:rsidRPr="00A80ED6">
        <w:rPr>
          <w:lang w:val="uk-UA"/>
        </w:rPr>
        <w:t>.</w:t>
      </w:r>
      <w:r w:rsidRPr="00A80ED6">
        <w:t>html</w:t>
      </w:r>
    </w:p>
  </w:footnote>
  <w:footnote w:id="9">
    <w:p w:rsidR="00DD012C" w:rsidRPr="00A80ED6" w:rsidRDefault="00DD012C" w:rsidP="004A131A">
      <w:pPr>
        <w:pStyle w:val="af4"/>
        <w:rPr>
          <w:lang w:val="uk-UA"/>
        </w:rPr>
      </w:pPr>
      <w:r w:rsidRPr="00A80ED6">
        <w:rPr>
          <w:rStyle w:val="af6"/>
        </w:rPr>
        <w:footnoteRef/>
      </w:r>
      <w:r>
        <w:rPr>
          <w:lang w:val="uk-UA"/>
        </w:rPr>
        <w:t xml:space="preserve"> </w:t>
      </w:r>
      <w:hyperlink r:id="rId1" w:history="1">
        <w:r w:rsidRPr="00A80ED6">
          <w:rPr>
            <w:rStyle w:val="af0"/>
            <w:color w:val="auto"/>
            <w:u w:val="none"/>
            <w:bdr w:val="none" w:sz="0" w:space="0" w:color="auto" w:frame="1"/>
            <w:shd w:val="clear" w:color="auto" w:fill="F3F4E9"/>
          </w:rPr>
          <w:t>http</w:t>
        </w:r>
        <w:r w:rsidRPr="00A80ED6">
          <w:rPr>
            <w:rStyle w:val="af0"/>
            <w:color w:val="auto"/>
            <w:u w:val="none"/>
            <w:bdr w:val="none" w:sz="0" w:space="0" w:color="auto" w:frame="1"/>
            <w:shd w:val="clear" w:color="auto" w:fill="F3F4E9"/>
            <w:lang w:val="uk-UA"/>
          </w:rPr>
          <w:t>://</w:t>
        </w:r>
        <w:r w:rsidRPr="00A80ED6">
          <w:rPr>
            <w:rStyle w:val="af0"/>
            <w:color w:val="auto"/>
            <w:u w:val="none"/>
            <w:bdr w:val="none" w:sz="0" w:space="0" w:color="auto" w:frame="1"/>
            <w:shd w:val="clear" w:color="auto" w:fill="F3F4E9"/>
          </w:rPr>
          <w:t>www</w:t>
        </w:r>
        <w:r w:rsidRPr="00A80ED6">
          <w:rPr>
            <w:rStyle w:val="af0"/>
            <w:color w:val="auto"/>
            <w:u w:val="none"/>
            <w:bdr w:val="none" w:sz="0" w:space="0" w:color="auto" w:frame="1"/>
            <w:shd w:val="clear" w:color="auto" w:fill="F3F4E9"/>
            <w:lang w:val="uk-UA"/>
          </w:rPr>
          <w:t>.</w:t>
        </w:r>
        <w:r w:rsidRPr="00A80ED6">
          <w:rPr>
            <w:rStyle w:val="af0"/>
            <w:color w:val="auto"/>
            <w:u w:val="none"/>
            <w:bdr w:val="none" w:sz="0" w:space="0" w:color="auto" w:frame="1"/>
            <w:shd w:val="clear" w:color="auto" w:fill="F3F4E9"/>
          </w:rPr>
          <w:t>reyestr</w:t>
        </w:r>
        <w:r w:rsidRPr="00A80ED6">
          <w:rPr>
            <w:rStyle w:val="af0"/>
            <w:color w:val="auto"/>
            <w:u w:val="none"/>
            <w:bdr w:val="none" w:sz="0" w:space="0" w:color="auto" w:frame="1"/>
            <w:shd w:val="clear" w:color="auto" w:fill="F3F4E9"/>
            <w:lang w:val="uk-UA"/>
          </w:rPr>
          <w:t>.</w:t>
        </w:r>
        <w:r w:rsidRPr="00A80ED6">
          <w:rPr>
            <w:rStyle w:val="af0"/>
            <w:color w:val="auto"/>
            <w:u w:val="none"/>
            <w:bdr w:val="none" w:sz="0" w:space="0" w:color="auto" w:frame="1"/>
            <w:shd w:val="clear" w:color="auto" w:fill="F3F4E9"/>
          </w:rPr>
          <w:t>court</w:t>
        </w:r>
        <w:r w:rsidRPr="00A80ED6">
          <w:rPr>
            <w:rStyle w:val="af0"/>
            <w:color w:val="auto"/>
            <w:u w:val="none"/>
            <w:bdr w:val="none" w:sz="0" w:space="0" w:color="auto" w:frame="1"/>
            <w:shd w:val="clear" w:color="auto" w:fill="F3F4E9"/>
            <w:lang w:val="uk-UA"/>
          </w:rPr>
          <w:t>.</w:t>
        </w:r>
        <w:r w:rsidRPr="00A80ED6">
          <w:rPr>
            <w:rStyle w:val="af0"/>
            <w:color w:val="auto"/>
            <w:u w:val="none"/>
            <w:bdr w:val="none" w:sz="0" w:space="0" w:color="auto" w:frame="1"/>
            <w:shd w:val="clear" w:color="auto" w:fill="F3F4E9"/>
          </w:rPr>
          <w:t>gov</w:t>
        </w:r>
        <w:r w:rsidRPr="00A80ED6">
          <w:rPr>
            <w:rStyle w:val="af0"/>
            <w:color w:val="auto"/>
            <w:u w:val="none"/>
            <w:bdr w:val="none" w:sz="0" w:space="0" w:color="auto" w:frame="1"/>
            <w:shd w:val="clear" w:color="auto" w:fill="F3F4E9"/>
            <w:lang w:val="uk-UA"/>
          </w:rPr>
          <w:t>.</w:t>
        </w:r>
        <w:r w:rsidRPr="00A80ED6">
          <w:rPr>
            <w:rStyle w:val="af0"/>
            <w:color w:val="auto"/>
            <w:u w:val="none"/>
            <w:bdr w:val="none" w:sz="0" w:space="0" w:color="auto" w:frame="1"/>
            <w:shd w:val="clear" w:color="auto" w:fill="F3F4E9"/>
          </w:rPr>
          <w:t>ua</w:t>
        </w:r>
        <w:r w:rsidRPr="00A80ED6">
          <w:rPr>
            <w:rStyle w:val="af0"/>
            <w:color w:val="auto"/>
            <w:u w:val="none"/>
            <w:bdr w:val="none" w:sz="0" w:space="0" w:color="auto" w:frame="1"/>
            <w:shd w:val="clear" w:color="auto" w:fill="F3F4E9"/>
            <w:lang w:val="uk-UA"/>
          </w:rPr>
          <w:t>/</w:t>
        </w:r>
        <w:r w:rsidRPr="00A80ED6">
          <w:rPr>
            <w:rStyle w:val="af0"/>
            <w:color w:val="auto"/>
            <w:u w:val="none"/>
            <w:bdr w:val="none" w:sz="0" w:space="0" w:color="auto" w:frame="1"/>
            <w:shd w:val="clear" w:color="auto" w:fill="F3F4E9"/>
          </w:rPr>
          <w:t>Review</w:t>
        </w:r>
        <w:r w:rsidRPr="00A80ED6">
          <w:rPr>
            <w:rStyle w:val="af0"/>
            <w:color w:val="auto"/>
            <w:u w:val="none"/>
            <w:bdr w:val="none" w:sz="0" w:space="0" w:color="auto" w:frame="1"/>
            <w:shd w:val="clear" w:color="auto" w:fill="F3F4E9"/>
            <w:lang w:val="uk-UA"/>
          </w:rPr>
          <w:t>/33751256</w:t>
        </w:r>
      </w:hyperlink>
      <w:r w:rsidRPr="00A80ED6">
        <w:rPr>
          <w:lang w:val="uk-UA"/>
        </w:rPr>
        <w:t xml:space="preserve">; </w:t>
      </w:r>
      <w:hyperlink r:id="rId2" w:history="1">
        <w:r w:rsidRPr="00A80ED6">
          <w:rPr>
            <w:rStyle w:val="af0"/>
            <w:color w:val="auto"/>
            <w:u w:val="none"/>
            <w:bdr w:val="none" w:sz="0" w:space="0" w:color="auto" w:frame="1"/>
            <w:shd w:val="clear" w:color="auto" w:fill="F3F4E9"/>
          </w:rPr>
          <w:t>http</w:t>
        </w:r>
        <w:r w:rsidRPr="00A80ED6">
          <w:rPr>
            <w:rStyle w:val="af0"/>
            <w:color w:val="auto"/>
            <w:u w:val="none"/>
            <w:bdr w:val="none" w:sz="0" w:space="0" w:color="auto" w:frame="1"/>
            <w:shd w:val="clear" w:color="auto" w:fill="F3F4E9"/>
            <w:lang w:val="uk-UA"/>
          </w:rPr>
          <w:t>://</w:t>
        </w:r>
        <w:r w:rsidRPr="00A80ED6">
          <w:rPr>
            <w:rStyle w:val="af0"/>
            <w:color w:val="auto"/>
            <w:u w:val="none"/>
            <w:bdr w:val="none" w:sz="0" w:space="0" w:color="auto" w:frame="1"/>
            <w:shd w:val="clear" w:color="auto" w:fill="F3F4E9"/>
          </w:rPr>
          <w:t>www</w:t>
        </w:r>
        <w:r w:rsidRPr="00A80ED6">
          <w:rPr>
            <w:rStyle w:val="af0"/>
            <w:color w:val="auto"/>
            <w:u w:val="none"/>
            <w:bdr w:val="none" w:sz="0" w:space="0" w:color="auto" w:frame="1"/>
            <w:shd w:val="clear" w:color="auto" w:fill="F3F4E9"/>
            <w:lang w:val="uk-UA"/>
          </w:rPr>
          <w:t>.</w:t>
        </w:r>
        <w:r w:rsidRPr="00A80ED6">
          <w:rPr>
            <w:rStyle w:val="af0"/>
            <w:color w:val="auto"/>
            <w:u w:val="none"/>
            <w:bdr w:val="none" w:sz="0" w:space="0" w:color="auto" w:frame="1"/>
            <w:shd w:val="clear" w:color="auto" w:fill="F3F4E9"/>
          </w:rPr>
          <w:t>reyestr</w:t>
        </w:r>
        <w:r w:rsidRPr="00A80ED6">
          <w:rPr>
            <w:rStyle w:val="af0"/>
            <w:color w:val="auto"/>
            <w:u w:val="none"/>
            <w:bdr w:val="none" w:sz="0" w:space="0" w:color="auto" w:frame="1"/>
            <w:shd w:val="clear" w:color="auto" w:fill="F3F4E9"/>
            <w:lang w:val="uk-UA"/>
          </w:rPr>
          <w:t>.</w:t>
        </w:r>
        <w:r w:rsidRPr="00A80ED6">
          <w:rPr>
            <w:rStyle w:val="af0"/>
            <w:color w:val="auto"/>
            <w:u w:val="none"/>
            <w:bdr w:val="none" w:sz="0" w:space="0" w:color="auto" w:frame="1"/>
            <w:shd w:val="clear" w:color="auto" w:fill="F3F4E9"/>
          </w:rPr>
          <w:t>court</w:t>
        </w:r>
        <w:r w:rsidRPr="00A80ED6">
          <w:rPr>
            <w:rStyle w:val="af0"/>
            <w:color w:val="auto"/>
            <w:u w:val="none"/>
            <w:bdr w:val="none" w:sz="0" w:space="0" w:color="auto" w:frame="1"/>
            <w:shd w:val="clear" w:color="auto" w:fill="F3F4E9"/>
            <w:lang w:val="uk-UA"/>
          </w:rPr>
          <w:t>.</w:t>
        </w:r>
        <w:r w:rsidRPr="00A80ED6">
          <w:rPr>
            <w:rStyle w:val="af0"/>
            <w:color w:val="auto"/>
            <w:u w:val="none"/>
            <w:bdr w:val="none" w:sz="0" w:space="0" w:color="auto" w:frame="1"/>
            <w:shd w:val="clear" w:color="auto" w:fill="F3F4E9"/>
          </w:rPr>
          <w:t>gov</w:t>
        </w:r>
        <w:r w:rsidRPr="00A80ED6">
          <w:rPr>
            <w:rStyle w:val="af0"/>
            <w:color w:val="auto"/>
            <w:u w:val="none"/>
            <w:bdr w:val="none" w:sz="0" w:space="0" w:color="auto" w:frame="1"/>
            <w:shd w:val="clear" w:color="auto" w:fill="F3F4E9"/>
            <w:lang w:val="uk-UA"/>
          </w:rPr>
          <w:t>.</w:t>
        </w:r>
        <w:r w:rsidRPr="00A80ED6">
          <w:rPr>
            <w:rStyle w:val="af0"/>
            <w:color w:val="auto"/>
            <w:u w:val="none"/>
            <w:bdr w:val="none" w:sz="0" w:space="0" w:color="auto" w:frame="1"/>
            <w:shd w:val="clear" w:color="auto" w:fill="F3F4E9"/>
          </w:rPr>
          <w:t>ua</w:t>
        </w:r>
        <w:r w:rsidRPr="00A80ED6">
          <w:rPr>
            <w:rStyle w:val="af0"/>
            <w:color w:val="auto"/>
            <w:u w:val="none"/>
            <w:bdr w:val="none" w:sz="0" w:space="0" w:color="auto" w:frame="1"/>
            <w:shd w:val="clear" w:color="auto" w:fill="F3F4E9"/>
            <w:lang w:val="uk-UA"/>
          </w:rPr>
          <w:t>/</w:t>
        </w:r>
        <w:r w:rsidRPr="00A80ED6">
          <w:rPr>
            <w:rStyle w:val="af0"/>
            <w:color w:val="auto"/>
            <w:u w:val="none"/>
            <w:bdr w:val="none" w:sz="0" w:space="0" w:color="auto" w:frame="1"/>
            <w:shd w:val="clear" w:color="auto" w:fill="F3F4E9"/>
          </w:rPr>
          <w:t>Review</w:t>
        </w:r>
        <w:r w:rsidRPr="00A80ED6">
          <w:rPr>
            <w:rStyle w:val="af0"/>
            <w:color w:val="auto"/>
            <w:u w:val="none"/>
            <w:bdr w:val="none" w:sz="0" w:space="0" w:color="auto" w:frame="1"/>
            <w:shd w:val="clear" w:color="auto" w:fill="F3F4E9"/>
            <w:lang w:val="uk-UA"/>
          </w:rPr>
          <w:t>/25341478</w:t>
        </w:r>
      </w:hyperlink>
    </w:p>
  </w:footnote>
  <w:footnote w:id="10">
    <w:p w:rsidR="00DD012C" w:rsidRPr="00A80ED6" w:rsidRDefault="00DD012C" w:rsidP="004A131A">
      <w:pPr>
        <w:pStyle w:val="af4"/>
        <w:rPr>
          <w:lang w:val="uk-UA"/>
        </w:rPr>
      </w:pPr>
      <w:r w:rsidRPr="00A80ED6">
        <w:rPr>
          <w:rStyle w:val="af6"/>
        </w:rPr>
        <w:footnoteRef/>
      </w:r>
      <w:r>
        <w:rPr>
          <w:lang w:val="uk-UA"/>
        </w:rPr>
        <w:t xml:space="preserve"> </w:t>
      </w:r>
      <w:hyperlink r:id="rId3" w:history="1">
        <w:r w:rsidRPr="00A80ED6">
          <w:rPr>
            <w:rStyle w:val="af0"/>
            <w:color w:val="auto"/>
            <w:u w:val="none"/>
            <w:bdr w:val="none" w:sz="0" w:space="0" w:color="auto" w:frame="1"/>
            <w:shd w:val="clear" w:color="auto" w:fill="F3F4E9"/>
          </w:rPr>
          <w:t>http</w:t>
        </w:r>
        <w:r w:rsidRPr="00A80ED6">
          <w:rPr>
            <w:rStyle w:val="af0"/>
            <w:color w:val="auto"/>
            <w:u w:val="none"/>
            <w:bdr w:val="none" w:sz="0" w:space="0" w:color="auto" w:frame="1"/>
            <w:shd w:val="clear" w:color="auto" w:fill="F3F4E9"/>
            <w:lang w:val="uk-UA"/>
          </w:rPr>
          <w:t>://</w:t>
        </w:r>
        <w:r w:rsidRPr="00A80ED6">
          <w:rPr>
            <w:rStyle w:val="af0"/>
            <w:color w:val="auto"/>
            <w:u w:val="none"/>
            <w:bdr w:val="none" w:sz="0" w:space="0" w:color="auto" w:frame="1"/>
            <w:shd w:val="clear" w:color="auto" w:fill="F3F4E9"/>
          </w:rPr>
          <w:t>www</w:t>
        </w:r>
        <w:r w:rsidRPr="00A80ED6">
          <w:rPr>
            <w:rStyle w:val="af0"/>
            <w:color w:val="auto"/>
            <w:u w:val="none"/>
            <w:bdr w:val="none" w:sz="0" w:space="0" w:color="auto" w:frame="1"/>
            <w:shd w:val="clear" w:color="auto" w:fill="F3F4E9"/>
            <w:lang w:val="uk-UA"/>
          </w:rPr>
          <w:t>.</w:t>
        </w:r>
        <w:r w:rsidRPr="00A80ED6">
          <w:rPr>
            <w:rStyle w:val="af0"/>
            <w:color w:val="auto"/>
            <w:u w:val="none"/>
            <w:bdr w:val="none" w:sz="0" w:space="0" w:color="auto" w:frame="1"/>
            <w:shd w:val="clear" w:color="auto" w:fill="F3F4E9"/>
          </w:rPr>
          <w:t>reyestr</w:t>
        </w:r>
        <w:r w:rsidRPr="00A80ED6">
          <w:rPr>
            <w:rStyle w:val="af0"/>
            <w:color w:val="auto"/>
            <w:u w:val="none"/>
            <w:bdr w:val="none" w:sz="0" w:space="0" w:color="auto" w:frame="1"/>
            <w:shd w:val="clear" w:color="auto" w:fill="F3F4E9"/>
            <w:lang w:val="uk-UA"/>
          </w:rPr>
          <w:t>.</w:t>
        </w:r>
        <w:r w:rsidRPr="00A80ED6">
          <w:rPr>
            <w:rStyle w:val="af0"/>
            <w:color w:val="auto"/>
            <w:u w:val="none"/>
            <w:bdr w:val="none" w:sz="0" w:space="0" w:color="auto" w:frame="1"/>
            <w:shd w:val="clear" w:color="auto" w:fill="F3F4E9"/>
          </w:rPr>
          <w:t>court</w:t>
        </w:r>
        <w:r w:rsidRPr="00A80ED6">
          <w:rPr>
            <w:rStyle w:val="af0"/>
            <w:color w:val="auto"/>
            <w:u w:val="none"/>
            <w:bdr w:val="none" w:sz="0" w:space="0" w:color="auto" w:frame="1"/>
            <w:shd w:val="clear" w:color="auto" w:fill="F3F4E9"/>
            <w:lang w:val="uk-UA"/>
          </w:rPr>
          <w:t>.</w:t>
        </w:r>
        <w:r w:rsidRPr="00A80ED6">
          <w:rPr>
            <w:rStyle w:val="af0"/>
            <w:color w:val="auto"/>
            <w:u w:val="none"/>
            <w:bdr w:val="none" w:sz="0" w:space="0" w:color="auto" w:frame="1"/>
            <w:shd w:val="clear" w:color="auto" w:fill="F3F4E9"/>
          </w:rPr>
          <w:t>gov</w:t>
        </w:r>
        <w:r w:rsidRPr="00A80ED6">
          <w:rPr>
            <w:rStyle w:val="af0"/>
            <w:color w:val="auto"/>
            <w:u w:val="none"/>
            <w:bdr w:val="none" w:sz="0" w:space="0" w:color="auto" w:frame="1"/>
            <w:shd w:val="clear" w:color="auto" w:fill="F3F4E9"/>
            <w:lang w:val="uk-UA"/>
          </w:rPr>
          <w:t>.</w:t>
        </w:r>
        <w:r w:rsidRPr="00A80ED6">
          <w:rPr>
            <w:rStyle w:val="af0"/>
            <w:color w:val="auto"/>
            <w:u w:val="none"/>
            <w:bdr w:val="none" w:sz="0" w:space="0" w:color="auto" w:frame="1"/>
            <w:shd w:val="clear" w:color="auto" w:fill="F3F4E9"/>
          </w:rPr>
          <w:t>ua</w:t>
        </w:r>
        <w:r w:rsidRPr="00A80ED6">
          <w:rPr>
            <w:rStyle w:val="af0"/>
            <w:color w:val="auto"/>
            <w:u w:val="none"/>
            <w:bdr w:val="none" w:sz="0" w:space="0" w:color="auto" w:frame="1"/>
            <w:shd w:val="clear" w:color="auto" w:fill="F3F4E9"/>
            <w:lang w:val="uk-UA"/>
          </w:rPr>
          <w:t>/</w:t>
        </w:r>
        <w:r w:rsidRPr="00A80ED6">
          <w:rPr>
            <w:rStyle w:val="af0"/>
            <w:color w:val="auto"/>
            <w:u w:val="none"/>
            <w:bdr w:val="none" w:sz="0" w:space="0" w:color="auto" w:frame="1"/>
            <w:shd w:val="clear" w:color="auto" w:fill="F3F4E9"/>
          </w:rPr>
          <w:t>Review</w:t>
        </w:r>
        <w:r w:rsidRPr="00A80ED6">
          <w:rPr>
            <w:rStyle w:val="af0"/>
            <w:color w:val="auto"/>
            <w:u w:val="none"/>
            <w:bdr w:val="none" w:sz="0" w:space="0" w:color="auto" w:frame="1"/>
            <w:shd w:val="clear" w:color="auto" w:fill="F3F4E9"/>
            <w:lang w:val="uk-UA"/>
          </w:rPr>
          <w:t>/20906169</w:t>
        </w:r>
      </w:hyperlink>
    </w:p>
  </w:footnote>
  <w:footnote w:id="11">
    <w:p w:rsidR="00DD012C" w:rsidRPr="00A80ED6" w:rsidRDefault="00DD012C" w:rsidP="004A131A">
      <w:pPr>
        <w:pStyle w:val="af4"/>
        <w:rPr>
          <w:lang w:val="uk-UA"/>
        </w:rPr>
      </w:pPr>
      <w:r w:rsidRPr="00A80ED6">
        <w:rPr>
          <w:rStyle w:val="af6"/>
        </w:rPr>
        <w:footnoteRef/>
      </w:r>
      <w:r>
        <w:rPr>
          <w:lang w:val="uk-UA"/>
        </w:rPr>
        <w:t xml:space="preserve"> </w:t>
      </w:r>
      <w:hyperlink r:id="rId4" w:history="1">
        <w:r w:rsidRPr="00A80ED6">
          <w:rPr>
            <w:rStyle w:val="af0"/>
            <w:color w:val="auto"/>
            <w:u w:val="none"/>
            <w:bdr w:val="none" w:sz="0" w:space="0" w:color="auto" w:frame="1"/>
            <w:shd w:val="clear" w:color="auto" w:fill="F3F4E9"/>
          </w:rPr>
          <w:t>http</w:t>
        </w:r>
        <w:r w:rsidRPr="00A80ED6">
          <w:rPr>
            <w:rStyle w:val="af0"/>
            <w:color w:val="auto"/>
            <w:u w:val="none"/>
            <w:bdr w:val="none" w:sz="0" w:space="0" w:color="auto" w:frame="1"/>
            <w:shd w:val="clear" w:color="auto" w:fill="F3F4E9"/>
            <w:lang w:val="uk-UA"/>
          </w:rPr>
          <w:t>://</w:t>
        </w:r>
        <w:r w:rsidRPr="00A80ED6">
          <w:rPr>
            <w:rStyle w:val="af0"/>
            <w:color w:val="auto"/>
            <w:u w:val="none"/>
            <w:bdr w:val="none" w:sz="0" w:space="0" w:color="auto" w:frame="1"/>
            <w:shd w:val="clear" w:color="auto" w:fill="F3F4E9"/>
          </w:rPr>
          <w:t>www</w:t>
        </w:r>
        <w:r w:rsidRPr="00A80ED6">
          <w:rPr>
            <w:rStyle w:val="af0"/>
            <w:color w:val="auto"/>
            <w:u w:val="none"/>
            <w:bdr w:val="none" w:sz="0" w:space="0" w:color="auto" w:frame="1"/>
            <w:shd w:val="clear" w:color="auto" w:fill="F3F4E9"/>
            <w:lang w:val="uk-UA"/>
          </w:rPr>
          <w:t>.</w:t>
        </w:r>
        <w:r w:rsidRPr="00A80ED6">
          <w:rPr>
            <w:rStyle w:val="af0"/>
            <w:color w:val="auto"/>
            <w:u w:val="none"/>
            <w:bdr w:val="none" w:sz="0" w:space="0" w:color="auto" w:frame="1"/>
            <w:shd w:val="clear" w:color="auto" w:fill="F3F4E9"/>
          </w:rPr>
          <w:t>reyestr</w:t>
        </w:r>
        <w:r w:rsidRPr="00A80ED6">
          <w:rPr>
            <w:rStyle w:val="af0"/>
            <w:color w:val="auto"/>
            <w:u w:val="none"/>
            <w:bdr w:val="none" w:sz="0" w:space="0" w:color="auto" w:frame="1"/>
            <w:shd w:val="clear" w:color="auto" w:fill="F3F4E9"/>
            <w:lang w:val="uk-UA"/>
          </w:rPr>
          <w:t>.</w:t>
        </w:r>
        <w:r w:rsidRPr="00A80ED6">
          <w:rPr>
            <w:rStyle w:val="af0"/>
            <w:color w:val="auto"/>
            <w:u w:val="none"/>
            <w:bdr w:val="none" w:sz="0" w:space="0" w:color="auto" w:frame="1"/>
            <w:shd w:val="clear" w:color="auto" w:fill="F3F4E9"/>
          </w:rPr>
          <w:t>court</w:t>
        </w:r>
        <w:r w:rsidRPr="00A80ED6">
          <w:rPr>
            <w:rStyle w:val="af0"/>
            <w:color w:val="auto"/>
            <w:u w:val="none"/>
            <w:bdr w:val="none" w:sz="0" w:space="0" w:color="auto" w:frame="1"/>
            <w:shd w:val="clear" w:color="auto" w:fill="F3F4E9"/>
            <w:lang w:val="uk-UA"/>
          </w:rPr>
          <w:t>.</w:t>
        </w:r>
        <w:r w:rsidRPr="00A80ED6">
          <w:rPr>
            <w:rStyle w:val="af0"/>
            <w:color w:val="auto"/>
            <w:u w:val="none"/>
            <w:bdr w:val="none" w:sz="0" w:space="0" w:color="auto" w:frame="1"/>
            <w:shd w:val="clear" w:color="auto" w:fill="F3F4E9"/>
          </w:rPr>
          <w:t>gov</w:t>
        </w:r>
        <w:r w:rsidRPr="00A80ED6">
          <w:rPr>
            <w:rStyle w:val="af0"/>
            <w:color w:val="auto"/>
            <w:u w:val="none"/>
            <w:bdr w:val="none" w:sz="0" w:space="0" w:color="auto" w:frame="1"/>
            <w:shd w:val="clear" w:color="auto" w:fill="F3F4E9"/>
            <w:lang w:val="uk-UA"/>
          </w:rPr>
          <w:t>.</w:t>
        </w:r>
        <w:r w:rsidRPr="00A80ED6">
          <w:rPr>
            <w:rStyle w:val="af0"/>
            <w:color w:val="auto"/>
            <w:u w:val="none"/>
            <w:bdr w:val="none" w:sz="0" w:space="0" w:color="auto" w:frame="1"/>
            <w:shd w:val="clear" w:color="auto" w:fill="F3F4E9"/>
          </w:rPr>
          <w:t>ua</w:t>
        </w:r>
        <w:r w:rsidRPr="00A80ED6">
          <w:rPr>
            <w:rStyle w:val="af0"/>
            <w:color w:val="auto"/>
            <w:u w:val="none"/>
            <w:bdr w:val="none" w:sz="0" w:space="0" w:color="auto" w:frame="1"/>
            <w:shd w:val="clear" w:color="auto" w:fill="F3F4E9"/>
            <w:lang w:val="uk-UA"/>
          </w:rPr>
          <w:t>/</w:t>
        </w:r>
        <w:r w:rsidRPr="00A80ED6">
          <w:rPr>
            <w:rStyle w:val="af0"/>
            <w:color w:val="auto"/>
            <w:u w:val="none"/>
            <w:bdr w:val="none" w:sz="0" w:space="0" w:color="auto" w:frame="1"/>
            <w:shd w:val="clear" w:color="auto" w:fill="F3F4E9"/>
          </w:rPr>
          <w:t>Review</w:t>
        </w:r>
        <w:r w:rsidRPr="00A80ED6">
          <w:rPr>
            <w:rStyle w:val="af0"/>
            <w:color w:val="auto"/>
            <w:u w:val="none"/>
            <w:bdr w:val="none" w:sz="0" w:space="0" w:color="auto" w:frame="1"/>
            <w:shd w:val="clear" w:color="auto" w:fill="F3F4E9"/>
            <w:lang w:val="uk-UA"/>
          </w:rPr>
          <w:t>/32002298</w:t>
        </w:r>
      </w:hyperlink>
      <w:r w:rsidRPr="00A80ED6">
        <w:rPr>
          <w:lang w:val="uk-UA"/>
        </w:rPr>
        <w:t xml:space="preserve">; </w:t>
      </w:r>
      <w:hyperlink r:id="rId5" w:history="1">
        <w:r w:rsidRPr="00A80ED6">
          <w:rPr>
            <w:rStyle w:val="af0"/>
            <w:color w:val="auto"/>
            <w:u w:val="none"/>
            <w:bdr w:val="none" w:sz="0" w:space="0" w:color="auto" w:frame="1"/>
            <w:shd w:val="clear" w:color="auto" w:fill="F3F4E9"/>
          </w:rPr>
          <w:t>http</w:t>
        </w:r>
        <w:r w:rsidRPr="00A80ED6">
          <w:rPr>
            <w:rStyle w:val="af0"/>
            <w:color w:val="auto"/>
            <w:u w:val="none"/>
            <w:bdr w:val="none" w:sz="0" w:space="0" w:color="auto" w:frame="1"/>
            <w:shd w:val="clear" w:color="auto" w:fill="F3F4E9"/>
            <w:lang w:val="uk-UA"/>
          </w:rPr>
          <w:t>://</w:t>
        </w:r>
        <w:r w:rsidRPr="00A80ED6">
          <w:rPr>
            <w:rStyle w:val="af0"/>
            <w:color w:val="auto"/>
            <w:u w:val="none"/>
            <w:bdr w:val="none" w:sz="0" w:space="0" w:color="auto" w:frame="1"/>
            <w:shd w:val="clear" w:color="auto" w:fill="F3F4E9"/>
          </w:rPr>
          <w:t>www</w:t>
        </w:r>
        <w:r w:rsidRPr="00A80ED6">
          <w:rPr>
            <w:rStyle w:val="af0"/>
            <w:color w:val="auto"/>
            <w:u w:val="none"/>
            <w:bdr w:val="none" w:sz="0" w:space="0" w:color="auto" w:frame="1"/>
            <w:shd w:val="clear" w:color="auto" w:fill="F3F4E9"/>
            <w:lang w:val="uk-UA"/>
          </w:rPr>
          <w:t>.</w:t>
        </w:r>
        <w:r w:rsidRPr="00A80ED6">
          <w:rPr>
            <w:rStyle w:val="af0"/>
            <w:color w:val="auto"/>
            <w:u w:val="none"/>
            <w:bdr w:val="none" w:sz="0" w:space="0" w:color="auto" w:frame="1"/>
            <w:shd w:val="clear" w:color="auto" w:fill="F3F4E9"/>
          </w:rPr>
          <w:t>reyestr</w:t>
        </w:r>
        <w:r w:rsidRPr="00A80ED6">
          <w:rPr>
            <w:rStyle w:val="af0"/>
            <w:color w:val="auto"/>
            <w:u w:val="none"/>
            <w:bdr w:val="none" w:sz="0" w:space="0" w:color="auto" w:frame="1"/>
            <w:shd w:val="clear" w:color="auto" w:fill="F3F4E9"/>
            <w:lang w:val="uk-UA"/>
          </w:rPr>
          <w:t>.</w:t>
        </w:r>
        <w:r w:rsidRPr="00A80ED6">
          <w:rPr>
            <w:rStyle w:val="af0"/>
            <w:color w:val="auto"/>
            <w:u w:val="none"/>
            <w:bdr w:val="none" w:sz="0" w:space="0" w:color="auto" w:frame="1"/>
            <w:shd w:val="clear" w:color="auto" w:fill="F3F4E9"/>
          </w:rPr>
          <w:t>court</w:t>
        </w:r>
        <w:r w:rsidRPr="00A80ED6">
          <w:rPr>
            <w:rStyle w:val="af0"/>
            <w:color w:val="auto"/>
            <w:u w:val="none"/>
            <w:bdr w:val="none" w:sz="0" w:space="0" w:color="auto" w:frame="1"/>
            <w:shd w:val="clear" w:color="auto" w:fill="F3F4E9"/>
            <w:lang w:val="uk-UA"/>
          </w:rPr>
          <w:t>.</w:t>
        </w:r>
        <w:r w:rsidRPr="00A80ED6">
          <w:rPr>
            <w:rStyle w:val="af0"/>
            <w:color w:val="auto"/>
            <w:u w:val="none"/>
            <w:bdr w:val="none" w:sz="0" w:space="0" w:color="auto" w:frame="1"/>
            <w:shd w:val="clear" w:color="auto" w:fill="F3F4E9"/>
          </w:rPr>
          <w:t>gov</w:t>
        </w:r>
        <w:r w:rsidRPr="00A80ED6">
          <w:rPr>
            <w:rStyle w:val="af0"/>
            <w:color w:val="auto"/>
            <w:u w:val="none"/>
            <w:bdr w:val="none" w:sz="0" w:space="0" w:color="auto" w:frame="1"/>
            <w:shd w:val="clear" w:color="auto" w:fill="F3F4E9"/>
            <w:lang w:val="uk-UA"/>
          </w:rPr>
          <w:t>.</w:t>
        </w:r>
        <w:r w:rsidRPr="00A80ED6">
          <w:rPr>
            <w:rStyle w:val="af0"/>
            <w:color w:val="auto"/>
            <w:u w:val="none"/>
            <w:bdr w:val="none" w:sz="0" w:space="0" w:color="auto" w:frame="1"/>
            <w:shd w:val="clear" w:color="auto" w:fill="F3F4E9"/>
          </w:rPr>
          <w:t>ua</w:t>
        </w:r>
        <w:r w:rsidRPr="00A80ED6">
          <w:rPr>
            <w:rStyle w:val="af0"/>
            <w:color w:val="auto"/>
            <w:u w:val="none"/>
            <w:bdr w:val="none" w:sz="0" w:space="0" w:color="auto" w:frame="1"/>
            <w:shd w:val="clear" w:color="auto" w:fill="F3F4E9"/>
            <w:lang w:val="uk-UA"/>
          </w:rPr>
          <w:t>/</w:t>
        </w:r>
        <w:r w:rsidRPr="00A80ED6">
          <w:rPr>
            <w:rStyle w:val="af0"/>
            <w:color w:val="auto"/>
            <w:u w:val="none"/>
            <w:bdr w:val="none" w:sz="0" w:space="0" w:color="auto" w:frame="1"/>
            <w:shd w:val="clear" w:color="auto" w:fill="F3F4E9"/>
          </w:rPr>
          <w:t>Review</w:t>
        </w:r>
        <w:r w:rsidRPr="00A80ED6">
          <w:rPr>
            <w:rStyle w:val="af0"/>
            <w:color w:val="auto"/>
            <w:u w:val="none"/>
            <w:bdr w:val="none" w:sz="0" w:space="0" w:color="auto" w:frame="1"/>
            <w:shd w:val="clear" w:color="auto" w:fill="F3F4E9"/>
            <w:lang w:val="uk-UA"/>
          </w:rPr>
          <w:t>/32979996</w:t>
        </w:r>
      </w:hyperlink>
    </w:p>
  </w:footnote>
  <w:footnote w:id="12">
    <w:p w:rsidR="00DD012C" w:rsidRPr="00236AAA" w:rsidRDefault="00DD012C" w:rsidP="004A131A">
      <w:pPr>
        <w:pStyle w:val="af4"/>
        <w:rPr>
          <w:lang w:val="uk-UA"/>
        </w:rPr>
      </w:pPr>
      <w:r w:rsidRPr="00236AAA">
        <w:rPr>
          <w:rStyle w:val="af6"/>
          <w:lang w:val="uk-UA"/>
        </w:rPr>
        <w:footnoteRef/>
      </w:r>
      <w:r>
        <w:rPr>
          <w:lang w:val="uk-UA"/>
        </w:rPr>
        <w:t xml:space="preserve"> </w:t>
      </w:r>
      <w:r w:rsidRPr="00236AAA">
        <w:rPr>
          <w:lang w:val="uk-UA"/>
        </w:rPr>
        <w:t>http://zakon4.rada.gov.ua/laws/show/322-08/page</w:t>
      </w:r>
    </w:p>
  </w:footnote>
  <w:footnote w:id="13">
    <w:p w:rsidR="00DD012C" w:rsidRPr="00236AAA" w:rsidRDefault="00DD012C" w:rsidP="004A131A">
      <w:pPr>
        <w:pStyle w:val="af4"/>
        <w:contextualSpacing/>
        <w:jc w:val="both"/>
        <w:rPr>
          <w:lang w:val="uk-UA"/>
        </w:rPr>
      </w:pPr>
      <w:r w:rsidRPr="00236AAA">
        <w:rPr>
          <w:rStyle w:val="af6"/>
          <w:lang w:val="uk-UA"/>
        </w:rPr>
        <w:footnoteRef/>
      </w:r>
      <w:r>
        <w:rPr>
          <w:lang w:val="uk-UA"/>
        </w:rPr>
        <w:t xml:space="preserve"> </w:t>
      </w:r>
      <w:r w:rsidRPr="00236AAA">
        <w:rPr>
          <w:lang w:val="uk-UA"/>
        </w:rPr>
        <w:t>http://c50.com.ua/sites/default/files/filez/gudima_-_zahist_prav_kviriv.pdf</w:t>
      </w:r>
    </w:p>
  </w:footnote>
  <w:footnote w:id="14">
    <w:p w:rsidR="00DD012C" w:rsidRPr="00236AAA" w:rsidRDefault="00DD012C" w:rsidP="004A131A">
      <w:pPr>
        <w:pStyle w:val="af4"/>
        <w:contextualSpacing/>
        <w:jc w:val="both"/>
        <w:rPr>
          <w:lang w:val="uk-UA"/>
        </w:rPr>
      </w:pPr>
      <w:r w:rsidRPr="00236AAA">
        <w:rPr>
          <w:rStyle w:val="af6"/>
          <w:lang w:val="uk-UA"/>
        </w:rPr>
        <w:footnoteRef/>
      </w:r>
      <w:r>
        <w:rPr>
          <w:lang w:val="uk-UA"/>
        </w:rPr>
        <w:t xml:space="preserve"> </w:t>
      </w:r>
      <w:r w:rsidRPr="00236AAA">
        <w:rPr>
          <w:lang w:val="uk-UA"/>
        </w:rPr>
        <w:t>http://www.justinian.com.ua/article.php?id=2864</w:t>
      </w:r>
    </w:p>
  </w:footnote>
  <w:footnote w:id="15">
    <w:p w:rsidR="00DD012C" w:rsidRPr="00236AAA" w:rsidRDefault="00DD012C" w:rsidP="004A131A">
      <w:pPr>
        <w:pStyle w:val="af4"/>
        <w:contextualSpacing/>
        <w:jc w:val="both"/>
        <w:rPr>
          <w:lang w:val="uk-UA"/>
        </w:rPr>
      </w:pPr>
      <w:r w:rsidRPr="00236AAA">
        <w:rPr>
          <w:rStyle w:val="af6"/>
          <w:lang w:val="uk-UA"/>
        </w:rPr>
        <w:footnoteRef/>
      </w:r>
      <w:r>
        <w:rPr>
          <w:lang w:val="uk-UA"/>
        </w:rPr>
        <w:t xml:space="preserve"> </w:t>
      </w:r>
      <w:r w:rsidRPr="00236AAA">
        <w:rPr>
          <w:lang w:val="uk-UA"/>
        </w:rPr>
        <w:t xml:space="preserve">Практика Європейського Суду з прав людини. Рішення. Коментарі. </w:t>
      </w:r>
      <w:r>
        <w:rPr>
          <w:lang w:val="uk-UA"/>
        </w:rPr>
        <w:t>[</w:t>
      </w:r>
      <w:r w:rsidRPr="00236AAA">
        <w:rPr>
          <w:lang w:val="uk-UA"/>
        </w:rPr>
        <w:t>Електронний ресурс</w:t>
      </w:r>
      <w:r>
        <w:rPr>
          <w:lang w:val="uk-UA"/>
        </w:rPr>
        <w:t>]</w:t>
      </w:r>
      <w:r w:rsidRPr="00236AAA">
        <w:rPr>
          <w:lang w:val="uk-UA"/>
        </w:rPr>
        <w:t>. – Режим доступу: http://www.eurocourt.in.ua/GetArticlesByCategory.asp?CategoryId=5</w:t>
      </w:r>
    </w:p>
  </w:footnote>
  <w:footnote w:id="16">
    <w:p w:rsidR="00DD012C" w:rsidRPr="00236AAA" w:rsidRDefault="00DD012C" w:rsidP="004A131A">
      <w:pPr>
        <w:pStyle w:val="af"/>
        <w:shd w:val="clear" w:color="auto" w:fill="FFFFFF"/>
        <w:spacing w:before="0" w:beforeAutospacing="0" w:after="0" w:afterAutospacing="0"/>
        <w:contextualSpacing/>
        <w:jc w:val="both"/>
        <w:rPr>
          <w:sz w:val="20"/>
          <w:szCs w:val="20"/>
          <w:lang w:val="uk-UA"/>
        </w:rPr>
      </w:pPr>
      <w:r w:rsidRPr="00236AAA">
        <w:rPr>
          <w:rStyle w:val="af6"/>
          <w:sz w:val="20"/>
          <w:szCs w:val="20"/>
          <w:lang w:val="uk-UA"/>
        </w:rPr>
        <w:footnoteRef/>
      </w:r>
      <w:r>
        <w:rPr>
          <w:sz w:val="20"/>
          <w:szCs w:val="20"/>
          <w:lang w:val="uk-UA"/>
        </w:rPr>
        <w:t xml:space="preserve"> </w:t>
      </w:r>
      <w:r w:rsidRPr="00236AAA">
        <w:rPr>
          <w:sz w:val="20"/>
          <w:szCs w:val="20"/>
          <w:lang w:val="uk-UA"/>
        </w:rPr>
        <w:t>Рабінович</w:t>
      </w:r>
      <w:r>
        <w:rPr>
          <w:sz w:val="20"/>
          <w:szCs w:val="20"/>
          <w:lang w:val="uk-UA"/>
        </w:rPr>
        <w:t xml:space="preserve"> </w:t>
      </w:r>
      <w:r w:rsidRPr="00236AAA">
        <w:rPr>
          <w:bCs/>
          <w:color w:val="000000"/>
          <w:sz w:val="20"/>
          <w:szCs w:val="20"/>
          <w:lang w:val="uk-UA"/>
        </w:rPr>
        <w:t>П. Рішення</w:t>
      </w:r>
      <w:r>
        <w:rPr>
          <w:bCs/>
          <w:color w:val="000000"/>
          <w:sz w:val="20"/>
          <w:szCs w:val="20"/>
          <w:lang w:val="uk-UA"/>
        </w:rPr>
        <w:t xml:space="preserve"> </w:t>
      </w:r>
      <w:r w:rsidRPr="00236AAA">
        <w:rPr>
          <w:bCs/>
          <w:color w:val="000000"/>
          <w:sz w:val="20"/>
          <w:szCs w:val="20"/>
          <w:lang w:val="uk-UA"/>
        </w:rPr>
        <w:t>Європейського суду</w:t>
      </w:r>
      <w:r>
        <w:rPr>
          <w:bCs/>
          <w:color w:val="000000"/>
          <w:sz w:val="20"/>
          <w:szCs w:val="20"/>
          <w:lang w:val="uk-UA"/>
        </w:rPr>
        <w:t xml:space="preserve"> </w:t>
      </w:r>
      <w:r w:rsidRPr="00236AAA">
        <w:rPr>
          <w:bCs/>
          <w:color w:val="000000"/>
          <w:sz w:val="20"/>
          <w:szCs w:val="20"/>
          <w:lang w:val="uk-UA"/>
        </w:rPr>
        <w:t>з прав людини: до характеристики концептуально</w:t>
      </w:r>
      <w:r>
        <w:rPr>
          <w:bCs/>
          <w:color w:val="000000"/>
          <w:sz w:val="20"/>
          <w:szCs w:val="20"/>
          <w:lang w:val="uk-UA"/>
        </w:rPr>
        <w:t>-</w:t>
      </w:r>
      <w:r w:rsidRPr="00236AAA">
        <w:rPr>
          <w:bCs/>
          <w:color w:val="000000"/>
          <w:sz w:val="20"/>
          <w:szCs w:val="20"/>
          <w:lang w:val="uk-UA"/>
        </w:rPr>
        <w:t xml:space="preserve">методологічних засад їх обґрунтування. </w:t>
      </w:r>
      <w:r>
        <w:rPr>
          <w:bCs/>
          <w:color w:val="000000"/>
          <w:sz w:val="20"/>
          <w:szCs w:val="20"/>
          <w:lang w:val="uk-UA"/>
        </w:rPr>
        <w:t>[</w:t>
      </w:r>
      <w:r w:rsidRPr="00236AAA">
        <w:rPr>
          <w:sz w:val="20"/>
          <w:szCs w:val="20"/>
          <w:lang w:val="uk-UA"/>
        </w:rPr>
        <w:t>Електронний ресурс</w:t>
      </w:r>
      <w:r>
        <w:rPr>
          <w:sz w:val="20"/>
          <w:szCs w:val="20"/>
          <w:lang w:val="uk-UA"/>
        </w:rPr>
        <w:t>]</w:t>
      </w:r>
      <w:r w:rsidRPr="00236AAA">
        <w:rPr>
          <w:sz w:val="20"/>
          <w:szCs w:val="20"/>
          <w:lang w:val="uk-UA"/>
        </w:rPr>
        <w:t>. – Режим доступу:</w:t>
      </w:r>
      <w:r>
        <w:rPr>
          <w:sz w:val="20"/>
          <w:szCs w:val="20"/>
          <w:lang w:val="uk-UA"/>
        </w:rPr>
        <w:t xml:space="preserve"> </w:t>
      </w:r>
      <w:hyperlink r:id="rId6" w:history="1">
        <w:r w:rsidRPr="00236AAA">
          <w:rPr>
            <w:rStyle w:val="af0"/>
            <w:color w:val="auto"/>
            <w:sz w:val="20"/>
            <w:szCs w:val="20"/>
            <w:u w:val="none"/>
            <w:lang w:val="uk-UA"/>
          </w:rPr>
          <w:t>http://www.eurocourt.in.ua/Article.asp?AIdx=31</w:t>
        </w:r>
      </w:hyperlink>
    </w:p>
  </w:footnote>
  <w:footnote w:id="17">
    <w:p w:rsidR="00DD012C" w:rsidRPr="00A80ED6" w:rsidRDefault="00DD012C" w:rsidP="004A131A">
      <w:pPr>
        <w:pStyle w:val="af4"/>
        <w:contextualSpacing/>
        <w:jc w:val="both"/>
        <w:rPr>
          <w:lang w:val="uk-UA"/>
        </w:rPr>
      </w:pPr>
      <w:r w:rsidRPr="00236AAA">
        <w:rPr>
          <w:rStyle w:val="af6"/>
          <w:lang w:val="uk-UA"/>
        </w:rPr>
        <w:footnoteRef/>
      </w:r>
      <w:r>
        <w:rPr>
          <w:lang w:val="uk-UA"/>
        </w:rPr>
        <w:t xml:space="preserve"> </w:t>
      </w:r>
      <w:r w:rsidRPr="00236AAA">
        <w:rPr>
          <w:lang w:val="uk-UA"/>
        </w:rPr>
        <w:t xml:space="preserve">Стаття 8 Конвенції про захист прав людини і основоположних свобод: стандарти застосування при здійсненні правосуддя / Автори: Н. Ахтирська, В. Філатов, Т. Фулей, Х. Хембах. – К.: Істина, 2011. – 200 с. </w:t>
      </w:r>
      <w:r>
        <w:rPr>
          <w:lang w:val="uk-UA"/>
        </w:rPr>
        <w:t>[</w:t>
      </w:r>
      <w:r w:rsidRPr="00236AAA">
        <w:rPr>
          <w:lang w:val="uk-UA"/>
        </w:rPr>
        <w:t>Електронний ресурс</w:t>
      </w:r>
      <w:r>
        <w:rPr>
          <w:lang w:val="uk-UA"/>
        </w:rPr>
        <w:t>]</w:t>
      </w:r>
      <w:r w:rsidRPr="00236AAA">
        <w:rPr>
          <w:lang w:val="uk-UA"/>
        </w:rPr>
        <w:t>. – Режим доступу: http://www.nsj.gov.ua/files/1384158454%D0%9A%D0%BE%D0%BD%D0%B2%D0%B5%D0%BD%D1%86%D1%96%D1%97%20%D0%BF%D1%80%D0%BE%</w:t>
      </w:r>
      <w:r w:rsidRPr="00A80ED6">
        <w:rPr>
          <w:lang w:val="uk-UA"/>
        </w:rPr>
        <w:t>20%</w:t>
      </w:r>
      <w:r w:rsidRPr="00A80ED6">
        <w:t>D</w:t>
      </w:r>
      <w:r w:rsidRPr="00A80ED6">
        <w:rPr>
          <w:lang w:val="uk-UA"/>
        </w:rPr>
        <w:t>0%</w:t>
      </w:r>
      <w:r w:rsidRPr="00A80ED6">
        <w:t>B</w:t>
      </w:r>
      <w:r w:rsidRPr="00A80ED6">
        <w:rPr>
          <w:lang w:val="uk-UA"/>
        </w:rPr>
        <w:t>7%</w:t>
      </w:r>
      <w:r w:rsidRPr="00A80ED6">
        <w:t>D</w:t>
      </w:r>
      <w:r w:rsidRPr="00A80ED6">
        <w:rPr>
          <w:lang w:val="uk-UA"/>
        </w:rPr>
        <w:t>0%</w:t>
      </w:r>
      <w:r w:rsidRPr="00A80ED6">
        <w:t>B</w:t>
      </w:r>
      <w:r w:rsidRPr="00A80ED6">
        <w:rPr>
          <w:lang w:val="uk-UA"/>
        </w:rPr>
        <w:t>0%</w:t>
      </w:r>
      <w:r w:rsidRPr="00A80ED6">
        <w:t>D</w:t>
      </w:r>
      <w:r w:rsidRPr="00A80ED6">
        <w:rPr>
          <w:lang w:val="uk-UA"/>
        </w:rPr>
        <w:t>1%85%</w:t>
      </w:r>
      <w:r w:rsidRPr="00A80ED6">
        <w:t>D</w:t>
      </w:r>
      <w:r w:rsidRPr="00A80ED6">
        <w:rPr>
          <w:lang w:val="uk-UA"/>
        </w:rPr>
        <w:t>0%</w:t>
      </w:r>
      <w:r w:rsidRPr="00A80ED6">
        <w:t>B</w:t>
      </w:r>
      <w:r w:rsidRPr="00A80ED6">
        <w:rPr>
          <w:lang w:val="uk-UA"/>
        </w:rPr>
        <w:t>8%</w:t>
      </w:r>
      <w:r w:rsidRPr="00A80ED6">
        <w:t>D</w:t>
      </w:r>
      <w:r w:rsidRPr="00A80ED6">
        <w:rPr>
          <w:lang w:val="uk-UA"/>
        </w:rPr>
        <w:t>1%81%</w:t>
      </w:r>
      <w:r w:rsidRPr="00A80ED6">
        <w:t>D</w:t>
      </w:r>
      <w:r w:rsidRPr="00A80ED6">
        <w:rPr>
          <w:lang w:val="uk-UA"/>
        </w:rPr>
        <w:t>1%82.</w:t>
      </w:r>
      <w:r w:rsidRPr="00A80ED6">
        <w:t>pdf</w:t>
      </w:r>
    </w:p>
  </w:footnote>
  <w:footnote w:id="18">
    <w:p w:rsidR="00DD012C" w:rsidRPr="004A131A" w:rsidRDefault="00DD012C" w:rsidP="004A131A">
      <w:pPr>
        <w:pStyle w:val="af4"/>
        <w:contextualSpacing/>
        <w:jc w:val="both"/>
        <w:rPr>
          <w:lang w:val="uk-UA"/>
        </w:rPr>
      </w:pPr>
      <w:r w:rsidRPr="00A80ED6">
        <w:rPr>
          <w:rStyle w:val="af6"/>
        </w:rPr>
        <w:footnoteRef/>
      </w:r>
      <w:r>
        <w:rPr>
          <w:lang w:val="uk-UA"/>
        </w:rPr>
        <w:t xml:space="preserve"> </w:t>
      </w:r>
      <w:r w:rsidRPr="00A80ED6">
        <w:t>http</w:t>
      </w:r>
      <w:r w:rsidRPr="004A131A">
        <w:rPr>
          <w:lang w:val="uk-UA"/>
        </w:rPr>
        <w:t>://</w:t>
      </w:r>
      <w:r w:rsidRPr="00A80ED6">
        <w:t>zakon</w:t>
      </w:r>
      <w:r w:rsidRPr="004A131A">
        <w:rPr>
          <w:lang w:val="uk-UA"/>
        </w:rPr>
        <w:t>4.</w:t>
      </w:r>
      <w:r w:rsidRPr="00A80ED6">
        <w:t>rada</w:t>
      </w:r>
      <w:r w:rsidRPr="004A131A">
        <w:rPr>
          <w:lang w:val="uk-UA"/>
        </w:rPr>
        <w:t>.</w:t>
      </w:r>
      <w:r w:rsidRPr="00A80ED6">
        <w:t>gov</w:t>
      </w:r>
      <w:r w:rsidRPr="004A131A">
        <w:rPr>
          <w:lang w:val="uk-UA"/>
        </w:rPr>
        <w:t>.</w:t>
      </w:r>
      <w:r w:rsidRPr="00A80ED6">
        <w:t>ua</w:t>
      </w:r>
      <w:r w:rsidRPr="004A131A">
        <w:rPr>
          <w:lang w:val="uk-UA"/>
        </w:rPr>
        <w:t>/</w:t>
      </w:r>
      <w:r w:rsidRPr="00A80ED6">
        <w:t>laws</w:t>
      </w:r>
      <w:r w:rsidRPr="004A131A">
        <w:rPr>
          <w:lang w:val="uk-UA"/>
        </w:rPr>
        <w:t>/</w:t>
      </w:r>
      <w:r w:rsidRPr="00A80ED6">
        <w:t>show</w:t>
      </w:r>
      <w:r w:rsidRPr="004A131A">
        <w:rPr>
          <w:lang w:val="uk-UA"/>
        </w:rPr>
        <w:t>/2586-14</w:t>
      </w:r>
    </w:p>
  </w:footnote>
  <w:footnote w:id="19">
    <w:p w:rsidR="00DD012C" w:rsidRPr="00A80ED6" w:rsidRDefault="00DD012C" w:rsidP="004A131A">
      <w:pPr>
        <w:pStyle w:val="af4"/>
        <w:contextualSpacing/>
        <w:jc w:val="both"/>
        <w:rPr>
          <w:lang w:val="uk-UA"/>
        </w:rPr>
      </w:pPr>
      <w:r w:rsidRPr="00A80ED6">
        <w:rPr>
          <w:rStyle w:val="af6"/>
        </w:rPr>
        <w:footnoteRef/>
      </w:r>
      <w:r>
        <w:rPr>
          <w:lang w:val="uk-UA"/>
        </w:rPr>
        <w:t xml:space="preserve"> </w:t>
      </w:r>
      <w:r w:rsidRPr="004A131A">
        <w:rPr>
          <w:lang w:val="uk-UA"/>
        </w:rPr>
        <w:t xml:space="preserve">Стан забезпечення права на медичну допомогу у слідчих ізоляторах Державної пенітенціарної служби України: Спеціальна доповідь з питань реалізації національного превентивного механізму / Уповноважений Верховної Ради України з прав людини:Офіційне видання. – К., 2013. – 88 </w:t>
      </w:r>
      <w:r w:rsidRPr="00A80ED6">
        <w:rPr>
          <w:lang w:val="uk-UA"/>
        </w:rPr>
        <w:t>с</w:t>
      </w:r>
      <w:r w:rsidRPr="004A131A">
        <w:rPr>
          <w:lang w:val="uk-UA"/>
        </w:rPr>
        <w:t>.</w:t>
      </w:r>
      <w:r w:rsidRPr="00A80ED6">
        <w:rPr>
          <w:lang w:val="uk-UA"/>
        </w:rPr>
        <w:t xml:space="preserve"> </w:t>
      </w:r>
      <w:r>
        <w:rPr>
          <w:lang w:val="uk-UA"/>
        </w:rPr>
        <w:t>[</w:t>
      </w:r>
      <w:r w:rsidRPr="00A80ED6">
        <w:rPr>
          <w:lang w:val="uk-UA"/>
        </w:rPr>
        <w:t>Електронний ресурс</w:t>
      </w:r>
      <w:r>
        <w:rPr>
          <w:lang w:val="uk-UA"/>
        </w:rPr>
        <w:t>]</w:t>
      </w:r>
      <w:r w:rsidRPr="00A80ED6">
        <w:rPr>
          <w:lang w:val="uk-UA"/>
        </w:rPr>
        <w:t xml:space="preserve">. – Режим доступу: </w:t>
      </w:r>
      <w:r w:rsidRPr="00A80ED6">
        <w:t>http</w:t>
      </w:r>
      <w:r w:rsidRPr="004A131A">
        <w:rPr>
          <w:lang w:val="uk-UA"/>
        </w:rPr>
        <w:t>://</w:t>
      </w:r>
      <w:r w:rsidRPr="00A80ED6">
        <w:t>www</w:t>
      </w:r>
      <w:r w:rsidRPr="004A131A">
        <w:rPr>
          <w:lang w:val="uk-UA"/>
        </w:rPr>
        <w:t>1.</w:t>
      </w:r>
      <w:r w:rsidRPr="00A80ED6">
        <w:t>ombudsman</w:t>
      </w:r>
      <w:r w:rsidRPr="004A131A">
        <w:rPr>
          <w:lang w:val="uk-UA"/>
        </w:rPr>
        <w:t>.</w:t>
      </w:r>
      <w:r w:rsidRPr="00A80ED6">
        <w:t>gov</w:t>
      </w:r>
      <w:r w:rsidRPr="004A131A">
        <w:rPr>
          <w:lang w:val="uk-UA"/>
        </w:rPr>
        <w:t>.</w:t>
      </w:r>
      <w:r w:rsidRPr="00A80ED6">
        <w:t>ua</w:t>
      </w:r>
      <w:r w:rsidRPr="004A131A">
        <w:rPr>
          <w:lang w:val="uk-UA"/>
        </w:rPr>
        <w:t>/</w:t>
      </w:r>
      <w:r w:rsidRPr="00A80ED6">
        <w:t>images</w:t>
      </w:r>
      <w:r w:rsidRPr="004A131A">
        <w:rPr>
          <w:lang w:val="uk-UA"/>
        </w:rPr>
        <w:t>/</w:t>
      </w:r>
      <w:r w:rsidRPr="00A80ED6">
        <w:t>stories</w:t>
      </w:r>
      <w:r w:rsidRPr="004A131A">
        <w:rPr>
          <w:lang w:val="uk-UA"/>
        </w:rPr>
        <w:t>/01022014/</w:t>
      </w:r>
      <w:r w:rsidRPr="00A80ED6">
        <w:t>specdopovid</w:t>
      </w:r>
      <w:r w:rsidRPr="004A131A">
        <w:rPr>
          <w:lang w:val="uk-UA"/>
        </w:rPr>
        <w:t>.</w:t>
      </w:r>
      <w:r w:rsidRPr="00A80ED6">
        <w:t>pdf</w:t>
      </w:r>
    </w:p>
  </w:footnote>
  <w:footnote w:id="20">
    <w:p w:rsidR="00DD012C" w:rsidRPr="00A80ED6" w:rsidRDefault="00DD012C" w:rsidP="004A131A">
      <w:pPr>
        <w:shd w:val="clear" w:color="auto" w:fill="FFFFFF"/>
        <w:contextualSpacing/>
        <w:jc w:val="both"/>
        <w:textAlignment w:val="baseline"/>
        <w:rPr>
          <w:sz w:val="20"/>
          <w:szCs w:val="20"/>
          <w:lang w:val="uk-UA"/>
        </w:rPr>
      </w:pPr>
      <w:r w:rsidRPr="00A80ED6">
        <w:rPr>
          <w:rStyle w:val="af6"/>
          <w:sz w:val="20"/>
          <w:szCs w:val="20"/>
        </w:rPr>
        <w:footnoteRef/>
      </w:r>
      <w:r>
        <w:rPr>
          <w:bCs/>
          <w:sz w:val="20"/>
          <w:szCs w:val="20"/>
          <w:bdr w:val="none" w:sz="0" w:space="0" w:color="auto" w:frame="1"/>
          <w:lang w:val="uk-UA"/>
        </w:rPr>
        <w:t xml:space="preserve"> </w:t>
      </w:r>
      <w:r w:rsidRPr="00A80ED6">
        <w:rPr>
          <w:bCs/>
          <w:sz w:val="20"/>
          <w:szCs w:val="20"/>
          <w:bdr w:val="none" w:sz="0" w:space="0" w:color="auto" w:frame="1"/>
          <w:lang w:val="uk-UA"/>
        </w:rPr>
        <w:t xml:space="preserve">Про порядок відшкодування шкоди, завданої громадянинові незаконними діями органів, що здійснюють оперативно-розшукову діяльність, органів досудового розслідування, прокуратури і суду: Закон України від 01.12.1994 р. // </w:t>
      </w:r>
      <w:r w:rsidRPr="00A80ED6">
        <w:rPr>
          <w:iCs/>
          <w:sz w:val="20"/>
          <w:szCs w:val="20"/>
          <w:bdr w:val="none" w:sz="0" w:space="0" w:color="auto" w:frame="1"/>
          <w:lang w:val="uk-UA"/>
        </w:rPr>
        <w:t xml:space="preserve">Відомості Верховної Ради України. – 1995. - № 1. - Ст. 1. </w:t>
      </w:r>
      <w:r>
        <w:rPr>
          <w:iCs/>
          <w:sz w:val="20"/>
          <w:szCs w:val="20"/>
          <w:bdr w:val="none" w:sz="0" w:space="0" w:color="auto" w:frame="1"/>
          <w:lang w:val="uk-UA"/>
        </w:rPr>
        <w:t>[</w:t>
      </w:r>
      <w:r w:rsidRPr="00A80ED6">
        <w:rPr>
          <w:sz w:val="20"/>
          <w:szCs w:val="20"/>
          <w:lang w:val="uk-UA"/>
        </w:rPr>
        <w:t>Електронний ресурс</w:t>
      </w:r>
      <w:r>
        <w:rPr>
          <w:sz w:val="20"/>
          <w:szCs w:val="20"/>
          <w:lang w:val="uk-UA"/>
        </w:rPr>
        <w:t>]</w:t>
      </w:r>
      <w:r w:rsidRPr="00A80ED6">
        <w:rPr>
          <w:sz w:val="20"/>
          <w:szCs w:val="20"/>
          <w:lang w:val="uk-UA"/>
        </w:rPr>
        <w:t>. – Режим доступу: http://zakon1.rada.gov.ua/laws/show/266/94-%D0%B2%D1%80</w:t>
      </w:r>
    </w:p>
    <w:p w:rsidR="00DD012C" w:rsidRPr="00A80ED6" w:rsidRDefault="00DD012C" w:rsidP="004A131A">
      <w:pPr>
        <w:pStyle w:val="af4"/>
        <w:contextualSpacing/>
        <w:jc w:val="both"/>
        <w:rPr>
          <w:lang w:val="uk-UA"/>
        </w:rPr>
      </w:pPr>
    </w:p>
  </w:footnote>
  <w:footnote w:id="21">
    <w:p w:rsidR="00DD012C" w:rsidRPr="00EF2371" w:rsidRDefault="00DD012C" w:rsidP="004A131A">
      <w:pPr>
        <w:shd w:val="clear" w:color="auto" w:fill="FFFFFF"/>
        <w:contextualSpacing/>
        <w:jc w:val="both"/>
        <w:rPr>
          <w:sz w:val="20"/>
          <w:szCs w:val="20"/>
          <w:lang w:val="uk-UA"/>
        </w:rPr>
      </w:pPr>
      <w:r w:rsidRPr="00EF2371">
        <w:rPr>
          <w:rStyle w:val="af6"/>
          <w:sz w:val="20"/>
          <w:szCs w:val="20"/>
        </w:rPr>
        <w:footnoteRef/>
      </w:r>
      <w:bookmarkStart w:id="1" w:name="_Ref357459377"/>
      <w:r>
        <w:rPr>
          <w:rStyle w:val="afd"/>
          <w:i w:val="0"/>
          <w:sz w:val="20"/>
          <w:szCs w:val="20"/>
          <w:lang w:val="uk-UA"/>
        </w:rPr>
        <w:t xml:space="preserve"> </w:t>
      </w:r>
      <w:r w:rsidRPr="00EF2371">
        <w:rPr>
          <w:rStyle w:val="afd"/>
          <w:i w:val="0"/>
          <w:sz w:val="20"/>
          <w:szCs w:val="20"/>
          <w:lang w:val="uk-UA"/>
        </w:rPr>
        <w:t>Баклі проти Сполученого Королівства</w:t>
      </w:r>
      <w:r w:rsidRPr="00EF2371">
        <w:rPr>
          <w:rStyle w:val="apple-converted-space"/>
          <w:sz w:val="20"/>
          <w:szCs w:val="20"/>
        </w:rPr>
        <w:t> </w:t>
      </w:r>
      <w:r w:rsidRPr="00EF2371">
        <w:rPr>
          <w:rStyle w:val="afd"/>
          <w:i w:val="0"/>
          <w:sz w:val="20"/>
          <w:szCs w:val="20"/>
          <w:lang w:val="uk-UA"/>
        </w:rPr>
        <w:t>(</w:t>
      </w:r>
      <w:r w:rsidRPr="00EF2371">
        <w:rPr>
          <w:rStyle w:val="afd"/>
          <w:i w:val="0"/>
          <w:sz w:val="20"/>
          <w:szCs w:val="20"/>
        </w:rPr>
        <w:t>Case</w:t>
      </w:r>
      <w:r>
        <w:rPr>
          <w:rStyle w:val="afd"/>
          <w:i w:val="0"/>
          <w:sz w:val="20"/>
          <w:szCs w:val="20"/>
          <w:lang w:val="uk-UA"/>
        </w:rPr>
        <w:t xml:space="preserve"> </w:t>
      </w:r>
      <w:r w:rsidRPr="00EF2371">
        <w:rPr>
          <w:rStyle w:val="afd"/>
          <w:i w:val="0"/>
          <w:sz w:val="20"/>
          <w:szCs w:val="20"/>
        </w:rPr>
        <w:t>of</w:t>
      </w:r>
      <w:r>
        <w:rPr>
          <w:rStyle w:val="afd"/>
          <w:i w:val="0"/>
          <w:sz w:val="20"/>
          <w:szCs w:val="20"/>
          <w:lang w:val="uk-UA"/>
        </w:rPr>
        <w:t xml:space="preserve"> </w:t>
      </w:r>
      <w:r w:rsidRPr="00EF2371">
        <w:rPr>
          <w:rStyle w:val="afd"/>
          <w:i w:val="0"/>
          <w:sz w:val="20"/>
          <w:szCs w:val="20"/>
        </w:rPr>
        <w:t>Buckley</w:t>
      </w:r>
      <w:r>
        <w:rPr>
          <w:rStyle w:val="afd"/>
          <w:i w:val="0"/>
          <w:sz w:val="20"/>
          <w:szCs w:val="20"/>
          <w:lang w:val="uk-UA"/>
        </w:rPr>
        <w:t xml:space="preserve"> </w:t>
      </w:r>
      <w:r w:rsidRPr="00EF2371">
        <w:rPr>
          <w:rStyle w:val="afd"/>
          <w:i w:val="0"/>
          <w:sz w:val="20"/>
          <w:szCs w:val="20"/>
        </w:rPr>
        <w:t>v</w:t>
      </w:r>
      <w:r w:rsidRPr="00EF2371">
        <w:rPr>
          <w:rStyle w:val="afd"/>
          <w:i w:val="0"/>
          <w:sz w:val="20"/>
          <w:szCs w:val="20"/>
          <w:lang w:val="uk-UA"/>
        </w:rPr>
        <w:t xml:space="preserve">. </w:t>
      </w:r>
      <w:proofErr w:type="gramStart"/>
      <w:r w:rsidRPr="00EF2371">
        <w:rPr>
          <w:rStyle w:val="afd"/>
          <w:i w:val="0"/>
          <w:sz w:val="20"/>
          <w:szCs w:val="20"/>
        </w:rPr>
        <w:t>The</w:t>
      </w:r>
      <w:r>
        <w:rPr>
          <w:rStyle w:val="afd"/>
          <w:i w:val="0"/>
          <w:sz w:val="20"/>
          <w:szCs w:val="20"/>
          <w:lang w:val="uk-UA"/>
        </w:rPr>
        <w:t xml:space="preserve"> </w:t>
      </w:r>
      <w:r w:rsidRPr="00EF2371">
        <w:rPr>
          <w:rStyle w:val="afd"/>
          <w:i w:val="0"/>
          <w:sz w:val="20"/>
          <w:szCs w:val="20"/>
        </w:rPr>
        <w:t>United</w:t>
      </w:r>
      <w:r>
        <w:rPr>
          <w:rStyle w:val="afd"/>
          <w:i w:val="0"/>
          <w:sz w:val="20"/>
          <w:szCs w:val="20"/>
          <w:lang w:val="uk-UA"/>
        </w:rPr>
        <w:t xml:space="preserve"> </w:t>
      </w:r>
      <w:r w:rsidRPr="00EF2371">
        <w:rPr>
          <w:rStyle w:val="afd"/>
          <w:i w:val="0"/>
          <w:sz w:val="20"/>
          <w:szCs w:val="20"/>
        </w:rPr>
        <w:t>Kingdom</w:t>
      </w:r>
      <w:r w:rsidRPr="00EF2371">
        <w:rPr>
          <w:sz w:val="20"/>
          <w:szCs w:val="20"/>
          <w:lang w:val="uk-UA"/>
        </w:rPr>
        <w:t>):</w:t>
      </w:r>
      <w:proofErr w:type="gramEnd"/>
      <w:r w:rsidRPr="00EF2371">
        <w:rPr>
          <w:sz w:val="20"/>
          <w:szCs w:val="20"/>
          <w:lang w:val="uk-UA"/>
        </w:rPr>
        <w:t xml:space="preserve"> </w:t>
      </w:r>
      <w:r w:rsidRPr="00EF2371">
        <w:rPr>
          <w:rStyle w:val="afd"/>
          <w:bCs/>
          <w:i w:val="0"/>
          <w:iCs w:val="0"/>
          <w:sz w:val="20"/>
          <w:szCs w:val="20"/>
          <w:shd w:val="clear" w:color="auto" w:fill="FFFFFF"/>
          <w:lang w:val="uk-UA"/>
        </w:rPr>
        <w:t>Р</w:t>
      </w:r>
      <w:r w:rsidRPr="00EF2371">
        <w:rPr>
          <w:sz w:val="20"/>
          <w:szCs w:val="20"/>
          <w:shd w:val="clear" w:color="auto" w:fill="FFFFFF"/>
          <w:lang w:val="uk-UA"/>
        </w:rPr>
        <w:t>ішення ЄСПЛ від 25</w:t>
      </w:r>
      <w:r>
        <w:rPr>
          <w:sz w:val="20"/>
          <w:szCs w:val="20"/>
          <w:shd w:val="clear" w:color="auto" w:fill="FFFFFF"/>
          <w:lang w:val="uk-UA"/>
        </w:rPr>
        <w:t>.09.</w:t>
      </w:r>
      <w:r w:rsidRPr="00EF2371">
        <w:rPr>
          <w:sz w:val="20"/>
          <w:szCs w:val="20"/>
          <w:shd w:val="clear" w:color="auto" w:fill="FFFFFF"/>
          <w:lang w:val="uk-UA"/>
        </w:rPr>
        <w:t>1996 р.</w:t>
      </w:r>
      <w:r>
        <w:rPr>
          <w:sz w:val="20"/>
          <w:szCs w:val="20"/>
          <w:shd w:val="clear" w:color="auto" w:fill="FFFFFF"/>
          <w:lang w:val="uk-UA"/>
        </w:rPr>
        <w:t xml:space="preserve"> </w:t>
      </w:r>
      <w:r w:rsidRPr="001C7981">
        <w:rPr>
          <w:sz w:val="20"/>
          <w:szCs w:val="20"/>
          <w:lang w:val="uk-UA"/>
        </w:rPr>
        <w:t>[Електронний ресурс]. - Режим доступу:</w:t>
      </w:r>
      <w:r>
        <w:rPr>
          <w:sz w:val="20"/>
          <w:szCs w:val="20"/>
          <w:lang w:val="uk-UA"/>
        </w:rPr>
        <w:t xml:space="preserve"> </w:t>
      </w:r>
      <w:r w:rsidRPr="00EF2371">
        <w:rPr>
          <w:sz w:val="20"/>
          <w:szCs w:val="20"/>
        </w:rPr>
        <w:t>http</w:t>
      </w:r>
      <w:r w:rsidRPr="001C7981">
        <w:rPr>
          <w:sz w:val="20"/>
          <w:szCs w:val="20"/>
          <w:lang w:val="uk-UA"/>
        </w:rPr>
        <w:t>://</w:t>
      </w:r>
      <w:r w:rsidRPr="00EF2371">
        <w:rPr>
          <w:sz w:val="20"/>
          <w:szCs w:val="20"/>
        </w:rPr>
        <w:t>cmiskp</w:t>
      </w:r>
      <w:r w:rsidRPr="001C7981">
        <w:rPr>
          <w:sz w:val="20"/>
          <w:szCs w:val="20"/>
          <w:lang w:val="uk-UA"/>
        </w:rPr>
        <w:t>.</w:t>
      </w:r>
      <w:r w:rsidRPr="00EF2371">
        <w:rPr>
          <w:sz w:val="20"/>
          <w:szCs w:val="20"/>
        </w:rPr>
        <w:t>echr</w:t>
      </w:r>
      <w:r w:rsidRPr="001C7981">
        <w:rPr>
          <w:sz w:val="20"/>
          <w:szCs w:val="20"/>
          <w:lang w:val="uk-UA"/>
        </w:rPr>
        <w:t>.</w:t>
      </w:r>
      <w:r w:rsidRPr="00EF2371">
        <w:rPr>
          <w:sz w:val="20"/>
          <w:szCs w:val="20"/>
        </w:rPr>
        <w:t>coe</w:t>
      </w:r>
      <w:r w:rsidRPr="001C7981">
        <w:rPr>
          <w:sz w:val="20"/>
          <w:szCs w:val="20"/>
          <w:lang w:val="uk-UA"/>
        </w:rPr>
        <w:t>.</w:t>
      </w:r>
      <w:r w:rsidRPr="00EF2371">
        <w:rPr>
          <w:sz w:val="20"/>
          <w:szCs w:val="20"/>
        </w:rPr>
        <w:t>int</w:t>
      </w:r>
      <w:r w:rsidRPr="001C7981">
        <w:rPr>
          <w:sz w:val="20"/>
          <w:szCs w:val="20"/>
          <w:lang w:val="uk-UA"/>
        </w:rPr>
        <w:t>/</w:t>
      </w:r>
      <w:r w:rsidRPr="00EF2371">
        <w:rPr>
          <w:sz w:val="20"/>
          <w:szCs w:val="20"/>
        </w:rPr>
        <w:t>tkp</w:t>
      </w:r>
      <w:r w:rsidRPr="001C7981">
        <w:rPr>
          <w:sz w:val="20"/>
          <w:szCs w:val="20"/>
          <w:lang w:val="uk-UA"/>
        </w:rPr>
        <w:t>197/</w:t>
      </w:r>
      <w:r w:rsidRPr="00EF2371">
        <w:rPr>
          <w:sz w:val="20"/>
          <w:szCs w:val="20"/>
        </w:rPr>
        <w:t>view</w:t>
      </w:r>
      <w:r w:rsidRPr="001C7981">
        <w:rPr>
          <w:sz w:val="20"/>
          <w:szCs w:val="20"/>
          <w:lang w:val="uk-UA"/>
        </w:rPr>
        <w:t>.</w:t>
      </w:r>
      <w:r w:rsidRPr="00EF2371">
        <w:rPr>
          <w:sz w:val="20"/>
          <w:szCs w:val="20"/>
        </w:rPr>
        <w:t>asp</w:t>
      </w:r>
      <w:r w:rsidRPr="001C7981">
        <w:rPr>
          <w:sz w:val="20"/>
          <w:szCs w:val="20"/>
          <w:lang w:val="uk-UA"/>
        </w:rPr>
        <w:t>?</w:t>
      </w:r>
      <w:r w:rsidRPr="00EF2371">
        <w:rPr>
          <w:sz w:val="20"/>
          <w:szCs w:val="20"/>
        </w:rPr>
        <w:t>item</w:t>
      </w:r>
      <w:r w:rsidRPr="001C7981">
        <w:rPr>
          <w:sz w:val="20"/>
          <w:szCs w:val="20"/>
          <w:lang w:val="uk-UA"/>
        </w:rPr>
        <w:t>=1&amp;</w:t>
      </w:r>
      <w:r w:rsidRPr="00EF2371">
        <w:rPr>
          <w:sz w:val="20"/>
          <w:szCs w:val="20"/>
        </w:rPr>
        <w:t>portal</w:t>
      </w:r>
      <w:r w:rsidRPr="001C7981">
        <w:rPr>
          <w:sz w:val="20"/>
          <w:szCs w:val="20"/>
          <w:lang w:val="uk-UA"/>
        </w:rPr>
        <w:t>=</w:t>
      </w:r>
      <w:r w:rsidRPr="00EF2371">
        <w:rPr>
          <w:sz w:val="20"/>
          <w:szCs w:val="20"/>
        </w:rPr>
        <w:t>hbkm</w:t>
      </w:r>
      <w:r w:rsidRPr="001C7981">
        <w:rPr>
          <w:sz w:val="20"/>
          <w:szCs w:val="20"/>
          <w:lang w:val="uk-UA"/>
        </w:rPr>
        <w:t>&amp;</w:t>
      </w:r>
      <w:r w:rsidRPr="00EF2371">
        <w:rPr>
          <w:sz w:val="20"/>
          <w:szCs w:val="20"/>
        </w:rPr>
        <w:t>action</w:t>
      </w:r>
      <w:r w:rsidRPr="001C7981">
        <w:rPr>
          <w:sz w:val="20"/>
          <w:szCs w:val="20"/>
          <w:lang w:val="uk-UA"/>
        </w:rPr>
        <w:t>=</w:t>
      </w:r>
      <w:r w:rsidRPr="00EF2371">
        <w:rPr>
          <w:sz w:val="20"/>
          <w:szCs w:val="20"/>
        </w:rPr>
        <w:t>html</w:t>
      </w:r>
      <w:r w:rsidRPr="001C7981">
        <w:rPr>
          <w:sz w:val="20"/>
          <w:szCs w:val="20"/>
          <w:lang w:val="uk-UA"/>
        </w:rPr>
        <w:t>&amp;</w:t>
      </w:r>
      <w:r w:rsidRPr="00EF2371">
        <w:rPr>
          <w:sz w:val="20"/>
          <w:szCs w:val="20"/>
        </w:rPr>
        <w:t>highlight</w:t>
      </w:r>
      <w:r w:rsidRPr="001C7981">
        <w:rPr>
          <w:sz w:val="20"/>
          <w:szCs w:val="20"/>
          <w:lang w:val="uk-UA"/>
        </w:rPr>
        <w:t>=</w:t>
      </w:r>
      <w:r w:rsidRPr="00EF2371">
        <w:rPr>
          <w:sz w:val="20"/>
          <w:szCs w:val="20"/>
        </w:rPr>
        <w:t>Buckley</w:t>
      </w:r>
      <w:r w:rsidRPr="001C7981">
        <w:rPr>
          <w:sz w:val="20"/>
          <w:szCs w:val="20"/>
          <w:lang w:val="uk-UA"/>
        </w:rPr>
        <w:t>&amp;</w:t>
      </w:r>
      <w:r w:rsidRPr="00EF2371">
        <w:rPr>
          <w:sz w:val="20"/>
          <w:szCs w:val="20"/>
        </w:rPr>
        <w:t>sessionid</w:t>
      </w:r>
      <w:r w:rsidRPr="001C7981">
        <w:rPr>
          <w:sz w:val="20"/>
          <w:szCs w:val="20"/>
          <w:lang w:val="uk-UA"/>
        </w:rPr>
        <w:t>=10176725&amp;</w:t>
      </w:r>
      <w:r w:rsidRPr="00EF2371">
        <w:rPr>
          <w:sz w:val="20"/>
          <w:szCs w:val="20"/>
        </w:rPr>
        <w:t>skin</w:t>
      </w:r>
      <w:r w:rsidRPr="001C7981">
        <w:rPr>
          <w:sz w:val="20"/>
          <w:szCs w:val="20"/>
          <w:lang w:val="uk-UA"/>
        </w:rPr>
        <w:t>=</w:t>
      </w:r>
      <w:r w:rsidRPr="00EF2371">
        <w:rPr>
          <w:sz w:val="20"/>
          <w:szCs w:val="20"/>
        </w:rPr>
        <w:t>hudoc</w:t>
      </w:r>
      <w:r w:rsidRPr="001C7981">
        <w:rPr>
          <w:sz w:val="20"/>
          <w:szCs w:val="20"/>
          <w:lang w:val="uk-UA"/>
        </w:rPr>
        <w:t>-</w:t>
      </w:r>
      <w:r w:rsidRPr="00EF2371">
        <w:rPr>
          <w:sz w:val="20"/>
          <w:szCs w:val="20"/>
        </w:rPr>
        <w:t>en</w:t>
      </w:r>
      <w:r w:rsidRPr="00EF2371">
        <w:rPr>
          <w:sz w:val="20"/>
          <w:szCs w:val="20"/>
          <w:lang w:val="uk-UA"/>
        </w:rPr>
        <w:t>.</w:t>
      </w:r>
      <w:bookmarkEnd w:id="1"/>
    </w:p>
    <w:p w:rsidR="00DD012C" w:rsidRPr="005A5DC0" w:rsidRDefault="00DD012C" w:rsidP="004A131A">
      <w:pPr>
        <w:pStyle w:val="af4"/>
        <w:rPr>
          <w:lang w:val="uk-UA"/>
        </w:rPr>
      </w:pPr>
    </w:p>
  </w:footnote>
  <w:footnote w:id="22">
    <w:p w:rsidR="00DD012C" w:rsidRPr="006D2397" w:rsidRDefault="00DD012C" w:rsidP="004A131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both"/>
        <w:textAlignment w:val="baseline"/>
        <w:rPr>
          <w:rFonts w:ascii="Times New Roman" w:hAnsi="Times New Roman" w:cs="Times New Roman"/>
          <w:lang w:val="uk-UA"/>
        </w:rPr>
      </w:pPr>
      <w:r w:rsidRPr="00325F82">
        <w:rPr>
          <w:rStyle w:val="af6"/>
          <w:rFonts w:ascii="Times New Roman" w:hAnsi="Times New Roman" w:cs="Times New Roman"/>
        </w:rPr>
        <w:footnoteRef/>
      </w:r>
      <w:r>
        <w:rPr>
          <w:rFonts w:ascii="Times New Roman" w:hAnsi="Times New Roman" w:cs="Times New Roman"/>
          <w:bCs/>
          <w:bdr w:val="none" w:sz="0" w:space="0" w:color="auto" w:frame="1"/>
          <w:lang w:val="uk-UA"/>
        </w:rPr>
        <w:t xml:space="preserve"> </w:t>
      </w:r>
      <w:r w:rsidRPr="000B4364">
        <w:rPr>
          <w:rFonts w:ascii="Times New Roman" w:hAnsi="Times New Roman" w:cs="Times New Roman"/>
          <w:bCs/>
          <w:bdr w:val="none" w:sz="0" w:space="0" w:color="auto" w:frame="1"/>
          <w:lang w:val="uk-UA"/>
        </w:rPr>
        <w:t>Справа «Мироненко і Мартенко проти</w:t>
      </w:r>
      <w:r>
        <w:rPr>
          <w:rFonts w:ascii="Times New Roman" w:hAnsi="Times New Roman" w:cs="Times New Roman"/>
          <w:bCs/>
          <w:bdr w:val="none" w:sz="0" w:space="0" w:color="auto" w:frame="1"/>
          <w:lang w:val="uk-UA"/>
        </w:rPr>
        <w:t xml:space="preserve"> </w:t>
      </w:r>
      <w:r w:rsidRPr="000B4364">
        <w:rPr>
          <w:rFonts w:ascii="Times New Roman" w:hAnsi="Times New Roman" w:cs="Times New Roman"/>
          <w:bCs/>
          <w:bdr w:val="none" w:sz="0" w:space="0" w:color="auto" w:frame="1"/>
          <w:lang w:val="uk-UA"/>
        </w:rPr>
        <w:t>України». (Заява N 4785/02). Страсбург, 10 грудня 2009 року.</w:t>
      </w:r>
      <w:r w:rsidRPr="000B4364">
        <w:rPr>
          <w:rFonts w:ascii="Times New Roman" w:hAnsi="Times New Roman" w:cs="Times New Roman"/>
          <w:lang w:val="uk-UA"/>
        </w:rPr>
        <w:t xml:space="preserve"> [Електронний ресурс]. - Режим доступу:</w:t>
      </w:r>
      <w:r w:rsidRPr="006D2397">
        <w:rPr>
          <w:rFonts w:ascii="Times New Roman" w:hAnsi="Times New Roman" w:cs="Times New Roman"/>
        </w:rPr>
        <w:t xml:space="preserve"> http</w:t>
      </w:r>
      <w:r w:rsidRPr="006D2397">
        <w:rPr>
          <w:rFonts w:ascii="Times New Roman" w:hAnsi="Times New Roman" w:cs="Times New Roman"/>
          <w:lang w:val="uk-UA"/>
        </w:rPr>
        <w:t>://</w:t>
      </w:r>
      <w:r w:rsidRPr="006D2397">
        <w:rPr>
          <w:rFonts w:ascii="Times New Roman" w:hAnsi="Times New Roman" w:cs="Times New Roman"/>
        </w:rPr>
        <w:t>zakon</w:t>
      </w:r>
      <w:r w:rsidRPr="006D2397">
        <w:rPr>
          <w:rFonts w:ascii="Times New Roman" w:hAnsi="Times New Roman" w:cs="Times New Roman"/>
          <w:lang w:val="uk-UA"/>
        </w:rPr>
        <w:t>4.</w:t>
      </w:r>
      <w:r w:rsidRPr="006D2397">
        <w:rPr>
          <w:rFonts w:ascii="Times New Roman" w:hAnsi="Times New Roman" w:cs="Times New Roman"/>
        </w:rPr>
        <w:t>rada</w:t>
      </w:r>
      <w:r w:rsidRPr="006D2397">
        <w:rPr>
          <w:rFonts w:ascii="Times New Roman" w:hAnsi="Times New Roman" w:cs="Times New Roman"/>
          <w:lang w:val="uk-UA"/>
        </w:rPr>
        <w:t>.</w:t>
      </w:r>
      <w:r w:rsidRPr="006D2397">
        <w:rPr>
          <w:rFonts w:ascii="Times New Roman" w:hAnsi="Times New Roman" w:cs="Times New Roman"/>
        </w:rPr>
        <w:t>gov</w:t>
      </w:r>
      <w:r w:rsidRPr="006D2397">
        <w:rPr>
          <w:rFonts w:ascii="Times New Roman" w:hAnsi="Times New Roman" w:cs="Times New Roman"/>
          <w:lang w:val="uk-UA"/>
        </w:rPr>
        <w:t>.</w:t>
      </w:r>
      <w:r w:rsidRPr="006D2397">
        <w:rPr>
          <w:rFonts w:ascii="Times New Roman" w:hAnsi="Times New Roman" w:cs="Times New Roman"/>
        </w:rPr>
        <w:t>ua</w:t>
      </w:r>
      <w:r w:rsidRPr="006D2397">
        <w:rPr>
          <w:rFonts w:ascii="Times New Roman" w:hAnsi="Times New Roman" w:cs="Times New Roman"/>
          <w:lang w:val="uk-UA"/>
        </w:rPr>
        <w:t>/</w:t>
      </w:r>
      <w:r w:rsidRPr="006D2397">
        <w:rPr>
          <w:rFonts w:ascii="Times New Roman" w:hAnsi="Times New Roman" w:cs="Times New Roman"/>
        </w:rPr>
        <w:t>laws</w:t>
      </w:r>
      <w:r w:rsidRPr="006D2397">
        <w:rPr>
          <w:rFonts w:ascii="Times New Roman" w:hAnsi="Times New Roman" w:cs="Times New Roman"/>
          <w:lang w:val="uk-UA"/>
        </w:rPr>
        <w:t>/</w:t>
      </w:r>
      <w:r w:rsidRPr="006D2397">
        <w:rPr>
          <w:rFonts w:ascii="Times New Roman" w:hAnsi="Times New Roman" w:cs="Times New Roman"/>
        </w:rPr>
        <w:t>show</w:t>
      </w:r>
      <w:r w:rsidRPr="006D2397">
        <w:rPr>
          <w:rFonts w:ascii="Times New Roman" w:hAnsi="Times New Roman" w:cs="Times New Roman"/>
          <w:lang w:val="uk-UA"/>
        </w:rPr>
        <w:t>/974_567</w:t>
      </w:r>
    </w:p>
  </w:footnote>
  <w:footnote w:id="23">
    <w:p w:rsidR="00DD012C" w:rsidRPr="00325F82" w:rsidRDefault="00DD012C" w:rsidP="004A131A">
      <w:pPr>
        <w:contextualSpacing/>
        <w:jc w:val="both"/>
        <w:rPr>
          <w:sz w:val="20"/>
          <w:szCs w:val="20"/>
          <w:lang w:val="uk-UA"/>
        </w:rPr>
      </w:pPr>
      <w:r w:rsidRPr="00325F82">
        <w:rPr>
          <w:rStyle w:val="af6"/>
          <w:sz w:val="20"/>
          <w:szCs w:val="20"/>
        </w:rPr>
        <w:footnoteRef/>
      </w:r>
      <w:r>
        <w:rPr>
          <w:sz w:val="20"/>
          <w:szCs w:val="20"/>
          <w:lang w:val="uk-UA"/>
        </w:rPr>
        <w:t xml:space="preserve"> </w:t>
      </w:r>
      <w:r w:rsidRPr="00325F82">
        <w:rPr>
          <w:sz w:val="20"/>
          <w:szCs w:val="20"/>
          <w:lang w:val="uk-UA"/>
        </w:rPr>
        <w:t>Справа «</w:t>
      </w:r>
      <w:r w:rsidRPr="00325F82">
        <w:rPr>
          <w:rFonts w:eastAsia="Times New Roman"/>
          <w:sz w:val="20"/>
          <w:szCs w:val="20"/>
          <w:lang w:val="uk-UA" w:eastAsia="ru-RU"/>
        </w:rPr>
        <w:t>Найдьон проти України» ("</w:t>
      </w:r>
      <w:r w:rsidRPr="00325F82">
        <w:rPr>
          <w:rFonts w:eastAsia="Times New Roman"/>
          <w:sz w:val="20"/>
          <w:szCs w:val="20"/>
          <w:lang w:eastAsia="ru-RU"/>
        </w:rPr>
        <w:t>N</w:t>
      </w:r>
      <w:r w:rsidRPr="00325F82">
        <w:rPr>
          <w:rFonts w:eastAsia="Times New Roman"/>
          <w:sz w:val="20"/>
          <w:szCs w:val="20"/>
          <w:lang w:val="uk-UA" w:eastAsia="ru-RU"/>
        </w:rPr>
        <w:t>а</w:t>
      </w:r>
      <w:r w:rsidRPr="00325F82">
        <w:rPr>
          <w:rFonts w:eastAsia="Times New Roman"/>
          <w:sz w:val="20"/>
          <w:szCs w:val="20"/>
          <w:lang w:eastAsia="ru-RU"/>
        </w:rPr>
        <w:t>ydyon</w:t>
      </w:r>
      <w:r>
        <w:rPr>
          <w:rFonts w:eastAsia="Times New Roman"/>
          <w:sz w:val="20"/>
          <w:szCs w:val="20"/>
          <w:lang w:val="uk-UA" w:eastAsia="ru-RU"/>
        </w:rPr>
        <w:t xml:space="preserve"> </w:t>
      </w:r>
      <w:r w:rsidRPr="00325F82">
        <w:rPr>
          <w:rFonts w:eastAsia="Times New Roman"/>
          <w:sz w:val="20"/>
          <w:szCs w:val="20"/>
          <w:lang w:eastAsia="ru-RU"/>
        </w:rPr>
        <w:t>v</w:t>
      </w:r>
      <w:r w:rsidRPr="00325F82">
        <w:rPr>
          <w:rFonts w:eastAsia="Times New Roman"/>
          <w:sz w:val="20"/>
          <w:szCs w:val="20"/>
          <w:lang w:val="uk-UA" w:eastAsia="ru-RU"/>
        </w:rPr>
        <w:t xml:space="preserve">. </w:t>
      </w:r>
      <w:proofErr w:type="gramStart"/>
      <w:r w:rsidRPr="00325F82">
        <w:rPr>
          <w:rFonts w:eastAsia="Times New Roman"/>
          <w:sz w:val="20"/>
          <w:szCs w:val="20"/>
          <w:lang w:eastAsia="ru-RU"/>
        </w:rPr>
        <w:t>Ukraine</w:t>
      </w:r>
      <w:r w:rsidRPr="00325F82">
        <w:rPr>
          <w:rFonts w:eastAsia="Times New Roman"/>
          <w:sz w:val="20"/>
          <w:szCs w:val="20"/>
          <w:lang w:val="uk-UA" w:eastAsia="ru-RU"/>
        </w:rPr>
        <w:t>").</w:t>
      </w:r>
      <w:proofErr w:type="gramEnd"/>
      <w:r w:rsidRPr="00325F82">
        <w:rPr>
          <w:rFonts w:eastAsia="Times New Roman"/>
          <w:sz w:val="20"/>
          <w:szCs w:val="20"/>
          <w:lang w:val="uk-UA" w:eastAsia="ru-RU"/>
        </w:rPr>
        <w:t xml:space="preserve"> Заява </w:t>
      </w:r>
      <w:r w:rsidRPr="00325F82">
        <w:rPr>
          <w:sz w:val="20"/>
          <w:szCs w:val="20"/>
          <w:shd w:val="clear" w:color="auto" w:fill="FFFFFF"/>
          <w:lang w:val="uk-UA"/>
        </w:rPr>
        <w:t>№</w:t>
      </w:r>
      <w:r w:rsidRPr="00325F82">
        <w:rPr>
          <w:sz w:val="20"/>
          <w:szCs w:val="20"/>
          <w:shd w:val="clear" w:color="auto" w:fill="FFFFFF"/>
        </w:rPr>
        <w:t> </w:t>
      </w:r>
      <w:r w:rsidRPr="00325F82">
        <w:rPr>
          <w:sz w:val="20"/>
          <w:szCs w:val="20"/>
          <w:shd w:val="clear" w:color="auto" w:fill="FFFFFF"/>
          <w:lang w:val="uk-UA"/>
        </w:rPr>
        <w:t xml:space="preserve">16474/03. </w:t>
      </w:r>
      <w:r w:rsidRPr="00325F82">
        <w:rPr>
          <w:sz w:val="20"/>
          <w:szCs w:val="20"/>
        </w:rPr>
        <w:t xml:space="preserve">[Електронний ресурс]. - Режим доступу: </w:t>
      </w:r>
      <w:hyperlink r:id="rId7" w:anchor="{&quot;dmdocnumber&quot;:[&quot;875614&quot;],&quot;itemid&quot;:[&quot;001-100941&quot;]}" w:history="1">
        <w:r w:rsidRPr="00325F82">
          <w:rPr>
            <w:rStyle w:val="af0"/>
            <w:color w:val="auto"/>
            <w:sz w:val="20"/>
            <w:szCs w:val="20"/>
            <w:u w:val="none"/>
          </w:rPr>
          <w:t>http</w:t>
        </w:r>
        <w:r w:rsidRPr="00325F82">
          <w:rPr>
            <w:rStyle w:val="af0"/>
            <w:color w:val="auto"/>
            <w:sz w:val="20"/>
            <w:szCs w:val="20"/>
            <w:u w:val="none"/>
            <w:lang w:val="uk-UA"/>
          </w:rPr>
          <w:t>://</w:t>
        </w:r>
        <w:r w:rsidRPr="00325F82">
          <w:rPr>
            <w:rStyle w:val="af0"/>
            <w:color w:val="auto"/>
            <w:sz w:val="20"/>
            <w:szCs w:val="20"/>
            <w:u w:val="none"/>
          </w:rPr>
          <w:t>hudoc</w:t>
        </w:r>
        <w:r w:rsidRPr="00325F82">
          <w:rPr>
            <w:rStyle w:val="af0"/>
            <w:color w:val="auto"/>
            <w:sz w:val="20"/>
            <w:szCs w:val="20"/>
            <w:u w:val="none"/>
            <w:lang w:val="uk-UA"/>
          </w:rPr>
          <w:t>.</w:t>
        </w:r>
        <w:r w:rsidRPr="00325F82">
          <w:rPr>
            <w:rStyle w:val="af0"/>
            <w:color w:val="auto"/>
            <w:sz w:val="20"/>
            <w:szCs w:val="20"/>
            <w:u w:val="none"/>
          </w:rPr>
          <w:t>echr</w:t>
        </w:r>
        <w:r w:rsidRPr="00325F82">
          <w:rPr>
            <w:rStyle w:val="af0"/>
            <w:color w:val="auto"/>
            <w:sz w:val="20"/>
            <w:szCs w:val="20"/>
            <w:u w:val="none"/>
            <w:lang w:val="uk-UA"/>
          </w:rPr>
          <w:t>.</w:t>
        </w:r>
        <w:r w:rsidRPr="00325F82">
          <w:rPr>
            <w:rStyle w:val="af0"/>
            <w:color w:val="auto"/>
            <w:sz w:val="20"/>
            <w:szCs w:val="20"/>
            <w:u w:val="none"/>
          </w:rPr>
          <w:t>coe</w:t>
        </w:r>
        <w:r w:rsidRPr="00325F82">
          <w:rPr>
            <w:rStyle w:val="af0"/>
            <w:color w:val="auto"/>
            <w:sz w:val="20"/>
            <w:szCs w:val="20"/>
            <w:u w:val="none"/>
            <w:lang w:val="uk-UA"/>
          </w:rPr>
          <w:t>.</w:t>
        </w:r>
        <w:r w:rsidRPr="00325F82">
          <w:rPr>
            <w:rStyle w:val="af0"/>
            <w:color w:val="auto"/>
            <w:sz w:val="20"/>
            <w:szCs w:val="20"/>
            <w:u w:val="none"/>
          </w:rPr>
          <w:t>int</w:t>
        </w:r>
        <w:r w:rsidRPr="00325F82">
          <w:rPr>
            <w:rStyle w:val="af0"/>
            <w:color w:val="auto"/>
            <w:sz w:val="20"/>
            <w:szCs w:val="20"/>
            <w:u w:val="none"/>
            <w:lang w:val="uk-UA"/>
          </w:rPr>
          <w:t>/</w:t>
        </w:r>
        <w:r w:rsidRPr="00325F82">
          <w:rPr>
            <w:rStyle w:val="af0"/>
            <w:color w:val="auto"/>
            <w:sz w:val="20"/>
            <w:szCs w:val="20"/>
            <w:u w:val="none"/>
          </w:rPr>
          <w:t>sites</w:t>
        </w:r>
        <w:r w:rsidRPr="00325F82">
          <w:rPr>
            <w:rStyle w:val="af0"/>
            <w:color w:val="auto"/>
            <w:sz w:val="20"/>
            <w:szCs w:val="20"/>
            <w:u w:val="none"/>
            <w:lang w:val="uk-UA"/>
          </w:rPr>
          <w:t>/</w:t>
        </w:r>
        <w:r w:rsidRPr="00325F82">
          <w:rPr>
            <w:rStyle w:val="af0"/>
            <w:color w:val="auto"/>
            <w:sz w:val="20"/>
            <w:szCs w:val="20"/>
            <w:u w:val="none"/>
          </w:rPr>
          <w:t>eng</w:t>
        </w:r>
        <w:r w:rsidRPr="00325F82">
          <w:rPr>
            <w:rStyle w:val="af0"/>
            <w:color w:val="auto"/>
            <w:sz w:val="20"/>
            <w:szCs w:val="20"/>
            <w:u w:val="none"/>
            <w:lang w:val="uk-UA"/>
          </w:rPr>
          <w:t>/</w:t>
        </w:r>
        <w:r w:rsidRPr="00325F82">
          <w:rPr>
            <w:rStyle w:val="af0"/>
            <w:color w:val="auto"/>
            <w:sz w:val="20"/>
            <w:szCs w:val="20"/>
            <w:u w:val="none"/>
          </w:rPr>
          <w:t>pages</w:t>
        </w:r>
        <w:r w:rsidRPr="00325F82">
          <w:rPr>
            <w:rStyle w:val="af0"/>
            <w:color w:val="auto"/>
            <w:sz w:val="20"/>
            <w:szCs w:val="20"/>
            <w:u w:val="none"/>
            <w:lang w:val="uk-UA"/>
          </w:rPr>
          <w:t>/</w:t>
        </w:r>
        <w:r w:rsidRPr="00325F82">
          <w:rPr>
            <w:rStyle w:val="af0"/>
            <w:color w:val="auto"/>
            <w:sz w:val="20"/>
            <w:szCs w:val="20"/>
            <w:u w:val="none"/>
          </w:rPr>
          <w:t>search</w:t>
        </w:r>
        <w:r w:rsidRPr="00325F82">
          <w:rPr>
            <w:rStyle w:val="af0"/>
            <w:color w:val="auto"/>
            <w:sz w:val="20"/>
            <w:szCs w:val="20"/>
            <w:u w:val="none"/>
            <w:lang w:val="uk-UA"/>
          </w:rPr>
          <w:t>.</w:t>
        </w:r>
        <w:r w:rsidRPr="00325F82">
          <w:rPr>
            <w:rStyle w:val="af0"/>
            <w:color w:val="auto"/>
            <w:sz w:val="20"/>
            <w:szCs w:val="20"/>
            <w:u w:val="none"/>
          </w:rPr>
          <w:t>aspx</w:t>
        </w:r>
        <w:r w:rsidRPr="00325F82">
          <w:rPr>
            <w:rStyle w:val="af0"/>
            <w:color w:val="auto"/>
            <w:sz w:val="20"/>
            <w:szCs w:val="20"/>
            <w:u w:val="none"/>
            <w:lang w:val="uk-UA"/>
          </w:rPr>
          <w:t>#{"</w:t>
        </w:r>
        <w:r w:rsidRPr="00325F82">
          <w:rPr>
            <w:rStyle w:val="af0"/>
            <w:color w:val="auto"/>
            <w:sz w:val="20"/>
            <w:szCs w:val="20"/>
            <w:u w:val="none"/>
          </w:rPr>
          <w:t>dmdocnumber</w:t>
        </w:r>
        <w:r w:rsidRPr="00325F82">
          <w:rPr>
            <w:rStyle w:val="af0"/>
            <w:color w:val="auto"/>
            <w:sz w:val="20"/>
            <w:szCs w:val="20"/>
            <w:u w:val="none"/>
            <w:lang w:val="uk-UA"/>
          </w:rPr>
          <w:t>":["875614"],"</w:t>
        </w:r>
        <w:r w:rsidRPr="00325F82">
          <w:rPr>
            <w:rStyle w:val="af0"/>
            <w:color w:val="auto"/>
            <w:sz w:val="20"/>
            <w:szCs w:val="20"/>
            <w:u w:val="none"/>
          </w:rPr>
          <w:t>itemid</w:t>
        </w:r>
        <w:r w:rsidRPr="00325F82">
          <w:rPr>
            <w:rStyle w:val="af0"/>
            <w:color w:val="auto"/>
            <w:sz w:val="20"/>
            <w:szCs w:val="20"/>
            <w:u w:val="none"/>
            <w:lang w:val="uk-UA"/>
          </w:rPr>
          <w:t>":["001-100941"]}</w:t>
        </w:r>
      </w:hyperlink>
      <w:proofErr w:type="gramStart"/>
      <w:r w:rsidRPr="00325F82">
        <w:rPr>
          <w:sz w:val="20"/>
          <w:szCs w:val="20"/>
          <w:lang w:val="uk-UA"/>
        </w:rPr>
        <w:t xml:space="preserve"> ;</w:t>
      </w:r>
      <w:proofErr w:type="gramEnd"/>
      <w:r w:rsidRPr="00325F82">
        <w:rPr>
          <w:sz w:val="20"/>
          <w:szCs w:val="20"/>
          <w:lang w:val="uk-UA"/>
        </w:rPr>
        <w:t xml:space="preserve"> http://advocat-cons.info/index.php?newsid=11894#.VLWVqyusV8E</w:t>
      </w:r>
    </w:p>
  </w:footnote>
  <w:footnote w:id="24">
    <w:p w:rsidR="00DD012C" w:rsidRPr="00325F82" w:rsidRDefault="00DD012C" w:rsidP="004A131A">
      <w:pPr>
        <w:pStyle w:val="af4"/>
        <w:contextualSpacing/>
        <w:jc w:val="both"/>
      </w:pPr>
      <w:r w:rsidRPr="00325F82">
        <w:rPr>
          <w:rStyle w:val="af6"/>
        </w:rPr>
        <w:footnoteRef/>
      </w:r>
      <w:r>
        <w:rPr>
          <w:lang w:val="uk-UA"/>
        </w:rPr>
        <w:t xml:space="preserve"> </w:t>
      </w:r>
      <w:r w:rsidRPr="00325F82">
        <w:rPr>
          <w:lang w:val="uk-UA"/>
        </w:rPr>
        <w:t xml:space="preserve">Практичний посібник щодо прийнятності заяв. </w:t>
      </w:r>
      <w:r w:rsidRPr="00325F82">
        <w:t xml:space="preserve">[Електронний ресурс]. - Режим доступу: </w:t>
      </w:r>
    </w:p>
    <w:p w:rsidR="00DD012C" w:rsidRPr="00325F82" w:rsidRDefault="008E563A" w:rsidP="004A131A">
      <w:pPr>
        <w:pStyle w:val="af4"/>
        <w:contextualSpacing/>
        <w:jc w:val="both"/>
        <w:rPr>
          <w:lang w:val="uk-UA"/>
        </w:rPr>
      </w:pPr>
      <w:hyperlink r:id="rId8" w:history="1">
        <w:r w:rsidR="00DD012C" w:rsidRPr="00325F82">
          <w:rPr>
            <w:rStyle w:val="af0"/>
            <w:color w:val="auto"/>
            <w:u w:val="none"/>
          </w:rPr>
          <w:t>http</w:t>
        </w:r>
        <w:r w:rsidR="00DD012C" w:rsidRPr="00325F82">
          <w:rPr>
            <w:rStyle w:val="af0"/>
            <w:color w:val="auto"/>
            <w:u w:val="none"/>
            <w:lang w:val="uk-UA"/>
          </w:rPr>
          <w:t>://</w:t>
        </w:r>
        <w:r w:rsidR="00DD012C" w:rsidRPr="00325F82">
          <w:rPr>
            <w:rStyle w:val="af0"/>
            <w:color w:val="auto"/>
            <w:u w:val="none"/>
          </w:rPr>
          <w:t>www</w:t>
        </w:r>
        <w:r w:rsidR="00DD012C" w:rsidRPr="00325F82">
          <w:rPr>
            <w:rStyle w:val="af0"/>
            <w:color w:val="auto"/>
            <w:u w:val="none"/>
            <w:lang w:val="uk-UA"/>
          </w:rPr>
          <w:t>.</w:t>
        </w:r>
        <w:r w:rsidR="00DD012C" w:rsidRPr="00325F82">
          <w:rPr>
            <w:rStyle w:val="af0"/>
            <w:color w:val="auto"/>
            <w:u w:val="none"/>
          </w:rPr>
          <w:t>proskura</w:t>
        </w:r>
        <w:r w:rsidR="00DD012C" w:rsidRPr="00325F82">
          <w:rPr>
            <w:rStyle w:val="af0"/>
            <w:color w:val="auto"/>
            <w:u w:val="none"/>
            <w:lang w:val="uk-UA"/>
          </w:rPr>
          <w:t>.</w:t>
        </w:r>
        <w:r w:rsidR="00DD012C" w:rsidRPr="00325F82">
          <w:rPr>
            <w:rStyle w:val="af0"/>
            <w:color w:val="auto"/>
            <w:u w:val="none"/>
          </w:rPr>
          <w:t>kiev</w:t>
        </w:r>
        <w:r w:rsidR="00DD012C" w:rsidRPr="00325F82">
          <w:rPr>
            <w:rStyle w:val="af0"/>
            <w:color w:val="auto"/>
            <w:u w:val="none"/>
            <w:lang w:val="uk-UA"/>
          </w:rPr>
          <w:t>.</w:t>
        </w:r>
        <w:r w:rsidR="00DD012C" w:rsidRPr="00325F82">
          <w:rPr>
            <w:rStyle w:val="af0"/>
            <w:color w:val="auto"/>
            <w:u w:val="none"/>
          </w:rPr>
          <w:t>ua</w:t>
        </w:r>
        <w:r w:rsidR="00DD012C" w:rsidRPr="00325F82">
          <w:rPr>
            <w:rStyle w:val="af0"/>
            <w:color w:val="auto"/>
            <w:u w:val="none"/>
            <w:lang w:val="uk-UA"/>
          </w:rPr>
          <w:t>/</w:t>
        </w:r>
        <w:r w:rsidR="00DD012C" w:rsidRPr="00325F82">
          <w:rPr>
            <w:rStyle w:val="af0"/>
            <w:color w:val="auto"/>
            <w:u w:val="none"/>
          </w:rPr>
          <w:t>wp</w:t>
        </w:r>
        <w:r w:rsidR="00DD012C" w:rsidRPr="00325F82">
          <w:rPr>
            <w:rStyle w:val="af0"/>
            <w:color w:val="auto"/>
            <w:u w:val="none"/>
            <w:lang w:val="uk-UA"/>
          </w:rPr>
          <w:t>-</w:t>
        </w:r>
        <w:r w:rsidR="00DD012C" w:rsidRPr="00325F82">
          <w:rPr>
            <w:rStyle w:val="af0"/>
            <w:color w:val="auto"/>
            <w:u w:val="none"/>
          </w:rPr>
          <w:t>content</w:t>
        </w:r>
        <w:r w:rsidR="00DD012C" w:rsidRPr="00325F82">
          <w:rPr>
            <w:rStyle w:val="af0"/>
            <w:color w:val="auto"/>
            <w:u w:val="none"/>
            <w:lang w:val="uk-UA"/>
          </w:rPr>
          <w:t>/</w:t>
        </w:r>
        <w:r w:rsidR="00DD012C" w:rsidRPr="00325F82">
          <w:rPr>
            <w:rStyle w:val="af0"/>
            <w:color w:val="auto"/>
            <w:u w:val="none"/>
          </w:rPr>
          <w:t>uploads</w:t>
        </w:r>
        <w:r w:rsidR="00DD012C" w:rsidRPr="00325F82">
          <w:rPr>
            <w:rStyle w:val="af0"/>
            <w:color w:val="auto"/>
            <w:u w:val="none"/>
            <w:lang w:val="uk-UA"/>
          </w:rPr>
          <w:t>/2014/03/</w:t>
        </w:r>
        <w:r w:rsidR="00DD012C" w:rsidRPr="00325F82">
          <w:rPr>
            <w:rStyle w:val="af0"/>
            <w:color w:val="auto"/>
            <w:u w:val="none"/>
          </w:rPr>
          <w:t>Admissibility</w:t>
        </w:r>
        <w:r w:rsidR="00DD012C" w:rsidRPr="00325F82">
          <w:rPr>
            <w:rStyle w:val="af0"/>
            <w:color w:val="auto"/>
            <w:u w:val="none"/>
            <w:lang w:val="uk-UA"/>
          </w:rPr>
          <w:t>_</w:t>
        </w:r>
        <w:r w:rsidR="00DD012C" w:rsidRPr="00325F82">
          <w:rPr>
            <w:rStyle w:val="af0"/>
            <w:color w:val="auto"/>
            <w:u w:val="none"/>
          </w:rPr>
          <w:t>guide</w:t>
        </w:r>
        <w:r w:rsidR="00DD012C" w:rsidRPr="00325F82">
          <w:rPr>
            <w:rStyle w:val="af0"/>
            <w:color w:val="auto"/>
            <w:u w:val="none"/>
            <w:lang w:val="uk-UA"/>
          </w:rPr>
          <w:t>_</w:t>
        </w:r>
        <w:r w:rsidR="00DD012C" w:rsidRPr="00325F82">
          <w:rPr>
            <w:rStyle w:val="af0"/>
            <w:color w:val="auto"/>
            <w:u w:val="none"/>
          </w:rPr>
          <w:t>UKR</w:t>
        </w:r>
        <w:r w:rsidR="00DD012C" w:rsidRPr="00325F82">
          <w:rPr>
            <w:rStyle w:val="af0"/>
            <w:color w:val="auto"/>
            <w:u w:val="none"/>
            <w:lang w:val="uk-UA"/>
          </w:rPr>
          <w:t>.</w:t>
        </w:r>
        <w:r w:rsidR="00DD012C" w:rsidRPr="00325F82">
          <w:rPr>
            <w:rStyle w:val="af0"/>
            <w:color w:val="auto"/>
            <w:u w:val="none"/>
          </w:rPr>
          <w:t>pdf</w:t>
        </w:r>
      </w:hyperlink>
    </w:p>
  </w:footnote>
  <w:footnote w:id="25">
    <w:p w:rsidR="00DD012C" w:rsidRPr="00352E47" w:rsidRDefault="00DD012C" w:rsidP="001D62C3">
      <w:pPr>
        <w:rPr>
          <w:sz w:val="20"/>
          <w:szCs w:val="20"/>
        </w:rPr>
      </w:pPr>
      <w:r>
        <w:rPr>
          <w:rStyle w:val="af6"/>
        </w:rPr>
        <w:footnoteRef/>
      </w:r>
      <w:r>
        <w:t xml:space="preserve"> </w:t>
      </w:r>
      <w:r w:rsidRPr="00352E47">
        <w:rPr>
          <w:sz w:val="20"/>
          <w:szCs w:val="20"/>
        </w:rPr>
        <w:t>Порядок звернення. [Електронний ресурс]. - Режим доступу: http://www.ombudsman.gov.ua/ua/page/applicant/%D1%94vropejskij-sud-z-prav-lyudini/poryadok-zvernennya/</w:t>
      </w:r>
    </w:p>
    <w:p w:rsidR="00DD012C" w:rsidRPr="001D62C3" w:rsidRDefault="00DD012C">
      <w:pPr>
        <w:pStyle w:val="af4"/>
      </w:pPr>
    </w:p>
  </w:footnote>
  <w:footnote w:id="26">
    <w:p w:rsidR="00DD012C" w:rsidRPr="00325F82" w:rsidRDefault="00DD012C" w:rsidP="004A131A">
      <w:pPr>
        <w:pStyle w:val="af4"/>
        <w:contextualSpacing/>
        <w:jc w:val="both"/>
        <w:rPr>
          <w:lang w:val="uk-UA"/>
        </w:rPr>
      </w:pPr>
      <w:r w:rsidRPr="00325F82">
        <w:rPr>
          <w:rStyle w:val="af6"/>
        </w:rPr>
        <w:footnoteRef/>
      </w:r>
      <w:r>
        <w:rPr>
          <w:lang w:val="uk-UA"/>
        </w:rPr>
        <w:t xml:space="preserve"> </w:t>
      </w:r>
      <w:r w:rsidRPr="00325F82">
        <w:rPr>
          <w:lang w:val="uk-UA"/>
        </w:rPr>
        <w:t xml:space="preserve">Шупінська О. </w:t>
      </w:r>
      <w:r w:rsidRPr="00325F82">
        <w:rPr>
          <w:bCs/>
          <w:shd w:val="clear" w:color="auto" w:fill="FAFAFA"/>
        </w:rPr>
        <w:t>Міжнародно-правові</w:t>
      </w:r>
      <w:r>
        <w:rPr>
          <w:bCs/>
          <w:shd w:val="clear" w:color="auto" w:fill="FAFAFA"/>
          <w:lang w:val="uk-UA"/>
        </w:rPr>
        <w:t xml:space="preserve"> </w:t>
      </w:r>
      <w:r w:rsidRPr="00325F82">
        <w:rPr>
          <w:bCs/>
          <w:shd w:val="clear" w:color="auto" w:fill="FAFAFA"/>
        </w:rPr>
        <w:t>механізми</w:t>
      </w:r>
      <w:r>
        <w:rPr>
          <w:bCs/>
          <w:shd w:val="clear" w:color="auto" w:fill="FAFAFA"/>
          <w:lang w:val="uk-UA"/>
        </w:rPr>
        <w:t xml:space="preserve"> </w:t>
      </w:r>
      <w:r w:rsidRPr="00325F82">
        <w:rPr>
          <w:bCs/>
          <w:shd w:val="clear" w:color="auto" w:fill="FAFAFA"/>
        </w:rPr>
        <w:t>захисту права власності: практика Європейського суду з прав людини</w:t>
      </w:r>
      <w:r w:rsidRPr="00325F82">
        <w:rPr>
          <w:bCs/>
          <w:shd w:val="clear" w:color="auto" w:fill="FAFAFA"/>
          <w:lang w:val="uk-UA"/>
        </w:rPr>
        <w:t xml:space="preserve"> // Юридичний журнал. – 2008. - № 11. </w:t>
      </w:r>
      <w:r w:rsidRPr="00325F82">
        <w:t xml:space="preserve">[Електронний ресурс]. - Режим доступу: </w:t>
      </w:r>
      <w:r w:rsidRPr="00325F82">
        <w:rPr>
          <w:lang w:val="uk-UA"/>
        </w:rPr>
        <w:t>http://www.justinian.com.ua/article.php?id=3060</w:t>
      </w:r>
    </w:p>
  </w:footnote>
  <w:footnote w:id="27">
    <w:p w:rsidR="00DD012C" w:rsidRPr="00325F82" w:rsidRDefault="00DD012C" w:rsidP="004A131A">
      <w:pPr>
        <w:pStyle w:val="af4"/>
        <w:contextualSpacing/>
        <w:jc w:val="both"/>
        <w:rPr>
          <w:lang w:val="uk-UA"/>
        </w:rPr>
      </w:pPr>
      <w:r w:rsidRPr="00325F82">
        <w:rPr>
          <w:rStyle w:val="af6"/>
        </w:rPr>
        <w:footnoteRef/>
      </w:r>
      <w:r>
        <w:rPr>
          <w:rStyle w:val="rvts23"/>
          <w:bCs/>
          <w:color w:val="000000"/>
          <w:bdr w:val="none" w:sz="0" w:space="0" w:color="auto" w:frame="1"/>
          <w:shd w:val="clear" w:color="auto" w:fill="FFFFFF"/>
          <w:lang w:val="uk-UA"/>
        </w:rPr>
        <w:t xml:space="preserve"> </w:t>
      </w:r>
      <w:r w:rsidRPr="00325F82">
        <w:rPr>
          <w:rStyle w:val="rvts23"/>
          <w:bCs/>
          <w:color w:val="000000"/>
          <w:bdr w:val="none" w:sz="0" w:space="0" w:color="auto" w:frame="1"/>
          <w:shd w:val="clear" w:color="auto" w:fill="FFFFFF"/>
        </w:rPr>
        <w:t>Справа «Миханів</w:t>
      </w:r>
      <w:r>
        <w:rPr>
          <w:rStyle w:val="rvts23"/>
          <w:bCs/>
          <w:color w:val="000000"/>
          <w:bdr w:val="none" w:sz="0" w:space="0" w:color="auto" w:frame="1"/>
          <w:shd w:val="clear" w:color="auto" w:fill="FFFFFF"/>
          <w:lang w:val="uk-UA"/>
        </w:rPr>
        <w:t xml:space="preserve"> </w:t>
      </w:r>
      <w:r w:rsidRPr="00325F82">
        <w:rPr>
          <w:rStyle w:val="rvts23"/>
          <w:bCs/>
          <w:color w:val="000000"/>
          <w:bdr w:val="none" w:sz="0" w:space="0" w:color="auto" w:frame="1"/>
          <w:shd w:val="clear" w:color="auto" w:fill="FFFFFF"/>
        </w:rPr>
        <w:t>проти</w:t>
      </w:r>
      <w:r>
        <w:rPr>
          <w:rStyle w:val="rvts23"/>
          <w:bCs/>
          <w:color w:val="000000"/>
          <w:bdr w:val="none" w:sz="0" w:space="0" w:color="auto" w:frame="1"/>
          <w:shd w:val="clear" w:color="auto" w:fill="FFFFFF"/>
          <w:lang w:val="uk-UA"/>
        </w:rPr>
        <w:t xml:space="preserve"> </w:t>
      </w:r>
      <w:r w:rsidRPr="00325F82">
        <w:rPr>
          <w:rStyle w:val="rvts23"/>
          <w:bCs/>
          <w:color w:val="000000"/>
          <w:bdr w:val="none" w:sz="0" w:space="0" w:color="auto" w:frame="1"/>
          <w:shd w:val="clear" w:color="auto" w:fill="FFFFFF"/>
        </w:rPr>
        <w:t>України»</w:t>
      </w:r>
      <w:r>
        <w:rPr>
          <w:rStyle w:val="rvts23"/>
          <w:bCs/>
          <w:color w:val="000000"/>
          <w:bdr w:val="none" w:sz="0" w:space="0" w:color="auto" w:frame="1"/>
          <w:shd w:val="clear" w:color="auto" w:fill="FFFFFF"/>
          <w:lang w:val="uk-UA"/>
        </w:rPr>
        <w:t xml:space="preserve"> </w:t>
      </w:r>
      <w:r w:rsidRPr="00325F82">
        <w:rPr>
          <w:rStyle w:val="rvts23"/>
          <w:bCs/>
          <w:color w:val="000000"/>
          <w:bdr w:val="none" w:sz="0" w:space="0" w:color="auto" w:frame="1"/>
          <w:shd w:val="clear" w:color="auto" w:fill="FFFFFF"/>
        </w:rPr>
        <w:t>(Заява № 75522/01</w:t>
      </w:r>
      <w:r w:rsidRPr="00325F82">
        <w:rPr>
          <w:rStyle w:val="rvts23"/>
          <w:bCs/>
          <w:color w:val="000000"/>
          <w:bdr w:val="none" w:sz="0" w:space="0" w:color="auto" w:frame="1"/>
          <w:shd w:val="clear" w:color="auto" w:fill="FFFFFF"/>
          <w:lang w:val="uk-UA"/>
        </w:rPr>
        <w:t xml:space="preserve">). </w:t>
      </w:r>
      <w:r w:rsidRPr="00325F82">
        <w:rPr>
          <w:lang w:val="uk-UA"/>
        </w:rPr>
        <w:t xml:space="preserve">[Електронний ресурс]. - Режим доступу: </w:t>
      </w:r>
      <w:r w:rsidRPr="00325F82">
        <w:t>http</w:t>
      </w:r>
      <w:r w:rsidRPr="00325F82">
        <w:rPr>
          <w:lang w:val="uk-UA"/>
        </w:rPr>
        <w:t>://</w:t>
      </w:r>
      <w:r w:rsidRPr="00325F82">
        <w:t>zakon</w:t>
      </w:r>
      <w:r w:rsidRPr="00325F82">
        <w:rPr>
          <w:lang w:val="uk-UA"/>
        </w:rPr>
        <w:t>4.</w:t>
      </w:r>
      <w:r w:rsidRPr="00325F82">
        <w:t>rada</w:t>
      </w:r>
      <w:r w:rsidRPr="00325F82">
        <w:rPr>
          <w:lang w:val="uk-UA"/>
        </w:rPr>
        <w:t>.</w:t>
      </w:r>
      <w:r w:rsidRPr="00325F82">
        <w:t>gov</w:t>
      </w:r>
      <w:r w:rsidRPr="00325F82">
        <w:rPr>
          <w:lang w:val="uk-UA"/>
        </w:rPr>
        <w:t>.</w:t>
      </w:r>
      <w:r w:rsidRPr="00325F82">
        <w:t>ua</w:t>
      </w:r>
      <w:r w:rsidRPr="00325F82">
        <w:rPr>
          <w:lang w:val="uk-UA"/>
        </w:rPr>
        <w:t>/</w:t>
      </w:r>
      <w:r w:rsidRPr="00325F82">
        <w:t>laws</w:t>
      </w:r>
      <w:r w:rsidRPr="00325F82">
        <w:rPr>
          <w:lang w:val="uk-UA"/>
        </w:rPr>
        <w:t>/</w:t>
      </w:r>
      <w:r w:rsidRPr="00325F82">
        <w:t>show</w:t>
      </w:r>
      <w:r w:rsidRPr="00325F82">
        <w:rPr>
          <w:lang w:val="uk-UA"/>
        </w:rPr>
        <w:t>/974_776</w:t>
      </w:r>
    </w:p>
  </w:footnote>
  <w:footnote w:id="28">
    <w:p w:rsidR="00DD012C" w:rsidRPr="0081332E" w:rsidRDefault="00DD012C" w:rsidP="001D62C3">
      <w:pPr>
        <w:pStyle w:val="af4"/>
        <w:jc w:val="both"/>
        <w:rPr>
          <w:lang w:val="uk-UA"/>
        </w:rPr>
      </w:pPr>
      <w:r>
        <w:rPr>
          <w:rStyle w:val="af6"/>
        </w:rPr>
        <w:footnoteRef/>
      </w:r>
      <w:r>
        <w:rPr>
          <w:lang w:val="uk-UA"/>
        </w:rPr>
        <w:t xml:space="preserve"> </w:t>
      </w:r>
      <w:r>
        <w:rPr>
          <w:lang w:val="uk-UA"/>
        </w:rPr>
        <w:t xml:space="preserve">Справа </w:t>
      </w:r>
      <w:r w:rsidRPr="001D62C3">
        <w:rPr>
          <w:sz w:val="28"/>
          <w:szCs w:val="28"/>
          <w:lang w:val="uk-UA"/>
        </w:rPr>
        <w:t>№ 1727/04</w:t>
      </w:r>
      <w:r>
        <w:rPr>
          <w:sz w:val="28"/>
          <w:szCs w:val="28"/>
          <w:lang w:val="uk-UA"/>
        </w:rPr>
        <w:t xml:space="preserve">. </w:t>
      </w:r>
      <w:r>
        <w:rPr>
          <w:lang w:val="uk-UA"/>
        </w:rPr>
        <w:t>[</w:t>
      </w:r>
      <w:r w:rsidRPr="004D3482">
        <w:rPr>
          <w:lang w:val="uk-UA"/>
        </w:rPr>
        <w:t>Електронний ресурс</w:t>
      </w:r>
      <w:r>
        <w:rPr>
          <w:lang w:val="uk-UA"/>
        </w:rPr>
        <w:t>]</w:t>
      </w:r>
      <w:r w:rsidRPr="004D3482">
        <w:rPr>
          <w:lang w:val="uk-UA"/>
        </w:rPr>
        <w:t xml:space="preserve">. – Режим доступу: </w:t>
      </w:r>
      <w:r w:rsidRPr="001D62C3">
        <w:t>http</w:t>
      </w:r>
      <w:r w:rsidRPr="001D62C3">
        <w:rPr>
          <w:lang w:val="uk-UA"/>
        </w:rPr>
        <w:t>://</w:t>
      </w:r>
      <w:r w:rsidRPr="001D62C3">
        <w:t>www</w:t>
      </w:r>
      <w:r w:rsidRPr="001D62C3">
        <w:rPr>
          <w:lang w:val="uk-UA"/>
        </w:rPr>
        <w:t>.</w:t>
      </w:r>
      <w:r w:rsidRPr="001D62C3">
        <w:t>aau</w:t>
      </w:r>
      <w:r w:rsidRPr="001D62C3">
        <w:rPr>
          <w:lang w:val="uk-UA"/>
        </w:rPr>
        <w:t>.</w:t>
      </w:r>
      <w:r w:rsidRPr="001D62C3">
        <w:t>edu</w:t>
      </w:r>
      <w:r w:rsidRPr="001D62C3">
        <w:rPr>
          <w:lang w:val="uk-UA"/>
        </w:rPr>
        <w:t>.</w:t>
      </w:r>
      <w:r w:rsidRPr="001D62C3">
        <w:t>ua</w:t>
      </w:r>
      <w:r w:rsidRPr="001D62C3">
        <w:rPr>
          <w:lang w:val="uk-UA"/>
        </w:rPr>
        <w:t>/</w:t>
      </w:r>
      <w:r w:rsidRPr="001D62C3">
        <w:t>static</w:t>
      </w:r>
      <w:r w:rsidRPr="001D62C3">
        <w:rPr>
          <w:lang w:val="uk-UA"/>
        </w:rPr>
        <w:t>/</w:t>
      </w:r>
      <w:r w:rsidRPr="001D62C3">
        <w:t>lll</w:t>
      </w:r>
      <w:r w:rsidRPr="001D62C3">
        <w:rPr>
          <w:lang w:val="uk-UA"/>
        </w:rPr>
        <w:t>/</w:t>
      </w:r>
      <w:r w:rsidRPr="001D62C3">
        <w:t>texts</w:t>
      </w:r>
      <w:r w:rsidRPr="001D62C3">
        <w:rPr>
          <w:lang w:val="uk-UA"/>
        </w:rPr>
        <w:t>/</w:t>
      </w:r>
      <w:r w:rsidRPr="001D62C3">
        <w:t>judgements</w:t>
      </w:r>
      <w:r w:rsidRPr="001D62C3">
        <w:rPr>
          <w:lang w:val="uk-UA"/>
        </w:rPr>
        <w:t>-</w:t>
      </w:r>
      <w:r w:rsidRPr="001D62C3">
        <w:t>v</w:t>
      </w:r>
      <w:r w:rsidRPr="001D62C3">
        <w:rPr>
          <w:lang w:val="uk-UA"/>
        </w:rPr>
        <w:t>-</w:t>
      </w:r>
      <w:r w:rsidRPr="001D62C3">
        <w:t>ukraine</w:t>
      </w:r>
      <w:r w:rsidRPr="001D62C3">
        <w:rPr>
          <w:lang w:val="uk-UA"/>
        </w:rPr>
        <w:t>_</w:t>
      </w:r>
      <w:r w:rsidRPr="001D62C3">
        <w:t>art</w:t>
      </w:r>
      <w:r w:rsidRPr="001D62C3">
        <w:rPr>
          <w:lang w:val="uk-UA"/>
        </w:rPr>
        <w:t>3.</w:t>
      </w:r>
      <w:r w:rsidRPr="001D62C3">
        <w:t>pdf</w:t>
      </w:r>
      <w:r>
        <w:rPr>
          <w:lang w:val="uk-UA"/>
        </w:rPr>
        <w:t xml:space="preserve"> - С. 151.</w:t>
      </w:r>
    </w:p>
  </w:footnote>
  <w:footnote w:id="29">
    <w:p w:rsidR="00DD012C" w:rsidRPr="004D3482" w:rsidRDefault="00DD012C" w:rsidP="00492EEA">
      <w:pPr>
        <w:pStyle w:val="af4"/>
        <w:contextualSpacing/>
        <w:jc w:val="both"/>
        <w:rPr>
          <w:lang w:val="uk-UA"/>
        </w:rPr>
      </w:pPr>
      <w:r>
        <w:rPr>
          <w:rStyle w:val="af6"/>
        </w:rPr>
        <w:footnoteRef/>
      </w:r>
      <w:r>
        <w:rPr>
          <w:lang w:val="uk-UA"/>
        </w:rPr>
        <w:t xml:space="preserve"> </w:t>
      </w:r>
      <w:r w:rsidRPr="004D3482">
        <w:rPr>
          <w:lang w:val="uk-UA"/>
        </w:rPr>
        <w:t xml:space="preserve">Доповіді. </w:t>
      </w:r>
      <w:r>
        <w:rPr>
          <w:lang w:val="uk-UA"/>
        </w:rPr>
        <w:t>[</w:t>
      </w:r>
      <w:r w:rsidRPr="004D3482">
        <w:rPr>
          <w:lang w:val="uk-UA"/>
        </w:rPr>
        <w:t>Електронний ресурс</w:t>
      </w:r>
      <w:r>
        <w:rPr>
          <w:lang w:val="uk-UA"/>
        </w:rPr>
        <w:t>]</w:t>
      </w:r>
      <w:r w:rsidRPr="004D3482">
        <w:rPr>
          <w:lang w:val="uk-UA"/>
        </w:rPr>
        <w:t xml:space="preserve">. – Режим доступу: </w:t>
      </w:r>
      <w:r w:rsidRPr="004D3482">
        <w:t>http</w:t>
      </w:r>
      <w:r w:rsidRPr="004D3482">
        <w:rPr>
          <w:lang w:val="uk-UA"/>
        </w:rPr>
        <w:t>://</w:t>
      </w:r>
      <w:r w:rsidRPr="004D3482">
        <w:t>www</w:t>
      </w:r>
      <w:r w:rsidRPr="004D3482">
        <w:rPr>
          <w:lang w:val="uk-UA"/>
        </w:rPr>
        <w:t>1.</w:t>
      </w:r>
      <w:r w:rsidRPr="004D3482">
        <w:t>ombudsman</w:t>
      </w:r>
      <w:r w:rsidRPr="004D3482">
        <w:rPr>
          <w:lang w:val="uk-UA"/>
        </w:rPr>
        <w:t>.</w:t>
      </w:r>
      <w:r w:rsidRPr="004D3482">
        <w:t>gov</w:t>
      </w:r>
      <w:r w:rsidRPr="004D3482">
        <w:rPr>
          <w:lang w:val="uk-UA"/>
        </w:rPr>
        <w:t>.</w:t>
      </w:r>
      <w:r w:rsidRPr="004D3482">
        <w:t>ua</w:t>
      </w:r>
      <w:r w:rsidRPr="004D3482">
        <w:rPr>
          <w:lang w:val="uk-UA"/>
        </w:rPr>
        <w:t>/</w:t>
      </w:r>
      <w:r w:rsidRPr="004D3482">
        <w:t>index</w:t>
      </w:r>
      <w:r w:rsidRPr="004D3482">
        <w:rPr>
          <w:lang w:val="uk-UA"/>
        </w:rPr>
        <w:t>.</w:t>
      </w:r>
      <w:r w:rsidRPr="004D3482">
        <w:t>php</w:t>
      </w:r>
      <w:r w:rsidRPr="004D3482">
        <w:rPr>
          <w:lang w:val="uk-UA"/>
        </w:rPr>
        <w:t>?</w:t>
      </w:r>
      <w:r w:rsidRPr="004D3482">
        <w:t>option</w:t>
      </w:r>
      <w:r w:rsidRPr="004D3482">
        <w:rPr>
          <w:lang w:val="uk-UA"/>
        </w:rPr>
        <w:t>=</w:t>
      </w:r>
      <w:r w:rsidRPr="004D3482">
        <w:t>com</w:t>
      </w:r>
      <w:r w:rsidRPr="004D3482">
        <w:rPr>
          <w:lang w:val="uk-UA"/>
        </w:rPr>
        <w:t>_</w:t>
      </w:r>
      <w:r w:rsidRPr="004D3482">
        <w:t>content</w:t>
      </w:r>
      <w:r w:rsidRPr="004D3482">
        <w:rPr>
          <w:lang w:val="uk-UA"/>
        </w:rPr>
        <w:t>&amp;</w:t>
      </w:r>
      <w:r w:rsidRPr="004D3482">
        <w:t>view</w:t>
      </w:r>
      <w:r w:rsidRPr="004D3482">
        <w:rPr>
          <w:lang w:val="uk-UA"/>
        </w:rPr>
        <w:t>=</w:t>
      </w:r>
      <w:r w:rsidRPr="004D3482">
        <w:t>category</w:t>
      </w:r>
      <w:r w:rsidRPr="004D3482">
        <w:rPr>
          <w:lang w:val="uk-UA"/>
        </w:rPr>
        <w:t>&amp;</w:t>
      </w:r>
      <w:r w:rsidRPr="004D3482">
        <w:t>layout</w:t>
      </w:r>
      <w:r w:rsidRPr="004D3482">
        <w:rPr>
          <w:lang w:val="uk-UA"/>
        </w:rPr>
        <w:t>=</w:t>
      </w:r>
      <w:r w:rsidRPr="004D3482">
        <w:t>blog</w:t>
      </w:r>
      <w:r w:rsidRPr="004D3482">
        <w:rPr>
          <w:lang w:val="uk-UA"/>
        </w:rPr>
        <w:t>&amp;</w:t>
      </w:r>
      <w:r w:rsidRPr="004D3482">
        <w:t>id</w:t>
      </w:r>
      <w:r w:rsidRPr="004D3482">
        <w:rPr>
          <w:lang w:val="uk-UA"/>
        </w:rPr>
        <w:t>=23&amp;</w:t>
      </w:r>
      <w:r w:rsidRPr="004D3482">
        <w:t>Itemid</w:t>
      </w:r>
      <w:r w:rsidRPr="004D3482">
        <w:rPr>
          <w:lang w:val="uk-UA"/>
        </w:rPr>
        <w:t>=33</w:t>
      </w:r>
    </w:p>
    <w:p w:rsidR="00DD012C" w:rsidRPr="0035508C" w:rsidRDefault="00DD012C" w:rsidP="00492EEA">
      <w:pPr>
        <w:pStyle w:val="af4"/>
        <w:rPr>
          <w:lang w:val="uk-UA"/>
        </w:rPr>
      </w:pPr>
    </w:p>
  </w:footnote>
  <w:footnote w:id="30">
    <w:p w:rsidR="00DD012C" w:rsidRPr="00F4698A" w:rsidRDefault="00DD012C" w:rsidP="00492EEA">
      <w:pPr>
        <w:pStyle w:val="af4"/>
        <w:jc w:val="both"/>
        <w:rPr>
          <w:lang w:val="uk-UA"/>
        </w:rPr>
      </w:pPr>
      <w:r>
        <w:rPr>
          <w:rStyle w:val="af6"/>
        </w:rPr>
        <w:footnoteRef/>
      </w:r>
      <w:r>
        <w:rPr>
          <w:lang w:val="uk-UA"/>
        </w:rPr>
        <w:t xml:space="preserve"> </w:t>
      </w:r>
      <w:r w:rsidRPr="001D62C3">
        <w:rPr>
          <w:rStyle w:val="rvts46"/>
          <w:iCs/>
          <w:color w:val="000000"/>
          <w:bdr w:val="none" w:sz="0" w:space="0" w:color="auto" w:frame="1"/>
          <w:lang w:val="uk-UA"/>
        </w:rPr>
        <w:t>Рішення Конституційного Суду</w:t>
      </w:r>
      <w:r>
        <w:rPr>
          <w:rStyle w:val="rvts46"/>
          <w:iCs/>
          <w:color w:val="000000"/>
          <w:bdr w:val="none" w:sz="0" w:space="0" w:color="auto" w:frame="1"/>
          <w:lang w:val="uk-UA"/>
        </w:rPr>
        <w:t xml:space="preserve"> </w:t>
      </w:r>
      <w:r w:rsidRPr="001D62C3">
        <w:rPr>
          <w:iCs/>
          <w:bdr w:val="none" w:sz="0" w:space="0" w:color="auto" w:frame="1"/>
          <w:lang w:val="uk-UA"/>
        </w:rPr>
        <w:t>№ 3-рп/2012 від 25.01.2012 р.</w:t>
      </w:r>
      <w:r>
        <w:rPr>
          <w:i/>
          <w:iCs/>
          <w:sz w:val="28"/>
          <w:szCs w:val="28"/>
          <w:bdr w:val="none" w:sz="0" w:space="0" w:color="auto" w:frame="1"/>
          <w:lang w:val="uk-UA"/>
        </w:rPr>
        <w:t xml:space="preserve"> </w:t>
      </w:r>
      <w:r>
        <w:rPr>
          <w:lang w:val="uk-UA"/>
        </w:rPr>
        <w:t>[</w:t>
      </w:r>
      <w:r w:rsidRPr="004D3482">
        <w:rPr>
          <w:lang w:val="uk-UA"/>
        </w:rPr>
        <w:t>Електронний ресурс</w:t>
      </w:r>
      <w:r>
        <w:rPr>
          <w:lang w:val="uk-UA"/>
        </w:rPr>
        <w:t>]</w:t>
      </w:r>
      <w:r w:rsidRPr="004D3482">
        <w:rPr>
          <w:lang w:val="uk-UA"/>
        </w:rPr>
        <w:t xml:space="preserve">. – Режим доступу: </w:t>
      </w:r>
      <w:r w:rsidRPr="00F4698A">
        <w:t>http</w:t>
      </w:r>
      <w:r w:rsidRPr="00F4698A">
        <w:rPr>
          <w:lang w:val="uk-UA"/>
        </w:rPr>
        <w:t>://</w:t>
      </w:r>
      <w:r w:rsidRPr="00F4698A">
        <w:t>zakon</w:t>
      </w:r>
      <w:r w:rsidRPr="00F4698A">
        <w:rPr>
          <w:lang w:val="uk-UA"/>
        </w:rPr>
        <w:t>2.</w:t>
      </w:r>
      <w:r w:rsidRPr="00F4698A">
        <w:t>rada</w:t>
      </w:r>
      <w:r w:rsidRPr="00F4698A">
        <w:rPr>
          <w:lang w:val="uk-UA"/>
        </w:rPr>
        <w:t>.</w:t>
      </w:r>
      <w:r w:rsidRPr="00F4698A">
        <w:t>gov</w:t>
      </w:r>
      <w:r w:rsidRPr="00F4698A">
        <w:rPr>
          <w:lang w:val="uk-UA"/>
        </w:rPr>
        <w:t>.</w:t>
      </w:r>
      <w:r w:rsidRPr="00F4698A">
        <w:t>ua</w:t>
      </w:r>
      <w:r w:rsidRPr="00F4698A">
        <w:rPr>
          <w:lang w:val="uk-UA"/>
        </w:rPr>
        <w:t>/</w:t>
      </w:r>
      <w:r w:rsidRPr="00F4698A">
        <w:t>laws</w:t>
      </w:r>
      <w:r w:rsidRPr="00F4698A">
        <w:rPr>
          <w:lang w:val="uk-UA"/>
        </w:rPr>
        <w:t>/</w:t>
      </w:r>
      <w:r w:rsidRPr="00F4698A">
        <w:t>show</w:t>
      </w:r>
      <w:r w:rsidRPr="00F4698A">
        <w:rPr>
          <w:lang w:val="uk-UA"/>
        </w:rPr>
        <w:t>/</w:t>
      </w:r>
      <w:r w:rsidRPr="00F4698A">
        <w:t>v</w:t>
      </w:r>
      <w:r w:rsidRPr="00F4698A">
        <w:rPr>
          <w:lang w:val="uk-UA"/>
        </w:rPr>
        <w:t>003</w:t>
      </w:r>
      <w:r w:rsidRPr="00F4698A">
        <w:t>p</w:t>
      </w:r>
      <w:r w:rsidRPr="00F4698A">
        <w:rPr>
          <w:lang w:val="uk-UA"/>
        </w:rPr>
        <w:t>710-12/</w:t>
      </w:r>
      <w:r w:rsidRPr="00F4698A">
        <w:t>paran</w:t>
      </w:r>
      <w:r w:rsidRPr="00F4698A">
        <w:rPr>
          <w:lang w:val="uk-UA"/>
        </w:rPr>
        <w:t>55#</w:t>
      </w:r>
      <w:r w:rsidRPr="00F4698A">
        <w:t>n</w:t>
      </w:r>
      <w:r w:rsidRPr="00F4698A">
        <w:rPr>
          <w:lang w:val="uk-UA"/>
        </w:rPr>
        <w:t>55</w:t>
      </w:r>
    </w:p>
  </w:footnote>
  <w:footnote w:id="31">
    <w:p w:rsidR="00DD012C" w:rsidRPr="00D117B0" w:rsidRDefault="00DD012C" w:rsidP="001D62C3">
      <w:pPr>
        <w:pStyle w:val="af4"/>
        <w:jc w:val="both"/>
        <w:rPr>
          <w:lang w:val="uk-UA"/>
        </w:rPr>
      </w:pPr>
      <w:r>
        <w:rPr>
          <w:rStyle w:val="af6"/>
        </w:rPr>
        <w:footnoteRef/>
      </w:r>
      <w:r>
        <w:rPr>
          <w:lang w:val="uk-UA"/>
        </w:rPr>
        <w:t xml:space="preserve"> </w:t>
      </w:r>
      <w:r w:rsidRPr="001D62C3">
        <w:rPr>
          <w:bCs/>
          <w:bdr w:val="none" w:sz="0" w:space="0" w:color="auto" w:frame="1"/>
          <w:lang w:val="uk-UA"/>
        </w:rPr>
        <w:t xml:space="preserve">Про охорону дитинства: </w:t>
      </w:r>
      <w:r w:rsidRPr="001D62C3">
        <w:rPr>
          <w:lang w:val="uk-UA"/>
        </w:rPr>
        <w:t xml:space="preserve">Закон України від </w:t>
      </w:r>
      <w:r w:rsidRPr="001D62C3">
        <w:rPr>
          <w:shd w:val="clear" w:color="auto" w:fill="FFFFFF"/>
        </w:rPr>
        <w:t>26.04.2001</w:t>
      </w:r>
      <w:r w:rsidRPr="001D62C3">
        <w:rPr>
          <w:shd w:val="clear" w:color="auto" w:fill="FFFFFF"/>
          <w:lang w:val="uk-UA"/>
        </w:rPr>
        <w:t xml:space="preserve"> р. // </w:t>
      </w:r>
      <w:r w:rsidRPr="001D62C3">
        <w:rPr>
          <w:bCs/>
          <w:shd w:val="clear" w:color="auto" w:fill="FFFFFF"/>
        </w:rPr>
        <w:t>Відомості Верховної Ради України</w:t>
      </w:r>
      <w:r w:rsidRPr="001D62C3">
        <w:rPr>
          <w:bCs/>
          <w:shd w:val="clear" w:color="auto" w:fill="FFFFFF"/>
          <w:lang w:val="uk-UA"/>
        </w:rPr>
        <w:t xml:space="preserve">. – </w:t>
      </w:r>
      <w:r w:rsidRPr="001D62C3">
        <w:rPr>
          <w:bCs/>
          <w:shd w:val="clear" w:color="auto" w:fill="FFFFFF"/>
        </w:rPr>
        <w:t>2001</w:t>
      </w:r>
      <w:r w:rsidRPr="001D62C3">
        <w:rPr>
          <w:bCs/>
          <w:shd w:val="clear" w:color="auto" w:fill="FFFFFF"/>
          <w:lang w:val="uk-UA"/>
        </w:rPr>
        <w:t xml:space="preserve">. - </w:t>
      </w:r>
      <w:r w:rsidRPr="001D62C3">
        <w:rPr>
          <w:bCs/>
          <w:shd w:val="clear" w:color="auto" w:fill="FFFFFF"/>
        </w:rPr>
        <w:t>№ 30</w:t>
      </w:r>
      <w:r w:rsidRPr="001D62C3">
        <w:rPr>
          <w:bCs/>
          <w:shd w:val="clear" w:color="auto" w:fill="FFFFFF"/>
          <w:lang w:val="uk-UA"/>
        </w:rPr>
        <w:t>. - С</w:t>
      </w:r>
      <w:r w:rsidRPr="001D62C3">
        <w:rPr>
          <w:bCs/>
          <w:shd w:val="clear" w:color="auto" w:fill="FFFFFF"/>
        </w:rPr>
        <w:t>т.</w:t>
      </w:r>
      <w:r w:rsidRPr="001D62C3">
        <w:rPr>
          <w:bCs/>
          <w:shd w:val="clear" w:color="auto" w:fill="FFFFFF"/>
          <w:lang w:val="uk-UA"/>
        </w:rPr>
        <w:t xml:space="preserve"> </w:t>
      </w:r>
      <w:r w:rsidRPr="001D62C3">
        <w:rPr>
          <w:bCs/>
          <w:shd w:val="clear" w:color="auto" w:fill="FFFFFF"/>
        </w:rPr>
        <w:t>142</w:t>
      </w:r>
      <w:r w:rsidRPr="001D62C3">
        <w:rPr>
          <w:bCs/>
          <w:shd w:val="clear" w:color="auto" w:fill="FFFFFF"/>
          <w:lang w:val="uk-UA"/>
        </w:rPr>
        <w:t>.</w:t>
      </w:r>
      <w:r w:rsidRPr="001D62C3">
        <w:rPr>
          <w:b/>
          <w:bCs/>
          <w:shd w:val="clear" w:color="auto" w:fill="FFFFFF"/>
          <w:lang w:val="uk-UA"/>
        </w:rPr>
        <w:t xml:space="preserve"> </w:t>
      </w:r>
      <w:r>
        <w:rPr>
          <w:lang w:val="uk-UA"/>
        </w:rPr>
        <w:t>[</w:t>
      </w:r>
      <w:r w:rsidRPr="004D3482">
        <w:rPr>
          <w:lang w:val="uk-UA"/>
        </w:rPr>
        <w:t>Електронний ресурс</w:t>
      </w:r>
      <w:r>
        <w:rPr>
          <w:lang w:val="uk-UA"/>
        </w:rPr>
        <w:t>]</w:t>
      </w:r>
      <w:r w:rsidRPr="004D3482">
        <w:rPr>
          <w:lang w:val="uk-UA"/>
        </w:rPr>
        <w:t xml:space="preserve">. – Режим доступу: </w:t>
      </w:r>
      <w:r w:rsidRPr="00D117B0">
        <w:rPr>
          <w:lang w:val="uk-UA"/>
        </w:rPr>
        <w:t>http://zakon4.rada.gov.ua/laws/show/2402-14</w:t>
      </w:r>
    </w:p>
  </w:footnote>
  <w:footnote w:id="32">
    <w:p w:rsidR="00DD012C" w:rsidRPr="00E331CB" w:rsidRDefault="00DD012C" w:rsidP="004A131A">
      <w:pPr>
        <w:pStyle w:val="af4"/>
        <w:rPr>
          <w:lang w:val="uk-UA"/>
        </w:rPr>
      </w:pPr>
      <w:r>
        <w:rPr>
          <w:rStyle w:val="af6"/>
        </w:rPr>
        <w:footnoteRef/>
      </w:r>
      <w:r>
        <w:rPr>
          <w:lang w:val="uk-UA"/>
        </w:rPr>
        <w:t xml:space="preserve"> </w:t>
      </w:r>
      <w:r w:rsidRPr="00E331CB">
        <w:t>http</w:t>
      </w:r>
      <w:r w:rsidRPr="00E331CB">
        <w:rPr>
          <w:lang w:val="uk-UA"/>
        </w:rPr>
        <w:t>://</w:t>
      </w:r>
      <w:r w:rsidRPr="00E331CB">
        <w:t>zakon</w:t>
      </w:r>
      <w:r w:rsidRPr="00E331CB">
        <w:rPr>
          <w:lang w:val="uk-UA"/>
        </w:rPr>
        <w:t>4.</w:t>
      </w:r>
      <w:r w:rsidRPr="00E331CB">
        <w:t>rada</w:t>
      </w:r>
      <w:r w:rsidRPr="00E331CB">
        <w:rPr>
          <w:lang w:val="uk-UA"/>
        </w:rPr>
        <w:t>.</w:t>
      </w:r>
      <w:r w:rsidRPr="00E331CB">
        <w:t>gov</w:t>
      </w:r>
      <w:r w:rsidRPr="00E331CB">
        <w:rPr>
          <w:lang w:val="uk-UA"/>
        </w:rPr>
        <w:t>.</w:t>
      </w:r>
      <w:r w:rsidRPr="00E331CB">
        <w:t>ua</w:t>
      </w:r>
      <w:r w:rsidRPr="00E331CB">
        <w:rPr>
          <w:lang w:val="uk-UA"/>
        </w:rPr>
        <w:t>/</w:t>
      </w:r>
      <w:r w:rsidRPr="00E331CB">
        <w:t>laws</w:t>
      </w:r>
      <w:r w:rsidRPr="00E331CB">
        <w:rPr>
          <w:lang w:val="uk-UA"/>
        </w:rPr>
        <w:t>/</w:t>
      </w:r>
      <w:r w:rsidRPr="00E331CB">
        <w:t>show</w:t>
      </w:r>
      <w:r w:rsidRPr="00E331CB">
        <w:rPr>
          <w:lang w:val="uk-UA"/>
        </w:rPr>
        <w:t>/2135-12</w:t>
      </w:r>
    </w:p>
  </w:footnote>
  <w:footnote w:id="33">
    <w:p w:rsidR="00DD012C" w:rsidRPr="004C30E9" w:rsidRDefault="00DD012C" w:rsidP="004A131A">
      <w:pPr>
        <w:pStyle w:val="af4"/>
        <w:rPr>
          <w:lang w:val="uk-UA"/>
        </w:rPr>
      </w:pPr>
      <w:r>
        <w:rPr>
          <w:rStyle w:val="af6"/>
        </w:rPr>
        <w:footnoteRef/>
      </w:r>
      <w:r>
        <w:rPr>
          <w:lang w:val="uk-UA"/>
        </w:rPr>
        <w:t xml:space="preserve"> </w:t>
      </w:r>
      <w:r w:rsidRPr="004C30E9">
        <w:t>http</w:t>
      </w:r>
      <w:r w:rsidRPr="004C30E9">
        <w:rPr>
          <w:lang w:val="uk-UA"/>
        </w:rPr>
        <w:t>://</w:t>
      </w:r>
      <w:r w:rsidRPr="004C30E9">
        <w:t>zakon</w:t>
      </w:r>
      <w:r w:rsidRPr="004C30E9">
        <w:rPr>
          <w:lang w:val="uk-UA"/>
        </w:rPr>
        <w:t>4.</w:t>
      </w:r>
      <w:r w:rsidRPr="004C30E9">
        <w:t>rada</w:t>
      </w:r>
      <w:r w:rsidRPr="004C30E9">
        <w:rPr>
          <w:lang w:val="uk-UA"/>
        </w:rPr>
        <w:t>.</w:t>
      </w:r>
      <w:r w:rsidRPr="004C30E9">
        <w:t>gov</w:t>
      </w:r>
      <w:r w:rsidRPr="004C30E9">
        <w:rPr>
          <w:lang w:val="uk-UA"/>
        </w:rPr>
        <w:t>.</w:t>
      </w:r>
      <w:r w:rsidRPr="004C30E9">
        <w:t>ua</w:t>
      </w:r>
      <w:r w:rsidRPr="004C30E9">
        <w:rPr>
          <w:lang w:val="uk-UA"/>
        </w:rPr>
        <w:t>/</w:t>
      </w:r>
      <w:r w:rsidRPr="004C30E9">
        <w:t>laws</w:t>
      </w:r>
      <w:r w:rsidRPr="004C30E9">
        <w:rPr>
          <w:lang w:val="uk-UA"/>
        </w:rPr>
        <w:t>/</w:t>
      </w:r>
      <w:r w:rsidRPr="004C30E9">
        <w:t>show</w:t>
      </w:r>
      <w:r w:rsidRPr="004C30E9">
        <w:rPr>
          <w:lang w:val="uk-UA"/>
        </w:rPr>
        <w:t>/413-2014-%</w:t>
      </w:r>
      <w:r w:rsidRPr="004C30E9">
        <w:t>D</w:t>
      </w:r>
      <w:r w:rsidRPr="004C30E9">
        <w:rPr>
          <w:lang w:val="uk-UA"/>
        </w:rPr>
        <w:t>0%</w:t>
      </w:r>
      <w:r w:rsidRPr="004C30E9">
        <w:t>BF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2C" w:rsidRDefault="00DD012C">
    <w:pPr>
      <w:pStyle w:val="a9"/>
      <w:jc w:val="right"/>
    </w:pPr>
  </w:p>
  <w:p w:rsidR="00DD012C" w:rsidRDefault="00DD012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236"/>
    <w:multiLevelType w:val="hybridMultilevel"/>
    <w:tmpl w:val="663A1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4A7404"/>
    <w:multiLevelType w:val="hybridMultilevel"/>
    <w:tmpl w:val="9FD67ABA"/>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nsid w:val="18175414"/>
    <w:multiLevelType w:val="hybridMultilevel"/>
    <w:tmpl w:val="D0AAB100"/>
    <w:lvl w:ilvl="0" w:tplc="E96455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5C077C3"/>
    <w:multiLevelType w:val="multilevel"/>
    <w:tmpl w:val="30FC7F6C"/>
    <w:lvl w:ilvl="0">
      <w:start w:val="1"/>
      <w:numFmt w:val="decimal"/>
      <w:lvlText w:val="%1."/>
      <w:lvlJc w:val="left"/>
      <w:pPr>
        <w:ind w:left="1216" w:hanging="360"/>
      </w:pPr>
      <w:rPr>
        <w:rFonts w:hint="default"/>
        <w:b w:val="0"/>
        <w:i w:val="0"/>
      </w:rPr>
    </w:lvl>
    <w:lvl w:ilvl="1">
      <w:start w:val="3"/>
      <w:numFmt w:val="decimal"/>
      <w:isLgl/>
      <w:lvlText w:val="%1.%2."/>
      <w:lvlJc w:val="left"/>
      <w:pPr>
        <w:ind w:left="1381" w:hanging="525"/>
      </w:pPr>
      <w:rPr>
        <w:rFonts w:hint="default"/>
        <w:color w:val="000000"/>
      </w:rPr>
    </w:lvl>
    <w:lvl w:ilvl="2">
      <w:start w:val="1"/>
      <w:numFmt w:val="decimal"/>
      <w:isLgl/>
      <w:lvlText w:val="%1.%2.%3."/>
      <w:lvlJc w:val="left"/>
      <w:pPr>
        <w:ind w:left="1576" w:hanging="720"/>
      </w:pPr>
      <w:rPr>
        <w:rFonts w:hint="default"/>
        <w:color w:val="000000"/>
      </w:rPr>
    </w:lvl>
    <w:lvl w:ilvl="3">
      <w:start w:val="1"/>
      <w:numFmt w:val="decimal"/>
      <w:isLgl/>
      <w:lvlText w:val="%1.%2.%3.%4."/>
      <w:lvlJc w:val="left"/>
      <w:pPr>
        <w:ind w:left="1576" w:hanging="720"/>
      </w:pPr>
      <w:rPr>
        <w:rFonts w:hint="default"/>
        <w:color w:val="000000"/>
      </w:rPr>
    </w:lvl>
    <w:lvl w:ilvl="4">
      <w:start w:val="1"/>
      <w:numFmt w:val="decimal"/>
      <w:isLgl/>
      <w:lvlText w:val="%1.%2.%3.%4.%5."/>
      <w:lvlJc w:val="left"/>
      <w:pPr>
        <w:ind w:left="1936" w:hanging="1080"/>
      </w:pPr>
      <w:rPr>
        <w:rFonts w:hint="default"/>
        <w:color w:val="000000"/>
      </w:rPr>
    </w:lvl>
    <w:lvl w:ilvl="5">
      <w:start w:val="1"/>
      <w:numFmt w:val="decimal"/>
      <w:isLgl/>
      <w:lvlText w:val="%1.%2.%3.%4.%5.%6."/>
      <w:lvlJc w:val="left"/>
      <w:pPr>
        <w:ind w:left="1936" w:hanging="1080"/>
      </w:pPr>
      <w:rPr>
        <w:rFonts w:hint="default"/>
        <w:color w:val="000000"/>
      </w:rPr>
    </w:lvl>
    <w:lvl w:ilvl="6">
      <w:start w:val="1"/>
      <w:numFmt w:val="decimal"/>
      <w:isLgl/>
      <w:lvlText w:val="%1.%2.%3.%4.%5.%6.%7."/>
      <w:lvlJc w:val="left"/>
      <w:pPr>
        <w:ind w:left="2296" w:hanging="1440"/>
      </w:pPr>
      <w:rPr>
        <w:rFonts w:hint="default"/>
        <w:color w:val="000000"/>
      </w:rPr>
    </w:lvl>
    <w:lvl w:ilvl="7">
      <w:start w:val="1"/>
      <w:numFmt w:val="decimal"/>
      <w:isLgl/>
      <w:lvlText w:val="%1.%2.%3.%4.%5.%6.%7.%8."/>
      <w:lvlJc w:val="left"/>
      <w:pPr>
        <w:ind w:left="2296" w:hanging="1440"/>
      </w:pPr>
      <w:rPr>
        <w:rFonts w:hint="default"/>
        <w:color w:val="000000"/>
      </w:rPr>
    </w:lvl>
    <w:lvl w:ilvl="8">
      <w:start w:val="1"/>
      <w:numFmt w:val="decimal"/>
      <w:isLgl/>
      <w:lvlText w:val="%1.%2.%3.%4.%5.%6.%7.%8.%9."/>
      <w:lvlJc w:val="left"/>
      <w:pPr>
        <w:ind w:left="2656" w:hanging="1800"/>
      </w:pPr>
      <w:rPr>
        <w:rFonts w:hint="default"/>
        <w:color w:val="000000"/>
      </w:rPr>
    </w:lvl>
  </w:abstractNum>
  <w:abstractNum w:abstractNumId="4">
    <w:nsid w:val="29071A02"/>
    <w:multiLevelType w:val="hybridMultilevel"/>
    <w:tmpl w:val="6A40948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B0C2CAF"/>
    <w:multiLevelType w:val="hybridMultilevel"/>
    <w:tmpl w:val="29A89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61426A"/>
    <w:multiLevelType w:val="hybridMultilevel"/>
    <w:tmpl w:val="65EA1D9C"/>
    <w:lvl w:ilvl="0" w:tplc="3DEE28C8">
      <w:start w:val="1"/>
      <w:numFmt w:val="decimal"/>
      <w:lvlText w:val="%1."/>
      <w:lvlJc w:val="left"/>
      <w:pPr>
        <w:ind w:left="1216"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54295E"/>
    <w:multiLevelType w:val="hybridMultilevel"/>
    <w:tmpl w:val="C636B14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37766431"/>
    <w:multiLevelType w:val="hybridMultilevel"/>
    <w:tmpl w:val="116476F6"/>
    <w:lvl w:ilvl="0" w:tplc="F5DA3D5A">
      <w:start w:val="1"/>
      <w:numFmt w:val="decimal"/>
      <w:lvlText w:val="%1."/>
      <w:lvlJc w:val="left"/>
      <w:pPr>
        <w:ind w:left="1219" w:hanging="360"/>
      </w:pPr>
      <w:rPr>
        <w:rFonts w:hint="default"/>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9">
    <w:nsid w:val="3A2E35DB"/>
    <w:multiLevelType w:val="hybridMultilevel"/>
    <w:tmpl w:val="1B169ED4"/>
    <w:lvl w:ilvl="0" w:tplc="367A3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3564AE"/>
    <w:multiLevelType w:val="hybridMultilevel"/>
    <w:tmpl w:val="566E2494"/>
    <w:lvl w:ilvl="0" w:tplc="4BD6A6A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04D0A6E"/>
    <w:multiLevelType w:val="multilevel"/>
    <w:tmpl w:val="E25A25C4"/>
    <w:lvl w:ilvl="0">
      <w:start w:val="1"/>
      <w:numFmt w:val="decimal"/>
      <w:lvlText w:val="%1."/>
      <w:lvlJc w:val="left"/>
      <w:pPr>
        <w:ind w:left="928" w:hanging="360"/>
      </w:pPr>
      <w:rPr>
        <w:rFonts w:hint="default"/>
      </w:rPr>
    </w:lvl>
    <w:lvl w:ilvl="1">
      <w:start w:val="9"/>
      <w:numFmt w:val="decimalZero"/>
      <w:isLgl/>
      <w:lvlText w:val="%1.%2"/>
      <w:lvlJc w:val="left"/>
      <w:pPr>
        <w:ind w:left="2498" w:hanging="1860"/>
      </w:pPr>
      <w:rPr>
        <w:rFonts w:hint="default"/>
      </w:rPr>
    </w:lvl>
    <w:lvl w:ilvl="2">
      <w:start w:val="2014"/>
      <w:numFmt w:val="decimal"/>
      <w:isLgl/>
      <w:lvlText w:val="%1.%2.%3"/>
      <w:lvlJc w:val="left"/>
      <w:pPr>
        <w:ind w:left="2568" w:hanging="1860"/>
      </w:pPr>
      <w:rPr>
        <w:rFonts w:hint="default"/>
      </w:rPr>
    </w:lvl>
    <w:lvl w:ilvl="3">
      <w:start w:val="1"/>
      <w:numFmt w:val="decimal"/>
      <w:isLgl/>
      <w:lvlText w:val="%1.%2.%3.%4"/>
      <w:lvlJc w:val="left"/>
      <w:pPr>
        <w:ind w:left="2638" w:hanging="1860"/>
      </w:pPr>
      <w:rPr>
        <w:rFonts w:hint="default"/>
      </w:rPr>
    </w:lvl>
    <w:lvl w:ilvl="4">
      <w:start w:val="1"/>
      <w:numFmt w:val="decimal"/>
      <w:isLgl/>
      <w:lvlText w:val="%1.%2.%3.%4.%5"/>
      <w:lvlJc w:val="left"/>
      <w:pPr>
        <w:ind w:left="2708" w:hanging="1860"/>
      </w:pPr>
      <w:rPr>
        <w:rFonts w:hint="default"/>
      </w:rPr>
    </w:lvl>
    <w:lvl w:ilvl="5">
      <w:start w:val="1"/>
      <w:numFmt w:val="decimal"/>
      <w:isLgl/>
      <w:lvlText w:val="%1.%2.%3.%4.%5.%6"/>
      <w:lvlJc w:val="left"/>
      <w:pPr>
        <w:ind w:left="2778" w:hanging="1860"/>
      </w:pPr>
      <w:rPr>
        <w:rFonts w:hint="default"/>
      </w:rPr>
    </w:lvl>
    <w:lvl w:ilvl="6">
      <w:start w:val="1"/>
      <w:numFmt w:val="decimal"/>
      <w:isLgl/>
      <w:lvlText w:val="%1.%2.%3.%4.%5.%6.%7"/>
      <w:lvlJc w:val="left"/>
      <w:pPr>
        <w:ind w:left="2848" w:hanging="1860"/>
      </w:pPr>
      <w:rPr>
        <w:rFonts w:hint="default"/>
      </w:rPr>
    </w:lvl>
    <w:lvl w:ilvl="7">
      <w:start w:val="1"/>
      <w:numFmt w:val="decimal"/>
      <w:isLgl/>
      <w:lvlText w:val="%1.%2.%3.%4.%5.%6.%7.%8"/>
      <w:lvlJc w:val="left"/>
      <w:pPr>
        <w:ind w:left="2918" w:hanging="1860"/>
      </w:pPr>
      <w:rPr>
        <w:rFonts w:hint="default"/>
      </w:rPr>
    </w:lvl>
    <w:lvl w:ilvl="8">
      <w:start w:val="1"/>
      <w:numFmt w:val="decimal"/>
      <w:isLgl/>
      <w:lvlText w:val="%1.%2.%3.%4.%5.%6.%7.%8.%9"/>
      <w:lvlJc w:val="left"/>
      <w:pPr>
        <w:ind w:left="2988" w:hanging="1860"/>
      </w:pPr>
      <w:rPr>
        <w:rFonts w:hint="default"/>
      </w:rPr>
    </w:lvl>
  </w:abstractNum>
  <w:abstractNum w:abstractNumId="12">
    <w:nsid w:val="428D5774"/>
    <w:multiLevelType w:val="hybridMultilevel"/>
    <w:tmpl w:val="5A8868D8"/>
    <w:lvl w:ilvl="0" w:tplc="E8A83D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5190C4E"/>
    <w:multiLevelType w:val="hybridMultilevel"/>
    <w:tmpl w:val="BB30AE64"/>
    <w:lvl w:ilvl="0" w:tplc="2758D6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6696368"/>
    <w:multiLevelType w:val="multilevel"/>
    <w:tmpl w:val="860C0B02"/>
    <w:lvl w:ilvl="0">
      <w:start w:val="1"/>
      <w:numFmt w:val="decimal"/>
      <w:lvlText w:val="%1."/>
      <w:lvlJc w:val="left"/>
      <w:pPr>
        <w:ind w:left="495" w:hanging="495"/>
      </w:pPr>
      <w:rPr>
        <w:rFonts w:cs="Times New Roman" w:hint="default"/>
      </w:rPr>
    </w:lvl>
    <w:lvl w:ilvl="1">
      <w:start w:val="1"/>
      <w:numFmt w:val="decimal"/>
      <w:lvlText w:val="%2."/>
      <w:lvlJc w:val="left"/>
      <w:pPr>
        <w:ind w:left="2422" w:hanging="720"/>
      </w:pPr>
      <w:rPr>
        <w:rFonts w:cs="Times New Roman" w:hint="default"/>
        <w:b w:val="0"/>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477B74D5"/>
    <w:multiLevelType w:val="hybridMultilevel"/>
    <w:tmpl w:val="C79C2424"/>
    <w:lvl w:ilvl="0" w:tplc="480684EC">
      <w:start w:val="1"/>
      <w:numFmt w:val="decimal"/>
      <w:lvlText w:val="%1."/>
      <w:lvlJc w:val="left"/>
      <w:pPr>
        <w:ind w:left="667" w:hanging="360"/>
      </w:pPr>
      <w:rPr>
        <w:rFonts w:hint="default"/>
      </w:rPr>
    </w:lvl>
    <w:lvl w:ilvl="1" w:tplc="04190019" w:tentative="1">
      <w:start w:val="1"/>
      <w:numFmt w:val="lowerLetter"/>
      <w:lvlText w:val="%2."/>
      <w:lvlJc w:val="left"/>
      <w:pPr>
        <w:ind w:left="1387" w:hanging="360"/>
      </w:pPr>
    </w:lvl>
    <w:lvl w:ilvl="2" w:tplc="0419001B" w:tentative="1">
      <w:start w:val="1"/>
      <w:numFmt w:val="lowerRoman"/>
      <w:lvlText w:val="%3."/>
      <w:lvlJc w:val="right"/>
      <w:pPr>
        <w:ind w:left="2107" w:hanging="180"/>
      </w:pPr>
    </w:lvl>
    <w:lvl w:ilvl="3" w:tplc="0419000F" w:tentative="1">
      <w:start w:val="1"/>
      <w:numFmt w:val="decimal"/>
      <w:lvlText w:val="%4."/>
      <w:lvlJc w:val="left"/>
      <w:pPr>
        <w:ind w:left="2827" w:hanging="360"/>
      </w:pPr>
    </w:lvl>
    <w:lvl w:ilvl="4" w:tplc="04190019" w:tentative="1">
      <w:start w:val="1"/>
      <w:numFmt w:val="lowerLetter"/>
      <w:lvlText w:val="%5."/>
      <w:lvlJc w:val="left"/>
      <w:pPr>
        <w:ind w:left="3547" w:hanging="360"/>
      </w:pPr>
    </w:lvl>
    <w:lvl w:ilvl="5" w:tplc="0419001B" w:tentative="1">
      <w:start w:val="1"/>
      <w:numFmt w:val="lowerRoman"/>
      <w:lvlText w:val="%6."/>
      <w:lvlJc w:val="right"/>
      <w:pPr>
        <w:ind w:left="4267" w:hanging="180"/>
      </w:pPr>
    </w:lvl>
    <w:lvl w:ilvl="6" w:tplc="0419000F" w:tentative="1">
      <w:start w:val="1"/>
      <w:numFmt w:val="decimal"/>
      <w:lvlText w:val="%7."/>
      <w:lvlJc w:val="left"/>
      <w:pPr>
        <w:ind w:left="4987" w:hanging="360"/>
      </w:pPr>
    </w:lvl>
    <w:lvl w:ilvl="7" w:tplc="04190019" w:tentative="1">
      <w:start w:val="1"/>
      <w:numFmt w:val="lowerLetter"/>
      <w:lvlText w:val="%8."/>
      <w:lvlJc w:val="left"/>
      <w:pPr>
        <w:ind w:left="5707" w:hanging="360"/>
      </w:pPr>
    </w:lvl>
    <w:lvl w:ilvl="8" w:tplc="0419001B" w:tentative="1">
      <w:start w:val="1"/>
      <w:numFmt w:val="lowerRoman"/>
      <w:lvlText w:val="%9."/>
      <w:lvlJc w:val="right"/>
      <w:pPr>
        <w:ind w:left="6427" w:hanging="180"/>
      </w:pPr>
    </w:lvl>
  </w:abstractNum>
  <w:abstractNum w:abstractNumId="16">
    <w:nsid w:val="4F676056"/>
    <w:multiLevelType w:val="hybridMultilevel"/>
    <w:tmpl w:val="440840A2"/>
    <w:lvl w:ilvl="0" w:tplc="33860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0021E63"/>
    <w:multiLevelType w:val="hybridMultilevel"/>
    <w:tmpl w:val="C986D68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51D76888"/>
    <w:multiLevelType w:val="hybridMultilevel"/>
    <w:tmpl w:val="1F1A6EA4"/>
    <w:lvl w:ilvl="0" w:tplc="9534861C">
      <w:start w:val="1"/>
      <w:numFmt w:val="decimal"/>
      <w:lvlText w:val="%1."/>
      <w:lvlJc w:val="left"/>
      <w:pPr>
        <w:ind w:left="928" w:hanging="360"/>
      </w:pPr>
      <w:rPr>
        <w:rFonts w:hint="default"/>
      </w:rPr>
    </w:lvl>
    <w:lvl w:ilvl="1" w:tplc="04190019" w:tentative="1">
      <w:start w:val="1"/>
      <w:numFmt w:val="lowerLetter"/>
      <w:lvlText w:val="%2."/>
      <w:lvlJc w:val="left"/>
      <w:pPr>
        <w:ind w:left="1406" w:hanging="360"/>
      </w:pPr>
    </w:lvl>
    <w:lvl w:ilvl="2" w:tplc="0419001B" w:tentative="1">
      <w:start w:val="1"/>
      <w:numFmt w:val="lowerRoman"/>
      <w:lvlText w:val="%3."/>
      <w:lvlJc w:val="right"/>
      <w:pPr>
        <w:ind w:left="2126" w:hanging="180"/>
      </w:pPr>
    </w:lvl>
    <w:lvl w:ilvl="3" w:tplc="0419000F" w:tentative="1">
      <w:start w:val="1"/>
      <w:numFmt w:val="decimal"/>
      <w:lvlText w:val="%4."/>
      <w:lvlJc w:val="left"/>
      <w:pPr>
        <w:ind w:left="2846" w:hanging="360"/>
      </w:pPr>
    </w:lvl>
    <w:lvl w:ilvl="4" w:tplc="04190019" w:tentative="1">
      <w:start w:val="1"/>
      <w:numFmt w:val="lowerLetter"/>
      <w:lvlText w:val="%5."/>
      <w:lvlJc w:val="left"/>
      <w:pPr>
        <w:ind w:left="3566" w:hanging="360"/>
      </w:pPr>
    </w:lvl>
    <w:lvl w:ilvl="5" w:tplc="0419001B" w:tentative="1">
      <w:start w:val="1"/>
      <w:numFmt w:val="lowerRoman"/>
      <w:lvlText w:val="%6."/>
      <w:lvlJc w:val="right"/>
      <w:pPr>
        <w:ind w:left="4286" w:hanging="180"/>
      </w:pPr>
    </w:lvl>
    <w:lvl w:ilvl="6" w:tplc="0419000F" w:tentative="1">
      <w:start w:val="1"/>
      <w:numFmt w:val="decimal"/>
      <w:lvlText w:val="%7."/>
      <w:lvlJc w:val="left"/>
      <w:pPr>
        <w:ind w:left="5006" w:hanging="360"/>
      </w:pPr>
    </w:lvl>
    <w:lvl w:ilvl="7" w:tplc="04190019" w:tentative="1">
      <w:start w:val="1"/>
      <w:numFmt w:val="lowerLetter"/>
      <w:lvlText w:val="%8."/>
      <w:lvlJc w:val="left"/>
      <w:pPr>
        <w:ind w:left="5726" w:hanging="360"/>
      </w:pPr>
    </w:lvl>
    <w:lvl w:ilvl="8" w:tplc="0419001B" w:tentative="1">
      <w:start w:val="1"/>
      <w:numFmt w:val="lowerRoman"/>
      <w:lvlText w:val="%9."/>
      <w:lvlJc w:val="right"/>
      <w:pPr>
        <w:ind w:left="6446" w:hanging="180"/>
      </w:pPr>
    </w:lvl>
  </w:abstractNum>
  <w:abstractNum w:abstractNumId="19">
    <w:nsid w:val="56ED0795"/>
    <w:multiLevelType w:val="hybridMultilevel"/>
    <w:tmpl w:val="C2A23B58"/>
    <w:lvl w:ilvl="0" w:tplc="05F6F2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6ED784B"/>
    <w:multiLevelType w:val="multilevel"/>
    <w:tmpl w:val="95CC1C64"/>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247F09"/>
    <w:multiLevelType w:val="hybridMultilevel"/>
    <w:tmpl w:val="A4F60DFE"/>
    <w:lvl w:ilvl="0" w:tplc="471A2F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1DD16A8"/>
    <w:multiLevelType w:val="hybridMultilevel"/>
    <w:tmpl w:val="2F7633AA"/>
    <w:lvl w:ilvl="0" w:tplc="9A10FA74">
      <w:start w:val="1"/>
      <w:numFmt w:val="decimal"/>
      <w:lvlText w:val="%1."/>
      <w:lvlJc w:val="left"/>
      <w:pPr>
        <w:ind w:left="1429" w:hanging="360"/>
      </w:pPr>
    </w:lvl>
    <w:lvl w:ilvl="1" w:tplc="CA2C791C" w:tentative="1">
      <w:start w:val="1"/>
      <w:numFmt w:val="lowerLetter"/>
      <w:lvlText w:val="%2."/>
      <w:lvlJc w:val="left"/>
      <w:pPr>
        <w:ind w:left="2149" w:hanging="360"/>
      </w:pPr>
    </w:lvl>
    <w:lvl w:ilvl="2" w:tplc="9E603A0E" w:tentative="1">
      <w:start w:val="1"/>
      <w:numFmt w:val="lowerRoman"/>
      <w:lvlText w:val="%3."/>
      <w:lvlJc w:val="right"/>
      <w:pPr>
        <w:ind w:left="2869" w:hanging="180"/>
      </w:pPr>
    </w:lvl>
    <w:lvl w:ilvl="3" w:tplc="961C1BA6" w:tentative="1">
      <w:start w:val="1"/>
      <w:numFmt w:val="decimal"/>
      <w:lvlText w:val="%4."/>
      <w:lvlJc w:val="left"/>
      <w:pPr>
        <w:ind w:left="3589" w:hanging="360"/>
      </w:pPr>
    </w:lvl>
    <w:lvl w:ilvl="4" w:tplc="03B24138" w:tentative="1">
      <w:start w:val="1"/>
      <w:numFmt w:val="lowerLetter"/>
      <w:lvlText w:val="%5."/>
      <w:lvlJc w:val="left"/>
      <w:pPr>
        <w:ind w:left="4309" w:hanging="360"/>
      </w:pPr>
    </w:lvl>
    <w:lvl w:ilvl="5" w:tplc="80105774" w:tentative="1">
      <w:start w:val="1"/>
      <w:numFmt w:val="lowerRoman"/>
      <w:lvlText w:val="%6."/>
      <w:lvlJc w:val="right"/>
      <w:pPr>
        <w:ind w:left="5029" w:hanging="180"/>
      </w:pPr>
    </w:lvl>
    <w:lvl w:ilvl="6" w:tplc="622EF7AC" w:tentative="1">
      <w:start w:val="1"/>
      <w:numFmt w:val="decimal"/>
      <w:lvlText w:val="%7."/>
      <w:lvlJc w:val="left"/>
      <w:pPr>
        <w:ind w:left="5749" w:hanging="360"/>
      </w:pPr>
    </w:lvl>
    <w:lvl w:ilvl="7" w:tplc="30B6218C" w:tentative="1">
      <w:start w:val="1"/>
      <w:numFmt w:val="lowerLetter"/>
      <w:lvlText w:val="%8."/>
      <w:lvlJc w:val="left"/>
      <w:pPr>
        <w:ind w:left="6469" w:hanging="360"/>
      </w:pPr>
    </w:lvl>
    <w:lvl w:ilvl="8" w:tplc="5A9EB91C" w:tentative="1">
      <w:start w:val="1"/>
      <w:numFmt w:val="lowerRoman"/>
      <w:lvlText w:val="%9."/>
      <w:lvlJc w:val="right"/>
      <w:pPr>
        <w:ind w:left="7189" w:hanging="180"/>
      </w:pPr>
    </w:lvl>
  </w:abstractNum>
  <w:abstractNum w:abstractNumId="23">
    <w:nsid w:val="650659F5"/>
    <w:multiLevelType w:val="hybridMultilevel"/>
    <w:tmpl w:val="0BE83E9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69C3349C"/>
    <w:multiLevelType w:val="hybridMultilevel"/>
    <w:tmpl w:val="B708323A"/>
    <w:lvl w:ilvl="0" w:tplc="8B6E6E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C0412EE"/>
    <w:multiLevelType w:val="hybridMultilevel"/>
    <w:tmpl w:val="0BB682A6"/>
    <w:lvl w:ilvl="0" w:tplc="AF40B17E">
      <w:start w:val="1"/>
      <w:numFmt w:val="decimal"/>
      <w:lvlText w:val="%1."/>
      <w:lvlJc w:val="left"/>
      <w:pPr>
        <w:ind w:left="1287" w:hanging="360"/>
      </w:pPr>
      <w:rPr>
        <w:rFonts w:hint="default"/>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713978D9"/>
    <w:multiLevelType w:val="hybridMultilevel"/>
    <w:tmpl w:val="BADC2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05437D"/>
    <w:multiLevelType w:val="hybridMultilevel"/>
    <w:tmpl w:val="8DD0C9A2"/>
    <w:lvl w:ilvl="0" w:tplc="80BADC7E">
      <w:start w:val="7"/>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7987080A"/>
    <w:multiLevelType w:val="hybridMultilevel"/>
    <w:tmpl w:val="BADC2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150A37"/>
    <w:multiLevelType w:val="hybridMultilevel"/>
    <w:tmpl w:val="FBB61B7A"/>
    <w:lvl w:ilvl="0" w:tplc="1F28BC90">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29"/>
  </w:num>
  <w:num w:numId="2">
    <w:abstractNumId w:val="15"/>
  </w:num>
  <w:num w:numId="3">
    <w:abstractNumId w:val="6"/>
  </w:num>
  <w:num w:numId="4">
    <w:abstractNumId w:val="3"/>
  </w:num>
  <w:num w:numId="5">
    <w:abstractNumId w:val="9"/>
  </w:num>
  <w:num w:numId="6">
    <w:abstractNumId w:val="18"/>
  </w:num>
  <w:num w:numId="7">
    <w:abstractNumId w:val="0"/>
  </w:num>
  <w:num w:numId="8">
    <w:abstractNumId w:val="28"/>
  </w:num>
  <w:num w:numId="9">
    <w:abstractNumId w:val="10"/>
  </w:num>
  <w:num w:numId="10">
    <w:abstractNumId w:val="23"/>
  </w:num>
  <w:num w:numId="11">
    <w:abstractNumId w:val="22"/>
  </w:num>
  <w:num w:numId="12">
    <w:abstractNumId w:val="5"/>
  </w:num>
  <w:num w:numId="13">
    <w:abstractNumId w:val="4"/>
  </w:num>
  <w:num w:numId="14">
    <w:abstractNumId w:val="17"/>
  </w:num>
  <w:num w:numId="15">
    <w:abstractNumId w:val="11"/>
  </w:num>
  <w:num w:numId="16">
    <w:abstractNumId w:val="12"/>
  </w:num>
  <w:num w:numId="17">
    <w:abstractNumId w:val="1"/>
  </w:num>
  <w:num w:numId="18">
    <w:abstractNumId w:val="27"/>
  </w:num>
  <w:num w:numId="19">
    <w:abstractNumId w:val="2"/>
  </w:num>
  <w:num w:numId="20">
    <w:abstractNumId w:val="8"/>
  </w:num>
  <w:num w:numId="21">
    <w:abstractNumId w:val="7"/>
  </w:num>
  <w:num w:numId="22">
    <w:abstractNumId w:val="24"/>
  </w:num>
  <w:num w:numId="23">
    <w:abstractNumId w:val="21"/>
  </w:num>
  <w:num w:numId="24">
    <w:abstractNumId w:val="20"/>
  </w:num>
  <w:num w:numId="25">
    <w:abstractNumId w:val="14"/>
  </w:num>
  <w:num w:numId="26">
    <w:abstractNumId w:val="19"/>
  </w:num>
  <w:num w:numId="27">
    <w:abstractNumId w:val="16"/>
  </w:num>
  <w:num w:numId="28">
    <w:abstractNumId w:val="13"/>
  </w:num>
  <w:num w:numId="29">
    <w:abstractNumId w:val="26"/>
  </w:num>
  <w:num w:numId="30">
    <w:abstractNumId w:val="25"/>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9"/>
  <w:characterSpacingControl w:val="doNotCompress"/>
  <w:footnotePr>
    <w:footnote w:id="-1"/>
    <w:footnote w:id="0"/>
  </w:footnotePr>
  <w:endnotePr>
    <w:endnote w:id="-1"/>
    <w:endnote w:id="0"/>
  </w:endnotePr>
  <w:compat/>
  <w:rsids>
    <w:rsidRoot w:val="004A131A"/>
    <w:rsid w:val="00021C68"/>
    <w:rsid w:val="000301A2"/>
    <w:rsid w:val="00033CFF"/>
    <w:rsid w:val="00040512"/>
    <w:rsid w:val="0005179D"/>
    <w:rsid w:val="00065623"/>
    <w:rsid w:val="00072D22"/>
    <w:rsid w:val="00073A81"/>
    <w:rsid w:val="00084D6E"/>
    <w:rsid w:val="00087351"/>
    <w:rsid w:val="00097240"/>
    <w:rsid w:val="000A65E0"/>
    <w:rsid w:val="000B4364"/>
    <w:rsid w:val="000C1497"/>
    <w:rsid w:val="000C172E"/>
    <w:rsid w:val="000C3F7A"/>
    <w:rsid w:val="000E178D"/>
    <w:rsid w:val="000F573D"/>
    <w:rsid w:val="001146EE"/>
    <w:rsid w:val="00114AE9"/>
    <w:rsid w:val="00120068"/>
    <w:rsid w:val="00126AD5"/>
    <w:rsid w:val="00127895"/>
    <w:rsid w:val="00140685"/>
    <w:rsid w:val="00140C54"/>
    <w:rsid w:val="001415D9"/>
    <w:rsid w:val="0014174D"/>
    <w:rsid w:val="0014609F"/>
    <w:rsid w:val="00161133"/>
    <w:rsid w:val="00170A90"/>
    <w:rsid w:val="00173A7F"/>
    <w:rsid w:val="001802A6"/>
    <w:rsid w:val="001844BA"/>
    <w:rsid w:val="0019017A"/>
    <w:rsid w:val="00192EC2"/>
    <w:rsid w:val="001A0D0E"/>
    <w:rsid w:val="001A0D41"/>
    <w:rsid w:val="001A35BD"/>
    <w:rsid w:val="001B24D1"/>
    <w:rsid w:val="001B63D4"/>
    <w:rsid w:val="001B6730"/>
    <w:rsid w:val="001C17CE"/>
    <w:rsid w:val="001C7981"/>
    <w:rsid w:val="001D62C3"/>
    <w:rsid w:val="001E2D79"/>
    <w:rsid w:val="002005C1"/>
    <w:rsid w:val="0021453F"/>
    <w:rsid w:val="00220908"/>
    <w:rsid w:val="00224811"/>
    <w:rsid w:val="00226921"/>
    <w:rsid w:val="00236AAA"/>
    <w:rsid w:val="00251D84"/>
    <w:rsid w:val="00275D47"/>
    <w:rsid w:val="00284D31"/>
    <w:rsid w:val="002A006D"/>
    <w:rsid w:val="002A0D64"/>
    <w:rsid w:val="002A382F"/>
    <w:rsid w:val="002B688B"/>
    <w:rsid w:val="002C30F4"/>
    <w:rsid w:val="002E19F9"/>
    <w:rsid w:val="002E794D"/>
    <w:rsid w:val="00306384"/>
    <w:rsid w:val="003147EC"/>
    <w:rsid w:val="00321E37"/>
    <w:rsid w:val="00345740"/>
    <w:rsid w:val="00352217"/>
    <w:rsid w:val="00354E5C"/>
    <w:rsid w:val="0036110E"/>
    <w:rsid w:val="003A354E"/>
    <w:rsid w:val="003A7B69"/>
    <w:rsid w:val="003B5146"/>
    <w:rsid w:val="003B5E8E"/>
    <w:rsid w:val="0040115C"/>
    <w:rsid w:val="00430C96"/>
    <w:rsid w:val="00434636"/>
    <w:rsid w:val="00437441"/>
    <w:rsid w:val="004412C1"/>
    <w:rsid w:val="00442136"/>
    <w:rsid w:val="004425CC"/>
    <w:rsid w:val="0045032F"/>
    <w:rsid w:val="0045126D"/>
    <w:rsid w:val="004778AC"/>
    <w:rsid w:val="00492EEA"/>
    <w:rsid w:val="004A131A"/>
    <w:rsid w:val="004A51CC"/>
    <w:rsid w:val="004A655B"/>
    <w:rsid w:val="004E4C0C"/>
    <w:rsid w:val="00512F21"/>
    <w:rsid w:val="00516FE7"/>
    <w:rsid w:val="00517DC8"/>
    <w:rsid w:val="005328F6"/>
    <w:rsid w:val="00547062"/>
    <w:rsid w:val="00552EA7"/>
    <w:rsid w:val="005538BC"/>
    <w:rsid w:val="00556BC8"/>
    <w:rsid w:val="00562A0D"/>
    <w:rsid w:val="00565B89"/>
    <w:rsid w:val="005824AF"/>
    <w:rsid w:val="00584116"/>
    <w:rsid w:val="00584750"/>
    <w:rsid w:val="005B4BF5"/>
    <w:rsid w:val="005D53F8"/>
    <w:rsid w:val="005E00E1"/>
    <w:rsid w:val="00600E0F"/>
    <w:rsid w:val="00634EF4"/>
    <w:rsid w:val="00635743"/>
    <w:rsid w:val="00637BF2"/>
    <w:rsid w:val="006434AD"/>
    <w:rsid w:val="00646351"/>
    <w:rsid w:val="00650E4B"/>
    <w:rsid w:val="006515ED"/>
    <w:rsid w:val="00652D8D"/>
    <w:rsid w:val="00655229"/>
    <w:rsid w:val="00655982"/>
    <w:rsid w:val="00670226"/>
    <w:rsid w:val="006833A7"/>
    <w:rsid w:val="006A1550"/>
    <w:rsid w:val="006A19CA"/>
    <w:rsid w:val="006C22B8"/>
    <w:rsid w:val="006C3C57"/>
    <w:rsid w:val="006D2A9B"/>
    <w:rsid w:val="006D6507"/>
    <w:rsid w:val="006F2A43"/>
    <w:rsid w:val="006F6B62"/>
    <w:rsid w:val="00746A76"/>
    <w:rsid w:val="00763124"/>
    <w:rsid w:val="007632B8"/>
    <w:rsid w:val="0078384C"/>
    <w:rsid w:val="00792C17"/>
    <w:rsid w:val="007A00C7"/>
    <w:rsid w:val="007C0C40"/>
    <w:rsid w:val="007D27F3"/>
    <w:rsid w:val="007D303B"/>
    <w:rsid w:val="007E6696"/>
    <w:rsid w:val="00800581"/>
    <w:rsid w:val="008118B8"/>
    <w:rsid w:val="00816FE5"/>
    <w:rsid w:val="00836430"/>
    <w:rsid w:val="00856463"/>
    <w:rsid w:val="00857719"/>
    <w:rsid w:val="00865B2F"/>
    <w:rsid w:val="008A4A10"/>
    <w:rsid w:val="008A7153"/>
    <w:rsid w:val="008B5A3D"/>
    <w:rsid w:val="008C7D3D"/>
    <w:rsid w:val="008E3E9C"/>
    <w:rsid w:val="008E563A"/>
    <w:rsid w:val="008E5E74"/>
    <w:rsid w:val="008F54DF"/>
    <w:rsid w:val="008F6A0B"/>
    <w:rsid w:val="0090344D"/>
    <w:rsid w:val="0094629C"/>
    <w:rsid w:val="00954851"/>
    <w:rsid w:val="00985686"/>
    <w:rsid w:val="009B3E3C"/>
    <w:rsid w:val="009C5538"/>
    <w:rsid w:val="009C62E9"/>
    <w:rsid w:val="009D384A"/>
    <w:rsid w:val="009E0CC2"/>
    <w:rsid w:val="009E3D3C"/>
    <w:rsid w:val="00A41994"/>
    <w:rsid w:val="00A4566C"/>
    <w:rsid w:val="00A5009F"/>
    <w:rsid w:val="00A6652C"/>
    <w:rsid w:val="00A71CE6"/>
    <w:rsid w:val="00A828CA"/>
    <w:rsid w:val="00A97822"/>
    <w:rsid w:val="00AD6C6E"/>
    <w:rsid w:val="00AF3AA6"/>
    <w:rsid w:val="00AF6A45"/>
    <w:rsid w:val="00B06EB6"/>
    <w:rsid w:val="00B34325"/>
    <w:rsid w:val="00B37CD5"/>
    <w:rsid w:val="00B53713"/>
    <w:rsid w:val="00B62F2A"/>
    <w:rsid w:val="00B63A10"/>
    <w:rsid w:val="00B67FBE"/>
    <w:rsid w:val="00B7793D"/>
    <w:rsid w:val="00B93DC0"/>
    <w:rsid w:val="00B95CF4"/>
    <w:rsid w:val="00B96BA0"/>
    <w:rsid w:val="00BA064B"/>
    <w:rsid w:val="00BA1DCB"/>
    <w:rsid w:val="00BB45DA"/>
    <w:rsid w:val="00BC51AB"/>
    <w:rsid w:val="00BD7CBE"/>
    <w:rsid w:val="00BE2749"/>
    <w:rsid w:val="00C346EC"/>
    <w:rsid w:val="00C52CC1"/>
    <w:rsid w:val="00C668BB"/>
    <w:rsid w:val="00C7592C"/>
    <w:rsid w:val="00C811E1"/>
    <w:rsid w:val="00CA3F0C"/>
    <w:rsid w:val="00CC1E00"/>
    <w:rsid w:val="00CC6B25"/>
    <w:rsid w:val="00CE4A49"/>
    <w:rsid w:val="00CF1809"/>
    <w:rsid w:val="00D16E80"/>
    <w:rsid w:val="00D3746E"/>
    <w:rsid w:val="00D54220"/>
    <w:rsid w:val="00D7202B"/>
    <w:rsid w:val="00D81320"/>
    <w:rsid w:val="00D82665"/>
    <w:rsid w:val="00D845C9"/>
    <w:rsid w:val="00DB5C5B"/>
    <w:rsid w:val="00DC0D67"/>
    <w:rsid w:val="00DC16D3"/>
    <w:rsid w:val="00DC64AE"/>
    <w:rsid w:val="00DD012C"/>
    <w:rsid w:val="00DE6890"/>
    <w:rsid w:val="00DE7244"/>
    <w:rsid w:val="00E1024D"/>
    <w:rsid w:val="00E27AF6"/>
    <w:rsid w:val="00E31438"/>
    <w:rsid w:val="00E37911"/>
    <w:rsid w:val="00E40FA0"/>
    <w:rsid w:val="00E605F9"/>
    <w:rsid w:val="00E80ABE"/>
    <w:rsid w:val="00E845DC"/>
    <w:rsid w:val="00ED0DEB"/>
    <w:rsid w:val="00ED10DF"/>
    <w:rsid w:val="00EE5B36"/>
    <w:rsid w:val="00F11713"/>
    <w:rsid w:val="00F166F0"/>
    <w:rsid w:val="00F214C5"/>
    <w:rsid w:val="00F44AC7"/>
    <w:rsid w:val="00F50859"/>
    <w:rsid w:val="00F67995"/>
    <w:rsid w:val="00F76263"/>
    <w:rsid w:val="00F85AF5"/>
    <w:rsid w:val="00F86BD9"/>
    <w:rsid w:val="00F936D9"/>
    <w:rsid w:val="00FA48AD"/>
    <w:rsid w:val="00FA5096"/>
    <w:rsid w:val="00FC30F4"/>
    <w:rsid w:val="00FC50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78D"/>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4A131A"/>
    <w:pPr>
      <w:keepNext/>
      <w:ind w:right="1552"/>
      <w:jc w:val="center"/>
      <w:outlineLvl w:val="0"/>
    </w:pPr>
    <w:rPr>
      <w:rFonts w:eastAsia="Times New Roman"/>
      <w:i/>
      <w:sz w:val="28"/>
      <w:szCs w:val="20"/>
      <w:lang w:eastAsia="ru-RU"/>
    </w:rPr>
  </w:style>
  <w:style w:type="paragraph" w:styleId="2">
    <w:name w:val="heading 2"/>
    <w:basedOn w:val="a"/>
    <w:next w:val="a"/>
    <w:link w:val="20"/>
    <w:qFormat/>
    <w:rsid w:val="004A131A"/>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4A131A"/>
    <w:pPr>
      <w:keepNext/>
      <w:ind w:right="1552"/>
      <w:jc w:val="center"/>
      <w:outlineLvl w:val="2"/>
    </w:pPr>
    <w:rPr>
      <w:rFonts w:eastAsia="Times New Roman"/>
      <w:sz w:val="28"/>
      <w:szCs w:val="20"/>
      <w:lang w:eastAsia="ru-RU"/>
    </w:rPr>
  </w:style>
  <w:style w:type="paragraph" w:styleId="4">
    <w:name w:val="heading 4"/>
    <w:basedOn w:val="a"/>
    <w:next w:val="a"/>
    <w:link w:val="40"/>
    <w:qFormat/>
    <w:rsid w:val="004A131A"/>
    <w:pPr>
      <w:keepNext/>
      <w:ind w:right="1552"/>
      <w:jc w:val="center"/>
      <w:outlineLvl w:val="3"/>
    </w:pPr>
    <w:rPr>
      <w:rFonts w:eastAsia="Times New Roman"/>
      <w:b/>
      <w:sz w:val="28"/>
      <w:szCs w:val="20"/>
      <w:lang w:eastAsia="ru-RU"/>
    </w:rPr>
  </w:style>
  <w:style w:type="paragraph" w:styleId="5">
    <w:name w:val="heading 5"/>
    <w:basedOn w:val="a"/>
    <w:next w:val="a"/>
    <w:link w:val="50"/>
    <w:qFormat/>
    <w:rsid w:val="004A131A"/>
    <w:pPr>
      <w:keepNext/>
      <w:jc w:val="center"/>
      <w:outlineLvl w:val="4"/>
    </w:pPr>
    <w:rPr>
      <w:rFonts w:eastAsia="Times New Roman"/>
      <w:b/>
      <w:sz w:val="28"/>
      <w:szCs w:val="20"/>
      <w:lang w:val="uk-UA" w:eastAsia="ru-RU"/>
    </w:rPr>
  </w:style>
  <w:style w:type="paragraph" w:styleId="6">
    <w:name w:val="heading 6"/>
    <w:basedOn w:val="a"/>
    <w:next w:val="a"/>
    <w:link w:val="60"/>
    <w:qFormat/>
    <w:rsid w:val="004A131A"/>
    <w:pPr>
      <w:spacing w:before="240" w:after="60"/>
      <w:outlineLvl w:val="5"/>
    </w:pPr>
    <w:rPr>
      <w:rFonts w:eastAsia="Times New Roman"/>
      <w:b/>
      <w:bCs/>
      <w:sz w:val="22"/>
      <w:szCs w:val="22"/>
      <w:lang w:eastAsia="ru-RU"/>
    </w:rPr>
  </w:style>
  <w:style w:type="paragraph" w:styleId="7">
    <w:name w:val="heading 7"/>
    <w:basedOn w:val="a"/>
    <w:next w:val="a"/>
    <w:link w:val="70"/>
    <w:qFormat/>
    <w:rsid w:val="004A131A"/>
    <w:pPr>
      <w:keepNext/>
      <w:ind w:left="142"/>
      <w:jc w:val="center"/>
      <w:outlineLvl w:val="6"/>
    </w:pPr>
    <w:rPr>
      <w:rFonts w:eastAsia="Times New Roman"/>
      <w:b/>
      <w:caps/>
      <w:sz w:val="28"/>
      <w:szCs w:val="20"/>
      <w:lang w:val="uk-UA" w:eastAsia="ru-RU"/>
    </w:rPr>
  </w:style>
  <w:style w:type="paragraph" w:styleId="8">
    <w:name w:val="heading 8"/>
    <w:basedOn w:val="a"/>
    <w:next w:val="a"/>
    <w:link w:val="80"/>
    <w:qFormat/>
    <w:rsid w:val="004A131A"/>
    <w:pPr>
      <w:spacing w:before="240" w:after="60"/>
      <w:outlineLvl w:val="7"/>
    </w:pPr>
    <w:rPr>
      <w:rFonts w:eastAsia="Times New Roman"/>
      <w:i/>
      <w:iCs/>
      <w:lang w:eastAsia="ru-RU"/>
    </w:rPr>
  </w:style>
  <w:style w:type="paragraph" w:styleId="9">
    <w:name w:val="heading 9"/>
    <w:basedOn w:val="a"/>
    <w:next w:val="a"/>
    <w:link w:val="90"/>
    <w:qFormat/>
    <w:rsid w:val="004A131A"/>
    <w:pPr>
      <w:spacing w:before="240" w:after="60"/>
      <w:outlineLvl w:val="8"/>
    </w:pPr>
    <w:rPr>
      <w:rFonts w:ascii="Arial" w:eastAsia="Times New Roman"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131A"/>
    <w:rPr>
      <w:rFonts w:ascii="Times New Roman" w:eastAsia="Times New Roman" w:hAnsi="Times New Roman" w:cs="Times New Roman"/>
      <w:i/>
      <w:sz w:val="28"/>
      <w:szCs w:val="20"/>
      <w:lang w:eastAsia="ru-RU"/>
    </w:rPr>
  </w:style>
  <w:style w:type="character" w:customStyle="1" w:styleId="20">
    <w:name w:val="Заголовок 2 Знак"/>
    <w:basedOn w:val="a0"/>
    <w:link w:val="2"/>
    <w:rsid w:val="004A131A"/>
    <w:rPr>
      <w:rFonts w:ascii="Arial" w:eastAsia="Times New Roman" w:hAnsi="Arial" w:cs="Arial"/>
      <w:b/>
      <w:bCs/>
      <w:i/>
      <w:iCs/>
      <w:sz w:val="28"/>
      <w:szCs w:val="28"/>
      <w:lang w:eastAsia="ru-RU"/>
    </w:rPr>
  </w:style>
  <w:style w:type="character" w:customStyle="1" w:styleId="30">
    <w:name w:val="Заголовок 3 Знак"/>
    <w:basedOn w:val="a0"/>
    <w:link w:val="3"/>
    <w:rsid w:val="004A131A"/>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A131A"/>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4A131A"/>
    <w:rPr>
      <w:rFonts w:ascii="Times New Roman" w:eastAsia="Times New Roman" w:hAnsi="Times New Roman" w:cs="Times New Roman"/>
      <w:b/>
      <w:sz w:val="28"/>
      <w:szCs w:val="20"/>
      <w:lang w:val="uk-UA" w:eastAsia="ru-RU"/>
    </w:rPr>
  </w:style>
  <w:style w:type="character" w:customStyle="1" w:styleId="60">
    <w:name w:val="Заголовок 6 Знак"/>
    <w:basedOn w:val="a0"/>
    <w:link w:val="6"/>
    <w:rsid w:val="004A131A"/>
    <w:rPr>
      <w:rFonts w:ascii="Times New Roman" w:eastAsia="Times New Roman" w:hAnsi="Times New Roman" w:cs="Times New Roman"/>
      <w:b/>
      <w:bCs/>
      <w:lang w:eastAsia="ru-RU"/>
    </w:rPr>
  </w:style>
  <w:style w:type="character" w:customStyle="1" w:styleId="70">
    <w:name w:val="Заголовок 7 Знак"/>
    <w:basedOn w:val="a0"/>
    <w:link w:val="7"/>
    <w:rsid w:val="004A131A"/>
    <w:rPr>
      <w:rFonts w:ascii="Times New Roman" w:eastAsia="Times New Roman" w:hAnsi="Times New Roman" w:cs="Times New Roman"/>
      <w:b/>
      <w:caps/>
      <w:sz w:val="28"/>
      <w:szCs w:val="20"/>
      <w:lang w:val="uk-UA" w:eastAsia="ru-RU"/>
    </w:rPr>
  </w:style>
  <w:style w:type="character" w:customStyle="1" w:styleId="80">
    <w:name w:val="Заголовок 8 Знак"/>
    <w:basedOn w:val="a0"/>
    <w:link w:val="8"/>
    <w:rsid w:val="004A131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4A131A"/>
    <w:rPr>
      <w:rFonts w:ascii="Arial" w:eastAsia="Times New Roman" w:hAnsi="Arial" w:cs="Arial"/>
      <w:lang w:eastAsia="ru-RU"/>
    </w:rPr>
  </w:style>
  <w:style w:type="paragraph" w:styleId="a3">
    <w:name w:val="List Paragraph"/>
    <w:basedOn w:val="a"/>
    <w:uiPriority w:val="34"/>
    <w:qFormat/>
    <w:rsid w:val="004A131A"/>
    <w:pPr>
      <w:widowControl w:val="0"/>
      <w:autoSpaceDE w:val="0"/>
      <w:autoSpaceDN w:val="0"/>
      <w:adjustRightInd w:val="0"/>
      <w:ind w:left="720"/>
      <w:contextualSpacing/>
    </w:pPr>
    <w:rPr>
      <w:rFonts w:ascii="Calibri" w:eastAsia="Times New Roman" w:hAnsi="Calibri"/>
      <w:sz w:val="20"/>
      <w:szCs w:val="20"/>
      <w:lang w:eastAsia="ru-RU"/>
    </w:rPr>
  </w:style>
  <w:style w:type="paragraph" w:styleId="a4">
    <w:name w:val="Body Text Indent"/>
    <w:basedOn w:val="a"/>
    <w:link w:val="a5"/>
    <w:rsid w:val="004A131A"/>
    <w:pPr>
      <w:spacing w:after="120"/>
      <w:ind w:left="283"/>
    </w:pPr>
    <w:rPr>
      <w:rFonts w:ascii="Calibri" w:eastAsia="Times New Roman" w:hAnsi="Calibri"/>
      <w:lang w:val="uk-UA" w:eastAsia="ru-RU"/>
    </w:rPr>
  </w:style>
  <w:style w:type="character" w:customStyle="1" w:styleId="a5">
    <w:name w:val="Основной текст с отступом Знак"/>
    <w:basedOn w:val="a0"/>
    <w:link w:val="a4"/>
    <w:rsid w:val="004A131A"/>
    <w:rPr>
      <w:rFonts w:ascii="Calibri" w:eastAsia="Times New Roman" w:hAnsi="Calibri" w:cs="Times New Roman"/>
      <w:sz w:val="24"/>
      <w:szCs w:val="24"/>
      <w:lang w:val="uk-UA" w:eastAsia="ru-RU"/>
    </w:rPr>
  </w:style>
  <w:style w:type="paragraph" w:styleId="21">
    <w:name w:val="Body Text Indent 2"/>
    <w:basedOn w:val="a"/>
    <w:link w:val="22"/>
    <w:uiPriority w:val="99"/>
    <w:unhideWhenUsed/>
    <w:rsid w:val="004A131A"/>
    <w:pPr>
      <w:spacing w:after="120" w:line="480" w:lineRule="auto"/>
      <w:ind w:left="283"/>
    </w:pPr>
    <w:rPr>
      <w:rFonts w:eastAsia="Times New Roman"/>
      <w:lang w:eastAsia="ru-RU"/>
    </w:rPr>
  </w:style>
  <w:style w:type="character" w:customStyle="1" w:styleId="22">
    <w:name w:val="Основной текст с отступом 2 Знак"/>
    <w:basedOn w:val="a0"/>
    <w:link w:val="21"/>
    <w:uiPriority w:val="99"/>
    <w:rsid w:val="004A131A"/>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4A131A"/>
    <w:pPr>
      <w:spacing w:after="120"/>
      <w:ind w:left="283"/>
    </w:pPr>
    <w:rPr>
      <w:rFonts w:eastAsia="Times New Roman"/>
      <w:sz w:val="16"/>
      <w:szCs w:val="16"/>
      <w:lang w:eastAsia="ru-RU"/>
    </w:rPr>
  </w:style>
  <w:style w:type="character" w:customStyle="1" w:styleId="32">
    <w:name w:val="Основной текст с отступом 3 Знак"/>
    <w:basedOn w:val="a0"/>
    <w:link w:val="31"/>
    <w:uiPriority w:val="99"/>
    <w:rsid w:val="004A131A"/>
    <w:rPr>
      <w:rFonts w:ascii="Times New Roman" w:eastAsia="Times New Roman" w:hAnsi="Times New Roman" w:cs="Times New Roman"/>
      <w:sz w:val="16"/>
      <w:szCs w:val="16"/>
      <w:lang w:eastAsia="ru-RU"/>
    </w:rPr>
  </w:style>
  <w:style w:type="paragraph" w:styleId="a6">
    <w:name w:val="Plain Text"/>
    <w:basedOn w:val="a"/>
    <w:link w:val="a7"/>
    <w:rsid w:val="004A131A"/>
    <w:rPr>
      <w:rFonts w:ascii="Courier New" w:eastAsia="Times New Roman" w:hAnsi="Courier New"/>
      <w:sz w:val="20"/>
      <w:szCs w:val="20"/>
      <w:lang w:eastAsia="ru-RU"/>
    </w:rPr>
  </w:style>
  <w:style w:type="character" w:customStyle="1" w:styleId="a7">
    <w:name w:val="Текст Знак"/>
    <w:basedOn w:val="a0"/>
    <w:link w:val="a6"/>
    <w:rsid w:val="004A131A"/>
    <w:rPr>
      <w:rFonts w:ascii="Courier New" w:eastAsia="Times New Roman" w:hAnsi="Courier New" w:cs="Times New Roman"/>
      <w:sz w:val="20"/>
      <w:szCs w:val="20"/>
      <w:lang w:eastAsia="ru-RU"/>
    </w:rPr>
  </w:style>
  <w:style w:type="paragraph" w:styleId="33">
    <w:name w:val="Body Text 3"/>
    <w:basedOn w:val="a"/>
    <w:link w:val="34"/>
    <w:rsid w:val="004A131A"/>
    <w:pPr>
      <w:spacing w:after="120"/>
    </w:pPr>
    <w:rPr>
      <w:rFonts w:eastAsia="Times New Roman"/>
      <w:sz w:val="16"/>
      <w:szCs w:val="16"/>
      <w:lang w:val="uk-UA" w:eastAsia="ru-RU"/>
    </w:rPr>
  </w:style>
  <w:style w:type="character" w:customStyle="1" w:styleId="34">
    <w:name w:val="Основной текст 3 Знак"/>
    <w:basedOn w:val="a0"/>
    <w:link w:val="33"/>
    <w:rsid w:val="004A131A"/>
    <w:rPr>
      <w:rFonts w:ascii="Times New Roman" w:eastAsia="Times New Roman" w:hAnsi="Times New Roman" w:cs="Times New Roman"/>
      <w:sz w:val="16"/>
      <w:szCs w:val="16"/>
      <w:lang w:val="uk-UA" w:eastAsia="ru-RU"/>
    </w:rPr>
  </w:style>
  <w:style w:type="table" w:styleId="a8">
    <w:name w:val="Table Grid"/>
    <w:basedOn w:val="a1"/>
    <w:rsid w:val="004A13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
    <w:name w:val="Just"/>
    <w:rsid w:val="004A131A"/>
    <w:pPr>
      <w:autoSpaceDE w:val="0"/>
      <w:autoSpaceDN w:val="0"/>
      <w:adjustRightInd w:val="0"/>
      <w:spacing w:before="40" w:after="40" w:line="240" w:lineRule="auto"/>
      <w:ind w:firstLine="568"/>
      <w:jc w:val="both"/>
    </w:pPr>
    <w:rPr>
      <w:rFonts w:ascii="Times New Roman" w:eastAsia="SimSun" w:hAnsi="Times New Roman" w:cs="Times New Roman"/>
      <w:sz w:val="24"/>
      <w:szCs w:val="24"/>
      <w:lang w:eastAsia="zh-CN"/>
    </w:rPr>
  </w:style>
  <w:style w:type="paragraph" w:styleId="a9">
    <w:name w:val="header"/>
    <w:basedOn w:val="a"/>
    <w:link w:val="aa"/>
    <w:uiPriority w:val="99"/>
    <w:unhideWhenUsed/>
    <w:rsid w:val="004A131A"/>
    <w:pPr>
      <w:tabs>
        <w:tab w:val="center" w:pos="4677"/>
        <w:tab w:val="right" w:pos="9355"/>
      </w:tabs>
    </w:pPr>
  </w:style>
  <w:style w:type="character" w:customStyle="1" w:styleId="aa">
    <w:name w:val="Верхний колонтитул Знак"/>
    <w:basedOn w:val="a0"/>
    <w:link w:val="a9"/>
    <w:uiPriority w:val="99"/>
    <w:rsid w:val="004A131A"/>
    <w:rPr>
      <w:rFonts w:ascii="Times New Roman" w:eastAsia="SimSun" w:hAnsi="Times New Roman" w:cs="Times New Roman"/>
      <w:sz w:val="24"/>
      <w:szCs w:val="24"/>
      <w:lang w:eastAsia="zh-CN"/>
    </w:rPr>
  </w:style>
  <w:style w:type="paragraph" w:styleId="ab">
    <w:name w:val="footer"/>
    <w:basedOn w:val="a"/>
    <w:link w:val="ac"/>
    <w:uiPriority w:val="99"/>
    <w:unhideWhenUsed/>
    <w:rsid w:val="004A131A"/>
    <w:pPr>
      <w:tabs>
        <w:tab w:val="center" w:pos="4677"/>
        <w:tab w:val="right" w:pos="9355"/>
      </w:tabs>
    </w:pPr>
  </w:style>
  <w:style w:type="character" w:customStyle="1" w:styleId="ac">
    <w:name w:val="Нижний колонтитул Знак"/>
    <w:basedOn w:val="a0"/>
    <w:link w:val="ab"/>
    <w:uiPriority w:val="99"/>
    <w:rsid w:val="004A131A"/>
    <w:rPr>
      <w:rFonts w:ascii="Times New Roman" w:eastAsia="SimSun" w:hAnsi="Times New Roman" w:cs="Times New Roman"/>
      <w:sz w:val="24"/>
      <w:szCs w:val="24"/>
      <w:lang w:eastAsia="zh-CN"/>
    </w:rPr>
  </w:style>
  <w:style w:type="paragraph" w:styleId="ad">
    <w:name w:val="Body Text"/>
    <w:basedOn w:val="a"/>
    <w:link w:val="ae"/>
    <w:rsid w:val="004A131A"/>
    <w:pPr>
      <w:spacing w:after="120"/>
    </w:pPr>
    <w:rPr>
      <w:rFonts w:eastAsia="Times New Roman"/>
      <w:lang w:eastAsia="ru-RU"/>
    </w:rPr>
  </w:style>
  <w:style w:type="character" w:customStyle="1" w:styleId="ae">
    <w:name w:val="Основной текст Знак"/>
    <w:basedOn w:val="a0"/>
    <w:link w:val="ad"/>
    <w:rsid w:val="004A131A"/>
    <w:rPr>
      <w:rFonts w:ascii="Times New Roman" w:eastAsia="Times New Roman" w:hAnsi="Times New Roman" w:cs="Times New Roman"/>
      <w:sz w:val="24"/>
      <w:szCs w:val="24"/>
      <w:lang w:eastAsia="ru-RU"/>
    </w:rPr>
  </w:style>
  <w:style w:type="character" w:customStyle="1" w:styleId="st">
    <w:name w:val="st"/>
    <w:rsid w:val="004A131A"/>
  </w:style>
  <w:style w:type="paragraph" w:styleId="af">
    <w:name w:val="Normal (Web)"/>
    <w:basedOn w:val="a"/>
    <w:uiPriority w:val="99"/>
    <w:unhideWhenUsed/>
    <w:rsid w:val="004A131A"/>
    <w:pPr>
      <w:spacing w:before="100" w:beforeAutospacing="1" w:after="100" w:afterAutospacing="1"/>
    </w:pPr>
    <w:rPr>
      <w:rFonts w:eastAsia="Times New Roman"/>
      <w:lang w:eastAsia="ru-RU"/>
    </w:rPr>
  </w:style>
  <w:style w:type="character" w:customStyle="1" w:styleId="apple-converted-space">
    <w:name w:val="apple-converted-space"/>
    <w:rsid w:val="004A131A"/>
  </w:style>
  <w:style w:type="character" w:styleId="af0">
    <w:name w:val="Hyperlink"/>
    <w:uiPriority w:val="99"/>
    <w:unhideWhenUsed/>
    <w:rsid w:val="004A131A"/>
    <w:rPr>
      <w:color w:val="0000FF"/>
      <w:u w:val="single"/>
    </w:rPr>
  </w:style>
  <w:style w:type="paragraph" w:styleId="af1">
    <w:name w:val="No Spacing"/>
    <w:link w:val="af2"/>
    <w:uiPriority w:val="1"/>
    <w:qFormat/>
    <w:rsid w:val="004A131A"/>
    <w:pPr>
      <w:spacing w:after="0" w:line="240" w:lineRule="auto"/>
    </w:pPr>
    <w:rPr>
      <w:rFonts w:ascii="Calibri" w:eastAsia="Times New Roman" w:hAnsi="Calibri" w:cs="Times New Roman"/>
      <w:lang w:eastAsia="ru-RU"/>
    </w:rPr>
  </w:style>
  <w:style w:type="character" w:customStyle="1" w:styleId="af2">
    <w:name w:val="Без интервала Знак"/>
    <w:link w:val="af1"/>
    <w:uiPriority w:val="1"/>
    <w:rsid w:val="004A131A"/>
    <w:rPr>
      <w:rFonts w:ascii="Calibri" w:eastAsia="Times New Roman" w:hAnsi="Calibri" w:cs="Times New Roman"/>
      <w:lang w:eastAsia="ru-RU"/>
    </w:rPr>
  </w:style>
  <w:style w:type="paragraph" w:styleId="HTML">
    <w:name w:val="HTML Preformatted"/>
    <w:basedOn w:val="a"/>
    <w:link w:val="HTML0"/>
    <w:uiPriority w:val="99"/>
    <w:unhideWhenUsed/>
    <w:rsid w:val="004A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131A"/>
    <w:rPr>
      <w:rFonts w:ascii="Courier New" w:eastAsia="Times New Roman" w:hAnsi="Courier New" w:cs="Courier New"/>
      <w:sz w:val="20"/>
      <w:szCs w:val="20"/>
      <w:lang w:eastAsia="ru-RU"/>
    </w:rPr>
  </w:style>
  <w:style w:type="character" w:styleId="af3">
    <w:name w:val="Strong"/>
    <w:uiPriority w:val="99"/>
    <w:qFormat/>
    <w:rsid w:val="004A131A"/>
    <w:rPr>
      <w:b/>
      <w:bCs/>
    </w:rPr>
  </w:style>
  <w:style w:type="paragraph" w:styleId="af4">
    <w:name w:val="footnote text"/>
    <w:basedOn w:val="a"/>
    <w:link w:val="af5"/>
    <w:uiPriority w:val="99"/>
    <w:unhideWhenUsed/>
    <w:rsid w:val="004A131A"/>
    <w:rPr>
      <w:sz w:val="20"/>
      <w:szCs w:val="20"/>
    </w:rPr>
  </w:style>
  <w:style w:type="character" w:customStyle="1" w:styleId="af5">
    <w:name w:val="Текст сноски Знак"/>
    <w:basedOn w:val="a0"/>
    <w:link w:val="af4"/>
    <w:uiPriority w:val="99"/>
    <w:rsid w:val="004A131A"/>
    <w:rPr>
      <w:rFonts w:ascii="Times New Roman" w:eastAsia="SimSun" w:hAnsi="Times New Roman" w:cs="Times New Roman"/>
      <w:sz w:val="20"/>
      <w:szCs w:val="20"/>
      <w:lang w:eastAsia="zh-CN"/>
    </w:rPr>
  </w:style>
  <w:style w:type="character" w:styleId="af6">
    <w:name w:val="footnote reference"/>
    <w:uiPriority w:val="99"/>
    <w:semiHidden/>
    <w:unhideWhenUsed/>
    <w:rsid w:val="004A131A"/>
    <w:rPr>
      <w:vertAlign w:val="superscript"/>
    </w:rPr>
  </w:style>
  <w:style w:type="paragraph" w:customStyle="1" w:styleId="rvps17">
    <w:name w:val="rvps17"/>
    <w:basedOn w:val="a"/>
    <w:rsid w:val="004A131A"/>
    <w:pPr>
      <w:spacing w:before="100" w:beforeAutospacing="1" w:after="100" w:afterAutospacing="1"/>
    </w:pPr>
    <w:rPr>
      <w:rFonts w:eastAsia="Times New Roman"/>
      <w:lang w:eastAsia="ru-RU"/>
    </w:rPr>
  </w:style>
  <w:style w:type="character" w:customStyle="1" w:styleId="rvts68">
    <w:name w:val="rvts68"/>
    <w:rsid w:val="004A131A"/>
  </w:style>
  <w:style w:type="character" w:customStyle="1" w:styleId="rvts64">
    <w:name w:val="rvts64"/>
    <w:rsid w:val="004A131A"/>
  </w:style>
  <w:style w:type="paragraph" w:customStyle="1" w:styleId="rvps6">
    <w:name w:val="rvps6"/>
    <w:basedOn w:val="a"/>
    <w:rsid w:val="004A131A"/>
    <w:pPr>
      <w:spacing w:before="100" w:beforeAutospacing="1" w:after="100" w:afterAutospacing="1"/>
    </w:pPr>
    <w:rPr>
      <w:rFonts w:eastAsia="Times New Roman"/>
      <w:lang w:eastAsia="ru-RU"/>
    </w:rPr>
  </w:style>
  <w:style w:type="character" w:customStyle="1" w:styleId="rvts23">
    <w:name w:val="rvts23"/>
    <w:rsid w:val="004A131A"/>
  </w:style>
  <w:style w:type="paragraph" w:customStyle="1" w:styleId="rvps16">
    <w:name w:val="rvps16"/>
    <w:basedOn w:val="a"/>
    <w:rsid w:val="004A131A"/>
    <w:pPr>
      <w:spacing w:before="100" w:beforeAutospacing="1" w:after="100" w:afterAutospacing="1"/>
    </w:pPr>
    <w:rPr>
      <w:rFonts w:eastAsia="Times New Roman"/>
      <w:lang w:eastAsia="ru-RU"/>
    </w:rPr>
  </w:style>
  <w:style w:type="character" w:customStyle="1" w:styleId="rvts44">
    <w:name w:val="rvts44"/>
    <w:rsid w:val="004A131A"/>
  </w:style>
  <w:style w:type="paragraph" w:customStyle="1" w:styleId="rvps15">
    <w:name w:val="rvps15"/>
    <w:basedOn w:val="a"/>
    <w:rsid w:val="004A131A"/>
    <w:pPr>
      <w:spacing w:before="100" w:beforeAutospacing="1" w:after="100" w:afterAutospacing="1"/>
    </w:pPr>
    <w:rPr>
      <w:rFonts w:eastAsia="Times New Roman"/>
      <w:lang w:eastAsia="ru-RU"/>
    </w:rPr>
  </w:style>
  <w:style w:type="character" w:customStyle="1" w:styleId="rvts9">
    <w:name w:val="rvts9"/>
    <w:rsid w:val="004A131A"/>
  </w:style>
  <w:style w:type="paragraph" w:customStyle="1" w:styleId="rvps2">
    <w:name w:val="rvps2"/>
    <w:basedOn w:val="a"/>
    <w:rsid w:val="004A131A"/>
    <w:pPr>
      <w:spacing w:before="100" w:beforeAutospacing="1" w:after="100" w:afterAutospacing="1"/>
    </w:pPr>
    <w:rPr>
      <w:rFonts w:eastAsia="Times New Roman"/>
      <w:lang w:eastAsia="ru-RU"/>
    </w:rPr>
  </w:style>
  <w:style w:type="paragraph" w:customStyle="1" w:styleId="11">
    <w:name w:val="Абзац списка1"/>
    <w:basedOn w:val="a"/>
    <w:rsid w:val="004A131A"/>
    <w:pPr>
      <w:ind w:left="720" w:firstLine="425"/>
      <w:contextualSpacing/>
      <w:jc w:val="both"/>
    </w:pPr>
    <w:rPr>
      <w:rFonts w:eastAsia="Calibri"/>
      <w:sz w:val="28"/>
      <w:lang w:val="uk-UA" w:eastAsia="ru-RU"/>
    </w:rPr>
  </w:style>
  <w:style w:type="paragraph" w:customStyle="1" w:styleId="ps26">
    <w:name w:val="ps26"/>
    <w:basedOn w:val="a"/>
    <w:rsid w:val="004A131A"/>
    <w:pPr>
      <w:spacing w:before="100" w:beforeAutospacing="1" w:after="100" w:afterAutospacing="1"/>
    </w:pPr>
    <w:rPr>
      <w:rFonts w:eastAsia="Times New Roman"/>
      <w:lang w:eastAsia="ru-RU"/>
    </w:rPr>
  </w:style>
  <w:style w:type="paragraph" w:customStyle="1" w:styleId="rvps1">
    <w:name w:val="rvps1"/>
    <w:basedOn w:val="a"/>
    <w:rsid w:val="004A131A"/>
    <w:pPr>
      <w:spacing w:before="100" w:beforeAutospacing="1" w:after="100" w:afterAutospacing="1"/>
    </w:pPr>
    <w:rPr>
      <w:rFonts w:eastAsia="Times New Roman"/>
      <w:lang w:eastAsia="ru-RU"/>
    </w:rPr>
  </w:style>
  <w:style w:type="character" w:customStyle="1" w:styleId="rvts15">
    <w:name w:val="rvts15"/>
    <w:rsid w:val="004A131A"/>
  </w:style>
  <w:style w:type="paragraph" w:customStyle="1" w:styleId="rvps4">
    <w:name w:val="rvps4"/>
    <w:basedOn w:val="a"/>
    <w:rsid w:val="004A131A"/>
    <w:pPr>
      <w:spacing w:before="100" w:beforeAutospacing="1" w:after="100" w:afterAutospacing="1"/>
    </w:pPr>
    <w:rPr>
      <w:rFonts w:eastAsia="Times New Roman"/>
      <w:lang w:eastAsia="ru-RU"/>
    </w:rPr>
  </w:style>
  <w:style w:type="paragraph" w:customStyle="1" w:styleId="rvps7">
    <w:name w:val="rvps7"/>
    <w:basedOn w:val="a"/>
    <w:rsid w:val="004A131A"/>
    <w:pPr>
      <w:spacing w:before="100" w:beforeAutospacing="1" w:after="100" w:afterAutospacing="1"/>
    </w:pPr>
    <w:rPr>
      <w:rFonts w:eastAsia="Times New Roman"/>
      <w:lang w:eastAsia="ru-RU"/>
    </w:rPr>
  </w:style>
  <w:style w:type="character" w:customStyle="1" w:styleId="rvts37">
    <w:name w:val="rvts37"/>
    <w:rsid w:val="004A131A"/>
  </w:style>
  <w:style w:type="character" w:customStyle="1" w:styleId="rvts46">
    <w:name w:val="rvts46"/>
    <w:rsid w:val="004A131A"/>
  </w:style>
  <w:style w:type="character" w:customStyle="1" w:styleId="rvts11">
    <w:name w:val="rvts11"/>
    <w:rsid w:val="004A131A"/>
  </w:style>
  <w:style w:type="paragraph" w:styleId="af7">
    <w:name w:val="Balloon Text"/>
    <w:basedOn w:val="a"/>
    <w:link w:val="af8"/>
    <w:uiPriority w:val="99"/>
    <w:semiHidden/>
    <w:unhideWhenUsed/>
    <w:rsid w:val="004A131A"/>
    <w:rPr>
      <w:rFonts w:ascii="Tahoma" w:hAnsi="Tahoma" w:cs="Tahoma"/>
      <w:sz w:val="16"/>
      <w:szCs w:val="16"/>
    </w:rPr>
  </w:style>
  <w:style w:type="character" w:customStyle="1" w:styleId="af8">
    <w:name w:val="Текст выноски Знак"/>
    <w:basedOn w:val="a0"/>
    <w:link w:val="af7"/>
    <w:uiPriority w:val="99"/>
    <w:semiHidden/>
    <w:rsid w:val="004A131A"/>
    <w:rPr>
      <w:rFonts w:ascii="Tahoma" w:eastAsia="SimSun" w:hAnsi="Tahoma" w:cs="Tahoma"/>
      <w:sz w:val="16"/>
      <w:szCs w:val="16"/>
      <w:lang w:eastAsia="zh-CN"/>
    </w:rPr>
  </w:style>
  <w:style w:type="character" w:customStyle="1" w:styleId="23">
    <w:name w:val="Основной текст (2)_"/>
    <w:link w:val="24"/>
    <w:locked/>
    <w:rsid w:val="004A131A"/>
    <w:rPr>
      <w:b/>
      <w:bCs/>
      <w:i/>
      <w:iCs/>
      <w:sz w:val="21"/>
      <w:szCs w:val="21"/>
      <w:shd w:val="clear" w:color="auto" w:fill="FFFFFF"/>
    </w:rPr>
  </w:style>
  <w:style w:type="paragraph" w:customStyle="1" w:styleId="24">
    <w:name w:val="Основной текст (2)"/>
    <w:basedOn w:val="a"/>
    <w:link w:val="23"/>
    <w:rsid w:val="004A131A"/>
    <w:pPr>
      <w:widowControl w:val="0"/>
      <w:shd w:val="clear" w:color="auto" w:fill="FFFFFF"/>
      <w:spacing w:before="240" w:line="235" w:lineRule="exact"/>
      <w:ind w:firstLine="260"/>
      <w:jc w:val="both"/>
    </w:pPr>
    <w:rPr>
      <w:rFonts w:asciiTheme="minorHAnsi" w:eastAsiaTheme="minorHAnsi" w:hAnsiTheme="minorHAnsi" w:cstheme="minorBidi"/>
      <w:b/>
      <w:bCs/>
      <w:i/>
      <w:iCs/>
      <w:sz w:val="21"/>
      <w:szCs w:val="21"/>
      <w:shd w:val="clear" w:color="auto" w:fill="FFFFFF"/>
      <w:lang w:eastAsia="en-US"/>
    </w:rPr>
  </w:style>
  <w:style w:type="character" w:customStyle="1" w:styleId="dt2">
    <w:name w:val="dt2"/>
    <w:rsid w:val="004A131A"/>
  </w:style>
  <w:style w:type="paragraph" w:styleId="af9">
    <w:name w:val="endnote text"/>
    <w:basedOn w:val="a"/>
    <w:link w:val="afa"/>
    <w:uiPriority w:val="99"/>
    <w:semiHidden/>
    <w:unhideWhenUsed/>
    <w:rsid w:val="004A131A"/>
    <w:rPr>
      <w:sz w:val="20"/>
      <w:szCs w:val="20"/>
    </w:rPr>
  </w:style>
  <w:style w:type="character" w:customStyle="1" w:styleId="afa">
    <w:name w:val="Текст концевой сноски Знак"/>
    <w:basedOn w:val="a0"/>
    <w:link w:val="af9"/>
    <w:uiPriority w:val="99"/>
    <w:semiHidden/>
    <w:rsid w:val="004A131A"/>
    <w:rPr>
      <w:rFonts w:ascii="Times New Roman" w:eastAsia="SimSun" w:hAnsi="Times New Roman" w:cs="Times New Roman"/>
      <w:sz w:val="20"/>
      <w:szCs w:val="20"/>
      <w:lang w:eastAsia="zh-CN"/>
    </w:rPr>
  </w:style>
  <w:style w:type="character" w:styleId="afb">
    <w:name w:val="endnote reference"/>
    <w:uiPriority w:val="99"/>
    <w:semiHidden/>
    <w:unhideWhenUsed/>
    <w:rsid w:val="004A131A"/>
    <w:rPr>
      <w:vertAlign w:val="superscript"/>
    </w:rPr>
  </w:style>
  <w:style w:type="character" w:styleId="afc">
    <w:name w:val="FollowedHyperlink"/>
    <w:uiPriority w:val="99"/>
    <w:semiHidden/>
    <w:unhideWhenUsed/>
    <w:rsid w:val="004A131A"/>
    <w:rPr>
      <w:color w:val="800080"/>
      <w:u w:val="single"/>
    </w:rPr>
  </w:style>
  <w:style w:type="paragraph" w:customStyle="1" w:styleId="rvps12">
    <w:name w:val="rvps12"/>
    <w:basedOn w:val="a"/>
    <w:rsid w:val="004A131A"/>
    <w:pPr>
      <w:spacing w:before="100" w:beforeAutospacing="1" w:after="100" w:afterAutospacing="1"/>
    </w:pPr>
    <w:rPr>
      <w:rFonts w:eastAsia="Times New Roman"/>
      <w:lang w:eastAsia="ru-RU"/>
    </w:rPr>
  </w:style>
  <w:style w:type="character" w:customStyle="1" w:styleId="rvts78">
    <w:name w:val="rvts78"/>
    <w:rsid w:val="004A131A"/>
  </w:style>
  <w:style w:type="character" w:customStyle="1" w:styleId="serp-urlmark">
    <w:name w:val="serp-url__mark"/>
    <w:rsid w:val="004A131A"/>
  </w:style>
  <w:style w:type="character" w:styleId="afd">
    <w:name w:val="Emphasis"/>
    <w:uiPriority w:val="20"/>
    <w:qFormat/>
    <w:rsid w:val="004A131A"/>
    <w:rPr>
      <w:i/>
      <w:iCs/>
    </w:rPr>
  </w:style>
  <w:style w:type="paragraph" w:customStyle="1" w:styleId="tj">
    <w:name w:val="tj"/>
    <w:basedOn w:val="a"/>
    <w:rsid w:val="004A131A"/>
    <w:pPr>
      <w:spacing w:before="100" w:beforeAutospacing="1" w:after="100" w:afterAutospacing="1"/>
    </w:pPr>
    <w:rPr>
      <w:rFonts w:eastAsia="Times New Roman"/>
      <w:lang w:eastAsia="ru-RU"/>
    </w:rPr>
  </w:style>
  <w:style w:type="character" w:customStyle="1" w:styleId="rvts27">
    <w:name w:val="rvts27"/>
    <w:rsid w:val="004A131A"/>
  </w:style>
  <w:style w:type="paragraph" w:customStyle="1" w:styleId="rvps14">
    <w:name w:val="rvps14"/>
    <w:basedOn w:val="a"/>
    <w:rsid w:val="004A131A"/>
    <w:pPr>
      <w:spacing w:before="100" w:beforeAutospacing="1" w:after="100" w:afterAutospacing="1"/>
    </w:pPr>
    <w:rPr>
      <w:rFonts w:eastAsia="Times New Roman"/>
      <w:lang w:eastAsia="ru-RU"/>
    </w:rPr>
  </w:style>
  <w:style w:type="character" w:customStyle="1" w:styleId="rvts82">
    <w:name w:val="rvts82"/>
    <w:rsid w:val="004A131A"/>
  </w:style>
  <w:style w:type="paragraph" w:customStyle="1" w:styleId="Default">
    <w:name w:val="Default"/>
    <w:link w:val="Default0"/>
    <w:rsid w:val="00A71CE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0">
    <w:name w:val="Default Знак"/>
    <w:basedOn w:val="a0"/>
    <w:link w:val="Default"/>
    <w:uiPriority w:val="99"/>
    <w:locked/>
    <w:rsid w:val="00A71CE6"/>
    <w:rPr>
      <w:rFonts w:ascii="Times New Roman" w:eastAsia="Calibri" w:hAnsi="Times New Roman" w:cs="Times New Roman"/>
      <w:color w:val="000000"/>
      <w:sz w:val="24"/>
      <w:szCs w:val="24"/>
    </w:rPr>
  </w:style>
  <w:style w:type="character" w:customStyle="1" w:styleId="storeissuearticleauthor">
    <w:name w:val="store_issue_article_author"/>
    <w:basedOn w:val="a0"/>
    <w:rsid w:val="001844BA"/>
  </w:style>
  <w:style w:type="character" w:customStyle="1" w:styleId="storeissuearticletext">
    <w:name w:val="store_issue_article_text"/>
    <w:basedOn w:val="a0"/>
    <w:rsid w:val="001844BA"/>
  </w:style>
  <w:style w:type="character" w:customStyle="1" w:styleId="article-page-numbers">
    <w:name w:val="article-page-numbers"/>
    <w:basedOn w:val="a0"/>
    <w:rsid w:val="001844BA"/>
  </w:style>
</w:styles>
</file>

<file path=word/webSettings.xml><?xml version="1.0" encoding="utf-8"?>
<w:webSettings xmlns:r="http://schemas.openxmlformats.org/officeDocument/2006/relationships" xmlns:w="http://schemas.openxmlformats.org/wordprocessingml/2006/main">
  <w:divs>
    <w:div w:id="96873125">
      <w:bodyDiv w:val="1"/>
      <w:marLeft w:val="0"/>
      <w:marRight w:val="0"/>
      <w:marTop w:val="0"/>
      <w:marBottom w:val="0"/>
      <w:divBdr>
        <w:top w:val="none" w:sz="0" w:space="0" w:color="auto"/>
        <w:left w:val="none" w:sz="0" w:space="0" w:color="auto"/>
        <w:bottom w:val="none" w:sz="0" w:space="0" w:color="auto"/>
        <w:right w:val="none" w:sz="0" w:space="0" w:color="auto"/>
      </w:divBdr>
      <w:divsChild>
        <w:div w:id="794252220">
          <w:marLeft w:val="0"/>
          <w:marRight w:val="0"/>
          <w:marTop w:val="0"/>
          <w:marBottom w:val="0"/>
          <w:divBdr>
            <w:top w:val="none" w:sz="0" w:space="0" w:color="auto"/>
            <w:left w:val="none" w:sz="0" w:space="0" w:color="auto"/>
            <w:bottom w:val="none" w:sz="0" w:space="0" w:color="auto"/>
            <w:right w:val="none" w:sz="0" w:space="0" w:color="auto"/>
          </w:divBdr>
        </w:div>
      </w:divsChild>
    </w:div>
    <w:div w:id="314645728">
      <w:bodyDiv w:val="1"/>
      <w:marLeft w:val="0"/>
      <w:marRight w:val="0"/>
      <w:marTop w:val="0"/>
      <w:marBottom w:val="0"/>
      <w:divBdr>
        <w:top w:val="none" w:sz="0" w:space="0" w:color="auto"/>
        <w:left w:val="none" w:sz="0" w:space="0" w:color="auto"/>
        <w:bottom w:val="none" w:sz="0" w:space="0" w:color="auto"/>
        <w:right w:val="none" w:sz="0" w:space="0" w:color="auto"/>
      </w:divBdr>
    </w:div>
    <w:div w:id="384261931">
      <w:bodyDiv w:val="1"/>
      <w:marLeft w:val="0"/>
      <w:marRight w:val="0"/>
      <w:marTop w:val="0"/>
      <w:marBottom w:val="0"/>
      <w:divBdr>
        <w:top w:val="none" w:sz="0" w:space="0" w:color="auto"/>
        <w:left w:val="none" w:sz="0" w:space="0" w:color="auto"/>
        <w:bottom w:val="none" w:sz="0" w:space="0" w:color="auto"/>
        <w:right w:val="none" w:sz="0" w:space="0" w:color="auto"/>
      </w:divBdr>
    </w:div>
    <w:div w:id="1134368989">
      <w:bodyDiv w:val="1"/>
      <w:marLeft w:val="0"/>
      <w:marRight w:val="0"/>
      <w:marTop w:val="0"/>
      <w:marBottom w:val="0"/>
      <w:divBdr>
        <w:top w:val="none" w:sz="0" w:space="0" w:color="auto"/>
        <w:left w:val="none" w:sz="0" w:space="0" w:color="auto"/>
        <w:bottom w:val="none" w:sz="0" w:space="0" w:color="auto"/>
        <w:right w:val="none" w:sz="0" w:space="0" w:color="auto"/>
      </w:divBdr>
    </w:div>
    <w:div w:id="1335915800">
      <w:bodyDiv w:val="1"/>
      <w:marLeft w:val="0"/>
      <w:marRight w:val="0"/>
      <w:marTop w:val="0"/>
      <w:marBottom w:val="0"/>
      <w:divBdr>
        <w:top w:val="none" w:sz="0" w:space="0" w:color="auto"/>
        <w:left w:val="none" w:sz="0" w:space="0" w:color="auto"/>
        <w:bottom w:val="none" w:sz="0" w:space="0" w:color="auto"/>
        <w:right w:val="none" w:sz="0" w:space="0" w:color="auto"/>
      </w:divBdr>
    </w:div>
    <w:div w:id="1383139809">
      <w:bodyDiv w:val="1"/>
      <w:marLeft w:val="0"/>
      <w:marRight w:val="0"/>
      <w:marTop w:val="0"/>
      <w:marBottom w:val="0"/>
      <w:divBdr>
        <w:top w:val="none" w:sz="0" w:space="0" w:color="auto"/>
        <w:left w:val="none" w:sz="0" w:space="0" w:color="auto"/>
        <w:bottom w:val="none" w:sz="0" w:space="0" w:color="auto"/>
        <w:right w:val="none" w:sz="0" w:space="0" w:color="auto"/>
      </w:divBdr>
    </w:div>
    <w:div w:id="1771312654">
      <w:bodyDiv w:val="1"/>
      <w:marLeft w:val="0"/>
      <w:marRight w:val="0"/>
      <w:marTop w:val="0"/>
      <w:marBottom w:val="0"/>
      <w:divBdr>
        <w:top w:val="none" w:sz="0" w:space="0" w:color="auto"/>
        <w:left w:val="none" w:sz="0" w:space="0" w:color="auto"/>
        <w:bottom w:val="none" w:sz="0" w:space="0" w:color="auto"/>
        <w:right w:val="none" w:sz="0" w:space="0" w:color="auto"/>
      </w:divBdr>
    </w:div>
    <w:div w:id="1774671091">
      <w:bodyDiv w:val="1"/>
      <w:marLeft w:val="0"/>
      <w:marRight w:val="0"/>
      <w:marTop w:val="0"/>
      <w:marBottom w:val="0"/>
      <w:divBdr>
        <w:top w:val="none" w:sz="0" w:space="0" w:color="auto"/>
        <w:left w:val="none" w:sz="0" w:space="0" w:color="auto"/>
        <w:bottom w:val="none" w:sz="0" w:space="0" w:color="auto"/>
        <w:right w:val="none" w:sz="0" w:space="0" w:color="auto"/>
      </w:divBdr>
    </w:div>
    <w:div w:id="1832788908">
      <w:bodyDiv w:val="1"/>
      <w:marLeft w:val="0"/>
      <w:marRight w:val="0"/>
      <w:marTop w:val="0"/>
      <w:marBottom w:val="0"/>
      <w:divBdr>
        <w:top w:val="none" w:sz="0" w:space="0" w:color="auto"/>
        <w:left w:val="none" w:sz="0" w:space="0" w:color="auto"/>
        <w:bottom w:val="none" w:sz="0" w:space="0" w:color="auto"/>
        <w:right w:val="none" w:sz="0" w:space="0" w:color="auto"/>
      </w:divBdr>
    </w:div>
    <w:div w:id="193535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image" Target="media/image2.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gp.gov.ua" TargetMode="Externa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hyperlink" Target="http://zakon4.rada.gov.ua/laws/show/2341-14/paran69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eti-v.org/download/requesteuro.pdf" TargetMode="External"/><Relationship Id="rId20" Type="http://schemas.openxmlformats.org/officeDocument/2006/relationships/hyperlink" Target="https://www.ombudsman.go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an_843397/ed_2007_05_31/pravo1/T030435.html?pravo=1" TargetMode="External"/><Relationship Id="rId24" Type="http://schemas.openxmlformats.org/officeDocument/2006/relationships/hyperlink" Target="https://www.juris.de/jportal/allianz/nav/produktdetailsseiten/internationales+privatrecht?id=produktdetails_105794.jsp" TargetMode="Externa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hyperlink" Target="https://www.hamburg-.de/bjv/schule-mit-recht/12745504/informationen/" TargetMode="External"/><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zakon4.rada.gov.ua/laws/show/v0010700-94" TargetMode="External"/><Relationship Id="rId22" Type="http://schemas.openxmlformats.org/officeDocument/2006/relationships/hyperlink" Target="https://reyestr.court.gov.ua/"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proskura.kiev.ua/wp-content/uploads/2014/03/Admissibility_guide_UKR.pdf" TargetMode="External"/><Relationship Id="rId3" Type="http://schemas.openxmlformats.org/officeDocument/2006/relationships/hyperlink" Target="http://www.reyestr.court.gov.ua/Review/20906169" TargetMode="External"/><Relationship Id="rId7" Type="http://schemas.openxmlformats.org/officeDocument/2006/relationships/hyperlink" Target="http://hudoc.echr.coe.int/sites/eng/pages/search.aspx" TargetMode="External"/><Relationship Id="rId2" Type="http://schemas.openxmlformats.org/officeDocument/2006/relationships/hyperlink" Target="http://www.reyestr.court.gov.ua/Review/25341478" TargetMode="External"/><Relationship Id="rId1" Type="http://schemas.openxmlformats.org/officeDocument/2006/relationships/hyperlink" Target="http://www.reyestr.court.gov.ua/Review/33751256" TargetMode="External"/><Relationship Id="rId6" Type="http://schemas.openxmlformats.org/officeDocument/2006/relationships/hyperlink" Target="http://www.eurocourt.in.ua/Article.asp?AIdx=31" TargetMode="External"/><Relationship Id="rId5" Type="http://schemas.openxmlformats.org/officeDocument/2006/relationships/hyperlink" Target="http://www.reyestr.court.gov.ua/Review/32979996" TargetMode="External"/><Relationship Id="rId4" Type="http://schemas.openxmlformats.org/officeDocument/2006/relationships/hyperlink" Target="http://www.reyestr.court.gov.ua/Review/320022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49275-B61B-4723-A393-2DE4AE88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32001</Words>
  <Characters>182408</Characters>
  <Application>Microsoft Office Word</Application>
  <DocSecurity>0</DocSecurity>
  <Lines>1520</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Георгий</dc:creator>
  <cp:lastModifiedBy>Богдан</cp:lastModifiedBy>
  <cp:revision>2</cp:revision>
  <dcterms:created xsi:type="dcterms:W3CDTF">2024-10-11T20:38:00Z</dcterms:created>
  <dcterms:modified xsi:type="dcterms:W3CDTF">2024-10-11T20:38:00Z</dcterms:modified>
</cp:coreProperties>
</file>