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40" w:rsidRDefault="00C36B40" w:rsidP="00C36B40">
      <w:pPr>
        <w:spacing w:after="0" w:line="360" w:lineRule="auto"/>
        <w:ind w:firstLine="709"/>
        <w:jc w:val="center"/>
        <w:rPr>
          <w:lang w:val="uk-UA"/>
        </w:rPr>
      </w:pPr>
      <w:r w:rsidRPr="00C36B40">
        <w:rPr>
          <w:b/>
          <w:lang w:val="uk-UA"/>
        </w:rPr>
        <w:t xml:space="preserve">Питання до заліку з </w:t>
      </w:r>
      <w:r>
        <w:rPr>
          <w:b/>
          <w:lang w:val="uk-UA"/>
        </w:rPr>
        <w:t>дисципліни</w:t>
      </w:r>
      <w:r w:rsidRPr="00C36B40">
        <w:rPr>
          <w:b/>
          <w:lang w:val="uk-UA"/>
        </w:rPr>
        <w:t xml:space="preserve"> «</w:t>
      </w:r>
      <w:proofErr w:type="spellStart"/>
      <w:r w:rsidR="00067A80">
        <w:rPr>
          <w:b/>
          <w:lang w:val="uk-UA"/>
        </w:rPr>
        <w:t>Кінезіотейпу</w:t>
      </w:r>
      <w:r w:rsidRPr="00C36B40">
        <w:rPr>
          <w:b/>
          <w:lang w:val="uk-UA"/>
        </w:rPr>
        <w:t>вання</w:t>
      </w:r>
      <w:proofErr w:type="spellEnd"/>
      <w:r w:rsidRPr="00C36B40">
        <w:rPr>
          <w:b/>
          <w:lang w:val="uk-UA"/>
        </w:rPr>
        <w:t xml:space="preserve"> </w:t>
      </w:r>
      <w:r w:rsidR="00067A80">
        <w:rPr>
          <w:b/>
          <w:lang w:val="uk-UA"/>
        </w:rPr>
        <w:t>у фітнесі</w:t>
      </w:r>
      <w:r w:rsidRPr="00C36B40">
        <w:rPr>
          <w:lang w:val="uk-UA"/>
        </w:rPr>
        <w:t>»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1. Властивості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2. Кольори </w:t>
      </w:r>
      <w:proofErr w:type="spellStart"/>
      <w:r w:rsidRPr="00C36B40">
        <w:rPr>
          <w:lang w:val="uk-UA"/>
        </w:rPr>
        <w:t>кінезіологічних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тейпів</w:t>
      </w:r>
      <w:proofErr w:type="spellEnd"/>
      <w:r w:rsidRPr="00C36B40">
        <w:rPr>
          <w:lang w:val="uk-UA"/>
        </w:rPr>
        <w:t xml:space="preserve"> і принципи роботи з ними.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3. Показання та протипоказання до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тейпування.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4. Запобіжні заходи при роботі з темпами.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5. Підготовка шкіри до процедури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тейпування.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6. Нанесення і видалення аплікації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. Основні види аплікацій і ступінь натягу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7. Особливості методики м'язового </w:t>
      </w:r>
      <w:proofErr w:type="spellStart"/>
      <w:r w:rsidRPr="00C36B40">
        <w:rPr>
          <w:lang w:val="uk-UA"/>
        </w:rPr>
        <w:t>кинезіологічного</w:t>
      </w:r>
      <w:proofErr w:type="spellEnd"/>
      <w:r w:rsidRPr="00C36B40">
        <w:rPr>
          <w:lang w:val="uk-UA"/>
        </w:rPr>
        <w:t xml:space="preserve"> тейпування.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8. Особливості застосування </w:t>
      </w:r>
      <w:proofErr w:type="spellStart"/>
      <w:r w:rsidRPr="00C36B40">
        <w:rPr>
          <w:lang w:val="uk-UA"/>
        </w:rPr>
        <w:t>коригуючих</w:t>
      </w:r>
      <w:proofErr w:type="spellEnd"/>
      <w:r w:rsidRPr="00C36B40">
        <w:rPr>
          <w:lang w:val="uk-UA"/>
        </w:rPr>
        <w:t xml:space="preserve"> технік та методики механічної корекція. </w:t>
      </w:r>
    </w:p>
    <w:p w:rsidR="00C36B40" w:rsidRDefault="00C36B40" w:rsidP="00423845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 xml:space="preserve">9. Застосування складних і комбінованих технік аплікацій в </w:t>
      </w:r>
      <w:proofErr w:type="spellStart"/>
      <w:r w:rsidRPr="00C36B40">
        <w:rPr>
          <w:lang w:val="uk-UA"/>
        </w:rPr>
        <w:t>кінезіологічному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тейпуванні</w:t>
      </w:r>
      <w:proofErr w:type="spellEnd"/>
      <w:r w:rsidRPr="00C36B40">
        <w:rPr>
          <w:lang w:val="uk-UA"/>
        </w:rPr>
        <w:t>.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10.</w:t>
      </w:r>
      <w:r w:rsidR="00067A80">
        <w:rPr>
          <w:lang w:val="uk-UA"/>
        </w:rPr>
        <w:t xml:space="preserve"> </w:t>
      </w:r>
      <w:proofErr w:type="spellStart"/>
      <w:r w:rsidRPr="00C36B40">
        <w:rPr>
          <w:lang w:val="uk-UA"/>
        </w:rPr>
        <w:t>Кінезіологічне</w:t>
      </w:r>
      <w:proofErr w:type="spellEnd"/>
      <w:r w:rsidRPr="00C36B40">
        <w:rPr>
          <w:lang w:val="uk-UA"/>
        </w:rPr>
        <w:t xml:space="preserve"> тейпування при розтягненні м'язів та </w:t>
      </w:r>
      <w:r>
        <w:rPr>
          <w:lang w:val="uk-UA"/>
        </w:rPr>
        <w:t>зв'язок шийного відділу хребта.</w:t>
      </w:r>
    </w:p>
    <w:p w:rsidR="00067A8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11.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Методика аплікації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при</w:t>
      </w:r>
      <w:r w:rsidR="00067A80">
        <w:rPr>
          <w:lang w:val="uk-UA"/>
        </w:rPr>
        <w:t>:</w:t>
      </w:r>
    </w:p>
    <w:p w:rsidR="00067A80" w:rsidRPr="00067A80" w:rsidRDefault="00C36B40" w:rsidP="00067A80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067A80">
        <w:rPr>
          <w:lang w:val="uk-UA"/>
        </w:rPr>
        <w:t>синдромі ротаторної манжети плеча</w:t>
      </w:r>
    </w:p>
    <w:p w:rsidR="00067A80" w:rsidRPr="00067A80" w:rsidRDefault="00C36B40" w:rsidP="00067A80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proofErr w:type="spellStart"/>
      <w:r w:rsidRPr="00067A80">
        <w:rPr>
          <w:lang w:val="uk-UA"/>
        </w:rPr>
        <w:t>імпіджмент-синдромі</w:t>
      </w:r>
      <w:proofErr w:type="spellEnd"/>
    </w:p>
    <w:p w:rsidR="00067A80" w:rsidRPr="00067A80" w:rsidRDefault="00C36B40" w:rsidP="00067A80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067A80">
        <w:rPr>
          <w:lang w:val="uk-UA"/>
        </w:rPr>
        <w:t>бурситі плечового суглоба</w:t>
      </w:r>
    </w:p>
    <w:p w:rsidR="00C36B40" w:rsidRPr="00067A80" w:rsidRDefault="00C36B40" w:rsidP="00067A80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067A80">
        <w:rPr>
          <w:lang w:val="uk-UA"/>
        </w:rPr>
        <w:t xml:space="preserve">пошкодженні </w:t>
      </w:r>
      <w:proofErr w:type="spellStart"/>
      <w:r w:rsidRPr="00067A80">
        <w:rPr>
          <w:lang w:val="uk-UA"/>
        </w:rPr>
        <w:t>акроміально-ключичного</w:t>
      </w:r>
      <w:proofErr w:type="spellEnd"/>
      <w:r w:rsidRPr="00067A80">
        <w:rPr>
          <w:lang w:val="uk-UA"/>
        </w:rPr>
        <w:t xml:space="preserve"> зчленування та нестабільності плечового суглоба.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12.</w:t>
      </w:r>
      <w:r w:rsidR="00067A80">
        <w:rPr>
          <w:lang w:val="uk-UA"/>
        </w:rPr>
        <w:t xml:space="preserve"> </w:t>
      </w:r>
      <w:proofErr w:type="spellStart"/>
      <w:r w:rsidRPr="00C36B40">
        <w:rPr>
          <w:lang w:val="uk-UA"/>
        </w:rPr>
        <w:t>Кінезіологічне</w:t>
      </w:r>
      <w:proofErr w:type="spellEnd"/>
      <w:r w:rsidRPr="00C36B40">
        <w:rPr>
          <w:lang w:val="uk-UA"/>
        </w:rPr>
        <w:t xml:space="preserve"> тейпування при запальних захворюваннях ліктьового суглобу та пошкодженні променево-зап'ясткового суглобу та кисті.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13.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Особливості методики </w:t>
      </w:r>
      <w:proofErr w:type="spellStart"/>
      <w:r w:rsidRPr="00C36B40">
        <w:rPr>
          <w:lang w:val="uk-UA"/>
        </w:rPr>
        <w:t>кінезіотейпування</w:t>
      </w:r>
      <w:proofErr w:type="spellEnd"/>
      <w:r w:rsidRPr="00C36B40">
        <w:rPr>
          <w:lang w:val="uk-UA"/>
        </w:rPr>
        <w:t xml:space="preserve"> при нестабільності поперекового відділу хребта.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14.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Методика аплікації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при пошкодженні м’язів стегна, передньої хрестоподібної зв’язки та </w:t>
      </w:r>
      <w:proofErr w:type="spellStart"/>
      <w:r w:rsidRPr="00C36B40">
        <w:rPr>
          <w:lang w:val="uk-UA"/>
        </w:rPr>
        <w:t>коксартрозі</w:t>
      </w:r>
      <w:proofErr w:type="spellEnd"/>
      <w:r w:rsidRPr="00C36B40">
        <w:rPr>
          <w:lang w:val="uk-UA"/>
        </w:rPr>
        <w:t xml:space="preserve">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15.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Методика накладання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при переломах плеснових кісток, в наслідок забою стопи та пошкодженні зв'язок стопи.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16.</w:t>
      </w:r>
      <w:r w:rsidR="00067A80">
        <w:rPr>
          <w:lang w:val="uk-UA"/>
        </w:rPr>
        <w:t xml:space="preserve"> </w:t>
      </w:r>
      <w:proofErr w:type="spellStart"/>
      <w:r w:rsidRPr="00C36B40">
        <w:rPr>
          <w:lang w:val="uk-UA"/>
        </w:rPr>
        <w:t>Кінезіологічне</w:t>
      </w:r>
      <w:proofErr w:type="spellEnd"/>
      <w:r w:rsidRPr="00C36B40">
        <w:rPr>
          <w:lang w:val="uk-UA"/>
        </w:rPr>
        <w:t xml:space="preserve"> тейпування при деформаціях першого пальця стопи і гомілковостопного суглобу та при молотоподібній деформації пальців стопи.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17.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>Класифікація дитячих хвороб. Методи профілактики травм і захворювань в педіатрії.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18.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Особливості методики </w:t>
      </w:r>
      <w:proofErr w:type="spellStart"/>
      <w:r w:rsidRPr="00C36B40">
        <w:rPr>
          <w:lang w:val="uk-UA"/>
        </w:rPr>
        <w:t>кінезіотейпування</w:t>
      </w:r>
      <w:proofErr w:type="spellEnd"/>
      <w:r w:rsidRPr="00C36B40">
        <w:rPr>
          <w:lang w:val="uk-UA"/>
        </w:rPr>
        <w:t xml:space="preserve"> при </w:t>
      </w:r>
      <w:r w:rsidR="00067A80">
        <w:rPr>
          <w:lang w:val="uk-UA"/>
        </w:rPr>
        <w:t>діастазі прямих м’язів живота</w:t>
      </w:r>
      <w:r w:rsidRPr="00C36B40">
        <w:rPr>
          <w:lang w:val="uk-UA"/>
        </w:rPr>
        <w:t xml:space="preserve">. </w:t>
      </w:r>
    </w:p>
    <w:p w:rsidR="00067A80" w:rsidRDefault="00067A80" w:rsidP="00067A8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19</w:t>
      </w:r>
      <w:r w:rsidRPr="00C36B40">
        <w:rPr>
          <w:lang w:val="uk-UA"/>
        </w:rPr>
        <w:t>.</w:t>
      </w:r>
      <w:r>
        <w:rPr>
          <w:lang w:val="uk-UA"/>
        </w:rPr>
        <w:t xml:space="preserve"> </w:t>
      </w:r>
      <w:r w:rsidRPr="00C36B40">
        <w:rPr>
          <w:lang w:val="uk-UA"/>
        </w:rPr>
        <w:t xml:space="preserve">Методика накладання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при</w:t>
      </w:r>
      <w:r>
        <w:rPr>
          <w:lang w:val="uk-UA"/>
        </w:rPr>
        <w:t xml:space="preserve"> плоскостопості. 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20.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Методика накладання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при</w:t>
      </w:r>
      <w:r w:rsidR="00067A80">
        <w:rPr>
          <w:lang w:val="uk-UA"/>
        </w:rPr>
        <w:t xml:space="preserve"> сколіозі хребта.  </w:t>
      </w:r>
    </w:p>
    <w:p w:rsidR="00C36B40" w:rsidRDefault="00C36B40" w:rsidP="00067A8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21.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Принципи накладання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при мі</w:t>
      </w:r>
      <w:r w:rsidR="00067A80">
        <w:rPr>
          <w:lang w:val="uk-UA"/>
        </w:rPr>
        <w:t xml:space="preserve">жреберній невралгії, </w:t>
      </w:r>
      <w:proofErr w:type="spellStart"/>
      <w:r w:rsidR="00067A80">
        <w:rPr>
          <w:lang w:val="uk-UA"/>
        </w:rPr>
        <w:t>люмбалгії</w:t>
      </w:r>
      <w:proofErr w:type="spellEnd"/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та синдромі грушоподібного м’язу.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lastRenderedPageBreak/>
        <w:t>2</w:t>
      </w:r>
      <w:r w:rsidR="00067A80">
        <w:rPr>
          <w:lang w:val="uk-UA"/>
        </w:rPr>
        <w:t>2</w:t>
      </w:r>
      <w:r w:rsidRPr="00C36B40">
        <w:rPr>
          <w:lang w:val="uk-UA"/>
        </w:rPr>
        <w:t>.</w:t>
      </w:r>
      <w:r w:rsidR="00067A80">
        <w:rPr>
          <w:lang w:val="uk-UA"/>
        </w:rPr>
        <w:t xml:space="preserve"> </w:t>
      </w:r>
      <w:proofErr w:type="spellStart"/>
      <w:r w:rsidRPr="00C36B40">
        <w:rPr>
          <w:lang w:val="uk-UA"/>
        </w:rPr>
        <w:t>Кінезіологічне</w:t>
      </w:r>
      <w:proofErr w:type="spellEnd"/>
      <w:r w:rsidRPr="00C36B40">
        <w:rPr>
          <w:lang w:val="uk-UA"/>
        </w:rPr>
        <w:t xml:space="preserve"> тейпування при невропатії ліктьового нерва та синдромі зап’ясткового каналу. </w:t>
      </w:r>
    </w:p>
    <w:p w:rsid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2</w:t>
      </w:r>
      <w:r w:rsidR="00067A80">
        <w:rPr>
          <w:lang w:val="uk-UA"/>
        </w:rPr>
        <w:t>3</w:t>
      </w:r>
      <w:r w:rsidRPr="00C36B40">
        <w:rPr>
          <w:lang w:val="uk-UA"/>
        </w:rPr>
        <w:t>.</w:t>
      </w:r>
      <w:r w:rsidR="00067A80">
        <w:rPr>
          <w:lang w:val="uk-UA"/>
        </w:rPr>
        <w:t xml:space="preserve"> </w:t>
      </w:r>
      <w:r w:rsidRPr="00C36B40">
        <w:rPr>
          <w:lang w:val="uk-UA"/>
        </w:rPr>
        <w:t xml:space="preserve">Принципи накладання </w:t>
      </w:r>
      <w:proofErr w:type="spellStart"/>
      <w:r w:rsidRPr="00C36B40">
        <w:rPr>
          <w:lang w:val="uk-UA"/>
        </w:rPr>
        <w:t>кінезіологічного</w:t>
      </w:r>
      <w:proofErr w:type="spellEnd"/>
      <w:r w:rsidRPr="00C36B40">
        <w:rPr>
          <w:lang w:val="uk-UA"/>
        </w:rPr>
        <w:t xml:space="preserve"> </w:t>
      </w:r>
      <w:proofErr w:type="spellStart"/>
      <w:r w:rsidRPr="00C36B40">
        <w:rPr>
          <w:lang w:val="uk-UA"/>
        </w:rPr>
        <w:t>тейпа</w:t>
      </w:r>
      <w:proofErr w:type="spellEnd"/>
      <w:r w:rsidRPr="00C36B40">
        <w:rPr>
          <w:lang w:val="uk-UA"/>
        </w:rPr>
        <w:t xml:space="preserve"> після </w:t>
      </w:r>
      <w:proofErr w:type="spellStart"/>
      <w:r w:rsidRPr="00C36B40">
        <w:rPr>
          <w:lang w:val="uk-UA"/>
        </w:rPr>
        <w:t>артроскопічної</w:t>
      </w:r>
      <w:proofErr w:type="spellEnd"/>
      <w:r w:rsidRPr="00C36B40">
        <w:rPr>
          <w:lang w:val="uk-UA"/>
        </w:rPr>
        <w:t xml:space="preserve"> операції на колінному суглобі. </w:t>
      </w:r>
    </w:p>
    <w:p w:rsidR="00130C43" w:rsidRPr="00C36B40" w:rsidRDefault="00C36B40" w:rsidP="00C36B40">
      <w:pPr>
        <w:spacing w:after="0" w:line="360" w:lineRule="auto"/>
        <w:ind w:firstLine="709"/>
        <w:jc w:val="both"/>
        <w:rPr>
          <w:lang w:val="uk-UA"/>
        </w:rPr>
      </w:pPr>
      <w:r w:rsidRPr="00C36B40">
        <w:rPr>
          <w:lang w:val="uk-UA"/>
        </w:rPr>
        <w:t>2</w:t>
      </w:r>
      <w:r w:rsidR="00067A80">
        <w:rPr>
          <w:lang w:val="uk-UA"/>
        </w:rPr>
        <w:t>4</w:t>
      </w:r>
      <w:r w:rsidRPr="00C36B40">
        <w:rPr>
          <w:lang w:val="uk-UA"/>
        </w:rPr>
        <w:t>.</w:t>
      </w:r>
      <w:r w:rsidR="00067A80">
        <w:rPr>
          <w:lang w:val="uk-UA"/>
        </w:rPr>
        <w:t xml:space="preserve"> </w:t>
      </w:r>
      <w:proofErr w:type="spellStart"/>
      <w:r w:rsidR="00067A80">
        <w:rPr>
          <w:lang w:val="uk-UA"/>
        </w:rPr>
        <w:t>Лімфодренажні</w:t>
      </w:r>
      <w:proofErr w:type="spellEnd"/>
      <w:r w:rsidR="00067A80">
        <w:rPr>
          <w:lang w:val="uk-UA"/>
        </w:rPr>
        <w:t xml:space="preserve"> техніки </w:t>
      </w:r>
      <w:proofErr w:type="spellStart"/>
      <w:r w:rsidR="00067A80">
        <w:rPr>
          <w:lang w:val="uk-UA"/>
        </w:rPr>
        <w:t>к</w:t>
      </w:r>
      <w:r w:rsidRPr="00C36B40">
        <w:rPr>
          <w:lang w:val="uk-UA"/>
        </w:rPr>
        <w:t>інезіологічн</w:t>
      </w:r>
      <w:r w:rsidR="00067A80">
        <w:rPr>
          <w:lang w:val="uk-UA"/>
        </w:rPr>
        <w:t>ого</w:t>
      </w:r>
      <w:proofErr w:type="spellEnd"/>
      <w:r w:rsidRPr="00C36B40">
        <w:rPr>
          <w:lang w:val="uk-UA"/>
        </w:rPr>
        <w:t xml:space="preserve"> тейпування. </w:t>
      </w:r>
      <w:r w:rsidR="00423845" w:rsidRPr="00C36B40">
        <w:rPr>
          <w:lang w:val="uk-UA"/>
        </w:rPr>
        <w:t xml:space="preserve"> </w:t>
      </w:r>
    </w:p>
    <w:sectPr w:rsidR="00130C43" w:rsidRPr="00C36B40" w:rsidSect="004238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54F" w:rsidRDefault="00D3754F" w:rsidP="00054E1D">
      <w:pPr>
        <w:spacing w:after="0" w:line="240" w:lineRule="auto"/>
      </w:pPr>
      <w:r>
        <w:separator/>
      </w:r>
    </w:p>
  </w:endnote>
  <w:endnote w:type="continuationSeparator" w:id="0">
    <w:p w:rsidR="00D3754F" w:rsidRDefault="00D3754F" w:rsidP="000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54F" w:rsidRDefault="00D3754F" w:rsidP="00054E1D">
      <w:pPr>
        <w:spacing w:after="0" w:line="240" w:lineRule="auto"/>
      </w:pPr>
      <w:r>
        <w:separator/>
      </w:r>
    </w:p>
  </w:footnote>
  <w:footnote w:type="continuationSeparator" w:id="0">
    <w:p w:rsidR="00D3754F" w:rsidRDefault="00D3754F" w:rsidP="00054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75F"/>
    <w:multiLevelType w:val="hybridMultilevel"/>
    <w:tmpl w:val="5776E278"/>
    <w:lvl w:ilvl="0" w:tplc="55AC3E4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23845"/>
    <w:rsid w:val="00054E1D"/>
    <w:rsid w:val="00067A80"/>
    <w:rsid w:val="00130C43"/>
    <w:rsid w:val="00423845"/>
    <w:rsid w:val="004C1DA8"/>
    <w:rsid w:val="0069218F"/>
    <w:rsid w:val="006A50F1"/>
    <w:rsid w:val="00A22953"/>
    <w:rsid w:val="00C34BF9"/>
    <w:rsid w:val="00C36B40"/>
    <w:rsid w:val="00C37196"/>
    <w:rsid w:val="00D25200"/>
    <w:rsid w:val="00D3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1944</Characters>
  <Application>Microsoft Office Word</Application>
  <DocSecurity>0</DocSecurity>
  <Lines>16</Lines>
  <Paragraphs>4</Paragraphs>
  <ScaleCrop>false</ScaleCrop>
  <Company>DG Win&amp;Soft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4</cp:revision>
  <dcterms:created xsi:type="dcterms:W3CDTF">2024-03-29T17:54:00Z</dcterms:created>
  <dcterms:modified xsi:type="dcterms:W3CDTF">2024-10-30T09:50:00Z</dcterms:modified>
</cp:coreProperties>
</file>