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0F73" w:rsidRPr="00817545" w:rsidRDefault="006E0F73" w:rsidP="00817545">
      <w:pPr>
        <w:pStyle w:val="a3"/>
        <w:numPr>
          <w:ilvl w:val="0"/>
          <w:numId w:val="1"/>
        </w:numPr>
        <w:rPr>
          <w:b/>
          <w:bCs/>
        </w:rPr>
      </w:pPr>
      <w:r w:rsidRPr="00817545">
        <w:rPr>
          <w:b/>
          <w:bCs/>
        </w:rPr>
        <w:t>Визначить основний секреторний продукт зрілого фолікула.</w:t>
      </w:r>
    </w:p>
    <w:p w:rsidR="006E0F73" w:rsidRDefault="006E0F73" w:rsidP="006E0F73">
      <w:r>
        <w:t>[ ] Релаксин;</w:t>
      </w:r>
    </w:p>
    <w:p w:rsidR="006E0F73" w:rsidRPr="00166EFD" w:rsidRDefault="006E0F73" w:rsidP="006E0F73">
      <w:pPr>
        <w:rPr>
          <w:b/>
          <w:bCs/>
        </w:rPr>
      </w:pPr>
      <w:r w:rsidRPr="00166EFD">
        <w:rPr>
          <w:b/>
          <w:bCs/>
        </w:rPr>
        <w:t>[#] Естроген;</w:t>
      </w:r>
    </w:p>
    <w:p w:rsidR="006E0F73" w:rsidRDefault="006E0F73" w:rsidP="006E0F73">
      <w:r>
        <w:t xml:space="preserve">[ ] </w:t>
      </w:r>
      <w:proofErr w:type="spellStart"/>
      <w:r>
        <w:t>Фолікулстимулюючий</w:t>
      </w:r>
      <w:proofErr w:type="spellEnd"/>
      <w:r>
        <w:t xml:space="preserve"> гормон (ФСГ);</w:t>
      </w:r>
    </w:p>
    <w:p w:rsidR="006E0F73" w:rsidRDefault="006E0F73" w:rsidP="006E0F73">
      <w:r>
        <w:t>[] Прогестерон;</w:t>
      </w:r>
    </w:p>
    <w:p w:rsidR="006E0F73" w:rsidRDefault="006E0F73" w:rsidP="006E0F73">
      <w:r>
        <w:t xml:space="preserve">[ ] </w:t>
      </w:r>
      <w:proofErr w:type="spellStart"/>
      <w:r>
        <w:t>Лютеінстимулюючий</w:t>
      </w:r>
      <w:proofErr w:type="spellEnd"/>
      <w:r>
        <w:t xml:space="preserve"> гормон (ЛГ).</w:t>
      </w:r>
    </w:p>
    <w:p w:rsidR="006E0F73" w:rsidRDefault="006E0F73" w:rsidP="006E0F73"/>
    <w:p w:rsidR="006E0F73" w:rsidRPr="00817545" w:rsidRDefault="006E0F73" w:rsidP="00817545">
      <w:pPr>
        <w:pStyle w:val="a3"/>
        <w:numPr>
          <w:ilvl w:val="0"/>
          <w:numId w:val="1"/>
        </w:numPr>
        <w:rPr>
          <w:b/>
          <w:bCs/>
        </w:rPr>
      </w:pPr>
      <w:r w:rsidRPr="00817545">
        <w:rPr>
          <w:b/>
          <w:bCs/>
        </w:rPr>
        <w:t>Як називається шар матки, що найбільше змінюється під час менструального циклу?</w:t>
      </w:r>
    </w:p>
    <w:p w:rsidR="006E0F73" w:rsidRDefault="006E0F73" w:rsidP="006E0F73">
      <w:r>
        <w:t>[ ] Жовте тіло;</w:t>
      </w:r>
    </w:p>
    <w:p w:rsidR="006E0F73" w:rsidRDefault="006E0F73" w:rsidP="006E0F73">
      <w:r>
        <w:t>[ ] Широка зв’язка;</w:t>
      </w:r>
    </w:p>
    <w:p w:rsidR="006E0F73" w:rsidRDefault="006E0F73" w:rsidP="006E0F73">
      <w:r>
        <w:t xml:space="preserve">[ ] </w:t>
      </w:r>
      <w:proofErr w:type="spellStart"/>
      <w:r>
        <w:t>Періметрій</w:t>
      </w:r>
      <w:proofErr w:type="spellEnd"/>
      <w:r>
        <w:t>;</w:t>
      </w:r>
    </w:p>
    <w:p w:rsidR="006E0F73" w:rsidRDefault="006E0F73" w:rsidP="006E0F73">
      <w:r>
        <w:t xml:space="preserve">[ ]  </w:t>
      </w:r>
      <w:proofErr w:type="spellStart"/>
      <w:r>
        <w:t>Міометрій</w:t>
      </w:r>
      <w:proofErr w:type="spellEnd"/>
      <w:r>
        <w:t xml:space="preserve">; </w:t>
      </w:r>
    </w:p>
    <w:p w:rsidR="006E0F73" w:rsidRDefault="006E0F73" w:rsidP="006E0F73">
      <w:pPr>
        <w:rPr>
          <w:b/>
          <w:bCs/>
        </w:rPr>
      </w:pPr>
      <w:r w:rsidRPr="00166EFD">
        <w:rPr>
          <w:b/>
          <w:bCs/>
        </w:rPr>
        <w:t xml:space="preserve">[#] </w:t>
      </w:r>
      <w:proofErr w:type="spellStart"/>
      <w:r w:rsidRPr="00166EFD">
        <w:rPr>
          <w:b/>
          <w:bCs/>
        </w:rPr>
        <w:t>Ендометрій</w:t>
      </w:r>
      <w:proofErr w:type="spellEnd"/>
      <w:r w:rsidRPr="00166EFD">
        <w:rPr>
          <w:b/>
          <w:bCs/>
        </w:rPr>
        <w:t>.</w:t>
      </w:r>
    </w:p>
    <w:p w:rsidR="006E0F73" w:rsidRDefault="006E0F73" w:rsidP="006E0F73">
      <w:pPr>
        <w:rPr>
          <w:b/>
          <w:bCs/>
        </w:rPr>
      </w:pPr>
    </w:p>
    <w:p w:rsidR="001A463A" w:rsidRDefault="001A463A" w:rsidP="001A463A"/>
    <w:p w:rsidR="001A463A" w:rsidRPr="00817545" w:rsidRDefault="001A463A" w:rsidP="00817545">
      <w:pPr>
        <w:pStyle w:val="a3"/>
        <w:numPr>
          <w:ilvl w:val="0"/>
          <w:numId w:val="1"/>
        </w:numPr>
        <w:ind w:left="851"/>
        <w:rPr>
          <w:b/>
          <w:bCs/>
        </w:rPr>
      </w:pPr>
      <w:r w:rsidRPr="00817545">
        <w:rPr>
          <w:b/>
          <w:bCs/>
        </w:rPr>
        <w:t xml:space="preserve">У жінки віком 45 років виявлено </w:t>
      </w:r>
      <w:proofErr w:type="spellStart"/>
      <w:r w:rsidRPr="00817545">
        <w:rPr>
          <w:b/>
          <w:bCs/>
        </w:rPr>
        <w:t>ретрофлексію</w:t>
      </w:r>
      <w:proofErr w:type="spellEnd"/>
      <w:r w:rsidRPr="00817545">
        <w:rPr>
          <w:b/>
          <w:bCs/>
        </w:rPr>
        <w:t xml:space="preserve"> матки, матка рухлива та безболісна. Призначена консультація фізичного терапевта. У яких вихідних положеннях буде доцільно виконувати спеціальні вправи жінці? </w:t>
      </w:r>
    </w:p>
    <w:p w:rsidR="001A463A" w:rsidRPr="00D26566" w:rsidRDefault="001A463A" w:rsidP="00817545">
      <w:pPr>
        <w:ind w:left="851" w:firstLine="0"/>
        <w:rPr>
          <w:b/>
          <w:bCs/>
        </w:rPr>
      </w:pPr>
      <w:r w:rsidRPr="00D26566">
        <w:rPr>
          <w:b/>
          <w:bCs/>
        </w:rPr>
        <w:t xml:space="preserve">[#] Лежачи на животі, </w:t>
      </w:r>
      <w:proofErr w:type="spellStart"/>
      <w:r w:rsidRPr="00D26566">
        <w:rPr>
          <w:b/>
          <w:bCs/>
        </w:rPr>
        <w:t>колінно</w:t>
      </w:r>
      <w:proofErr w:type="spellEnd"/>
      <w:r w:rsidRPr="00D26566">
        <w:rPr>
          <w:b/>
          <w:bCs/>
        </w:rPr>
        <w:t xml:space="preserve">-ліктьове; </w:t>
      </w:r>
    </w:p>
    <w:p w:rsidR="001A463A" w:rsidRDefault="001A463A" w:rsidP="00817545">
      <w:pPr>
        <w:ind w:left="851" w:firstLine="0"/>
      </w:pPr>
      <w:r>
        <w:t>[ ] Стоячи, лежачи на спині, лежачи на боці;</w:t>
      </w:r>
    </w:p>
    <w:p w:rsidR="001A463A" w:rsidRDefault="001A463A" w:rsidP="00817545">
      <w:pPr>
        <w:ind w:left="851" w:firstLine="0"/>
      </w:pPr>
      <w:r>
        <w:t xml:space="preserve">[ ] Лежачи на боці, стоячи; </w:t>
      </w:r>
    </w:p>
    <w:p w:rsidR="001A463A" w:rsidRDefault="001A463A" w:rsidP="00817545">
      <w:pPr>
        <w:ind w:left="851" w:firstLine="0"/>
      </w:pPr>
      <w:r>
        <w:t xml:space="preserve">[ ] Стоячи, лежачи на животі; </w:t>
      </w:r>
    </w:p>
    <w:p w:rsidR="001A463A" w:rsidRDefault="001A463A" w:rsidP="00817545">
      <w:pPr>
        <w:ind w:left="851" w:firstLine="0"/>
      </w:pPr>
      <w:r>
        <w:t>[ ] Сидячи, лежачи на спині з дещо піднятими ногами.</w:t>
      </w:r>
    </w:p>
    <w:p w:rsidR="001A463A" w:rsidRDefault="001A463A" w:rsidP="001A463A"/>
    <w:p w:rsidR="001A463A" w:rsidRPr="00817545" w:rsidRDefault="001A463A" w:rsidP="00817545">
      <w:pPr>
        <w:pStyle w:val="a3"/>
        <w:numPr>
          <w:ilvl w:val="0"/>
          <w:numId w:val="1"/>
        </w:numPr>
        <w:rPr>
          <w:b/>
          <w:bCs/>
        </w:rPr>
      </w:pPr>
      <w:r w:rsidRPr="00817545">
        <w:rPr>
          <w:b/>
          <w:bCs/>
        </w:rPr>
        <w:t>Яка основна мета застосування методів фізичної терапії при хронічних запальних гінекологічних захворюваннях?</w:t>
      </w:r>
    </w:p>
    <w:p w:rsidR="001A463A" w:rsidRPr="00166EFD" w:rsidRDefault="001A463A" w:rsidP="001A463A">
      <w:pPr>
        <w:rPr>
          <w:b/>
          <w:bCs/>
        </w:rPr>
      </w:pPr>
      <w:r w:rsidRPr="00166EFD">
        <w:rPr>
          <w:b/>
          <w:bCs/>
        </w:rPr>
        <w:t>[#] Ліквідація залишкових явищ запального процесу;</w:t>
      </w:r>
    </w:p>
    <w:p w:rsidR="001A463A" w:rsidRDefault="001A463A" w:rsidP="001A463A">
      <w:r>
        <w:t>[ ] Покращення моторно-</w:t>
      </w:r>
      <w:proofErr w:type="spellStart"/>
      <w:r>
        <w:t>евакуаторної</w:t>
      </w:r>
      <w:proofErr w:type="spellEnd"/>
      <w:r>
        <w:t xml:space="preserve"> функції кишечника;</w:t>
      </w:r>
    </w:p>
    <w:p w:rsidR="001A463A" w:rsidRDefault="001A463A" w:rsidP="001A463A">
      <w:r>
        <w:lastRenderedPageBreak/>
        <w:t>[ ] Ліквідація порушень менструального циклу;</w:t>
      </w:r>
    </w:p>
    <w:p w:rsidR="001A463A" w:rsidRDefault="001A463A" w:rsidP="001A463A">
      <w:r>
        <w:t>[ ] Поліпшення психоемоційного стану;</w:t>
      </w:r>
    </w:p>
    <w:p w:rsidR="001A463A" w:rsidRDefault="001A463A" w:rsidP="001A463A">
      <w:r>
        <w:t>[ ] Підвищення загальної працездатності організму.</w:t>
      </w:r>
    </w:p>
    <w:p w:rsidR="001A463A" w:rsidRDefault="001A463A" w:rsidP="001A463A"/>
    <w:p w:rsidR="001A463A" w:rsidRPr="00817545" w:rsidRDefault="001A463A" w:rsidP="00817545">
      <w:pPr>
        <w:pStyle w:val="a3"/>
        <w:numPr>
          <w:ilvl w:val="0"/>
          <w:numId w:val="1"/>
        </w:numPr>
        <w:ind w:left="709"/>
        <w:rPr>
          <w:b/>
          <w:bCs/>
        </w:rPr>
      </w:pPr>
      <w:r w:rsidRPr="00817545">
        <w:rPr>
          <w:b/>
          <w:bCs/>
        </w:rPr>
        <w:t xml:space="preserve">Жінці віком 38 років діагностовано безпліддя та спайки органів малого таза. Після обстеження у лікаря-гінеколога їй по рекомендовано санаторно-курортне лікування. Який природний чинник використовується під час проведення процедури цій пацієнтці? </w:t>
      </w:r>
    </w:p>
    <w:p w:rsidR="001A463A" w:rsidRDefault="001A463A" w:rsidP="001A463A">
      <w:r>
        <w:t>[ ] Озокерит;</w:t>
      </w:r>
    </w:p>
    <w:p w:rsidR="001A463A" w:rsidRDefault="001A463A" w:rsidP="001A463A">
      <w:r>
        <w:t>[ ] Глина;</w:t>
      </w:r>
    </w:p>
    <w:p w:rsidR="001A463A" w:rsidRDefault="001A463A" w:rsidP="001A463A">
      <w:r>
        <w:t xml:space="preserve">[ ] Нагрітий пісок; </w:t>
      </w:r>
    </w:p>
    <w:p w:rsidR="001A463A" w:rsidRPr="00333057" w:rsidRDefault="001A463A" w:rsidP="001A463A">
      <w:pPr>
        <w:rPr>
          <w:b/>
          <w:bCs/>
        </w:rPr>
      </w:pPr>
      <w:r w:rsidRPr="00333057">
        <w:rPr>
          <w:b/>
          <w:bCs/>
        </w:rPr>
        <w:t>[#] Грязь;</w:t>
      </w:r>
    </w:p>
    <w:p w:rsidR="001A463A" w:rsidRDefault="001A463A" w:rsidP="001A463A">
      <w:r>
        <w:t>[ ] Парафін.</w:t>
      </w:r>
    </w:p>
    <w:p w:rsidR="006E0F73" w:rsidRDefault="006E0F73" w:rsidP="006E0F73">
      <w:pPr>
        <w:rPr>
          <w:b/>
          <w:bCs/>
        </w:rPr>
      </w:pPr>
    </w:p>
    <w:p w:rsidR="006E0F73" w:rsidRPr="00817545" w:rsidRDefault="006E0F73" w:rsidP="00817545">
      <w:pPr>
        <w:pStyle w:val="a3"/>
        <w:numPr>
          <w:ilvl w:val="0"/>
          <w:numId w:val="1"/>
        </w:numPr>
        <w:ind w:left="709" w:hanging="567"/>
        <w:rPr>
          <w:b/>
          <w:bCs/>
        </w:rPr>
      </w:pPr>
      <w:r w:rsidRPr="00817545">
        <w:rPr>
          <w:b/>
          <w:bCs/>
        </w:rPr>
        <w:t>У жінки, яка працює малярем-штукатуром, виявлено опущення стінок піхви ІІ ступеня. Яка можлива причина цього захворювання?</w:t>
      </w:r>
    </w:p>
    <w:p w:rsidR="006E0F73" w:rsidRPr="00166EFD" w:rsidRDefault="006E0F73" w:rsidP="006E0F73">
      <w:pPr>
        <w:rPr>
          <w:b/>
          <w:bCs/>
        </w:rPr>
      </w:pPr>
      <w:r w:rsidRPr="00166EFD">
        <w:rPr>
          <w:b/>
          <w:bCs/>
        </w:rPr>
        <w:t>[#] Важка фізична праця;</w:t>
      </w:r>
    </w:p>
    <w:p w:rsidR="006E0F73" w:rsidRDefault="006E0F73" w:rsidP="006E0F73">
      <w:r>
        <w:t>[ ] Пологова травма;</w:t>
      </w:r>
    </w:p>
    <w:p w:rsidR="006E0F73" w:rsidRDefault="006E0F73" w:rsidP="006E0F73">
      <w:r>
        <w:t>[ ] Ерозія шийки матки;</w:t>
      </w:r>
    </w:p>
    <w:p w:rsidR="006E0F73" w:rsidRDefault="006E0F73" w:rsidP="006E0F73">
      <w:r>
        <w:t xml:space="preserve">[ ] Хронічний </w:t>
      </w:r>
      <w:proofErr w:type="spellStart"/>
      <w:r>
        <w:t>аднексит</w:t>
      </w:r>
      <w:proofErr w:type="spellEnd"/>
      <w:r>
        <w:t>;</w:t>
      </w:r>
    </w:p>
    <w:p w:rsidR="006E0F73" w:rsidRDefault="006E0F73" w:rsidP="006E0F73">
      <w:r>
        <w:t>[ ] Порушення функції кишечника.</w:t>
      </w:r>
    </w:p>
    <w:p w:rsidR="006E0F73" w:rsidRDefault="006E0F73" w:rsidP="006E0F73"/>
    <w:p w:rsidR="006E0F73" w:rsidRPr="00333057" w:rsidRDefault="00817545" w:rsidP="00817545">
      <w:pPr>
        <w:ind w:firstLine="567"/>
        <w:rPr>
          <w:b/>
          <w:bCs/>
        </w:rPr>
      </w:pPr>
      <w:r>
        <w:rPr>
          <w:b/>
          <w:bCs/>
        </w:rPr>
        <w:t xml:space="preserve">7. </w:t>
      </w:r>
      <w:r w:rsidR="006E0F73" w:rsidRPr="00333057">
        <w:rPr>
          <w:b/>
          <w:bCs/>
        </w:rPr>
        <w:t xml:space="preserve">Жінці віком 48 років діагностовано </w:t>
      </w:r>
      <w:proofErr w:type="spellStart"/>
      <w:r w:rsidR="006E0F73" w:rsidRPr="00333057">
        <w:rPr>
          <w:b/>
          <w:bCs/>
        </w:rPr>
        <w:t>пролапс</w:t>
      </w:r>
      <w:proofErr w:type="spellEnd"/>
      <w:r w:rsidR="006E0F73" w:rsidRPr="00333057">
        <w:rPr>
          <w:b/>
          <w:bCs/>
        </w:rPr>
        <w:t xml:space="preserve"> тазових статевих органів першого ступеня. На яку групу м’язів будуть спрямовані спеціальні вправи?</w:t>
      </w:r>
    </w:p>
    <w:p w:rsidR="006E0F73" w:rsidRDefault="006E0F73" w:rsidP="00817545">
      <w:pPr>
        <w:ind w:firstLine="567"/>
      </w:pPr>
      <w:r>
        <w:t>А. М’язи стопи і попереку</w:t>
      </w:r>
    </w:p>
    <w:p w:rsidR="006E0F73" w:rsidRDefault="006E0F73" w:rsidP="00817545">
      <w:pPr>
        <w:ind w:firstLine="567"/>
      </w:pPr>
      <w:r>
        <w:t>В. М’язи передньої поверхні стегна і сідничні м’язи</w:t>
      </w:r>
    </w:p>
    <w:p w:rsidR="006E0F73" w:rsidRDefault="006E0F73" w:rsidP="00817545">
      <w:pPr>
        <w:ind w:firstLine="567"/>
      </w:pPr>
      <w:r>
        <w:t>С. Дихальні м’язи</w:t>
      </w:r>
    </w:p>
    <w:p w:rsidR="006E0F73" w:rsidRPr="00333057" w:rsidRDefault="006E0F73" w:rsidP="00817545">
      <w:pPr>
        <w:ind w:firstLine="567"/>
        <w:rPr>
          <w:b/>
          <w:bCs/>
        </w:rPr>
      </w:pPr>
      <w:r w:rsidRPr="00333057">
        <w:rPr>
          <w:b/>
          <w:bCs/>
        </w:rPr>
        <w:t xml:space="preserve">D. М'язи тазового </w:t>
      </w:r>
      <w:proofErr w:type="spellStart"/>
      <w:r w:rsidRPr="00333057">
        <w:rPr>
          <w:b/>
          <w:bCs/>
        </w:rPr>
        <w:t>дна</w:t>
      </w:r>
      <w:proofErr w:type="spellEnd"/>
    </w:p>
    <w:p w:rsidR="006E0F73" w:rsidRDefault="006E0F73" w:rsidP="006E0F73">
      <w:r>
        <w:lastRenderedPageBreak/>
        <w:t>Е. М'язи черевного преса</w:t>
      </w:r>
    </w:p>
    <w:p w:rsidR="006E0F73" w:rsidRDefault="006E0F73" w:rsidP="006E0F73">
      <w:r>
        <w:t>ANSWER: D</w:t>
      </w:r>
    </w:p>
    <w:p w:rsidR="006E0F73" w:rsidRDefault="006E0F73" w:rsidP="006E0F73"/>
    <w:p w:rsidR="006E0F73" w:rsidRDefault="006E0F73" w:rsidP="006E0F73"/>
    <w:p w:rsidR="006E0F73" w:rsidRPr="00817545" w:rsidRDefault="006E0F73" w:rsidP="00817545">
      <w:pPr>
        <w:pStyle w:val="a3"/>
        <w:numPr>
          <w:ilvl w:val="0"/>
          <w:numId w:val="2"/>
        </w:numPr>
        <w:ind w:left="709"/>
        <w:rPr>
          <w:b/>
          <w:bCs/>
        </w:rPr>
      </w:pPr>
      <w:r w:rsidRPr="00817545">
        <w:rPr>
          <w:b/>
          <w:bCs/>
        </w:rPr>
        <w:t>У пацієнтки віком 22 роки термін вагітності 10 тижнів. Їй діагностовано ожиріння ІІ ступеня. Який із нижченаведених станів не є ускладненням вагітності у цьому разі?</w:t>
      </w:r>
    </w:p>
    <w:p w:rsidR="006E0F73" w:rsidRDefault="006E0F73" w:rsidP="006E0F73">
      <w:r>
        <w:t xml:space="preserve">[ ] </w:t>
      </w:r>
      <w:proofErr w:type="spellStart"/>
      <w:r>
        <w:t>Гіперкоагуляція</w:t>
      </w:r>
      <w:proofErr w:type="spellEnd"/>
      <w:r>
        <w:t>;</w:t>
      </w:r>
    </w:p>
    <w:p w:rsidR="006E0F73" w:rsidRPr="00166EFD" w:rsidRDefault="006E0F73" w:rsidP="006E0F73">
      <w:pPr>
        <w:rPr>
          <w:b/>
          <w:bCs/>
        </w:rPr>
      </w:pPr>
      <w:r w:rsidRPr="00166EFD">
        <w:rPr>
          <w:b/>
          <w:bCs/>
        </w:rPr>
        <w:t>[#] Низьке прикріплення плаценти;</w:t>
      </w:r>
    </w:p>
    <w:p w:rsidR="006E0F73" w:rsidRDefault="006E0F73" w:rsidP="006E0F73">
      <w:r>
        <w:t xml:space="preserve">[ ] </w:t>
      </w:r>
      <w:proofErr w:type="spellStart"/>
      <w:r>
        <w:t>Гестаційний</w:t>
      </w:r>
      <w:proofErr w:type="spellEnd"/>
      <w:r>
        <w:t xml:space="preserve"> діабет;</w:t>
      </w:r>
    </w:p>
    <w:p w:rsidR="006E0F73" w:rsidRDefault="006E0F73" w:rsidP="006E0F73">
      <w:r>
        <w:t xml:space="preserve">[ ] </w:t>
      </w:r>
      <w:proofErr w:type="spellStart"/>
      <w:r>
        <w:t>Гестоз</w:t>
      </w:r>
      <w:proofErr w:type="spellEnd"/>
      <w:r>
        <w:t>;</w:t>
      </w:r>
    </w:p>
    <w:p w:rsidR="006E0F73" w:rsidRDefault="006E0F73" w:rsidP="006E0F73">
      <w:r>
        <w:t>[] Артеріальна гіпотонія.</w:t>
      </w:r>
    </w:p>
    <w:p w:rsidR="00D26566" w:rsidRDefault="00D26566" w:rsidP="00D26566"/>
    <w:p w:rsidR="00D26566" w:rsidRDefault="00D26566" w:rsidP="00D26566">
      <w:pPr>
        <w:rPr>
          <w:b/>
          <w:bCs/>
        </w:rPr>
      </w:pPr>
    </w:p>
    <w:p w:rsidR="00D26566" w:rsidRPr="00817545" w:rsidRDefault="00D26566" w:rsidP="00817545">
      <w:pPr>
        <w:pStyle w:val="a3"/>
        <w:numPr>
          <w:ilvl w:val="0"/>
          <w:numId w:val="2"/>
        </w:numPr>
        <w:rPr>
          <w:b/>
          <w:bCs/>
        </w:rPr>
      </w:pPr>
      <w:r w:rsidRPr="00817545">
        <w:rPr>
          <w:b/>
          <w:bCs/>
        </w:rPr>
        <w:t>Пацієнтка віком 22 роки, термін вагітності 12 тижнів, страждає на ожиріння ІІ ступеня. Який лабораторний аналіз має бути обов’язково призначений для цієї вагітної?</w:t>
      </w:r>
    </w:p>
    <w:p w:rsidR="00D26566" w:rsidRPr="00D26566" w:rsidRDefault="00D26566" w:rsidP="00D26566">
      <w:r w:rsidRPr="00D26566">
        <w:t>[ ] Аналіз крові на ВІЛ;</w:t>
      </w:r>
    </w:p>
    <w:p w:rsidR="00D26566" w:rsidRPr="00D26566" w:rsidRDefault="00D26566" w:rsidP="00D26566">
      <w:r w:rsidRPr="00D26566">
        <w:t>[ ] Загальний аналіз сечі;</w:t>
      </w:r>
    </w:p>
    <w:p w:rsidR="00D26566" w:rsidRPr="00D26566" w:rsidRDefault="00D26566" w:rsidP="00D26566">
      <w:r w:rsidRPr="00D26566">
        <w:t xml:space="preserve">[ ] Аналіз крові на </w:t>
      </w:r>
      <w:proofErr w:type="spellStart"/>
      <w:r w:rsidRPr="00D26566">
        <w:t>ревмапроби</w:t>
      </w:r>
      <w:proofErr w:type="spellEnd"/>
      <w:r w:rsidRPr="00D26566">
        <w:t>;</w:t>
      </w:r>
    </w:p>
    <w:p w:rsidR="00D26566" w:rsidRPr="00D26566" w:rsidRDefault="00D26566" w:rsidP="00D26566">
      <w:pPr>
        <w:rPr>
          <w:b/>
          <w:bCs/>
        </w:rPr>
      </w:pPr>
      <w:r w:rsidRPr="00D26566">
        <w:rPr>
          <w:b/>
          <w:bCs/>
        </w:rPr>
        <w:t xml:space="preserve">[#] </w:t>
      </w:r>
      <w:proofErr w:type="spellStart"/>
      <w:r w:rsidRPr="00D26566">
        <w:rPr>
          <w:b/>
          <w:bCs/>
        </w:rPr>
        <w:t>Глюкотолерантний</w:t>
      </w:r>
      <w:proofErr w:type="spellEnd"/>
      <w:r w:rsidRPr="00D26566">
        <w:rPr>
          <w:b/>
          <w:bCs/>
        </w:rPr>
        <w:t xml:space="preserve"> тест;</w:t>
      </w:r>
    </w:p>
    <w:p w:rsidR="00D26566" w:rsidRDefault="00D26566" w:rsidP="00D26566">
      <w:r w:rsidRPr="00D26566">
        <w:t>[ ] Загальний аналіз крові.</w:t>
      </w:r>
    </w:p>
    <w:p w:rsidR="00166EFD" w:rsidRDefault="00166EFD" w:rsidP="00D26566"/>
    <w:p w:rsidR="001A463A" w:rsidRPr="00817545" w:rsidRDefault="001A463A" w:rsidP="00817545">
      <w:pPr>
        <w:pStyle w:val="a3"/>
        <w:numPr>
          <w:ilvl w:val="0"/>
          <w:numId w:val="2"/>
        </w:numPr>
        <w:rPr>
          <w:b/>
          <w:bCs/>
        </w:rPr>
      </w:pPr>
      <w:r w:rsidRPr="00817545">
        <w:rPr>
          <w:b/>
          <w:bCs/>
        </w:rPr>
        <w:t>Пацієнтка віком 48 років скаржиться на «припливи» та відчуття жару, які повторяються до 5-ти разів за добу, головні болі, подразливість, порушення сну. Визначте реабілітаційний діагноз згідно моделі МКФ.</w:t>
      </w:r>
    </w:p>
    <w:p w:rsidR="001A463A" w:rsidRDefault="001A463A" w:rsidP="001A463A">
      <w:r>
        <w:t>[ ] Підвищення температури тіла, біль у попереку;</w:t>
      </w:r>
    </w:p>
    <w:p w:rsidR="001A463A" w:rsidRDefault="001A463A" w:rsidP="001A463A">
      <w:r>
        <w:t>[ ] Дискомфорт, пов’язаний з менопаузою, варикозне розширення вен;</w:t>
      </w:r>
    </w:p>
    <w:p w:rsidR="001A463A" w:rsidRDefault="001A463A" w:rsidP="001A463A">
      <w:r>
        <w:t>[ ] Біль в голові та шиї, психічна стійкість, знижений артеріальний тиск;</w:t>
      </w:r>
    </w:p>
    <w:p w:rsidR="001A463A" w:rsidRDefault="001A463A" w:rsidP="001A463A">
      <w:r>
        <w:lastRenderedPageBreak/>
        <w:t>[ ] Неспання, біль в голові та шиї, психічна лабільність;</w:t>
      </w:r>
    </w:p>
    <w:p w:rsidR="001A463A" w:rsidRDefault="001A463A" w:rsidP="001A463A">
      <w:pPr>
        <w:rPr>
          <w:b/>
          <w:bCs/>
        </w:rPr>
      </w:pPr>
      <w:r w:rsidRPr="00D26566">
        <w:rPr>
          <w:b/>
          <w:bCs/>
        </w:rPr>
        <w:t>[#] Дискомфорт, пов’язаний з менопаузою, неспання, головний біль, психічна нестабільність.</w:t>
      </w:r>
    </w:p>
    <w:p w:rsidR="001A463A" w:rsidRDefault="001A463A" w:rsidP="001A463A">
      <w:pPr>
        <w:rPr>
          <w:b/>
          <w:bCs/>
        </w:rPr>
      </w:pPr>
    </w:p>
    <w:p w:rsidR="001A463A" w:rsidRPr="00333057" w:rsidRDefault="00817545" w:rsidP="001A463A">
      <w:pPr>
        <w:rPr>
          <w:b/>
          <w:bCs/>
        </w:rPr>
      </w:pPr>
      <w:r>
        <w:rPr>
          <w:b/>
          <w:bCs/>
        </w:rPr>
        <w:t xml:space="preserve">11. </w:t>
      </w:r>
      <w:r w:rsidR="001A463A" w:rsidRPr="00333057">
        <w:rPr>
          <w:b/>
          <w:bCs/>
        </w:rPr>
        <w:t>Які види фізичних вправ може порекомендувати жінці фізичний терапевт у період менопаузи для профілактики остеопорозу?</w:t>
      </w:r>
    </w:p>
    <w:p w:rsidR="001A463A" w:rsidRDefault="001A463A" w:rsidP="001A463A">
      <w:r>
        <w:t>А. Вправи для збільшення амплітуди рухів</w:t>
      </w:r>
    </w:p>
    <w:p w:rsidR="001A463A" w:rsidRDefault="001A463A" w:rsidP="001A463A">
      <w:r>
        <w:t>В. Аеробні вправи</w:t>
      </w:r>
    </w:p>
    <w:p w:rsidR="001A463A" w:rsidRDefault="001A463A" w:rsidP="001A463A">
      <w:r>
        <w:t>С. Вправи на розслаблення</w:t>
      </w:r>
    </w:p>
    <w:p w:rsidR="001A463A" w:rsidRDefault="001A463A" w:rsidP="001A463A">
      <w:pPr>
        <w:rPr>
          <w:b/>
          <w:bCs/>
        </w:rPr>
      </w:pPr>
      <w:r w:rsidRPr="00333057">
        <w:rPr>
          <w:b/>
          <w:bCs/>
        </w:rPr>
        <w:t>D. Силові вправи</w:t>
      </w:r>
    </w:p>
    <w:p w:rsidR="001A463A" w:rsidRPr="00333057" w:rsidRDefault="001A463A" w:rsidP="001A463A">
      <w:r w:rsidRPr="00333057">
        <w:t>Е. Ідеомоторні вправи</w:t>
      </w:r>
    </w:p>
    <w:p w:rsidR="001A463A" w:rsidRDefault="001A463A" w:rsidP="001A463A">
      <w:r w:rsidRPr="00333057">
        <w:t>ANSWER: D</w:t>
      </w:r>
    </w:p>
    <w:p w:rsidR="00166EFD" w:rsidRDefault="00166EFD" w:rsidP="00166EFD"/>
    <w:p w:rsidR="006E0F73" w:rsidRPr="00333057" w:rsidRDefault="00817545" w:rsidP="006E0F73">
      <w:pPr>
        <w:rPr>
          <w:b/>
          <w:bCs/>
        </w:rPr>
      </w:pPr>
      <w:r>
        <w:rPr>
          <w:b/>
          <w:bCs/>
        </w:rPr>
        <w:t xml:space="preserve">12. </w:t>
      </w:r>
      <w:r w:rsidR="006E0F73" w:rsidRPr="00333057">
        <w:rPr>
          <w:b/>
          <w:bCs/>
        </w:rPr>
        <w:t xml:space="preserve">Назвіть симптом раку молочної залози, що характеризується потовщенням складок ареоли внаслідок ураження лімфатичного сплетення </w:t>
      </w:r>
      <w:proofErr w:type="spellStart"/>
      <w:r w:rsidR="006E0F73" w:rsidRPr="00333057">
        <w:rPr>
          <w:b/>
          <w:bCs/>
        </w:rPr>
        <w:t>субареолярної</w:t>
      </w:r>
      <w:proofErr w:type="spellEnd"/>
      <w:r w:rsidR="006E0F73" w:rsidRPr="00333057">
        <w:rPr>
          <w:b/>
          <w:bCs/>
        </w:rPr>
        <w:t xml:space="preserve"> зони?</w:t>
      </w:r>
    </w:p>
    <w:p w:rsidR="006E0F73" w:rsidRDefault="006E0F73" w:rsidP="006E0F73">
      <w:r>
        <w:t>A. Кеніга</w:t>
      </w:r>
    </w:p>
    <w:p w:rsidR="006E0F73" w:rsidRPr="00333057" w:rsidRDefault="006E0F73" w:rsidP="006E0F73">
      <w:pPr>
        <w:rPr>
          <w:b/>
          <w:bCs/>
        </w:rPr>
      </w:pPr>
      <w:r w:rsidRPr="00333057">
        <w:rPr>
          <w:b/>
          <w:bCs/>
        </w:rPr>
        <w:t>B. Краузе</w:t>
      </w:r>
    </w:p>
    <w:p w:rsidR="006E0F73" w:rsidRDefault="006E0F73" w:rsidP="006E0F73">
      <w:r>
        <w:t xml:space="preserve">C. </w:t>
      </w:r>
      <w:proofErr w:type="spellStart"/>
      <w:r>
        <w:t>Пайєра</w:t>
      </w:r>
      <w:proofErr w:type="spellEnd"/>
    </w:p>
    <w:p w:rsidR="006E0F73" w:rsidRDefault="006E0F73" w:rsidP="006E0F73">
      <w:r>
        <w:t xml:space="preserve">D. </w:t>
      </w:r>
      <w:proofErr w:type="spellStart"/>
      <w:r>
        <w:t>Люісона</w:t>
      </w:r>
      <w:proofErr w:type="spellEnd"/>
    </w:p>
    <w:p w:rsidR="006E0F73" w:rsidRDefault="006E0F73" w:rsidP="006E0F73">
      <w:r>
        <w:t xml:space="preserve">E. </w:t>
      </w:r>
      <w:proofErr w:type="spellStart"/>
      <w:r>
        <w:t>Прибрама</w:t>
      </w:r>
      <w:proofErr w:type="spellEnd"/>
    </w:p>
    <w:p w:rsidR="006E0F73" w:rsidRDefault="006E0F73" w:rsidP="006E0F73">
      <w:r>
        <w:t>ANSWER: B</w:t>
      </w:r>
    </w:p>
    <w:p w:rsidR="006E0F73" w:rsidRDefault="006E0F73" w:rsidP="006E0F73"/>
    <w:p w:rsidR="00A27B01" w:rsidRPr="00A27B01" w:rsidRDefault="00817545" w:rsidP="00A27B01">
      <w:pPr>
        <w:rPr>
          <w:b/>
          <w:bCs/>
        </w:rPr>
      </w:pPr>
      <w:r>
        <w:rPr>
          <w:b/>
          <w:bCs/>
        </w:rPr>
        <w:t xml:space="preserve">13. </w:t>
      </w:r>
      <w:r w:rsidR="00A27B01" w:rsidRPr="00A27B01">
        <w:rPr>
          <w:b/>
          <w:bCs/>
        </w:rPr>
        <w:t xml:space="preserve">Який симптом раку молочної залози характеризується втягненням шкіри за рахунок укорочення </w:t>
      </w:r>
      <w:proofErr w:type="spellStart"/>
      <w:r w:rsidR="00A27B01" w:rsidRPr="00A27B01">
        <w:rPr>
          <w:b/>
          <w:bCs/>
        </w:rPr>
        <w:t>Куперових</w:t>
      </w:r>
      <w:proofErr w:type="spellEnd"/>
      <w:r w:rsidR="00A27B01" w:rsidRPr="00A27B01">
        <w:rPr>
          <w:b/>
          <w:bCs/>
        </w:rPr>
        <w:t xml:space="preserve"> зв'язок?</w:t>
      </w:r>
    </w:p>
    <w:p w:rsidR="00A27B01" w:rsidRPr="00A27B01" w:rsidRDefault="00A27B01" w:rsidP="00A27B01">
      <w:r w:rsidRPr="00A27B01">
        <w:t xml:space="preserve">[ ] Симптом </w:t>
      </w:r>
      <w:proofErr w:type="spellStart"/>
      <w:r w:rsidRPr="00A27B01">
        <w:t>Пайра</w:t>
      </w:r>
      <w:proofErr w:type="spellEnd"/>
      <w:r w:rsidRPr="00A27B01">
        <w:t>;</w:t>
      </w:r>
    </w:p>
    <w:p w:rsidR="00A27B01" w:rsidRPr="00A27B01" w:rsidRDefault="00A27B01" w:rsidP="00A27B01">
      <w:r w:rsidRPr="00A27B01">
        <w:t xml:space="preserve">[ ]  Симптом </w:t>
      </w:r>
      <w:proofErr w:type="spellStart"/>
      <w:r w:rsidRPr="00A27B01">
        <w:t>Прибрама</w:t>
      </w:r>
      <w:proofErr w:type="spellEnd"/>
      <w:r w:rsidRPr="00A27B01">
        <w:t>;</w:t>
      </w:r>
    </w:p>
    <w:p w:rsidR="00A27B01" w:rsidRPr="00A27B01" w:rsidRDefault="00A27B01" w:rsidP="00A27B01">
      <w:r w:rsidRPr="00A27B01">
        <w:t>[ ] Симптом Краузе;</w:t>
      </w:r>
    </w:p>
    <w:p w:rsidR="00A27B01" w:rsidRPr="00A27B01" w:rsidRDefault="00A27B01" w:rsidP="00A27B01">
      <w:r w:rsidRPr="00A27B01">
        <w:t>[ ] Симптом Кеніга;</w:t>
      </w:r>
    </w:p>
    <w:p w:rsidR="00333057" w:rsidRPr="00333057" w:rsidRDefault="00A27B01" w:rsidP="00333057">
      <w:r w:rsidRPr="00A27B01">
        <w:rPr>
          <w:b/>
          <w:bCs/>
        </w:rPr>
        <w:t xml:space="preserve">[#] Симптом </w:t>
      </w:r>
      <w:proofErr w:type="spellStart"/>
      <w:r w:rsidRPr="00A27B01">
        <w:rPr>
          <w:b/>
          <w:bCs/>
        </w:rPr>
        <w:t>умбілікації</w:t>
      </w:r>
      <w:bookmarkStart w:id="0" w:name="_GoBack"/>
      <w:bookmarkEnd w:id="0"/>
      <w:proofErr w:type="spellEnd"/>
    </w:p>
    <w:sectPr w:rsidR="00333057" w:rsidRPr="0033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673AA"/>
    <w:multiLevelType w:val="hybridMultilevel"/>
    <w:tmpl w:val="4EFA5834"/>
    <w:lvl w:ilvl="0" w:tplc="594AE94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8E026BC"/>
    <w:multiLevelType w:val="hybridMultilevel"/>
    <w:tmpl w:val="5E5C875A"/>
    <w:lvl w:ilvl="0" w:tplc="74CE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7"/>
    <w:rsid w:val="00166EFD"/>
    <w:rsid w:val="001A463A"/>
    <w:rsid w:val="002643FC"/>
    <w:rsid w:val="00333057"/>
    <w:rsid w:val="006E0F73"/>
    <w:rsid w:val="00817545"/>
    <w:rsid w:val="00A27B01"/>
    <w:rsid w:val="00D2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87E8"/>
  <w15:chartTrackingRefBased/>
  <w15:docId w15:val="{B729BB41-6425-41DE-AB77-C4D590F0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2024-10-27T21:36:00Z</dcterms:created>
  <dcterms:modified xsi:type="dcterms:W3CDTF">2024-10-27T22:02:00Z</dcterms:modified>
</cp:coreProperties>
</file>