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A0" w:rsidRPr="00775EA0" w:rsidRDefault="00775EA0" w:rsidP="00775EA0">
      <w:pPr>
        <w:jc w:val="center"/>
        <w:rPr>
          <w:rFonts w:ascii="Arial" w:hAnsi="Arial" w:cs="Arial"/>
          <w:b/>
          <w:sz w:val="28"/>
          <w:szCs w:val="28"/>
          <w:lang w:val="uk-UA"/>
        </w:rPr>
      </w:pPr>
      <w:r w:rsidRPr="00775EA0">
        <w:rPr>
          <w:rFonts w:ascii="Arial" w:hAnsi="Arial" w:cs="Arial"/>
          <w:b/>
          <w:sz w:val="28"/>
          <w:szCs w:val="28"/>
          <w:lang w:val="uk-UA"/>
        </w:rPr>
        <w:t>РОЛЬ ГРУНТУ В ЖИТТІ ЛІСУ</w:t>
      </w:r>
    </w:p>
    <w:p w:rsidR="00775EA0" w:rsidRPr="00775EA0" w:rsidRDefault="00775EA0" w:rsidP="00775EA0">
      <w:pPr>
        <w:rPr>
          <w:rFonts w:ascii="Times New Roman" w:hAnsi="Times New Roman" w:cs="Times New Roman"/>
          <w:b/>
          <w:sz w:val="28"/>
          <w:szCs w:val="28"/>
          <w:lang w:val="uk-UA"/>
        </w:rPr>
      </w:pPr>
      <w:bookmarkStart w:id="0" w:name="_GoBack"/>
    </w:p>
    <w:p w:rsidR="00775EA0" w:rsidRPr="00775EA0" w:rsidRDefault="00775EA0" w:rsidP="00775EA0">
      <w:pPr>
        <w:jc w:val="center"/>
        <w:rPr>
          <w:rFonts w:ascii="Times New Roman" w:hAnsi="Times New Roman" w:cs="Times New Roman"/>
          <w:sz w:val="28"/>
          <w:szCs w:val="28"/>
          <w:lang w:val="uk-UA"/>
        </w:rPr>
      </w:pPr>
      <w:r w:rsidRPr="00775EA0">
        <w:rPr>
          <w:rFonts w:ascii="Times New Roman" w:hAnsi="Times New Roman" w:cs="Times New Roman"/>
          <w:sz w:val="28"/>
          <w:szCs w:val="28"/>
          <w:lang w:val="uk-UA"/>
        </w:rPr>
        <w:t>План:</w:t>
      </w:r>
    </w:p>
    <w:p w:rsidR="00775EA0" w:rsidRPr="00775EA0" w:rsidRDefault="00775EA0" w:rsidP="00775EA0">
      <w:pPr>
        <w:rPr>
          <w:rFonts w:ascii="Times New Roman" w:hAnsi="Times New Roman" w:cs="Times New Roman"/>
          <w:sz w:val="28"/>
          <w:szCs w:val="28"/>
          <w:lang w:val="uk-UA"/>
        </w:rPr>
      </w:pPr>
      <w:r w:rsidRPr="00775EA0">
        <w:rPr>
          <w:rFonts w:ascii="Times New Roman" w:hAnsi="Times New Roman" w:cs="Times New Roman"/>
          <w:sz w:val="28"/>
          <w:szCs w:val="28"/>
          <w:lang w:val="uk-UA"/>
        </w:rPr>
        <w:t>1.1</w:t>
      </w:r>
      <w:r w:rsidRPr="00775EA0">
        <w:rPr>
          <w:rFonts w:ascii="Times New Roman" w:hAnsi="Times New Roman" w:cs="Times New Roman"/>
          <w:sz w:val="28"/>
          <w:szCs w:val="28"/>
          <w:lang w:val="uk-UA"/>
        </w:rPr>
        <w:tab/>
        <w:t>Роль ґрунту, рельєфу та гірських порід у лісовій екосистемі.</w:t>
      </w:r>
    </w:p>
    <w:p w:rsidR="00775EA0" w:rsidRPr="00775EA0" w:rsidRDefault="00775EA0" w:rsidP="00775EA0">
      <w:pPr>
        <w:rPr>
          <w:rFonts w:ascii="Times New Roman" w:hAnsi="Times New Roman" w:cs="Times New Roman"/>
          <w:sz w:val="28"/>
          <w:szCs w:val="28"/>
          <w:lang w:val="uk-UA"/>
        </w:rPr>
      </w:pPr>
      <w:r w:rsidRPr="00775EA0">
        <w:rPr>
          <w:rFonts w:ascii="Times New Roman" w:hAnsi="Times New Roman" w:cs="Times New Roman"/>
          <w:sz w:val="28"/>
          <w:szCs w:val="28"/>
          <w:lang w:val="uk-UA"/>
        </w:rPr>
        <w:t>1.2</w:t>
      </w:r>
      <w:r w:rsidRPr="00775EA0">
        <w:rPr>
          <w:rFonts w:ascii="Times New Roman" w:hAnsi="Times New Roman" w:cs="Times New Roman"/>
          <w:sz w:val="28"/>
          <w:szCs w:val="28"/>
          <w:lang w:val="uk-UA"/>
        </w:rPr>
        <w:tab/>
        <w:t>Вплив ґру</w:t>
      </w:r>
      <w:r w:rsidRPr="00775EA0">
        <w:rPr>
          <w:rFonts w:ascii="Times New Roman" w:hAnsi="Times New Roman" w:cs="Times New Roman"/>
          <w:sz w:val="28"/>
          <w:szCs w:val="28"/>
          <w:lang w:val="uk-UA"/>
        </w:rPr>
        <w:t>нту на технічні якості деревини</w:t>
      </w:r>
    </w:p>
    <w:p w:rsidR="00775EA0" w:rsidRPr="00775EA0" w:rsidRDefault="00775EA0" w:rsidP="00775EA0">
      <w:pPr>
        <w:rPr>
          <w:rFonts w:ascii="Times New Roman" w:hAnsi="Times New Roman" w:cs="Times New Roman"/>
          <w:sz w:val="28"/>
          <w:szCs w:val="28"/>
          <w:lang w:val="uk-UA"/>
        </w:rPr>
      </w:pPr>
      <w:r w:rsidRPr="00775EA0">
        <w:rPr>
          <w:rFonts w:ascii="Times New Roman" w:hAnsi="Times New Roman" w:cs="Times New Roman"/>
          <w:sz w:val="28"/>
          <w:szCs w:val="28"/>
          <w:lang w:val="uk-UA"/>
        </w:rPr>
        <w:t>1.3</w:t>
      </w:r>
      <w:r w:rsidRPr="00775EA0">
        <w:rPr>
          <w:rFonts w:ascii="Times New Roman" w:hAnsi="Times New Roman" w:cs="Times New Roman"/>
          <w:sz w:val="28"/>
          <w:szCs w:val="28"/>
          <w:lang w:val="uk-UA"/>
        </w:rPr>
        <w:tab/>
        <w:t>Біологічний кругообіг між деревостоєм та ґрунтом, його основні ланки.</w:t>
      </w:r>
    </w:p>
    <w:p w:rsidR="00775EA0" w:rsidRPr="00775EA0" w:rsidRDefault="00775EA0" w:rsidP="00775EA0">
      <w:pPr>
        <w:rPr>
          <w:rFonts w:ascii="Times New Roman" w:hAnsi="Times New Roman" w:cs="Times New Roman"/>
          <w:sz w:val="28"/>
          <w:szCs w:val="28"/>
          <w:lang w:val="uk-UA"/>
        </w:rPr>
      </w:pPr>
      <w:r w:rsidRPr="00775EA0">
        <w:rPr>
          <w:rFonts w:ascii="Times New Roman" w:hAnsi="Times New Roman" w:cs="Times New Roman"/>
          <w:sz w:val="28"/>
          <w:szCs w:val="28"/>
          <w:lang w:val="uk-UA"/>
        </w:rPr>
        <w:t>1.4</w:t>
      </w:r>
      <w:r w:rsidRPr="00775EA0">
        <w:rPr>
          <w:rFonts w:ascii="Times New Roman" w:hAnsi="Times New Roman" w:cs="Times New Roman"/>
          <w:sz w:val="28"/>
          <w:szCs w:val="28"/>
          <w:lang w:val="uk-UA"/>
        </w:rPr>
        <w:tab/>
        <w:t>Роль лісової підстилки в лісі.</w:t>
      </w:r>
    </w:p>
    <w:p w:rsidR="00775EA0" w:rsidRPr="00775EA0" w:rsidRDefault="00775EA0" w:rsidP="00775EA0">
      <w:pPr>
        <w:rPr>
          <w:rFonts w:ascii="Times New Roman" w:hAnsi="Times New Roman" w:cs="Times New Roman"/>
          <w:sz w:val="28"/>
          <w:szCs w:val="28"/>
          <w:lang w:val="uk-UA"/>
        </w:rPr>
      </w:pPr>
      <w:r w:rsidRPr="00775EA0">
        <w:rPr>
          <w:rFonts w:ascii="Times New Roman" w:hAnsi="Times New Roman" w:cs="Times New Roman"/>
          <w:sz w:val="28"/>
          <w:szCs w:val="28"/>
          <w:lang w:val="uk-UA"/>
        </w:rPr>
        <w:t>1.5</w:t>
      </w:r>
      <w:r w:rsidRPr="00775EA0">
        <w:rPr>
          <w:rFonts w:ascii="Times New Roman" w:hAnsi="Times New Roman" w:cs="Times New Roman"/>
          <w:sz w:val="28"/>
          <w:szCs w:val="28"/>
          <w:lang w:val="uk-UA"/>
        </w:rPr>
        <w:tab/>
        <w:t>Роль лісу в ґрунтоутворенні.</w:t>
      </w:r>
    </w:p>
    <w:p w:rsidR="00775EA0" w:rsidRPr="00775EA0" w:rsidRDefault="00775EA0" w:rsidP="00775EA0">
      <w:pPr>
        <w:rPr>
          <w:rFonts w:ascii="Times New Roman" w:hAnsi="Times New Roman" w:cs="Times New Roman"/>
          <w:sz w:val="28"/>
          <w:szCs w:val="28"/>
          <w:lang w:val="uk-UA"/>
        </w:rPr>
      </w:pPr>
      <w:r w:rsidRPr="00775EA0">
        <w:rPr>
          <w:rFonts w:ascii="Times New Roman" w:hAnsi="Times New Roman" w:cs="Times New Roman"/>
          <w:sz w:val="28"/>
          <w:szCs w:val="28"/>
          <w:lang w:val="uk-UA"/>
        </w:rPr>
        <w:t>1.6</w:t>
      </w:r>
      <w:r w:rsidRPr="00775EA0">
        <w:rPr>
          <w:rFonts w:ascii="Times New Roman" w:hAnsi="Times New Roman" w:cs="Times New Roman"/>
          <w:sz w:val="28"/>
          <w:szCs w:val="28"/>
          <w:lang w:val="uk-UA"/>
        </w:rPr>
        <w:tab/>
        <w:t>Лісогосподарські заходи підвищення продуктивності деревостанів.</w:t>
      </w:r>
    </w:p>
    <w:bookmarkEnd w:id="0"/>
    <w:p w:rsidR="00775EA0" w:rsidRDefault="00775EA0" w:rsidP="00775EA0">
      <w:pPr>
        <w:pStyle w:val="2"/>
        <w:tabs>
          <w:tab w:val="left" w:pos="1495"/>
        </w:tabs>
        <w:ind w:left="1495"/>
      </w:pPr>
      <w:r>
        <w:t>Роль</w:t>
      </w:r>
      <w:r>
        <w:rPr>
          <w:spacing w:val="-7"/>
        </w:rPr>
        <w:t xml:space="preserve"> </w:t>
      </w:r>
      <w:r>
        <w:t>ґрунту,</w:t>
      </w:r>
      <w:r>
        <w:rPr>
          <w:spacing w:val="-5"/>
        </w:rPr>
        <w:t xml:space="preserve"> </w:t>
      </w:r>
      <w:r>
        <w:t>рельєфу</w:t>
      </w:r>
      <w:r>
        <w:rPr>
          <w:spacing w:val="-7"/>
        </w:rPr>
        <w:t xml:space="preserve"> </w:t>
      </w:r>
      <w:r>
        <w:t>та</w:t>
      </w:r>
      <w:r>
        <w:rPr>
          <w:spacing w:val="-4"/>
        </w:rPr>
        <w:t xml:space="preserve"> </w:t>
      </w:r>
      <w:r>
        <w:t>гірських</w:t>
      </w:r>
      <w:r>
        <w:rPr>
          <w:spacing w:val="-6"/>
        </w:rPr>
        <w:t xml:space="preserve"> </w:t>
      </w:r>
      <w:r>
        <w:t>порід</w:t>
      </w:r>
      <w:r>
        <w:rPr>
          <w:spacing w:val="-8"/>
        </w:rPr>
        <w:t xml:space="preserve"> </w:t>
      </w:r>
      <w:r>
        <w:t>у</w:t>
      </w:r>
      <w:r>
        <w:rPr>
          <w:spacing w:val="-3"/>
        </w:rPr>
        <w:t xml:space="preserve"> </w:t>
      </w:r>
      <w:r>
        <w:t>лісовій</w:t>
      </w:r>
      <w:r>
        <w:rPr>
          <w:spacing w:val="-5"/>
        </w:rPr>
        <w:t xml:space="preserve"> </w:t>
      </w:r>
      <w:r>
        <w:rPr>
          <w:spacing w:val="-2"/>
        </w:rPr>
        <w:t>екосистемі</w:t>
      </w:r>
    </w:p>
    <w:p w:rsidR="00775EA0" w:rsidRDefault="00775EA0" w:rsidP="00775EA0">
      <w:pPr>
        <w:pStyle w:val="a7"/>
        <w:ind w:right="449"/>
      </w:pPr>
      <w:r>
        <w:rPr>
          <w:i/>
        </w:rPr>
        <w:t>Ґрунтом</w:t>
      </w:r>
      <w:r>
        <w:t>, з точки зору лісознавства, вважають шар землі на всю глибину проникнення коренів дерев (5 –10 (30) м), оскільки цей шар піддається впливу рослинності</w:t>
      </w:r>
      <w:r>
        <w:rPr>
          <w:spacing w:val="-2"/>
        </w:rPr>
        <w:t xml:space="preserve"> </w:t>
      </w:r>
      <w:r>
        <w:t>та</w:t>
      </w:r>
      <w:r>
        <w:rPr>
          <w:spacing w:val="-1"/>
        </w:rPr>
        <w:t xml:space="preserve"> </w:t>
      </w:r>
      <w:r>
        <w:t>відіграє</w:t>
      </w:r>
      <w:r>
        <w:rPr>
          <w:spacing w:val="-3"/>
        </w:rPr>
        <w:t xml:space="preserve"> </w:t>
      </w:r>
      <w:r>
        <w:t>роль</w:t>
      </w:r>
      <w:r>
        <w:rPr>
          <w:spacing w:val="-2"/>
        </w:rPr>
        <w:t xml:space="preserve"> </w:t>
      </w:r>
      <w:r>
        <w:t>у</w:t>
      </w:r>
      <w:r>
        <w:rPr>
          <w:spacing w:val="-5"/>
        </w:rPr>
        <w:t xml:space="preserve"> </w:t>
      </w:r>
      <w:r>
        <w:t>забезпеченні її вологою</w:t>
      </w:r>
      <w:r>
        <w:rPr>
          <w:spacing w:val="-2"/>
        </w:rPr>
        <w:t xml:space="preserve"> </w:t>
      </w:r>
      <w:r>
        <w:t>та</w:t>
      </w:r>
      <w:r>
        <w:rPr>
          <w:spacing w:val="-1"/>
        </w:rPr>
        <w:t xml:space="preserve"> </w:t>
      </w:r>
      <w:r>
        <w:t>елементами</w:t>
      </w:r>
      <w:r>
        <w:rPr>
          <w:spacing w:val="-2"/>
        </w:rPr>
        <w:t xml:space="preserve"> </w:t>
      </w:r>
      <w:r>
        <w:t>живлення. З глибиною біологічна активність і екологічна роль ґрунту падає (у тайзі – 1 – 1,5</w:t>
      </w:r>
      <w:r>
        <w:rPr>
          <w:spacing w:val="-1"/>
        </w:rPr>
        <w:t xml:space="preserve"> </w:t>
      </w:r>
      <w:r>
        <w:t>(2,5) м, у</w:t>
      </w:r>
      <w:r>
        <w:rPr>
          <w:spacing w:val="-3"/>
        </w:rPr>
        <w:t xml:space="preserve"> </w:t>
      </w:r>
      <w:r>
        <w:t>дібровах</w:t>
      </w:r>
      <w:r>
        <w:rPr>
          <w:spacing w:val="-1"/>
        </w:rPr>
        <w:t xml:space="preserve"> </w:t>
      </w:r>
      <w:r>
        <w:t>України</w:t>
      </w:r>
      <w:r>
        <w:rPr>
          <w:spacing w:val="-1"/>
        </w:rPr>
        <w:t xml:space="preserve"> </w:t>
      </w:r>
      <w:r>
        <w:t>на темно-сірих лісових суглинкових ґрунтах – до 5–6 м (глибоке вкорінення дуба)).</w:t>
      </w:r>
    </w:p>
    <w:p w:rsidR="00775EA0" w:rsidRDefault="00775EA0" w:rsidP="00775EA0">
      <w:pPr>
        <w:pStyle w:val="a7"/>
        <w:spacing w:line="322" w:lineRule="exact"/>
        <w:ind w:left="961" w:firstLine="0"/>
      </w:pPr>
      <w:r>
        <w:t>Роль</w:t>
      </w:r>
      <w:r>
        <w:rPr>
          <w:spacing w:val="-4"/>
        </w:rPr>
        <w:t xml:space="preserve"> </w:t>
      </w:r>
      <w:r>
        <w:t>ґрунту</w:t>
      </w:r>
      <w:r>
        <w:rPr>
          <w:spacing w:val="-7"/>
        </w:rPr>
        <w:t xml:space="preserve"> </w:t>
      </w:r>
      <w:r>
        <w:t>в</w:t>
      </w:r>
      <w:r>
        <w:rPr>
          <w:spacing w:val="-2"/>
        </w:rPr>
        <w:t xml:space="preserve"> </w:t>
      </w:r>
      <w:r>
        <w:t>лісових</w:t>
      </w:r>
      <w:r>
        <w:rPr>
          <w:spacing w:val="-2"/>
        </w:rPr>
        <w:t xml:space="preserve"> </w:t>
      </w:r>
      <w:r>
        <w:t>екосистемах</w:t>
      </w:r>
      <w:r>
        <w:rPr>
          <w:spacing w:val="-1"/>
        </w:rPr>
        <w:t xml:space="preserve"> </w:t>
      </w:r>
      <w:r>
        <w:rPr>
          <w:spacing w:val="-4"/>
        </w:rPr>
        <w:t>така:</w:t>
      </w:r>
    </w:p>
    <w:p w:rsidR="00775EA0" w:rsidRDefault="00775EA0" w:rsidP="00775EA0">
      <w:pPr>
        <w:pStyle w:val="a9"/>
        <w:numPr>
          <w:ilvl w:val="0"/>
          <w:numId w:val="4"/>
        </w:numPr>
        <w:tabs>
          <w:tab w:val="left" w:pos="1384"/>
        </w:tabs>
        <w:ind w:right="457" w:firstLine="708"/>
        <w:jc w:val="both"/>
        <w:rPr>
          <w:sz w:val="28"/>
        </w:rPr>
      </w:pPr>
      <w:r>
        <w:rPr>
          <w:sz w:val="28"/>
        </w:rPr>
        <w:t>ґрунт є субстратом вкорінення дерев, забезпечуючи їх вертикальне положення і стійкість проти дій вітру;</w:t>
      </w:r>
    </w:p>
    <w:p w:rsidR="00775EA0" w:rsidRDefault="00775EA0" w:rsidP="00775EA0">
      <w:pPr>
        <w:pStyle w:val="a9"/>
        <w:numPr>
          <w:ilvl w:val="0"/>
          <w:numId w:val="4"/>
        </w:numPr>
        <w:tabs>
          <w:tab w:val="left" w:pos="1385"/>
        </w:tabs>
        <w:spacing w:before="1" w:line="322" w:lineRule="exact"/>
        <w:ind w:left="1385" w:hanging="424"/>
        <w:jc w:val="both"/>
        <w:rPr>
          <w:sz w:val="28"/>
        </w:rPr>
      </w:pPr>
      <w:r>
        <w:rPr>
          <w:sz w:val="28"/>
        </w:rPr>
        <w:t>ґрунт</w:t>
      </w:r>
      <w:r>
        <w:rPr>
          <w:spacing w:val="-7"/>
          <w:sz w:val="28"/>
        </w:rPr>
        <w:t xml:space="preserve"> </w:t>
      </w:r>
      <w:r>
        <w:rPr>
          <w:sz w:val="28"/>
        </w:rPr>
        <w:t>виступає</w:t>
      </w:r>
      <w:r>
        <w:rPr>
          <w:spacing w:val="-5"/>
          <w:sz w:val="28"/>
        </w:rPr>
        <w:t xml:space="preserve"> </w:t>
      </w:r>
      <w:r>
        <w:rPr>
          <w:sz w:val="28"/>
        </w:rPr>
        <w:t>джерелом</w:t>
      </w:r>
      <w:r>
        <w:rPr>
          <w:spacing w:val="-4"/>
          <w:sz w:val="28"/>
        </w:rPr>
        <w:t xml:space="preserve"> </w:t>
      </w:r>
      <w:r>
        <w:rPr>
          <w:sz w:val="28"/>
        </w:rPr>
        <w:t>вологи</w:t>
      </w:r>
      <w:r>
        <w:rPr>
          <w:spacing w:val="-7"/>
          <w:sz w:val="28"/>
        </w:rPr>
        <w:t xml:space="preserve"> </w:t>
      </w:r>
      <w:r>
        <w:rPr>
          <w:sz w:val="28"/>
        </w:rPr>
        <w:t>і</w:t>
      </w:r>
      <w:r>
        <w:rPr>
          <w:spacing w:val="-3"/>
          <w:sz w:val="28"/>
        </w:rPr>
        <w:t xml:space="preserve"> </w:t>
      </w:r>
      <w:r>
        <w:rPr>
          <w:sz w:val="28"/>
        </w:rPr>
        <w:t>розчинених</w:t>
      </w:r>
      <w:r>
        <w:rPr>
          <w:spacing w:val="-3"/>
          <w:sz w:val="28"/>
        </w:rPr>
        <w:t xml:space="preserve"> </w:t>
      </w:r>
      <w:r>
        <w:rPr>
          <w:sz w:val="28"/>
        </w:rPr>
        <w:t>у</w:t>
      </w:r>
      <w:r>
        <w:rPr>
          <w:spacing w:val="-9"/>
          <w:sz w:val="28"/>
        </w:rPr>
        <w:t xml:space="preserve"> </w:t>
      </w:r>
      <w:r>
        <w:rPr>
          <w:sz w:val="28"/>
        </w:rPr>
        <w:t>ній</w:t>
      </w:r>
      <w:r>
        <w:rPr>
          <w:spacing w:val="-3"/>
          <w:sz w:val="28"/>
        </w:rPr>
        <w:t xml:space="preserve"> </w:t>
      </w:r>
      <w:r>
        <w:rPr>
          <w:spacing w:val="-2"/>
          <w:sz w:val="28"/>
        </w:rPr>
        <w:t>елементів;</w:t>
      </w:r>
    </w:p>
    <w:p w:rsidR="00775EA0" w:rsidRDefault="00775EA0" w:rsidP="00775EA0">
      <w:pPr>
        <w:pStyle w:val="a9"/>
        <w:numPr>
          <w:ilvl w:val="0"/>
          <w:numId w:val="4"/>
        </w:numPr>
        <w:tabs>
          <w:tab w:val="left" w:pos="1384"/>
        </w:tabs>
        <w:ind w:right="447" w:firstLine="708"/>
        <w:jc w:val="both"/>
        <w:rPr>
          <w:sz w:val="28"/>
        </w:rPr>
      </w:pPr>
      <w:r>
        <w:rPr>
          <w:sz w:val="28"/>
        </w:rPr>
        <w:t xml:space="preserve">ґрунт впливає на швидкість росту дерев, технічні властивості стовбурної деревини тощо. Наприклад, на півночі у сосни на болотяних торфових ґрунтах утворюється </w:t>
      </w:r>
      <w:proofErr w:type="spellStart"/>
      <w:r>
        <w:rPr>
          <w:sz w:val="28"/>
        </w:rPr>
        <w:t>дрібношарова</w:t>
      </w:r>
      <w:proofErr w:type="spellEnd"/>
      <w:r>
        <w:rPr>
          <w:sz w:val="28"/>
        </w:rPr>
        <w:t xml:space="preserve"> деревина, але з малою кількістю пізніх трахеїд (низької якості). Сосна на мінеральних ґрунтах формує деревину</w:t>
      </w:r>
      <w:r>
        <w:rPr>
          <w:spacing w:val="40"/>
          <w:sz w:val="28"/>
        </w:rPr>
        <w:t xml:space="preserve"> </w:t>
      </w:r>
      <w:r>
        <w:rPr>
          <w:sz w:val="28"/>
        </w:rPr>
        <w:t>з високим вмістом товстостінних пізніх трахеїд у річних кільцях.</w:t>
      </w:r>
    </w:p>
    <w:p w:rsidR="00775EA0" w:rsidRDefault="00775EA0" w:rsidP="00775EA0">
      <w:pPr>
        <w:pStyle w:val="a7"/>
        <w:ind w:right="451"/>
      </w:pPr>
      <w:r>
        <w:t>Вплив ґрунту на продуктивність деревостанів залежить від його родючості, яка пов’язана з вологістю, температурними умовами, мінеральним складом, вмістом хімічних речовин, аерацією та іншими умовами.</w:t>
      </w:r>
    </w:p>
    <w:p w:rsidR="00775EA0" w:rsidRDefault="00775EA0" w:rsidP="00775EA0">
      <w:pPr>
        <w:pStyle w:val="a7"/>
        <w:ind w:right="454"/>
      </w:pPr>
      <w:r>
        <w:t>Отже,</w:t>
      </w:r>
      <w:r>
        <w:rPr>
          <w:spacing w:val="-3"/>
        </w:rPr>
        <w:t xml:space="preserve"> </w:t>
      </w:r>
      <w:r>
        <w:t>знижена</w:t>
      </w:r>
      <w:r>
        <w:rPr>
          <w:spacing w:val="-3"/>
        </w:rPr>
        <w:t xml:space="preserve"> </w:t>
      </w:r>
      <w:r>
        <w:t>продуктивність</w:t>
      </w:r>
      <w:r>
        <w:rPr>
          <w:spacing w:val="-4"/>
        </w:rPr>
        <w:t xml:space="preserve"> </w:t>
      </w:r>
      <w:r>
        <w:t>деревостанів,</w:t>
      </w:r>
      <w:r>
        <w:rPr>
          <w:spacing w:val="-5"/>
        </w:rPr>
        <w:t xml:space="preserve"> </w:t>
      </w:r>
      <w:r>
        <w:t>наприклад</w:t>
      </w:r>
      <w:r>
        <w:rPr>
          <w:spacing w:val="-2"/>
        </w:rPr>
        <w:t xml:space="preserve"> </w:t>
      </w:r>
      <w:r>
        <w:t>соснових,</w:t>
      </w:r>
      <w:r>
        <w:rPr>
          <w:spacing w:val="-3"/>
        </w:rPr>
        <w:t xml:space="preserve"> </w:t>
      </w:r>
      <w:r>
        <w:t>за</w:t>
      </w:r>
      <w:r>
        <w:rPr>
          <w:spacing w:val="-3"/>
        </w:rPr>
        <w:t xml:space="preserve"> </w:t>
      </w:r>
      <w:r>
        <w:t>умов тимчасового надлишково-застійного зволоження ґрунту є прямим наслідком масового</w:t>
      </w:r>
      <w:r>
        <w:rPr>
          <w:spacing w:val="80"/>
        </w:rPr>
        <w:t xml:space="preserve">  </w:t>
      </w:r>
      <w:r>
        <w:t>відмирання</w:t>
      </w:r>
      <w:r>
        <w:rPr>
          <w:spacing w:val="79"/>
        </w:rPr>
        <w:t xml:space="preserve">  </w:t>
      </w:r>
      <w:r>
        <w:t>дрібних</w:t>
      </w:r>
      <w:r>
        <w:rPr>
          <w:spacing w:val="80"/>
        </w:rPr>
        <w:t xml:space="preserve">  </w:t>
      </w:r>
      <w:r>
        <w:t>коренів</w:t>
      </w:r>
      <w:r>
        <w:rPr>
          <w:spacing w:val="78"/>
        </w:rPr>
        <w:t xml:space="preserve">  </w:t>
      </w:r>
      <w:r>
        <w:t>і</w:t>
      </w:r>
      <w:r>
        <w:rPr>
          <w:spacing w:val="80"/>
        </w:rPr>
        <w:t xml:space="preserve">  </w:t>
      </w:r>
      <w:r>
        <w:t>нерідко</w:t>
      </w:r>
      <w:r>
        <w:rPr>
          <w:spacing w:val="79"/>
        </w:rPr>
        <w:t xml:space="preserve">  </w:t>
      </w:r>
      <w:r>
        <w:t>великих</w:t>
      </w:r>
      <w:r>
        <w:rPr>
          <w:spacing w:val="80"/>
        </w:rPr>
        <w:t xml:space="preserve">  </w:t>
      </w:r>
      <w:r>
        <w:t>кореневих</w:t>
      </w:r>
    </w:p>
    <w:p w:rsidR="00775EA0" w:rsidRDefault="00775EA0" w:rsidP="00775EA0">
      <w:pPr>
        <w:sectPr w:rsidR="00775EA0">
          <w:pgSz w:w="11910" w:h="16840"/>
          <w:pgMar w:top="1040" w:right="680" w:bottom="960" w:left="880" w:header="0" w:footer="772" w:gutter="0"/>
          <w:cols w:space="720"/>
        </w:sectPr>
      </w:pPr>
    </w:p>
    <w:p w:rsidR="00775EA0" w:rsidRDefault="00775EA0" w:rsidP="00775EA0">
      <w:pPr>
        <w:pStyle w:val="a7"/>
        <w:spacing w:before="67" w:line="242" w:lineRule="auto"/>
        <w:ind w:right="461" w:firstLine="0"/>
      </w:pPr>
      <w:r>
        <w:lastRenderedPageBreak/>
        <w:t>розгалужень. При поліпшенні умов аерації ґрунту у дерев сосни відбувається процес масової регенерації коренів, які мають істотне значення в їх живленні.</w:t>
      </w:r>
    </w:p>
    <w:p w:rsidR="00775EA0" w:rsidRDefault="00775EA0" w:rsidP="00775EA0">
      <w:pPr>
        <w:pStyle w:val="a7"/>
        <w:ind w:right="451"/>
      </w:pPr>
      <w:r>
        <w:t xml:space="preserve">Знижена продуктивність насаджень викликається також незначним вмістом </w:t>
      </w:r>
      <w:proofErr w:type="spellStart"/>
      <w:r>
        <w:t>дрібнозема</w:t>
      </w:r>
      <w:proofErr w:type="spellEnd"/>
      <w:r>
        <w:t xml:space="preserve"> і нестачею зольних елементів у ґрунті, наприклад на льодовикових пісках. Зі збільшенням у ґрунті </w:t>
      </w:r>
      <w:proofErr w:type="spellStart"/>
      <w:r>
        <w:t>дрібнозема</w:t>
      </w:r>
      <w:proofErr w:type="spellEnd"/>
      <w:r>
        <w:t>, тобто частинок діаметром менше 0,2 мм, ріст деревостанів посилюється.</w:t>
      </w:r>
    </w:p>
    <w:p w:rsidR="00775EA0" w:rsidRDefault="00775EA0" w:rsidP="00775EA0">
      <w:pPr>
        <w:pStyle w:val="a7"/>
        <w:ind w:right="451"/>
      </w:pPr>
      <w:r>
        <w:t>Найбільша кількість зольних елементів містять листя і тонкі гілки дерев і чагарників. У хвої їх міститься менше, ніж у листі, в корі більше, ніж в деревині, в заболоні більше, ніж в ядрі.</w:t>
      </w:r>
    </w:p>
    <w:p w:rsidR="00775EA0" w:rsidRDefault="00775EA0" w:rsidP="00775EA0">
      <w:pPr>
        <w:pStyle w:val="a7"/>
        <w:ind w:right="454"/>
      </w:pPr>
      <w:r>
        <w:t>Кількість золи в стовбурі дерева змінюється з його віком. Як вказував ще Г.Ф. Морозов, за кількістю солей, що містяться в частинах дерев і чагарників, не можна судити про дійсну потреби їх в зольних елементах. Деревні породи, які ростуть на ґрунтах, що містять різну кількість зольних елементів, можуть містити зольні елементи в рівній кількості.</w:t>
      </w:r>
    </w:p>
    <w:p w:rsidR="00775EA0" w:rsidRDefault="00775EA0" w:rsidP="00775EA0">
      <w:pPr>
        <w:pStyle w:val="a7"/>
        <w:spacing w:before="2"/>
        <w:ind w:left="0" w:firstLine="0"/>
        <w:jc w:val="left"/>
      </w:pPr>
    </w:p>
    <w:p w:rsidR="00775EA0" w:rsidRDefault="00775EA0" w:rsidP="00775EA0">
      <w:pPr>
        <w:pStyle w:val="2"/>
        <w:tabs>
          <w:tab w:val="left" w:pos="2620"/>
        </w:tabs>
        <w:ind w:left="2620"/>
      </w:pPr>
      <w:r>
        <w:t>Вплив</w:t>
      </w:r>
      <w:r>
        <w:rPr>
          <w:spacing w:val="-10"/>
        </w:rPr>
        <w:t xml:space="preserve"> </w:t>
      </w:r>
      <w:r>
        <w:t>ґрунту</w:t>
      </w:r>
      <w:r>
        <w:rPr>
          <w:spacing w:val="-4"/>
        </w:rPr>
        <w:t xml:space="preserve"> </w:t>
      </w:r>
      <w:r>
        <w:t>на</w:t>
      </w:r>
      <w:r>
        <w:rPr>
          <w:spacing w:val="-5"/>
        </w:rPr>
        <w:t xml:space="preserve"> </w:t>
      </w:r>
      <w:r>
        <w:t>технічні</w:t>
      </w:r>
      <w:r>
        <w:rPr>
          <w:spacing w:val="-4"/>
        </w:rPr>
        <w:t xml:space="preserve"> </w:t>
      </w:r>
      <w:r>
        <w:t>якості</w:t>
      </w:r>
      <w:r>
        <w:rPr>
          <w:spacing w:val="-4"/>
        </w:rPr>
        <w:t xml:space="preserve"> </w:t>
      </w:r>
      <w:r>
        <w:rPr>
          <w:spacing w:val="-2"/>
        </w:rPr>
        <w:t>деревини</w:t>
      </w:r>
    </w:p>
    <w:p w:rsidR="00775EA0" w:rsidRDefault="00775EA0" w:rsidP="00775EA0">
      <w:pPr>
        <w:pStyle w:val="a7"/>
        <w:spacing w:before="316"/>
        <w:ind w:right="453"/>
      </w:pPr>
      <w:r>
        <w:t xml:space="preserve">Виражається в зміні кольору, міцності, </w:t>
      </w:r>
      <w:proofErr w:type="spellStart"/>
      <w:r>
        <w:t>суковатості</w:t>
      </w:r>
      <w:proofErr w:type="spellEnd"/>
      <w:r>
        <w:t xml:space="preserve"> деревини, зниженні або підвищенні її стійкості проти гнилей.</w:t>
      </w:r>
    </w:p>
    <w:p w:rsidR="00775EA0" w:rsidRDefault="00775EA0" w:rsidP="00775EA0">
      <w:pPr>
        <w:pStyle w:val="a7"/>
        <w:ind w:right="458"/>
      </w:pPr>
      <w:r>
        <w:t>Так, сосна, що росте на родючих ґрунтах, утворює більш пухку деревину, в той час як у сосни, що росте на піщаних ґрунтах, деревина відрізняється високими технічними якостями.</w:t>
      </w:r>
    </w:p>
    <w:p w:rsidR="00775EA0" w:rsidRDefault="00775EA0" w:rsidP="00775EA0">
      <w:pPr>
        <w:pStyle w:val="a7"/>
        <w:spacing w:before="1"/>
        <w:ind w:right="458"/>
      </w:pPr>
      <w:r>
        <w:t>Дуб на темно-сірих і сірих суглинках, а також на опідзоленому чорноземі має більш міцну деревину, ніж на алювіальних ґрунтах того самого лісництва або на сірих лісових ґрунтах. Деревина дуба, що росте на солонцях, має низькі технічні якості порівняно з дубом, що виріс на лісових суглинках.</w:t>
      </w:r>
    </w:p>
    <w:p w:rsidR="00775EA0" w:rsidRDefault="00775EA0" w:rsidP="00775EA0">
      <w:pPr>
        <w:pStyle w:val="a7"/>
        <w:ind w:right="459"/>
      </w:pPr>
      <w:r>
        <w:t>Деревина ясена на добре зволожених ґрунтах з проточною водою відрізняється винятковою гнучкістю, в той час як на сухих вапняних ґрунтах ясен утворює крихку деревину.</w:t>
      </w:r>
    </w:p>
    <w:p w:rsidR="00775EA0" w:rsidRDefault="00775EA0" w:rsidP="00775EA0">
      <w:pPr>
        <w:pStyle w:val="a7"/>
        <w:ind w:right="459"/>
      </w:pPr>
      <w:r>
        <w:t>В межах одного району деревостани на піщаних ґрунтах, особливо соснові, краще очищаються від сучків, ніж на суглинкових.</w:t>
      </w:r>
    </w:p>
    <w:p w:rsidR="00775EA0" w:rsidRDefault="00775EA0" w:rsidP="00775EA0">
      <w:pPr>
        <w:pStyle w:val="a7"/>
        <w:ind w:right="458"/>
      </w:pPr>
      <w:r>
        <w:t>Залежно від ґрунтів виділяють різну схильність насаджень до захворювань.</w:t>
      </w:r>
      <w:r>
        <w:rPr>
          <w:spacing w:val="71"/>
        </w:rPr>
        <w:t xml:space="preserve">  </w:t>
      </w:r>
      <w:r>
        <w:t>Наприклад,</w:t>
      </w:r>
      <w:r>
        <w:rPr>
          <w:spacing w:val="73"/>
        </w:rPr>
        <w:t xml:space="preserve">  </w:t>
      </w:r>
      <w:r>
        <w:t>на</w:t>
      </w:r>
      <w:r>
        <w:rPr>
          <w:spacing w:val="73"/>
        </w:rPr>
        <w:t xml:space="preserve">  </w:t>
      </w:r>
      <w:r>
        <w:t>півночі</w:t>
      </w:r>
      <w:r>
        <w:rPr>
          <w:spacing w:val="74"/>
        </w:rPr>
        <w:t xml:space="preserve">  </w:t>
      </w:r>
      <w:r>
        <w:t>ялинники</w:t>
      </w:r>
      <w:r>
        <w:rPr>
          <w:spacing w:val="73"/>
        </w:rPr>
        <w:t xml:space="preserve">  </w:t>
      </w:r>
      <w:r>
        <w:t>на</w:t>
      </w:r>
      <w:r>
        <w:rPr>
          <w:spacing w:val="73"/>
        </w:rPr>
        <w:t xml:space="preserve">  </w:t>
      </w:r>
      <w:r>
        <w:t>вапняних</w:t>
      </w:r>
      <w:r>
        <w:rPr>
          <w:spacing w:val="74"/>
        </w:rPr>
        <w:t xml:space="preserve">  </w:t>
      </w:r>
      <w:r>
        <w:rPr>
          <w:spacing w:val="-2"/>
        </w:rPr>
        <w:t>ґрунтах</w:t>
      </w:r>
    </w:p>
    <w:p w:rsidR="00775EA0" w:rsidRDefault="00775EA0" w:rsidP="00775EA0">
      <w:pPr>
        <w:sectPr w:rsidR="00775EA0">
          <w:pgSz w:w="11910" w:h="16840"/>
          <w:pgMar w:top="1040" w:right="680" w:bottom="960" w:left="880" w:header="0" w:footer="772" w:gutter="0"/>
          <w:cols w:space="720"/>
        </w:sectPr>
      </w:pPr>
    </w:p>
    <w:p w:rsidR="00775EA0" w:rsidRDefault="00775EA0" w:rsidP="00775EA0">
      <w:pPr>
        <w:pStyle w:val="a7"/>
        <w:spacing w:before="67" w:line="242" w:lineRule="auto"/>
        <w:ind w:firstLine="0"/>
        <w:jc w:val="left"/>
      </w:pPr>
      <w:r>
        <w:lastRenderedPageBreak/>
        <w:t>характеризуються</w:t>
      </w:r>
      <w:r>
        <w:rPr>
          <w:spacing w:val="40"/>
        </w:rPr>
        <w:t xml:space="preserve"> </w:t>
      </w:r>
      <w:r>
        <w:t>більш</w:t>
      </w:r>
      <w:r>
        <w:rPr>
          <w:spacing w:val="40"/>
        </w:rPr>
        <w:t xml:space="preserve"> </w:t>
      </w:r>
      <w:r>
        <w:t>швидким</w:t>
      </w:r>
      <w:r>
        <w:rPr>
          <w:spacing w:val="40"/>
        </w:rPr>
        <w:t xml:space="preserve"> </w:t>
      </w:r>
      <w:r>
        <w:t>ростом,</w:t>
      </w:r>
      <w:r>
        <w:rPr>
          <w:spacing w:val="40"/>
        </w:rPr>
        <w:t xml:space="preserve"> </w:t>
      </w:r>
      <w:r>
        <w:t>проте</w:t>
      </w:r>
      <w:r>
        <w:rPr>
          <w:spacing w:val="40"/>
        </w:rPr>
        <w:t xml:space="preserve"> </w:t>
      </w:r>
      <w:r>
        <w:t>сильніше</w:t>
      </w:r>
      <w:r>
        <w:rPr>
          <w:spacing w:val="40"/>
        </w:rPr>
        <w:t xml:space="preserve"> </w:t>
      </w:r>
      <w:r>
        <w:t>пошкоджуються</w:t>
      </w:r>
      <w:r>
        <w:rPr>
          <w:spacing w:val="80"/>
        </w:rPr>
        <w:t xml:space="preserve"> </w:t>
      </w:r>
      <w:r>
        <w:rPr>
          <w:spacing w:val="-2"/>
        </w:rPr>
        <w:t>гниллю.</w:t>
      </w:r>
    </w:p>
    <w:p w:rsidR="00775EA0" w:rsidRDefault="00775EA0" w:rsidP="00775EA0">
      <w:pPr>
        <w:pStyle w:val="a7"/>
        <w:ind w:left="0" w:firstLine="0"/>
        <w:jc w:val="left"/>
      </w:pPr>
    </w:p>
    <w:p w:rsidR="00775EA0" w:rsidRDefault="00775EA0" w:rsidP="00775EA0">
      <w:pPr>
        <w:pStyle w:val="2"/>
        <w:tabs>
          <w:tab w:val="left" w:pos="2027"/>
          <w:tab w:val="left" w:pos="3849"/>
        </w:tabs>
        <w:ind w:right="1809"/>
      </w:pPr>
      <w:r>
        <w:t>Біологічний</w:t>
      </w:r>
      <w:r>
        <w:rPr>
          <w:spacing w:val="-8"/>
        </w:rPr>
        <w:t xml:space="preserve"> </w:t>
      </w:r>
      <w:r>
        <w:t>кругообіг</w:t>
      </w:r>
      <w:r>
        <w:rPr>
          <w:spacing w:val="-10"/>
        </w:rPr>
        <w:t xml:space="preserve"> </w:t>
      </w:r>
      <w:r>
        <w:t>між</w:t>
      </w:r>
      <w:r>
        <w:rPr>
          <w:spacing w:val="-8"/>
        </w:rPr>
        <w:t xml:space="preserve"> </w:t>
      </w:r>
      <w:r>
        <w:t>деревостоєм</w:t>
      </w:r>
      <w:r>
        <w:rPr>
          <w:spacing w:val="-7"/>
        </w:rPr>
        <w:t xml:space="preserve"> </w:t>
      </w:r>
      <w:r>
        <w:t>та</w:t>
      </w:r>
      <w:r>
        <w:rPr>
          <w:spacing w:val="-6"/>
        </w:rPr>
        <w:t xml:space="preserve"> </w:t>
      </w:r>
      <w:r>
        <w:t>ґрунтом, його основні ланки</w:t>
      </w:r>
    </w:p>
    <w:p w:rsidR="00775EA0" w:rsidRDefault="00775EA0" w:rsidP="00775EA0">
      <w:pPr>
        <w:pStyle w:val="a7"/>
        <w:spacing w:before="316"/>
        <w:ind w:right="458" w:firstLine="1073"/>
      </w:pPr>
      <w:r>
        <w:t xml:space="preserve">Так, І.І. </w:t>
      </w:r>
      <w:proofErr w:type="spellStart"/>
      <w:r>
        <w:t>Смольянінов</w:t>
      </w:r>
      <w:proofErr w:type="spellEnd"/>
      <w:r>
        <w:t xml:space="preserve"> (1969) виділяє наступні ланки біологічного кругообігу у лісі:</w:t>
      </w:r>
    </w:p>
    <w:p w:rsidR="00775EA0" w:rsidRDefault="00775EA0" w:rsidP="00775EA0">
      <w:pPr>
        <w:pStyle w:val="a9"/>
        <w:numPr>
          <w:ilvl w:val="0"/>
          <w:numId w:val="3"/>
        </w:numPr>
        <w:tabs>
          <w:tab w:val="left" w:pos="1512"/>
        </w:tabs>
        <w:spacing w:before="1"/>
        <w:ind w:right="450" w:firstLine="708"/>
        <w:jc w:val="both"/>
        <w:rPr>
          <w:sz w:val="28"/>
        </w:rPr>
      </w:pPr>
      <w:r>
        <w:rPr>
          <w:i/>
          <w:sz w:val="28"/>
        </w:rPr>
        <w:t xml:space="preserve">Первинне руйнування органіки. </w:t>
      </w:r>
      <w:r>
        <w:rPr>
          <w:sz w:val="28"/>
        </w:rPr>
        <w:t xml:space="preserve">Розкладання річного опаду розпочинається з його подрібнення. Чим дрібніші будуть частки, тим швидше вони </w:t>
      </w:r>
      <w:proofErr w:type="spellStart"/>
      <w:r>
        <w:rPr>
          <w:sz w:val="28"/>
        </w:rPr>
        <w:t>окиснюються</w:t>
      </w:r>
      <w:proofErr w:type="spellEnd"/>
      <w:r>
        <w:rPr>
          <w:sz w:val="28"/>
        </w:rPr>
        <w:t xml:space="preserve"> внаслідок ослаблення зв’язків лігніну з целюлозою. Подрібнення залишків відбувається під дією </w:t>
      </w:r>
      <w:proofErr w:type="spellStart"/>
      <w:r>
        <w:rPr>
          <w:sz w:val="28"/>
        </w:rPr>
        <w:t>мезо-</w:t>
      </w:r>
      <w:proofErr w:type="spellEnd"/>
      <w:r>
        <w:rPr>
          <w:sz w:val="28"/>
        </w:rPr>
        <w:t xml:space="preserve"> та мікрофауни ґрунту, а також завдяки коливанням температури, дії кисню та інших факторів. </w:t>
      </w:r>
    </w:p>
    <w:p w:rsidR="00775EA0" w:rsidRDefault="00775EA0" w:rsidP="00775EA0">
      <w:pPr>
        <w:pStyle w:val="a9"/>
        <w:numPr>
          <w:ilvl w:val="0"/>
          <w:numId w:val="3"/>
        </w:numPr>
        <w:tabs>
          <w:tab w:val="left" w:pos="1301"/>
        </w:tabs>
        <w:ind w:right="452" w:firstLine="708"/>
        <w:jc w:val="both"/>
        <w:rPr>
          <w:sz w:val="28"/>
        </w:rPr>
      </w:pPr>
      <w:r>
        <w:rPr>
          <w:i/>
          <w:sz w:val="28"/>
        </w:rPr>
        <w:t>Ферментативне розкладання органічних сполук</w:t>
      </w:r>
      <w:r>
        <w:rPr>
          <w:sz w:val="28"/>
        </w:rPr>
        <w:t xml:space="preserve">. Органічна речовина піддається сильному впливу ферментів, що виділяють мікроорганізми ґрунту, а також коріння самих рослин. Ґрунт здатний накопичувати ферменти за рахунок адсорбції колоїдами. </w:t>
      </w:r>
    </w:p>
    <w:p w:rsidR="00775EA0" w:rsidRDefault="00775EA0" w:rsidP="00775EA0">
      <w:pPr>
        <w:pStyle w:val="a9"/>
        <w:numPr>
          <w:ilvl w:val="0"/>
          <w:numId w:val="3"/>
        </w:numPr>
        <w:tabs>
          <w:tab w:val="left" w:pos="1335"/>
        </w:tabs>
        <w:spacing w:before="1"/>
        <w:ind w:right="455" w:firstLine="708"/>
        <w:jc w:val="both"/>
        <w:rPr>
          <w:sz w:val="28"/>
        </w:rPr>
      </w:pPr>
      <w:r>
        <w:rPr>
          <w:i/>
          <w:sz w:val="28"/>
        </w:rPr>
        <w:t>Реакції проміжного розкладання і синтезу</w:t>
      </w:r>
      <w:r>
        <w:rPr>
          <w:sz w:val="28"/>
        </w:rPr>
        <w:t xml:space="preserve">. В цій ланці елементи беруть участь у перетвореннях різноманітних речовин проміжного характеру. Це можуть бути осколки стійких сполук, що підпали під дію біохімічного та хімічного розкладання. </w:t>
      </w:r>
    </w:p>
    <w:p w:rsidR="00775EA0" w:rsidRDefault="00775EA0" w:rsidP="00775EA0">
      <w:pPr>
        <w:pStyle w:val="a9"/>
        <w:numPr>
          <w:ilvl w:val="0"/>
          <w:numId w:val="3"/>
        </w:numPr>
        <w:tabs>
          <w:tab w:val="left" w:pos="1462"/>
        </w:tabs>
        <w:ind w:right="452" w:firstLine="708"/>
        <w:jc w:val="both"/>
        <w:rPr>
          <w:sz w:val="28"/>
        </w:rPr>
      </w:pPr>
      <w:r>
        <w:rPr>
          <w:i/>
          <w:sz w:val="28"/>
        </w:rPr>
        <w:t>Гуміфікація та наступна мінералізація</w:t>
      </w:r>
      <w:r>
        <w:rPr>
          <w:sz w:val="28"/>
        </w:rPr>
        <w:t>. Процеси гуміфікації органічних</w:t>
      </w:r>
      <w:r>
        <w:rPr>
          <w:spacing w:val="-2"/>
          <w:sz w:val="28"/>
        </w:rPr>
        <w:t xml:space="preserve"> </w:t>
      </w:r>
      <w:r>
        <w:rPr>
          <w:sz w:val="28"/>
        </w:rPr>
        <w:t>речовин</w:t>
      </w:r>
      <w:r>
        <w:rPr>
          <w:spacing w:val="-2"/>
          <w:sz w:val="28"/>
        </w:rPr>
        <w:t xml:space="preserve"> </w:t>
      </w:r>
      <w:r>
        <w:rPr>
          <w:sz w:val="28"/>
        </w:rPr>
        <w:t>відбуваються</w:t>
      </w:r>
      <w:r>
        <w:rPr>
          <w:spacing w:val="-2"/>
          <w:sz w:val="28"/>
        </w:rPr>
        <w:t xml:space="preserve"> </w:t>
      </w:r>
      <w:r>
        <w:rPr>
          <w:sz w:val="28"/>
        </w:rPr>
        <w:t>на</w:t>
      </w:r>
      <w:r>
        <w:rPr>
          <w:spacing w:val="-3"/>
          <w:sz w:val="28"/>
        </w:rPr>
        <w:t xml:space="preserve"> </w:t>
      </w:r>
      <w:r>
        <w:rPr>
          <w:sz w:val="28"/>
        </w:rPr>
        <w:t>основі</w:t>
      </w:r>
      <w:r>
        <w:rPr>
          <w:spacing w:val="-3"/>
          <w:sz w:val="28"/>
        </w:rPr>
        <w:t xml:space="preserve"> </w:t>
      </w:r>
      <w:r>
        <w:rPr>
          <w:sz w:val="28"/>
        </w:rPr>
        <w:t>реакції</w:t>
      </w:r>
      <w:r>
        <w:rPr>
          <w:spacing w:val="-2"/>
          <w:sz w:val="28"/>
        </w:rPr>
        <w:t xml:space="preserve"> </w:t>
      </w:r>
      <w:r>
        <w:rPr>
          <w:sz w:val="28"/>
        </w:rPr>
        <w:t>конденсації</w:t>
      </w:r>
      <w:r>
        <w:rPr>
          <w:spacing w:val="-2"/>
          <w:sz w:val="28"/>
        </w:rPr>
        <w:t xml:space="preserve"> </w:t>
      </w:r>
      <w:r>
        <w:rPr>
          <w:sz w:val="28"/>
        </w:rPr>
        <w:t>та</w:t>
      </w:r>
      <w:r>
        <w:rPr>
          <w:spacing w:val="-3"/>
          <w:sz w:val="28"/>
        </w:rPr>
        <w:t xml:space="preserve"> </w:t>
      </w:r>
      <w:r>
        <w:rPr>
          <w:sz w:val="28"/>
        </w:rPr>
        <w:t xml:space="preserve">полімеризації частин молекул органічних речовин та їх сполук з мінеральними речовинами. </w:t>
      </w:r>
    </w:p>
    <w:p w:rsidR="00775EA0" w:rsidRPr="00775EA0" w:rsidRDefault="00775EA0" w:rsidP="00775EA0">
      <w:pPr>
        <w:pStyle w:val="a9"/>
        <w:numPr>
          <w:ilvl w:val="0"/>
          <w:numId w:val="3"/>
        </w:numPr>
        <w:tabs>
          <w:tab w:val="left" w:pos="1299"/>
        </w:tabs>
        <w:spacing w:before="1"/>
        <w:ind w:right="449" w:firstLine="708"/>
        <w:jc w:val="both"/>
        <w:rPr>
          <w:sz w:val="28"/>
          <w:szCs w:val="28"/>
        </w:rPr>
      </w:pPr>
      <w:r>
        <w:rPr>
          <w:i/>
          <w:sz w:val="28"/>
        </w:rPr>
        <w:t>Обмінне та необмінне поглинання ґрунтом</w:t>
      </w:r>
      <w:r>
        <w:rPr>
          <w:sz w:val="28"/>
        </w:rPr>
        <w:t>. Хімічний елемент, який звільняється у результаті мінералізації гумусових речовин, може не відразу потрапляти</w:t>
      </w:r>
      <w:r>
        <w:rPr>
          <w:spacing w:val="40"/>
          <w:sz w:val="28"/>
        </w:rPr>
        <w:t xml:space="preserve"> </w:t>
      </w:r>
      <w:r>
        <w:rPr>
          <w:sz w:val="28"/>
        </w:rPr>
        <w:t>у</w:t>
      </w:r>
      <w:r>
        <w:rPr>
          <w:spacing w:val="40"/>
          <w:sz w:val="28"/>
        </w:rPr>
        <w:t xml:space="preserve"> </w:t>
      </w:r>
      <w:r>
        <w:rPr>
          <w:sz w:val="28"/>
        </w:rPr>
        <w:t>корінь</w:t>
      </w:r>
      <w:r>
        <w:rPr>
          <w:spacing w:val="40"/>
          <w:sz w:val="28"/>
        </w:rPr>
        <w:t xml:space="preserve"> </w:t>
      </w:r>
      <w:r>
        <w:rPr>
          <w:sz w:val="28"/>
        </w:rPr>
        <w:t>рослини.</w:t>
      </w:r>
      <w:r>
        <w:rPr>
          <w:spacing w:val="40"/>
          <w:sz w:val="28"/>
        </w:rPr>
        <w:t xml:space="preserve"> </w:t>
      </w:r>
      <w:r w:rsidRPr="00775EA0">
        <w:rPr>
          <w:sz w:val="28"/>
          <w:szCs w:val="28"/>
        </w:rPr>
        <w:t xml:space="preserve">Здатні до обміну іони складають </w:t>
      </w:r>
      <w:r w:rsidRPr="00775EA0">
        <w:rPr>
          <w:i/>
          <w:sz w:val="28"/>
          <w:szCs w:val="28"/>
        </w:rPr>
        <w:t>ємність поглинання</w:t>
      </w:r>
      <w:r w:rsidRPr="00775EA0">
        <w:rPr>
          <w:sz w:val="28"/>
          <w:szCs w:val="28"/>
        </w:rPr>
        <w:t xml:space="preserve">, більше половини якої забезпечує гумусова частина ґрунту. У середньому ємність поглинання становить у підзолистих ґрунтах – 16,4, сірих лісових – 27,8, чорноземах – 42 </w:t>
      </w:r>
      <w:proofErr w:type="spellStart"/>
      <w:r w:rsidRPr="00775EA0">
        <w:rPr>
          <w:sz w:val="28"/>
          <w:szCs w:val="28"/>
        </w:rPr>
        <w:t>мг-екв</w:t>
      </w:r>
      <w:proofErr w:type="spellEnd"/>
      <w:r w:rsidRPr="00775EA0">
        <w:rPr>
          <w:sz w:val="28"/>
          <w:szCs w:val="28"/>
        </w:rPr>
        <w:t>/100 г ґрунту.</w:t>
      </w:r>
    </w:p>
    <w:p w:rsidR="00775EA0" w:rsidRPr="00775EA0" w:rsidRDefault="00775EA0" w:rsidP="00775EA0">
      <w:pPr>
        <w:pStyle w:val="a9"/>
        <w:numPr>
          <w:ilvl w:val="0"/>
          <w:numId w:val="3"/>
        </w:numPr>
        <w:tabs>
          <w:tab w:val="left" w:pos="1649"/>
        </w:tabs>
        <w:ind w:right="450" w:firstLine="708"/>
        <w:jc w:val="both"/>
      </w:pPr>
      <w:r>
        <w:rPr>
          <w:i/>
          <w:sz w:val="28"/>
        </w:rPr>
        <w:t>Ланка ризосфери</w:t>
      </w:r>
      <w:r>
        <w:rPr>
          <w:sz w:val="28"/>
        </w:rPr>
        <w:t xml:space="preserve">. У цій ланці елемент бере участь у складних процесах у системі «ґрунт – корінь». </w:t>
      </w:r>
      <w:r>
        <w:rPr>
          <w:i/>
          <w:sz w:val="28"/>
        </w:rPr>
        <w:t xml:space="preserve">Ризосфера </w:t>
      </w:r>
      <w:r>
        <w:rPr>
          <w:sz w:val="28"/>
        </w:rPr>
        <w:t xml:space="preserve">– це шар ґрунту біля кореня товщиною, рівною середній довжині кореневого волоска. </w:t>
      </w:r>
    </w:p>
    <w:p w:rsidR="00775EA0" w:rsidRPr="00775EA0" w:rsidRDefault="00775EA0" w:rsidP="00775EA0">
      <w:pPr>
        <w:tabs>
          <w:tab w:val="left" w:pos="1649"/>
        </w:tabs>
        <w:ind w:left="252" w:right="450"/>
        <w:jc w:val="both"/>
        <w:rPr>
          <w:rFonts w:ascii="Times New Roman" w:hAnsi="Times New Roman" w:cs="Times New Roman"/>
          <w:sz w:val="28"/>
          <w:szCs w:val="28"/>
        </w:rPr>
      </w:pPr>
      <w:proofErr w:type="spellStart"/>
      <w:r w:rsidRPr="00775EA0">
        <w:rPr>
          <w:rFonts w:ascii="Times New Roman" w:hAnsi="Times New Roman" w:cs="Times New Roman"/>
          <w:sz w:val="28"/>
          <w:szCs w:val="28"/>
        </w:rPr>
        <w:t>Встановлено</w:t>
      </w:r>
      <w:proofErr w:type="spellEnd"/>
      <w:r w:rsidRPr="00775EA0">
        <w:rPr>
          <w:rFonts w:ascii="Times New Roman" w:hAnsi="Times New Roman" w:cs="Times New Roman"/>
          <w:sz w:val="28"/>
          <w:szCs w:val="28"/>
        </w:rPr>
        <w:t>,</w:t>
      </w:r>
      <w:r w:rsidRPr="00775EA0">
        <w:rPr>
          <w:rFonts w:ascii="Times New Roman" w:hAnsi="Times New Roman" w:cs="Times New Roman"/>
          <w:spacing w:val="-3"/>
          <w:sz w:val="28"/>
          <w:szCs w:val="28"/>
        </w:rPr>
        <w:t xml:space="preserve"> </w:t>
      </w:r>
      <w:proofErr w:type="spellStart"/>
      <w:r w:rsidRPr="00775EA0">
        <w:rPr>
          <w:rFonts w:ascii="Times New Roman" w:hAnsi="Times New Roman" w:cs="Times New Roman"/>
          <w:sz w:val="28"/>
          <w:szCs w:val="28"/>
        </w:rPr>
        <w:t>що</w:t>
      </w:r>
      <w:proofErr w:type="spellEnd"/>
      <w:r w:rsidRPr="00775EA0">
        <w:rPr>
          <w:rFonts w:ascii="Times New Roman" w:hAnsi="Times New Roman" w:cs="Times New Roman"/>
          <w:spacing w:val="-2"/>
          <w:sz w:val="28"/>
          <w:szCs w:val="28"/>
        </w:rPr>
        <w:t xml:space="preserve"> </w:t>
      </w:r>
      <w:proofErr w:type="gramStart"/>
      <w:r w:rsidRPr="00775EA0">
        <w:rPr>
          <w:rFonts w:ascii="Times New Roman" w:hAnsi="Times New Roman" w:cs="Times New Roman"/>
          <w:sz w:val="28"/>
          <w:szCs w:val="28"/>
        </w:rPr>
        <w:t>в</w:t>
      </w:r>
      <w:proofErr w:type="gramEnd"/>
      <w:r w:rsidRPr="00775EA0">
        <w:rPr>
          <w:rFonts w:ascii="Times New Roman" w:hAnsi="Times New Roman" w:cs="Times New Roman"/>
          <w:spacing w:val="-3"/>
          <w:sz w:val="28"/>
          <w:szCs w:val="28"/>
        </w:rPr>
        <w:t xml:space="preserve"> </w:t>
      </w:r>
      <w:proofErr w:type="spellStart"/>
      <w:r w:rsidRPr="00775EA0">
        <w:rPr>
          <w:rFonts w:ascii="Times New Roman" w:hAnsi="Times New Roman" w:cs="Times New Roman"/>
          <w:sz w:val="28"/>
          <w:szCs w:val="28"/>
        </w:rPr>
        <w:t>ризосфері</w:t>
      </w:r>
      <w:proofErr w:type="spellEnd"/>
      <w:r w:rsidRPr="00775EA0">
        <w:rPr>
          <w:rFonts w:ascii="Times New Roman" w:hAnsi="Times New Roman" w:cs="Times New Roman"/>
          <w:spacing w:val="-3"/>
          <w:sz w:val="28"/>
          <w:szCs w:val="28"/>
        </w:rPr>
        <w:t xml:space="preserve"> </w:t>
      </w:r>
      <w:r w:rsidRPr="00775EA0">
        <w:rPr>
          <w:rFonts w:ascii="Times New Roman" w:hAnsi="Times New Roman" w:cs="Times New Roman"/>
          <w:sz w:val="28"/>
          <w:szCs w:val="28"/>
        </w:rPr>
        <w:t>окремі</w:t>
      </w:r>
      <w:r w:rsidRPr="00775EA0">
        <w:rPr>
          <w:rFonts w:ascii="Times New Roman" w:hAnsi="Times New Roman" w:cs="Times New Roman"/>
          <w:spacing w:val="-3"/>
          <w:sz w:val="28"/>
          <w:szCs w:val="28"/>
        </w:rPr>
        <w:t xml:space="preserve"> </w:t>
      </w:r>
      <w:r w:rsidRPr="00775EA0">
        <w:rPr>
          <w:rFonts w:ascii="Times New Roman" w:hAnsi="Times New Roman" w:cs="Times New Roman"/>
          <w:sz w:val="28"/>
          <w:szCs w:val="28"/>
        </w:rPr>
        <w:t>деревні</w:t>
      </w:r>
      <w:r w:rsidRPr="00775EA0">
        <w:rPr>
          <w:rFonts w:ascii="Times New Roman" w:hAnsi="Times New Roman" w:cs="Times New Roman"/>
          <w:spacing w:val="-1"/>
          <w:sz w:val="28"/>
          <w:szCs w:val="28"/>
        </w:rPr>
        <w:t xml:space="preserve"> </w:t>
      </w:r>
      <w:r w:rsidRPr="00775EA0">
        <w:rPr>
          <w:rFonts w:ascii="Times New Roman" w:hAnsi="Times New Roman" w:cs="Times New Roman"/>
          <w:sz w:val="28"/>
          <w:szCs w:val="28"/>
        </w:rPr>
        <w:t>породи</w:t>
      </w:r>
      <w:r w:rsidRPr="00775EA0">
        <w:rPr>
          <w:rFonts w:ascii="Times New Roman" w:hAnsi="Times New Roman" w:cs="Times New Roman"/>
          <w:spacing w:val="-2"/>
          <w:sz w:val="28"/>
          <w:szCs w:val="28"/>
        </w:rPr>
        <w:t xml:space="preserve"> </w:t>
      </w:r>
      <w:r w:rsidRPr="00775EA0">
        <w:rPr>
          <w:rFonts w:ascii="Times New Roman" w:hAnsi="Times New Roman" w:cs="Times New Roman"/>
          <w:sz w:val="28"/>
          <w:szCs w:val="28"/>
        </w:rPr>
        <w:t>можуть</w:t>
      </w:r>
      <w:r w:rsidRPr="00775EA0">
        <w:rPr>
          <w:rFonts w:ascii="Times New Roman" w:hAnsi="Times New Roman" w:cs="Times New Roman"/>
          <w:spacing w:val="-2"/>
          <w:sz w:val="28"/>
          <w:szCs w:val="28"/>
        </w:rPr>
        <w:t xml:space="preserve"> </w:t>
      </w:r>
      <w:r w:rsidRPr="00775EA0">
        <w:rPr>
          <w:rFonts w:ascii="Times New Roman" w:hAnsi="Times New Roman" w:cs="Times New Roman"/>
          <w:sz w:val="28"/>
          <w:szCs w:val="28"/>
        </w:rPr>
        <w:t xml:space="preserve">вилуговувати та </w:t>
      </w:r>
      <w:proofErr w:type="spellStart"/>
      <w:r w:rsidRPr="00775EA0">
        <w:rPr>
          <w:rFonts w:ascii="Times New Roman" w:hAnsi="Times New Roman" w:cs="Times New Roman"/>
          <w:sz w:val="28"/>
          <w:szCs w:val="28"/>
        </w:rPr>
        <w:t>розсолювати</w:t>
      </w:r>
      <w:proofErr w:type="spellEnd"/>
      <w:r w:rsidRPr="00775EA0">
        <w:rPr>
          <w:rFonts w:ascii="Times New Roman" w:hAnsi="Times New Roman" w:cs="Times New Roman"/>
          <w:sz w:val="28"/>
          <w:szCs w:val="28"/>
        </w:rPr>
        <w:t xml:space="preserve"> ґрунт.</w:t>
      </w:r>
    </w:p>
    <w:p w:rsidR="00775EA0" w:rsidRDefault="00775EA0" w:rsidP="00775EA0">
      <w:pPr>
        <w:pStyle w:val="a9"/>
        <w:numPr>
          <w:ilvl w:val="0"/>
          <w:numId w:val="3"/>
        </w:numPr>
        <w:tabs>
          <w:tab w:val="left" w:pos="1428"/>
        </w:tabs>
        <w:ind w:right="457" w:firstLine="708"/>
        <w:jc w:val="both"/>
        <w:rPr>
          <w:sz w:val="28"/>
        </w:rPr>
      </w:pPr>
      <w:r>
        <w:rPr>
          <w:i/>
          <w:sz w:val="28"/>
        </w:rPr>
        <w:t>Споживання</w:t>
      </w:r>
      <w:r>
        <w:rPr>
          <w:sz w:val="28"/>
        </w:rPr>
        <w:t xml:space="preserve">. У цій ланці відбувається біосинтез органічних речовин, утворюється біологічна продукція з наступним її виносом або поверненням (рубка лісу, </w:t>
      </w:r>
      <w:proofErr w:type="spellStart"/>
      <w:r>
        <w:rPr>
          <w:sz w:val="28"/>
        </w:rPr>
        <w:t>відпад</w:t>
      </w:r>
      <w:proofErr w:type="spellEnd"/>
      <w:r>
        <w:rPr>
          <w:sz w:val="28"/>
        </w:rPr>
        <w:t xml:space="preserve"> дерев). На цьому закінчується цикл біологічного кругообігу як цілісний процес.</w:t>
      </w:r>
    </w:p>
    <w:p w:rsidR="00775EA0" w:rsidRDefault="00775EA0" w:rsidP="00775EA0">
      <w:pPr>
        <w:pStyle w:val="a7"/>
        <w:ind w:right="449"/>
      </w:pPr>
      <w:r>
        <w:t xml:space="preserve">Із загальних активаторів біологічного кругообігу в першу чергу слід відмітити світло та тепло. Ступінь використання </w:t>
      </w:r>
      <w:proofErr w:type="spellStart"/>
      <w:r>
        <w:rPr>
          <w:i/>
        </w:rPr>
        <w:t>фотосинтетично</w:t>
      </w:r>
      <w:proofErr w:type="spellEnd"/>
      <w:r>
        <w:rPr>
          <w:i/>
        </w:rPr>
        <w:t xml:space="preserve"> активної радіації </w:t>
      </w:r>
      <w:r>
        <w:t xml:space="preserve">(ФАР) лісом лежить у межах 1,0–1,5 %. Поглинання ФАР поверхнею листя залежить від листяного індексу, але до межі 4, після чого збільшення густоти листяної поверхні не приводить до збільшення поглинання. Звідси висновок: зміна густоти рослин у лісі з метою активації кругообігу має свої </w:t>
      </w:r>
      <w:r>
        <w:lastRenderedPageBreak/>
        <w:t>межі, що визначаються раціональною площею фотосинтетичної поверхні.</w:t>
      </w:r>
    </w:p>
    <w:p w:rsidR="00775EA0" w:rsidRDefault="00775EA0" w:rsidP="00775EA0">
      <w:pPr>
        <w:pStyle w:val="a7"/>
        <w:ind w:right="449"/>
      </w:pPr>
      <w:r>
        <w:t xml:space="preserve">Дія тепла на хід кругообігу у лісі проявляється в тому, що основні елементи живлення (азот, фосфор, калій) при температурі нижче 20°С поглинаються клітиною по-різному. При цьому різко знижується споживання фосфору, дещо послаблюється поглинання азоту і мало – калію. Саме між вмістом калію в рослинах і їх морозостійкістю існує пряма кореляційна </w:t>
      </w:r>
      <w:r>
        <w:rPr>
          <w:spacing w:val="-2"/>
        </w:rPr>
        <w:t>залежність.</w:t>
      </w:r>
    </w:p>
    <w:p w:rsidR="00775EA0" w:rsidRDefault="00775EA0" w:rsidP="00775EA0">
      <w:pPr>
        <w:pStyle w:val="a7"/>
        <w:ind w:right="458"/>
      </w:pPr>
      <w:r>
        <w:t xml:space="preserve">Перезволоження призводить до пасивації біологічного кругообігу через нестачу кисню, прискорення процесів старіння та відмирання всмоктувальних </w:t>
      </w:r>
      <w:r>
        <w:rPr>
          <w:spacing w:val="-2"/>
        </w:rPr>
        <w:t>коренів.</w:t>
      </w:r>
    </w:p>
    <w:p w:rsidR="00775EA0" w:rsidRDefault="00775EA0" w:rsidP="00775EA0">
      <w:pPr>
        <w:sectPr w:rsidR="00775EA0">
          <w:pgSz w:w="11910" w:h="16840"/>
          <w:pgMar w:top="1040" w:right="680" w:bottom="960" w:left="880" w:header="0" w:footer="772" w:gutter="0"/>
          <w:cols w:space="720"/>
        </w:sectPr>
      </w:pPr>
    </w:p>
    <w:p w:rsidR="00775EA0" w:rsidRDefault="00775EA0" w:rsidP="00775EA0">
      <w:pPr>
        <w:pStyle w:val="2"/>
        <w:tabs>
          <w:tab w:val="left" w:pos="3463"/>
        </w:tabs>
        <w:spacing w:before="72"/>
        <w:ind w:left="3463"/>
      </w:pPr>
      <w:r>
        <w:lastRenderedPageBreak/>
        <w:t>Роль</w:t>
      </w:r>
      <w:r>
        <w:rPr>
          <w:spacing w:val="-8"/>
        </w:rPr>
        <w:t xml:space="preserve"> </w:t>
      </w:r>
      <w:r>
        <w:t>лісової</w:t>
      </w:r>
      <w:r>
        <w:rPr>
          <w:spacing w:val="-3"/>
        </w:rPr>
        <w:t xml:space="preserve"> </w:t>
      </w:r>
      <w:r>
        <w:t>підстилки</w:t>
      </w:r>
      <w:r>
        <w:rPr>
          <w:spacing w:val="-5"/>
        </w:rPr>
        <w:t xml:space="preserve"> </w:t>
      </w:r>
      <w:r>
        <w:t>в</w:t>
      </w:r>
      <w:r>
        <w:rPr>
          <w:spacing w:val="-5"/>
        </w:rPr>
        <w:t xml:space="preserve"> </w:t>
      </w:r>
      <w:r>
        <w:rPr>
          <w:spacing w:val="-4"/>
        </w:rPr>
        <w:t>лісі</w:t>
      </w:r>
    </w:p>
    <w:p w:rsidR="00775EA0" w:rsidRDefault="00775EA0" w:rsidP="00775EA0">
      <w:pPr>
        <w:pStyle w:val="a7"/>
        <w:spacing w:before="319"/>
        <w:ind w:right="449"/>
      </w:pPr>
      <w:r>
        <w:t xml:space="preserve">Ґрунтознавці відносять </w:t>
      </w:r>
      <w:r>
        <w:rPr>
          <w:i/>
        </w:rPr>
        <w:t xml:space="preserve">лісову підстилку </w:t>
      </w:r>
      <w:r>
        <w:t xml:space="preserve">до верхнього генетичного горизонту ґрунту. Вона формується за рахунок лісового </w:t>
      </w:r>
      <w:r>
        <w:rPr>
          <w:i/>
        </w:rPr>
        <w:t xml:space="preserve">опаду </w:t>
      </w:r>
      <w:r>
        <w:t xml:space="preserve">(листя або хвоя, гілочки, кора, насіння, шишки та інші відмерлі частини деревних рослин). До опаду належать також відмерлі наземні частини трав’яних рослин, коріння, а також відмерлі представники </w:t>
      </w:r>
      <w:proofErr w:type="spellStart"/>
      <w:r>
        <w:t>мезофауни</w:t>
      </w:r>
      <w:proofErr w:type="spellEnd"/>
      <w:r>
        <w:t>, мікроорганізмів. У лісах помірної зони за рік опадає близько 3000 кг/га органічних решток у переводі на абсолютно суху масу.</w:t>
      </w:r>
    </w:p>
    <w:p w:rsidR="00775EA0" w:rsidRDefault="00775EA0" w:rsidP="00775EA0">
      <w:pPr>
        <w:pStyle w:val="a7"/>
        <w:spacing w:line="322" w:lineRule="exact"/>
        <w:ind w:left="961" w:firstLine="0"/>
      </w:pPr>
      <w:r>
        <w:t>Характер</w:t>
      </w:r>
      <w:r>
        <w:rPr>
          <w:spacing w:val="-6"/>
        </w:rPr>
        <w:t xml:space="preserve"> </w:t>
      </w:r>
      <w:r>
        <w:t>надходження</w:t>
      </w:r>
      <w:r>
        <w:rPr>
          <w:spacing w:val="-7"/>
        </w:rPr>
        <w:t xml:space="preserve"> </w:t>
      </w:r>
      <w:r>
        <w:t>опаду</w:t>
      </w:r>
      <w:r>
        <w:rPr>
          <w:spacing w:val="-7"/>
        </w:rPr>
        <w:t xml:space="preserve"> </w:t>
      </w:r>
      <w:r>
        <w:t>у</w:t>
      </w:r>
      <w:r>
        <w:rPr>
          <w:spacing w:val="-6"/>
        </w:rPr>
        <w:t xml:space="preserve"> </w:t>
      </w:r>
      <w:r>
        <w:t>часі</w:t>
      </w:r>
      <w:r>
        <w:rPr>
          <w:spacing w:val="-3"/>
        </w:rPr>
        <w:t xml:space="preserve"> </w:t>
      </w:r>
      <w:r>
        <w:t>та</w:t>
      </w:r>
      <w:r>
        <w:rPr>
          <w:spacing w:val="-7"/>
        </w:rPr>
        <w:t xml:space="preserve"> </w:t>
      </w:r>
      <w:r>
        <w:t>просторі.</w:t>
      </w:r>
      <w:r>
        <w:rPr>
          <w:spacing w:val="-5"/>
        </w:rPr>
        <w:t xml:space="preserve"> </w:t>
      </w:r>
      <w:r>
        <w:t>Розкладання</w:t>
      </w:r>
      <w:r>
        <w:rPr>
          <w:spacing w:val="-4"/>
        </w:rPr>
        <w:t xml:space="preserve"> </w:t>
      </w:r>
      <w:r>
        <w:rPr>
          <w:spacing w:val="-2"/>
        </w:rPr>
        <w:t>опаду.</w:t>
      </w:r>
    </w:p>
    <w:p w:rsidR="00775EA0" w:rsidRDefault="00775EA0" w:rsidP="00775EA0">
      <w:pPr>
        <w:pStyle w:val="a7"/>
        <w:ind w:right="457" w:firstLine="720"/>
      </w:pPr>
      <w:r>
        <w:t>Надходження опаду протягом року підпорядковується суворій закономірності. Наприклад, у ялинниках виділяють два максимуми цього процесу: осінній і весняний чергуються з випаданням невеликих порцій опаду впродовж вегетаційного періоду. Весняний максимум відбиває фактичне надходження опаду до ґрунту, що відбувається при таненні снігу.</w:t>
      </w:r>
    </w:p>
    <w:p w:rsidR="00775EA0" w:rsidRDefault="00775EA0" w:rsidP="00775EA0">
      <w:pPr>
        <w:pStyle w:val="a7"/>
        <w:spacing w:before="1"/>
        <w:ind w:right="458" w:firstLine="720"/>
      </w:pPr>
      <w:r>
        <w:t>У</w:t>
      </w:r>
      <w:r>
        <w:rPr>
          <w:spacing w:val="-1"/>
        </w:rPr>
        <w:t xml:space="preserve"> </w:t>
      </w:r>
      <w:r>
        <w:t>різні</w:t>
      </w:r>
      <w:r>
        <w:rPr>
          <w:spacing w:val="-1"/>
        </w:rPr>
        <w:t xml:space="preserve"> </w:t>
      </w:r>
      <w:r>
        <w:t>роки</w:t>
      </w:r>
      <w:r>
        <w:rPr>
          <w:spacing w:val="-1"/>
        </w:rPr>
        <w:t xml:space="preserve"> </w:t>
      </w:r>
      <w:r>
        <w:t>надходження</w:t>
      </w:r>
      <w:r>
        <w:rPr>
          <w:spacing w:val="-3"/>
        </w:rPr>
        <w:t xml:space="preserve"> </w:t>
      </w:r>
      <w:r>
        <w:t>опаду</w:t>
      </w:r>
      <w:r>
        <w:rPr>
          <w:spacing w:val="-6"/>
        </w:rPr>
        <w:t xml:space="preserve"> </w:t>
      </w:r>
      <w:r>
        <w:t>також</w:t>
      </w:r>
      <w:r>
        <w:rPr>
          <w:spacing w:val="-3"/>
        </w:rPr>
        <w:t xml:space="preserve"> </w:t>
      </w:r>
      <w:r>
        <w:t>нерівномірне.</w:t>
      </w:r>
      <w:r>
        <w:rPr>
          <w:spacing w:val="-2"/>
        </w:rPr>
        <w:t xml:space="preserve"> </w:t>
      </w:r>
      <w:r>
        <w:t>Це</w:t>
      </w:r>
      <w:r>
        <w:rPr>
          <w:spacing w:val="-2"/>
        </w:rPr>
        <w:t xml:space="preserve"> </w:t>
      </w:r>
      <w:r>
        <w:t>зумовлено</w:t>
      </w:r>
      <w:r>
        <w:rPr>
          <w:spacing w:val="-1"/>
        </w:rPr>
        <w:t xml:space="preserve"> </w:t>
      </w:r>
      <w:r>
        <w:t>двома причинами: погодними умовами поточного року та умовами року розвитку опаду минулих років.</w:t>
      </w:r>
    </w:p>
    <w:p w:rsidR="00775EA0" w:rsidRDefault="00775EA0" w:rsidP="00775EA0">
      <w:pPr>
        <w:pStyle w:val="a7"/>
        <w:spacing w:before="1"/>
        <w:ind w:right="450" w:firstLine="720"/>
      </w:pPr>
      <w:r>
        <w:t>Швидкість</w:t>
      </w:r>
      <w:r>
        <w:rPr>
          <w:spacing w:val="-1"/>
        </w:rPr>
        <w:t xml:space="preserve"> </w:t>
      </w:r>
      <w:r>
        <w:t>розкладання</w:t>
      </w:r>
      <w:r>
        <w:rPr>
          <w:spacing w:val="-2"/>
        </w:rPr>
        <w:t xml:space="preserve"> </w:t>
      </w:r>
      <w:r>
        <w:t>органічних</w:t>
      </w:r>
      <w:r>
        <w:rPr>
          <w:spacing w:val="-2"/>
        </w:rPr>
        <w:t xml:space="preserve"> </w:t>
      </w:r>
      <w:r>
        <w:t>речовин визначається трьома групами факторів: фізико-хімічними особливостями середовища, де перебігають</w:t>
      </w:r>
      <w:r>
        <w:rPr>
          <w:spacing w:val="40"/>
        </w:rPr>
        <w:t xml:space="preserve"> </w:t>
      </w:r>
      <w:r>
        <w:t xml:space="preserve">процеси трансформації (температура, вологість, кислотність, окисно-відновний потенціал), якістю опаду (вміст </w:t>
      </w:r>
      <w:proofErr w:type="spellStart"/>
      <w:r>
        <w:t>біогенів</w:t>
      </w:r>
      <w:proofErr w:type="spellEnd"/>
      <w:r>
        <w:t xml:space="preserve"> і вторинних метаболітів), активністю </w:t>
      </w:r>
      <w:r>
        <w:rPr>
          <w:spacing w:val="-2"/>
        </w:rPr>
        <w:t>організмів-деструкторів.</w:t>
      </w:r>
    </w:p>
    <w:p w:rsidR="00775EA0" w:rsidRDefault="00775EA0" w:rsidP="00775EA0">
      <w:pPr>
        <w:pStyle w:val="a7"/>
        <w:ind w:right="452" w:firstLine="720"/>
      </w:pPr>
      <w:r>
        <w:t>Закономірності розкладання опаду наступні. Зі свіжого опаду дощовими та талими водами вимивається до 20 % речовини від сухої маси опаду. При цьому на органічну речовину припадає до 50 %.</w:t>
      </w:r>
    </w:p>
    <w:p w:rsidR="00775EA0" w:rsidRPr="00775EA0" w:rsidRDefault="00775EA0" w:rsidP="00775EA0">
      <w:pPr>
        <w:pStyle w:val="a7"/>
        <w:ind w:right="451" w:firstLine="720"/>
        <w:jc w:val="center"/>
        <w:rPr>
          <w:b/>
        </w:rPr>
      </w:pPr>
      <w:r w:rsidRPr="00775EA0">
        <w:rPr>
          <w:b/>
        </w:rPr>
        <w:t xml:space="preserve">Ґрунтова </w:t>
      </w:r>
      <w:proofErr w:type="spellStart"/>
      <w:r w:rsidRPr="00775EA0">
        <w:rPr>
          <w:b/>
        </w:rPr>
        <w:t>мезофауна</w:t>
      </w:r>
      <w:proofErr w:type="spellEnd"/>
      <w:r w:rsidRPr="00775EA0">
        <w:rPr>
          <w:b/>
        </w:rPr>
        <w:t xml:space="preserve"> і </w:t>
      </w:r>
      <w:proofErr w:type="spellStart"/>
      <w:r w:rsidRPr="00775EA0">
        <w:rPr>
          <w:b/>
        </w:rPr>
        <w:t>мікробоценоз</w:t>
      </w:r>
      <w:proofErr w:type="spellEnd"/>
      <w:r w:rsidRPr="00775EA0">
        <w:rPr>
          <w:b/>
        </w:rPr>
        <w:t>.</w:t>
      </w:r>
    </w:p>
    <w:p w:rsidR="00775EA0" w:rsidRDefault="00775EA0" w:rsidP="00775EA0">
      <w:pPr>
        <w:pStyle w:val="a7"/>
        <w:ind w:right="449" w:firstLine="720"/>
      </w:pPr>
      <w:r>
        <w:rPr>
          <w:i/>
        </w:rPr>
        <w:t xml:space="preserve">Ґрунтова фауна </w:t>
      </w:r>
      <w:r>
        <w:t xml:space="preserve">– один з ключових компонентів наземних екосистем. У багатьох дослідженнях показана провідна роль ґрунтових сапрофагів як первинних деструкторів рослинного опаду. Елімінація комплексу деструкторів призводить до уповільнення швидкості розкладання органічного матеріалу, накопичення на поверхні не переробленого опаду та лімітування циклів </w:t>
      </w:r>
      <w:proofErr w:type="spellStart"/>
      <w:r>
        <w:t>елементів-біогенів</w:t>
      </w:r>
      <w:proofErr w:type="spellEnd"/>
      <w:r>
        <w:t>. Це у свою чергу знижує первинну продукцію та стійкість лісових екосистем.</w:t>
      </w:r>
    </w:p>
    <w:p w:rsidR="00775EA0" w:rsidRDefault="00775EA0" w:rsidP="00775EA0">
      <w:pPr>
        <w:pStyle w:val="a7"/>
        <w:ind w:right="455" w:firstLine="720"/>
      </w:pPr>
      <w:r>
        <w:t>Активна життєдіяльність мікроорганізмів у ґрунті та підстилці лісових ценозів визначається значною мірою запасами водорозчинних органічних речовин і в першу чергу – вуглецю.</w:t>
      </w:r>
    </w:p>
    <w:p w:rsidR="00775EA0" w:rsidRPr="00775EA0" w:rsidRDefault="00775EA0" w:rsidP="00775EA0">
      <w:pPr>
        <w:ind w:left="252" w:right="458" w:firstLine="720"/>
        <w:jc w:val="both"/>
        <w:rPr>
          <w:rFonts w:ascii="Times New Roman" w:hAnsi="Times New Roman" w:cs="Times New Roman"/>
          <w:sz w:val="28"/>
          <w:lang w:val="uk-UA"/>
        </w:rPr>
      </w:pPr>
      <w:r w:rsidRPr="00775EA0">
        <w:rPr>
          <w:rFonts w:ascii="Times New Roman" w:hAnsi="Times New Roman" w:cs="Times New Roman"/>
          <w:sz w:val="28"/>
          <w:lang w:val="uk-UA"/>
        </w:rPr>
        <w:t>У розкладанні підстилки домінантами є підстилковий червоний черв’як (</w:t>
      </w:r>
      <w:proofErr w:type="spellStart"/>
      <w:r w:rsidRPr="00775EA0">
        <w:rPr>
          <w:rFonts w:ascii="Times New Roman" w:hAnsi="Times New Roman" w:cs="Times New Roman"/>
          <w:i/>
          <w:sz w:val="28"/>
        </w:rPr>
        <w:t>Allolobophora</w:t>
      </w:r>
      <w:proofErr w:type="spellEnd"/>
      <w:r w:rsidRPr="00775EA0">
        <w:rPr>
          <w:rFonts w:ascii="Times New Roman" w:hAnsi="Times New Roman" w:cs="Times New Roman"/>
          <w:i/>
          <w:sz w:val="28"/>
          <w:lang w:val="uk-UA"/>
        </w:rPr>
        <w:t xml:space="preserve"> </w:t>
      </w:r>
      <w:proofErr w:type="spellStart"/>
      <w:r w:rsidRPr="00775EA0">
        <w:rPr>
          <w:rFonts w:ascii="Times New Roman" w:hAnsi="Times New Roman" w:cs="Times New Roman"/>
          <w:i/>
          <w:sz w:val="28"/>
        </w:rPr>
        <w:t>diplotetratheca</w:t>
      </w:r>
      <w:proofErr w:type="spellEnd"/>
      <w:r w:rsidRPr="00775EA0">
        <w:rPr>
          <w:rFonts w:ascii="Times New Roman" w:hAnsi="Times New Roman" w:cs="Times New Roman"/>
          <w:sz w:val="28"/>
          <w:lang w:val="uk-UA"/>
        </w:rPr>
        <w:t>) та ґрунтовий</w:t>
      </w:r>
      <w:r w:rsidRPr="00775EA0">
        <w:rPr>
          <w:rFonts w:ascii="Times New Roman" w:hAnsi="Times New Roman" w:cs="Times New Roman"/>
          <w:spacing w:val="40"/>
          <w:sz w:val="28"/>
          <w:lang w:val="uk-UA"/>
        </w:rPr>
        <w:t xml:space="preserve"> </w:t>
      </w:r>
      <w:r w:rsidRPr="00775EA0">
        <w:rPr>
          <w:rFonts w:ascii="Times New Roman" w:hAnsi="Times New Roman" w:cs="Times New Roman"/>
          <w:sz w:val="28"/>
          <w:lang w:val="uk-UA"/>
        </w:rPr>
        <w:t>сірий черв’як (</w:t>
      </w:r>
      <w:proofErr w:type="spellStart"/>
      <w:r w:rsidRPr="00775EA0">
        <w:rPr>
          <w:rFonts w:ascii="Times New Roman" w:hAnsi="Times New Roman" w:cs="Times New Roman"/>
          <w:i/>
          <w:sz w:val="28"/>
        </w:rPr>
        <w:t>Apporectodea</w:t>
      </w:r>
      <w:proofErr w:type="spellEnd"/>
      <w:r w:rsidRPr="00775EA0">
        <w:rPr>
          <w:rFonts w:ascii="Times New Roman" w:hAnsi="Times New Roman" w:cs="Times New Roman"/>
          <w:i/>
          <w:sz w:val="28"/>
          <w:lang w:val="uk-UA"/>
        </w:rPr>
        <w:t xml:space="preserve"> </w:t>
      </w:r>
      <w:proofErr w:type="spellStart"/>
      <w:r w:rsidRPr="00775EA0">
        <w:rPr>
          <w:rFonts w:ascii="Times New Roman" w:hAnsi="Times New Roman" w:cs="Times New Roman"/>
          <w:i/>
          <w:sz w:val="28"/>
        </w:rPr>
        <w:t>rosea</w:t>
      </w:r>
      <w:proofErr w:type="spellEnd"/>
      <w:r w:rsidRPr="00775EA0">
        <w:rPr>
          <w:rFonts w:ascii="Times New Roman" w:hAnsi="Times New Roman" w:cs="Times New Roman"/>
          <w:sz w:val="28"/>
          <w:lang w:val="uk-UA"/>
        </w:rPr>
        <w:t>).</w:t>
      </w:r>
    </w:p>
    <w:p w:rsidR="00775EA0" w:rsidRPr="00775EA0" w:rsidRDefault="00775EA0" w:rsidP="00775EA0">
      <w:pPr>
        <w:ind w:left="252" w:right="453" w:firstLine="720"/>
        <w:jc w:val="both"/>
        <w:rPr>
          <w:rFonts w:ascii="Times New Roman" w:hAnsi="Times New Roman" w:cs="Times New Roman"/>
          <w:sz w:val="28"/>
        </w:rPr>
      </w:pPr>
      <w:proofErr w:type="spellStart"/>
      <w:r w:rsidRPr="00775EA0">
        <w:rPr>
          <w:rFonts w:ascii="Times New Roman" w:hAnsi="Times New Roman" w:cs="Times New Roman"/>
          <w:sz w:val="28"/>
        </w:rPr>
        <w:t>Основну</w:t>
      </w:r>
      <w:proofErr w:type="spellEnd"/>
      <w:r w:rsidRPr="00775EA0">
        <w:rPr>
          <w:rFonts w:ascii="Times New Roman" w:hAnsi="Times New Roman" w:cs="Times New Roman"/>
          <w:sz w:val="28"/>
        </w:rPr>
        <w:t xml:space="preserve"> роль у </w:t>
      </w:r>
      <w:proofErr w:type="spellStart"/>
      <w:r w:rsidRPr="00775EA0">
        <w:rPr>
          <w:rFonts w:ascii="Times New Roman" w:hAnsi="Times New Roman" w:cs="Times New Roman"/>
          <w:sz w:val="28"/>
        </w:rPr>
        <w:t>розкладанні</w:t>
      </w:r>
      <w:proofErr w:type="spellEnd"/>
      <w:r w:rsidRPr="00775EA0">
        <w:rPr>
          <w:rFonts w:ascii="Times New Roman" w:hAnsi="Times New Roman" w:cs="Times New Roman"/>
          <w:sz w:val="28"/>
        </w:rPr>
        <w:t xml:space="preserve"> в </w:t>
      </w:r>
      <w:proofErr w:type="spellStart"/>
      <w:proofErr w:type="gramStart"/>
      <w:r w:rsidRPr="00775EA0">
        <w:rPr>
          <w:rFonts w:ascii="Times New Roman" w:hAnsi="Times New Roman" w:cs="Times New Roman"/>
          <w:sz w:val="28"/>
        </w:rPr>
        <w:t>п</w:t>
      </w:r>
      <w:proofErr w:type="gramEnd"/>
      <w:r w:rsidRPr="00775EA0">
        <w:rPr>
          <w:rFonts w:ascii="Times New Roman" w:hAnsi="Times New Roman" w:cs="Times New Roman"/>
          <w:sz w:val="28"/>
        </w:rPr>
        <w:t>ідстилках</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целюлози</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основну</w:t>
      </w:r>
      <w:proofErr w:type="spellEnd"/>
      <w:r w:rsidRPr="00775EA0">
        <w:rPr>
          <w:rFonts w:ascii="Times New Roman" w:hAnsi="Times New Roman" w:cs="Times New Roman"/>
          <w:sz w:val="28"/>
        </w:rPr>
        <w:t xml:space="preserve"> роль </w:t>
      </w:r>
      <w:proofErr w:type="spellStart"/>
      <w:r w:rsidRPr="00775EA0">
        <w:rPr>
          <w:rFonts w:ascii="Times New Roman" w:hAnsi="Times New Roman" w:cs="Times New Roman"/>
          <w:sz w:val="28"/>
        </w:rPr>
        <w:t>відіграють</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мікроскопічні</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гриби</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Це</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такі</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види</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целюлозорозкладаючих</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sz w:val="28"/>
        </w:rPr>
        <w:t>мікроміцеті</w:t>
      </w:r>
      <w:proofErr w:type="gramStart"/>
      <w:r w:rsidRPr="00775EA0">
        <w:rPr>
          <w:rFonts w:ascii="Times New Roman" w:hAnsi="Times New Roman" w:cs="Times New Roman"/>
          <w:sz w:val="28"/>
        </w:rPr>
        <w:t>в</w:t>
      </w:r>
      <w:proofErr w:type="spellEnd"/>
      <w:proofErr w:type="gramEnd"/>
      <w:r w:rsidRPr="00775EA0">
        <w:rPr>
          <w:rFonts w:ascii="Times New Roman" w:hAnsi="Times New Roman" w:cs="Times New Roman"/>
          <w:sz w:val="28"/>
        </w:rPr>
        <w:t xml:space="preserve">, як </w:t>
      </w:r>
      <w:proofErr w:type="spellStart"/>
      <w:r w:rsidRPr="00775EA0">
        <w:rPr>
          <w:rFonts w:ascii="Times New Roman" w:hAnsi="Times New Roman" w:cs="Times New Roman"/>
          <w:i/>
          <w:sz w:val="28"/>
        </w:rPr>
        <w:t>Myzotecium</w:t>
      </w:r>
      <w:proofErr w:type="spellEnd"/>
      <w:r w:rsidRPr="00775EA0">
        <w:rPr>
          <w:rFonts w:ascii="Times New Roman" w:hAnsi="Times New Roman" w:cs="Times New Roman"/>
          <w:i/>
          <w:sz w:val="28"/>
        </w:rPr>
        <w:t xml:space="preserve"> </w:t>
      </w:r>
      <w:proofErr w:type="spellStart"/>
      <w:r w:rsidRPr="00775EA0">
        <w:rPr>
          <w:rFonts w:ascii="Times New Roman" w:hAnsi="Times New Roman" w:cs="Times New Roman"/>
          <w:i/>
          <w:sz w:val="28"/>
        </w:rPr>
        <w:t>verrucaria</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i/>
          <w:sz w:val="28"/>
        </w:rPr>
        <w:t>Trichoderma</w:t>
      </w:r>
      <w:proofErr w:type="spellEnd"/>
      <w:r w:rsidRPr="00775EA0">
        <w:rPr>
          <w:rFonts w:ascii="Times New Roman" w:hAnsi="Times New Roman" w:cs="Times New Roman"/>
          <w:i/>
          <w:sz w:val="28"/>
        </w:rPr>
        <w:t xml:space="preserve"> </w:t>
      </w:r>
      <w:proofErr w:type="spellStart"/>
      <w:r w:rsidRPr="00775EA0">
        <w:rPr>
          <w:rFonts w:ascii="Times New Roman" w:hAnsi="Times New Roman" w:cs="Times New Roman"/>
          <w:i/>
          <w:sz w:val="28"/>
        </w:rPr>
        <w:t>viridae</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i/>
          <w:sz w:val="28"/>
        </w:rPr>
        <w:t>Aspergillus</w:t>
      </w:r>
      <w:proofErr w:type="spellEnd"/>
      <w:r w:rsidRPr="00775EA0">
        <w:rPr>
          <w:rFonts w:ascii="Times New Roman" w:hAnsi="Times New Roman" w:cs="Times New Roman"/>
          <w:i/>
          <w:sz w:val="28"/>
        </w:rPr>
        <w:t xml:space="preserve"> </w:t>
      </w:r>
      <w:proofErr w:type="spellStart"/>
      <w:r w:rsidRPr="00775EA0">
        <w:rPr>
          <w:rFonts w:ascii="Times New Roman" w:hAnsi="Times New Roman" w:cs="Times New Roman"/>
          <w:sz w:val="28"/>
        </w:rPr>
        <w:t>sp</w:t>
      </w:r>
      <w:proofErr w:type="spellEnd"/>
      <w:r w:rsidRPr="00775EA0">
        <w:rPr>
          <w:rFonts w:ascii="Times New Roman" w:hAnsi="Times New Roman" w:cs="Times New Roman"/>
          <w:sz w:val="28"/>
        </w:rPr>
        <w:t xml:space="preserve">., </w:t>
      </w:r>
      <w:proofErr w:type="spellStart"/>
      <w:r w:rsidRPr="00775EA0">
        <w:rPr>
          <w:rFonts w:ascii="Times New Roman" w:hAnsi="Times New Roman" w:cs="Times New Roman"/>
          <w:i/>
          <w:sz w:val="28"/>
        </w:rPr>
        <w:t>Botritis</w:t>
      </w:r>
      <w:proofErr w:type="spellEnd"/>
      <w:r w:rsidRPr="00775EA0">
        <w:rPr>
          <w:rFonts w:ascii="Times New Roman" w:hAnsi="Times New Roman" w:cs="Times New Roman"/>
          <w:i/>
          <w:sz w:val="28"/>
        </w:rPr>
        <w:t xml:space="preserve"> </w:t>
      </w:r>
      <w:proofErr w:type="spellStart"/>
      <w:r w:rsidRPr="00775EA0">
        <w:rPr>
          <w:rFonts w:ascii="Times New Roman" w:hAnsi="Times New Roman" w:cs="Times New Roman"/>
          <w:i/>
          <w:sz w:val="28"/>
        </w:rPr>
        <w:t>carnea</w:t>
      </w:r>
      <w:proofErr w:type="spellEnd"/>
      <w:r w:rsidRPr="00775EA0">
        <w:rPr>
          <w:rFonts w:ascii="Times New Roman" w:hAnsi="Times New Roman" w:cs="Times New Roman"/>
          <w:sz w:val="28"/>
        </w:rPr>
        <w:t>.</w:t>
      </w:r>
    </w:p>
    <w:p w:rsidR="00775EA0" w:rsidRDefault="00775EA0" w:rsidP="00775EA0">
      <w:pPr>
        <w:pStyle w:val="a7"/>
        <w:spacing w:line="242" w:lineRule="auto"/>
        <w:ind w:right="457"/>
      </w:pPr>
      <w:r>
        <w:lastRenderedPageBreak/>
        <w:t>Датський вчений П. Мюллер у 70-х роках 19 ст. поділив підстилку на три основні типи:</w:t>
      </w:r>
    </w:p>
    <w:p w:rsidR="00775EA0" w:rsidRDefault="00775EA0" w:rsidP="00775EA0">
      <w:pPr>
        <w:pStyle w:val="a9"/>
        <w:numPr>
          <w:ilvl w:val="0"/>
          <w:numId w:val="2"/>
        </w:numPr>
        <w:tabs>
          <w:tab w:val="left" w:pos="1384"/>
        </w:tabs>
        <w:ind w:right="460" w:firstLine="708"/>
        <w:jc w:val="both"/>
        <w:rPr>
          <w:sz w:val="28"/>
        </w:rPr>
      </w:pPr>
      <w:proofErr w:type="spellStart"/>
      <w:r>
        <w:rPr>
          <w:i/>
          <w:sz w:val="28"/>
        </w:rPr>
        <w:t>муль</w:t>
      </w:r>
      <w:proofErr w:type="spellEnd"/>
      <w:r>
        <w:rPr>
          <w:i/>
          <w:sz w:val="28"/>
        </w:rPr>
        <w:t xml:space="preserve"> </w:t>
      </w:r>
      <w:r>
        <w:rPr>
          <w:sz w:val="28"/>
        </w:rPr>
        <w:t>– пухка маса, яка розсипається, продукт тісної взаємодії гумусу з мінеральною частиною ґрунту;</w:t>
      </w:r>
    </w:p>
    <w:p w:rsidR="00775EA0" w:rsidRDefault="00775EA0" w:rsidP="00775EA0">
      <w:pPr>
        <w:pStyle w:val="a9"/>
        <w:numPr>
          <w:ilvl w:val="0"/>
          <w:numId w:val="2"/>
        </w:numPr>
        <w:tabs>
          <w:tab w:val="left" w:pos="1385"/>
        </w:tabs>
        <w:spacing w:line="321" w:lineRule="exact"/>
        <w:ind w:left="1385" w:hanging="424"/>
        <w:jc w:val="both"/>
        <w:rPr>
          <w:sz w:val="28"/>
        </w:rPr>
      </w:pPr>
      <w:proofErr w:type="spellStart"/>
      <w:r>
        <w:rPr>
          <w:i/>
          <w:sz w:val="28"/>
        </w:rPr>
        <w:t>модер</w:t>
      </w:r>
      <w:proofErr w:type="spellEnd"/>
      <w:r>
        <w:rPr>
          <w:i/>
          <w:spacing w:val="-8"/>
          <w:sz w:val="28"/>
        </w:rPr>
        <w:t xml:space="preserve"> </w:t>
      </w:r>
      <w:r>
        <w:rPr>
          <w:sz w:val="28"/>
        </w:rPr>
        <w:t>–</w:t>
      </w:r>
      <w:r>
        <w:rPr>
          <w:spacing w:val="-5"/>
          <w:sz w:val="28"/>
        </w:rPr>
        <w:t xml:space="preserve"> </w:t>
      </w:r>
      <w:r>
        <w:rPr>
          <w:sz w:val="28"/>
        </w:rPr>
        <w:t>проміжний</w:t>
      </w:r>
      <w:r>
        <w:rPr>
          <w:spacing w:val="-7"/>
          <w:sz w:val="28"/>
        </w:rPr>
        <w:t xml:space="preserve"> </w:t>
      </w:r>
      <w:r>
        <w:rPr>
          <w:sz w:val="28"/>
        </w:rPr>
        <w:t>тип,</w:t>
      </w:r>
      <w:r>
        <w:rPr>
          <w:spacing w:val="-5"/>
          <w:sz w:val="28"/>
        </w:rPr>
        <w:t xml:space="preserve"> </w:t>
      </w:r>
      <w:r>
        <w:rPr>
          <w:sz w:val="28"/>
        </w:rPr>
        <w:t>трухлявий,</w:t>
      </w:r>
      <w:r>
        <w:rPr>
          <w:spacing w:val="-6"/>
          <w:sz w:val="28"/>
        </w:rPr>
        <w:t xml:space="preserve"> </w:t>
      </w:r>
      <w:r>
        <w:rPr>
          <w:sz w:val="28"/>
        </w:rPr>
        <w:t>точніше</w:t>
      </w:r>
      <w:r>
        <w:rPr>
          <w:spacing w:val="-4"/>
          <w:sz w:val="28"/>
        </w:rPr>
        <w:t xml:space="preserve"> </w:t>
      </w:r>
      <w:r>
        <w:rPr>
          <w:sz w:val="28"/>
        </w:rPr>
        <w:t>помірно-</w:t>
      </w:r>
      <w:r>
        <w:rPr>
          <w:spacing w:val="-2"/>
          <w:sz w:val="28"/>
        </w:rPr>
        <w:t>грубий;</w:t>
      </w:r>
    </w:p>
    <w:p w:rsidR="00775EA0" w:rsidRDefault="00775EA0" w:rsidP="00775EA0">
      <w:pPr>
        <w:pStyle w:val="a9"/>
        <w:numPr>
          <w:ilvl w:val="0"/>
          <w:numId w:val="2"/>
        </w:numPr>
        <w:tabs>
          <w:tab w:val="left" w:pos="1384"/>
        </w:tabs>
        <w:ind w:right="459" w:firstLine="708"/>
        <w:jc w:val="both"/>
        <w:rPr>
          <w:sz w:val="28"/>
        </w:rPr>
      </w:pPr>
      <w:r>
        <w:rPr>
          <w:i/>
          <w:sz w:val="28"/>
        </w:rPr>
        <w:t xml:space="preserve">мор </w:t>
      </w:r>
      <w:r>
        <w:rPr>
          <w:sz w:val="28"/>
        </w:rPr>
        <w:t>– щільна, погано розкладена підстилка, пронизана гіфами грибів; синонім – кисла, груба, торф’яниста підстилка.</w:t>
      </w:r>
    </w:p>
    <w:p w:rsidR="00775EA0" w:rsidRDefault="00775EA0" w:rsidP="00775EA0">
      <w:pPr>
        <w:jc w:val="both"/>
        <w:rPr>
          <w:sz w:val="28"/>
        </w:rPr>
        <w:sectPr w:rsidR="00775EA0">
          <w:pgSz w:w="11910" w:h="16840"/>
          <w:pgMar w:top="1040" w:right="680" w:bottom="960" w:left="880" w:header="0" w:footer="772" w:gutter="0"/>
          <w:cols w:space="720"/>
        </w:sectPr>
      </w:pPr>
    </w:p>
    <w:p w:rsidR="00775EA0" w:rsidRDefault="00775EA0" w:rsidP="00775EA0">
      <w:pPr>
        <w:pStyle w:val="a7"/>
        <w:spacing w:before="67"/>
        <w:ind w:right="448"/>
      </w:pPr>
      <w:r>
        <w:rPr>
          <w:i/>
        </w:rPr>
        <w:lastRenderedPageBreak/>
        <w:t xml:space="preserve">Пухка </w:t>
      </w:r>
      <w:r>
        <w:t xml:space="preserve">підстилка утворюється при достатній кількості тепла, світла і вологи. Вона утворює м’який гумус, що має пухку, дрібно грудкувату або грубозернисту структуру, підвищену </w:t>
      </w:r>
      <w:proofErr w:type="spellStart"/>
      <w:r>
        <w:t>повітряємність</w:t>
      </w:r>
      <w:proofErr w:type="spellEnd"/>
      <w:r>
        <w:t xml:space="preserve">. За даними дослідників, кількість дощових черв’яків становить 5–10 млн./га, а їх важлива роль у життєдіяльності ґрунту давно доведена. М’який гумус містить велику кількість бактерій (понад 30 млн./г ґрунту). Його реакція </w:t>
      </w:r>
      <w:proofErr w:type="spellStart"/>
      <w:r>
        <w:t>слабкокисла</w:t>
      </w:r>
      <w:proofErr w:type="spellEnd"/>
      <w:r>
        <w:t xml:space="preserve"> або нейтральна. </w:t>
      </w:r>
    </w:p>
    <w:p w:rsidR="00775EA0" w:rsidRDefault="00775EA0" w:rsidP="00775EA0">
      <w:pPr>
        <w:pStyle w:val="a7"/>
        <w:spacing w:before="1"/>
        <w:ind w:right="450"/>
      </w:pPr>
      <w:r>
        <w:rPr>
          <w:i/>
        </w:rPr>
        <w:t xml:space="preserve">Щільна </w:t>
      </w:r>
      <w:r>
        <w:t>лісова підстилка складається з двох–трьох шарів, подібна до повсті, пронизана ясно вираженими ниткоподібними сплетіннями (міцелієм) грибів, утворює грубий гумус. Її називають кислою підстилкою (кислотність 3– 4). Така підстилка позбавлена або містить мало мляво рухливих дощових черв’яків, а також бактерій. Вона щільно прилягає до ґрунту, але не змішується з ним.</w:t>
      </w:r>
    </w:p>
    <w:p w:rsidR="00775EA0" w:rsidRPr="00775EA0" w:rsidRDefault="00775EA0" w:rsidP="00775EA0">
      <w:pPr>
        <w:pStyle w:val="a7"/>
        <w:spacing w:before="1"/>
        <w:ind w:right="460"/>
        <w:sectPr w:rsidR="00775EA0" w:rsidRPr="00775EA0">
          <w:pgSz w:w="11910" w:h="16840"/>
          <w:pgMar w:top="1040" w:right="680" w:bottom="960" w:left="880" w:header="0" w:footer="772" w:gutter="0"/>
          <w:cols w:space="720"/>
        </w:sectPr>
      </w:pPr>
      <w:r>
        <w:t xml:space="preserve">Залежно від клімату, ґрунту, рельєфу, рослинності та інших умов утворюється багато </w:t>
      </w:r>
      <w:r>
        <w:rPr>
          <w:i/>
        </w:rPr>
        <w:t xml:space="preserve">перехідних </w:t>
      </w:r>
      <w:r>
        <w:t>форм грубого і м’якого гумусу.</w:t>
      </w:r>
    </w:p>
    <w:p w:rsidR="00775EA0" w:rsidRDefault="00775EA0" w:rsidP="00775EA0">
      <w:pPr>
        <w:pStyle w:val="a7"/>
        <w:spacing w:before="67"/>
        <w:ind w:left="0" w:right="454" w:firstLine="993"/>
      </w:pPr>
      <w:r>
        <w:lastRenderedPageBreak/>
        <w:t>Основні характеристики підстилки. Одним з найважливіших параметрів, який було розглянуто вище, є будова підстилки. Бо, як відомо, будова</w:t>
      </w:r>
      <w:r>
        <w:rPr>
          <w:spacing w:val="40"/>
        </w:rPr>
        <w:t xml:space="preserve"> </w:t>
      </w:r>
      <w:r>
        <w:t>підстилки є функцією її генезису.</w:t>
      </w:r>
    </w:p>
    <w:p w:rsidR="00775EA0" w:rsidRDefault="00775EA0" w:rsidP="00775EA0">
      <w:pPr>
        <w:pStyle w:val="a7"/>
        <w:spacing w:before="2"/>
        <w:ind w:right="455"/>
      </w:pPr>
      <w:r>
        <w:rPr>
          <w:i/>
        </w:rPr>
        <w:t xml:space="preserve">Будова підстилки </w:t>
      </w:r>
      <w:r>
        <w:t>визначається загальними закономірностями еволюції лісового біогеоценозу і може проходити декілька стадій розвитку.</w:t>
      </w:r>
    </w:p>
    <w:p w:rsidR="00775EA0" w:rsidRDefault="00775EA0" w:rsidP="00775EA0">
      <w:pPr>
        <w:pStyle w:val="a7"/>
        <w:ind w:right="448"/>
      </w:pPr>
      <w:r>
        <w:t xml:space="preserve">Перша стадія – </w:t>
      </w:r>
      <w:r>
        <w:rPr>
          <w:i/>
        </w:rPr>
        <w:t>фрагментарна</w:t>
      </w:r>
      <w:r>
        <w:t xml:space="preserve">, характерна для перших етапів оселення лісової рослинності. Підстилка не утворює суцільного покриву, не має стратифікації і фактично являє собою </w:t>
      </w:r>
      <w:proofErr w:type="spellStart"/>
      <w:r>
        <w:t>опад</w:t>
      </w:r>
      <w:proofErr w:type="spellEnd"/>
      <w:r>
        <w:t xml:space="preserve"> минулих років. Збереження фрагментарної стадії при відсутності стратифікації на всіх подальших етапах розвитку лісу можлива лише за умови сполучення швидких процесів мінералізації органічних решток і відтоку утворюваних продуктів (наприклад, підстилка вологих тропічних лісів з </w:t>
      </w:r>
      <w:proofErr w:type="spellStart"/>
      <w:r>
        <w:rPr>
          <w:i/>
        </w:rPr>
        <w:t>опадо-підстилковим</w:t>
      </w:r>
      <w:proofErr w:type="spellEnd"/>
      <w:r>
        <w:rPr>
          <w:i/>
        </w:rPr>
        <w:t xml:space="preserve"> коефіцієнтом </w:t>
      </w:r>
      <w:r>
        <w:t xml:space="preserve">&lt; 1). Виділяють другу стадію – </w:t>
      </w:r>
      <w:r>
        <w:rPr>
          <w:i/>
        </w:rPr>
        <w:t>становлення</w:t>
      </w:r>
      <w:r>
        <w:t>. Так, вже в 10–20-річних ялинниках</w:t>
      </w:r>
      <w:r>
        <w:rPr>
          <w:spacing w:val="-1"/>
        </w:rPr>
        <w:t xml:space="preserve"> </w:t>
      </w:r>
      <w:r>
        <w:t>підстилка</w:t>
      </w:r>
      <w:r>
        <w:rPr>
          <w:spacing w:val="-2"/>
        </w:rPr>
        <w:t xml:space="preserve"> </w:t>
      </w:r>
      <w:r>
        <w:t>характеризується</w:t>
      </w:r>
      <w:r>
        <w:rPr>
          <w:spacing w:val="-1"/>
        </w:rPr>
        <w:t xml:space="preserve"> </w:t>
      </w:r>
      <w:r>
        <w:t>серією</w:t>
      </w:r>
      <w:r>
        <w:rPr>
          <w:spacing w:val="-3"/>
        </w:rPr>
        <w:t xml:space="preserve"> </w:t>
      </w:r>
      <w:r>
        <w:t>горизонтів,</w:t>
      </w:r>
      <w:r>
        <w:rPr>
          <w:spacing w:val="-3"/>
        </w:rPr>
        <w:t xml:space="preserve"> </w:t>
      </w:r>
      <w:r>
        <w:t>потужність</w:t>
      </w:r>
      <w:r>
        <w:rPr>
          <w:spacing w:val="-3"/>
        </w:rPr>
        <w:t xml:space="preserve"> </w:t>
      </w:r>
      <w:r>
        <w:t>і</w:t>
      </w:r>
      <w:r>
        <w:rPr>
          <w:spacing w:val="-2"/>
        </w:rPr>
        <w:t xml:space="preserve"> </w:t>
      </w:r>
      <w:r>
        <w:t xml:space="preserve">характер яких багато у чому пов’язані з послідовною зміною рослинності і зміною гідротермічного режиму. </w:t>
      </w:r>
    </w:p>
    <w:p w:rsidR="00775EA0" w:rsidRDefault="00775EA0" w:rsidP="00775EA0">
      <w:pPr>
        <w:pStyle w:val="a7"/>
        <w:spacing w:line="242" w:lineRule="auto"/>
        <w:ind w:right="449"/>
      </w:pPr>
      <w:r>
        <w:t xml:space="preserve">Наступний параметр, що характеризує підстилку, – її </w:t>
      </w:r>
      <w:r>
        <w:rPr>
          <w:i/>
        </w:rPr>
        <w:t>запас</w:t>
      </w:r>
      <w:r>
        <w:t>. За закономірностями розподілу запасу підстилки можна виділити такі зони:</w:t>
      </w:r>
    </w:p>
    <w:p w:rsidR="00775EA0" w:rsidRDefault="00775EA0" w:rsidP="00775EA0">
      <w:pPr>
        <w:pStyle w:val="a9"/>
        <w:numPr>
          <w:ilvl w:val="0"/>
          <w:numId w:val="1"/>
        </w:numPr>
        <w:tabs>
          <w:tab w:val="left" w:pos="1264"/>
        </w:tabs>
        <w:spacing w:line="317" w:lineRule="exact"/>
        <w:ind w:left="1264" w:hanging="303"/>
        <w:jc w:val="both"/>
        <w:rPr>
          <w:sz w:val="28"/>
        </w:rPr>
      </w:pPr>
      <w:r>
        <w:rPr>
          <w:sz w:val="28"/>
        </w:rPr>
        <w:t>максимум</w:t>
      </w:r>
      <w:r>
        <w:rPr>
          <w:spacing w:val="-7"/>
          <w:sz w:val="28"/>
        </w:rPr>
        <w:t xml:space="preserve"> </w:t>
      </w:r>
      <w:r>
        <w:rPr>
          <w:sz w:val="28"/>
        </w:rPr>
        <w:t>біля</w:t>
      </w:r>
      <w:r>
        <w:rPr>
          <w:spacing w:val="-5"/>
          <w:sz w:val="28"/>
        </w:rPr>
        <w:t xml:space="preserve"> </w:t>
      </w:r>
      <w:r>
        <w:rPr>
          <w:sz w:val="28"/>
        </w:rPr>
        <w:t>стовбурів</w:t>
      </w:r>
      <w:r>
        <w:rPr>
          <w:spacing w:val="-6"/>
          <w:sz w:val="28"/>
        </w:rPr>
        <w:t xml:space="preserve"> </w:t>
      </w:r>
      <w:r>
        <w:rPr>
          <w:sz w:val="28"/>
        </w:rPr>
        <w:t>дерев</w:t>
      </w:r>
      <w:r>
        <w:rPr>
          <w:spacing w:val="-6"/>
          <w:sz w:val="28"/>
        </w:rPr>
        <w:t xml:space="preserve"> </w:t>
      </w:r>
      <w:r>
        <w:rPr>
          <w:sz w:val="28"/>
        </w:rPr>
        <w:t>(ялини,</w:t>
      </w:r>
      <w:r>
        <w:rPr>
          <w:spacing w:val="-6"/>
          <w:sz w:val="28"/>
        </w:rPr>
        <w:t xml:space="preserve"> </w:t>
      </w:r>
      <w:r>
        <w:rPr>
          <w:sz w:val="28"/>
        </w:rPr>
        <w:t>сосни,</w:t>
      </w:r>
      <w:r>
        <w:rPr>
          <w:spacing w:val="-8"/>
          <w:sz w:val="28"/>
        </w:rPr>
        <w:t xml:space="preserve"> </w:t>
      </w:r>
      <w:r>
        <w:rPr>
          <w:spacing w:val="-2"/>
          <w:sz w:val="28"/>
        </w:rPr>
        <w:t>дуба);</w:t>
      </w:r>
    </w:p>
    <w:p w:rsidR="00775EA0" w:rsidRDefault="00775EA0" w:rsidP="00775EA0">
      <w:pPr>
        <w:pStyle w:val="a9"/>
        <w:numPr>
          <w:ilvl w:val="0"/>
          <w:numId w:val="1"/>
        </w:numPr>
        <w:tabs>
          <w:tab w:val="left" w:pos="1264"/>
        </w:tabs>
        <w:spacing w:line="322" w:lineRule="exact"/>
        <w:ind w:left="1264" w:hanging="303"/>
        <w:jc w:val="both"/>
        <w:rPr>
          <w:sz w:val="28"/>
        </w:rPr>
      </w:pPr>
      <w:r>
        <w:rPr>
          <w:sz w:val="28"/>
        </w:rPr>
        <w:t>мінімальні</w:t>
      </w:r>
      <w:r>
        <w:rPr>
          <w:spacing w:val="-7"/>
          <w:sz w:val="28"/>
        </w:rPr>
        <w:t xml:space="preserve"> </w:t>
      </w:r>
      <w:r>
        <w:rPr>
          <w:sz w:val="28"/>
        </w:rPr>
        <w:t>запаси</w:t>
      </w:r>
      <w:r>
        <w:rPr>
          <w:spacing w:val="-8"/>
          <w:sz w:val="28"/>
        </w:rPr>
        <w:t xml:space="preserve"> </w:t>
      </w:r>
      <w:r>
        <w:rPr>
          <w:sz w:val="28"/>
        </w:rPr>
        <w:t>в</w:t>
      </w:r>
      <w:r>
        <w:rPr>
          <w:spacing w:val="-6"/>
          <w:sz w:val="28"/>
        </w:rPr>
        <w:t xml:space="preserve"> </w:t>
      </w:r>
      <w:r>
        <w:rPr>
          <w:sz w:val="28"/>
        </w:rPr>
        <w:t>середній</w:t>
      </w:r>
      <w:r>
        <w:rPr>
          <w:spacing w:val="-6"/>
          <w:sz w:val="28"/>
        </w:rPr>
        <w:t xml:space="preserve"> </w:t>
      </w:r>
      <w:r>
        <w:rPr>
          <w:sz w:val="28"/>
        </w:rPr>
        <w:t>частині</w:t>
      </w:r>
      <w:r>
        <w:rPr>
          <w:spacing w:val="-5"/>
          <w:sz w:val="28"/>
        </w:rPr>
        <w:t xml:space="preserve"> </w:t>
      </w:r>
      <w:r>
        <w:rPr>
          <w:sz w:val="28"/>
        </w:rPr>
        <w:t>проекції</w:t>
      </w:r>
      <w:r>
        <w:rPr>
          <w:spacing w:val="-4"/>
          <w:sz w:val="28"/>
        </w:rPr>
        <w:t xml:space="preserve"> </w:t>
      </w:r>
      <w:r>
        <w:rPr>
          <w:spacing w:val="-2"/>
          <w:sz w:val="28"/>
        </w:rPr>
        <w:t>крони;</w:t>
      </w:r>
    </w:p>
    <w:p w:rsidR="00775EA0" w:rsidRDefault="00775EA0" w:rsidP="00775EA0">
      <w:pPr>
        <w:pStyle w:val="a9"/>
        <w:numPr>
          <w:ilvl w:val="0"/>
          <w:numId w:val="1"/>
        </w:numPr>
        <w:tabs>
          <w:tab w:val="left" w:pos="1296"/>
        </w:tabs>
        <w:ind w:left="252" w:right="451" w:firstLine="708"/>
        <w:jc w:val="both"/>
        <w:rPr>
          <w:sz w:val="28"/>
        </w:rPr>
      </w:pPr>
      <w:r>
        <w:rPr>
          <w:sz w:val="28"/>
        </w:rPr>
        <w:t>іноді на межі проекції крони спостерігається нове збільшення запасів підстилки. Запас підстилки залежить від суми опаду і збільшується в результаті розкладання деревних залишків.</w:t>
      </w:r>
    </w:p>
    <w:p w:rsidR="00775EA0" w:rsidRDefault="00775EA0" w:rsidP="00775EA0">
      <w:pPr>
        <w:jc w:val="both"/>
        <w:rPr>
          <w:sz w:val="28"/>
        </w:rPr>
        <w:sectPr w:rsidR="00775EA0">
          <w:pgSz w:w="11910" w:h="16840"/>
          <w:pgMar w:top="1040" w:right="680" w:bottom="960" w:left="880" w:header="0" w:footer="772" w:gutter="0"/>
          <w:cols w:space="720"/>
        </w:sectPr>
      </w:pPr>
    </w:p>
    <w:p w:rsidR="00775EA0" w:rsidRDefault="00775EA0" w:rsidP="00775EA0">
      <w:pPr>
        <w:pStyle w:val="a7"/>
        <w:spacing w:before="67"/>
        <w:ind w:right="451"/>
      </w:pPr>
      <w:r>
        <w:rPr>
          <w:i/>
        </w:rPr>
        <w:lastRenderedPageBreak/>
        <w:t xml:space="preserve">Потужність лісової підстилки </w:t>
      </w:r>
      <w:r>
        <w:t>– важлива діагностична ознака інтенсивності деструкційних процесів. Вона віддзеркалює баланс надходження</w:t>
      </w:r>
      <w:r>
        <w:rPr>
          <w:spacing w:val="40"/>
        </w:rPr>
        <w:t xml:space="preserve"> </w:t>
      </w:r>
      <w:r>
        <w:t xml:space="preserve">і розкладання органічної речовини в екосистемі. Потужність підстилки залежить від якості, вертикального розподілу і швидкості розкладання опаду та </w:t>
      </w:r>
      <w:r>
        <w:rPr>
          <w:spacing w:val="-2"/>
        </w:rPr>
        <w:t>підстилки.</w:t>
      </w:r>
    </w:p>
    <w:p w:rsidR="00775EA0" w:rsidRDefault="00775EA0" w:rsidP="00775EA0">
      <w:pPr>
        <w:pStyle w:val="a7"/>
        <w:spacing w:before="1"/>
        <w:ind w:right="455"/>
      </w:pPr>
      <w:r>
        <w:t>Зміна</w:t>
      </w:r>
      <w:r>
        <w:rPr>
          <w:spacing w:val="-4"/>
        </w:rPr>
        <w:t xml:space="preserve"> </w:t>
      </w:r>
      <w:r>
        <w:t>потужності</w:t>
      </w:r>
      <w:r>
        <w:rPr>
          <w:spacing w:val="-2"/>
        </w:rPr>
        <w:t xml:space="preserve"> </w:t>
      </w:r>
      <w:r>
        <w:t>лісової</w:t>
      </w:r>
      <w:r>
        <w:rPr>
          <w:spacing w:val="-3"/>
        </w:rPr>
        <w:t xml:space="preserve"> </w:t>
      </w:r>
      <w:r>
        <w:t>підстилки –</w:t>
      </w:r>
      <w:r>
        <w:rPr>
          <w:spacing w:val="-4"/>
        </w:rPr>
        <w:t xml:space="preserve"> </w:t>
      </w:r>
      <w:r>
        <w:t>одне</w:t>
      </w:r>
      <w:r>
        <w:rPr>
          <w:spacing w:val="-3"/>
        </w:rPr>
        <w:t xml:space="preserve"> </w:t>
      </w:r>
      <w:r>
        <w:t>з</w:t>
      </w:r>
      <w:r>
        <w:rPr>
          <w:spacing w:val="-3"/>
        </w:rPr>
        <w:t xml:space="preserve"> </w:t>
      </w:r>
      <w:r>
        <w:t>найбільш</w:t>
      </w:r>
      <w:r>
        <w:rPr>
          <w:spacing w:val="-4"/>
        </w:rPr>
        <w:t xml:space="preserve"> </w:t>
      </w:r>
      <w:r>
        <w:t>помітних</w:t>
      </w:r>
      <w:r>
        <w:rPr>
          <w:spacing w:val="-2"/>
        </w:rPr>
        <w:t xml:space="preserve"> </w:t>
      </w:r>
      <w:r>
        <w:t>порушень біологічного кругообігу у лісових екосистемах, які підпадають під дію антропогенних факторів (забруднення, рекреація).</w:t>
      </w:r>
    </w:p>
    <w:p w:rsidR="00775EA0" w:rsidRDefault="00775EA0" w:rsidP="00775EA0">
      <w:pPr>
        <w:pStyle w:val="a7"/>
        <w:ind w:right="452" w:firstLine="720"/>
      </w:pPr>
      <w:r>
        <w:t xml:space="preserve">Функції лісової підстилки. На рисунку 8 представлені основні функції </w:t>
      </w:r>
      <w:r>
        <w:rPr>
          <w:spacing w:val="-2"/>
        </w:rPr>
        <w:t>підстилки.</w:t>
      </w:r>
    </w:p>
    <w:p w:rsidR="00775EA0" w:rsidRDefault="00775EA0" w:rsidP="00775EA0">
      <w:pPr>
        <w:pStyle w:val="a7"/>
        <w:ind w:left="0" w:firstLine="0"/>
        <w:jc w:val="left"/>
        <w:rPr>
          <w:sz w:val="20"/>
        </w:rPr>
      </w:pPr>
    </w:p>
    <w:p w:rsidR="00775EA0" w:rsidRDefault="00775EA0" w:rsidP="00775EA0">
      <w:pPr>
        <w:pStyle w:val="a7"/>
        <w:spacing w:before="115"/>
        <w:ind w:left="0" w:firstLine="0"/>
        <w:jc w:val="left"/>
        <w:rPr>
          <w:sz w:val="20"/>
        </w:rPr>
      </w:pPr>
      <w:r>
        <w:rPr>
          <w:noProof/>
          <w:lang w:val="ru-RU" w:eastAsia="ru-RU"/>
        </w:rPr>
        <w:drawing>
          <wp:anchor distT="0" distB="0" distL="0" distR="0" simplePos="0" relativeHeight="251659264" behindDoc="1" locked="0" layoutInCell="1" allowOverlap="1" wp14:anchorId="76308821" wp14:editId="3EE34151">
            <wp:simplePos x="0" y="0"/>
            <wp:positionH relativeFrom="page">
              <wp:posOffset>1256764</wp:posOffset>
            </wp:positionH>
            <wp:positionV relativeFrom="paragraph">
              <wp:posOffset>234639</wp:posOffset>
            </wp:positionV>
            <wp:extent cx="5074362" cy="403250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5074362" cy="4032504"/>
                    </a:xfrm>
                    <a:prstGeom prst="rect">
                      <a:avLst/>
                    </a:prstGeom>
                  </pic:spPr>
                </pic:pic>
              </a:graphicData>
            </a:graphic>
          </wp:anchor>
        </w:drawing>
      </w:r>
    </w:p>
    <w:p w:rsidR="00775EA0" w:rsidRDefault="00775EA0" w:rsidP="00775EA0">
      <w:pPr>
        <w:pStyle w:val="a7"/>
        <w:spacing w:before="86"/>
        <w:ind w:left="0" w:firstLine="0"/>
        <w:jc w:val="left"/>
      </w:pPr>
    </w:p>
    <w:p w:rsidR="00775EA0" w:rsidRDefault="00775EA0" w:rsidP="00775EA0">
      <w:pPr>
        <w:pStyle w:val="a7"/>
        <w:ind w:left="961" w:firstLine="0"/>
        <w:jc w:val="left"/>
      </w:pPr>
      <w:r>
        <w:t>Рисунок</w:t>
      </w:r>
      <w:r>
        <w:rPr>
          <w:spacing w:val="-7"/>
        </w:rPr>
        <w:t xml:space="preserve"> </w:t>
      </w:r>
      <w:r>
        <w:t>8</w:t>
      </w:r>
      <w:r>
        <w:rPr>
          <w:spacing w:val="-4"/>
        </w:rPr>
        <w:t xml:space="preserve"> </w:t>
      </w:r>
      <w:r>
        <w:t>–</w:t>
      </w:r>
      <w:r>
        <w:rPr>
          <w:spacing w:val="-4"/>
        </w:rPr>
        <w:t xml:space="preserve"> </w:t>
      </w:r>
      <w:r>
        <w:t>Основні</w:t>
      </w:r>
      <w:r>
        <w:rPr>
          <w:spacing w:val="-3"/>
        </w:rPr>
        <w:t xml:space="preserve"> </w:t>
      </w:r>
      <w:r>
        <w:t>функції</w:t>
      </w:r>
      <w:r>
        <w:rPr>
          <w:spacing w:val="-3"/>
        </w:rPr>
        <w:t xml:space="preserve"> </w:t>
      </w:r>
      <w:r>
        <w:rPr>
          <w:spacing w:val="-2"/>
        </w:rPr>
        <w:t>підстилки</w:t>
      </w:r>
    </w:p>
    <w:p w:rsidR="00775EA0" w:rsidRDefault="00775EA0" w:rsidP="00775EA0">
      <w:pPr>
        <w:pStyle w:val="a7"/>
        <w:spacing w:before="298"/>
        <w:ind w:right="453"/>
      </w:pPr>
      <w:r>
        <w:t xml:space="preserve">Так, </w:t>
      </w:r>
      <w:proofErr w:type="spellStart"/>
      <w:r>
        <w:rPr>
          <w:i/>
        </w:rPr>
        <w:t>фосилізаційна</w:t>
      </w:r>
      <w:proofErr w:type="spellEnd"/>
      <w:r>
        <w:rPr>
          <w:i/>
        </w:rPr>
        <w:t xml:space="preserve"> </w:t>
      </w:r>
      <w:r>
        <w:t>функція підстилки є найбільш важливою, тому що характеризує накопичення вуглецю у ній за періодичного його оновлення. Для лісових екосистем підстилка посідає друге місце у біогеоценозах після живих організмів за накопиченням вуглецю. Наприклад, для північних соснових лісів на піщаних відкладах характерний низькій рівень накопичення вуглецю, а для широколистяних лісів помірної зони типовим є активне його накопичення.</w:t>
      </w:r>
    </w:p>
    <w:p w:rsidR="00775EA0" w:rsidRDefault="00775EA0" w:rsidP="00775EA0">
      <w:pPr>
        <w:sectPr w:rsidR="00775EA0">
          <w:pgSz w:w="11910" w:h="16840"/>
          <w:pgMar w:top="1040" w:right="680" w:bottom="960" w:left="880" w:header="0" w:footer="772" w:gutter="0"/>
          <w:cols w:space="720"/>
        </w:sectPr>
      </w:pPr>
    </w:p>
    <w:p w:rsidR="00775EA0" w:rsidRDefault="00775EA0" w:rsidP="00775EA0">
      <w:pPr>
        <w:pStyle w:val="a7"/>
        <w:spacing w:before="67"/>
        <w:ind w:right="455"/>
      </w:pPr>
      <w:r>
        <w:rPr>
          <w:i/>
        </w:rPr>
        <w:lastRenderedPageBreak/>
        <w:t xml:space="preserve">Енергетична </w:t>
      </w:r>
      <w:r>
        <w:t xml:space="preserve">функція полягає в акумуляції потенційної енергії, яка визначається складом сполук, що накопичуються в підстилці. </w:t>
      </w:r>
      <w:proofErr w:type="spellStart"/>
      <w:r>
        <w:t>Фосилізаційна</w:t>
      </w:r>
      <w:proofErr w:type="spellEnd"/>
      <w:r>
        <w:t xml:space="preserve"> та енергетичні функції тісно пов’язані із газовою і біохімічною функціями підстилки. Встановлено, що на підстилку в північних та в більшості гумідних ландшафтів припадає основна частина летких сполук, що утворюються. Концентраційні функції підстилок описують характер, кількість і форми накопичених у них елементів.</w:t>
      </w:r>
    </w:p>
    <w:p w:rsidR="00775EA0" w:rsidRDefault="00775EA0" w:rsidP="00775EA0">
      <w:pPr>
        <w:pStyle w:val="a7"/>
        <w:spacing w:before="3"/>
        <w:ind w:right="459"/>
      </w:pPr>
      <w:r>
        <w:t>Роль лісових підстилок цим не обмежується: вони не тільки забезпечують живлення рослин, але й впливають на поширення кореневих систем,</w:t>
      </w:r>
      <w:r>
        <w:rPr>
          <w:spacing w:val="40"/>
        </w:rPr>
        <w:t xml:space="preserve"> </w:t>
      </w:r>
      <w:r>
        <w:t xml:space="preserve">збереження і проростання насіння, відновлення деревних порід, розподіл видів </w:t>
      </w:r>
      <w:r>
        <w:rPr>
          <w:spacing w:val="-2"/>
        </w:rPr>
        <w:t>трав’яного</w:t>
      </w:r>
    </w:p>
    <w:p w:rsidR="00775EA0" w:rsidRDefault="00775EA0" w:rsidP="00775EA0">
      <w:pPr>
        <w:pStyle w:val="a7"/>
        <w:spacing w:line="242" w:lineRule="auto"/>
        <w:ind w:right="459"/>
      </w:pPr>
      <w:r>
        <w:t>Проходячи</w:t>
      </w:r>
      <w:r>
        <w:rPr>
          <w:spacing w:val="-3"/>
        </w:rPr>
        <w:t xml:space="preserve"> </w:t>
      </w:r>
      <w:r>
        <w:t>через</w:t>
      </w:r>
      <w:r>
        <w:rPr>
          <w:spacing w:val="-3"/>
        </w:rPr>
        <w:t xml:space="preserve"> </w:t>
      </w:r>
      <w:r>
        <w:t>тіло</w:t>
      </w:r>
      <w:r>
        <w:rPr>
          <w:spacing w:val="-3"/>
        </w:rPr>
        <w:t xml:space="preserve"> </w:t>
      </w:r>
      <w:r>
        <w:t>дрібних</w:t>
      </w:r>
      <w:r>
        <w:rPr>
          <w:spacing w:val="-3"/>
        </w:rPr>
        <w:t xml:space="preserve"> </w:t>
      </w:r>
      <w:r>
        <w:t>безхребетних,</w:t>
      </w:r>
      <w:r>
        <w:rPr>
          <w:spacing w:val="-5"/>
        </w:rPr>
        <w:t xml:space="preserve"> </w:t>
      </w:r>
      <w:r>
        <w:t>органічна</w:t>
      </w:r>
      <w:r>
        <w:rPr>
          <w:spacing w:val="-4"/>
        </w:rPr>
        <w:t xml:space="preserve"> </w:t>
      </w:r>
      <w:r>
        <w:t>речовина</w:t>
      </w:r>
      <w:r>
        <w:rPr>
          <w:spacing w:val="-4"/>
        </w:rPr>
        <w:t xml:space="preserve"> </w:t>
      </w:r>
      <w:r>
        <w:t>не</w:t>
      </w:r>
      <w:r>
        <w:rPr>
          <w:spacing w:val="-3"/>
        </w:rPr>
        <w:t xml:space="preserve"> </w:t>
      </w:r>
      <w:r>
        <w:t>тільки подрібнюється, але і змінює свій хімічний склад.</w:t>
      </w:r>
    </w:p>
    <w:p w:rsidR="00775EA0" w:rsidRDefault="00775EA0" w:rsidP="00775EA0">
      <w:pPr>
        <w:pStyle w:val="2"/>
        <w:tabs>
          <w:tab w:val="left" w:pos="3499"/>
        </w:tabs>
        <w:spacing w:before="320"/>
        <w:ind w:left="1073"/>
        <w:jc w:val="center"/>
      </w:pPr>
      <w:r>
        <w:t>Роль</w:t>
      </w:r>
      <w:r>
        <w:rPr>
          <w:spacing w:val="-6"/>
        </w:rPr>
        <w:t xml:space="preserve"> </w:t>
      </w:r>
      <w:r>
        <w:t>лісу</w:t>
      </w:r>
      <w:r>
        <w:rPr>
          <w:spacing w:val="-1"/>
        </w:rPr>
        <w:t xml:space="preserve"> </w:t>
      </w:r>
      <w:r>
        <w:t>в</w:t>
      </w:r>
      <w:r>
        <w:rPr>
          <w:spacing w:val="-3"/>
        </w:rPr>
        <w:t xml:space="preserve"> </w:t>
      </w:r>
      <w:r>
        <w:rPr>
          <w:spacing w:val="-2"/>
        </w:rPr>
        <w:t>ґрунтоутворенні</w:t>
      </w:r>
    </w:p>
    <w:p w:rsidR="00775EA0" w:rsidRDefault="00775EA0" w:rsidP="00775EA0">
      <w:pPr>
        <w:pStyle w:val="a7"/>
        <w:tabs>
          <w:tab w:val="left" w:pos="2086"/>
          <w:tab w:val="left" w:pos="2366"/>
          <w:tab w:val="left" w:pos="3620"/>
          <w:tab w:val="left" w:pos="4862"/>
          <w:tab w:val="left" w:pos="6290"/>
          <w:tab w:val="left" w:pos="7616"/>
          <w:tab w:val="left" w:pos="8240"/>
        </w:tabs>
        <w:spacing w:before="317"/>
        <w:ind w:right="454"/>
        <w:jc w:val="right"/>
      </w:pPr>
      <w:r>
        <w:rPr>
          <w:spacing w:val="-2"/>
        </w:rPr>
        <w:t>Напрям</w:t>
      </w:r>
      <w:r>
        <w:tab/>
      </w:r>
      <w:r>
        <w:rPr>
          <w:spacing w:val="-10"/>
        </w:rPr>
        <w:t>і</w:t>
      </w:r>
      <w:r>
        <w:tab/>
      </w:r>
      <w:r>
        <w:rPr>
          <w:spacing w:val="-2"/>
        </w:rPr>
        <w:t>характер</w:t>
      </w:r>
      <w:r>
        <w:tab/>
      </w:r>
      <w:r>
        <w:rPr>
          <w:spacing w:val="-2"/>
        </w:rPr>
        <w:t>процесів</w:t>
      </w:r>
      <w:r>
        <w:tab/>
      </w:r>
      <w:r>
        <w:rPr>
          <w:spacing w:val="-2"/>
        </w:rPr>
        <w:t>утворення</w:t>
      </w:r>
      <w:r>
        <w:tab/>
        <w:t>ґрунту</w:t>
      </w:r>
      <w:r>
        <w:rPr>
          <w:spacing w:val="80"/>
        </w:rPr>
        <w:t xml:space="preserve"> </w:t>
      </w:r>
      <w:r>
        <w:t>в</w:t>
      </w:r>
      <w:r>
        <w:tab/>
      </w:r>
      <w:r>
        <w:rPr>
          <w:spacing w:val="-4"/>
        </w:rPr>
        <w:t>лісі</w:t>
      </w:r>
      <w:r>
        <w:tab/>
      </w:r>
      <w:r>
        <w:rPr>
          <w:spacing w:val="-2"/>
        </w:rPr>
        <w:t xml:space="preserve">визначаються </w:t>
      </w:r>
      <w:r>
        <w:t>комплексом чинників, як: клімат, материнська порода, рельєф, породний склад. Раніше</w:t>
      </w:r>
      <w:r>
        <w:rPr>
          <w:spacing w:val="40"/>
        </w:rPr>
        <w:t xml:space="preserve"> </w:t>
      </w:r>
      <w:r>
        <w:t>панувала</w:t>
      </w:r>
      <w:r>
        <w:rPr>
          <w:spacing w:val="40"/>
        </w:rPr>
        <w:t xml:space="preserve"> </w:t>
      </w:r>
      <w:r>
        <w:t>думка</w:t>
      </w:r>
      <w:r>
        <w:rPr>
          <w:spacing w:val="40"/>
        </w:rPr>
        <w:t xml:space="preserve"> </w:t>
      </w:r>
      <w:r>
        <w:t>стосовно</w:t>
      </w:r>
      <w:r>
        <w:rPr>
          <w:spacing w:val="40"/>
        </w:rPr>
        <w:t xml:space="preserve"> </w:t>
      </w:r>
      <w:r>
        <w:t>виключно</w:t>
      </w:r>
      <w:r>
        <w:rPr>
          <w:spacing w:val="40"/>
        </w:rPr>
        <w:t xml:space="preserve"> </w:t>
      </w:r>
      <w:r>
        <w:t>негативного</w:t>
      </w:r>
      <w:r>
        <w:rPr>
          <w:spacing w:val="40"/>
        </w:rPr>
        <w:t xml:space="preserve"> </w:t>
      </w:r>
      <w:r>
        <w:t>впливу</w:t>
      </w:r>
      <w:r>
        <w:rPr>
          <w:spacing w:val="40"/>
        </w:rPr>
        <w:t xml:space="preserve"> </w:t>
      </w:r>
      <w:r>
        <w:t>лісу</w:t>
      </w:r>
      <w:r>
        <w:rPr>
          <w:spacing w:val="40"/>
        </w:rPr>
        <w:t xml:space="preserve"> </w:t>
      </w:r>
      <w:r>
        <w:t>на</w:t>
      </w:r>
      <w:r>
        <w:rPr>
          <w:spacing w:val="40"/>
        </w:rPr>
        <w:t xml:space="preserve"> </w:t>
      </w:r>
      <w:r>
        <w:t>ґрунт,</w:t>
      </w:r>
      <w:r>
        <w:rPr>
          <w:spacing w:val="40"/>
        </w:rPr>
        <w:t xml:space="preserve"> </w:t>
      </w:r>
      <w:r>
        <w:t>пов’язаного</w:t>
      </w:r>
      <w:r>
        <w:rPr>
          <w:spacing w:val="40"/>
        </w:rPr>
        <w:t xml:space="preserve"> </w:t>
      </w:r>
      <w:r>
        <w:t>із</w:t>
      </w:r>
      <w:r>
        <w:rPr>
          <w:spacing w:val="40"/>
        </w:rPr>
        <w:t xml:space="preserve"> </w:t>
      </w:r>
      <w:r>
        <w:t>підзолоутворенням.</w:t>
      </w:r>
      <w:r>
        <w:rPr>
          <w:spacing w:val="40"/>
        </w:rPr>
        <w:t xml:space="preserve"> </w:t>
      </w:r>
      <w:r>
        <w:t>Тривале</w:t>
      </w:r>
      <w:r>
        <w:rPr>
          <w:spacing w:val="40"/>
        </w:rPr>
        <w:t xml:space="preserve"> </w:t>
      </w:r>
      <w:r>
        <w:t>існування</w:t>
      </w:r>
      <w:r>
        <w:rPr>
          <w:spacing w:val="40"/>
        </w:rPr>
        <w:t xml:space="preserve"> </w:t>
      </w:r>
      <w:r>
        <w:t>на</w:t>
      </w:r>
      <w:r>
        <w:rPr>
          <w:spacing w:val="40"/>
        </w:rPr>
        <w:t xml:space="preserve"> </w:t>
      </w:r>
      <w:r>
        <w:t>одному</w:t>
      </w:r>
      <w:r>
        <w:rPr>
          <w:spacing w:val="40"/>
        </w:rPr>
        <w:t xml:space="preserve"> </w:t>
      </w:r>
      <w:r>
        <w:t>місці хвойних</w:t>
      </w:r>
      <w:r>
        <w:rPr>
          <w:spacing w:val="71"/>
        </w:rPr>
        <w:t xml:space="preserve"> </w:t>
      </w:r>
      <w:r>
        <w:t>порід</w:t>
      </w:r>
      <w:r>
        <w:rPr>
          <w:spacing w:val="69"/>
        </w:rPr>
        <w:t xml:space="preserve"> </w:t>
      </w:r>
      <w:r>
        <w:t>підсилює</w:t>
      </w:r>
      <w:r>
        <w:rPr>
          <w:spacing w:val="70"/>
        </w:rPr>
        <w:t xml:space="preserve"> </w:t>
      </w:r>
      <w:r>
        <w:t>цей</w:t>
      </w:r>
      <w:r>
        <w:rPr>
          <w:spacing w:val="72"/>
        </w:rPr>
        <w:t xml:space="preserve"> </w:t>
      </w:r>
      <w:r>
        <w:t>процес,</w:t>
      </w:r>
      <w:r>
        <w:rPr>
          <w:spacing w:val="68"/>
        </w:rPr>
        <w:t xml:space="preserve"> </w:t>
      </w:r>
      <w:r>
        <w:t>при</w:t>
      </w:r>
      <w:r>
        <w:rPr>
          <w:spacing w:val="69"/>
        </w:rPr>
        <w:t xml:space="preserve"> </w:t>
      </w:r>
      <w:r>
        <w:t>цьому</w:t>
      </w:r>
      <w:r>
        <w:rPr>
          <w:spacing w:val="68"/>
        </w:rPr>
        <w:t xml:space="preserve"> </w:t>
      </w:r>
      <w:r>
        <w:t>ялина</w:t>
      </w:r>
      <w:r>
        <w:rPr>
          <w:spacing w:val="68"/>
        </w:rPr>
        <w:t xml:space="preserve"> </w:t>
      </w:r>
      <w:r>
        <w:t>більше</w:t>
      </w:r>
      <w:r>
        <w:rPr>
          <w:spacing w:val="71"/>
        </w:rPr>
        <w:t xml:space="preserve"> </w:t>
      </w:r>
      <w:r>
        <w:t>порівняно</w:t>
      </w:r>
      <w:r>
        <w:rPr>
          <w:spacing w:val="70"/>
        </w:rPr>
        <w:t xml:space="preserve"> </w:t>
      </w:r>
      <w:r>
        <w:rPr>
          <w:spacing w:val="-5"/>
        </w:rPr>
        <w:t>із</w:t>
      </w:r>
    </w:p>
    <w:p w:rsidR="00775EA0" w:rsidRDefault="00775EA0" w:rsidP="00775EA0">
      <w:pPr>
        <w:pStyle w:val="a7"/>
        <w:spacing w:line="322" w:lineRule="exact"/>
        <w:ind w:firstLine="0"/>
      </w:pPr>
      <w:r>
        <w:t>сосною.</w:t>
      </w:r>
      <w:r>
        <w:rPr>
          <w:spacing w:val="-9"/>
        </w:rPr>
        <w:t xml:space="preserve"> </w:t>
      </w:r>
      <w:r>
        <w:t>Модрина</w:t>
      </w:r>
      <w:r>
        <w:rPr>
          <w:spacing w:val="-6"/>
        </w:rPr>
        <w:t xml:space="preserve"> </w:t>
      </w:r>
      <w:r>
        <w:t>та</w:t>
      </w:r>
      <w:r>
        <w:rPr>
          <w:spacing w:val="-8"/>
        </w:rPr>
        <w:t xml:space="preserve"> </w:t>
      </w:r>
      <w:r>
        <w:t>листяні</w:t>
      </w:r>
      <w:r>
        <w:rPr>
          <w:spacing w:val="-5"/>
        </w:rPr>
        <w:t xml:space="preserve"> </w:t>
      </w:r>
      <w:r>
        <w:t>породи</w:t>
      </w:r>
      <w:r>
        <w:rPr>
          <w:spacing w:val="-8"/>
        </w:rPr>
        <w:t xml:space="preserve"> </w:t>
      </w:r>
      <w:r>
        <w:t>послабляють</w:t>
      </w:r>
      <w:r>
        <w:rPr>
          <w:spacing w:val="-7"/>
        </w:rPr>
        <w:t xml:space="preserve"> </w:t>
      </w:r>
      <w:r>
        <w:rPr>
          <w:spacing w:val="-2"/>
        </w:rPr>
        <w:t>підзолоутворення.</w:t>
      </w:r>
    </w:p>
    <w:p w:rsidR="00775EA0" w:rsidRPr="00775EA0" w:rsidRDefault="00775EA0" w:rsidP="00775EA0">
      <w:pPr>
        <w:rPr>
          <w:lang w:val="uk-UA"/>
        </w:rPr>
        <w:sectPr w:rsidR="00775EA0" w:rsidRPr="00775EA0">
          <w:pgSz w:w="11910" w:h="16840"/>
          <w:pgMar w:top="1040" w:right="680" w:bottom="960" w:left="880" w:header="0" w:footer="772" w:gutter="0"/>
          <w:cols w:space="720"/>
        </w:sectPr>
      </w:pPr>
    </w:p>
    <w:p w:rsidR="00775EA0" w:rsidRDefault="00775EA0" w:rsidP="00775EA0">
      <w:pPr>
        <w:pStyle w:val="a7"/>
        <w:spacing w:before="67" w:line="242" w:lineRule="auto"/>
        <w:ind w:right="451"/>
      </w:pPr>
      <w:r>
        <w:lastRenderedPageBreak/>
        <w:t>Хвоя розкладається повільніше, ніж листя (виняток – модрина) внаслідок наявності на ній воскового нальоту та вмісту смолистих речовин.</w:t>
      </w:r>
    </w:p>
    <w:p w:rsidR="00775EA0" w:rsidRDefault="00775EA0" w:rsidP="00775EA0">
      <w:pPr>
        <w:pStyle w:val="a7"/>
        <w:ind w:right="448"/>
      </w:pPr>
      <w:r>
        <w:t>Отже, типові підзолисті ґрунти утворюються лише у лісах з ялини, ялиці, що</w:t>
      </w:r>
      <w:r>
        <w:rPr>
          <w:spacing w:val="-2"/>
        </w:rPr>
        <w:t xml:space="preserve"> </w:t>
      </w:r>
      <w:r>
        <w:t>ростуть</w:t>
      </w:r>
      <w:r>
        <w:rPr>
          <w:spacing w:val="-3"/>
        </w:rPr>
        <w:t xml:space="preserve"> </w:t>
      </w:r>
      <w:r>
        <w:t>в умовах</w:t>
      </w:r>
      <w:r>
        <w:rPr>
          <w:spacing w:val="-3"/>
        </w:rPr>
        <w:t xml:space="preserve"> </w:t>
      </w:r>
      <w:r>
        <w:t>холодного</w:t>
      </w:r>
      <w:r>
        <w:rPr>
          <w:spacing w:val="-3"/>
        </w:rPr>
        <w:t xml:space="preserve"> </w:t>
      </w:r>
      <w:r>
        <w:t>клімату.</w:t>
      </w:r>
      <w:r>
        <w:rPr>
          <w:spacing w:val="-2"/>
        </w:rPr>
        <w:t xml:space="preserve"> </w:t>
      </w:r>
      <w:r>
        <w:t>Подібний</w:t>
      </w:r>
      <w:r>
        <w:rPr>
          <w:spacing w:val="-1"/>
        </w:rPr>
        <w:t xml:space="preserve"> </w:t>
      </w:r>
      <w:r>
        <w:t>вплив</w:t>
      </w:r>
      <w:r>
        <w:rPr>
          <w:spacing w:val="-2"/>
        </w:rPr>
        <w:t xml:space="preserve"> </w:t>
      </w:r>
      <w:r>
        <w:t>мають</w:t>
      </w:r>
      <w:r>
        <w:rPr>
          <w:spacing w:val="-3"/>
        </w:rPr>
        <w:t xml:space="preserve"> </w:t>
      </w:r>
      <w:r>
        <w:t>верес</w:t>
      </w:r>
      <w:r>
        <w:rPr>
          <w:spacing w:val="-3"/>
        </w:rPr>
        <w:t xml:space="preserve"> </w:t>
      </w:r>
      <w:r>
        <w:t>і</w:t>
      </w:r>
      <w:r>
        <w:rPr>
          <w:spacing w:val="-1"/>
        </w:rPr>
        <w:t xml:space="preserve"> </w:t>
      </w:r>
      <w:r>
        <w:t>чорниці. Під сосняками в умовах помірної зони підзолисті ґрунти формуються протягом 50–100</w:t>
      </w:r>
      <w:r>
        <w:rPr>
          <w:spacing w:val="-2"/>
        </w:rPr>
        <w:t xml:space="preserve"> </w:t>
      </w:r>
      <w:r>
        <w:t>років,</w:t>
      </w:r>
      <w:r>
        <w:rPr>
          <w:spacing w:val="-3"/>
        </w:rPr>
        <w:t xml:space="preserve"> </w:t>
      </w:r>
      <w:r>
        <w:t>але</w:t>
      </w:r>
      <w:r>
        <w:rPr>
          <w:spacing w:val="-2"/>
        </w:rPr>
        <w:t xml:space="preserve"> </w:t>
      </w:r>
      <w:r>
        <w:t>широколистяні</w:t>
      </w:r>
      <w:r>
        <w:rPr>
          <w:spacing w:val="-1"/>
        </w:rPr>
        <w:t xml:space="preserve"> </w:t>
      </w:r>
      <w:r>
        <w:t>ліси</w:t>
      </w:r>
      <w:r>
        <w:rPr>
          <w:spacing w:val="-3"/>
        </w:rPr>
        <w:t xml:space="preserve"> </w:t>
      </w:r>
      <w:r>
        <w:t>завдяки</w:t>
      </w:r>
      <w:r>
        <w:rPr>
          <w:spacing w:val="-3"/>
        </w:rPr>
        <w:t xml:space="preserve"> </w:t>
      </w:r>
      <w:r>
        <w:t>процесу</w:t>
      </w:r>
      <w:r>
        <w:rPr>
          <w:spacing w:val="-5"/>
        </w:rPr>
        <w:t xml:space="preserve"> </w:t>
      </w:r>
      <w:r>
        <w:t>зміни</w:t>
      </w:r>
      <w:r>
        <w:rPr>
          <w:spacing w:val="-1"/>
        </w:rPr>
        <w:t xml:space="preserve"> </w:t>
      </w:r>
      <w:r>
        <w:t>порід,</w:t>
      </w:r>
      <w:r>
        <w:rPr>
          <w:spacing w:val="-4"/>
        </w:rPr>
        <w:t xml:space="preserve"> </w:t>
      </w:r>
      <w:r>
        <w:t>оселюючись на місці сосняків, відновлюють попередній тип ґрунту. За умов Південного Лісостепу і Степу України необхідно уводити до насаджень породи, які підкислюють нейтральні та слабо лужні чорноземні ґрунти, поліпшуючи ріст головних порід, наприклад, клен татарський.</w:t>
      </w:r>
    </w:p>
    <w:p w:rsidR="00775EA0" w:rsidRDefault="00775EA0" w:rsidP="00775EA0">
      <w:pPr>
        <w:pStyle w:val="2"/>
        <w:tabs>
          <w:tab w:val="left" w:pos="1053"/>
        </w:tabs>
        <w:spacing w:before="322"/>
        <w:ind w:left="1053"/>
      </w:pPr>
      <w:r>
        <w:t>Лісогосподарські</w:t>
      </w:r>
      <w:r>
        <w:rPr>
          <w:spacing w:val="-13"/>
        </w:rPr>
        <w:t xml:space="preserve"> </w:t>
      </w:r>
      <w:r>
        <w:t>заходи</w:t>
      </w:r>
      <w:r>
        <w:rPr>
          <w:spacing w:val="-12"/>
        </w:rPr>
        <w:t xml:space="preserve"> </w:t>
      </w:r>
      <w:r>
        <w:t>підвищення</w:t>
      </w:r>
      <w:r>
        <w:rPr>
          <w:spacing w:val="-13"/>
        </w:rPr>
        <w:t xml:space="preserve"> </w:t>
      </w:r>
      <w:r>
        <w:t>продуктивності</w:t>
      </w:r>
      <w:r>
        <w:rPr>
          <w:spacing w:val="-12"/>
        </w:rPr>
        <w:t xml:space="preserve"> </w:t>
      </w:r>
      <w:r>
        <w:rPr>
          <w:spacing w:val="-2"/>
        </w:rPr>
        <w:t>деревостанів</w:t>
      </w:r>
    </w:p>
    <w:p w:rsidR="00775EA0" w:rsidRDefault="00775EA0" w:rsidP="00775EA0">
      <w:pPr>
        <w:pStyle w:val="a7"/>
        <w:spacing w:before="318"/>
        <w:ind w:right="451"/>
      </w:pPr>
      <w:r>
        <w:t>Звичайні лісогосподарські заходи, що широко проводяться в лісах України, також впливають на хід біологічного кругообігу. Своєчасно та якісно проведені</w:t>
      </w:r>
      <w:r>
        <w:rPr>
          <w:spacing w:val="-1"/>
        </w:rPr>
        <w:t xml:space="preserve"> </w:t>
      </w:r>
      <w:r>
        <w:t>рубки</w:t>
      </w:r>
      <w:r>
        <w:rPr>
          <w:spacing w:val="-1"/>
        </w:rPr>
        <w:t xml:space="preserve"> </w:t>
      </w:r>
      <w:r>
        <w:t>догляду,</w:t>
      </w:r>
      <w:r>
        <w:rPr>
          <w:spacing w:val="-2"/>
        </w:rPr>
        <w:t xml:space="preserve"> </w:t>
      </w:r>
      <w:proofErr w:type="spellStart"/>
      <w:r>
        <w:t>гідро-</w:t>
      </w:r>
      <w:proofErr w:type="spellEnd"/>
      <w:r>
        <w:rPr>
          <w:spacing w:val="-1"/>
        </w:rPr>
        <w:t xml:space="preserve"> </w:t>
      </w:r>
      <w:r>
        <w:t>та</w:t>
      </w:r>
      <w:r>
        <w:rPr>
          <w:spacing w:val="-2"/>
        </w:rPr>
        <w:t xml:space="preserve"> </w:t>
      </w:r>
      <w:proofErr w:type="spellStart"/>
      <w:r>
        <w:t>фітомеліорація</w:t>
      </w:r>
      <w:proofErr w:type="spellEnd"/>
      <w:r>
        <w:t>,</w:t>
      </w:r>
      <w:r>
        <w:rPr>
          <w:spacing w:val="-2"/>
        </w:rPr>
        <w:t xml:space="preserve"> </w:t>
      </w:r>
      <w:r>
        <w:t>створення</w:t>
      </w:r>
      <w:r>
        <w:rPr>
          <w:spacing w:val="-1"/>
        </w:rPr>
        <w:t xml:space="preserve"> </w:t>
      </w:r>
      <w:r>
        <w:t>лісових</w:t>
      </w:r>
      <w:r>
        <w:rPr>
          <w:spacing w:val="-1"/>
        </w:rPr>
        <w:t xml:space="preserve"> </w:t>
      </w:r>
      <w:r>
        <w:t>культур зі своєчасним</w:t>
      </w:r>
      <w:r>
        <w:rPr>
          <w:spacing w:val="-3"/>
        </w:rPr>
        <w:t xml:space="preserve"> </w:t>
      </w:r>
      <w:r>
        <w:t>та</w:t>
      </w:r>
      <w:r>
        <w:rPr>
          <w:spacing w:val="-3"/>
        </w:rPr>
        <w:t xml:space="preserve"> </w:t>
      </w:r>
      <w:r>
        <w:t>якісним</w:t>
      </w:r>
      <w:r>
        <w:rPr>
          <w:spacing w:val="-3"/>
        </w:rPr>
        <w:t xml:space="preserve"> </w:t>
      </w:r>
      <w:r>
        <w:t>доглядом,</w:t>
      </w:r>
      <w:r>
        <w:rPr>
          <w:spacing w:val="-3"/>
        </w:rPr>
        <w:t xml:space="preserve"> </w:t>
      </w:r>
      <w:r>
        <w:t>поліпшення</w:t>
      </w:r>
      <w:r>
        <w:rPr>
          <w:spacing w:val="-2"/>
        </w:rPr>
        <w:t xml:space="preserve"> </w:t>
      </w:r>
      <w:r>
        <w:t>породного</w:t>
      </w:r>
      <w:r>
        <w:rPr>
          <w:spacing w:val="-2"/>
        </w:rPr>
        <w:t xml:space="preserve"> </w:t>
      </w:r>
      <w:r>
        <w:t>складу лісостанів</w:t>
      </w:r>
      <w:r>
        <w:rPr>
          <w:spacing w:val="-4"/>
        </w:rPr>
        <w:t xml:space="preserve"> </w:t>
      </w:r>
      <w:r>
        <w:t>–</w:t>
      </w:r>
      <w:r>
        <w:rPr>
          <w:spacing w:val="-1"/>
        </w:rPr>
        <w:t xml:space="preserve"> </w:t>
      </w:r>
      <w:r>
        <w:t>все це певним чином пов’язане зі зміною основних параметрів біологічного кругообігу, що веде до підвищення продуктивності лісу.</w:t>
      </w:r>
    </w:p>
    <w:p w:rsidR="00775EA0" w:rsidRDefault="00775EA0" w:rsidP="00775EA0">
      <w:pPr>
        <w:pStyle w:val="a7"/>
        <w:ind w:right="450"/>
      </w:pPr>
      <w:r>
        <w:t xml:space="preserve">Рубками догляду можна підвищити загальну продуктивність: у чистих деревостанах – на 3–5%, у мішаних – на 10–15%. Суттєво рубки догляду покращують породний склад мішаних деревостанів, сортиментну структуру та збільшують використання деревини з одиниці площі лісу. Але рубки догляду впливають позитивно на процес фотосинтезу і певною мірою на прискорення кругообігу. Виявлення впливу рубок догляду на розвиток листяного апарату в Тростянецьких дібровах на Сумщині показали, що вже на другий-третій рік після рубки догляду екологічні ніші заповнюються окремими породами (в першу чергу ясенем звичайним, кленом звичайним) і в цілому залежно від віку річний </w:t>
      </w:r>
      <w:proofErr w:type="spellStart"/>
      <w:r>
        <w:t>опад</w:t>
      </w:r>
      <w:proofErr w:type="spellEnd"/>
      <w:r>
        <w:t xml:space="preserve"> становить 2,5–4,6 т/га. Кущі дають опаду не менше, ніж дерева. Відбувається перерозподіл маси опаду, що, безумовно, змінює й характер </w:t>
      </w:r>
      <w:r>
        <w:rPr>
          <w:spacing w:val="-2"/>
        </w:rPr>
        <w:t>кругообігу.</w:t>
      </w:r>
    </w:p>
    <w:p w:rsidR="00775EA0" w:rsidRPr="00775EA0" w:rsidRDefault="00775EA0" w:rsidP="00775EA0">
      <w:pPr>
        <w:pStyle w:val="a7"/>
        <w:spacing w:before="1"/>
        <w:ind w:right="453" w:firstLine="1073"/>
        <w:rPr>
          <w:spacing w:val="40"/>
        </w:rPr>
        <w:sectPr w:rsidR="00775EA0" w:rsidRPr="00775EA0">
          <w:pgSz w:w="11910" w:h="16840"/>
          <w:pgMar w:top="1040" w:right="680" w:bottom="960" w:left="880" w:header="0" w:footer="772" w:gutter="0"/>
          <w:cols w:space="720"/>
        </w:sectPr>
      </w:pPr>
      <w:r>
        <w:t>При зрідженні до</w:t>
      </w:r>
      <w:r>
        <w:rPr>
          <w:spacing w:val="-1"/>
        </w:rPr>
        <w:t xml:space="preserve"> </w:t>
      </w:r>
      <w:r>
        <w:t xml:space="preserve">0,8; 0,7 і 0,5 маса лісової підстилки через 5 років після рубки зменшилась з 35 до 15т/га, а </w:t>
      </w:r>
      <w:proofErr w:type="spellStart"/>
      <w:r>
        <w:t>опад</w:t>
      </w:r>
      <w:proofErr w:type="spellEnd"/>
      <w:r>
        <w:t xml:space="preserve"> за рік – з 4 до 3 т/га. Інтенсивність біологічного кругообігу при сильному</w:t>
      </w:r>
      <w:r>
        <w:rPr>
          <w:spacing w:val="40"/>
        </w:rPr>
        <w:t xml:space="preserve"> </w:t>
      </w:r>
      <w:r>
        <w:t>ступені</w:t>
      </w:r>
      <w:r>
        <w:rPr>
          <w:spacing w:val="40"/>
        </w:rPr>
        <w:t xml:space="preserve"> </w:t>
      </w:r>
      <w:r>
        <w:t>зрідження</w:t>
      </w:r>
      <w:r>
        <w:rPr>
          <w:spacing w:val="40"/>
        </w:rPr>
        <w:t xml:space="preserve"> </w:t>
      </w:r>
      <w:r>
        <w:t>змінилась</w:t>
      </w:r>
      <w:r>
        <w:rPr>
          <w:spacing w:val="40"/>
        </w:rPr>
        <w:t xml:space="preserve"> </w:t>
      </w:r>
      <w:r>
        <w:t>настільки,</w:t>
      </w:r>
      <w:r>
        <w:rPr>
          <w:spacing w:val="40"/>
        </w:rPr>
        <w:t xml:space="preserve"> </w:t>
      </w:r>
      <w:r>
        <w:t>що</w:t>
      </w:r>
      <w:r>
        <w:rPr>
          <w:spacing w:val="40"/>
        </w:rPr>
        <w:t xml:space="preserve"> </w:t>
      </w:r>
      <w:r>
        <w:t>змінився</w:t>
      </w:r>
      <w:r>
        <w:rPr>
          <w:spacing w:val="40"/>
        </w:rPr>
        <w:t xml:space="preserve"> </w:t>
      </w:r>
      <w:r>
        <w:t>його</w:t>
      </w:r>
      <w:r>
        <w:rPr>
          <w:spacing w:val="40"/>
        </w:rPr>
        <w:t xml:space="preserve"> </w:t>
      </w:r>
      <w:r>
        <w:t>тип:</w:t>
      </w:r>
      <w:r>
        <w:rPr>
          <w:spacing w:val="40"/>
        </w:rPr>
        <w:t xml:space="preserve"> </w:t>
      </w:r>
      <w:r>
        <w:t>від</w:t>
      </w:r>
    </w:p>
    <w:p w:rsidR="00775EA0" w:rsidRDefault="00775EA0" w:rsidP="00775EA0">
      <w:pPr>
        <w:pStyle w:val="a7"/>
        <w:spacing w:before="67"/>
        <w:ind w:left="0" w:right="451" w:firstLine="0"/>
      </w:pPr>
      <w:r>
        <w:lastRenderedPageBreak/>
        <w:t>сильно загальмованого до загальмованого. Суттєві зміни показника кругообігу відзначені при переході від повноти 0,8 до 0,7. Тобто, щоб суттєво вплинути на рух маси лісової підстилки, потрібно повноту</w:t>
      </w:r>
      <w:r>
        <w:rPr>
          <w:spacing w:val="-4"/>
        </w:rPr>
        <w:t xml:space="preserve"> </w:t>
      </w:r>
      <w:r>
        <w:t>в сосняку</w:t>
      </w:r>
      <w:r>
        <w:rPr>
          <w:spacing w:val="-3"/>
        </w:rPr>
        <w:t xml:space="preserve"> </w:t>
      </w:r>
      <w:r>
        <w:t>II класу</w:t>
      </w:r>
      <w:r>
        <w:rPr>
          <w:spacing w:val="-1"/>
        </w:rPr>
        <w:t xml:space="preserve"> </w:t>
      </w:r>
      <w:r>
        <w:t>віку</w:t>
      </w:r>
      <w:r>
        <w:rPr>
          <w:spacing w:val="-4"/>
        </w:rPr>
        <w:t xml:space="preserve"> </w:t>
      </w:r>
      <w:r>
        <w:t>знизити до 0,7. Звільнення елементів живлення з підстилки помітно збільшується при зрідженні з повноти 1,0 до 0,8.</w:t>
      </w:r>
    </w:p>
    <w:p w:rsidR="00775EA0" w:rsidRDefault="00775EA0" w:rsidP="00775EA0">
      <w:pPr>
        <w:pStyle w:val="a7"/>
        <w:spacing w:before="2"/>
        <w:ind w:right="450" w:firstLine="1073"/>
      </w:pPr>
      <w:r>
        <w:t xml:space="preserve">Ще один захід, який поліпшує умови для перегнивання лісової підстилки, підвищує інтенсивність розкладу ґрунтового гумусу – це внесення свіжої органічної речовини, яка створює «ефект </w:t>
      </w:r>
      <w:proofErr w:type="spellStart"/>
      <w:r>
        <w:t>затравки</w:t>
      </w:r>
      <w:proofErr w:type="spellEnd"/>
      <w:r>
        <w:t>». В розсадниках – приорювання зеленої маси, а в лісових насадженнях – залишення на площі подрібнених порубкових залишків та їх перемішування з підстилкою і мінеральною фракцією ґрунту. Наприклад, у Німеччині порубкові залишки не видаляються з лісу при рубках догляду навіть у сосняках. Це активізує біологічний кругообіг шляхом прискорення розкладу підстилки.</w:t>
      </w:r>
    </w:p>
    <w:p w:rsidR="00775EA0" w:rsidRPr="00775EA0" w:rsidRDefault="00775EA0" w:rsidP="00775EA0">
      <w:pPr>
        <w:rPr>
          <w:rFonts w:ascii="Arial" w:hAnsi="Arial" w:cs="Arial"/>
          <w:sz w:val="28"/>
          <w:szCs w:val="28"/>
          <w:lang w:val="uk-UA"/>
        </w:rPr>
      </w:pPr>
    </w:p>
    <w:sectPr w:rsidR="00775EA0" w:rsidRPr="00775E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47" w:rsidRDefault="00846047" w:rsidP="00775EA0">
      <w:pPr>
        <w:spacing w:after="0" w:line="240" w:lineRule="auto"/>
      </w:pPr>
      <w:r>
        <w:separator/>
      </w:r>
    </w:p>
  </w:endnote>
  <w:endnote w:type="continuationSeparator" w:id="0">
    <w:p w:rsidR="00846047" w:rsidRDefault="00846047" w:rsidP="0077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47" w:rsidRDefault="00846047" w:rsidP="00775EA0">
      <w:pPr>
        <w:spacing w:after="0" w:line="240" w:lineRule="auto"/>
      </w:pPr>
      <w:r>
        <w:separator/>
      </w:r>
    </w:p>
  </w:footnote>
  <w:footnote w:type="continuationSeparator" w:id="0">
    <w:p w:rsidR="00846047" w:rsidRDefault="00846047" w:rsidP="00775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4EC2"/>
    <w:multiLevelType w:val="hybridMultilevel"/>
    <w:tmpl w:val="77849048"/>
    <w:lvl w:ilvl="0" w:tplc="BF56EF84">
      <w:start w:val="1"/>
      <w:numFmt w:val="decimal"/>
      <w:lvlText w:val="%1)"/>
      <w:lvlJc w:val="left"/>
      <w:pPr>
        <w:ind w:left="1266"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32E1FDE">
      <w:numFmt w:val="bullet"/>
      <w:lvlText w:val="•"/>
      <w:lvlJc w:val="left"/>
      <w:pPr>
        <w:ind w:left="2168" w:hanging="305"/>
      </w:pPr>
      <w:rPr>
        <w:rFonts w:hint="default"/>
        <w:lang w:val="uk-UA" w:eastAsia="en-US" w:bidi="ar-SA"/>
      </w:rPr>
    </w:lvl>
    <w:lvl w:ilvl="2" w:tplc="CCAA340C">
      <w:numFmt w:val="bullet"/>
      <w:lvlText w:val="•"/>
      <w:lvlJc w:val="left"/>
      <w:pPr>
        <w:ind w:left="3077" w:hanging="305"/>
      </w:pPr>
      <w:rPr>
        <w:rFonts w:hint="default"/>
        <w:lang w:val="uk-UA" w:eastAsia="en-US" w:bidi="ar-SA"/>
      </w:rPr>
    </w:lvl>
    <w:lvl w:ilvl="3" w:tplc="0A72FB4E">
      <w:numFmt w:val="bullet"/>
      <w:lvlText w:val="•"/>
      <w:lvlJc w:val="left"/>
      <w:pPr>
        <w:ind w:left="3985" w:hanging="305"/>
      </w:pPr>
      <w:rPr>
        <w:rFonts w:hint="default"/>
        <w:lang w:val="uk-UA" w:eastAsia="en-US" w:bidi="ar-SA"/>
      </w:rPr>
    </w:lvl>
    <w:lvl w:ilvl="4" w:tplc="74CE8C3A">
      <w:numFmt w:val="bullet"/>
      <w:lvlText w:val="•"/>
      <w:lvlJc w:val="left"/>
      <w:pPr>
        <w:ind w:left="4894" w:hanging="305"/>
      </w:pPr>
      <w:rPr>
        <w:rFonts w:hint="default"/>
        <w:lang w:val="uk-UA" w:eastAsia="en-US" w:bidi="ar-SA"/>
      </w:rPr>
    </w:lvl>
    <w:lvl w:ilvl="5" w:tplc="1AA0B9F6">
      <w:numFmt w:val="bullet"/>
      <w:lvlText w:val="•"/>
      <w:lvlJc w:val="left"/>
      <w:pPr>
        <w:ind w:left="5803" w:hanging="305"/>
      </w:pPr>
      <w:rPr>
        <w:rFonts w:hint="default"/>
        <w:lang w:val="uk-UA" w:eastAsia="en-US" w:bidi="ar-SA"/>
      </w:rPr>
    </w:lvl>
    <w:lvl w:ilvl="6" w:tplc="B4D00702">
      <w:numFmt w:val="bullet"/>
      <w:lvlText w:val="•"/>
      <w:lvlJc w:val="left"/>
      <w:pPr>
        <w:ind w:left="6711" w:hanging="305"/>
      </w:pPr>
      <w:rPr>
        <w:rFonts w:hint="default"/>
        <w:lang w:val="uk-UA" w:eastAsia="en-US" w:bidi="ar-SA"/>
      </w:rPr>
    </w:lvl>
    <w:lvl w:ilvl="7" w:tplc="540244E8">
      <w:numFmt w:val="bullet"/>
      <w:lvlText w:val="•"/>
      <w:lvlJc w:val="left"/>
      <w:pPr>
        <w:ind w:left="7620" w:hanging="305"/>
      </w:pPr>
      <w:rPr>
        <w:rFonts w:hint="default"/>
        <w:lang w:val="uk-UA" w:eastAsia="en-US" w:bidi="ar-SA"/>
      </w:rPr>
    </w:lvl>
    <w:lvl w:ilvl="8" w:tplc="0C64B3F6">
      <w:numFmt w:val="bullet"/>
      <w:lvlText w:val="•"/>
      <w:lvlJc w:val="left"/>
      <w:pPr>
        <w:ind w:left="8529" w:hanging="305"/>
      </w:pPr>
      <w:rPr>
        <w:rFonts w:hint="default"/>
        <w:lang w:val="uk-UA" w:eastAsia="en-US" w:bidi="ar-SA"/>
      </w:rPr>
    </w:lvl>
  </w:abstractNum>
  <w:abstractNum w:abstractNumId="1">
    <w:nsid w:val="3CDE5D1D"/>
    <w:multiLevelType w:val="hybridMultilevel"/>
    <w:tmpl w:val="B100BDE0"/>
    <w:lvl w:ilvl="0" w:tplc="CCC64110">
      <w:numFmt w:val="bullet"/>
      <w:lvlText w:val="–"/>
      <w:lvlJc w:val="left"/>
      <w:pPr>
        <w:ind w:left="252"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7EAC798">
      <w:numFmt w:val="bullet"/>
      <w:lvlText w:val="•"/>
      <w:lvlJc w:val="left"/>
      <w:pPr>
        <w:ind w:left="1268" w:hanging="425"/>
      </w:pPr>
      <w:rPr>
        <w:rFonts w:hint="default"/>
        <w:lang w:val="uk-UA" w:eastAsia="en-US" w:bidi="ar-SA"/>
      </w:rPr>
    </w:lvl>
    <w:lvl w:ilvl="2" w:tplc="94EA758C">
      <w:numFmt w:val="bullet"/>
      <w:lvlText w:val="•"/>
      <w:lvlJc w:val="left"/>
      <w:pPr>
        <w:ind w:left="2277" w:hanging="425"/>
      </w:pPr>
      <w:rPr>
        <w:rFonts w:hint="default"/>
        <w:lang w:val="uk-UA" w:eastAsia="en-US" w:bidi="ar-SA"/>
      </w:rPr>
    </w:lvl>
    <w:lvl w:ilvl="3" w:tplc="E688A974">
      <w:numFmt w:val="bullet"/>
      <w:lvlText w:val="•"/>
      <w:lvlJc w:val="left"/>
      <w:pPr>
        <w:ind w:left="3285" w:hanging="425"/>
      </w:pPr>
      <w:rPr>
        <w:rFonts w:hint="default"/>
        <w:lang w:val="uk-UA" w:eastAsia="en-US" w:bidi="ar-SA"/>
      </w:rPr>
    </w:lvl>
    <w:lvl w:ilvl="4" w:tplc="60C02B9E">
      <w:numFmt w:val="bullet"/>
      <w:lvlText w:val="•"/>
      <w:lvlJc w:val="left"/>
      <w:pPr>
        <w:ind w:left="4294" w:hanging="425"/>
      </w:pPr>
      <w:rPr>
        <w:rFonts w:hint="default"/>
        <w:lang w:val="uk-UA" w:eastAsia="en-US" w:bidi="ar-SA"/>
      </w:rPr>
    </w:lvl>
    <w:lvl w:ilvl="5" w:tplc="9AC029B2">
      <w:numFmt w:val="bullet"/>
      <w:lvlText w:val="•"/>
      <w:lvlJc w:val="left"/>
      <w:pPr>
        <w:ind w:left="5303" w:hanging="425"/>
      </w:pPr>
      <w:rPr>
        <w:rFonts w:hint="default"/>
        <w:lang w:val="uk-UA" w:eastAsia="en-US" w:bidi="ar-SA"/>
      </w:rPr>
    </w:lvl>
    <w:lvl w:ilvl="6" w:tplc="1690F5C2">
      <w:numFmt w:val="bullet"/>
      <w:lvlText w:val="•"/>
      <w:lvlJc w:val="left"/>
      <w:pPr>
        <w:ind w:left="6311" w:hanging="425"/>
      </w:pPr>
      <w:rPr>
        <w:rFonts w:hint="default"/>
        <w:lang w:val="uk-UA" w:eastAsia="en-US" w:bidi="ar-SA"/>
      </w:rPr>
    </w:lvl>
    <w:lvl w:ilvl="7" w:tplc="A5F09014">
      <w:numFmt w:val="bullet"/>
      <w:lvlText w:val="•"/>
      <w:lvlJc w:val="left"/>
      <w:pPr>
        <w:ind w:left="7320" w:hanging="425"/>
      </w:pPr>
      <w:rPr>
        <w:rFonts w:hint="default"/>
        <w:lang w:val="uk-UA" w:eastAsia="en-US" w:bidi="ar-SA"/>
      </w:rPr>
    </w:lvl>
    <w:lvl w:ilvl="8" w:tplc="D8BC1CCE">
      <w:numFmt w:val="bullet"/>
      <w:lvlText w:val="•"/>
      <w:lvlJc w:val="left"/>
      <w:pPr>
        <w:ind w:left="8329" w:hanging="425"/>
      </w:pPr>
      <w:rPr>
        <w:rFonts w:hint="default"/>
        <w:lang w:val="uk-UA" w:eastAsia="en-US" w:bidi="ar-SA"/>
      </w:rPr>
    </w:lvl>
  </w:abstractNum>
  <w:abstractNum w:abstractNumId="2">
    <w:nsid w:val="42E92A04"/>
    <w:multiLevelType w:val="hybridMultilevel"/>
    <w:tmpl w:val="4204E7A4"/>
    <w:lvl w:ilvl="0" w:tplc="31CCD796">
      <w:start w:val="1"/>
      <w:numFmt w:val="decimal"/>
      <w:lvlText w:val="%1."/>
      <w:lvlJc w:val="left"/>
      <w:pPr>
        <w:ind w:left="252" w:hanging="55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FB48036">
      <w:numFmt w:val="bullet"/>
      <w:lvlText w:val="•"/>
      <w:lvlJc w:val="left"/>
      <w:pPr>
        <w:ind w:left="1268" w:hanging="555"/>
      </w:pPr>
      <w:rPr>
        <w:rFonts w:hint="default"/>
        <w:lang w:val="uk-UA" w:eastAsia="en-US" w:bidi="ar-SA"/>
      </w:rPr>
    </w:lvl>
    <w:lvl w:ilvl="2" w:tplc="3CA61C48">
      <w:numFmt w:val="bullet"/>
      <w:lvlText w:val="•"/>
      <w:lvlJc w:val="left"/>
      <w:pPr>
        <w:ind w:left="2277" w:hanging="555"/>
      </w:pPr>
      <w:rPr>
        <w:rFonts w:hint="default"/>
        <w:lang w:val="uk-UA" w:eastAsia="en-US" w:bidi="ar-SA"/>
      </w:rPr>
    </w:lvl>
    <w:lvl w:ilvl="3" w:tplc="54CA6180">
      <w:numFmt w:val="bullet"/>
      <w:lvlText w:val="•"/>
      <w:lvlJc w:val="left"/>
      <w:pPr>
        <w:ind w:left="3285" w:hanging="555"/>
      </w:pPr>
      <w:rPr>
        <w:rFonts w:hint="default"/>
        <w:lang w:val="uk-UA" w:eastAsia="en-US" w:bidi="ar-SA"/>
      </w:rPr>
    </w:lvl>
    <w:lvl w:ilvl="4" w:tplc="06CE6936">
      <w:numFmt w:val="bullet"/>
      <w:lvlText w:val="•"/>
      <w:lvlJc w:val="left"/>
      <w:pPr>
        <w:ind w:left="4294" w:hanging="555"/>
      </w:pPr>
      <w:rPr>
        <w:rFonts w:hint="default"/>
        <w:lang w:val="uk-UA" w:eastAsia="en-US" w:bidi="ar-SA"/>
      </w:rPr>
    </w:lvl>
    <w:lvl w:ilvl="5" w:tplc="D904EA66">
      <w:numFmt w:val="bullet"/>
      <w:lvlText w:val="•"/>
      <w:lvlJc w:val="left"/>
      <w:pPr>
        <w:ind w:left="5303" w:hanging="555"/>
      </w:pPr>
      <w:rPr>
        <w:rFonts w:hint="default"/>
        <w:lang w:val="uk-UA" w:eastAsia="en-US" w:bidi="ar-SA"/>
      </w:rPr>
    </w:lvl>
    <w:lvl w:ilvl="6" w:tplc="062E59E2">
      <w:numFmt w:val="bullet"/>
      <w:lvlText w:val="•"/>
      <w:lvlJc w:val="left"/>
      <w:pPr>
        <w:ind w:left="6311" w:hanging="555"/>
      </w:pPr>
      <w:rPr>
        <w:rFonts w:hint="default"/>
        <w:lang w:val="uk-UA" w:eastAsia="en-US" w:bidi="ar-SA"/>
      </w:rPr>
    </w:lvl>
    <w:lvl w:ilvl="7" w:tplc="C5C81E28">
      <w:numFmt w:val="bullet"/>
      <w:lvlText w:val="•"/>
      <w:lvlJc w:val="left"/>
      <w:pPr>
        <w:ind w:left="7320" w:hanging="555"/>
      </w:pPr>
      <w:rPr>
        <w:rFonts w:hint="default"/>
        <w:lang w:val="uk-UA" w:eastAsia="en-US" w:bidi="ar-SA"/>
      </w:rPr>
    </w:lvl>
    <w:lvl w:ilvl="8" w:tplc="26E20964">
      <w:numFmt w:val="bullet"/>
      <w:lvlText w:val="•"/>
      <w:lvlJc w:val="left"/>
      <w:pPr>
        <w:ind w:left="8329" w:hanging="555"/>
      </w:pPr>
      <w:rPr>
        <w:rFonts w:hint="default"/>
        <w:lang w:val="uk-UA" w:eastAsia="en-US" w:bidi="ar-SA"/>
      </w:rPr>
    </w:lvl>
  </w:abstractNum>
  <w:abstractNum w:abstractNumId="3">
    <w:nsid w:val="4A8A5F94"/>
    <w:multiLevelType w:val="multilevel"/>
    <w:tmpl w:val="735E7FB2"/>
    <w:lvl w:ilvl="0">
      <w:start w:val="4"/>
      <w:numFmt w:val="decimal"/>
      <w:lvlText w:val="%1"/>
      <w:lvlJc w:val="left"/>
      <w:pPr>
        <w:ind w:left="1496" w:hanging="423"/>
        <w:jc w:val="left"/>
      </w:pPr>
      <w:rPr>
        <w:rFonts w:hint="default"/>
        <w:lang w:val="uk-UA" w:eastAsia="en-US" w:bidi="ar-SA"/>
      </w:rPr>
    </w:lvl>
    <w:lvl w:ilvl="1">
      <w:start w:val="1"/>
      <w:numFmt w:val="decimal"/>
      <w:lvlText w:val="%1.%2"/>
      <w:lvlJc w:val="left"/>
      <w:pPr>
        <w:ind w:left="1496" w:hanging="423"/>
        <w:jc w:val="right"/>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3."/>
      <w:lvlJc w:val="left"/>
      <w:pPr>
        <w:ind w:left="1321" w:hanging="36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465" w:hanging="360"/>
      </w:pPr>
      <w:rPr>
        <w:rFonts w:hint="default"/>
        <w:lang w:val="uk-UA" w:eastAsia="en-US" w:bidi="ar-SA"/>
      </w:rPr>
    </w:lvl>
    <w:lvl w:ilvl="4">
      <w:numFmt w:val="bullet"/>
      <w:lvlText w:val="•"/>
      <w:lvlJc w:val="left"/>
      <w:pPr>
        <w:ind w:left="4448" w:hanging="360"/>
      </w:pPr>
      <w:rPr>
        <w:rFonts w:hint="default"/>
        <w:lang w:val="uk-UA" w:eastAsia="en-US" w:bidi="ar-SA"/>
      </w:rPr>
    </w:lvl>
    <w:lvl w:ilvl="5">
      <w:numFmt w:val="bullet"/>
      <w:lvlText w:val="•"/>
      <w:lvlJc w:val="left"/>
      <w:pPr>
        <w:ind w:left="5431" w:hanging="360"/>
      </w:pPr>
      <w:rPr>
        <w:rFonts w:hint="default"/>
        <w:lang w:val="uk-UA" w:eastAsia="en-US" w:bidi="ar-SA"/>
      </w:rPr>
    </w:lvl>
    <w:lvl w:ilvl="6">
      <w:numFmt w:val="bullet"/>
      <w:lvlText w:val="•"/>
      <w:lvlJc w:val="left"/>
      <w:pPr>
        <w:ind w:left="6414" w:hanging="360"/>
      </w:pPr>
      <w:rPr>
        <w:rFonts w:hint="default"/>
        <w:lang w:val="uk-UA" w:eastAsia="en-US" w:bidi="ar-SA"/>
      </w:rPr>
    </w:lvl>
    <w:lvl w:ilvl="7">
      <w:numFmt w:val="bullet"/>
      <w:lvlText w:val="•"/>
      <w:lvlJc w:val="left"/>
      <w:pPr>
        <w:ind w:left="7397" w:hanging="360"/>
      </w:pPr>
      <w:rPr>
        <w:rFonts w:hint="default"/>
        <w:lang w:val="uk-UA" w:eastAsia="en-US" w:bidi="ar-SA"/>
      </w:rPr>
    </w:lvl>
    <w:lvl w:ilvl="8">
      <w:numFmt w:val="bullet"/>
      <w:lvlText w:val="•"/>
      <w:lvlJc w:val="left"/>
      <w:pPr>
        <w:ind w:left="8380" w:hanging="360"/>
      </w:pPr>
      <w:rPr>
        <w:rFonts w:hint="default"/>
        <w:lang w:val="uk-UA" w:eastAsia="en-US" w:bidi="ar-SA"/>
      </w:rPr>
    </w:lvl>
  </w:abstractNum>
  <w:abstractNum w:abstractNumId="4">
    <w:nsid w:val="5D1B2EE1"/>
    <w:multiLevelType w:val="hybridMultilevel"/>
    <w:tmpl w:val="6F22E68E"/>
    <w:lvl w:ilvl="0" w:tplc="6CB00228">
      <w:numFmt w:val="bullet"/>
      <w:lvlText w:val="–"/>
      <w:lvlJc w:val="left"/>
      <w:pPr>
        <w:ind w:left="252"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07664F3E">
      <w:numFmt w:val="bullet"/>
      <w:lvlText w:val="•"/>
      <w:lvlJc w:val="left"/>
      <w:pPr>
        <w:ind w:left="1268" w:hanging="425"/>
      </w:pPr>
      <w:rPr>
        <w:rFonts w:hint="default"/>
        <w:lang w:val="uk-UA" w:eastAsia="en-US" w:bidi="ar-SA"/>
      </w:rPr>
    </w:lvl>
    <w:lvl w:ilvl="2" w:tplc="5C2C7514">
      <w:numFmt w:val="bullet"/>
      <w:lvlText w:val="•"/>
      <w:lvlJc w:val="left"/>
      <w:pPr>
        <w:ind w:left="2277" w:hanging="425"/>
      </w:pPr>
      <w:rPr>
        <w:rFonts w:hint="default"/>
        <w:lang w:val="uk-UA" w:eastAsia="en-US" w:bidi="ar-SA"/>
      </w:rPr>
    </w:lvl>
    <w:lvl w:ilvl="3" w:tplc="0CE4CF34">
      <w:numFmt w:val="bullet"/>
      <w:lvlText w:val="•"/>
      <w:lvlJc w:val="left"/>
      <w:pPr>
        <w:ind w:left="3285" w:hanging="425"/>
      </w:pPr>
      <w:rPr>
        <w:rFonts w:hint="default"/>
        <w:lang w:val="uk-UA" w:eastAsia="en-US" w:bidi="ar-SA"/>
      </w:rPr>
    </w:lvl>
    <w:lvl w:ilvl="4" w:tplc="B98CA980">
      <w:numFmt w:val="bullet"/>
      <w:lvlText w:val="•"/>
      <w:lvlJc w:val="left"/>
      <w:pPr>
        <w:ind w:left="4294" w:hanging="425"/>
      </w:pPr>
      <w:rPr>
        <w:rFonts w:hint="default"/>
        <w:lang w:val="uk-UA" w:eastAsia="en-US" w:bidi="ar-SA"/>
      </w:rPr>
    </w:lvl>
    <w:lvl w:ilvl="5" w:tplc="FF921D6E">
      <w:numFmt w:val="bullet"/>
      <w:lvlText w:val="•"/>
      <w:lvlJc w:val="left"/>
      <w:pPr>
        <w:ind w:left="5303" w:hanging="425"/>
      </w:pPr>
      <w:rPr>
        <w:rFonts w:hint="default"/>
        <w:lang w:val="uk-UA" w:eastAsia="en-US" w:bidi="ar-SA"/>
      </w:rPr>
    </w:lvl>
    <w:lvl w:ilvl="6" w:tplc="5DDC4614">
      <w:numFmt w:val="bullet"/>
      <w:lvlText w:val="•"/>
      <w:lvlJc w:val="left"/>
      <w:pPr>
        <w:ind w:left="6311" w:hanging="425"/>
      </w:pPr>
      <w:rPr>
        <w:rFonts w:hint="default"/>
        <w:lang w:val="uk-UA" w:eastAsia="en-US" w:bidi="ar-SA"/>
      </w:rPr>
    </w:lvl>
    <w:lvl w:ilvl="7" w:tplc="035C4EAA">
      <w:numFmt w:val="bullet"/>
      <w:lvlText w:val="•"/>
      <w:lvlJc w:val="left"/>
      <w:pPr>
        <w:ind w:left="7320" w:hanging="425"/>
      </w:pPr>
      <w:rPr>
        <w:rFonts w:hint="default"/>
        <w:lang w:val="uk-UA" w:eastAsia="en-US" w:bidi="ar-SA"/>
      </w:rPr>
    </w:lvl>
    <w:lvl w:ilvl="8" w:tplc="42E23D36">
      <w:numFmt w:val="bullet"/>
      <w:lvlText w:val="•"/>
      <w:lvlJc w:val="left"/>
      <w:pPr>
        <w:ind w:left="8329" w:hanging="425"/>
      </w:pPr>
      <w:rPr>
        <w:rFonts w:hint="default"/>
        <w:lang w:val="uk-UA" w:eastAsia="en-US" w:bidi="ar-S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A0"/>
    <w:rsid w:val="000575E6"/>
    <w:rsid w:val="007077CB"/>
    <w:rsid w:val="00775EA0"/>
    <w:rsid w:val="0084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75EA0"/>
    <w:pPr>
      <w:widowControl w:val="0"/>
      <w:autoSpaceDE w:val="0"/>
      <w:autoSpaceDN w:val="0"/>
      <w:spacing w:after="0" w:line="240" w:lineRule="auto"/>
      <w:ind w:left="1877"/>
      <w:outlineLvl w:val="1"/>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5EA0"/>
  </w:style>
  <w:style w:type="paragraph" w:styleId="a5">
    <w:name w:val="footer"/>
    <w:basedOn w:val="a"/>
    <w:link w:val="a6"/>
    <w:uiPriority w:val="99"/>
    <w:unhideWhenUsed/>
    <w:rsid w:val="00775E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5EA0"/>
  </w:style>
  <w:style w:type="character" w:customStyle="1" w:styleId="20">
    <w:name w:val="Заголовок 2 Знак"/>
    <w:basedOn w:val="a0"/>
    <w:link w:val="2"/>
    <w:uiPriority w:val="1"/>
    <w:rsid w:val="00775EA0"/>
    <w:rPr>
      <w:rFonts w:ascii="Times New Roman" w:eastAsia="Times New Roman" w:hAnsi="Times New Roman" w:cs="Times New Roman"/>
      <w:b/>
      <w:bCs/>
      <w:sz w:val="28"/>
      <w:szCs w:val="28"/>
      <w:lang w:val="uk-UA"/>
    </w:rPr>
  </w:style>
  <w:style w:type="paragraph" w:styleId="a7">
    <w:name w:val="Body Text"/>
    <w:basedOn w:val="a"/>
    <w:link w:val="a8"/>
    <w:uiPriority w:val="1"/>
    <w:qFormat/>
    <w:rsid w:val="00775EA0"/>
    <w:pPr>
      <w:widowControl w:val="0"/>
      <w:autoSpaceDE w:val="0"/>
      <w:autoSpaceDN w:val="0"/>
      <w:spacing w:after="0" w:line="240" w:lineRule="auto"/>
      <w:ind w:left="252" w:firstLine="708"/>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uiPriority w:val="1"/>
    <w:rsid w:val="00775EA0"/>
    <w:rPr>
      <w:rFonts w:ascii="Times New Roman" w:eastAsia="Times New Roman" w:hAnsi="Times New Roman" w:cs="Times New Roman"/>
      <w:sz w:val="28"/>
      <w:szCs w:val="28"/>
      <w:lang w:val="uk-UA"/>
    </w:rPr>
  </w:style>
  <w:style w:type="paragraph" w:styleId="a9">
    <w:name w:val="List Paragraph"/>
    <w:basedOn w:val="a"/>
    <w:uiPriority w:val="1"/>
    <w:qFormat/>
    <w:rsid w:val="00775EA0"/>
    <w:pPr>
      <w:widowControl w:val="0"/>
      <w:autoSpaceDE w:val="0"/>
      <w:autoSpaceDN w:val="0"/>
      <w:spacing w:after="0" w:line="240" w:lineRule="auto"/>
      <w:ind w:left="252" w:firstLine="708"/>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75EA0"/>
    <w:pPr>
      <w:widowControl w:val="0"/>
      <w:autoSpaceDE w:val="0"/>
      <w:autoSpaceDN w:val="0"/>
      <w:spacing w:after="0" w:line="240" w:lineRule="auto"/>
      <w:ind w:left="1877"/>
      <w:outlineLvl w:val="1"/>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5EA0"/>
  </w:style>
  <w:style w:type="paragraph" w:styleId="a5">
    <w:name w:val="footer"/>
    <w:basedOn w:val="a"/>
    <w:link w:val="a6"/>
    <w:uiPriority w:val="99"/>
    <w:unhideWhenUsed/>
    <w:rsid w:val="00775E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5EA0"/>
  </w:style>
  <w:style w:type="character" w:customStyle="1" w:styleId="20">
    <w:name w:val="Заголовок 2 Знак"/>
    <w:basedOn w:val="a0"/>
    <w:link w:val="2"/>
    <w:uiPriority w:val="1"/>
    <w:rsid w:val="00775EA0"/>
    <w:rPr>
      <w:rFonts w:ascii="Times New Roman" w:eastAsia="Times New Roman" w:hAnsi="Times New Roman" w:cs="Times New Roman"/>
      <w:b/>
      <w:bCs/>
      <w:sz w:val="28"/>
      <w:szCs w:val="28"/>
      <w:lang w:val="uk-UA"/>
    </w:rPr>
  </w:style>
  <w:style w:type="paragraph" w:styleId="a7">
    <w:name w:val="Body Text"/>
    <w:basedOn w:val="a"/>
    <w:link w:val="a8"/>
    <w:uiPriority w:val="1"/>
    <w:qFormat/>
    <w:rsid w:val="00775EA0"/>
    <w:pPr>
      <w:widowControl w:val="0"/>
      <w:autoSpaceDE w:val="0"/>
      <w:autoSpaceDN w:val="0"/>
      <w:spacing w:after="0" w:line="240" w:lineRule="auto"/>
      <w:ind w:left="252" w:firstLine="708"/>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uiPriority w:val="1"/>
    <w:rsid w:val="00775EA0"/>
    <w:rPr>
      <w:rFonts w:ascii="Times New Roman" w:eastAsia="Times New Roman" w:hAnsi="Times New Roman" w:cs="Times New Roman"/>
      <w:sz w:val="28"/>
      <w:szCs w:val="28"/>
      <w:lang w:val="uk-UA"/>
    </w:rPr>
  </w:style>
  <w:style w:type="paragraph" w:styleId="a9">
    <w:name w:val="List Paragraph"/>
    <w:basedOn w:val="a"/>
    <w:uiPriority w:val="1"/>
    <w:qFormat/>
    <w:rsid w:val="00775EA0"/>
    <w:pPr>
      <w:widowControl w:val="0"/>
      <w:autoSpaceDE w:val="0"/>
      <w:autoSpaceDN w:val="0"/>
      <w:spacing w:after="0" w:line="240" w:lineRule="auto"/>
      <w:ind w:left="252" w:firstLine="708"/>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0E4D-7616-44F4-85F7-0BD0B0BE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2645</Words>
  <Characters>15077</Characters>
  <Application>Microsoft Office Word</Application>
  <DocSecurity>0</DocSecurity>
  <Lines>125</Lines>
  <Paragraphs>35</Paragraphs>
  <ScaleCrop>false</ScaleCrop>
  <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2024-10-28T17:32:00Z</dcterms:created>
  <dcterms:modified xsi:type="dcterms:W3CDTF">2024-10-28T17:39:00Z</dcterms:modified>
</cp:coreProperties>
</file>