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8C" w:rsidRPr="00BA67FC" w:rsidRDefault="00BA67FC" w:rsidP="00CD21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67FC">
        <w:rPr>
          <w:rFonts w:ascii="Times New Roman" w:hAnsi="Times New Roman" w:cs="Times New Roman"/>
          <w:b/>
          <w:sz w:val="28"/>
          <w:szCs w:val="28"/>
          <w:lang w:val="ru-RU"/>
        </w:rPr>
        <w:t>Семинарское занятие</w:t>
      </w:r>
      <w:r w:rsidR="00CD218C" w:rsidRPr="00BA67F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0764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CD218C" w:rsidRPr="00BA67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D218C" w:rsidRPr="00BA67FC" w:rsidRDefault="00CD218C" w:rsidP="00041EC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67F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1E0764">
        <w:rPr>
          <w:rFonts w:ascii="Times New Roman" w:hAnsi="Times New Roman" w:cs="Times New Roman"/>
          <w:b/>
          <w:sz w:val="28"/>
          <w:szCs w:val="28"/>
          <w:lang w:val="ru-RU"/>
        </w:rPr>
        <w:t>Славянское языковое пространство с точки зрения компаративистики</w:t>
      </w:r>
      <w:r w:rsidRPr="00BA67FC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CD218C" w:rsidRPr="00BA67FC" w:rsidRDefault="00CD218C" w:rsidP="00CD21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67FC">
        <w:rPr>
          <w:rFonts w:ascii="Times New Roman" w:hAnsi="Times New Roman" w:cs="Times New Roman"/>
          <w:sz w:val="28"/>
          <w:szCs w:val="28"/>
          <w:lang w:val="ru-RU"/>
        </w:rPr>
        <w:t>План:</w:t>
      </w:r>
    </w:p>
    <w:p w:rsidR="00CD218C" w:rsidRPr="00BA67FC" w:rsidRDefault="001E0764" w:rsidP="00A625D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Классификация славянских языков</w:t>
      </w:r>
      <w:r w:rsidR="00CD218C" w:rsidRPr="00BA67FC">
        <w:rPr>
          <w:sz w:val="28"/>
          <w:szCs w:val="28"/>
        </w:rPr>
        <w:t>.</w:t>
      </w:r>
    </w:p>
    <w:p w:rsidR="00A625DE" w:rsidRDefault="001E0764" w:rsidP="00A625D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 о праславянском языке</w:t>
      </w:r>
      <w:r w:rsidR="00A625DE" w:rsidRPr="00BA67FC">
        <w:rPr>
          <w:sz w:val="28"/>
          <w:szCs w:val="28"/>
        </w:rPr>
        <w:t>.</w:t>
      </w:r>
    </w:p>
    <w:p w:rsidR="001E0764" w:rsidRPr="00BA67FC" w:rsidRDefault="001E0764" w:rsidP="00A625DE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Украинский язык:</w:t>
      </w:r>
    </w:p>
    <w:p w:rsidR="001E0764" w:rsidRDefault="001E0764" w:rsidP="001E0764">
      <w:pPr>
        <w:pStyle w:val="a4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украинского языка среди других славянских языков</w:t>
      </w:r>
      <w:r w:rsidR="00A625DE" w:rsidRPr="00BA67FC">
        <w:rPr>
          <w:sz w:val="28"/>
          <w:szCs w:val="28"/>
        </w:rPr>
        <w:t>.</w:t>
      </w:r>
    </w:p>
    <w:p w:rsidR="001E0764" w:rsidRDefault="001E0764" w:rsidP="001E0764">
      <w:pPr>
        <w:pStyle w:val="a4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Фонетические особенности украинского языка</w:t>
      </w:r>
      <w:r w:rsidR="00A625DE" w:rsidRPr="001E0764">
        <w:rPr>
          <w:sz w:val="28"/>
          <w:szCs w:val="28"/>
        </w:rPr>
        <w:t>.</w:t>
      </w:r>
    </w:p>
    <w:p w:rsidR="00CD218C" w:rsidRPr="001E0764" w:rsidRDefault="001E0764" w:rsidP="001E0764">
      <w:pPr>
        <w:pStyle w:val="a4"/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Морфологические особенности украинского языка</w:t>
      </w:r>
      <w:r w:rsidR="00CD218C" w:rsidRPr="001E0764">
        <w:rPr>
          <w:sz w:val="28"/>
          <w:szCs w:val="28"/>
        </w:rPr>
        <w:t>.</w:t>
      </w:r>
    </w:p>
    <w:p w:rsidR="001E0764" w:rsidRDefault="001E0764" w:rsidP="00CD218C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Русский язык:</w:t>
      </w:r>
    </w:p>
    <w:p w:rsidR="001E0764" w:rsidRDefault="001E0764" w:rsidP="001E0764">
      <w:pPr>
        <w:pStyle w:val="a4"/>
        <w:numPr>
          <w:ilvl w:val="1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русского языка среди других славянских языков</w:t>
      </w:r>
      <w:r w:rsidR="00A625DE" w:rsidRPr="00BA67FC">
        <w:rPr>
          <w:sz w:val="28"/>
          <w:szCs w:val="28"/>
        </w:rPr>
        <w:t>.</w:t>
      </w:r>
    </w:p>
    <w:p w:rsidR="001E0764" w:rsidRDefault="001E0764" w:rsidP="001E0764">
      <w:pPr>
        <w:pStyle w:val="a4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Фонетические особенности русского языка</w:t>
      </w:r>
      <w:r w:rsidR="00695FB6" w:rsidRPr="001E0764">
        <w:rPr>
          <w:sz w:val="28"/>
          <w:szCs w:val="28"/>
        </w:rPr>
        <w:t>.</w:t>
      </w:r>
    </w:p>
    <w:p w:rsidR="00695FB6" w:rsidRPr="001E0764" w:rsidRDefault="001E0764" w:rsidP="001E0764">
      <w:pPr>
        <w:pStyle w:val="a4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Морфологические особенности русского языка</w:t>
      </w:r>
      <w:r w:rsidR="00695FB6" w:rsidRPr="001E0764">
        <w:rPr>
          <w:sz w:val="28"/>
          <w:szCs w:val="28"/>
        </w:rPr>
        <w:t>.</w:t>
      </w:r>
    </w:p>
    <w:p w:rsidR="001E0764" w:rsidRDefault="001E0764" w:rsidP="001E0764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Польский язык:</w:t>
      </w:r>
    </w:p>
    <w:p w:rsidR="001E0764" w:rsidRDefault="001E0764" w:rsidP="001E0764">
      <w:pPr>
        <w:pStyle w:val="a4"/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польского языка среди других славянских языков</w:t>
      </w:r>
      <w:r w:rsidRPr="00BA67FC">
        <w:rPr>
          <w:sz w:val="28"/>
          <w:szCs w:val="28"/>
        </w:rPr>
        <w:t>.</w:t>
      </w:r>
    </w:p>
    <w:p w:rsidR="001E0764" w:rsidRDefault="001E0764" w:rsidP="001E0764">
      <w:pPr>
        <w:pStyle w:val="a4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Фонетические особенности польского языка.</w:t>
      </w:r>
    </w:p>
    <w:p w:rsidR="001E0764" w:rsidRPr="001E0764" w:rsidRDefault="001E0764" w:rsidP="001E0764">
      <w:pPr>
        <w:pStyle w:val="a4"/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1E0764">
        <w:rPr>
          <w:sz w:val="28"/>
          <w:szCs w:val="28"/>
        </w:rPr>
        <w:t>Морфологические особенности польского языка.</w:t>
      </w:r>
    </w:p>
    <w:p w:rsidR="000279EB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279EB" w:rsidRDefault="00041EC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Практическ</w:t>
      </w:r>
      <w:r w:rsidR="000279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ие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задани</w:t>
      </w:r>
      <w:r w:rsidR="000279E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: </w:t>
      </w:r>
    </w:p>
    <w:p w:rsidR="000279EB" w:rsidRPr="006F1788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1.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F17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Распределите слова по тематическим группам, подберите к ним украинские и польские соответствия и укажите сходство и различие (фонетическое, орфографическое, грамматическое, словообразовательное, лексическое).</w:t>
      </w:r>
    </w:p>
    <w:p w:rsidR="000279EB" w:rsidRDefault="000279EB" w:rsidP="000279E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79EB" w:rsidRPr="003E72D0" w:rsidRDefault="000279EB" w:rsidP="000279E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дождь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день,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тёплый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писать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рука, два, ходить, галка,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чёрный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воевать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нога, ворона,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орех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снег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ткать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спать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восемь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желудок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зелёный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пшеница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пять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орёл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гром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колено,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ночь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сто,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синий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лежать, гроза,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затылок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узкий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читать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сорок,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прямой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шея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дешёвый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сосна, трава, тонкий,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lastRenderedPageBreak/>
        <w:t>кошка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глубокий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печень,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волк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коза, буря, роса,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сокол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молодой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один, ухо,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>.</w:t>
      </w:r>
    </w:p>
    <w:p w:rsidR="000279EB" w:rsidRDefault="000279EB" w:rsidP="00027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279EB" w:rsidRPr="006F1788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2.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F17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 украинским названиям частей тела человека и его органов подберите соответствующие русские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польские</w:t>
      </w:r>
      <w:r w:rsidRPr="006F178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 Укажите сходства и различия в написании и произношении. Пользуясь словарём, определите, какие из данных слов имеют вторичные значения и установите, совпадают ли они в обоих языках.</w:t>
      </w:r>
    </w:p>
    <w:p w:rsidR="000279EB" w:rsidRPr="003E72D0" w:rsidRDefault="000279EB" w:rsidP="000279E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9EB" w:rsidRPr="003E72D0" w:rsidRDefault="000279EB" w:rsidP="000279E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2D0">
        <w:rPr>
          <w:rFonts w:ascii="Times New Roman" w:hAnsi="Times New Roman" w:cs="Times New Roman"/>
          <w:sz w:val="28"/>
          <w:szCs w:val="28"/>
        </w:rPr>
        <w:t>Рука, нога, голова, око, брова, щока, ніс, потилиця, волосся, нігті, серце, печінка, легені, живіт, шлунок, груди, вухо, шия, бік, кістка, коліно, палець, лікоть, ступня, спина, плече.</w:t>
      </w:r>
    </w:p>
    <w:p w:rsidR="000279EB" w:rsidRPr="000279EB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9EB" w:rsidRPr="00670745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3.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707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Переведите данные слова на украинский язык и выделите несходные в обоих языках. С помощью этимологического словаря укажите их происхождение.</w:t>
      </w:r>
    </w:p>
    <w:p w:rsidR="000279EB" w:rsidRPr="003E72D0" w:rsidRDefault="000279EB" w:rsidP="000279E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79EB" w:rsidRPr="006F1788" w:rsidRDefault="000279EB" w:rsidP="000279E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Песня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кошка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горько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тоска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удобно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зритель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резать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бечёвка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болеть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булавка, шить,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напряжённо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деньги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крестьянин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карандаш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бочка,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кукла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буква, просто,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дежурить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жёлтый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больница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ужас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белый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минута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труд,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сирень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лёгкий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ложь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мысль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воскресенье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неделя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смуглый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вечер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ведро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известь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вкус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72D0">
        <w:rPr>
          <w:rFonts w:ascii="Times New Roman" w:hAnsi="Times New Roman" w:cs="Times New Roman"/>
          <w:sz w:val="28"/>
          <w:szCs w:val="28"/>
        </w:rPr>
        <w:t>башня</w:t>
      </w:r>
      <w:proofErr w:type="spellEnd"/>
      <w:r w:rsidRPr="003E72D0">
        <w:rPr>
          <w:rFonts w:ascii="Times New Roman" w:hAnsi="Times New Roman" w:cs="Times New Roman"/>
          <w:sz w:val="28"/>
          <w:szCs w:val="28"/>
        </w:rPr>
        <w:t>, год.</w:t>
      </w:r>
    </w:p>
    <w:p w:rsidR="000279EB" w:rsidRDefault="000279EB" w:rsidP="000279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279EB" w:rsidRPr="00670745" w:rsidRDefault="000279EB" w:rsidP="000279E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4. У</w:t>
      </w:r>
      <w:r w:rsidRPr="006707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кажите графические, морфологические и синтаксические особенности языка, на котором написан текст.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Переведите на украинский язык.</w:t>
      </w:r>
    </w:p>
    <w:p w:rsidR="000279EB" w:rsidRPr="00670745" w:rsidRDefault="000279EB" w:rsidP="000279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45">
        <w:rPr>
          <w:rFonts w:ascii="Times New Roman" w:hAnsi="Times New Roman" w:cs="Times New Roman"/>
          <w:sz w:val="28"/>
          <w:szCs w:val="28"/>
        </w:rPr>
        <w:t xml:space="preserve">Уже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вечерело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солнце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скрылось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небольшую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осиновую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рощу,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лежавшую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полверсте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сада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тень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нее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конца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тянулась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неподвижные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поля. Мужичок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ехал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рысцой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белой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лошадке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темной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узкой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дорожке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вдоль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самой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рощи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; он весь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ясно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виден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, весь до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заплаты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на </w:t>
      </w:r>
      <w:r w:rsidRPr="00670745">
        <w:rPr>
          <w:rFonts w:ascii="Times New Roman" w:hAnsi="Times New Roman" w:cs="Times New Roman"/>
          <w:sz w:val="28"/>
          <w:szCs w:val="28"/>
        </w:rPr>
        <w:lastRenderedPageBreak/>
        <w:t xml:space="preserve">плече, даром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ехал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тени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приятно-отчетливо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мелькали ноги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лошадки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Солнечные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лучи, с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своей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стороны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, забирались в рощу и,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пробиваясь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сквозь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чащу, обливали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стволы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осин таким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теплым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светом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становились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похожи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стволы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сосен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, а листва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почти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синела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и над нею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поднималось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бледно-голубое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небо, чуть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обрумяненное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зарей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Ласточки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летали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высоко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ветер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совсем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замерз;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запоздалые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пчелы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лениво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и сонливо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жужжали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цветах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сирени; мошки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толклись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столбом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над одинокою, далеко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протянутою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веткою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 xml:space="preserve">. (И.С.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Тургенев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>)</w:t>
      </w:r>
    </w:p>
    <w:p w:rsidR="000279EB" w:rsidRDefault="000279EB" w:rsidP="000279E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</w:t>
      </w:r>
      <w:r w:rsidRPr="00041EC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5. У</w:t>
      </w:r>
      <w:r w:rsidRPr="006707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кажите графические, морфологические и синтаксические особенности языка, на котором написан текст.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Переведите на русский язык.</w:t>
      </w:r>
    </w:p>
    <w:p w:rsidR="000279EB" w:rsidRPr="00670745" w:rsidRDefault="000279EB" w:rsidP="000279E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745">
        <w:rPr>
          <w:rFonts w:ascii="Times New Roman" w:hAnsi="Times New Roman" w:cs="Times New Roman"/>
          <w:sz w:val="28"/>
          <w:szCs w:val="28"/>
        </w:rPr>
        <w:t xml:space="preserve">Добре роблять наші розумні та вчені люди, що згадують щороку і розказують простому народові про життя таких наших письменників та співаків, як Шевченко, Квітка, Шашкевич, </w:t>
      </w:r>
      <w:proofErr w:type="spellStart"/>
      <w:r w:rsidRPr="00670745">
        <w:rPr>
          <w:rFonts w:ascii="Times New Roman" w:hAnsi="Times New Roman" w:cs="Times New Roman"/>
          <w:sz w:val="28"/>
          <w:szCs w:val="28"/>
        </w:rPr>
        <w:t>Федькович</w:t>
      </w:r>
      <w:proofErr w:type="spellEnd"/>
      <w:r w:rsidRPr="00670745">
        <w:rPr>
          <w:rFonts w:ascii="Times New Roman" w:hAnsi="Times New Roman" w:cs="Times New Roman"/>
          <w:sz w:val="28"/>
          <w:szCs w:val="28"/>
        </w:rPr>
        <w:t>, що своїм гарячим і чудово-красним словом будили наш народ зо сну, піднімали його до свідомості своєї людської і народної гідності. Добре роблять, що згадують і таких, що розсвічували нам нашу старовину, показували добрі і злі діла наших предків нам, потомкам, на науку, як се чинив славний Микола Костомаров… Тільки тоді, коли такі живі приклади з життя поодиноких найліпших людей будуть кожному в тямці, будуть присвічувати йому при роботі, будуть перейматися і переводитися в життя, тільки тоді можна буде сказати, що народ наш поступає наперед. (I. Франко)</w:t>
      </w:r>
    </w:p>
    <w:p w:rsidR="00695FB6" w:rsidRPr="000279EB" w:rsidRDefault="00BA67FC" w:rsidP="000279EB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79EB">
        <w:rPr>
          <w:rFonts w:ascii="Times New Roman" w:hAnsi="Times New Roman" w:cs="Times New Roman"/>
          <w:i/>
          <w:sz w:val="28"/>
          <w:szCs w:val="28"/>
        </w:rPr>
        <w:t>Ли</w:t>
      </w:r>
      <w:r w:rsidR="00695FB6" w:rsidRPr="000279EB">
        <w:rPr>
          <w:rFonts w:ascii="Times New Roman" w:hAnsi="Times New Roman" w:cs="Times New Roman"/>
          <w:i/>
          <w:sz w:val="28"/>
          <w:szCs w:val="28"/>
        </w:rPr>
        <w:t>тература</w:t>
      </w:r>
      <w:proofErr w:type="spellEnd"/>
      <w:r w:rsidR="00695FB6" w:rsidRPr="000279EB">
        <w:rPr>
          <w:rFonts w:ascii="Times New Roman" w:hAnsi="Times New Roman" w:cs="Times New Roman"/>
          <w:i/>
          <w:sz w:val="28"/>
          <w:szCs w:val="28"/>
        </w:rPr>
        <w:t>:</w:t>
      </w:r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5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</w:rPr>
          <w:t>http://slawianie.narod.ru/str/jazyk/prasl.html</w:t>
        </w:r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6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slawianie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narod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str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jazyk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ukr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html</w:t>
        </w:r>
        <w:proofErr w:type="spellEnd"/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slawianie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narod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str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jazyk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glotto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01.</w:t>
        </w:r>
        <w:proofErr w:type="spellStart"/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html</w:t>
        </w:r>
        <w:proofErr w:type="spellEnd"/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www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myfilology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slavyanskaya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philologiya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poniatie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o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praslavianskom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iazyke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9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www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myfilology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slavyanskaya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philologiya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klassifikatsiia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slavianskikh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iazykov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dialektov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pidruchniki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com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/1917080647596/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dokumentoznavstvo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mistse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ukrayinskoyi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movi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sered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inshih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mov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svitu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istoriyi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stanovlennya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rozvitku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ukrayinskoyi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proofErr w:type="spellStart"/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movi</w:t>
        </w:r>
        <w:proofErr w:type="spellEnd"/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11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www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studik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kiev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wp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content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uploads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/2016/12/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Sovremennyiy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polskiy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yazyik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YUnakovskaya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pdf</w:t>
        </w:r>
        <w:proofErr w:type="spellEnd"/>
      </w:hyperlink>
      <w:r w:rsidR="00041ECB" w:rsidRPr="000279EB">
        <w:rPr>
          <w:rFonts w:ascii="Times New Roman" w:hAnsi="Times New Roman" w:cs="Times New Roman"/>
          <w:sz w:val="26"/>
          <w:szCs w:val="26"/>
        </w:rPr>
        <w:t xml:space="preserve"> (с.5-13)</w:t>
      </w:r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cyberleninka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article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n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leksicheskaya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tipologiya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slavyanskih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yazykov</w:t>
        </w:r>
        <w:proofErr w:type="spellEnd"/>
      </w:hyperlink>
    </w:p>
    <w:p w:rsidR="00041ECB" w:rsidRPr="000279EB" w:rsidRDefault="000279EB" w:rsidP="00041ECB">
      <w:pPr>
        <w:rPr>
          <w:rFonts w:ascii="Times New Roman" w:hAnsi="Times New Roman" w:cs="Times New Roman"/>
          <w:sz w:val="26"/>
          <w:szCs w:val="26"/>
        </w:rPr>
      </w:pPr>
      <w:hyperlink r:id="rId13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ksana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k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ru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/?</w:t>
        </w:r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p</w:t>
        </w:r>
        <w:r w:rsidR="00041ECB" w:rsidRPr="000279EB">
          <w:rPr>
            <w:rStyle w:val="a3"/>
            <w:rFonts w:ascii="Times New Roman" w:hAnsi="Times New Roman" w:cs="Times New Roman"/>
            <w:sz w:val="26"/>
            <w:szCs w:val="26"/>
          </w:rPr>
          <w:t>=492</w:t>
        </w:r>
      </w:hyperlink>
    </w:p>
    <w:p w:rsidR="00041ECB" w:rsidRPr="00D218BC" w:rsidRDefault="000279EB" w:rsidP="00041ECB">
      <w:pPr>
        <w:rPr>
          <w:rFonts w:ascii="Times New Roman" w:hAnsi="Times New Roman" w:cs="Times New Roman"/>
          <w:sz w:val="26"/>
          <w:szCs w:val="26"/>
          <w:lang w:val="ru-RU"/>
        </w:rPr>
      </w:pPr>
      <w:hyperlink r:id="rId14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https://radugaslov.wordpress.com/2015/01/02/%D0%B4%D1%80%D0%B5%D0%B2%D0%BD%D0%B5%D1%80%D1%83%D1%81%D1%81%D0%BA%D0%B8%D0%B9-%D1%81%D1%82%D0%B0%D1%80%D0%BE%D1%81%D0%BB%D0%B0%D0%B2%D1%8F%D0%BD%D1%81%D0%BA%D0%B8%D0%B9-%D0%BE%D0%B1%D1%89%D0%B5/</w:t>
        </w:r>
      </w:hyperlink>
    </w:p>
    <w:p w:rsidR="00041ECB" w:rsidRPr="00D218BC" w:rsidRDefault="000279EB" w:rsidP="00041ECB">
      <w:pPr>
        <w:rPr>
          <w:rFonts w:ascii="Times New Roman" w:hAnsi="Times New Roman" w:cs="Times New Roman"/>
          <w:sz w:val="26"/>
          <w:szCs w:val="26"/>
          <w:lang w:val="ru-RU"/>
        </w:rPr>
      </w:pPr>
      <w:hyperlink r:id="rId15" w:history="1">
        <w:r w:rsidR="00041ECB" w:rsidRPr="00D218BC">
          <w:rPr>
            <w:rStyle w:val="a3"/>
            <w:rFonts w:ascii="Times New Roman" w:hAnsi="Times New Roman" w:cs="Times New Roman"/>
            <w:sz w:val="26"/>
            <w:szCs w:val="26"/>
            <w:lang w:val="ru-RU"/>
          </w:rPr>
          <w:t>http://slawianie.narod.ru/str/jazyk/ru.html</w:t>
        </w:r>
      </w:hyperlink>
    </w:p>
    <w:p w:rsidR="00CD218C" w:rsidRPr="00CD218C" w:rsidRDefault="00CD218C" w:rsidP="00041EC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D218C" w:rsidRPr="00CD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26AF"/>
    <w:multiLevelType w:val="multilevel"/>
    <w:tmpl w:val="6DEC8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" w15:restartNumberingAfterBreak="0">
    <w:nsid w:val="3E173B12"/>
    <w:multiLevelType w:val="multilevel"/>
    <w:tmpl w:val="C42675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4AD5060F"/>
    <w:multiLevelType w:val="hybridMultilevel"/>
    <w:tmpl w:val="46D0F87C"/>
    <w:lvl w:ilvl="0" w:tplc="2A986D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FF819E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2BD2F28"/>
    <w:multiLevelType w:val="multilevel"/>
    <w:tmpl w:val="A37EC8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11"/>
    <w:rsid w:val="00003A9B"/>
    <w:rsid w:val="000225C1"/>
    <w:rsid w:val="000279EB"/>
    <w:rsid w:val="00041ECB"/>
    <w:rsid w:val="001E0764"/>
    <w:rsid w:val="00212456"/>
    <w:rsid w:val="004C191E"/>
    <w:rsid w:val="00695FB6"/>
    <w:rsid w:val="00A625DE"/>
    <w:rsid w:val="00BA67FC"/>
    <w:rsid w:val="00CD218C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AF36"/>
  <w15:docId w15:val="{7358DC42-E33A-4DFC-AC97-83AF6D2C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4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filology.ru/slavyanskaya_philologiya/poniatie-o-praslavianskom-iazyke/" TargetMode="External"/><Relationship Id="rId13" Type="http://schemas.openxmlformats.org/officeDocument/2006/relationships/hyperlink" Target="http://ksana-k.ru/?p=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lawianie.narod.ru/str/jazyk/glotto01.html" TargetMode="External"/><Relationship Id="rId12" Type="http://schemas.openxmlformats.org/officeDocument/2006/relationships/hyperlink" Target="https://cyberleninka.ru/article/n/leksicheskaya-tipologiya-slavyanskih-yazyk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lawianie.narod.ru/str/jazyk/ukr.html" TargetMode="External"/><Relationship Id="rId11" Type="http://schemas.openxmlformats.org/officeDocument/2006/relationships/hyperlink" Target="http://www.studik.kiev.ua/wp-content/uploads/2016/12/Sovremennyiy-polskiy-yazyik-A.A.YUnakovskaya.pdf" TargetMode="External"/><Relationship Id="rId5" Type="http://schemas.openxmlformats.org/officeDocument/2006/relationships/hyperlink" Target="http://slawianie.narod.ru/str/jazyk/prasl.html" TargetMode="External"/><Relationship Id="rId15" Type="http://schemas.openxmlformats.org/officeDocument/2006/relationships/hyperlink" Target="http://slawianie.narod.ru/str/jazyk/ru.html" TargetMode="External"/><Relationship Id="rId10" Type="http://schemas.openxmlformats.org/officeDocument/2006/relationships/hyperlink" Target="http://pidruchniki.com/1917080647596/dokumentoznavstvo/mistse_ukrayinskoyi_movi_sered_inshih_mov_svitu_istoriyi_stanovlennya_rozvitku_ukrayinskoyi_mov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filology.ru/slavyanskaya_philologiya/klassifikatsiia-slavianskikh-iazykov-i-dialektov/" TargetMode="External"/><Relationship Id="rId14" Type="http://schemas.openxmlformats.org/officeDocument/2006/relationships/hyperlink" Target="https://radugaslov.wordpress.com/2015/01/02/%D0%B4%D1%80%D0%B5%D0%B2%D0%BD%D0%B5%D1%80%D1%83%D1%81%D1%81%D0%BA%D0%B8%D0%B9-%D1%81%D1%82%D0%B0%D1%80%D0%BE%D1%81%D0%BB%D0%B0%D0%B2%D1%8F%D0%BD%D1%81%D0%BA%D0%B8%D0%B9-%D0%BE%D0%B1%D1%89%D0%B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3922</Words>
  <Characters>2237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dcterms:created xsi:type="dcterms:W3CDTF">2017-09-04T13:28:00Z</dcterms:created>
  <dcterms:modified xsi:type="dcterms:W3CDTF">2020-01-28T14:40:00Z</dcterms:modified>
</cp:coreProperties>
</file>