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D2" w:rsidRDefault="005544D2" w:rsidP="005544D2">
      <w:pPr>
        <w:tabs>
          <w:tab w:val="center" w:pos="5024"/>
          <w:tab w:val="left" w:pos="8040"/>
        </w:tabs>
        <w:ind w:left="1276" w:hanging="556"/>
        <w:jc w:val="both"/>
        <w:rPr>
          <w:b/>
          <w:sz w:val="28"/>
        </w:rPr>
      </w:pPr>
      <w:r w:rsidRPr="00352384">
        <w:rPr>
          <w:b/>
          <w:sz w:val="28"/>
          <w:szCs w:val="28"/>
        </w:rPr>
        <w:t xml:space="preserve">13.4 </w:t>
      </w:r>
      <w:r>
        <w:rPr>
          <w:b/>
          <w:sz w:val="28"/>
        </w:rPr>
        <w:t>Практичне завдання.</w:t>
      </w:r>
    </w:p>
    <w:p w:rsidR="005544D2" w:rsidRPr="00352384" w:rsidRDefault="005544D2" w:rsidP="005544D2">
      <w:pPr>
        <w:tabs>
          <w:tab w:val="center" w:pos="5024"/>
          <w:tab w:val="left" w:pos="8040"/>
        </w:tabs>
        <w:ind w:left="1276" w:hanging="556"/>
        <w:jc w:val="both"/>
        <w:rPr>
          <w:b/>
          <w:sz w:val="28"/>
          <w:szCs w:val="28"/>
        </w:rPr>
      </w:pPr>
    </w:p>
    <w:p w:rsidR="005544D2" w:rsidRDefault="005544D2" w:rsidP="005544D2">
      <w:pPr>
        <w:rPr>
          <w:sz w:val="28"/>
          <w:szCs w:val="28"/>
        </w:rPr>
      </w:pPr>
      <w:r w:rsidRPr="00C4050B">
        <w:rPr>
          <w:b/>
          <w:sz w:val="28"/>
          <w:szCs w:val="28"/>
        </w:rPr>
        <w:t>Завдання 1.</w:t>
      </w:r>
      <w:r>
        <w:rPr>
          <w:sz w:val="28"/>
          <w:szCs w:val="28"/>
        </w:rPr>
        <w:t xml:space="preserve"> Скласти виробничу програму перевірки виробничих запасів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3"/>
        <w:gridCol w:w="3113"/>
      </w:tblGrid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Питання, що включаються в програму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Джерело інформації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Вид процедури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1. Перевірка виконання кошторисів, проектів, планів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Кошториси, розроблені</w:t>
            </w:r>
          </w:p>
          <w:p w:rsidR="005544D2" w:rsidRPr="00C4050B" w:rsidRDefault="005544D2" w:rsidP="00C7684C">
            <w:r w:rsidRPr="00C4050B">
              <w:t>проектним інститутом або</w:t>
            </w:r>
          </w:p>
          <w:p w:rsidR="005544D2" w:rsidRPr="00C4050B" w:rsidRDefault="005544D2" w:rsidP="00C7684C">
            <w:r w:rsidRPr="00C4050B">
              <w:t>самим підприємством,</w:t>
            </w:r>
          </w:p>
          <w:p w:rsidR="005544D2" w:rsidRPr="00C4050B" w:rsidRDefault="005544D2" w:rsidP="00C7684C">
            <w:r w:rsidRPr="00C4050B">
              <w:t>журнали виробництва робіт</w:t>
            </w:r>
          </w:p>
          <w:p w:rsidR="005544D2" w:rsidRPr="00C4050B" w:rsidRDefault="005544D2" w:rsidP="00C7684C">
            <w:r w:rsidRPr="00C4050B">
              <w:t>на об'єктах будівництва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Перерахунок, документальне</w:t>
            </w:r>
          </w:p>
          <w:p w:rsidR="005544D2" w:rsidRPr="00C4050B" w:rsidRDefault="005544D2" w:rsidP="00C7684C">
            <w:r w:rsidRPr="00C4050B">
              <w:t>підтвердження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2. Перевірка замовлень на поставку матеріалів (сировини)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Документи, що визначають</w:t>
            </w:r>
          </w:p>
          <w:p w:rsidR="005544D2" w:rsidRPr="00C4050B" w:rsidRDefault="005544D2" w:rsidP="00C7684C">
            <w:r w:rsidRPr="00C4050B">
              <w:t>замовлення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Аналітичні процедури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3. Перевірка виконання</w:t>
            </w:r>
          </w:p>
          <w:p w:rsidR="005544D2" w:rsidRPr="00C4050B" w:rsidRDefault="005544D2" w:rsidP="00C7684C">
            <w:r w:rsidRPr="00C4050B">
              <w:t>договорів поставки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Договори поставки, дані</w:t>
            </w:r>
          </w:p>
          <w:p w:rsidR="005544D2" w:rsidRPr="00C4050B" w:rsidRDefault="005544D2" w:rsidP="00C7684C">
            <w:r w:rsidRPr="00C4050B">
              <w:t>аналітичних рахунків по</w:t>
            </w:r>
          </w:p>
          <w:p w:rsidR="005544D2" w:rsidRPr="00C4050B" w:rsidRDefault="005544D2" w:rsidP="00C7684C">
            <w:r w:rsidRPr="00C4050B">
              <w:t>розрахунках з покупцями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Перевірка документів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4. Перевірка реальності</w:t>
            </w:r>
          </w:p>
          <w:p w:rsidR="005544D2" w:rsidRPr="00C4050B" w:rsidRDefault="005544D2" w:rsidP="00C7684C">
            <w:r w:rsidRPr="00C4050B">
              <w:t>списання сировини і</w:t>
            </w:r>
          </w:p>
          <w:p w:rsidR="005544D2" w:rsidRPr="00C4050B" w:rsidRDefault="005544D2" w:rsidP="00C7684C">
            <w:r w:rsidRPr="00C4050B">
              <w:t>матеріалів у виробництво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Документи внутрішнього</w:t>
            </w:r>
          </w:p>
          <w:p w:rsidR="005544D2" w:rsidRPr="00C4050B" w:rsidRDefault="005544D2" w:rsidP="00C7684C">
            <w:r w:rsidRPr="00C4050B">
              <w:t>переміщення матеріалів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Перевірка документів,</w:t>
            </w:r>
          </w:p>
          <w:p w:rsidR="005544D2" w:rsidRPr="00C4050B" w:rsidRDefault="005544D2" w:rsidP="00C7684C">
            <w:r w:rsidRPr="00C4050B">
              <w:t>інспектування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5. Перевірка правильності</w:t>
            </w:r>
          </w:p>
          <w:p w:rsidR="005544D2" w:rsidRPr="00C4050B" w:rsidRDefault="005544D2" w:rsidP="00C7684C">
            <w:r w:rsidRPr="00C4050B">
              <w:t>розрахунку та відображення</w:t>
            </w:r>
          </w:p>
          <w:p w:rsidR="005544D2" w:rsidRPr="00C4050B" w:rsidRDefault="005544D2" w:rsidP="00C7684C">
            <w:r w:rsidRPr="00C4050B">
              <w:t>в обліку собівартості</w:t>
            </w:r>
          </w:p>
          <w:p w:rsidR="005544D2" w:rsidRPr="00C4050B" w:rsidRDefault="005544D2" w:rsidP="00C7684C">
            <w:r w:rsidRPr="00C4050B">
              <w:t>продукції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Картки розрахунку</w:t>
            </w:r>
          </w:p>
          <w:p w:rsidR="005544D2" w:rsidRPr="00C4050B" w:rsidRDefault="005544D2" w:rsidP="00C7684C">
            <w:r w:rsidRPr="00C4050B">
              <w:t>собівартості, регістри</w:t>
            </w:r>
          </w:p>
          <w:p w:rsidR="005544D2" w:rsidRPr="00C4050B" w:rsidRDefault="005544D2" w:rsidP="00C7684C">
            <w:r w:rsidRPr="00C4050B">
              <w:t>бухгалтерського обліку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Перерахунок, перевірка</w:t>
            </w:r>
          </w:p>
          <w:p w:rsidR="005544D2" w:rsidRPr="00C4050B" w:rsidRDefault="005544D2" w:rsidP="00C7684C">
            <w:r w:rsidRPr="00C4050B">
              <w:t>документів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6. Перевірка рахунків-фактур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Рахунки - фактури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Простежування,</w:t>
            </w:r>
          </w:p>
          <w:p w:rsidR="005544D2" w:rsidRPr="00C4050B" w:rsidRDefault="005544D2" w:rsidP="00C7684C">
            <w:r w:rsidRPr="00C4050B">
              <w:t>підтвердження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7. Перевірка правильності та</w:t>
            </w:r>
          </w:p>
          <w:p w:rsidR="005544D2" w:rsidRPr="00C4050B" w:rsidRDefault="005544D2" w:rsidP="00C7684C">
            <w:r w:rsidRPr="00C4050B">
              <w:t>своєчасності нарахування</w:t>
            </w:r>
          </w:p>
          <w:p w:rsidR="005544D2" w:rsidRPr="00C4050B" w:rsidRDefault="005544D2" w:rsidP="00C7684C">
            <w:r w:rsidRPr="00C4050B">
              <w:t>амортизації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Інвентарні картки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Перерахунок, перевірка</w:t>
            </w:r>
          </w:p>
          <w:p w:rsidR="005544D2" w:rsidRPr="00C4050B" w:rsidRDefault="005544D2" w:rsidP="00C7684C">
            <w:r w:rsidRPr="00C4050B">
              <w:t>документів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8. Фактичний контроль за рухом матеріальних цінностей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Звіти по приходу та відпуску</w:t>
            </w:r>
          </w:p>
          <w:p w:rsidR="005544D2" w:rsidRPr="00C4050B" w:rsidRDefault="005544D2" w:rsidP="00C7684C">
            <w:r w:rsidRPr="00C4050B">
              <w:t>МПЗ. Картки складського</w:t>
            </w:r>
          </w:p>
          <w:p w:rsidR="005544D2" w:rsidRPr="00C4050B" w:rsidRDefault="005544D2" w:rsidP="00C7684C">
            <w:r w:rsidRPr="00C4050B">
              <w:t>обліку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Перерахунок, перевірка</w:t>
            </w:r>
          </w:p>
          <w:p w:rsidR="005544D2" w:rsidRPr="00C4050B" w:rsidRDefault="005544D2" w:rsidP="00C7684C">
            <w:r w:rsidRPr="00C4050B">
              <w:t>документів, інспектування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9. Перевірка правильності та</w:t>
            </w:r>
          </w:p>
          <w:p w:rsidR="005544D2" w:rsidRPr="00C4050B" w:rsidRDefault="005544D2" w:rsidP="00C7684C">
            <w:r>
              <w:t xml:space="preserve">своєчасності відображення на </w:t>
            </w:r>
            <w:r w:rsidRPr="00C4050B">
              <w:t>рахунках бухгалтерського</w:t>
            </w:r>
          </w:p>
          <w:p w:rsidR="005544D2" w:rsidRPr="00C4050B" w:rsidRDefault="005544D2" w:rsidP="00C7684C">
            <w:r w:rsidRPr="00C4050B">
              <w:t>обліку господарських</w:t>
            </w:r>
          </w:p>
          <w:p w:rsidR="005544D2" w:rsidRPr="00C4050B" w:rsidRDefault="005544D2" w:rsidP="00C7684C">
            <w:r w:rsidRPr="00C4050B">
              <w:t>операцій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Регістри бухгалтерського обліку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Простежування,</w:t>
            </w:r>
          </w:p>
          <w:p w:rsidR="005544D2" w:rsidRPr="00C4050B" w:rsidRDefault="005544D2" w:rsidP="00C7684C">
            <w:r w:rsidRPr="00C4050B">
              <w:t>перерахунок, інспектування</w:t>
            </w:r>
          </w:p>
        </w:tc>
      </w:tr>
      <w:tr w:rsidR="005544D2" w:rsidRPr="006E55A6" w:rsidTr="00C7684C"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10. Перевірка розрахунків з</w:t>
            </w:r>
          </w:p>
          <w:p w:rsidR="005544D2" w:rsidRPr="00C4050B" w:rsidRDefault="005544D2" w:rsidP="00C7684C">
            <w:r>
              <w:t xml:space="preserve">покупцями ( замовниками) та </w:t>
            </w:r>
            <w:r w:rsidRPr="00C4050B">
              <w:t>постачальниками</w:t>
            </w:r>
          </w:p>
          <w:p w:rsidR="005544D2" w:rsidRPr="00C4050B" w:rsidRDefault="005544D2" w:rsidP="00C7684C">
            <w:r w:rsidRPr="00C4050B">
              <w:t>(підрядчиками )</w:t>
            </w:r>
          </w:p>
        </w:tc>
        <w:tc>
          <w:tcPr>
            <w:tcW w:w="3190" w:type="dxa"/>
            <w:shd w:val="clear" w:color="auto" w:fill="auto"/>
          </w:tcPr>
          <w:p w:rsidR="005544D2" w:rsidRPr="00C4050B" w:rsidRDefault="005544D2" w:rsidP="00C7684C">
            <w:r w:rsidRPr="00C4050B">
              <w:t>Акти звірки, виписки банку,</w:t>
            </w:r>
          </w:p>
          <w:p w:rsidR="005544D2" w:rsidRPr="00C4050B" w:rsidRDefault="005544D2" w:rsidP="00C7684C">
            <w:r w:rsidRPr="00C4050B">
              <w:t>прибуткові та видаткові</w:t>
            </w:r>
          </w:p>
          <w:p w:rsidR="005544D2" w:rsidRPr="00C4050B" w:rsidRDefault="005544D2" w:rsidP="00C7684C">
            <w:r w:rsidRPr="00C4050B">
              <w:t>касові документи</w:t>
            </w:r>
          </w:p>
        </w:tc>
        <w:tc>
          <w:tcPr>
            <w:tcW w:w="3191" w:type="dxa"/>
            <w:shd w:val="clear" w:color="auto" w:fill="auto"/>
          </w:tcPr>
          <w:p w:rsidR="005544D2" w:rsidRPr="00C4050B" w:rsidRDefault="005544D2" w:rsidP="00C7684C">
            <w:r w:rsidRPr="00C4050B">
              <w:t>Підтвердження,</w:t>
            </w:r>
          </w:p>
          <w:p w:rsidR="005544D2" w:rsidRPr="00C4050B" w:rsidRDefault="005544D2" w:rsidP="00C7684C">
            <w:r w:rsidRPr="00C4050B">
              <w:t>простежування, перевірка</w:t>
            </w:r>
          </w:p>
          <w:p w:rsidR="005544D2" w:rsidRPr="00C4050B" w:rsidRDefault="005544D2" w:rsidP="00C7684C">
            <w:r w:rsidRPr="00C4050B">
              <w:t>документів</w:t>
            </w:r>
          </w:p>
        </w:tc>
      </w:tr>
    </w:tbl>
    <w:p w:rsidR="005544D2" w:rsidRDefault="005544D2" w:rsidP="005544D2">
      <w:pPr>
        <w:rPr>
          <w:sz w:val="28"/>
          <w:szCs w:val="28"/>
        </w:rPr>
      </w:pPr>
    </w:p>
    <w:p w:rsidR="005544D2" w:rsidRDefault="005544D2" w:rsidP="005544D2">
      <w:pPr>
        <w:rPr>
          <w:sz w:val="28"/>
          <w:szCs w:val="28"/>
        </w:rPr>
      </w:pPr>
    </w:p>
    <w:p w:rsidR="005544D2" w:rsidRPr="00C4050B" w:rsidRDefault="005544D2" w:rsidP="005544D2">
      <w:pPr>
        <w:ind w:firstLine="709"/>
        <w:jc w:val="both"/>
        <w:rPr>
          <w:b/>
          <w:sz w:val="28"/>
          <w:szCs w:val="28"/>
        </w:rPr>
      </w:pPr>
      <w:r w:rsidRPr="00C4050B">
        <w:rPr>
          <w:b/>
          <w:sz w:val="28"/>
          <w:szCs w:val="28"/>
        </w:rPr>
        <w:t>Завдання 2.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допомогою, якої інвентаризації здійснюється ф</w:t>
      </w:r>
      <w:r w:rsidRPr="006E55A6">
        <w:rPr>
          <w:sz w:val="28"/>
          <w:szCs w:val="28"/>
        </w:rPr>
        <w:t xml:space="preserve">актичний контроль за рухом матеріальних цінностей за участю аудитора. </w:t>
      </w:r>
      <w:r>
        <w:rPr>
          <w:sz w:val="28"/>
          <w:szCs w:val="28"/>
        </w:rPr>
        <w:t>І що п</w:t>
      </w:r>
      <w:r w:rsidRPr="006E55A6">
        <w:rPr>
          <w:sz w:val="28"/>
          <w:szCs w:val="28"/>
        </w:rPr>
        <w:t>ри цьому</w:t>
      </w:r>
    </w:p>
    <w:p w:rsidR="005544D2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lastRenderedPageBreak/>
        <w:t>до початку</w:t>
      </w:r>
      <w:r>
        <w:rPr>
          <w:sz w:val="28"/>
          <w:szCs w:val="28"/>
        </w:rPr>
        <w:t xml:space="preserve"> інвентаризації аудитор повинен </w:t>
      </w:r>
      <w:proofErr w:type="spellStart"/>
      <w:r>
        <w:rPr>
          <w:sz w:val="28"/>
          <w:szCs w:val="28"/>
        </w:rPr>
        <w:t>збробити</w:t>
      </w:r>
      <w:proofErr w:type="spellEnd"/>
      <w:r>
        <w:rPr>
          <w:sz w:val="28"/>
          <w:szCs w:val="28"/>
        </w:rPr>
        <w:t>.</w:t>
      </w:r>
    </w:p>
    <w:p w:rsidR="005544D2" w:rsidRDefault="005544D2" w:rsidP="00554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Відповідь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55A6">
        <w:t xml:space="preserve"> </w:t>
      </w:r>
      <w:r w:rsidRPr="006E55A6">
        <w:rPr>
          <w:sz w:val="28"/>
          <w:szCs w:val="28"/>
        </w:rPr>
        <w:t>Фактичний контроль за рухом матеріальних цінностей здійснюється за</w:t>
      </w:r>
    </w:p>
    <w:p w:rsidR="005544D2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допомогою проведення вибіркової інвентаризації за участю аудитора</w:t>
      </w:r>
      <w:r>
        <w:rPr>
          <w:sz w:val="28"/>
          <w:szCs w:val="28"/>
        </w:rPr>
        <w:t>.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6E55A6">
        <w:rPr>
          <w:sz w:val="28"/>
          <w:szCs w:val="28"/>
        </w:rPr>
        <w:t>о початку інвентаризації аудитор повинен: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– скласти перелік підлягають інвентаризації матеріалів;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– узгодити з керівником підприємства складу інвентаризаційної комісії;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– вимагати від матеріально відповідальних осіб складання звітів по приходу та</w:t>
      </w:r>
      <w:r>
        <w:rPr>
          <w:sz w:val="28"/>
          <w:szCs w:val="28"/>
        </w:rPr>
        <w:t xml:space="preserve"> </w:t>
      </w:r>
      <w:r w:rsidRPr="006E55A6">
        <w:rPr>
          <w:sz w:val="28"/>
          <w:szCs w:val="28"/>
        </w:rPr>
        <w:t>відпуску (витраті) запасів на дату інвентаризації, здати їх до бухгалтерії з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наданням одного примірника аудитору;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– отримати розписку матеріально відповідальних осіб у тому, що всі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документи, що відносяться до приходу або витраті цінностей, здані в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бухгалтерію і що ніяких неоприбуткованих або не списаних у витрату запасів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у них немає;</w:t>
      </w:r>
    </w:p>
    <w:p w:rsidR="005544D2" w:rsidRPr="006E55A6" w:rsidRDefault="005544D2" w:rsidP="005544D2">
      <w:pPr>
        <w:ind w:firstLine="709"/>
        <w:jc w:val="both"/>
        <w:rPr>
          <w:sz w:val="28"/>
          <w:szCs w:val="28"/>
        </w:rPr>
      </w:pPr>
      <w:r w:rsidRPr="006E55A6">
        <w:rPr>
          <w:sz w:val="28"/>
          <w:szCs w:val="28"/>
        </w:rPr>
        <w:t>– отримати аналогічні розписки в осіб, мають підзвітні суми на придбання</w:t>
      </w:r>
    </w:p>
    <w:p w:rsidR="008414B1" w:rsidRDefault="005544D2" w:rsidP="005544D2">
      <w:r w:rsidRPr="006E55A6">
        <w:rPr>
          <w:sz w:val="28"/>
          <w:szCs w:val="28"/>
        </w:rPr>
        <w:t>запасів або довіреності на їх придбання.</w:t>
      </w:r>
      <w:r w:rsidRPr="006E55A6">
        <w:rPr>
          <w:sz w:val="28"/>
          <w:szCs w:val="28"/>
        </w:rPr>
        <w:cr/>
      </w:r>
      <w:bookmarkStart w:id="0" w:name="_GoBack"/>
      <w:bookmarkEnd w:id="0"/>
    </w:p>
    <w:sectPr w:rsidR="008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2"/>
    <w:rsid w:val="001C294E"/>
    <w:rsid w:val="005544D2"/>
    <w:rsid w:val="00CF14A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A997-1B7C-43DF-8C68-D1C792E1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2024-09-23T07:51:00Z</dcterms:created>
  <dcterms:modified xsi:type="dcterms:W3CDTF">2024-09-23T07:52:00Z</dcterms:modified>
</cp:coreProperties>
</file>