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78DAE" w14:textId="77777777" w:rsidR="00632741" w:rsidRDefault="00632741" w:rsidP="0063274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32741">
        <w:rPr>
          <w:rFonts w:ascii="Times New Roman" w:hAnsi="Times New Roman" w:cs="Times New Roman"/>
          <w:sz w:val="28"/>
          <w:szCs w:val="28"/>
        </w:rPr>
        <w:t>Регіональне співробітництво між Україною та ЄС</w:t>
      </w:r>
    </w:p>
    <w:p w14:paraId="131BE729" w14:textId="581DC243" w:rsidR="00632741" w:rsidRDefault="00632741" w:rsidP="0063274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Угода про асоціацію- основні положення, мета, етапи підписання та дії, що зроблені в рамках угоди</w:t>
      </w:r>
    </w:p>
    <w:p w14:paraId="3E2458C3" w14:textId="021F19AD" w:rsidR="00632741" w:rsidRPr="00632741" w:rsidRDefault="00632741" w:rsidP="0063274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Співпраця України та ЄС в рамках безпеки, свободи та юстиції</w:t>
      </w:r>
    </w:p>
    <w:p w14:paraId="70A31603" w14:textId="68DF5A49" w:rsidR="00632741" w:rsidRPr="00632741" w:rsidRDefault="00632741" w:rsidP="0063274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32741">
        <w:rPr>
          <w:rFonts w:ascii="Times New Roman" w:hAnsi="Times New Roman" w:cs="Times New Roman"/>
          <w:sz w:val="28"/>
          <w:szCs w:val="28"/>
        </w:rPr>
        <w:t>Відносини Україна-ЄС до лютого 2022 року</w:t>
      </w:r>
    </w:p>
    <w:p w14:paraId="3B906E12" w14:textId="5B978460" w:rsidR="00632741" w:rsidRPr="00632741" w:rsidRDefault="00632741" w:rsidP="0063274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32741">
        <w:rPr>
          <w:rFonts w:ascii="Times New Roman" w:hAnsi="Times New Roman" w:cs="Times New Roman"/>
          <w:sz w:val="28"/>
          <w:szCs w:val="28"/>
        </w:rPr>
        <w:t>Відносини Україна-ЄС після лютого 2022 року</w:t>
      </w:r>
    </w:p>
    <w:p w14:paraId="2EDB817B" w14:textId="5EBE3941" w:rsidR="00632741" w:rsidRPr="00632741" w:rsidRDefault="00632741" w:rsidP="0063274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32741">
        <w:rPr>
          <w:rFonts w:ascii="Times New Roman" w:hAnsi="Times New Roman" w:cs="Times New Roman"/>
          <w:sz w:val="28"/>
          <w:szCs w:val="28"/>
        </w:rPr>
        <w:t>Набуття статусу кандидата в члени ЄС</w:t>
      </w:r>
    </w:p>
    <w:p w14:paraId="0AE899E7" w14:textId="42A75F69" w:rsidR="000B6837" w:rsidRPr="00632741" w:rsidRDefault="00632741" w:rsidP="0063274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32741">
        <w:rPr>
          <w:rFonts w:ascii="Times New Roman" w:hAnsi="Times New Roman" w:cs="Times New Roman"/>
          <w:sz w:val="28"/>
          <w:szCs w:val="28"/>
        </w:rPr>
        <w:t>Адаптація законодавства України до законодавства ЄС</w:t>
      </w:r>
    </w:p>
    <w:sectPr w:rsidR="000B6837" w:rsidRPr="006327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B6586"/>
    <w:multiLevelType w:val="hybridMultilevel"/>
    <w:tmpl w:val="75580E1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A428AF"/>
    <w:multiLevelType w:val="hybridMultilevel"/>
    <w:tmpl w:val="FEF83818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20A3C87"/>
    <w:multiLevelType w:val="hybridMultilevel"/>
    <w:tmpl w:val="779C1514"/>
    <w:lvl w:ilvl="0" w:tplc="0422000F">
      <w:start w:val="1"/>
      <w:numFmt w:val="decimal"/>
      <w:lvlText w:val="%1."/>
      <w:lvlJc w:val="left"/>
      <w:pPr>
        <w:ind w:left="1800" w:hanging="360"/>
      </w:pPr>
    </w:lvl>
    <w:lvl w:ilvl="1" w:tplc="04220019" w:tentative="1">
      <w:start w:val="1"/>
      <w:numFmt w:val="lowerLetter"/>
      <w:lvlText w:val="%2."/>
      <w:lvlJc w:val="left"/>
      <w:pPr>
        <w:ind w:left="2520" w:hanging="360"/>
      </w:pPr>
    </w:lvl>
    <w:lvl w:ilvl="2" w:tplc="0422001B" w:tentative="1">
      <w:start w:val="1"/>
      <w:numFmt w:val="lowerRoman"/>
      <w:lvlText w:val="%3."/>
      <w:lvlJc w:val="right"/>
      <w:pPr>
        <w:ind w:left="3240" w:hanging="180"/>
      </w:pPr>
    </w:lvl>
    <w:lvl w:ilvl="3" w:tplc="0422000F" w:tentative="1">
      <w:start w:val="1"/>
      <w:numFmt w:val="decimal"/>
      <w:lvlText w:val="%4."/>
      <w:lvlJc w:val="left"/>
      <w:pPr>
        <w:ind w:left="3960" w:hanging="360"/>
      </w:pPr>
    </w:lvl>
    <w:lvl w:ilvl="4" w:tplc="04220019" w:tentative="1">
      <w:start w:val="1"/>
      <w:numFmt w:val="lowerLetter"/>
      <w:lvlText w:val="%5."/>
      <w:lvlJc w:val="left"/>
      <w:pPr>
        <w:ind w:left="4680" w:hanging="360"/>
      </w:pPr>
    </w:lvl>
    <w:lvl w:ilvl="5" w:tplc="0422001B" w:tentative="1">
      <w:start w:val="1"/>
      <w:numFmt w:val="lowerRoman"/>
      <w:lvlText w:val="%6."/>
      <w:lvlJc w:val="right"/>
      <w:pPr>
        <w:ind w:left="5400" w:hanging="180"/>
      </w:pPr>
    </w:lvl>
    <w:lvl w:ilvl="6" w:tplc="0422000F" w:tentative="1">
      <w:start w:val="1"/>
      <w:numFmt w:val="decimal"/>
      <w:lvlText w:val="%7."/>
      <w:lvlJc w:val="left"/>
      <w:pPr>
        <w:ind w:left="6120" w:hanging="360"/>
      </w:pPr>
    </w:lvl>
    <w:lvl w:ilvl="7" w:tplc="04220019" w:tentative="1">
      <w:start w:val="1"/>
      <w:numFmt w:val="lowerLetter"/>
      <w:lvlText w:val="%8."/>
      <w:lvlJc w:val="left"/>
      <w:pPr>
        <w:ind w:left="6840" w:hanging="360"/>
      </w:pPr>
    </w:lvl>
    <w:lvl w:ilvl="8" w:tplc="0422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199314682">
    <w:abstractNumId w:val="0"/>
  </w:num>
  <w:num w:numId="2" w16cid:durableId="1300768133">
    <w:abstractNumId w:val="1"/>
  </w:num>
  <w:num w:numId="3" w16cid:durableId="17163444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6D3"/>
    <w:rsid w:val="000128D1"/>
    <w:rsid w:val="00077571"/>
    <w:rsid w:val="000B6837"/>
    <w:rsid w:val="00173423"/>
    <w:rsid w:val="003054FA"/>
    <w:rsid w:val="004A51FD"/>
    <w:rsid w:val="00584BCB"/>
    <w:rsid w:val="00632741"/>
    <w:rsid w:val="006E5408"/>
    <w:rsid w:val="00921401"/>
    <w:rsid w:val="00922270"/>
    <w:rsid w:val="00960256"/>
    <w:rsid w:val="00B2174D"/>
    <w:rsid w:val="00BA7D2F"/>
    <w:rsid w:val="00CC6AAA"/>
    <w:rsid w:val="00DA1FB8"/>
    <w:rsid w:val="00E554D8"/>
    <w:rsid w:val="00E96F1D"/>
    <w:rsid w:val="00EE36D3"/>
    <w:rsid w:val="00FB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2576D"/>
  <w15:chartTrackingRefBased/>
  <w15:docId w15:val="{7E4B767B-4CC6-40A6-8371-A59A37200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54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242</Words>
  <Characters>138</Characters>
  <Application>Microsoft Office Word</Application>
  <DocSecurity>0</DocSecurity>
  <Lines>1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Ія Пелех</dc:creator>
  <cp:keywords/>
  <dc:description/>
  <cp:lastModifiedBy>Ія Пелех</cp:lastModifiedBy>
  <cp:revision>16</cp:revision>
  <dcterms:created xsi:type="dcterms:W3CDTF">2023-10-23T09:19:00Z</dcterms:created>
  <dcterms:modified xsi:type="dcterms:W3CDTF">2023-11-20T08:35:00Z</dcterms:modified>
</cp:coreProperties>
</file>