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D051" w14:textId="77777777" w:rsidR="009A556C" w:rsidRPr="009A556C" w:rsidRDefault="009A556C" w:rsidP="009A55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b/>
          <w:bCs/>
          <w:sz w:val="28"/>
          <w:szCs w:val="28"/>
        </w:rPr>
        <w:t>Індивідуальне завдання</w:t>
      </w:r>
    </w:p>
    <w:p w14:paraId="6F9029AC" w14:textId="77777777" w:rsid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EA3CF6A" w14:textId="41017271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1. Дайте визначення понять інформаційний простір і кібернетичний простір. Назвіть основних дійових осіб кіберпростору. </w:t>
      </w:r>
    </w:p>
    <w:p w14:paraId="242B85D0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2. Що таке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кіберборотьба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? Які основні особливості їй притаманні? </w:t>
      </w:r>
    </w:p>
    <w:p w14:paraId="4296BD39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3. Дайте визначення поняття інформаційна безпека. Назвіть основні чинники, які на неї негативно впливають, та методи, завдяки яким цьому можна запобігти. </w:t>
      </w:r>
    </w:p>
    <w:p w14:paraId="33BC645E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4. Дайте визначення поняття кібернетична безпека. Назвіть істотні ознаки, які його характеризують. </w:t>
      </w:r>
    </w:p>
    <w:p w14:paraId="4DC2DC4F" w14:textId="478A9233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56C">
        <w:rPr>
          <w:rFonts w:ascii="Times New Roman" w:hAnsi="Times New Roman" w:cs="Times New Roman"/>
          <w:sz w:val="28"/>
          <w:szCs w:val="28"/>
        </w:rPr>
        <w:t>5. Які документи регламентують діяльність із забезпечення інформацій</w:t>
      </w:r>
      <w:r w:rsidRPr="009A556C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та кібернетичної безпеки в Україні? Наведіть приклади внеску в реалізацію цих процесів державних підрозділів спецпризначення. </w:t>
      </w:r>
    </w:p>
    <w:p w14:paraId="3A0EDC69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6. За якими принципами мають розвиватися взаємовідносини між Україною та НАТО у сфері інформаційної та кібернетичної безпеки? Назвіть основні напрямки співробітництва Україна–НАТО у сфері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C4250" w14:textId="4C5027AC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7. Чим зумовлюються намагання України створити дієздатну систему інформаційної і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1E99353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8. Дайте визначення понять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кібервтручання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кіберзагроза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923960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9. Що слід розуміти під поняттям інциденту у сфері високих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техноло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>гій? Розкрийте сутність процесу управління інцидентами.</w:t>
      </w:r>
    </w:p>
    <w:p w14:paraId="60C8A213" w14:textId="44AFEECB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10. Як класифікує інциденти у сфері високих технологій Рада Європи? Який зміст у це поняття вкладають такі провідні країни світу, як США, Німеччина, Франція, Великобританія? </w:t>
      </w:r>
    </w:p>
    <w:p w14:paraId="6E41A954" w14:textId="6809F353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11. Опишіть модель системи управління інцидентами та розкрийте сутність її складових. </w:t>
      </w:r>
    </w:p>
    <w:p w14:paraId="1169122A" w14:textId="06EA86CA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12. Дайте визначення внутрішнього і зовнішнього інциденту. Наведіть приклади таких інцидентів класифікації згідно з кодифікатором Інтерполу. </w:t>
      </w:r>
    </w:p>
    <w:p w14:paraId="26A69416" w14:textId="5F8BCDF5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13. Які з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вдомих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інцидентів становлять нині найбільшу небезпеку? </w:t>
      </w:r>
    </w:p>
    <w:p w14:paraId="033E150D" w14:textId="7FBA3C41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14. Наведіть приклади деструктивних інцидентів у сфері високих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техно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логій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Розкрийте відмітні риси мережних черв’яків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Stuxnet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Duqu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Flame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61E5F4" w14:textId="5ABF982E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15. Назвіть найбільш критичні заходи захисту інформації від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FE0B9" w14:textId="53FCCD6E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16. У чому полягають спільні та відмінні особливості заходів захисту ІР від стороннього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кібервпливу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, пропонованих компанією SANS (США) та НД ТЗІ України? </w:t>
      </w:r>
    </w:p>
    <w:p w14:paraId="53CC3F8D" w14:textId="6165D16B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lastRenderedPageBreak/>
        <w:t>17. Перелічіть основні кроки, які мають бути дотримані співробітника</w:t>
      </w:r>
      <w:r w:rsidRPr="009A556C">
        <w:rPr>
          <w:rFonts w:ascii="Times New Roman" w:hAnsi="Times New Roman" w:cs="Times New Roman"/>
          <w:sz w:val="28"/>
          <w:szCs w:val="28"/>
        </w:rPr>
        <w:t>ми служб безпеки в разі фіксації порушень інформаційної та кібернетичної безпеки.</w:t>
      </w:r>
    </w:p>
    <w:p w14:paraId="5CFFEE4C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 18. Дайте визначення поняття кібератака. Наведіть приклади його тлумачення різними категоріями дослідників. </w:t>
      </w:r>
    </w:p>
    <w:p w14:paraId="1E14F305" w14:textId="4A84A021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19. За якими основними ознаками кібератаки можуть бути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класифі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ковані? </w:t>
      </w:r>
    </w:p>
    <w:p w14:paraId="1A1C4B62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20. Назвіть основні типи кібератак за класифікацією П.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Ноймана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DCAEC4" w14:textId="5DAEE88D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20 Що таке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сніфер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пакетів? Які заходи сприятимуть зниженню загрози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сніфінгу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6307342" w14:textId="0BC25251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>21. Що таке ІР-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спуфінг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>? Завдяки чому можна послабити загрозу ІР-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спуфінгу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73C4ED2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22. Що таке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DoS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атаки? Назвіть найбільш відомі їх різновиди. За рахунок чого можна послабити загрози від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DoS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атак? 23. Наведіть приклад алгоритму реалізації кібератак. </w:t>
      </w:r>
    </w:p>
    <w:p w14:paraId="35F2719D" w14:textId="2C68B033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24. Дайте визначення поняття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кібертероризм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Наведіть приклади його тлумачення різними категоріями дослідників. </w:t>
      </w:r>
    </w:p>
    <w:p w14:paraId="361876B6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25. Назвіть основні риси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кібертероризму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. Що сприяє сучасним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терорис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там у веденні їх протиправної діяльності та забезпечує їм успіх? </w:t>
      </w:r>
    </w:p>
    <w:p w14:paraId="7D500D17" w14:textId="77777777" w:rsidR="009A556C" w:rsidRPr="009A556C" w:rsidRDefault="009A55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26. Назвіть головні прийоми, якими користуються сучасні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кібертерорис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ти у процесі своєї протиправної діяльності. </w:t>
      </w:r>
    </w:p>
    <w:p w14:paraId="56A8C27A" w14:textId="638EEE12" w:rsidR="00722A84" w:rsidRPr="009A556C" w:rsidRDefault="009A556C">
      <w:pPr>
        <w:rPr>
          <w:rFonts w:ascii="Times New Roman" w:hAnsi="Times New Roman" w:cs="Times New Roman"/>
          <w:sz w:val="28"/>
          <w:szCs w:val="28"/>
        </w:rPr>
      </w:pPr>
      <w:r w:rsidRPr="009A556C">
        <w:rPr>
          <w:rFonts w:ascii="Times New Roman" w:hAnsi="Times New Roman" w:cs="Times New Roman"/>
          <w:sz w:val="28"/>
          <w:szCs w:val="28"/>
        </w:rPr>
        <w:t xml:space="preserve">27. Які чинники впливають на поширення </w:t>
      </w:r>
      <w:proofErr w:type="spellStart"/>
      <w:r w:rsidRPr="009A556C">
        <w:rPr>
          <w:rFonts w:ascii="Times New Roman" w:hAnsi="Times New Roman" w:cs="Times New Roman"/>
          <w:sz w:val="28"/>
          <w:szCs w:val="28"/>
        </w:rPr>
        <w:t>кібертероризму</w:t>
      </w:r>
      <w:proofErr w:type="spellEnd"/>
      <w:r w:rsidRPr="009A556C">
        <w:rPr>
          <w:rFonts w:ascii="Times New Roman" w:hAnsi="Times New Roman" w:cs="Times New Roman"/>
          <w:sz w:val="28"/>
          <w:szCs w:val="28"/>
        </w:rPr>
        <w:t xml:space="preserve"> в Україні?</w:t>
      </w:r>
    </w:p>
    <w:sectPr w:rsidR="00722A84" w:rsidRPr="009A5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A"/>
    <w:rsid w:val="003976EA"/>
    <w:rsid w:val="00722A84"/>
    <w:rsid w:val="00797A53"/>
    <w:rsid w:val="009A556C"/>
    <w:rsid w:val="00B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97E0"/>
  <w15:chartTrackingRefBased/>
  <w15:docId w15:val="{D8EB2C68-AF99-4DED-967C-349D1143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2006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2024-11-11T12:09:00Z</dcterms:created>
  <dcterms:modified xsi:type="dcterms:W3CDTF">2024-11-11T12:12:00Z</dcterms:modified>
</cp:coreProperties>
</file>