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48" w:rsidRPr="00AD4E22" w:rsidRDefault="00383248" w:rsidP="00383248">
      <w:pPr>
        <w:pStyle w:val="a3"/>
        <w:tabs>
          <w:tab w:val="left" w:pos="567"/>
        </w:tabs>
        <w:spacing w:line="240" w:lineRule="auto"/>
        <w:ind w:right="40" w:firstLine="709"/>
        <w:rPr>
          <w:rFonts w:ascii="Times New Roman" w:hAnsi="Times New Roman" w:cs="Times New Roman"/>
          <w:b/>
          <w:sz w:val="30"/>
          <w:szCs w:val="30"/>
        </w:rPr>
      </w:pPr>
      <w:r w:rsidRPr="00AD4E22">
        <w:rPr>
          <w:rFonts w:ascii="Times New Roman" w:hAnsi="Times New Roman" w:cs="Times New Roman"/>
          <w:b/>
          <w:sz w:val="30"/>
          <w:szCs w:val="30"/>
        </w:rPr>
        <w:t>Питання для п</w:t>
      </w:r>
      <w:r>
        <w:rPr>
          <w:rFonts w:ascii="Times New Roman" w:hAnsi="Times New Roman" w:cs="Times New Roman"/>
          <w:b/>
          <w:sz w:val="30"/>
          <w:szCs w:val="30"/>
        </w:rPr>
        <w:t>овторення пройденого матеріалу:Лекція2</w:t>
      </w:r>
    </w:p>
    <w:p w:rsidR="00383248" w:rsidRPr="00AD4E22" w:rsidRDefault="00383248" w:rsidP="00383248">
      <w:pPr>
        <w:pStyle w:val="a3"/>
        <w:tabs>
          <w:tab w:val="left" w:pos="567"/>
        </w:tabs>
        <w:spacing w:line="240" w:lineRule="auto"/>
        <w:ind w:left="284" w:right="40" w:firstLine="0"/>
        <w:rPr>
          <w:rFonts w:ascii="Times New Roman" w:hAnsi="Times New Roman" w:cs="Times New Roman"/>
          <w:b/>
          <w:sz w:val="30"/>
          <w:szCs w:val="30"/>
        </w:rPr>
      </w:pPr>
    </w:p>
    <w:p w:rsidR="00383248" w:rsidRPr="00AD4E22" w:rsidRDefault="00383248" w:rsidP="0038324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1134"/>
          <w:tab w:val="left" w:pos="1276"/>
        </w:tabs>
        <w:spacing w:after="120" w:line="240" w:lineRule="auto"/>
        <w:ind w:left="284" w:right="40" w:firstLine="425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>Що розуміють під системою технологій оздоровчо-рекреаційної рухової активності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383248" w:rsidRPr="00AD4E22" w:rsidRDefault="00383248" w:rsidP="0038324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1134"/>
          <w:tab w:val="left" w:pos="1276"/>
        </w:tabs>
        <w:spacing w:after="120" w:line="240" w:lineRule="auto"/>
        <w:ind w:left="284" w:right="40" w:firstLine="425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  <w:lang w:eastAsia="ru-RU"/>
        </w:rPr>
        <w:t>Що саме обґрунтували автори Шведська школа фізичного виховання</w:t>
      </w:r>
      <w:r w:rsidRPr="00AD4E22">
        <w:rPr>
          <w:rFonts w:ascii="Times New Roman" w:hAnsi="Times New Roman" w:cs="Times New Roman"/>
          <w:bCs/>
          <w:sz w:val="30"/>
          <w:szCs w:val="30"/>
        </w:rPr>
        <w:t>?</w:t>
      </w:r>
    </w:p>
    <w:p w:rsidR="00383248" w:rsidRPr="00AD4E22" w:rsidRDefault="00383248" w:rsidP="0038324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1134"/>
          <w:tab w:val="left" w:pos="1276"/>
        </w:tabs>
        <w:spacing w:after="120" w:line="240" w:lineRule="auto"/>
        <w:ind w:left="284" w:right="40" w:firstLine="425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  <w:lang w:eastAsia="ru-RU"/>
        </w:rPr>
        <w:t>Який вклад у розвиток рухової активності внесла Французька школа фізичного виховання</w:t>
      </w:r>
      <w:r w:rsidRPr="00AD4E22">
        <w:rPr>
          <w:rFonts w:ascii="Times New Roman" w:hAnsi="Times New Roman" w:cs="Times New Roman"/>
          <w:bCs/>
          <w:sz w:val="30"/>
          <w:szCs w:val="30"/>
        </w:rPr>
        <w:t>?</w:t>
      </w:r>
    </w:p>
    <w:p w:rsidR="00383248" w:rsidRPr="00AD4E22" w:rsidRDefault="00383248" w:rsidP="0038324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1134"/>
          <w:tab w:val="left" w:pos="1276"/>
        </w:tabs>
        <w:spacing w:after="120" w:line="240" w:lineRule="auto"/>
        <w:ind w:left="284" w:right="40" w:firstLine="425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  <w:lang w:eastAsia="ru-RU"/>
        </w:rPr>
        <w:t xml:space="preserve">Який вклад у розвиток рухової активності внесла </w:t>
      </w:r>
      <w:r w:rsidRPr="00AD4E22">
        <w:rPr>
          <w:rFonts w:ascii="Times New Roman" w:hAnsi="Times New Roman" w:cs="Times New Roman"/>
          <w:sz w:val="30"/>
          <w:szCs w:val="30"/>
          <w:lang w:eastAsia="zh-CN"/>
        </w:rPr>
        <w:t>Сокольська школа фізичного виховання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383248" w:rsidRPr="00AD4E22" w:rsidRDefault="00383248" w:rsidP="0038324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1134"/>
          <w:tab w:val="left" w:pos="1276"/>
        </w:tabs>
        <w:spacing w:after="120" w:line="240" w:lineRule="auto"/>
        <w:ind w:left="284" w:right="40" w:firstLine="425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>Які специфічні ознаки властиві ОРРА?</w:t>
      </w:r>
    </w:p>
    <w:p w:rsidR="00383248" w:rsidRPr="00AD4E22" w:rsidRDefault="00383248" w:rsidP="00383248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1134"/>
          <w:tab w:val="left" w:pos="1276"/>
        </w:tabs>
        <w:spacing w:after="120" w:line="240" w:lineRule="auto"/>
        <w:ind w:left="284" w:right="40" w:firstLine="425"/>
        <w:rPr>
          <w:rFonts w:ascii="Times New Roman" w:hAnsi="Times New Roman" w:cs="Times New Roman"/>
          <w:sz w:val="30"/>
          <w:szCs w:val="30"/>
          <w:lang w:eastAsia="ru-RU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>Що є провідним завданням оздоровчо-рекреаційної рухової активності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383248" w:rsidRPr="00AD4E22" w:rsidRDefault="00383248" w:rsidP="00383248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1276"/>
        </w:tabs>
        <w:spacing w:after="120" w:line="240" w:lineRule="auto"/>
        <w:ind w:left="284" w:right="40" w:firstLine="425"/>
        <w:rPr>
          <w:rFonts w:ascii="Times New Roman" w:hAnsi="Times New Roman" w:cs="Times New Roman"/>
          <w:sz w:val="30"/>
          <w:szCs w:val="30"/>
          <w:lang w:eastAsia="ru-RU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>Що є головним компонентом фізичного виховання власне для школярів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383248" w:rsidRPr="00AD4E22" w:rsidRDefault="00383248" w:rsidP="00383248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1276"/>
        </w:tabs>
        <w:spacing w:after="120" w:line="240" w:lineRule="auto"/>
        <w:ind w:left="284" w:right="40" w:firstLine="425"/>
        <w:rPr>
          <w:rFonts w:ascii="Times New Roman" w:hAnsi="Times New Roman" w:cs="Times New Roman"/>
          <w:sz w:val="30"/>
          <w:szCs w:val="30"/>
          <w:lang w:eastAsia="ru-RU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>Що є</w:t>
      </w:r>
      <w:r w:rsidRPr="00AD4E22">
        <w:rPr>
          <w:rFonts w:ascii="Times New Roman" w:hAnsi="Times New Roman" w:cs="Times New Roman"/>
          <w:sz w:val="30"/>
          <w:szCs w:val="30"/>
        </w:rPr>
        <w:t xml:space="preserve"> змістом організованої оздоровчо-рекреаційної рухової активності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383248" w:rsidRPr="00AD4E22" w:rsidRDefault="00383248" w:rsidP="00383248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1276"/>
        </w:tabs>
        <w:spacing w:after="120" w:line="240" w:lineRule="auto"/>
        <w:ind w:left="284" w:right="40" w:firstLine="425"/>
        <w:rPr>
          <w:rFonts w:ascii="Times New Roman" w:hAnsi="Times New Roman" w:cs="Times New Roman"/>
          <w:sz w:val="30"/>
          <w:szCs w:val="30"/>
          <w:lang w:eastAsia="ru-RU"/>
        </w:rPr>
      </w:pPr>
      <w:r w:rsidRPr="00AD4E22">
        <w:rPr>
          <w:rFonts w:ascii="Times New Roman" w:hAnsi="Times New Roman" w:cs="Times New Roman"/>
          <w:sz w:val="30"/>
          <w:szCs w:val="30"/>
        </w:rPr>
        <w:t>Яким є обсяг ОРРА дорослого населення відповідно до сучасних рекомендацій провідних міжнародних організацій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383248" w:rsidRPr="00AD4E22" w:rsidRDefault="00383248" w:rsidP="00383248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1276"/>
        </w:tabs>
        <w:spacing w:after="120" w:line="240" w:lineRule="auto"/>
        <w:ind w:left="284" w:right="40" w:firstLine="425"/>
        <w:rPr>
          <w:rFonts w:ascii="Times New Roman" w:hAnsi="Times New Roman" w:cs="Times New Roman"/>
          <w:sz w:val="30"/>
          <w:szCs w:val="30"/>
          <w:lang w:eastAsia="ru-RU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>Чи може спортивна діяльність розглядатися як форма організованої рухової активності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B27382" w:rsidRPr="00383248" w:rsidRDefault="00B27382">
      <w:pPr>
        <w:rPr>
          <w:lang w:val="uk-UA"/>
        </w:rPr>
      </w:pPr>
    </w:p>
    <w:sectPr w:rsidR="00B27382" w:rsidRPr="00383248" w:rsidSect="00B2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F1"/>
    <w:multiLevelType w:val="hybridMultilevel"/>
    <w:tmpl w:val="C2A4A0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248"/>
    <w:rsid w:val="00383248"/>
    <w:rsid w:val="00B2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383248"/>
    <w:pPr>
      <w:shd w:val="clear" w:color="auto" w:fill="FFFFFF"/>
      <w:spacing w:after="0" w:line="235" w:lineRule="exact"/>
      <w:ind w:hanging="180"/>
      <w:jc w:val="both"/>
    </w:pPr>
    <w:rPr>
      <w:rFonts w:ascii="Century Schoolbook" w:eastAsia="Arial Unicode MS" w:hAnsi="Century Schoolbook" w:cs="Century Schoolbook"/>
      <w:sz w:val="20"/>
      <w:szCs w:val="20"/>
      <w:lang w:val="uk-UA" w:eastAsia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383248"/>
  </w:style>
  <w:style w:type="character" w:customStyle="1" w:styleId="1">
    <w:name w:val="Основной текст Знак1"/>
    <w:link w:val="a3"/>
    <w:uiPriority w:val="99"/>
    <w:locked/>
    <w:rsid w:val="00383248"/>
    <w:rPr>
      <w:rFonts w:ascii="Century Schoolbook" w:eastAsia="Arial Unicode MS" w:hAnsi="Century Schoolbook" w:cs="Century Schoolbook"/>
      <w:sz w:val="20"/>
      <w:szCs w:val="20"/>
      <w:shd w:val="clear" w:color="auto" w:fill="FFFFFF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2020-03-31T18:54:00Z</dcterms:created>
  <dcterms:modified xsi:type="dcterms:W3CDTF">2020-03-31T18:55:00Z</dcterms:modified>
</cp:coreProperties>
</file>