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BAE0D" w14:textId="77777777" w:rsidR="0066398B" w:rsidRDefault="0066398B" w:rsidP="0066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ПЛАНИ ПРАКТИНИ</w:t>
      </w:r>
      <w:r w:rsidR="00402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Х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ЗАНЯТЬ </w:t>
      </w:r>
    </w:p>
    <w:p w14:paraId="3660EC16" w14:textId="77777777" w:rsidR="0066398B" w:rsidRDefault="00402C60" w:rsidP="00663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694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Морфологія </w:t>
      </w:r>
      <w:r w:rsidR="003E3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3F4DC6C8" w14:textId="174C8F62" w:rsidR="007C694C" w:rsidRPr="007C694C" w:rsidRDefault="0066398B" w:rsidP="007C694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02C6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ТЕМА</w:t>
      </w:r>
      <w:r w:rsidR="00402C60" w:rsidRPr="00402C6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20F7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8</w:t>
      </w:r>
      <w:r w:rsidRPr="00186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Pr="00186F55">
        <w:rPr>
          <w:bCs/>
          <w:sz w:val="28"/>
          <w:szCs w:val="28"/>
          <w:lang w:val="uk-UA"/>
        </w:rPr>
        <w:t xml:space="preserve"> </w:t>
      </w:r>
      <w:r w:rsidR="007C694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Іменник (8 г.)</w:t>
      </w:r>
    </w:p>
    <w:p w14:paraId="25CFC8BD" w14:textId="77777777" w:rsidR="0066398B" w:rsidRDefault="007C694C" w:rsidP="0066398B">
      <w:pPr>
        <w:pStyle w:val="a3"/>
        <w:spacing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66398B" w:rsidRPr="00186F55">
        <w:rPr>
          <w:bCs/>
          <w:sz w:val="28"/>
          <w:szCs w:val="28"/>
          <w:lang w:val="uk-UA"/>
        </w:rPr>
        <w:t>. Самостійні частини мови</w:t>
      </w:r>
    </w:p>
    <w:p w14:paraId="2F54CB96" w14:textId="77777777" w:rsidR="001B285D" w:rsidRDefault="007C694C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  <w:r>
        <w:rPr>
          <w:rFonts w:eastAsia="SchoolBookC"/>
          <w:sz w:val="28"/>
          <w:szCs w:val="28"/>
        </w:rPr>
        <w:t>2.</w:t>
      </w:r>
      <w:r w:rsidR="0066398B" w:rsidRPr="005F1009">
        <w:rPr>
          <w:rFonts w:eastAsia="SchoolBookC"/>
          <w:sz w:val="28"/>
          <w:szCs w:val="28"/>
        </w:rPr>
        <w:t xml:space="preserve">Іменник. Категорія роду, числа, відмінка. Іменники, що вживаються тільки у формі однини. Іменники, що вживаються тільки у формі множини. </w:t>
      </w:r>
    </w:p>
    <w:p w14:paraId="6312F38F" w14:textId="77777777" w:rsidR="001B285D" w:rsidRDefault="001B285D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  <w:r>
        <w:rPr>
          <w:rFonts w:eastAsia="SchoolBookC"/>
          <w:sz w:val="28"/>
          <w:szCs w:val="28"/>
        </w:rPr>
        <w:t>3.</w:t>
      </w:r>
      <w:r w:rsidR="0066398B" w:rsidRPr="005F1009">
        <w:rPr>
          <w:rFonts w:eastAsia="SchoolBookC"/>
          <w:sz w:val="28"/>
          <w:szCs w:val="28"/>
        </w:rPr>
        <w:t xml:space="preserve">Відміни іменників. Форма роду невідмінюваних іменників. </w:t>
      </w:r>
    </w:p>
    <w:p w14:paraId="6916AC62" w14:textId="77777777" w:rsidR="007C694C" w:rsidRDefault="001B285D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  <w:r>
        <w:rPr>
          <w:rFonts w:eastAsia="SchoolBookC"/>
          <w:sz w:val="28"/>
          <w:szCs w:val="28"/>
        </w:rPr>
        <w:t>4.</w:t>
      </w:r>
      <w:r w:rsidR="0066398B" w:rsidRPr="005F1009">
        <w:rPr>
          <w:rFonts w:eastAsia="SchoolBookC"/>
          <w:sz w:val="28"/>
          <w:szCs w:val="28"/>
        </w:rPr>
        <w:t xml:space="preserve">Відмінювання прізвищ. Відмінювання імен. Відмінювання імен по батькові.  </w:t>
      </w:r>
      <w:r>
        <w:rPr>
          <w:rFonts w:eastAsia="SchoolBookC"/>
          <w:sz w:val="28"/>
          <w:szCs w:val="28"/>
        </w:rPr>
        <w:t xml:space="preserve">5. </w:t>
      </w:r>
      <w:r w:rsidR="0066398B" w:rsidRPr="005F1009">
        <w:rPr>
          <w:rFonts w:eastAsia="SchoolBookC"/>
          <w:sz w:val="28"/>
          <w:szCs w:val="28"/>
        </w:rPr>
        <w:t xml:space="preserve">Відмінювання географічних назв. Невідмінювані географічні назви. </w:t>
      </w:r>
    </w:p>
    <w:p w14:paraId="25E019F9" w14:textId="77777777" w:rsidR="0066398B" w:rsidRDefault="0066398B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  <w:r w:rsidRPr="005F1009">
        <w:rPr>
          <w:rFonts w:eastAsia="SchoolBookC"/>
          <w:sz w:val="28"/>
          <w:szCs w:val="28"/>
        </w:rPr>
        <w:t xml:space="preserve"> </w:t>
      </w:r>
    </w:p>
    <w:p w14:paraId="21512E4A" w14:textId="3586F94C" w:rsidR="007C694C" w:rsidRPr="007C694C" w:rsidRDefault="00402C60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b/>
          <w:i/>
          <w:sz w:val="28"/>
          <w:szCs w:val="28"/>
        </w:rPr>
      </w:pPr>
      <w:r>
        <w:rPr>
          <w:rFonts w:eastAsia="SchoolBookC"/>
          <w:b/>
          <w:i/>
          <w:sz w:val="28"/>
          <w:szCs w:val="28"/>
        </w:rPr>
        <w:t xml:space="preserve">Тема </w:t>
      </w:r>
      <w:r w:rsidR="00120F7E">
        <w:rPr>
          <w:rFonts w:eastAsia="SchoolBookC"/>
          <w:b/>
          <w:i/>
          <w:sz w:val="28"/>
          <w:szCs w:val="28"/>
          <w:lang w:val="uk-UA"/>
        </w:rPr>
        <w:t>9</w:t>
      </w:r>
      <w:r>
        <w:rPr>
          <w:rFonts w:eastAsia="SchoolBookC"/>
          <w:b/>
          <w:i/>
          <w:sz w:val="28"/>
          <w:szCs w:val="28"/>
        </w:rPr>
        <w:t xml:space="preserve">. </w:t>
      </w:r>
      <w:r w:rsidR="007C694C" w:rsidRPr="007C694C">
        <w:rPr>
          <w:rFonts w:eastAsia="SchoolBookC"/>
          <w:b/>
          <w:i/>
          <w:sz w:val="28"/>
          <w:szCs w:val="28"/>
        </w:rPr>
        <w:t>Прикметник (</w:t>
      </w:r>
      <w:r w:rsidR="003E3B0C">
        <w:rPr>
          <w:rFonts w:eastAsia="SchoolBookC"/>
          <w:b/>
          <w:i/>
          <w:sz w:val="28"/>
          <w:szCs w:val="28"/>
          <w:lang w:val="uk-UA"/>
        </w:rPr>
        <w:t>6</w:t>
      </w:r>
      <w:r w:rsidR="007C694C" w:rsidRPr="007C694C">
        <w:rPr>
          <w:rFonts w:eastAsia="SchoolBookC"/>
          <w:b/>
          <w:i/>
          <w:sz w:val="28"/>
          <w:szCs w:val="28"/>
        </w:rPr>
        <w:t xml:space="preserve"> г.)</w:t>
      </w:r>
    </w:p>
    <w:p w14:paraId="426995A3" w14:textId="77777777" w:rsidR="001B285D" w:rsidRDefault="001B285D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  <w:r>
        <w:rPr>
          <w:rFonts w:eastAsia="SchoolBookC"/>
          <w:sz w:val="28"/>
          <w:szCs w:val="28"/>
        </w:rPr>
        <w:t>1.</w:t>
      </w:r>
      <w:r w:rsidRPr="005F1009">
        <w:rPr>
          <w:rFonts w:eastAsia="SchoolBookC"/>
          <w:sz w:val="28"/>
          <w:szCs w:val="28"/>
        </w:rPr>
        <w:t xml:space="preserve">Розряди прикмеників за значенням. </w:t>
      </w:r>
    </w:p>
    <w:p w14:paraId="679E765D" w14:textId="77777777" w:rsidR="0066398B" w:rsidRDefault="001B285D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  <w:r>
        <w:rPr>
          <w:rFonts w:eastAsia="SchoolBookC"/>
          <w:sz w:val="28"/>
          <w:szCs w:val="28"/>
        </w:rPr>
        <w:t>2.</w:t>
      </w:r>
      <w:r w:rsidR="0066398B" w:rsidRPr="005F1009">
        <w:rPr>
          <w:rFonts w:eastAsia="SchoolBookC"/>
          <w:sz w:val="28"/>
          <w:szCs w:val="28"/>
        </w:rPr>
        <w:t xml:space="preserve">Ступені порівняння якісних прикмеників. </w:t>
      </w:r>
    </w:p>
    <w:p w14:paraId="452FBA0E" w14:textId="77777777" w:rsidR="007C694C" w:rsidRDefault="007C694C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</w:p>
    <w:p w14:paraId="530196FB" w14:textId="77777777" w:rsidR="007C694C" w:rsidRDefault="007C694C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</w:p>
    <w:p w14:paraId="7F0A0A99" w14:textId="7FA35920" w:rsidR="001B285D" w:rsidRDefault="00402C60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b/>
          <w:i/>
          <w:sz w:val="28"/>
          <w:szCs w:val="28"/>
        </w:rPr>
      </w:pPr>
      <w:r>
        <w:rPr>
          <w:rFonts w:eastAsia="SchoolBookC"/>
          <w:b/>
          <w:i/>
          <w:sz w:val="28"/>
          <w:szCs w:val="28"/>
        </w:rPr>
        <w:t>Тема 1</w:t>
      </w:r>
      <w:r w:rsidR="00120F7E">
        <w:rPr>
          <w:rFonts w:eastAsia="SchoolBookC"/>
          <w:b/>
          <w:i/>
          <w:sz w:val="28"/>
          <w:szCs w:val="28"/>
          <w:lang w:val="uk-UA"/>
        </w:rPr>
        <w:t>0</w:t>
      </w:r>
      <w:r>
        <w:rPr>
          <w:rFonts w:eastAsia="SchoolBookC"/>
          <w:b/>
          <w:i/>
          <w:sz w:val="28"/>
          <w:szCs w:val="28"/>
        </w:rPr>
        <w:t xml:space="preserve">. </w:t>
      </w:r>
      <w:r w:rsidR="007C694C" w:rsidRPr="007C694C">
        <w:rPr>
          <w:rFonts w:eastAsia="SchoolBookC"/>
          <w:b/>
          <w:i/>
          <w:sz w:val="28"/>
          <w:szCs w:val="28"/>
        </w:rPr>
        <w:t>Числівник (6 г.)</w:t>
      </w:r>
    </w:p>
    <w:p w14:paraId="3F45939B" w14:textId="77777777" w:rsidR="001B285D" w:rsidRPr="001B285D" w:rsidRDefault="0066398B" w:rsidP="001B285D">
      <w:pPr>
        <w:pStyle w:val="a5"/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0"/>
        <w:jc w:val="both"/>
        <w:rPr>
          <w:rFonts w:eastAsia="SchoolBookC"/>
          <w:b/>
          <w:i/>
          <w:sz w:val="28"/>
          <w:szCs w:val="28"/>
        </w:rPr>
      </w:pPr>
      <w:r w:rsidRPr="001B285D">
        <w:rPr>
          <w:rFonts w:eastAsia="SchoolBookC"/>
          <w:sz w:val="28"/>
          <w:szCs w:val="28"/>
        </w:rPr>
        <w:t xml:space="preserve">Граматичні ознаки числівника. </w:t>
      </w:r>
    </w:p>
    <w:p w14:paraId="6B3C7D3E" w14:textId="77777777" w:rsidR="001B285D" w:rsidRDefault="001B285D" w:rsidP="001B285D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  <w:r>
        <w:rPr>
          <w:rFonts w:eastAsia="SchoolBookC"/>
          <w:sz w:val="28"/>
          <w:szCs w:val="28"/>
        </w:rPr>
        <w:t>2.</w:t>
      </w:r>
      <w:r w:rsidR="0066398B" w:rsidRPr="001B285D">
        <w:rPr>
          <w:rFonts w:eastAsia="SchoolBookC"/>
          <w:sz w:val="28"/>
          <w:szCs w:val="28"/>
        </w:rPr>
        <w:t xml:space="preserve">Відмінювання кількісних числівників. </w:t>
      </w:r>
    </w:p>
    <w:p w14:paraId="0A9DAEDC" w14:textId="77777777" w:rsidR="0066398B" w:rsidRPr="001B285D" w:rsidRDefault="001B285D" w:rsidP="001B285D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b/>
          <w:i/>
          <w:sz w:val="28"/>
          <w:szCs w:val="28"/>
        </w:rPr>
      </w:pPr>
      <w:r>
        <w:rPr>
          <w:rFonts w:eastAsia="SchoolBookC"/>
          <w:sz w:val="28"/>
          <w:szCs w:val="28"/>
        </w:rPr>
        <w:t>3.</w:t>
      </w:r>
      <w:r w:rsidR="0066398B" w:rsidRPr="001B285D">
        <w:rPr>
          <w:rFonts w:eastAsia="SchoolBookC"/>
          <w:sz w:val="28"/>
          <w:szCs w:val="28"/>
        </w:rPr>
        <w:t xml:space="preserve">Відмінювання порядкових числівників. </w:t>
      </w:r>
    </w:p>
    <w:p w14:paraId="5E49E0CC" w14:textId="77777777" w:rsidR="007C694C" w:rsidRDefault="007C694C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</w:p>
    <w:p w14:paraId="5341D8C3" w14:textId="77777777" w:rsidR="007C694C" w:rsidRDefault="007C694C" w:rsidP="0066398B">
      <w:pPr>
        <w:pStyle w:val="a5"/>
        <w:tabs>
          <w:tab w:val="left" w:pos="0"/>
        </w:tabs>
        <w:spacing w:after="200" w:line="276" w:lineRule="auto"/>
        <w:ind w:left="0"/>
        <w:jc w:val="both"/>
        <w:rPr>
          <w:rFonts w:eastAsia="SchoolBookC"/>
          <w:sz w:val="28"/>
          <w:szCs w:val="28"/>
        </w:rPr>
      </w:pPr>
    </w:p>
    <w:p w14:paraId="202584D6" w14:textId="4DF17D36" w:rsidR="007C694C" w:rsidRPr="007C694C" w:rsidRDefault="00402C60" w:rsidP="0066398B">
      <w:pPr>
        <w:pStyle w:val="a5"/>
        <w:tabs>
          <w:tab w:val="left" w:pos="0"/>
        </w:tabs>
        <w:ind w:left="0"/>
        <w:contextualSpacing w:val="0"/>
        <w:jc w:val="both"/>
        <w:rPr>
          <w:rFonts w:eastAsia="SchoolBookC"/>
          <w:b/>
          <w:i/>
          <w:sz w:val="28"/>
          <w:szCs w:val="28"/>
        </w:rPr>
      </w:pPr>
      <w:r>
        <w:rPr>
          <w:rFonts w:eastAsia="SchoolBookC"/>
          <w:b/>
          <w:i/>
          <w:sz w:val="28"/>
          <w:szCs w:val="28"/>
        </w:rPr>
        <w:t>Тема 1</w:t>
      </w:r>
      <w:r w:rsidR="00120F7E">
        <w:rPr>
          <w:rFonts w:eastAsia="SchoolBookC"/>
          <w:b/>
          <w:i/>
          <w:sz w:val="28"/>
          <w:szCs w:val="28"/>
          <w:lang w:val="uk-UA"/>
        </w:rPr>
        <w:t>1</w:t>
      </w:r>
      <w:bookmarkStart w:id="0" w:name="_GoBack"/>
      <w:bookmarkEnd w:id="0"/>
      <w:r>
        <w:rPr>
          <w:rFonts w:eastAsia="SchoolBookC"/>
          <w:b/>
          <w:i/>
          <w:sz w:val="28"/>
          <w:szCs w:val="28"/>
        </w:rPr>
        <w:t xml:space="preserve">. </w:t>
      </w:r>
      <w:r w:rsidR="007C694C" w:rsidRPr="007C694C">
        <w:rPr>
          <w:rFonts w:eastAsia="SchoolBookC"/>
          <w:b/>
          <w:i/>
          <w:sz w:val="28"/>
          <w:szCs w:val="28"/>
        </w:rPr>
        <w:t>Займенник (4 г.)</w:t>
      </w:r>
    </w:p>
    <w:p w14:paraId="5A65D0F8" w14:textId="77777777" w:rsidR="001B285D" w:rsidRDefault="001B285D" w:rsidP="0066398B">
      <w:pPr>
        <w:pStyle w:val="a5"/>
        <w:tabs>
          <w:tab w:val="left" w:pos="0"/>
        </w:tabs>
        <w:ind w:left="0"/>
        <w:contextualSpacing w:val="0"/>
        <w:jc w:val="both"/>
        <w:rPr>
          <w:rFonts w:eastAsia="SchoolBookC"/>
          <w:sz w:val="28"/>
          <w:szCs w:val="28"/>
        </w:rPr>
      </w:pPr>
      <w:r>
        <w:rPr>
          <w:rFonts w:eastAsia="SchoolBookC"/>
          <w:sz w:val="28"/>
          <w:szCs w:val="28"/>
        </w:rPr>
        <w:t>1.</w:t>
      </w:r>
      <w:r w:rsidR="0066398B" w:rsidRPr="005F1009">
        <w:rPr>
          <w:rFonts w:eastAsia="SchoolBookC"/>
          <w:sz w:val="28"/>
          <w:szCs w:val="28"/>
        </w:rPr>
        <w:t xml:space="preserve">Граматичні ознаки займенників. </w:t>
      </w:r>
    </w:p>
    <w:p w14:paraId="0F0EA206" w14:textId="77777777" w:rsidR="0066398B" w:rsidRDefault="001B285D" w:rsidP="0066398B">
      <w:pPr>
        <w:pStyle w:val="a5"/>
        <w:tabs>
          <w:tab w:val="left" w:pos="0"/>
        </w:tabs>
        <w:ind w:left="0"/>
        <w:contextualSpacing w:val="0"/>
        <w:jc w:val="both"/>
        <w:rPr>
          <w:rFonts w:eastAsia="SchoolBookC"/>
          <w:sz w:val="28"/>
          <w:szCs w:val="28"/>
          <w:lang w:val="uk-UA"/>
        </w:rPr>
      </w:pPr>
      <w:r>
        <w:rPr>
          <w:rFonts w:eastAsia="SchoolBookC"/>
          <w:sz w:val="28"/>
          <w:szCs w:val="28"/>
        </w:rPr>
        <w:t>2.</w:t>
      </w:r>
      <w:r w:rsidR="0066398B" w:rsidRPr="005F1009">
        <w:rPr>
          <w:rFonts w:eastAsia="SchoolBookC"/>
          <w:sz w:val="28"/>
          <w:szCs w:val="28"/>
        </w:rPr>
        <w:t xml:space="preserve">Відмінювання займенників.  </w:t>
      </w:r>
    </w:p>
    <w:p w14:paraId="3F6A712F" w14:textId="77777777" w:rsidR="007C694C" w:rsidRPr="007C694C" w:rsidRDefault="007C694C" w:rsidP="0066398B">
      <w:pPr>
        <w:pStyle w:val="a5"/>
        <w:tabs>
          <w:tab w:val="left" w:pos="0"/>
        </w:tabs>
        <w:ind w:left="0"/>
        <w:contextualSpacing w:val="0"/>
        <w:jc w:val="both"/>
        <w:rPr>
          <w:rFonts w:eastAsia="SchoolBookC"/>
          <w:sz w:val="28"/>
          <w:szCs w:val="28"/>
          <w:lang w:val="uk-UA"/>
        </w:rPr>
      </w:pPr>
    </w:p>
    <w:p w14:paraId="7184E9F8" w14:textId="77777777" w:rsidR="0066398B" w:rsidRPr="00186F55" w:rsidRDefault="0066398B" w:rsidP="0066398B">
      <w:pPr>
        <w:shd w:val="clear" w:color="auto" w:fill="FFFFFF"/>
        <w:tabs>
          <w:tab w:val="left" w:pos="3075"/>
          <w:tab w:val="center" w:pos="47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F55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1310BD64" w14:textId="77777777" w:rsidR="0066398B" w:rsidRPr="00186F55" w:rsidRDefault="0066398B" w:rsidP="0066398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186F55">
        <w:rPr>
          <w:rFonts w:ascii="Times New Roman" w:hAnsi="Times New Roman" w:cs="Times New Roman"/>
          <w:b/>
          <w:sz w:val="28"/>
          <w:szCs w:val="28"/>
          <w:lang w:val="uk-UA"/>
        </w:rPr>
        <w:t>Основна</w:t>
      </w:r>
      <w:r w:rsidRPr="00186F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43E6732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1. 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Білецький А. О.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Про мову і мовознавство.   К. : АртЕк, 1996. 224 с.</w:t>
      </w:r>
    </w:p>
    <w:p w14:paraId="69098FAD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2.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Блик О. П.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Фонетика. Орфоепія. Графіка. Орфографія: Посібник для вчителів.  К .:   Радянська школа, 1998.  128 с.</w:t>
      </w:r>
    </w:p>
    <w:p w14:paraId="2ED9C7A0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3.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Богдан М. М., Власенко В. В., Конторчук Г. К.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Сучасна українська літературна мова: лексичний, фонетичний і граматичний аналізи. Житомир : Поліграфічний центр ЖДПУ, 2001.  134 с.</w:t>
      </w:r>
    </w:p>
    <w:p w14:paraId="73CC0E8D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4.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Вихованець І. Р., Городенська К. Г., Грищенко А. П.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Граматика української мови.  К., 1982. 175 с.</w:t>
      </w:r>
    </w:p>
    <w:p w14:paraId="765737B9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5.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Волкова Н. П.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Професійно-педагогічна комунікація.  К. : ВЦ «Академія», 2006.  256 с.</w:t>
      </w:r>
    </w:p>
    <w:p w14:paraId="0B01A1D5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6.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Горпинич В. О.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Морфологія української мови: Підручник.  К. : ВЦ «Академія», 2004.  336 с.</w:t>
      </w:r>
    </w:p>
    <w:p w14:paraId="58AA11F7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7.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Стилістика української мови: Підручник.  К. : ВЦ «Академія», 2005.  368 с.</w:t>
      </w:r>
    </w:p>
    <w:p w14:paraId="0F80034E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lastRenderedPageBreak/>
        <w:t xml:space="preserve">8.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Жовтобрюх М. А., Кулик Б. М.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Курс сучасної української літературної мови. Ч. 1.  К. : Вища школа, 1972.   402 с.</w:t>
      </w:r>
    </w:p>
    <w:p w14:paraId="3D0B8142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9.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Сидоренко О. М., Мацько О. М.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Стилістика української мови: Підручник.  К. : Вища школа, 2003.  462 с.</w:t>
      </w:r>
    </w:p>
    <w:p w14:paraId="7D6A841C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10.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Кравець Л. В.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Культура української фахової мови. К. : ВЦ «Академія», 2007.  360 с.</w:t>
      </w:r>
    </w:p>
    <w:p w14:paraId="7A5B1CC8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11.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>Тєлєжкіна О. О. У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країнська мова: Навчально-практичний довідник.  Х. : Ранок, 2010.  400 с.</w:t>
      </w:r>
    </w:p>
    <w:p w14:paraId="146C132E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12.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Шевченко Л. Ю., Різун В. В., Лисенко Ю. В.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Сучасна українська мова: Довідник.  К., 1993.  336 с.</w:t>
      </w:r>
    </w:p>
    <w:p w14:paraId="11287C31" w14:textId="77777777" w:rsidR="0066398B" w:rsidRPr="00186F55" w:rsidRDefault="0066398B" w:rsidP="0066398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186F55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  <w:r w:rsidRPr="00186F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9312B48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-Italic" w:hAnsi="Times New Roman" w:cs="Times New Roman"/>
          <w:iCs/>
          <w:sz w:val="28"/>
          <w:szCs w:val="28"/>
        </w:rPr>
        <w:t>1.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Бацевич Ф. С.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Основи комунікативної лі</w:t>
      </w:r>
      <w:r>
        <w:rPr>
          <w:rFonts w:ascii="Times New Roman" w:eastAsia="SchoolBookC" w:hAnsi="Times New Roman" w:cs="Times New Roman"/>
          <w:sz w:val="28"/>
          <w:szCs w:val="28"/>
        </w:rPr>
        <w:t>нгвістики: Підручник.  К. : ВЦ «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Академія», 2004. 344 с.</w:t>
      </w:r>
    </w:p>
    <w:p w14:paraId="4E564DEF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-Italic" w:hAnsi="Times New Roman" w:cs="Times New Roman"/>
          <w:iCs/>
          <w:sz w:val="28"/>
          <w:szCs w:val="28"/>
        </w:rPr>
        <w:t xml:space="preserve">2.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Горпинич В. О.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Словник географічних назв України.   К.: Довіра, 2001.  528 с.</w:t>
      </w:r>
    </w:p>
    <w:p w14:paraId="5FF8AF6D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" w:hAnsi="Times New Roman" w:cs="Times New Roman"/>
          <w:sz w:val="28"/>
          <w:szCs w:val="28"/>
        </w:rPr>
        <w:t>3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Дорошенко С. І.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Загальне мовознавство.  К. : Центр навчальної літератури, 2006.  290 с.</w:t>
      </w:r>
    </w:p>
    <w:p w14:paraId="626ECE20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" w:hAnsi="Times New Roman" w:cs="Times New Roman"/>
          <w:sz w:val="28"/>
          <w:szCs w:val="28"/>
        </w:rPr>
        <w:t>4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Стилістика української мови: Підручник.  К. : ВЦ «Академія», 2005.  368 с.</w:t>
      </w:r>
    </w:p>
    <w:p w14:paraId="4FE6802F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-Italic" w:hAnsi="Times New Roman" w:cs="Times New Roman"/>
          <w:iCs/>
          <w:sz w:val="28"/>
          <w:szCs w:val="28"/>
        </w:rPr>
        <w:t>5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.Словник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труднощів української мови / за ред. С. Я. Єрмоленко. К. : Радянська школа, 1989.  336.</w:t>
      </w:r>
    </w:p>
    <w:p w14:paraId="58D06DC1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" w:hAnsi="Times New Roman" w:cs="Times New Roman"/>
          <w:sz w:val="28"/>
          <w:szCs w:val="28"/>
        </w:rPr>
        <w:t>6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. </w:t>
      </w:r>
      <w:r w:rsidRPr="00635D77">
        <w:rPr>
          <w:rFonts w:ascii="Times New Roman" w:eastAsia="SchoolBookC-Italic" w:hAnsi="Times New Roman" w:cs="Times New Roman"/>
          <w:iCs/>
          <w:sz w:val="28"/>
          <w:szCs w:val="28"/>
        </w:rPr>
        <w:t xml:space="preserve">Сучасна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українська мова / за </w:t>
      </w:r>
      <w:r w:rsidRPr="00635D77">
        <w:rPr>
          <w:rFonts w:ascii="Times New Roman" w:eastAsia="SchoolBookC" w:hAnsi="Times New Roman" w:cs="Times New Roman"/>
          <w:i/>
          <w:sz w:val="28"/>
          <w:szCs w:val="28"/>
        </w:rPr>
        <w:t xml:space="preserve">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ред. О. Д. Пономаріва.  К.: Либідь, 2008.  455с.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14:paraId="4F0F676B" w14:textId="77777777" w:rsidR="0066398B" w:rsidRPr="00635D77" w:rsidRDefault="0066398B" w:rsidP="0066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" w:hAnsi="Times New Roman" w:cs="Times New Roman"/>
          <w:sz w:val="28"/>
          <w:szCs w:val="28"/>
        </w:rPr>
        <w:t>7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 xml:space="preserve">. </w:t>
      </w:r>
      <w:r w:rsidRPr="00635D77"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Український </w:t>
      </w:r>
      <w:r w:rsidRPr="00635D77">
        <w:rPr>
          <w:rFonts w:ascii="Times New Roman" w:eastAsia="SchoolBookC" w:hAnsi="Times New Roman" w:cs="Times New Roman"/>
          <w:sz w:val="28"/>
          <w:szCs w:val="28"/>
        </w:rPr>
        <w:t>правопис.  Стереотипне видання.  К. : Наукова думка, 2008.  288 с.</w:t>
      </w:r>
    </w:p>
    <w:p w14:paraId="1CFF59B3" w14:textId="77777777" w:rsidR="0066398B" w:rsidRPr="00186F55" w:rsidRDefault="0066398B" w:rsidP="0066398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20FC1A" w14:textId="77777777" w:rsidR="0066398B" w:rsidRPr="00635D77" w:rsidRDefault="0066398B" w:rsidP="0066398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635D77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  <w:r w:rsidRPr="00635D77">
        <w:rPr>
          <w:rFonts w:ascii="Times New Roman" w:hAnsi="Times New Roman" w:cs="Times New Roman"/>
          <w:sz w:val="28"/>
          <w:szCs w:val="28"/>
        </w:rPr>
        <w:t>:</w:t>
      </w:r>
    </w:p>
    <w:p w14:paraId="0B741D48" w14:textId="77777777" w:rsidR="0066398B" w:rsidRPr="00635D77" w:rsidRDefault="0066398B" w:rsidP="0066398B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14:paraId="0094109A" w14:textId="77777777" w:rsidR="0066398B" w:rsidRPr="00635D77" w:rsidRDefault="0066398B" w:rsidP="0066398B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D77">
        <w:rPr>
          <w:rFonts w:ascii="Times New Roman" w:hAnsi="Times New Roman" w:cs="Times New Roman"/>
          <w:sz w:val="28"/>
          <w:szCs w:val="28"/>
        </w:rPr>
        <w:t>1. Вихованець І., Городенська К. Теоретична морфологія української мови : академ.</w:t>
      </w:r>
      <w:r w:rsidRPr="00635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D77">
        <w:rPr>
          <w:rFonts w:ascii="Times New Roman" w:hAnsi="Times New Roman" w:cs="Times New Roman"/>
          <w:sz w:val="28"/>
          <w:szCs w:val="28"/>
        </w:rPr>
        <w:t>граматика укр. мови / за ред. І. Вихованця.  Київ : Унів. вид-во „Пульсари”, 2004.  400</w:t>
      </w:r>
      <w:r w:rsidRPr="00635D7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635D77">
        <w:rPr>
          <w:rFonts w:ascii="Times New Roman" w:hAnsi="Times New Roman" w:cs="Times New Roman"/>
          <w:sz w:val="28"/>
          <w:szCs w:val="28"/>
        </w:rPr>
        <w:t>.</w:t>
      </w:r>
      <w:r w:rsidRPr="00635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D7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35D7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pulsary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shop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product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=88&amp;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controller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product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=3</w:t>
        </w:r>
      </w:hyperlink>
    </w:p>
    <w:p w14:paraId="4B4D9553" w14:textId="77777777" w:rsidR="0066398B" w:rsidRDefault="0066398B" w:rsidP="0066398B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635D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5D77">
        <w:rPr>
          <w:rFonts w:ascii="Times New Roman" w:hAnsi="Times New Roman" w:cs="Times New Roman"/>
          <w:sz w:val="28"/>
          <w:szCs w:val="28"/>
        </w:rPr>
        <w:t xml:space="preserve">. </w:t>
      </w:r>
      <w:r w:rsidRPr="00635D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35D77">
        <w:rPr>
          <w:rFonts w:ascii="Times New Roman" w:hAnsi="Times New Roman" w:cs="Times New Roman"/>
          <w:bCs/>
          <w:sz w:val="28"/>
          <w:szCs w:val="28"/>
        </w:rPr>
        <w:t xml:space="preserve">Леонова М. В. </w:t>
      </w:r>
      <w:r w:rsidRPr="00635D77">
        <w:rPr>
          <w:rFonts w:ascii="Times New Roman" w:hAnsi="Times New Roman" w:cs="Times New Roman"/>
          <w:sz w:val="28"/>
          <w:szCs w:val="28"/>
        </w:rPr>
        <w:t>Сучасна українська літературна мова.   Київ : Вища школа, 1983. 264</w:t>
      </w:r>
      <w:r w:rsidRPr="00635D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35D77">
        <w:rPr>
          <w:rFonts w:ascii="Times New Roman" w:hAnsi="Times New Roman" w:cs="Times New Roman"/>
          <w:sz w:val="28"/>
          <w:szCs w:val="28"/>
        </w:rPr>
        <w:t xml:space="preserve">с. </w:t>
      </w:r>
      <w:r w:rsidRPr="00635D7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35D77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chtyvo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authors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Leonova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Mariia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Suchasna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ukrainska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literaturna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mova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r w:rsidRPr="00635D77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14:paraId="7A665F86" w14:textId="77777777" w:rsidR="0066398B" w:rsidRDefault="0066398B" w:rsidP="0066398B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</w:p>
    <w:p w14:paraId="446BA332" w14:textId="77777777" w:rsidR="00DB16FE" w:rsidRPr="0066398B" w:rsidRDefault="00DB16FE">
      <w:pPr>
        <w:rPr>
          <w:lang w:val="uk-UA"/>
        </w:rPr>
      </w:pPr>
    </w:p>
    <w:sectPr w:rsidR="00DB16FE" w:rsidRPr="0066398B" w:rsidSect="001A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D53FC"/>
    <w:multiLevelType w:val="hybridMultilevel"/>
    <w:tmpl w:val="F762354E"/>
    <w:lvl w:ilvl="0" w:tplc="5308C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98B"/>
    <w:rsid w:val="00120F7E"/>
    <w:rsid w:val="001A065A"/>
    <w:rsid w:val="001B285D"/>
    <w:rsid w:val="001F145F"/>
    <w:rsid w:val="0023599E"/>
    <w:rsid w:val="003E3B0C"/>
    <w:rsid w:val="00402C60"/>
    <w:rsid w:val="00452171"/>
    <w:rsid w:val="004E00A5"/>
    <w:rsid w:val="0066398B"/>
    <w:rsid w:val="007C694C"/>
    <w:rsid w:val="00CC5847"/>
    <w:rsid w:val="00DB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DC8D"/>
  <w15:docId w15:val="{EDD3A4B3-BAC3-43BA-951B-6F7B856E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9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6398B"/>
    <w:rPr>
      <w:rFonts w:ascii="Times New Roman" w:eastAsia="Times New Roman" w:hAnsi="Times New Roman" w:cs="Times New Roman"/>
      <w:sz w:val="24"/>
      <w:szCs w:val="24"/>
    </w:rPr>
  </w:style>
  <w:style w:type="paragraph" w:customStyle="1" w:styleId="k1">
    <w:name w:val="k1"/>
    <w:basedOn w:val="a"/>
    <w:rsid w:val="0066398B"/>
    <w:pPr>
      <w:spacing w:after="0" w:line="280" w:lineRule="atLeas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63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66398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398B"/>
  </w:style>
  <w:style w:type="character" w:styleId="a8">
    <w:name w:val="Hyperlink"/>
    <w:rsid w:val="0066398B"/>
    <w:rPr>
      <w:color w:val="0000FF"/>
      <w:u w:val="single"/>
    </w:rPr>
  </w:style>
  <w:style w:type="paragraph" w:customStyle="1" w:styleId="1">
    <w:name w:val="Абзац списка1"/>
    <w:basedOn w:val="a"/>
    <w:rsid w:val="0066398B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yvo.org.ua/authors/Leonova_Mariia/Suchasna_ukrainska_literaturna_mova_Morfolohiia/" TargetMode="External"/><Relationship Id="rId5" Type="http://schemas.openxmlformats.org/officeDocument/2006/relationships/hyperlink" Target="https://www.pulsary.com.ua/shop/index.php?id_product=88&amp;controller=product&amp;id_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11</cp:revision>
  <dcterms:created xsi:type="dcterms:W3CDTF">2020-01-15T14:58:00Z</dcterms:created>
  <dcterms:modified xsi:type="dcterms:W3CDTF">2024-12-02T17:07:00Z</dcterms:modified>
</cp:coreProperties>
</file>