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C38" w:rsidRPr="00215C38" w:rsidRDefault="003F3706" w:rsidP="00215C38">
      <w:pPr>
        <w:spacing w:line="360" w:lineRule="auto"/>
        <w:ind w:left="360"/>
        <w:jc w:val="center"/>
        <w:rPr>
          <w:b/>
          <w:sz w:val="28"/>
          <w:szCs w:val="28"/>
        </w:rPr>
      </w:pPr>
      <w:r>
        <w:rPr>
          <w:b/>
          <w:sz w:val="28"/>
          <w:szCs w:val="28"/>
        </w:rPr>
        <w:t>Тема</w:t>
      </w:r>
      <w:r w:rsidR="00215C38" w:rsidRPr="00215C38">
        <w:rPr>
          <w:b/>
          <w:sz w:val="28"/>
          <w:szCs w:val="28"/>
        </w:rPr>
        <w:t xml:space="preserve">. Педагогічна </w:t>
      </w:r>
      <w:proofErr w:type="spellStart"/>
      <w:r w:rsidR="00215C38" w:rsidRPr="00215C38">
        <w:rPr>
          <w:b/>
          <w:sz w:val="28"/>
          <w:szCs w:val="28"/>
        </w:rPr>
        <w:t>інноватика</w:t>
      </w:r>
      <w:proofErr w:type="spellEnd"/>
      <w:r w:rsidR="00215C38" w:rsidRPr="00215C38">
        <w:rPr>
          <w:b/>
          <w:sz w:val="28"/>
          <w:szCs w:val="28"/>
        </w:rPr>
        <w:t xml:space="preserve"> та інтерактивні методи викладання</w:t>
      </w:r>
    </w:p>
    <w:p w:rsidR="00215C38" w:rsidRPr="00215C38" w:rsidRDefault="00215C38" w:rsidP="00215C38">
      <w:pPr>
        <w:spacing w:line="360" w:lineRule="auto"/>
        <w:ind w:left="360"/>
        <w:jc w:val="both"/>
        <w:rPr>
          <w:b/>
          <w:sz w:val="28"/>
          <w:szCs w:val="28"/>
        </w:rPr>
      </w:pPr>
      <w:r w:rsidRPr="00215C38">
        <w:rPr>
          <w:b/>
          <w:sz w:val="28"/>
          <w:szCs w:val="28"/>
        </w:rPr>
        <w:t>План</w:t>
      </w:r>
    </w:p>
    <w:p w:rsidR="00215C38" w:rsidRPr="00215C38" w:rsidRDefault="009D7D8C" w:rsidP="00215C38">
      <w:pPr>
        <w:pStyle w:val="a6"/>
        <w:numPr>
          <w:ilvl w:val="0"/>
          <w:numId w:val="14"/>
        </w:numPr>
        <w:spacing w:line="360" w:lineRule="auto"/>
        <w:jc w:val="both"/>
        <w:rPr>
          <w:sz w:val="28"/>
          <w:szCs w:val="28"/>
          <w:lang w:val="uk-UA"/>
        </w:rPr>
      </w:pPr>
      <w:r w:rsidRPr="00215C38">
        <w:rPr>
          <w:sz w:val="28"/>
          <w:szCs w:val="28"/>
          <w:lang w:val="uk-UA"/>
        </w:rPr>
        <w:t>Інноваційні педагогічні технології та їх роль у формуванні особистості в умовах сучасної освіти</w:t>
      </w:r>
      <w:r w:rsidR="00215C38" w:rsidRPr="00215C38">
        <w:rPr>
          <w:sz w:val="28"/>
          <w:szCs w:val="28"/>
          <w:lang w:val="uk-UA"/>
        </w:rPr>
        <w:t>.</w:t>
      </w:r>
    </w:p>
    <w:p w:rsidR="00215C38" w:rsidRPr="00215C38" w:rsidRDefault="00760F1F" w:rsidP="00215C38">
      <w:pPr>
        <w:pStyle w:val="a6"/>
        <w:numPr>
          <w:ilvl w:val="0"/>
          <w:numId w:val="14"/>
        </w:numPr>
        <w:spacing w:line="360" w:lineRule="auto"/>
        <w:jc w:val="both"/>
        <w:rPr>
          <w:sz w:val="28"/>
          <w:szCs w:val="28"/>
        </w:rPr>
      </w:pPr>
      <w:r w:rsidRPr="00215C38">
        <w:rPr>
          <w:sz w:val="28"/>
          <w:szCs w:val="28"/>
        </w:rPr>
        <w:t xml:space="preserve">Генеза </w:t>
      </w:r>
      <w:proofErr w:type="spellStart"/>
      <w:r w:rsidRPr="00215C38">
        <w:rPr>
          <w:sz w:val="28"/>
          <w:szCs w:val="28"/>
        </w:rPr>
        <w:t>ідей</w:t>
      </w:r>
      <w:proofErr w:type="spellEnd"/>
      <w:r w:rsidRPr="00215C38">
        <w:rPr>
          <w:sz w:val="28"/>
          <w:szCs w:val="28"/>
        </w:rPr>
        <w:t xml:space="preserve"> </w:t>
      </w:r>
      <w:proofErr w:type="spellStart"/>
      <w:r w:rsidRPr="00215C38">
        <w:rPr>
          <w:sz w:val="28"/>
          <w:szCs w:val="28"/>
        </w:rPr>
        <w:t>інтерактивного</w:t>
      </w:r>
      <w:proofErr w:type="spellEnd"/>
      <w:r w:rsidRPr="00215C38">
        <w:rPr>
          <w:sz w:val="28"/>
          <w:szCs w:val="28"/>
        </w:rPr>
        <w:t xml:space="preserve"> </w:t>
      </w:r>
      <w:r w:rsidR="009D7D8C" w:rsidRPr="00215C38">
        <w:rPr>
          <w:sz w:val="28"/>
          <w:szCs w:val="28"/>
          <w:lang w:val="uk-UA"/>
        </w:rPr>
        <w:t xml:space="preserve">навчання </w:t>
      </w:r>
      <w:r w:rsidRPr="00215C38">
        <w:rPr>
          <w:sz w:val="28"/>
          <w:szCs w:val="28"/>
        </w:rPr>
        <w:t xml:space="preserve">в </w:t>
      </w:r>
      <w:proofErr w:type="spellStart"/>
      <w:r w:rsidRPr="00215C38">
        <w:rPr>
          <w:sz w:val="28"/>
          <w:szCs w:val="28"/>
        </w:rPr>
        <w:t>педагогічній</w:t>
      </w:r>
      <w:proofErr w:type="spellEnd"/>
      <w:r w:rsidRPr="00215C38">
        <w:rPr>
          <w:sz w:val="28"/>
          <w:szCs w:val="28"/>
        </w:rPr>
        <w:t xml:space="preserve"> </w:t>
      </w:r>
      <w:proofErr w:type="spellStart"/>
      <w:r w:rsidRPr="00215C38">
        <w:rPr>
          <w:sz w:val="28"/>
          <w:szCs w:val="28"/>
        </w:rPr>
        <w:t>науці</w:t>
      </w:r>
      <w:proofErr w:type="spellEnd"/>
      <w:r w:rsidR="008A2384" w:rsidRPr="00215C38">
        <w:rPr>
          <w:sz w:val="28"/>
          <w:szCs w:val="28"/>
          <w:lang w:val="uk-UA"/>
        </w:rPr>
        <w:t xml:space="preserve">. </w:t>
      </w:r>
    </w:p>
    <w:p w:rsidR="00215C38" w:rsidRDefault="008A2384" w:rsidP="00215C38">
      <w:pPr>
        <w:pStyle w:val="a6"/>
        <w:numPr>
          <w:ilvl w:val="0"/>
          <w:numId w:val="14"/>
        </w:numPr>
        <w:spacing w:line="360" w:lineRule="auto"/>
        <w:jc w:val="both"/>
        <w:rPr>
          <w:sz w:val="28"/>
          <w:szCs w:val="28"/>
        </w:rPr>
      </w:pPr>
      <w:proofErr w:type="spellStart"/>
      <w:r w:rsidRPr="00215C38">
        <w:rPr>
          <w:sz w:val="28"/>
          <w:szCs w:val="28"/>
        </w:rPr>
        <w:t>Покоління</w:t>
      </w:r>
      <w:proofErr w:type="spellEnd"/>
      <w:r w:rsidRPr="00215C38">
        <w:rPr>
          <w:sz w:val="28"/>
          <w:szCs w:val="28"/>
        </w:rPr>
        <w:t xml:space="preserve"> Z та </w:t>
      </w:r>
      <w:proofErr w:type="spellStart"/>
      <w:r w:rsidRPr="00215C38">
        <w:rPr>
          <w:sz w:val="28"/>
          <w:szCs w:val="28"/>
        </w:rPr>
        <w:t>інтерактивні</w:t>
      </w:r>
      <w:proofErr w:type="spellEnd"/>
      <w:r w:rsidRPr="00215C38">
        <w:rPr>
          <w:sz w:val="28"/>
          <w:szCs w:val="28"/>
        </w:rPr>
        <w:t xml:space="preserve"> </w:t>
      </w:r>
      <w:proofErr w:type="spellStart"/>
      <w:r w:rsidRPr="00215C38">
        <w:rPr>
          <w:sz w:val="28"/>
          <w:szCs w:val="28"/>
        </w:rPr>
        <w:t>методи</w:t>
      </w:r>
      <w:proofErr w:type="spellEnd"/>
      <w:r w:rsidRPr="00215C38">
        <w:rPr>
          <w:sz w:val="28"/>
          <w:szCs w:val="28"/>
        </w:rPr>
        <w:t xml:space="preserve"> </w:t>
      </w:r>
      <w:proofErr w:type="spellStart"/>
      <w:r w:rsidRPr="00215C38">
        <w:rPr>
          <w:sz w:val="28"/>
          <w:szCs w:val="28"/>
        </w:rPr>
        <w:t>викладання</w:t>
      </w:r>
      <w:proofErr w:type="spellEnd"/>
      <w:r w:rsidRPr="00215C38">
        <w:rPr>
          <w:sz w:val="28"/>
          <w:szCs w:val="28"/>
        </w:rPr>
        <w:t>.</w:t>
      </w:r>
    </w:p>
    <w:p w:rsidR="00215C38" w:rsidRPr="00215C38" w:rsidRDefault="00215C38" w:rsidP="00215C38">
      <w:pPr>
        <w:pStyle w:val="a6"/>
        <w:spacing w:line="360" w:lineRule="auto"/>
        <w:jc w:val="both"/>
        <w:rPr>
          <w:sz w:val="28"/>
          <w:szCs w:val="28"/>
        </w:rPr>
      </w:pPr>
    </w:p>
    <w:p w:rsidR="007551C0" w:rsidRPr="00215C38" w:rsidRDefault="007551C0" w:rsidP="00215C38">
      <w:pPr>
        <w:spacing w:line="360" w:lineRule="auto"/>
        <w:ind w:firstLine="432"/>
        <w:jc w:val="both"/>
        <w:rPr>
          <w:sz w:val="28"/>
          <w:szCs w:val="28"/>
        </w:rPr>
      </w:pPr>
      <w:r w:rsidRPr="00215C38">
        <w:rPr>
          <w:sz w:val="28"/>
          <w:szCs w:val="28"/>
        </w:rPr>
        <w:t>Аналіз сучасних педагогічних тенденцій дозволяє виділити основні напрямки, що визначають інтерактивні підходи до навчання: освіта має бути орієнтована на дитину і розвиток її особистості, навчання повинно відбуватись у колективі, що сприяє розвитку комунікативних і соціальних навичок, а процес навчання здійснює кваліфікований педагог, який використовує сучасні технології взаємодії. Ключовим аспектом є інтерактивне спілкування, обмін ідеями, ідеї та критичне мислення, що є основою освітнього процесу.</w:t>
      </w:r>
    </w:p>
    <w:p w:rsidR="007551C0" w:rsidRPr="00126ABD" w:rsidRDefault="007551C0" w:rsidP="00126ABD">
      <w:pPr>
        <w:pStyle w:val="a7"/>
        <w:spacing w:line="360" w:lineRule="auto"/>
        <w:ind w:firstLine="709"/>
        <w:jc w:val="both"/>
        <w:rPr>
          <w:sz w:val="28"/>
          <w:szCs w:val="28"/>
        </w:rPr>
      </w:pPr>
      <w:proofErr w:type="spellStart"/>
      <w:r w:rsidRPr="00126ABD">
        <w:rPr>
          <w:sz w:val="28"/>
          <w:szCs w:val="28"/>
        </w:rPr>
        <w:t>Сучасні</w:t>
      </w:r>
      <w:proofErr w:type="spellEnd"/>
      <w:r w:rsidRPr="00126ABD">
        <w:rPr>
          <w:sz w:val="28"/>
          <w:szCs w:val="28"/>
        </w:rPr>
        <w:t xml:space="preserve"> </w:t>
      </w:r>
      <w:proofErr w:type="spellStart"/>
      <w:r w:rsidRPr="00126ABD">
        <w:rPr>
          <w:sz w:val="28"/>
          <w:szCs w:val="28"/>
        </w:rPr>
        <w:t>світові</w:t>
      </w:r>
      <w:proofErr w:type="spellEnd"/>
      <w:r w:rsidRPr="00126ABD">
        <w:rPr>
          <w:sz w:val="28"/>
          <w:szCs w:val="28"/>
        </w:rPr>
        <w:t xml:space="preserve"> </w:t>
      </w:r>
      <w:proofErr w:type="spellStart"/>
      <w:r w:rsidRPr="00126ABD">
        <w:rPr>
          <w:sz w:val="28"/>
          <w:szCs w:val="28"/>
        </w:rPr>
        <w:t>освітні</w:t>
      </w:r>
      <w:proofErr w:type="spellEnd"/>
      <w:r w:rsidRPr="00126ABD">
        <w:rPr>
          <w:sz w:val="28"/>
          <w:szCs w:val="28"/>
        </w:rPr>
        <w:t xml:space="preserve"> практики </w:t>
      </w:r>
      <w:proofErr w:type="spellStart"/>
      <w:r w:rsidRPr="00126ABD">
        <w:rPr>
          <w:sz w:val="28"/>
          <w:szCs w:val="28"/>
        </w:rPr>
        <w:t>свідчать</w:t>
      </w:r>
      <w:proofErr w:type="spellEnd"/>
      <w:r w:rsidRPr="00126ABD">
        <w:rPr>
          <w:sz w:val="28"/>
          <w:szCs w:val="28"/>
        </w:rPr>
        <w:t xml:space="preserve"> про </w:t>
      </w:r>
      <w:proofErr w:type="spellStart"/>
      <w:r w:rsidRPr="00126ABD">
        <w:rPr>
          <w:sz w:val="28"/>
          <w:szCs w:val="28"/>
        </w:rPr>
        <w:t>перехід</w:t>
      </w:r>
      <w:proofErr w:type="spellEnd"/>
      <w:r w:rsidRPr="00126ABD">
        <w:rPr>
          <w:sz w:val="28"/>
          <w:szCs w:val="28"/>
        </w:rPr>
        <w:t xml:space="preserve"> до </w:t>
      </w:r>
      <w:proofErr w:type="spellStart"/>
      <w:r w:rsidRPr="00126ABD">
        <w:rPr>
          <w:sz w:val="28"/>
          <w:szCs w:val="28"/>
        </w:rPr>
        <w:t>технологій</w:t>
      </w:r>
      <w:proofErr w:type="spellEnd"/>
      <w:r w:rsidRPr="00126ABD">
        <w:rPr>
          <w:sz w:val="28"/>
          <w:szCs w:val="28"/>
        </w:rPr>
        <w:t xml:space="preserve"> </w:t>
      </w:r>
      <w:proofErr w:type="spellStart"/>
      <w:r w:rsidRPr="00126ABD">
        <w:rPr>
          <w:sz w:val="28"/>
          <w:szCs w:val="28"/>
        </w:rPr>
        <w:t>навчання</w:t>
      </w:r>
      <w:proofErr w:type="spellEnd"/>
      <w:r w:rsidRPr="00126ABD">
        <w:rPr>
          <w:sz w:val="28"/>
          <w:szCs w:val="28"/>
        </w:rPr>
        <w:t xml:space="preserve">, </w:t>
      </w:r>
      <w:proofErr w:type="spellStart"/>
      <w:r w:rsidRPr="00126ABD">
        <w:rPr>
          <w:sz w:val="28"/>
          <w:szCs w:val="28"/>
        </w:rPr>
        <w:t>що</w:t>
      </w:r>
      <w:proofErr w:type="spellEnd"/>
      <w:r w:rsidRPr="00126ABD">
        <w:rPr>
          <w:sz w:val="28"/>
          <w:szCs w:val="28"/>
        </w:rPr>
        <w:t xml:space="preserve"> </w:t>
      </w:r>
      <w:proofErr w:type="spellStart"/>
      <w:r w:rsidRPr="00126ABD">
        <w:rPr>
          <w:sz w:val="28"/>
          <w:szCs w:val="28"/>
        </w:rPr>
        <w:t>ґрунтуються</w:t>
      </w:r>
      <w:proofErr w:type="spellEnd"/>
      <w:r w:rsidRPr="00126ABD">
        <w:rPr>
          <w:sz w:val="28"/>
          <w:szCs w:val="28"/>
        </w:rPr>
        <w:t xml:space="preserve"> на </w:t>
      </w:r>
      <w:proofErr w:type="spellStart"/>
      <w:r w:rsidRPr="00126ABD">
        <w:rPr>
          <w:sz w:val="28"/>
          <w:szCs w:val="28"/>
        </w:rPr>
        <w:t>суб’єкт-суб’єктних</w:t>
      </w:r>
      <w:proofErr w:type="spellEnd"/>
      <w:r w:rsidRPr="00126ABD">
        <w:rPr>
          <w:sz w:val="28"/>
          <w:szCs w:val="28"/>
        </w:rPr>
        <w:t xml:space="preserve"> </w:t>
      </w:r>
      <w:proofErr w:type="spellStart"/>
      <w:r w:rsidRPr="00126ABD">
        <w:rPr>
          <w:sz w:val="28"/>
          <w:szCs w:val="28"/>
        </w:rPr>
        <w:t>стосунках</w:t>
      </w:r>
      <w:proofErr w:type="spellEnd"/>
      <w:r w:rsidRPr="00126ABD">
        <w:rPr>
          <w:sz w:val="28"/>
          <w:szCs w:val="28"/>
        </w:rPr>
        <w:t xml:space="preserve"> </w:t>
      </w:r>
      <w:proofErr w:type="spellStart"/>
      <w:r w:rsidRPr="00126ABD">
        <w:rPr>
          <w:sz w:val="28"/>
          <w:szCs w:val="28"/>
        </w:rPr>
        <w:t>між</w:t>
      </w:r>
      <w:proofErr w:type="spellEnd"/>
      <w:r w:rsidRPr="00126ABD">
        <w:rPr>
          <w:sz w:val="28"/>
          <w:szCs w:val="28"/>
        </w:rPr>
        <w:t xml:space="preserve"> </w:t>
      </w:r>
      <w:proofErr w:type="spellStart"/>
      <w:r w:rsidRPr="00126ABD">
        <w:rPr>
          <w:sz w:val="28"/>
          <w:szCs w:val="28"/>
        </w:rPr>
        <w:t>викладачем</w:t>
      </w:r>
      <w:proofErr w:type="spellEnd"/>
      <w:r w:rsidRPr="00126ABD">
        <w:rPr>
          <w:sz w:val="28"/>
          <w:szCs w:val="28"/>
        </w:rPr>
        <w:t xml:space="preserve"> та студентами. </w:t>
      </w:r>
      <w:proofErr w:type="spellStart"/>
      <w:r w:rsidRPr="00126ABD">
        <w:rPr>
          <w:sz w:val="28"/>
          <w:szCs w:val="28"/>
        </w:rPr>
        <w:t>Такий</w:t>
      </w:r>
      <w:proofErr w:type="spellEnd"/>
      <w:r w:rsidRPr="00126ABD">
        <w:rPr>
          <w:sz w:val="28"/>
          <w:szCs w:val="28"/>
        </w:rPr>
        <w:t xml:space="preserve"> </w:t>
      </w:r>
      <w:proofErr w:type="spellStart"/>
      <w:r w:rsidRPr="00126ABD">
        <w:rPr>
          <w:sz w:val="28"/>
          <w:szCs w:val="28"/>
        </w:rPr>
        <w:t>підхід</w:t>
      </w:r>
      <w:proofErr w:type="spellEnd"/>
      <w:r w:rsidRPr="00126ABD">
        <w:rPr>
          <w:sz w:val="28"/>
          <w:szCs w:val="28"/>
        </w:rPr>
        <w:t xml:space="preserve"> є </w:t>
      </w:r>
      <w:proofErr w:type="spellStart"/>
      <w:r w:rsidRPr="00126ABD">
        <w:rPr>
          <w:sz w:val="28"/>
          <w:szCs w:val="28"/>
        </w:rPr>
        <w:t>важливим</w:t>
      </w:r>
      <w:proofErr w:type="spellEnd"/>
      <w:r w:rsidRPr="00126ABD">
        <w:rPr>
          <w:sz w:val="28"/>
          <w:szCs w:val="28"/>
        </w:rPr>
        <w:t xml:space="preserve"> для </w:t>
      </w:r>
      <w:proofErr w:type="spellStart"/>
      <w:r w:rsidRPr="00126ABD">
        <w:rPr>
          <w:sz w:val="28"/>
          <w:szCs w:val="28"/>
        </w:rPr>
        <w:t>формування</w:t>
      </w:r>
      <w:proofErr w:type="spellEnd"/>
      <w:r w:rsidRPr="00126ABD">
        <w:rPr>
          <w:sz w:val="28"/>
          <w:szCs w:val="28"/>
        </w:rPr>
        <w:t xml:space="preserve"> у </w:t>
      </w:r>
      <w:proofErr w:type="spellStart"/>
      <w:r w:rsidRPr="00126ABD">
        <w:rPr>
          <w:sz w:val="28"/>
          <w:szCs w:val="28"/>
        </w:rPr>
        <w:t>майбутніх</w:t>
      </w:r>
      <w:proofErr w:type="spellEnd"/>
      <w:r w:rsidRPr="00126ABD">
        <w:rPr>
          <w:sz w:val="28"/>
          <w:szCs w:val="28"/>
        </w:rPr>
        <w:t xml:space="preserve"> </w:t>
      </w:r>
      <w:proofErr w:type="spellStart"/>
      <w:r w:rsidRPr="00126ABD">
        <w:rPr>
          <w:sz w:val="28"/>
          <w:szCs w:val="28"/>
        </w:rPr>
        <w:t>фахівців</w:t>
      </w:r>
      <w:proofErr w:type="spellEnd"/>
      <w:r w:rsidRPr="00126ABD">
        <w:rPr>
          <w:sz w:val="28"/>
          <w:szCs w:val="28"/>
        </w:rPr>
        <w:t xml:space="preserve"> </w:t>
      </w:r>
      <w:proofErr w:type="spellStart"/>
      <w:r w:rsidRPr="00126ABD">
        <w:rPr>
          <w:sz w:val="28"/>
          <w:szCs w:val="28"/>
        </w:rPr>
        <w:t>здатності</w:t>
      </w:r>
      <w:proofErr w:type="spellEnd"/>
      <w:r w:rsidRPr="00126ABD">
        <w:rPr>
          <w:sz w:val="28"/>
          <w:szCs w:val="28"/>
        </w:rPr>
        <w:t xml:space="preserve"> до </w:t>
      </w:r>
      <w:proofErr w:type="spellStart"/>
      <w:r w:rsidRPr="00126ABD">
        <w:rPr>
          <w:sz w:val="28"/>
          <w:szCs w:val="28"/>
        </w:rPr>
        <w:t>самостійного</w:t>
      </w:r>
      <w:proofErr w:type="spellEnd"/>
      <w:r w:rsidRPr="00126ABD">
        <w:rPr>
          <w:sz w:val="28"/>
          <w:szCs w:val="28"/>
        </w:rPr>
        <w:t xml:space="preserve"> </w:t>
      </w:r>
      <w:proofErr w:type="spellStart"/>
      <w:r w:rsidRPr="00126ABD">
        <w:rPr>
          <w:sz w:val="28"/>
          <w:szCs w:val="28"/>
        </w:rPr>
        <w:t>мислення</w:t>
      </w:r>
      <w:proofErr w:type="spellEnd"/>
      <w:r w:rsidRPr="00126ABD">
        <w:rPr>
          <w:sz w:val="28"/>
          <w:szCs w:val="28"/>
        </w:rPr>
        <w:t xml:space="preserve">, </w:t>
      </w:r>
      <w:proofErr w:type="spellStart"/>
      <w:r w:rsidRPr="00126ABD">
        <w:rPr>
          <w:sz w:val="28"/>
          <w:szCs w:val="28"/>
        </w:rPr>
        <w:t>прийняття</w:t>
      </w:r>
      <w:proofErr w:type="spellEnd"/>
      <w:r w:rsidRPr="00126ABD">
        <w:rPr>
          <w:sz w:val="28"/>
          <w:szCs w:val="28"/>
        </w:rPr>
        <w:t xml:space="preserve"> </w:t>
      </w:r>
      <w:proofErr w:type="spellStart"/>
      <w:r w:rsidRPr="00126ABD">
        <w:rPr>
          <w:sz w:val="28"/>
          <w:szCs w:val="28"/>
        </w:rPr>
        <w:t>рішень</w:t>
      </w:r>
      <w:proofErr w:type="spellEnd"/>
      <w:r w:rsidRPr="00126ABD">
        <w:rPr>
          <w:sz w:val="28"/>
          <w:szCs w:val="28"/>
        </w:rPr>
        <w:t xml:space="preserve"> і </w:t>
      </w:r>
      <w:proofErr w:type="spellStart"/>
      <w:r w:rsidRPr="00126ABD">
        <w:rPr>
          <w:sz w:val="28"/>
          <w:szCs w:val="28"/>
        </w:rPr>
        <w:t>адаптації</w:t>
      </w:r>
      <w:proofErr w:type="spellEnd"/>
      <w:r w:rsidRPr="00126ABD">
        <w:rPr>
          <w:sz w:val="28"/>
          <w:szCs w:val="28"/>
        </w:rPr>
        <w:t xml:space="preserve"> до </w:t>
      </w:r>
      <w:proofErr w:type="spellStart"/>
      <w:r w:rsidRPr="00126ABD">
        <w:rPr>
          <w:sz w:val="28"/>
          <w:szCs w:val="28"/>
        </w:rPr>
        <w:t>змінних</w:t>
      </w:r>
      <w:proofErr w:type="spellEnd"/>
      <w:r w:rsidRPr="00126ABD">
        <w:rPr>
          <w:sz w:val="28"/>
          <w:szCs w:val="28"/>
        </w:rPr>
        <w:t xml:space="preserve"> умов </w:t>
      </w:r>
      <w:proofErr w:type="spellStart"/>
      <w:r w:rsidRPr="00126ABD">
        <w:rPr>
          <w:sz w:val="28"/>
          <w:szCs w:val="28"/>
        </w:rPr>
        <w:t>сучасного</w:t>
      </w:r>
      <w:proofErr w:type="spellEnd"/>
      <w:r w:rsidRPr="00126ABD">
        <w:rPr>
          <w:sz w:val="28"/>
          <w:szCs w:val="28"/>
        </w:rPr>
        <w:t xml:space="preserve"> </w:t>
      </w:r>
      <w:proofErr w:type="spellStart"/>
      <w:r w:rsidRPr="00126ABD">
        <w:rPr>
          <w:sz w:val="28"/>
          <w:szCs w:val="28"/>
        </w:rPr>
        <w:t>інформаційного</w:t>
      </w:r>
      <w:proofErr w:type="spellEnd"/>
      <w:r w:rsidRPr="00126ABD">
        <w:rPr>
          <w:sz w:val="28"/>
          <w:szCs w:val="28"/>
        </w:rPr>
        <w:t xml:space="preserve"> </w:t>
      </w:r>
      <w:proofErr w:type="spellStart"/>
      <w:r w:rsidRPr="00126ABD">
        <w:rPr>
          <w:sz w:val="28"/>
          <w:szCs w:val="28"/>
        </w:rPr>
        <w:t>суспільства</w:t>
      </w:r>
      <w:proofErr w:type="spellEnd"/>
      <w:r w:rsidRPr="00126ABD">
        <w:rPr>
          <w:sz w:val="28"/>
          <w:szCs w:val="28"/>
        </w:rPr>
        <w:t xml:space="preserve">. В </w:t>
      </w:r>
      <w:proofErr w:type="spellStart"/>
      <w:r w:rsidRPr="00126ABD">
        <w:rPr>
          <w:sz w:val="28"/>
          <w:szCs w:val="28"/>
        </w:rPr>
        <w:t>умовах</w:t>
      </w:r>
      <w:proofErr w:type="spellEnd"/>
      <w:r w:rsidRPr="00126ABD">
        <w:rPr>
          <w:sz w:val="28"/>
          <w:szCs w:val="28"/>
        </w:rPr>
        <w:t xml:space="preserve"> </w:t>
      </w:r>
      <w:proofErr w:type="spellStart"/>
      <w:r w:rsidRPr="00126ABD">
        <w:rPr>
          <w:sz w:val="28"/>
          <w:szCs w:val="28"/>
        </w:rPr>
        <w:t>постіндустріальної</w:t>
      </w:r>
      <w:proofErr w:type="spellEnd"/>
      <w:r w:rsidRPr="00126ABD">
        <w:rPr>
          <w:sz w:val="28"/>
          <w:szCs w:val="28"/>
        </w:rPr>
        <w:t xml:space="preserve"> </w:t>
      </w:r>
      <w:proofErr w:type="spellStart"/>
      <w:r w:rsidRPr="00126ABD">
        <w:rPr>
          <w:sz w:val="28"/>
          <w:szCs w:val="28"/>
        </w:rPr>
        <w:t>епохи</w:t>
      </w:r>
      <w:proofErr w:type="spellEnd"/>
      <w:r w:rsidRPr="00126ABD">
        <w:rPr>
          <w:sz w:val="28"/>
          <w:szCs w:val="28"/>
        </w:rPr>
        <w:t xml:space="preserve"> особливо </w:t>
      </w:r>
      <w:proofErr w:type="spellStart"/>
      <w:r w:rsidRPr="00126ABD">
        <w:rPr>
          <w:sz w:val="28"/>
          <w:szCs w:val="28"/>
        </w:rPr>
        <w:t>цінуються</w:t>
      </w:r>
      <w:proofErr w:type="spellEnd"/>
      <w:r w:rsidRPr="00126ABD">
        <w:rPr>
          <w:sz w:val="28"/>
          <w:szCs w:val="28"/>
        </w:rPr>
        <w:t xml:space="preserve"> </w:t>
      </w:r>
      <w:proofErr w:type="spellStart"/>
      <w:r w:rsidRPr="00126ABD">
        <w:rPr>
          <w:sz w:val="28"/>
          <w:szCs w:val="28"/>
        </w:rPr>
        <w:t>особистості</w:t>
      </w:r>
      <w:proofErr w:type="spellEnd"/>
      <w:r w:rsidRPr="00126ABD">
        <w:rPr>
          <w:sz w:val="28"/>
          <w:szCs w:val="28"/>
        </w:rPr>
        <w:t xml:space="preserve">, </w:t>
      </w:r>
      <w:proofErr w:type="spellStart"/>
      <w:r w:rsidRPr="00126ABD">
        <w:rPr>
          <w:sz w:val="28"/>
          <w:szCs w:val="28"/>
        </w:rPr>
        <w:t>які</w:t>
      </w:r>
      <w:proofErr w:type="spellEnd"/>
      <w:r w:rsidRPr="00126ABD">
        <w:rPr>
          <w:sz w:val="28"/>
          <w:szCs w:val="28"/>
        </w:rPr>
        <w:t xml:space="preserve"> </w:t>
      </w:r>
      <w:proofErr w:type="spellStart"/>
      <w:r w:rsidRPr="00126ABD">
        <w:rPr>
          <w:sz w:val="28"/>
          <w:szCs w:val="28"/>
        </w:rPr>
        <w:t>можуть</w:t>
      </w:r>
      <w:proofErr w:type="spellEnd"/>
      <w:r w:rsidRPr="00126ABD">
        <w:rPr>
          <w:sz w:val="28"/>
          <w:szCs w:val="28"/>
        </w:rPr>
        <w:t xml:space="preserve"> активно </w:t>
      </w:r>
      <w:proofErr w:type="spellStart"/>
      <w:r w:rsidRPr="00126ABD">
        <w:rPr>
          <w:sz w:val="28"/>
          <w:szCs w:val="28"/>
        </w:rPr>
        <w:t>діяти</w:t>
      </w:r>
      <w:proofErr w:type="spellEnd"/>
      <w:r w:rsidRPr="00126ABD">
        <w:rPr>
          <w:sz w:val="28"/>
          <w:szCs w:val="28"/>
        </w:rPr>
        <w:t xml:space="preserve">, </w:t>
      </w:r>
      <w:proofErr w:type="spellStart"/>
      <w:r w:rsidRPr="00126ABD">
        <w:rPr>
          <w:sz w:val="28"/>
          <w:szCs w:val="28"/>
        </w:rPr>
        <w:t>ефективно</w:t>
      </w:r>
      <w:proofErr w:type="spellEnd"/>
      <w:r w:rsidRPr="00126ABD">
        <w:rPr>
          <w:sz w:val="28"/>
          <w:szCs w:val="28"/>
        </w:rPr>
        <w:t xml:space="preserve"> </w:t>
      </w:r>
      <w:proofErr w:type="spellStart"/>
      <w:r w:rsidRPr="00126ABD">
        <w:rPr>
          <w:sz w:val="28"/>
          <w:szCs w:val="28"/>
        </w:rPr>
        <w:t>адаптуватися</w:t>
      </w:r>
      <w:proofErr w:type="spellEnd"/>
      <w:r w:rsidRPr="00126ABD">
        <w:rPr>
          <w:sz w:val="28"/>
          <w:szCs w:val="28"/>
        </w:rPr>
        <w:t xml:space="preserve"> до </w:t>
      </w:r>
      <w:proofErr w:type="spellStart"/>
      <w:r w:rsidRPr="00126ABD">
        <w:rPr>
          <w:sz w:val="28"/>
          <w:szCs w:val="28"/>
        </w:rPr>
        <w:t>нових</w:t>
      </w:r>
      <w:proofErr w:type="spellEnd"/>
      <w:r w:rsidRPr="00126ABD">
        <w:rPr>
          <w:sz w:val="28"/>
          <w:szCs w:val="28"/>
        </w:rPr>
        <w:t xml:space="preserve"> </w:t>
      </w:r>
      <w:proofErr w:type="spellStart"/>
      <w:r w:rsidRPr="00126ABD">
        <w:rPr>
          <w:sz w:val="28"/>
          <w:szCs w:val="28"/>
        </w:rPr>
        <w:t>реалій</w:t>
      </w:r>
      <w:proofErr w:type="spellEnd"/>
      <w:r w:rsidRPr="00126ABD">
        <w:rPr>
          <w:sz w:val="28"/>
          <w:szCs w:val="28"/>
        </w:rPr>
        <w:t xml:space="preserve"> і </w:t>
      </w:r>
      <w:proofErr w:type="spellStart"/>
      <w:r w:rsidRPr="00126ABD">
        <w:rPr>
          <w:sz w:val="28"/>
          <w:szCs w:val="28"/>
        </w:rPr>
        <w:t>самостійно</w:t>
      </w:r>
      <w:proofErr w:type="spellEnd"/>
      <w:r w:rsidRPr="00126ABD">
        <w:rPr>
          <w:sz w:val="28"/>
          <w:szCs w:val="28"/>
        </w:rPr>
        <w:t xml:space="preserve"> </w:t>
      </w:r>
      <w:proofErr w:type="spellStart"/>
      <w:r w:rsidRPr="00126ABD">
        <w:rPr>
          <w:sz w:val="28"/>
          <w:szCs w:val="28"/>
        </w:rPr>
        <w:t>вирішувати</w:t>
      </w:r>
      <w:proofErr w:type="spellEnd"/>
      <w:r w:rsidRPr="00126ABD">
        <w:rPr>
          <w:sz w:val="28"/>
          <w:szCs w:val="28"/>
        </w:rPr>
        <w:t xml:space="preserve"> </w:t>
      </w:r>
      <w:proofErr w:type="spellStart"/>
      <w:r w:rsidRPr="00126ABD">
        <w:rPr>
          <w:sz w:val="28"/>
          <w:szCs w:val="28"/>
        </w:rPr>
        <w:t>професійні</w:t>
      </w:r>
      <w:proofErr w:type="spellEnd"/>
      <w:r w:rsidRPr="00126ABD">
        <w:rPr>
          <w:sz w:val="28"/>
          <w:szCs w:val="28"/>
        </w:rPr>
        <w:t xml:space="preserve"> та </w:t>
      </w:r>
      <w:proofErr w:type="spellStart"/>
      <w:r w:rsidRPr="00126ABD">
        <w:rPr>
          <w:sz w:val="28"/>
          <w:szCs w:val="28"/>
        </w:rPr>
        <w:t>життєві</w:t>
      </w:r>
      <w:proofErr w:type="spellEnd"/>
      <w:r w:rsidRPr="00126ABD">
        <w:rPr>
          <w:sz w:val="28"/>
          <w:szCs w:val="28"/>
        </w:rPr>
        <w:t xml:space="preserve"> </w:t>
      </w:r>
      <w:proofErr w:type="spellStart"/>
      <w:r w:rsidRPr="00126ABD">
        <w:rPr>
          <w:sz w:val="28"/>
          <w:szCs w:val="28"/>
        </w:rPr>
        <w:t>завдання</w:t>
      </w:r>
      <w:proofErr w:type="spellEnd"/>
      <w:r w:rsidRPr="00126ABD">
        <w:rPr>
          <w:sz w:val="28"/>
          <w:szCs w:val="28"/>
        </w:rPr>
        <w:t>.</w:t>
      </w:r>
    </w:p>
    <w:p w:rsidR="00112217" w:rsidRPr="00126ABD" w:rsidRDefault="007551C0" w:rsidP="00126ABD">
      <w:pPr>
        <w:pStyle w:val="a7"/>
        <w:spacing w:line="360" w:lineRule="auto"/>
        <w:ind w:firstLine="709"/>
        <w:jc w:val="both"/>
        <w:rPr>
          <w:sz w:val="28"/>
          <w:szCs w:val="28"/>
          <w:lang w:val="uk-UA"/>
        </w:rPr>
      </w:pPr>
      <w:r w:rsidRPr="00126ABD">
        <w:rPr>
          <w:sz w:val="28"/>
          <w:szCs w:val="28"/>
        </w:rPr>
        <w:t xml:space="preserve">Таким чином, одним </w:t>
      </w:r>
      <w:proofErr w:type="spellStart"/>
      <w:r w:rsidRPr="00126ABD">
        <w:rPr>
          <w:sz w:val="28"/>
          <w:szCs w:val="28"/>
        </w:rPr>
        <w:t>із</w:t>
      </w:r>
      <w:proofErr w:type="spellEnd"/>
      <w:r w:rsidRPr="00126ABD">
        <w:rPr>
          <w:sz w:val="28"/>
          <w:szCs w:val="28"/>
        </w:rPr>
        <w:t xml:space="preserve"> </w:t>
      </w:r>
      <w:proofErr w:type="spellStart"/>
      <w:r w:rsidRPr="00126ABD">
        <w:rPr>
          <w:sz w:val="28"/>
          <w:szCs w:val="28"/>
        </w:rPr>
        <w:t>пріоритетів</w:t>
      </w:r>
      <w:proofErr w:type="spellEnd"/>
      <w:r w:rsidRPr="00126ABD">
        <w:rPr>
          <w:sz w:val="28"/>
          <w:szCs w:val="28"/>
        </w:rPr>
        <w:t xml:space="preserve"> </w:t>
      </w:r>
      <w:proofErr w:type="spellStart"/>
      <w:r w:rsidRPr="00126ABD">
        <w:rPr>
          <w:sz w:val="28"/>
          <w:szCs w:val="28"/>
        </w:rPr>
        <w:t>сучасної</w:t>
      </w:r>
      <w:proofErr w:type="spellEnd"/>
      <w:r w:rsidRPr="00126ABD">
        <w:rPr>
          <w:sz w:val="28"/>
          <w:szCs w:val="28"/>
        </w:rPr>
        <w:t xml:space="preserve"> </w:t>
      </w:r>
      <w:proofErr w:type="spellStart"/>
      <w:r w:rsidRPr="00126ABD">
        <w:rPr>
          <w:sz w:val="28"/>
          <w:szCs w:val="28"/>
        </w:rPr>
        <w:t>педагогіки</w:t>
      </w:r>
      <w:proofErr w:type="spellEnd"/>
      <w:r w:rsidRPr="00126ABD">
        <w:rPr>
          <w:sz w:val="28"/>
          <w:szCs w:val="28"/>
        </w:rPr>
        <w:t xml:space="preserve"> є </w:t>
      </w:r>
      <w:proofErr w:type="spellStart"/>
      <w:r w:rsidRPr="00126ABD">
        <w:rPr>
          <w:sz w:val="28"/>
          <w:szCs w:val="28"/>
        </w:rPr>
        <w:t>підготовка</w:t>
      </w:r>
      <w:proofErr w:type="spellEnd"/>
      <w:r w:rsidRPr="00126ABD">
        <w:rPr>
          <w:sz w:val="28"/>
          <w:szCs w:val="28"/>
        </w:rPr>
        <w:t xml:space="preserve"> </w:t>
      </w:r>
      <w:proofErr w:type="spellStart"/>
      <w:r w:rsidRPr="00126ABD">
        <w:rPr>
          <w:sz w:val="28"/>
          <w:szCs w:val="28"/>
        </w:rPr>
        <w:t>особистості</w:t>
      </w:r>
      <w:proofErr w:type="spellEnd"/>
      <w:r w:rsidRPr="00126ABD">
        <w:rPr>
          <w:sz w:val="28"/>
          <w:szCs w:val="28"/>
        </w:rPr>
        <w:t xml:space="preserve">, </w:t>
      </w:r>
      <w:proofErr w:type="spellStart"/>
      <w:r w:rsidRPr="00126ABD">
        <w:rPr>
          <w:sz w:val="28"/>
          <w:szCs w:val="28"/>
        </w:rPr>
        <w:t>здатної</w:t>
      </w:r>
      <w:proofErr w:type="spellEnd"/>
      <w:r w:rsidRPr="00126ABD">
        <w:rPr>
          <w:sz w:val="28"/>
          <w:szCs w:val="28"/>
        </w:rPr>
        <w:t xml:space="preserve"> до </w:t>
      </w:r>
      <w:proofErr w:type="spellStart"/>
      <w:r w:rsidRPr="00126ABD">
        <w:rPr>
          <w:sz w:val="28"/>
          <w:szCs w:val="28"/>
        </w:rPr>
        <w:t>професійного</w:t>
      </w:r>
      <w:proofErr w:type="spellEnd"/>
      <w:r w:rsidRPr="00126ABD">
        <w:rPr>
          <w:sz w:val="28"/>
          <w:szCs w:val="28"/>
        </w:rPr>
        <w:t xml:space="preserve"> та морального </w:t>
      </w:r>
      <w:proofErr w:type="spellStart"/>
      <w:r w:rsidRPr="00126ABD">
        <w:rPr>
          <w:sz w:val="28"/>
          <w:szCs w:val="28"/>
        </w:rPr>
        <w:t>самовизначення</w:t>
      </w:r>
      <w:proofErr w:type="spellEnd"/>
      <w:r w:rsidRPr="00126ABD">
        <w:rPr>
          <w:sz w:val="28"/>
          <w:szCs w:val="28"/>
        </w:rPr>
        <w:t xml:space="preserve"> в </w:t>
      </w:r>
      <w:proofErr w:type="spellStart"/>
      <w:r w:rsidRPr="00126ABD">
        <w:rPr>
          <w:sz w:val="28"/>
          <w:szCs w:val="28"/>
        </w:rPr>
        <w:t>умовах</w:t>
      </w:r>
      <w:proofErr w:type="spellEnd"/>
      <w:r w:rsidRPr="00126ABD">
        <w:rPr>
          <w:sz w:val="28"/>
          <w:szCs w:val="28"/>
        </w:rPr>
        <w:t xml:space="preserve"> </w:t>
      </w:r>
      <w:proofErr w:type="spellStart"/>
      <w:r w:rsidRPr="00126ABD">
        <w:rPr>
          <w:sz w:val="28"/>
          <w:szCs w:val="28"/>
        </w:rPr>
        <w:t>динамічного</w:t>
      </w:r>
      <w:proofErr w:type="spellEnd"/>
      <w:r w:rsidRPr="00126ABD">
        <w:rPr>
          <w:sz w:val="28"/>
          <w:szCs w:val="28"/>
        </w:rPr>
        <w:t xml:space="preserve"> </w:t>
      </w:r>
      <w:proofErr w:type="spellStart"/>
      <w:r w:rsidRPr="00126ABD">
        <w:rPr>
          <w:sz w:val="28"/>
          <w:szCs w:val="28"/>
        </w:rPr>
        <w:t>ринкового</w:t>
      </w:r>
      <w:proofErr w:type="spellEnd"/>
      <w:r w:rsidRPr="00126ABD">
        <w:rPr>
          <w:sz w:val="28"/>
          <w:szCs w:val="28"/>
        </w:rPr>
        <w:t xml:space="preserve"> </w:t>
      </w:r>
      <w:proofErr w:type="spellStart"/>
      <w:r w:rsidRPr="00126ABD">
        <w:rPr>
          <w:sz w:val="28"/>
          <w:szCs w:val="28"/>
        </w:rPr>
        <w:t>середовища</w:t>
      </w:r>
      <w:proofErr w:type="spellEnd"/>
      <w:r w:rsidRPr="00126ABD">
        <w:rPr>
          <w:sz w:val="28"/>
          <w:szCs w:val="28"/>
        </w:rPr>
        <w:t xml:space="preserve">. </w:t>
      </w:r>
      <w:proofErr w:type="spellStart"/>
      <w:r w:rsidRPr="00126ABD">
        <w:rPr>
          <w:sz w:val="28"/>
          <w:szCs w:val="28"/>
        </w:rPr>
        <w:t>Педагогічний</w:t>
      </w:r>
      <w:proofErr w:type="spellEnd"/>
      <w:r w:rsidRPr="00126ABD">
        <w:rPr>
          <w:sz w:val="28"/>
          <w:szCs w:val="28"/>
        </w:rPr>
        <w:t xml:space="preserve"> </w:t>
      </w:r>
      <w:proofErr w:type="spellStart"/>
      <w:r w:rsidRPr="00126ABD">
        <w:rPr>
          <w:sz w:val="28"/>
          <w:szCs w:val="28"/>
        </w:rPr>
        <w:t>процес</w:t>
      </w:r>
      <w:proofErr w:type="spellEnd"/>
      <w:r w:rsidRPr="00126ABD">
        <w:rPr>
          <w:sz w:val="28"/>
          <w:szCs w:val="28"/>
        </w:rPr>
        <w:t xml:space="preserve"> повинен </w:t>
      </w:r>
      <w:proofErr w:type="spellStart"/>
      <w:r w:rsidRPr="00126ABD">
        <w:rPr>
          <w:sz w:val="28"/>
          <w:szCs w:val="28"/>
        </w:rPr>
        <w:t>сприяти</w:t>
      </w:r>
      <w:proofErr w:type="spellEnd"/>
      <w:r w:rsidRPr="00126ABD">
        <w:rPr>
          <w:sz w:val="28"/>
          <w:szCs w:val="28"/>
        </w:rPr>
        <w:t xml:space="preserve"> </w:t>
      </w:r>
      <w:proofErr w:type="spellStart"/>
      <w:r w:rsidRPr="00126ABD">
        <w:rPr>
          <w:sz w:val="28"/>
          <w:szCs w:val="28"/>
        </w:rPr>
        <w:t>розвитку</w:t>
      </w:r>
      <w:proofErr w:type="spellEnd"/>
      <w:r w:rsidRPr="00126ABD">
        <w:rPr>
          <w:sz w:val="28"/>
          <w:szCs w:val="28"/>
        </w:rPr>
        <w:t xml:space="preserve"> </w:t>
      </w:r>
      <w:proofErr w:type="spellStart"/>
      <w:r w:rsidRPr="00126ABD">
        <w:rPr>
          <w:sz w:val="28"/>
          <w:szCs w:val="28"/>
        </w:rPr>
        <w:t>здатності</w:t>
      </w:r>
      <w:proofErr w:type="spellEnd"/>
      <w:r w:rsidRPr="00126ABD">
        <w:rPr>
          <w:sz w:val="28"/>
          <w:szCs w:val="28"/>
        </w:rPr>
        <w:t xml:space="preserve"> </w:t>
      </w:r>
      <w:proofErr w:type="spellStart"/>
      <w:r w:rsidRPr="00126ABD">
        <w:rPr>
          <w:sz w:val="28"/>
          <w:szCs w:val="28"/>
        </w:rPr>
        <w:t>учнів</w:t>
      </w:r>
      <w:proofErr w:type="spellEnd"/>
      <w:r w:rsidRPr="00126ABD">
        <w:rPr>
          <w:sz w:val="28"/>
          <w:szCs w:val="28"/>
        </w:rPr>
        <w:t xml:space="preserve"> </w:t>
      </w:r>
      <w:proofErr w:type="spellStart"/>
      <w:r w:rsidRPr="00126ABD">
        <w:rPr>
          <w:sz w:val="28"/>
          <w:szCs w:val="28"/>
        </w:rPr>
        <w:t>усвідомлювати</w:t>
      </w:r>
      <w:proofErr w:type="spellEnd"/>
      <w:r w:rsidRPr="00126ABD">
        <w:rPr>
          <w:sz w:val="28"/>
          <w:szCs w:val="28"/>
        </w:rPr>
        <w:t xml:space="preserve"> </w:t>
      </w:r>
      <w:proofErr w:type="spellStart"/>
      <w:r w:rsidRPr="00126ABD">
        <w:rPr>
          <w:sz w:val="28"/>
          <w:szCs w:val="28"/>
        </w:rPr>
        <w:t>свої</w:t>
      </w:r>
      <w:proofErr w:type="spellEnd"/>
      <w:r w:rsidRPr="00126ABD">
        <w:rPr>
          <w:sz w:val="28"/>
          <w:szCs w:val="28"/>
        </w:rPr>
        <w:t xml:space="preserve"> </w:t>
      </w:r>
      <w:proofErr w:type="spellStart"/>
      <w:r w:rsidRPr="00126ABD">
        <w:rPr>
          <w:sz w:val="28"/>
          <w:szCs w:val="28"/>
        </w:rPr>
        <w:t>сильні</w:t>
      </w:r>
      <w:proofErr w:type="spellEnd"/>
      <w:r w:rsidRPr="00126ABD">
        <w:rPr>
          <w:sz w:val="28"/>
          <w:szCs w:val="28"/>
        </w:rPr>
        <w:t xml:space="preserve"> </w:t>
      </w:r>
      <w:proofErr w:type="spellStart"/>
      <w:r w:rsidRPr="00126ABD">
        <w:rPr>
          <w:sz w:val="28"/>
          <w:szCs w:val="28"/>
        </w:rPr>
        <w:t>сторони</w:t>
      </w:r>
      <w:proofErr w:type="spellEnd"/>
      <w:r w:rsidRPr="00126ABD">
        <w:rPr>
          <w:sz w:val="28"/>
          <w:szCs w:val="28"/>
        </w:rPr>
        <w:t xml:space="preserve">, </w:t>
      </w:r>
      <w:proofErr w:type="spellStart"/>
      <w:r w:rsidRPr="00126ABD">
        <w:rPr>
          <w:sz w:val="28"/>
          <w:szCs w:val="28"/>
        </w:rPr>
        <w:t>особистісні</w:t>
      </w:r>
      <w:proofErr w:type="spellEnd"/>
      <w:r w:rsidRPr="00126ABD">
        <w:rPr>
          <w:sz w:val="28"/>
          <w:szCs w:val="28"/>
        </w:rPr>
        <w:t xml:space="preserve"> </w:t>
      </w:r>
      <w:proofErr w:type="spellStart"/>
      <w:r w:rsidRPr="00126ABD">
        <w:rPr>
          <w:sz w:val="28"/>
          <w:szCs w:val="28"/>
        </w:rPr>
        <w:t>якості</w:t>
      </w:r>
      <w:proofErr w:type="spellEnd"/>
      <w:r w:rsidRPr="00126ABD">
        <w:rPr>
          <w:sz w:val="28"/>
          <w:szCs w:val="28"/>
        </w:rPr>
        <w:t xml:space="preserve"> та </w:t>
      </w:r>
      <w:proofErr w:type="spellStart"/>
      <w:r w:rsidRPr="00126ABD">
        <w:rPr>
          <w:sz w:val="28"/>
          <w:szCs w:val="28"/>
        </w:rPr>
        <w:t>професійні</w:t>
      </w:r>
      <w:proofErr w:type="spellEnd"/>
      <w:r w:rsidRPr="00126ABD">
        <w:rPr>
          <w:sz w:val="28"/>
          <w:szCs w:val="28"/>
        </w:rPr>
        <w:t xml:space="preserve"> </w:t>
      </w:r>
      <w:proofErr w:type="spellStart"/>
      <w:r w:rsidRPr="00126ABD">
        <w:rPr>
          <w:sz w:val="28"/>
          <w:szCs w:val="28"/>
        </w:rPr>
        <w:t>навички</w:t>
      </w:r>
      <w:proofErr w:type="spellEnd"/>
      <w:r w:rsidRPr="00126ABD">
        <w:rPr>
          <w:sz w:val="28"/>
          <w:szCs w:val="28"/>
        </w:rPr>
        <w:t xml:space="preserve">, </w:t>
      </w:r>
      <w:proofErr w:type="spellStart"/>
      <w:r w:rsidRPr="00126ABD">
        <w:rPr>
          <w:sz w:val="28"/>
          <w:szCs w:val="28"/>
        </w:rPr>
        <w:t>необхідні</w:t>
      </w:r>
      <w:proofErr w:type="spellEnd"/>
      <w:r w:rsidRPr="00126ABD">
        <w:rPr>
          <w:sz w:val="28"/>
          <w:szCs w:val="28"/>
        </w:rPr>
        <w:t xml:space="preserve"> для </w:t>
      </w:r>
      <w:proofErr w:type="spellStart"/>
      <w:r w:rsidRPr="00126ABD">
        <w:rPr>
          <w:sz w:val="28"/>
          <w:szCs w:val="28"/>
        </w:rPr>
        <w:t>успішної</w:t>
      </w:r>
      <w:proofErr w:type="spellEnd"/>
      <w:r w:rsidRPr="00126ABD">
        <w:rPr>
          <w:sz w:val="28"/>
          <w:szCs w:val="28"/>
        </w:rPr>
        <w:t xml:space="preserve"> </w:t>
      </w:r>
      <w:proofErr w:type="spellStart"/>
      <w:r w:rsidRPr="00126ABD">
        <w:rPr>
          <w:sz w:val="28"/>
          <w:szCs w:val="28"/>
        </w:rPr>
        <w:t>самореалізації</w:t>
      </w:r>
      <w:proofErr w:type="spellEnd"/>
      <w:r w:rsidRPr="00126ABD">
        <w:rPr>
          <w:sz w:val="28"/>
          <w:szCs w:val="28"/>
        </w:rPr>
        <w:t xml:space="preserve"> в </w:t>
      </w:r>
      <w:proofErr w:type="spellStart"/>
      <w:r w:rsidRPr="00126ABD">
        <w:rPr>
          <w:sz w:val="28"/>
          <w:szCs w:val="28"/>
        </w:rPr>
        <w:t>майбутньому</w:t>
      </w:r>
      <w:proofErr w:type="spellEnd"/>
      <w:r w:rsidRPr="00126ABD">
        <w:rPr>
          <w:sz w:val="28"/>
          <w:szCs w:val="28"/>
        </w:rPr>
        <w:t>.</w:t>
      </w:r>
      <w:r w:rsidR="00112217" w:rsidRPr="00126ABD">
        <w:rPr>
          <w:sz w:val="28"/>
          <w:szCs w:val="28"/>
          <w:lang w:val="uk-UA"/>
        </w:rPr>
        <w:t xml:space="preserve"> </w:t>
      </w:r>
    </w:p>
    <w:p w:rsidR="009D7D8C" w:rsidRPr="00126ABD" w:rsidRDefault="00112217" w:rsidP="00126ABD">
      <w:pPr>
        <w:pStyle w:val="a7"/>
        <w:spacing w:line="360" w:lineRule="auto"/>
        <w:ind w:firstLine="709"/>
        <w:jc w:val="both"/>
        <w:rPr>
          <w:sz w:val="28"/>
          <w:szCs w:val="28"/>
          <w:lang w:val="uk-UA"/>
        </w:rPr>
      </w:pPr>
      <w:r w:rsidRPr="00126ABD">
        <w:rPr>
          <w:sz w:val="28"/>
          <w:szCs w:val="28"/>
          <w:lang w:val="uk-UA"/>
        </w:rPr>
        <w:lastRenderedPageBreak/>
        <w:t xml:space="preserve">Досліджуючи проблему застосування інтерактивних технологій, українські вчені-педагоги звернулися до педагогічних джерел, де виявили, що ідеї інтерактивного навчання та спілкування були розвинуті ще в давніх епохах видатними філософами та педагогами, такими як Сократ, Платон, Марк </w:t>
      </w:r>
      <w:proofErr w:type="spellStart"/>
      <w:r w:rsidRPr="00126ABD">
        <w:rPr>
          <w:sz w:val="28"/>
          <w:szCs w:val="28"/>
          <w:lang w:val="uk-UA"/>
        </w:rPr>
        <w:t>Фабій</w:t>
      </w:r>
      <w:proofErr w:type="spellEnd"/>
      <w:r w:rsidRPr="00126ABD">
        <w:rPr>
          <w:sz w:val="28"/>
          <w:szCs w:val="28"/>
          <w:lang w:val="uk-UA"/>
        </w:rPr>
        <w:t xml:space="preserve"> </w:t>
      </w:r>
      <w:proofErr w:type="spellStart"/>
      <w:r w:rsidRPr="00126ABD">
        <w:rPr>
          <w:sz w:val="28"/>
          <w:szCs w:val="28"/>
          <w:lang w:val="uk-UA"/>
        </w:rPr>
        <w:t>Квінтіліан</w:t>
      </w:r>
      <w:proofErr w:type="spellEnd"/>
      <w:r w:rsidRPr="00126ABD">
        <w:rPr>
          <w:sz w:val="28"/>
          <w:szCs w:val="28"/>
          <w:lang w:val="uk-UA"/>
        </w:rPr>
        <w:t xml:space="preserve"> та Конфуцій, які використовували методи бесід, запитань і відповідей, евристичних дискусій і різноманітних ігор для розвитку особистості та навчання своїх учнів.</w:t>
      </w:r>
      <w:r w:rsidR="009D7D8C" w:rsidRPr="00126ABD">
        <w:rPr>
          <w:sz w:val="28"/>
          <w:szCs w:val="28"/>
          <w:lang w:val="uk-UA"/>
        </w:rPr>
        <w:t xml:space="preserve"> </w:t>
      </w:r>
    </w:p>
    <w:p w:rsidR="009D7D8C" w:rsidRPr="00126ABD" w:rsidRDefault="009D7D8C" w:rsidP="00126ABD">
      <w:pPr>
        <w:pStyle w:val="a7"/>
        <w:spacing w:line="360" w:lineRule="auto"/>
        <w:ind w:firstLine="709"/>
        <w:jc w:val="both"/>
        <w:rPr>
          <w:sz w:val="28"/>
          <w:szCs w:val="28"/>
          <w:lang w:val="uk-UA"/>
        </w:rPr>
      </w:pPr>
      <w:proofErr w:type="spellStart"/>
      <w:r w:rsidRPr="00126ABD">
        <w:rPr>
          <w:sz w:val="28"/>
          <w:szCs w:val="28"/>
        </w:rPr>
        <w:t>Українські</w:t>
      </w:r>
      <w:proofErr w:type="spellEnd"/>
      <w:r w:rsidRPr="00126ABD">
        <w:rPr>
          <w:sz w:val="28"/>
          <w:szCs w:val="28"/>
        </w:rPr>
        <w:t xml:space="preserve"> </w:t>
      </w:r>
      <w:proofErr w:type="spellStart"/>
      <w:r w:rsidRPr="00126ABD">
        <w:rPr>
          <w:sz w:val="28"/>
          <w:szCs w:val="28"/>
        </w:rPr>
        <w:t>дослідники</w:t>
      </w:r>
      <w:proofErr w:type="spellEnd"/>
      <w:r w:rsidRPr="00126ABD">
        <w:rPr>
          <w:sz w:val="28"/>
          <w:szCs w:val="28"/>
        </w:rPr>
        <w:t xml:space="preserve"> </w:t>
      </w:r>
      <w:proofErr w:type="spellStart"/>
      <w:r w:rsidRPr="00126ABD">
        <w:rPr>
          <w:sz w:val="28"/>
          <w:szCs w:val="28"/>
        </w:rPr>
        <w:t>стверджують</w:t>
      </w:r>
      <w:proofErr w:type="spellEnd"/>
      <w:r w:rsidRPr="00126ABD">
        <w:rPr>
          <w:sz w:val="28"/>
          <w:szCs w:val="28"/>
        </w:rPr>
        <w:t xml:space="preserve">, </w:t>
      </w:r>
      <w:proofErr w:type="spellStart"/>
      <w:r w:rsidRPr="00126ABD">
        <w:rPr>
          <w:sz w:val="28"/>
          <w:szCs w:val="28"/>
        </w:rPr>
        <w:t>що</w:t>
      </w:r>
      <w:proofErr w:type="spellEnd"/>
      <w:r w:rsidRPr="00126ABD">
        <w:rPr>
          <w:sz w:val="28"/>
          <w:szCs w:val="28"/>
        </w:rPr>
        <w:t xml:space="preserve"> в давнину</w:t>
      </w:r>
      <w:r w:rsidR="00112217" w:rsidRPr="00126ABD">
        <w:rPr>
          <w:sz w:val="28"/>
          <w:szCs w:val="28"/>
        </w:rPr>
        <w:t xml:space="preserve"> навчання дітей було спрямоване на виховання народного світогляду, оволодіння основами хліборобської культури та формування ставлення до природи, а в педагогічних творах, таких як «Повчання Володимира Мономаха» та праці Іова Борецького, вперше підкреслювались зв'язок освіти з потребами життя, гуманістичне виховання, розвиток ініціативи та працездатності, а також важливість правильного вибору вчителя та поваги до нього.</w:t>
      </w:r>
      <w:r w:rsidR="00760F1F" w:rsidRPr="00126ABD">
        <w:rPr>
          <w:sz w:val="28"/>
          <w:szCs w:val="28"/>
        </w:rPr>
        <w:t xml:space="preserve"> </w:t>
      </w:r>
      <w:r w:rsidRPr="00126ABD">
        <w:rPr>
          <w:sz w:val="28"/>
          <w:szCs w:val="28"/>
        </w:rPr>
        <w:t>У</w:t>
      </w:r>
      <w:r w:rsidR="00112217" w:rsidRPr="00126ABD">
        <w:rPr>
          <w:sz w:val="28"/>
          <w:szCs w:val="28"/>
        </w:rPr>
        <w:t xml:space="preserve"> творах І. </w:t>
      </w:r>
      <w:proofErr w:type="spellStart"/>
      <w:r w:rsidR="00112217" w:rsidRPr="00126ABD">
        <w:rPr>
          <w:sz w:val="28"/>
          <w:szCs w:val="28"/>
        </w:rPr>
        <w:t>Борецького</w:t>
      </w:r>
      <w:proofErr w:type="spellEnd"/>
      <w:r w:rsidR="00112217" w:rsidRPr="00126ABD">
        <w:rPr>
          <w:sz w:val="28"/>
          <w:szCs w:val="28"/>
        </w:rPr>
        <w:t xml:space="preserve"> </w:t>
      </w:r>
      <w:proofErr w:type="spellStart"/>
      <w:r w:rsidR="00112217" w:rsidRPr="00126ABD">
        <w:rPr>
          <w:sz w:val="28"/>
          <w:szCs w:val="28"/>
        </w:rPr>
        <w:t>були</w:t>
      </w:r>
      <w:proofErr w:type="spellEnd"/>
      <w:r w:rsidR="00112217" w:rsidRPr="00126ABD">
        <w:rPr>
          <w:sz w:val="28"/>
          <w:szCs w:val="28"/>
        </w:rPr>
        <w:t xml:space="preserve"> </w:t>
      </w:r>
      <w:proofErr w:type="spellStart"/>
      <w:r w:rsidR="00112217" w:rsidRPr="00126ABD">
        <w:rPr>
          <w:sz w:val="28"/>
          <w:szCs w:val="28"/>
        </w:rPr>
        <w:t>обґрунтовані</w:t>
      </w:r>
      <w:proofErr w:type="spellEnd"/>
      <w:r w:rsidR="00112217" w:rsidRPr="00126ABD">
        <w:rPr>
          <w:sz w:val="28"/>
          <w:szCs w:val="28"/>
        </w:rPr>
        <w:t xml:space="preserve"> </w:t>
      </w:r>
      <w:proofErr w:type="spellStart"/>
      <w:r w:rsidR="00112217" w:rsidRPr="00126ABD">
        <w:rPr>
          <w:sz w:val="28"/>
          <w:szCs w:val="28"/>
        </w:rPr>
        <w:t>принципи</w:t>
      </w:r>
      <w:proofErr w:type="spellEnd"/>
      <w:r w:rsidR="00112217" w:rsidRPr="00126ABD">
        <w:rPr>
          <w:sz w:val="28"/>
          <w:szCs w:val="28"/>
        </w:rPr>
        <w:t xml:space="preserve"> </w:t>
      </w:r>
      <w:proofErr w:type="spellStart"/>
      <w:r w:rsidR="00112217" w:rsidRPr="00126ABD">
        <w:rPr>
          <w:sz w:val="28"/>
          <w:szCs w:val="28"/>
        </w:rPr>
        <w:t>природовідповідності</w:t>
      </w:r>
      <w:proofErr w:type="spellEnd"/>
      <w:r w:rsidR="00112217" w:rsidRPr="00126ABD">
        <w:rPr>
          <w:sz w:val="28"/>
          <w:szCs w:val="28"/>
        </w:rPr>
        <w:t xml:space="preserve">, </w:t>
      </w:r>
      <w:proofErr w:type="spellStart"/>
      <w:r w:rsidR="00112217" w:rsidRPr="00126ABD">
        <w:rPr>
          <w:sz w:val="28"/>
          <w:szCs w:val="28"/>
        </w:rPr>
        <w:t>послідовності</w:t>
      </w:r>
      <w:proofErr w:type="spellEnd"/>
      <w:r w:rsidR="00112217" w:rsidRPr="00126ABD">
        <w:rPr>
          <w:sz w:val="28"/>
          <w:szCs w:val="28"/>
        </w:rPr>
        <w:t xml:space="preserve"> </w:t>
      </w:r>
      <w:proofErr w:type="spellStart"/>
      <w:r w:rsidR="00112217" w:rsidRPr="00126ABD">
        <w:rPr>
          <w:sz w:val="28"/>
          <w:szCs w:val="28"/>
        </w:rPr>
        <w:t>викладення</w:t>
      </w:r>
      <w:proofErr w:type="spellEnd"/>
      <w:r w:rsidR="00112217" w:rsidRPr="00126ABD">
        <w:rPr>
          <w:sz w:val="28"/>
          <w:szCs w:val="28"/>
        </w:rPr>
        <w:t xml:space="preserve"> </w:t>
      </w:r>
      <w:proofErr w:type="spellStart"/>
      <w:r w:rsidR="00112217" w:rsidRPr="00126ABD">
        <w:rPr>
          <w:sz w:val="28"/>
          <w:szCs w:val="28"/>
        </w:rPr>
        <w:t>матеріалу</w:t>
      </w:r>
      <w:proofErr w:type="spellEnd"/>
      <w:r w:rsidR="00112217" w:rsidRPr="00126ABD">
        <w:rPr>
          <w:sz w:val="28"/>
          <w:szCs w:val="28"/>
        </w:rPr>
        <w:t xml:space="preserve"> та свідомого засвоєння знань, які пізніше були розвинуті Я. А. </w:t>
      </w:r>
      <w:proofErr w:type="spellStart"/>
      <w:r w:rsidR="00112217" w:rsidRPr="00126ABD">
        <w:rPr>
          <w:sz w:val="28"/>
          <w:szCs w:val="28"/>
        </w:rPr>
        <w:t>Коменським</w:t>
      </w:r>
      <w:proofErr w:type="spellEnd"/>
      <w:r w:rsidR="00112217" w:rsidRPr="00126ABD">
        <w:rPr>
          <w:sz w:val="28"/>
          <w:szCs w:val="28"/>
        </w:rPr>
        <w:t xml:space="preserve">, </w:t>
      </w:r>
      <w:proofErr w:type="spellStart"/>
      <w:r w:rsidR="00112217" w:rsidRPr="00126ABD">
        <w:rPr>
          <w:sz w:val="28"/>
          <w:szCs w:val="28"/>
        </w:rPr>
        <w:t>що</w:t>
      </w:r>
      <w:proofErr w:type="spellEnd"/>
      <w:r w:rsidR="00112217" w:rsidRPr="00126ABD">
        <w:rPr>
          <w:sz w:val="28"/>
          <w:szCs w:val="28"/>
        </w:rPr>
        <w:t xml:space="preserve"> </w:t>
      </w:r>
      <w:proofErr w:type="spellStart"/>
      <w:r w:rsidR="00112217" w:rsidRPr="00126ABD">
        <w:rPr>
          <w:sz w:val="28"/>
          <w:szCs w:val="28"/>
        </w:rPr>
        <w:t>свідчить</w:t>
      </w:r>
      <w:proofErr w:type="spellEnd"/>
      <w:r w:rsidR="00112217" w:rsidRPr="00126ABD">
        <w:rPr>
          <w:sz w:val="28"/>
          <w:szCs w:val="28"/>
        </w:rPr>
        <w:t xml:space="preserve"> про високий рівень педагогічної думки в Україні того часу, а </w:t>
      </w:r>
      <w:proofErr w:type="spellStart"/>
      <w:r w:rsidR="00112217" w:rsidRPr="00126ABD">
        <w:rPr>
          <w:sz w:val="28"/>
          <w:szCs w:val="28"/>
        </w:rPr>
        <w:t>діяльність</w:t>
      </w:r>
      <w:proofErr w:type="spellEnd"/>
      <w:r w:rsidR="00112217" w:rsidRPr="00126ABD">
        <w:rPr>
          <w:sz w:val="28"/>
          <w:szCs w:val="28"/>
        </w:rPr>
        <w:t xml:space="preserve"> Петра </w:t>
      </w:r>
      <w:proofErr w:type="spellStart"/>
      <w:r w:rsidR="00112217" w:rsidRPr="00126ABD">
        <w:rPr>
          <w:sz w:val="28"/>
          <w:szCs w:val="28"/>
        </w:rPr>
        <w:t>Могили</w:t>
      </w:r>
      <w:proofErr w:type="spellEnd"/>
      <w:r w:rsidR="00112217" w:rsidRPr="00126ABD">
        <w:rPr>
          <w:sz w:val="28"/>
          <w:szCs w:val="28"/>
        </w:rPr>
        <w:t xml:space="preserve">, як </w:t>
      </w:r>
      <w:proofErr w:type="spellStart"/>
      <w:r w:rsidR="00112217" w:rsidRPr="00126ABD">
        <w:rPr>
          <w:sz w:val="28"/>
          <w:szCs w:val="28"/>
        </w:rPr>
        <w:t>першозасновника</w:t>
      </w:r>
      <w:proofErr w:type="spellEnd"/>
      <w:r w:rsidR="00112217" w:rsidRPr="00126ABD">
        <w:rPr>
          <w:sz w:val="28"/>
          <w:szCs w:val="28"/>
        </w:rPr>
        <w:t xml:space="preserve"> </w:t>
      </w:r>
      <w:proofErr w:type="spellStart"/>
      <w:r w:rsidR="00112217" w:rsidRPr="00126ABD">
        <w:rPr>
          <w:sz w:val="28"/>
          <w:szCs w:val="28"/>
        </w:rPr>
        <w:t>вищої</w:t>
      </w:r>
      <w:proofErr w:type="spellEnd"/>
      <w:r w:rsidR="00112217" w:rsidRPr="00126ABD">
        <w:rPr>
          <w:sz w:val="28"/>
          <w:szCs w:val="28"/>
        </w:rPr>
        <w:t xml:space="preserve"> </w:t>
      </w:r>
      <w:proofErr w:type="spellStart"/>
      <w:r w:rsidR="00112217" w:rsidRPr="00126ABD">
        <w:rPr>
          <w:sz w:val="28"/>
          <w:szCs w:val="28"/>
        </w:rPr>
        <w:t>школи</w:t>
      </w:r>
      <w:proofErr w:type="spellEnd"/>
      <w:r w:rsidR="00112217" w:rsidRPr="00126ABD">
        <w:rPr>
          <w:sz w:val="28"/>
          <w:szCs w:val="28"/>
        </w:rPr>
        <w:t xml:space="preserve"> в </w:t>
      </w:r>
      <w:proofErr w:type="spellStart"/>
      <w:r w:rsidR="00112217" w:rsidRPr="00126ABD">
        <w:rPr>
          <w:sz w:val="28"/>
          <w:szCs w:val="28"/>
        </w:rPr>
        <w:t>Україні</w:t>
      </w:r>
      <w:proofErr w:type="spellEnd"/>
      <w:r w:rsidR="00112217" w:rsidRPr="00126ABD">
        <w:rPr>
          <w:sz w:val="28"/>
          <w:szCs w:val="28"/>
        </w:rPr>
        <w:t xml:space="preserve">, </w:t>
      </w:r>
      <w:proofErr w:type="spellStart"/>
      <w:r w:rsidR="00112217" w:rsidRPr="00126ABD">
        <w:rPr>
          <w:sz w:val="28"/>
          <w:szCs w:val="28"/>
        </w:rPr>
        <w:t>акцентувала</w:t>
      </w:r>
      <w:proofErr w:type="spellEnd"/>
      <w:r w:rsidR="00112217" w:rsidRPr="00126ABD">
        <w:rPr>
          <w:sz w:val="28"/>
          <w:szCs w:val="28"/>
        </w:rPr>
        <w:t xml:space="preserve"> на важливості постійної зміни методів </w:t>
      </w:r>
      <w:proofErr w:type="spellStart"/>
      <w:r w:rsidR="00112217" w:rsidRPr="00126ABD">
        <w:rPr>
          <w:sz w:val="28"/>
          <w:szCs w:val="28"/>
        </w:rPr>
        <w:t>навчання</w:t>
      </w:r>
      <w:proofErr w:type="spellEnd"/>
      <w:r w:rsidR="00112217" w:rsidRPr="00126ABD">
        <w:rPr>
          <w:sz w:val="28"/>
          <w:szCs w:val="28"/>
        </w:rPr>
        <w:t xml:space="preserve">, </w:t>
      </w:r>
      <w:proofErr w:type="spellStart"/>
      <w:r w:rsidR="00112217" w:rsidRPr="00126ABD">
        <w:rPr>
          <w:sz w:val="28"/>
          <w:szCs w:val="28"/>
        </w:rPr>
        <w:t>використанні</w:t>
      </w:r>
      <w:proofErr w:type="spellEnd"/>
      <w:r w:rsidR="00112217" w:rsidRPr="00126ABD">
        <w:rPr>
          <w:sz w:val="28"/>
          <w:szCs w:val="28"/>
        </w:rPr>
        <w:t xml:space="preserve"> </w:t>
      </w:r>
      <w:proofErr w:type="spellStart"/>
      <w:r w:rsidR="00112217" w:rsidRPr="00126ABD">
        <w:rPr>
          <w:sz w:val="28"/>
          <w:szCs w:val="28"/>
        </w:rPr>
        <w:t>рідної</w:t>
      </w:r>
      <w:proofErr w:type="spellEnd"/>
      <w:r w:rsidR="00112217" w:rsidRPr="00126ABD">
        <w:rPr>
          <w:sz w:val="28"/>
          <w:szCs w:val="28"/>
        </w:rPr>
        <w:t xml:space="preserve"> </w:t>
      </w:r>
      <w:proofErr w:type="spellStart"/>
      <w:r w:rsidR="00112217" w:rsidRPr="00126ABD">
        <w:rPr>
          <w:sz w:val="28"/>
          <w:szCs w:val="28"/>
        </w:rPr>
        <w:t>мови</w:t>
      </w:r>
      <w:proofErr w:type="spellEnd"/>
      <w:r w:rsidR="00112217" w:rsidRPr="00126ABD">
        <w:rPr>
          <w:sz w:val="28"/>
          <w:szCs w:val="28"/>
        </w:rPr>
        <w:t xml:space="preserve"> та </w:t>
      </w:r>
      <w:proofErr w:type="spellStart"/>
      <w:r w:rsidR="00112217" w:rsidRPr="00126ABD">
        <w:rPr>
          <w:sz w:val="28"/>
          <w:szCs w:val="28"/>
        </w:rPr>
        <w:t>розвитку</w:t>
      </w:r>
      <w:proofErr w:type="spellEnd"/>
      <w:r w:rsidR="00112217" w:rsidRPr="00126ABD">
        <w:rPr>
          <w:sz w:val="28"/>
          <w:szCs w:val="28"/>
        </w:rPr>
        <w:t xml:space="preserve"> </w:t>
      </w:r>
      <w:proofErr w:type="spellStart"/>
      <w:r w:rsidR="00112217" w:rsidRPr="00126ABD">
        <w:rPr>
          <w:sz w:val="28"/>
          <w:szCs w:val="28"/>
        </w:rPr>
        <w:t>свідомого</w:t>
      </w:r>
      <w:proofErr w:type="spellEnd"/>
      <w:r w:rsidR="00112217" w:rsidRPr="00126ABD">
        <w:rPr>
          <w:sz w:val="28"/>
          <w:szCs w:val="28"/>
        </w:rPr>
        <w:t xml:space="preserve">, </w:t>
      </w:r>
      <w:proofErr w:type="spellStart"/>
      <w:r w:rsidR="00112217" w:rsidRPr="00126ABD">
        <w:rPr>
          <w:sz w:val="28"/>
          <w:szCs w:val="28"/>
        </w:rPr>
        <w:t>осмисленого</w:t>
      </w:r>
      <w:proofErr w:type="spellEnd"/>
      <w:r w:rsidR="00112217" w:rsidRPr="00126ABD">
        <w:rPr>
          <w:sz w:val="28"/>
          <w:szCs w:val="28"/>
        </w:rPr>
        <w:t xml:space="preserve"> </w:t>
      </w:r>
      <w:proofErr w:type="spellStart"/>
      <w:r w:rsidR="00112217" w:rsidRPr="00126ABD">
        <w:rPr>
          <w:sz w:val="28"/>
          <w:szCs w:val="28"/>
        </w:rPr>
        <w:t>засвоєння</w:t>
      </w:r>
      <w:proofErr w:type="spellEnd"/>
      <w:r w:rsidR="00112217" w:rsidRPr="00126ABD">
        <w:rPr>
          <w:sz w:val="28"/>
          <w:szCs w:val="28"/>
        </w:rPr>
        <w:t xml:space="preserve"> </w:t>
      </w:r>
      <w:proofErr w:type="spellStart"/>
      <w:r w:rsidR="00112217" w:rsidRPr="00126ABD">
        <w:rPr>
          <w:sz w:val="28"/>
          <w:szCs w:val="28"/>
        </w:rPr>
        <w:t>знань</w:t>
      </w:r>
      <w:proofErr w:type="spellEnd"/>
      <w:r w:rsidR="00112217" w:rsidRPr="00126ABD">
        <w:rPr>
          <w:sz w:val="28"/>
          <w:szCs w:val="28"/>
        </w:rPr>
        <w:t>.</w:t>
      </w:r>
      <w:r w:rsidRPr="00126ABD">
        <w:rPr>
          <w:sz w:val="28"/>
          <w:szCs w:val="28"/>
          <w:lang w:val="uk-UA"/>
        </w:rPr>
        <w:t xml:space="preserve"> </w:t>
      </w:r>
    </w:p>
    <w:p w:rsidR="009D7D8C" w:rsidRPr="00126ABD" w:rsidRDefault="00112217" w:rsidP="00126ABD">
      <w:pPr>
        <w:pStyle w:val="a7"/>
        <w:spacing w:line="360" w:lineRule="auto"/>
        <w:ind w:firstLine="709"/>
        <w:jc w:val="both"/>
        <w:rPr>
          <w:sz w:val="28"/>
          <w:szCs w:val="28"/>
          <w:lang w:val="uk-UA"/>
        </w:rPr>
      </w:pPr>
      <w:r w:rsidRPr="00126ABD">
        <w:rPr>
          <w:sz w:val="28"/>
          <w:szCs w:val="28"/>
          <w:lang w:val="uk-UA"/>
        </w:rPr>
        <w:t xml:space="preserve">Для розуміння особливостей педагогічного мислення вченого важливим є вивчення організації навчального процесу, форм, змісту та методів навчання в заснованому ним колегіумі, де заняття починались одночасно для всіх класів, учні сідали за певним порядком, а вчитель перевіряв рівень засвоєння матеріалу через опитування, використовуючи лекції, бесіди, диспути, письмові роботи та інші методи, після чого продовжувалось закріплення й повторення знань. </w:t>
      </w:r>
    </w:p>
    <w:p w:rsidR="009D7D8C" w:rsidRPr="00126ABD" w:rsidRDefault="00112217" w:rsidP="00126ABD">
      <w:pPr>
        <w:pStyle w:val="a7"/>
        <w:spacing w:line="360" w:lineRule="auto"/>
        <w:ind w:firstLine="709"/>
        <w:jc w:val="both"/>
        <w:rPr>
          <w:sz w:val="28"/>
          <w:szCs w:val="28"/>
          <w:lang w:val="uk-UA"/>
        </w:rPr>
      </w:pPr>
      <w:r w:rsidRPr="00126ABD">
        <w:rPr>
          <w:sz w:val="28"/>
          <w:szCs w:val="28"/>
          <w:lang w:val="uk-UA"/>
        </w:rPr>
        <w:lastRenderedPageBreak/>
        <w:t xml:space="preserve">Педагог, філософ і письменник Феофан Прокопович підкреслював безмежні пізнавальні можливості людського розуму та виступав проти консервативних методів навчання, наголошуючи на важливості свідомого засвоєння понять, принципах наочності, доступності і систематичності в навчальному процесі. Г. </w:t>
      </w:r>
      <w:proofErr w:type="spellStart"/>
      <w:r w:rsidRPr="00126ABD">
        <w:rPr>
          <w:sz w:val="28"/>
          <w:szCs w:val="28"/>
          <w:lang w:val="uk-UA"/>
        </w:rPr>
        <w:t>Кониський</w:t>
      </w:r>
      <w:proofErr w:type="spellEnd"/>
      <w:r w:rsidRPr="00126ABD">
        <w:rPr>
          <w:sz w:val="28"/>
          <w:szCs w:val="28"/>
          <w:lang w:val="uk-UA"/>
        </w:rPr>
        <w:t xml:space="preserve">, у свою чергу, здійснив глибокий аналіз механізмів </w:t>
      </w:r>
      <w:proofErr w:type="spellStart"/>
      <w:r w:rsidRPr="00126ABD">
        <w:rPr>
          <w:sz w:val="28"/>
          <w:szCs w:val="28"/>
          <w:lang w:val="uk-UA"/>
        </w:rPr>
        <w:t>освітньо</w:t>
      </w:r>
      <w:proofErr w:type="spellEnd"/>
      <w:r w:rsidRPr="00126ABD">
        <w:rPr>
          <w:sz w:val="28"/>
          <w:szCs w:val="28"/>
          <w:lang w:val="uk-UA"/>
        </w:rPr>
        <w:t>-виховної діяльності, розглядаючи її як усвідомлену діяльність, що включає мету, засоби та досягнення «доброго» результату, котрий є матеріалізованим предметом для задоволення потреби.</w:t>
      </w:r>
      <w:r w:rsidR="009D7D8C" w:rsidRPr="00126ABD">
        <w:rPr>
          <w:sz w:val="28"/>
          <w:szCs w:val="28"/>
          <w:lang w:val="uk-UA"/>
        </w:rPr>
        <w:t xml:space="preserve"> </w:t>
      </w:r>
    </w:p>
    <w:p w:rsidR="009D7D8C" w:rsidRPr="00126ABD" w:rsidRDefault="00112217" w:rsidP="00126ABD">
      <w:pPr>
        <w:pStyle w:val="a7"/>
        <w:spacing w:line="360" w:lineRule="auto"/>
        <w:ind w:firstLine="709"/>
        <w:jc w:val="both"/>
        <w:rPr>
          <w:sz w:val="28"/>
          <w:szCs w:val="28"/>
          <w:lang w:val="uk-UA"/>
        </w:rPr>
      </w:pPr>
      <w:r w:rsidRPr="00126ABD">
        <w:rPr>
          <w:sz w:val="28"/>
          <w:szCs w:val="28"/>
          <w:lang w:val="uk-UA"/>
        </w:rPr>
        <w:t>Г. Сковорода, філософ, поет і педагог, наголошував на важливості навчання та виховання молоді відповідно до їх природних можливостей, даючи їм змогу міркувати і виражати свої думки, що визначає долю людини і її місце в суспільстві. О.В. Духнович підкреслював значення народного вчителя, вказуючи, що педагог повинен мати природний дар до зрозумілого викладання, а якщо цих здібностей немає, краще відмовитись від педагогічної діяльності, оскільки тільки вчитель володіє ситуацією та мікрокліматом класу, сприяючи розвитку учнів.</w:t>
      </w:r>
      <w:r w:rsidR="009D7D8C" w:rsidRPr="00126ABD">
        <w:rPr>
          <w:sz w:val="28"/>
          <w:szCs w:val="28"/>
          <w:lang w:val="uk-UA"/>
        </w:rPr>
        <w:t xml:space="preserve"> </w:t>
      </w:r>
    </w:p>
    <w:p w:rsidR="009D7D8C" w:rsidRPr="00126ABD" w:rsidRDefault="00112217" w:rsidP="00126ABD">
      <w:pPr>
        <w:pStyle w:val="a7"/>
        <w:spacing w:line="360" w:lineRule="auto"/>
        <w:ind w:firstLine="709"/>
        <w:jc w:val="both"/>
        <w:rPr>
          <w:sz w:val="28"/>
          <w:szCs w:val="28"/>
          <w:lang w:val="uk-UA"/>
        </w:rPr>
      </w:pPr>
      <w:r w:rsidRPr="00126ABD">
        <w:rPr>
          <w:sz w:val="28"/>
          <w:szCs w:val="28"/>
          <w:lang w:val="uk-UA"/>
        </w:rPr>
        <w:t xml:space="preserve">Не можна не згадати серед славних педагогів Т.Г. Шевченка, який підкреслював важливість слова як основної ниточки у спілкуванні та взаєморозумінні, вважаючи, що саме у діалозі пізнається істина. </w:t>
      </w:r>
      <w:proofErr w:type="spellStart"/>
      <w:r w:rsidRPr="00126ABD">
        <w:rPr>
          <w:sz w:val="28"/>
          <w:szCs w:val="28"/>
        </w:rPr>
        <w:t>Ідеї</w:t>
      </w:r>
      <w:proofErr w:type="spellEnd"/>
      <w:r w:rsidRPr="00126ABD">
        <w:rPr>
          <w:sz w:val="28"/>
          <w:szCs w:val="28"/>
        </w:rPr>
        <w:t xml:space="preserve"> Ж.-Ж. Руссо, </w:t>
      </w:r>
      <w:proofErr w:type="spellStart"/>
      <w:r w:rsidRPr="00126ABD">
        <w:rPr>
          <w:sz w:val="28"/>
          <w:szCs w:val="28"/>
        </w:rPr>
        <w:t>Песталоцці</w:t>
      </w:r>
      <w:proofErr w:type="spellEnd"/>
      <w:r w:rsidRPr="00126ABD">
        <w:rPr>
          <w:sz w:val="28"/>
          <w:szCs w:val="28"/>
        </w:rPr>
        <w:t xml:space="preserve">, Дж. Дьюї про вільний розвиток особистості та бел-ланкастерська система, запропонована А. Беллом і Дж. Ланкастером, стали основою </w:t>
      </w:r>
      <w:proofErr w:type="spellStart"/>
      <w:r w:rsidRPr="00126ABD">
        <w:rPr>
          <w:sz w:val="28"/>
          <w:szCs w:val="28"/>
        </w:rPr>
        <w:t>групової</w:t>
      </w:r>
      <w:proofErr w:type="spellEnd"/>
      <w:r w:rsidRPr="00126ABD">
        <w:rPr>
          <w:sz w:val="28"/>
          <w:szCs w:val="28"/>
        </w:rPr>
        <w:t xml:space="preserve"> </w:t>
      </w:r>
      <w:proofErr w:type="spellStart"/>
      <w:r w:rsidRPr="00126ABD">
        <w:rPr>
          <w:sz w:val="28"/>
          <w:szCs w:val="28"/>
        </w:rPr>
        <w:t>роботи</w:t>
      </w:r>
      <w:proofErr w:type="spellEnd"/>
      <w:r w:rsidRPr="00126ABD">
        <w:rPr>
          <w:sz w:val="28"/>
          <w:szCs w:val="28"/>
        </w:rPr>
        <w:t xml:space="preserve"> </w:t>
      </w:r>
      <w:proofErr w:type="spellStart"/>
      <w:r w:rsidRPr="00126ABD">
        <w:rPr>
          <w:sz w:val="28"/>
          <w:szCs w:val="28"/>
        </w:rPr>
        <w:t>учнів</w:t>
      </w:r>
      <w:proofErr w:type="spellEnd"/>
      <w:r w:rsidRPr="00126ABD">
        <w:rPr>
          <w:sz w:val="28"/>
          <w:szCs w:val="28"/>
        </w:rPr>
        <w:t xml:space="preserve">, яка була ефективною на початковому етапі навчання, але для </w:t>
      </w:r>
      <w:proofErr w:type="spellStart"/>
      <w:r w:rsidRPr="00126ABD">
        <w:rPr>
          <w:sz w:val="28"/>
          <w:szCs w:val="28"/>
        </w:rPr>
        <w:t>глибоких</w:t>
      </w:r>
      <w:proofErr w:type="spellEnd"/>
      <w:r w:rsidRPr="00126ABD">
        <w:rPr>
          <w:sz w:val="28"/>
          <w:szCs w:val="28"/>
        </w:rPr>
        <w:t xml:space="preserve"> </w:t>
      </w:r>
      <w:proofErr w:type="spellStart"/>
      <w:r w:rsidRPr="00126ABD">
        <w:rPr>
          <w:sz w:val="28"/>
          <w:szCs w:val="28"/>
        </w:rPr>
        <w:t>систематичних</w:t>
      </w:r>
      <w:proofErr w:type="spellEnd"/>
      <w:r w:rsidRPr="00126ABD">
        <w:rPr>
          <w:sz w:val="28"/>
          <w:szCs w:val="28"/>
        </w:rPr>
        <w:t xml:space="preserve"> </w:t>
      </w:r>
      <w:proofErr w:type="spellStart"/>
      <w:r w:rsidRPr="00126ABD">
        <w:rPr>
          <w:sz w:val="28"/>
          <w:szCs w:val="28"/>
        </w:rPr>
        <w:t>знань</w:t>
      </w:r>
      <w:proofErr w:type="spellEnd"/>
      <w:r w:rsidRPr="00126ABD">
        <w:rPr>
          <w:sz w:val="28"/>
          <w:szCs w:val="28"/>
        </w:rPr>
        <w:t xml:space="preserve"> </w:t>
      </w:r>
      <w:proofErr w:type="spellStart"/>
      <w:r w:rsidRPr="00126ABD">
        <w:rPr>
          <w:sz w:val="28"/>
          <w:szCs w:val="28"/>
        </w:rPr>
        <w:t>вимагала</w:t>
      </w:r>
      <w:proofErr w:type="spellEnd"/>
      <w:r w:rsidRPr="00126ABD">
        <w:rPr>
          <w:sz w:val="28"/>
          <w:szCs w:val="28"/>
        </w:rPr>
        <w:t xml:space="preserve"> </w:t>
      </w:r>
      <w:proofErr w:type="spellStart"/>
      <w:r w:rsidRPr="00126ABD">
        <w:rPr>
          <w:sz w:val="28"/>
          <w:szCs w:val="28"/>
        </w:rPr>
        <w:t>інших</w:t>
      </w:r>
      <w:proofErr w:type="spellEnd"/>
      <w:r w:rsidRPr="00126ABD">
        <w:rPr>
          <w:sz w:val="28"/>
          <w:szCs w:val="28"/>
        </w:rPr>
        <w:t xml:space="preserve"> форм </w:t>
      </w:r>
      <w:proofErr w:type="spellStart"/>
      <w:r w:rsidRPr="00126ABD">
        <w:rPr>
          <w:sz w:val="28"/>
          <w:szCs w:val="28"/>
        </w:rPr>
        <w:t>організації</w:t>
      </w:r>
      <w:proofErr w:type="spellEnd"/>
      <w:r w:rsidRPr="00126ABD">
        <w:rPr>
          <w:sz w:val="28"/>
          <w:szCs w:val="28"/>
        </w:rPr>
        <w:t xml:space="preserve"> </w:t>
      </w:r>
      <w:proofErr w:type="spellStart"/>
      <w:r w:rsidRPr="00126ABD">
        <w:rPr>
          <w:sz w:val="28"/>
          <w:szCs w:val="28"/>
        </w:rPr>
        <w:t>освіти</w:t>
      </w:r>
      <w:proofErr w:type="spellEnd"/>
      <w:r w:rsidRPr="00126ABD">
        <w:rPr>
          <w:sz w:val="28"/>
          <w:szCs w:val="28"/>
        </w:rPr>
        <w:t>.</w:t>
      </w:r>
      <w:r w:rsidR="009D7D8C" w:rsidRPr="00126ABD">
        <w:rPr>
          <w:sz w:val="28"/>
          <w:szCs w:val="28"/>
          <w:lang w:val="uk-UA"/>
        </w:rPr>
        <w:t xml:space="preserve"> </w:t>
      </w:r>
    </w:p>
    <w:p w:rsidR="009D7D8C" w:rsidRPr="00126ABD" w:rsidRDefault="009F7C09" w:rsidP="00126ABD">
      <w:pPr>
        <w:pStyle w:val="a7"/>
        <w:spacing w:line="360" w:lineRule="auto"/>
        <w:ind w:firstLine="709"/>
        <w:jc w:val="both"/>
        <w:rPr>
          <w:sz w:val="28"/>
          <w:szCs w:val="28"/>
          <w:lang w:val="uk-UA"/>
        </w:rPr>
      </w:pPr>
      <w:proofErr w:type="gramStart"/>
      <w:r w:rsidRPr="00126ABD">
        <w:rPr>
          <w:sz w:val="28"/>
          <w:szCs w:val="28"/>
        </w:rPr>
        <w:t>На початку</w:t>
      </w:r>
      <w:proofErr w:type="gramEnd"/>
      <w:r w:rsidRPr="00126ABD">
        <w:rPr>
          <w:sz w:val="28"/>
          <w:szCs w:val="28"/>
        </w:rPr>
        <w:t xml:space="preserve"> XX </w:t>
      </w:r>
      <w:proofErr w:type="spellStart"/>
      <w:r w:rsidRPr="00126ABD">
        <w:rPr>
          <w:sz w:val="28"/>
          <w:szCs w:val="28"/>
        </w:rPr>
        <w:t>століття</w:t>
      </w:r>
      <w:proofErr w:type="spellEnd"/>
      <w:r w:rsidRPr="00126ABD">
        <w:rPr>
          <w:sz w:val="28"/>
          <w:szCs w:val="28"/>
        </w:rPr>
        <w:t xml:space="preserve"> </w:t>
      </w:r>
      <w:proofErr w:type="spellStart"/>
      <w:r w:rsidRPr="00126ABD">
        <w:rPr>
          <w:sz w:val="28"/>
          <w:szCs w:val="28"/>
        </w:rPr>
        <w:t>виникла</w:t>
      </w:r>
      <w:proofErr w:type="spellEnd"/>
      <w:r w:rsidRPr="00126ABD">
        <w:rPr>
          <w:sz w:val="28"/>
          <w:szCs w:val="28"/>
        </w:rPr>
        <w:t xml:space="preserve"> система </w:t>
      </w:r>
      <w:proofErr w:type="spellStart"/>
      <w:r w:rsidRPr="00126ABD">
        <w:rPr>
          <w:sz w:val="28"/>
          <w:szCs w:val="28"/>
        </w:rPr>
        <w:t>індивідуалізованого</w:t>
      </w:r>
      <w:proofErr w:type="spellEnd"/>
      <w:r w:rsidRPr="00126ABD">
        <w:rPr>
          <w:sz w:val="28"/>
          <w:szCs w:val="28"/>
        </w:rPr>
        <w:t xml:space="preserve"> </w:t>
      </w:r>
      <w:proofErr w:type="spellStart"/>
      <w:r w:rsidRPr="00126ABD">
        <w:rPr>
          <w:sz w:val="28"/>
          <w:szCs w:val="28"/>
        </w:rPr>
        <w:t>навчання</w:t>
      </w:r>
      <w:proofErr w:type="spellEnd"/>
      <w:r w:rsidRPr="00126ABD">
        <w:rPr>
          <w:sz w:val="28"/>
          <w:szCs w:val="28"/>
        </w:rPr>
        <w:t xml:space="preserve"> — Дальтон-план, </w:t>
      </w:r>
      <w:proofErr w:type="spellStart"/>
      <w:r w:rsidRPr="00126ABD">
        <w:rPr>
          <w:sz w:val="28"/>
          <w:szCs w:val="28"/>
        </w:rPr>
        <w:t>розроблений</w:t>
      </w:r>
      <w:proofErr w:type="spellEnd"/>
      <w:r w:rsidRPr="00126ABD">
        <w:rPr>
          <w:sz w:val="28"/>
          <w:szCs w:val="28"/>
        </w:rPr>
        <w:t xml:space="preserve"> Елен </w:t>
      </w:r>
      <w:proofErr w:type="spellStart"/>
      <w:r w:rsidRPr="00126ABD">
        <w:rPr>
          <w:sz w:val="28"/>
          <w:szCs w:val="28"/>
        </w:rPr>
        <w:t>Паркхерст</w:t>
      </w:r>
      <w:proofErr w:type="spellEnd"/>
      <w:r w:rsidRPr="00126ABD">
        <w:rPr>
          <w:sz w:val="28"/>
          <w:szCs w:val="28"/>
        </w:rPr>
        <w:t xml:space="preserve">, </w:t>
      </w:r>
      <w:proofErr w:type="spellStart"/>
      <w:r w:rsidRPr="00126ABD">
        <w:rPr>
          <w:sz w:val="28"/>
          <w:szCs w:val="28"/>
        </w:rPr>
        <w:t>який</w:t>
      </w:r>
      <w:proofErr w:type="spellEnd"/>
      <w:r w:rsidRPr="00126ABD">
        <w:rPr>
          <w:sz w:val="28"/>
          <w:szCs w:val="28"/>
        </w:rPr>
        <w:t xml:space="preserve"> давав студентам можливість обирати зміст занять та працювати за індивідуальними завданнями, що фіксувались на картках. С. О. </w:t>
      </w:r>
      <w:proofErr w:type="spellStart"/>
      <w:r w:rsidRPr="00126ABD">
        <w:rPr>
          <w:sz w:val="28"/>
          <w:szCs w:val="28"/>
        </w:rPr>
        <w:t>Сірополко</w:t>
      </w:r>
      <w:proofErr w:type="spellEnd"/>
      <w:r w:rsidRPr="00126ABD">
        <w:rPr>
          <w:sz w:val="28"/>
          <w:szCs w:val="28"/>
        </w:rPr>
        <w:t xml:space="preserve"> у </w:t>
      </w:r>
      <w:proofErr w:type="spellStart"/>
      <w:r w:rsidRPr="00126ABD">
        <w:rPr>
          <w:sz w:val="28"/>
          <w:szCs w:val="28"/>
        </w:rPr>
        <w:t>своїх</w:t>
      </w:r>
      <w:proofErr w:type="spellEnd"/>
      <w:r w:rsidRPr="00126ABD">
        <w:rPr>
          <w:sz w:val="28"/>
          <w:szCs w:val="28"/>
        </w:rPr>
        <w:t xml:space="preserve"> </w:t>
      </w:r>
      <w:proofErr w:type="spellStart"/>
      <w:r w:rsidRPr="00126ABD">
        <w:rPr>
          <w:sz w:val="28"/>
          <w:szCs w:val="28"/>
        </w:rPr>
        <w:t>дослідженнях</w:t>
      </w:r>
      <w:proofErr w:type="spellEnd"/>
      <w:r w:rsidRPr="00126ABD">
        <w:rPr>
          <w:sz w:val="28"/>
          <w:szCs w:val="28"/>
        </w:rPr>
        <w:t xml:space="preserve"> </w:t>
      </w:r>
      <w:r w:rsidRPr="00126ABD">
        <w:rPr>
          <w:sz w:val="28"/>
          <w:szCs w:val="28"/>
        </w:rPr>
        <w:lastRenderedPageBreak/>
        <w:t xml:space="preserve">розглянув суть і історію розвитку Дальтон-плану, визначивши його основні переваги </w:t>
      </w:r>
      <w:proofErr w:type="gramStart"/>
      <w:r w:rsidRPr="00126ABD">
        <w:rPr>
          <w:sz w:val="28"/>
          <w:szCs w:val="28"/>
        </w:rPr>
        <w:t>та</w:t>
      </w:r>
      <w:proofErr w:type="gramEnd"/>
      <w:r w:rsidRPr="00126ABD">
        <w:rPr>
          <w:sz w:val="28"/>
          <w:szCs w:val="28"/>
        </w:rPr>
        <w:t xml:space="preserve"> припустивши можливість його комбінування з іншими методами навчання для більш ефективного використання часу. </w:t>
      </w:r>
      <w:proofErr w:type="spellStart"/>
      <w:r w:rsidR="00D51403" w:rsidRPr="00126ABD">
        <w:rPr>
          <w:sz w:val="28"/>
          <w:szCs w:val="28"/>
        </w:rPr>
        <w:t>Праці</w:t>
      </w:r>
      <w:proofErr w:type="spellEnd"/>
      <w:r w:rsidR="00D51403" w:rsidRPr="00126ABD">
        <w:rPr>
          <w:sz w:val="28"/>
          <w:szCs w:val="28"/>
        </w:rPr>
        <w:t xml:space="preserve"> </w:t>
      </w:r>
      <w:proofErr w:type="spellStart"/>
      <w:r w:rsidR="00D51403" w:rsidRPr="00126ABD">
        <w:rPr>
          <w:sz w:val="28"/>
          <w:szCs w:val="28"/>
        </w:rPr>
        <w:t>Марії</w:t>
      </w:r>
      <w:proofErr w:type="spellEnd"/>
      <w:r w:rsidR="00D51403" w:rsidRPr="00126ABD">
        <w:rPr>
          <w:sz w:val="28"/>
          <w:szCs w:val="28"/>
        </w:rPr>
        <w:t xml:space="preserve"> </w:t>
      </w:r>
      <w:proofErr w:type="spellStart"/>
      <w:r w:rsidR="00D51403" w:rsidRPr="00126ABD">
        <w:rPr>
          <w:sz w:val="28"/>
          <w:szCs w:val="28"/>
        </w:rPr>
        <w:t>Монтессорі</w:t>
      </w:r>
      <w:proofErr w:type="spellEnd"/>
      <w:r w:rsidR="00D51403" w:rsidRPr="00126ABD">
        <w:rPr>
          <w:sz w:val="28"/>
          <w:szCs w:val="28"/>
        </w:rPr>
        <w:t xml:space="preserve"> привернули </w:t>
      </w:r>
      <w:proofErr w:type="spellStart"/>
      <w:r w:rsidR="00D51403" w:rsidRPr="00126ABD">
        <w:rPr>
          <w:sz w:val="28"/>
          <w:szCs w:val="28"/>
        </w:rPr>
        <w:t>увагу</w:t>
      </w:r>
      <w:proofErr w:type="spellEnd"/>
      <w:r w:rsidR="00D51403" w:rsidRPr="00126ABD">
        <w:rPr>
          <w:sz w:val="28"/>
          <w:szCs w:val="28"/>
        </w:rPr>
        <w:t xml:space="preserve"> </w:t>
      </w:r>
      <w:proofErr w:type="spellStart"/>
      <w:r w:rsidR="00D51403" w:rsidRPr="00126ABD">
        <w:rPr>
          <w:sz w:val="28"/>
          <w:szCs w:val="28"/>
        </w:rPr>
        <w:t>педагогів</w:t>
      </w:r>
      <w:proofErr w:type="spellEnd"/>
      <w:r w:rsidR="00D51403" w:rsidRPr="00126ABD">
        <w:rPr>
          <w:sz w:val="28"/>
          <w:szCs w:val="28"/>
        </w:rPr>
        <w:t xml:space="preserve"> у </w:t>
      </w:r>
      <w:proofErr w:type="spellStart"/>
      <w:r w:rsidR="00D51403" w:rsidRPr="00126ABD">
        <w:rPr>
          <w:sz w:val="28"/>
          <w:szCs w:val="28"/>
        </w:rPr>
        <w:t>більш</w:t>
      </w:r>
      <w:proofErr w:type="spellEnd"/>
      <w:r w:rsidR="00D51403" w:rsidRPr="00126ABD">
        <w:rPr>
          <w:sz w:val="28"/>
          <w:szCs w:val="28"/>
        </w:rPr>
        <w:t xml:space="preserve"> ніж 80 країнах світу завдяки своїй педагогічній системі, яка поєднує глибокий гуманізм, відсутність авторитаризму та можливість розвитку дитини у її індивідуальному темпі. Герберт Спенсер, </w:t>
      </w:r>
      <w:proofErr w:type="spellStart"/>
      <w:r w:rsidR="00D51403" w:rsidRPr="00126ABD">
        <w:rPr>
          <w:sz w:val="28"/>
          <w:szCs w:val="28"/>
        </w:rPr>
        <w:t>поєднавши</w:t>
      </w:r>
      <w:proofErr w:type="spellEnd"/>
      <w:r w:rsidR="00D51403" w:rsidRPr="00126ABD">
        <w:rPr>
          <w:sz w:val="28"/>
          <w:szCs w:val="28"/>
        </w:rPr>
        <w:t xml:space="preserve"> </w:t>
      </w:r>
      <w:proofErr w:type="spellStart"/>
      <w:r w:rsidR="00D51403" w:rsidRPr="00126ABD">
        <w:rPr>
          <w:sz w:val="28"/>
          <w:szCs w:val="28"/>
        </w:rPr>
        <w:t>дані</w:t>
      </w:r>
      <w:proofErr w:type="spellEnd"/>
      <w:r w:rsidR="00D51403" w:rsidRPr="00126ABD">
        <w:rPr>
          <w:sz w:val="28"/>
          <w:szCs w:val="28"/>
        </w:rPr>
        <w:t xml:space="preserve"> </w:t>
      </w:r>
      <w:proofErr w:type="spellStart"/>
      <w:r w:rsidR="00D51403" w:rsidRPr="00126ABD">
        <w:rPr>
          <w:sz w:val="28"/>
          <w:szCs w:val="28"/>
        </w:rPr>
        <w:t>багатьох</w:t>
      </w:r>
      <w:proofErr w:type="spellEnd"/>
      <w:r w:rsidR="00D51403" w:rsidRPr="00126ABD">
        <w:rPr>
          <w:sz w:val="28"/>
          <w:szCs w:val="28"/>
        </w:rPr>
        <w:t xml:space="preserve"> наук у теорії індивідуального виховання, критикував авторитарні методи освіти та наполягав на важливості правильних і </w:t>
      </w:r>
      <w:proofErr w:type="spellStart"/>
      <w:r w:rsidR="00D51403" w:rsidRPr="00126ABD">
        <w:rPr>
          <w:sz w:val="28"/>
          <w:szCs w:val="28"/>
        </w:rPr>
        <w:t>прогресивних</w:t>
      </w:r>
      <w:proofErr w:type="spellEnd"/>
      <w:r w:rsidR="00D51403" w:rsidRPr="00126ABD">
        <w:rPr>
          <w:sz w:val="28"/>
          <w:szCs w:val="28"/>
        </w:rPr>
        <w:t xml:space="preserve"> </w:t>
      </w:r>
      <w:proofErr w:type="spellStart"/>
      <w:r w:rsidR="00D51403" w:rsidRPr="00126ABD">
        <w:rPr>
          <w:sz w:val="28"/>
          <w:szCs w:val="28"/>
        </w:rPr>
        <w:t>методів</w:t>
      </w:r>
      <w:proofErr w:type="spellEnd"/>
      <w:r w:rsidR="00D51403" w:rsidRPr="00126ABD">
        <w:rPr>
          <w:sz w:val="28"/>
          <w:szCs w:val="28"/>
        </w:rPr>
        <w:t xml:space="preserve"> </w:t>
      </w:r>
      <w:proofErr w:type="spellStart"/>
      <w:r w:rsidR="00D51403" w:rsidRPr="00126ABD">
        <w:rPr>
          <w:sz w:val="28"/>
          <w:szCs w:val="28"/>
        </w:rPr>
        <w:t>навчання</w:t>
      </w:r>
      <w:proofErr w:type="spellEnd"/>
      <w:r w:rsidR="00D51403" w:rsidRPr="00126ABD">
        <w:rPr>
          <w:sz w:val="28"/>
          <w:szCs w:val="28"/>
        </w:rPr>
        <w:t xml:space="preserve">, </w:t>
      </w:r>
      <w:proofErr w:type="spellStart"/>
      <w:r w:rsidR="00D51403" w:rsidRPr="00126ABD">
        <w:rPr>
          <w:sz w:val="28"/>
          <w:szCs w:val="28"/>
        </w:rPr>
        <w:t>ідеї</w:t>
      </w:r>
      <w:proofErr w:type="spellEnd"/>
      <w:r w:rsidR="00D51403" w:rsidRPr="00126ABD">
        <w:rPr>
          <w:sz w:val="28"/>
          <w:szCs w:val="28"/>
        </w:rPr>
        <w:t xml:space="preserve"> </w:t>
      </w:r>
      <w:proofErr w:type="spellStart"/>
      <w:r w:rsidR="00D51403" w:rsidRPr="00126ABD">
        <w:rPr>
          <w:sz w:val="28"/>
          <w:szCs w:val="28"/>
        </w:rPr>
        <w:t>якого</w:t>
      </w:r>
      <w:proofErr w:type="spellEnd"/>
      <w:r w:rsidR="00D51403" w:rsidRPr="00126ABD">
        <w:rPr>
          <w:sz w:val="28"/>
          <w:szCs w:val="28"/>
        </w:rPr>
        <w:t xml:space="preserve"> </w:t>
      </w:r>
      <w:proofErr w:type="spellStart"/>
      <w:r w:rsidR="00D51403" w:rsidRPr="00126ABD">
        <w:rPr>
          <w:sz w:val="28"/>
          <w:szCs w:val="28"/>
        </w:rPr>
        <w:t>сьогодні</w:t>
      </w:r>
      <w:proofErr w:type="spellEnd"/>
      <w:r w:rsidR="00D51403" w:rsidRPr="00126ABD">
        <w:rPr>
          <w:sz w:val="28"/>
          <w:szCs w:val="28"/>
        </w:rPr>
        <w:t xml:space="preserve"> </w:t>
      </w:r>
      <w:proofErr w:type="spellStart"/>
      <w:r w:rsidR="00D51403" w:rsidRPr="00126ABD">
        <w:rPr>
          <w:sz w:val="28"/>
          <w:szCs w:val="28"/>
        </w:rPr>
        <w:t>домінують</w:t>
      </w:r>
      <w:proofErr w:type="spellEnd"/>
      <w:r w:rsidR="00D51403" w:rsidRPr="00126ABD">
        <w:rPr>
          <w:sz w:val="28"/>
          <w:szCs w:val="28"/>
        </w:rPr>
        <w:t xml:space="preserve"> у </w:t>
      </w:r>
      <w:proofErr w:type="spellStart"/>
      <w:r w:rsidR="00D51403" w:rsidRPr="00126ABD">
        <w:rPr>
          <w:sz w:val="28"/>
          <w:szCs w:val="28"/>
        </w:rPr>
        <w:t>цивілізованих</w:t>
      </w:r>
      <w:proofErr w:type="spellEnd"/>
      <w:r w:rsidR="00D51403" w:rsidRPr="00126ABD">
        <w:rPr>
          <w:sz w:val="28"/>
          <w:szCs w:val="28"/>
        </w:rPr>
        <w:t xml:space="preserve"> </w:t>
      </w:r>
      <w:proofErr w:type="spellStart"/>
      <w:r w:rsidR="00D51403" w:rsidRPr="00126ABD">
        <w:rPr>
          <w:sz w:val="28"/>
          <w:szCs w:val="28"/>
        </w:rPr>
        <w:t>країнах</w:t>
      </w:r>
      <w:proofErr w:type="spellEnd"/>
      <w:r w:rsidR="00D51403" w:rsidRPr="00126ABD">
        <w:rPr>
          <w:sz w:val="28"/>
          <w:szCs w:val="28"/>
        </w:rPr>
        <w:t>.</w:t>
      </w:r>
      <w:r w:rsidR="009D7D8C" w:rsidRPr="00126ABD">
        <w:rPr>
          <w:sz w:val="28"/>
          <w:szCs w:val="28"/>
          <w:lang w:val="uk-UA"/>
        </w:rPr>
        <w:t xml:space="preserve"> </w:t>
      </w:r>
    </w:p>
    <w:p w:rsidR="009D7D8C" w:rsidRPr="00126ABD" w:rsidRDefault="00D51403" w:rsidP="00126ABD">
      <w:pPr>
        <w:pStyle w:val="a7"/>
        <w:spacing w:line="360" w:lineRule="auto"/>
        <w:ind w:firstLine="709"/>
        <w:jc w:val="both"/>
        <w:rPr>
          <w:sz w:val="28"/>
          <w:szCs w:val="28"/>
          <w:lang w:val="uk-UA"/>
        </w:rPr>
      </w:pPr>
      <w:r w:rsidRPr="00126ABD">
        <w:rPr>
          <w:sz w:val="28"/>
          <w:szCs w:val="28"/>
        </w:rPr>
        <w:t xml:space="preserve">Система Йена-план, заснована </w:t>
      </w:r>
      <w:proofErr w:type="spellStart"/>
      <w:r w:rsidRPr="00126ABD">
        <w:rPr>
          <w:sz w:val="28"/>
          <w:szCs w:val="28"/>
        </w:rPr>
        <w:t>видатним</w:t>
      </w:r>
      <w:proofErr w:type="spellEnd"/>
      <w:r w:rsidRPr="00126ABD">
        <w:rPr>
          <w:sz w:val="28"/>
          <w:szCs w:val="28"/>
        </w:rPr>
        <w:t xml:space="preserve"> педагогом Петером </w:t>
      </w:r>
      <w:proofErr w:type="spellStart"/>
      <w:r w:rsidRPr="00126ABD">
        <w:rPr>
          <w:sz w:val="28"/>
          <w:szCs w:val="28"/>
        </w:rPr>
        <w:t>Петерсеном</w:t>
      </w:r>
      <w:proofErr w:type="spellEnd"/>
      <w:r w:rsidRPr="00126ABD">
        <w:rPr>
          <w:sz w:val="28"/>
          <w:szCs w:val="28"/>
        </w:rPr>
        <w:t xml:space="preserve"> у </w:t>
      </w:r>
      <w:proofErr w:type="spellStart"/>
      <w:r w:rsidRPr="00126ABD">
        <w:rPr>
          <w:sz w:val="28"/>
          <w:szCs w:val="28"/>
        </w:rPr>
        <w:t>місті</w:t>
      </w:r>
      <w:proofErr w:type="spellEnd"/>
      <w:r w:rsidRPr="00126ABD">
        <w:rPr>
          <w:sz w:val="28"/>
          <w:szCs w:val="28"/>
        </w:rPr>
        <w:t xml:space="preserve"> Йена (</w:t>
      </w:r>
      <w:proofErr w:type="spellStart"/>
      <w:r w:rsidRPr="00126ABD">
        <w:rPr>
          <w:sz w:val="28"/>
          <w:szCs w:val="28"/>
        </w:rPr>
        <w:t>Німеччина</w:t>
      </w:r>
      <w:proofErr w:type="spellEnd"/>
      <w:r w:rsidRPr="00126ABD">
        <w:rPr>
          <w:sz w:val="28"/>
          <w:szCs w:val="28"/>
        </w:rPr>
        <w:t xml:space="preserve">), </w:t>
      </w:r>
      <w:proofErr w:type="spellStart"/>
      <w:r w:rsidRPr="00126ABD">
        <w:rPr>
          <w:sz w:val="28"/>
          <w:szCs w:val="28"/>
        </w:rPr>
        <w:t>передбачає</w:t>
      </w:r>
      <w:proofErr w:type="spellEnd"/>
      <w:r w:rsidRPr="00126ABD">
        <w:rPr>
          <w:sz w:val="28"/>
          <w:szCs w:val="28"/>
        </w:rPr>
        <w:t xml:space="preserve"> </w:t>
      </w:r>
      <w:proofErr w:type="spellStart"/>
      <w:r w:rsidRPr="00126ABD">
        <w:rPr>
          <w:sz w:val="28"/>
          <w:szCs w:val="28"/>
        </w:rPr>
        <w:t>початкові</w:t>
      </w:r>
      <w:proofErr w:type="spellEnd"/>
      <w:r w:rsidRPr="00126ABD">
        <w:rPr>
          <w:sz w:val="28"/>
          <w:szCs w:val="28"/>
        </w:rPr>
        <w:t xml:space="preserve"> </w:t>
      </w:r>
      <w:proofErr w:type="spellStart"/>
      <w:r w:rsidRPr="00126ABD">
        <w:rPr>
          <w:sz w:val="28"/>
          <w:szCs w:val="28"/>
        </w:rPr>
        <w:t>школи</w:t>
      </w:r>
      <w:proofErr w:type="spellEnd"/>
      <w:r w:rsidRPr="00126ABD">
        <w:rPr>
          <w:sz w:val="28"/>
          <w:szCs w:val="28"/>
        </w:rPr>
        <w:t xml:space="preserve"> з </w:t>
      </w:r>
      <w:proofErr w:type="spellStart"/>
      <w:r w:rsidRPr="00126ABD">
        <w:rPr>
          <w:sz w:val="28"/>
          <w:szCs w:val="28"/>
        </w:rPr>
        <w:t>чисельністю</w:t>
      </w:r>
      <w:proofErr w:type="spellEnd"/>
      <w:r w:rsidRPr="00126ABD">
        <w:rPr>
          <w:sz w:val="28"/>
          <w:szCs w:val="28"/>
        </w:rPr>
        <w:t xml:space="preserve"> 120-200 учнів віком від 4 до 12 років, де навчання побудоване на принципах, що визначають зміст програми відповідно до потреб та </w:t>
      </w:r>
      <w:proofErr w:type="spellStart"/>
      <w:r w:rsidRPr="00126ABD">
        <w:rPr>
          <w:sz w:val="28"/>
          <w:szCs w:val="28"/>
        </w:rPr>
        <w:t>інтересів</w:t>
      </w:r>
      <w:proofErr w:type="spellEnd"/>
      <w:r w:rsidRPr="00126ABD">
        <w:rPr>
          <w:sz w:val="28"/>
          <w:szCs w:val="28"/>
        </w:rPr>
        <w:t xml:space="preserve"> </w:t>
      </w:r>
      <w:proofErr w:type="spellStart"/>
      <w:r w:rsidRPr="00126ABD">
        <w:rPr>
          <w:sz w:val="28"/>
          <w:szCs w:val="28"/>
        </w:rPr>
        <w:t>дітей</w:t>
      </w:r>
      <w:proofErr w:type="spellEnd"/>
      <w:r w:rsidRPr="00126ABD">
        <w:rPr>
          <w:sz w:val="28"/>
          <w:szCs w:val="28"/>
        </w:rPr>
        <w:t xml:space="preserve">, </w:t>
      </w:r>
      <w:proofErr w:type="spellStart"/>
      <w:r w:rsidRPr="00126ABD">
        <w:rPr>
          <w:sz w:val="28"/>
          <w:szCs w:val="28"/>
        </w:rPr>
        <w:t>включаючи</w:t>
      </w:r>
      <w:proofErr w:type="spellEnd"/>
      <w:r w:rsidRPr="00126ABD">
        <w:rPr>
          <w:sz w:val="28"/>
          <w:szCs w:val="28"/>
        </w:rPr>
        <w:t xml:space="preserve"> </w:t>
      </w:r>
      <w:proofErr w:type="spellStart"/>
      <w:r w:rsidRPr="00126ABD">
        <w:rPr>
          <w:sz w:val="28"/>
          <w:szCs w:val="28"/>
        </w:rPr>
        <w:t>ритмічне</w:t>
      </w:r>
      <w:proofErr w:type="spellEnd"/>
      <w:r w:rsidRPr="00126ABD">
        <w:rPr>
          <w:sz w:val="28"/>
          <w:szCs w:val="28"/>
        </w:rPr>
        <w:t xml:space="preserve"> </w:t>
      </w:r>
      <w:proofErr w:type="spellStart"/>
      <w:r w:rsidRPr="00126ABD">
        <w:rPr>
          <w:sz w:val="28"/>
          <w:szCs w:val="28"/>
        </w:rPr>
        <w:t>повторення</w:t>
      </w:r>
      <w:proofErr w:type="spellEnd"/>
      <w:r w:rsidRPr="00126ABD">
        <w:rPr>
          <w:sz w:val="28"/>
          <w:szCs w:val="28"/>
        </w:rPr>
        <w:t xml:space="preserve"> </w:t>
      </w:r>
      <w:proofErr w:type="spellStart"/>
      <w:r w:rsidRPr="00126ABD">
        <w:rPr>
          <w:sz w:val="28"/>
          <w:szCs w:val="28"/>
        </w:rPr>
        <w:t>діяльностей</w:t>
      </w:r>
      <w:proofErr w:type="spellEnd"/>
      <w:r w:rsidRPr="00126ABD">
        <w:rPr>
          <w:sz w:val="28"/>
          <w:szCs w:val="28"/>
        </w:rPr>
        <w:t xml:space="preserve">, таких як </w:t>
      </w:r>
      <w:proofErr w:type="spellStart"/>
      <w:r w:rsidRPr="00126ABD">
        <w:rPr>
          <w:sz w:val="28"/>
          <w:szCs w:val="28"/>
        </w:rPr>
        <w:t>діалог</w:t>
      </w:r>
      <w:proofErr w:type="spellEnd"/>
      <w:r w:rsidRPr="00126ABD">
        <w:rPr>
          <w:sz w:val="28"/>
          <w:szCs w:val="28"/>
        </w:rPr>
        <w:t xml:space="preserve">, </w:t>
      </w:r>
      <w:proofErr w:type="spellStart"/>
      <w:r w:rsidRPr="00126ABD">
        <w:rPr>
          <w:sz w:val="28"/>
          <w:szCs w:val="28"/>
        </w:rPr>
        <w:t>гра</w:t>
      </w:r>
      <w:proofErr w:type="spellEnd"/>
      <w:r w:rsidRPr="00126ABD">
        <w:rPr>
          <w:sz w:val="28"/>
          <w:szCs w:val="28"/>
        </w:rPr>
        <w:t xml:space="preserve">, робота та святкування, з акцентом </w:t>
      </w:r>
      <w:proofErr w:type="gramStart"/>
      <w:r w:rsidRPr="00126ABD">
        <w:rPr>
          <w:sz w:val="28"/>
          <w:szCs w:val="28"/>
        </w:rPr>
        <w:t>на роботу</w:t>
      </w:r>
      <w:proofErr w:type="gramEnd"/>
      <w:r w:rsidRPr="00126ABD">
        <w:rPr>
          <w:sz w:val="28"/>
          <w:szCs w:val="28"/>
        </w:rPr>
        <w:t xml:space="preserve"> в групах. </w:t>
      </w:r>
      <w:r w:rsidR="009D7D8C" w:rsidRPr="00126ABD">
        <w:rPr>
          <w:sz w:val="28"/>
          <w:szCs w:val="28"/>
          <w:lang w:val="uk-UA"/>
        </w:rPr>
        <w:t xml:space="preserve"> </w:t>
      </w:r>
    </w:p>
    <w:p w:rsidR="00D51403" w:rsidRPr="008A2384" w:rsidRDefault="00D51403" w:rsidP="00126ABD">
      <w:pPr>
        <w:pStyle w:val="a7"/>
        <w:spacing w:line="360" w:lineRule="auto"/>
        <w:ind w:firstLine="709"/>
        <w:jc w:val="both"/>
        <w:rPr>
          <w:sz w:val="28"/>
          <w:szCs w:val="28"/>
          <w:lang w:val="uk-UA"/>
        </w:rPr>
      </w:pPr>
      <w:r w:rsidRPr="00126ABD">
        <w:rPr>
          <w:sz w:val="28"/>
          <w:szCs w:val="28"/>
          <w:lang w:val="uk-UA"/>
        </w:rPr>
        <w:t xml:space="preserve">А. С. Макаренко довів, що групові форми навчання сприяють розвитку особистості дітей різних вікових груп через їх участь у навчально-трудовому спілкуванні в колективі, що дозволяє врахувати психічні та фізичні особливості вихованців. </w:t>
      </w:r>
      <w:r w:rsidRPr="008A2384">
        <w:rPr>
          <w:sz w:val="28"/>
          <w:szCs w:val="28"/>
          <w:lang w:val="uk-UA"/>
        </w:rPr>
        <w:t xml:space="preserve">У 20-ті роки </w:t>
      </w:r>
      <w:r w:rsidRPr="00126ABD">
        <w:rPr>
          <w:sz w:val="28"/>
          <w:szCs w:val="28"/>
        </w:rPr>
        <w:t>XX</w:t>
      </w:r>
      <w:r w:rsidRPr="008A2384">
        <w:rPr>
          <w:sz w:val="28"/>
          <w:szCs w:val="28"/>
          <w:lang w:val="uk-UA"/>
        </w:rPr>
        <w:t xml:space="preserve"> століття в Україні широко застосовувались бригадно-лабораторний і проектний методи, робота в парах змішаного складу та виробничі екскурсії, але через відсутність належної педагогічної підготовки та методичного забезпечення ці новаторські методи не змогли знайти широке застосування в умовах сталінського тоталітаризму.</w:t>
      </w:r>
    </w:p>
    <w:p w:rsidR="00D51403" w:rsidRPr="00126ABD" w:rsidRDefault="00D51403" w:rsidP="00126ABD">
      <w:pPr>
        <w:spacing w:line="360" w:lineRule="auto"/>
        <w:ind w:firstLine="709"/>
        <w:jc w:val="both"/>
        <w:rPr>
          <w:sz w:val="28"/>
          <w:szCs w:val="28"/>
        </w:rPr>
      </w:pPr>
      <w:r w:rsidRPr="00126ABD">
        <w:rPr>
          <w:sz w:val="28"/>
          <w:szCs w:val="28"/>
        </w:rPr>
        <w:t xml:space="preserve">До кінця 50-х років XX століття педагоги не мали можливості експериментувати та виявляти свої творчі можливості, а </w:t>
      </w:r>
      <w:proofErr w:type="spellStart"/>
      <w:r w:rsidRPr="00126ABD">
        <w:rPr>
          <w:sz w:val="28"/>
          <w:szCs w:val="28"/>
        </w:rPr>
        <w:t>Дж</w:t>
      </w:r>
      <w:proofErr w:type="spellEnd"/>
      <w:r w:rsidRPr="00126ABD">
        <w:rPr>
          <w:sz w:val="28"/>
          <w:szCs w:val="28"/>
        </w:rPr>
        <w:t xml:space="preserve">. </w:t>
      </w:r>
      <w:proofErr w:type="spellStart"/>
      <w:r w:rsidRPr="00126ABD">
        <w:rPr>
          <w:sz w:val="28"/>
          <w:szCs w:val="28"/>
        </w:rPr>
        <w:t>Мід</w:t>
      </w:r>
      <w:proofErr w:type="spellEnd"/>
      <w:r w:rsidRPr="00126ABD">
        <w:rPr>
          <w:sz w:val="28"/>
          <w:szCs w:val="28"/>
        </w:rPr>
        <w:t xml:space="preserve"> у 30-ті роки пропонував відмовитись від загальних стандартів навчання на користь розвитку особистості та співвідношення суб’єктних складових у стосунках </w:t>
      </w:r>
      <w:r w:rsidRPr="00126ABD">
        <w:rPr>
          <w:sz w:val="28"/>
          <w:szCs w:val="28"/>
        </w:rPr>
        <w:lastRenderedPageBreak/>
        <w:t>учасників навчального процесу, де рефлексивний досвід є необхідною умовою для соціального прогресу та розвитку розуму через взаємодію учнів один з одним і з педагогом.</w:t>
      </w:r>
    </w:p>
    <w:p w:rsidR="00D51403" w:rsidRPr="00126ABD" w:rsidRDefault="00D51403" w:rsidP="00126ABD">
      <w:pPr>
        <w:spacing w:line="360" w:lineRule="auto"/>
        <w:ind w:firstLine="709"/>
        <w:jc w:val="both"/>
        <w:rPr>
          <w:sz w:val="28"/>
          <w:szCs w:val="28"/>
        </w:rPr>
      </w:pPr>
      <w:proofErr w:type="spellStart"/>
      <w:r w:rsidRPr="00126ABD">
        <w:rPr>
          <w:sz w:val="28"/>
          <w:szCs w:val="28"/>
        </w:rPr>
        <w:t>Дж</w:t>
      </w:r>
      <w:proofErr w:type="spellEnd"/>
      <w:r w:rsidRPr="00126ABD">
        <w:rPr>
          <w:sz w:val="28"/>
          <w:szCs w:val="28"/>
        </w:rPr>
        <w:t xml:space="preserve">. </w:t>
      </w:r>
      <w:proofErr w:type="spellStart"/>
      <w:r w:rsidRPr="00126ABD">
        <w:rPr>
          <w:sz w:val="28"/>
          <w:szCs w:val="28"/>
        </w:rPr>
        <w:t>Мід</w:t>
      </w:r>
      <w:proofErr w:type="spellEnd"/>
      <w:r w:rsidRPr="00126ABD">
        <w:rPr>
          <w:sz w:val="28"/>
          <w:szCs w:val="28"/>
        </w:rPr>
        <w:t xml:space="preserve"> розробив процесуальний підхід до стосунків між індивідом і суспільством, підкреслюючи важливість індивіда як творця свого соціального світу через комунікацію з іншими людьми, що, зокрема, стосується ефективної роботи в команді, де необхідно приймати роль іншого та коригувати свою поведінку для досягнення спільних результатів. У 40-50-х роках, із впровадженням технічних засобів навчання, з'явився термін "технологія освіти", який був доповнений працями радянських психологів та українського вченого Г.С. Костюка, який обґрунтував важливість єдності мотиваційної, змістовної та операційної сторін діяльності особистості для удосконалення педагогічного процесу. </w:t>
      </w:r>
    </w:p>
    <w:p w:rsidR="005E4DAA" w:rsidRPr="00126ABD" w:rsidRDefault="005E4DAA" w:rsidP="00126ABD">
      <w:pPr>
        <w:spacing w:line="360" w:lineRule="auto"/>
        <w:ind w:firstLine="709"/>
        <w:jc w:val="both"/>
        <w:rPr>
          <w:sz w:val="28"/>
          <w:szCs w:val="28"/>
        </w:rPr>
      </w:pPr>
      <w:r w:rsidRPr="00126ABD">
        <w:rPr>
          <w:sz w:val="28"/>
          <w:szCs w:val="28"/>
        </w:rPr>
        <w:t xml:space="preserve">Г.С. Костюк, аналізуючи діяльність суб'єкта, виокремлював активність особистості як ключову властивість індивіда, розглядаючи процес навчання як прояв цієї активності, спрямованої на засвоєння знань і набуття умінь, і виявляючи функціональні можливості особистості щодо регуляції своєї діяльності через призму її мотиваційної сфери, розумових якостей, сфери освіченості, свідомості та індивідуальності. </w:t>
      </w:r>
    </w:p>
    <w:p w:rsidR="005E4DAA" w:rsidRPr="00126ABD" w:rsidRDefault="005E4DAA" w:rsidP="00126ABD">
      <w:pPr>
        <w:spacing w:line="360" w:lineRule="auto"/>
        <w:ind w:firstLine="709"/>
        <w:jc w:val="both"/>
        <w:rPr>
          <w:sz w:val="28"/>
          <w:szCs w:val="28"/>
        </w:rPr>
      </w:pPr>
      <w:r w:rsidRPr="00126ABD">
        <w:rPr>
          <w:sz w:val="28"/>
          <w:szCs w:val="28"/>
        </w:rPr>
        <w:t xml:space="preserve">Наукові інтереси В.О. Онищука у 60-80-х роках ХХ ст. були зосереджені на дидактиці, де він досліджував зміст і структуру засвоєння знань, формування навичок і вмінь, підвищення якості навчання, типологію та методику уроку, підкреслюючи важливість раціонального керування навчально-пізнавальною діяльністю учнів, творчого застосування педагогічних досягнень, майстерності вчителя в методиці уроку, врахування психологічних особливостей учнів та етичних вимог до проведення уроку, що сприяють розвитку інтересу до навчання та покращенню результатів. </w:t>
      </w:r>
    </w:p>
    <w:p w:rsidR="00AE69F7" w:rsidRPr="00126ABD" w:rsidRDefault="00AE69F7" w:rsidP="00126ABD">
      <w:pPr>
        <w:spacing w:line="360" w:lineRule="auto"/>
        <w:ind w:firstLine="709"/>
        <w:jc w:val="both"/>
        <w:rPr>
          <w:sz w:val="28"/>
          <w:szCs w:val="28"/>
        </w:rPr>
      </w:pPr>
      <w:r w:rsidRPr="00126ABD">
        <w:rPr>
          <w:sz w:val="28"/>
          <w:szCs w:val="28"/>
        </w:rPr>
        <w:t xml:space="preserve">Досвід В.О. Сухомлинського, зокрема його спроби застосування активного навчання у 60-х роках на </w:t>
      </w:r>
      <w:proofErr w:type="spellStart"/>
      <w:r w:rsidRPr="00126ABD">
        <w:rPr>
          <w:sz w:val="28"/>
          <w:szCs w:val="28"/>
        </w:rPr>
        <w:t>уроках</w:t>
      </w:r>
      <w:proofErr w:type="spellEnd"/>
      <w:r w:rsidRPr="00126ABD">
        <w:rPr>
          <w:sz w:val="28"/>
          <w:szCs w:val="28"/>
        </w:rPr>
        <w:t xml:space="preserve"> мислення в природі для шестирічних дітей у </w:t>
      </w:r>
      <w:proofErr w:type="spellStart"/>
      <w:r w:rsidRPr="00126ABD">
        <w:rPr>
          <w:sz w:val="28"/>
          <w:szCs w:val="28"/>
        </w:rPr>
        <w:t>Павлиській</w:t>
      </w:r>
      <w:proofErr w:type="spellEnd"/>
      <w:r w:rsidRPr="00126ABD">
        <w:rPr>
          <w:sz w:val="28"/>
          <w:szCs w:val="28"/>
        </w:rPr>
        <w:t xml:space="preserve"> школі, є яскравим прикладом інтерактивних </w:t>
      </w:r>
      <w:r w:rsidRPr="00126ABD">
        <w:rPr>
          <w:sz w:val="28"/>
          <w:szCs w:val="28"/>
        </w:rPr>
        <w:lastRenderedPageBreak/>
        <w:t>технологій того часу, спрямованих на навчання, виховання та розвиток дітей молодшого шкільного віку, а також на відображення основних ідей його педагогічної концепції, таких як любов до дитини, розвиток творчих сил у колективній співдружності, культивування природи як засобу естетичного виховання, демократичні методи навчання та виховання, а також акцент на радості пізнання та емоційному сприйнятті процесу навчання.</w:t>
      </w:r>
    </w:p>
    <w:p w:rsidR="00AE69F7" w:rsidRPr="00126ABD" w:rsidRDefault="00AE69F7" w:rsidP="00126ABD">
      <w:pPr>
        <w:spacing w:line="360" w:lineRule="auto"/>
        <w:ind w:firstLine="709"/>
        <w:jc w:val="both"/>
        <w:rPr>
          <w:sz w:val="28"/>
          <w:szCs w:val="28"/>
        </w:rPr>
      </w:pPr>
      <w:r w:rsidRPr="00126ABD">
        <w:rPr>
          <w:sz w:val="28"/>
          <w:szCs w:val="28"/>
        </w:rPr>
        <w:t>До початку 70-х років XX століття було усвідомлено необхідність модифікації навчального обладнання та предметних середовищ, що стало важливою умовою для реалізації прогресивних методів навчання та досягнення високої якості і ефективності освітнього процесу. В цей період у високорозвинених країнах почали публікувати журнали з питань педагогічної технології, а також створювались спеціалізовані установи, такі як Науково-дослідний інститут шкільного обладнання в СРСР та державний центр технології навчання в Угорщині, що займались розвитком нових матеріалів і підготовкою спеціалістів у галузі педагогічної технології.</w:t>
      </w:r>
    </w:p>
    <w:p w:rsidR="00AE69F7" w:rsidRPr="00126ABD" w:rsidRDefault="00AE69F7" w:rsidP="00126ABD">
      <w:pPr>
        <w:spacing w:line="360" w:lineRule="auto"/>
        <w:ind w:firstLine="709"/>
        <w:jc w:val="both"/>
        <w:rPr>
          <w:sz w:val="28"/>
          <w:szCs w:val="28"/>
        </w:rPr>
      </w:pPr>
      <w:r w:rsidRPr="00126ABD">
        <w:rPr>
          <w:sz w:val="28"/>
          <w:szCs w:val="28"/>
        </w:rPr>
        <w:t xml:space="preserve">Подальша розробка елементів інтерактивного навчання відображалася в творчій діяльності таких педагогів, як Ш. Амонашвілі, С. </w:t>
      </w:r>
      <w:proofErr w:type="spellStart"/>
      <w:r w:rsidRPr="00126ABD">
        <w:rPr>
          <w:sz w:val="28"/>
          <w:szCs w:val="28"/>
        </w:rPr>
        <w:t>Лисенкова</w:t>
      </w:r>
      <w:proofErr w:type="spellEnd"/>
      <w:r w:rsidRPr="00126ABD">
        <w:rPr>
          <w:sz w:val="28"/>
          <w:szCs w:val="28"/>
        </w:rPr>
        <w:t xml:space="preserve">, Є. Ільїн, В. </w:t>
      </w:r>
      <w:proofErr w:type="spellStart"/>
      <w:r w:rsidRPr="00126ABD">
        <w:rPr>
          <w:sz w:val="28"/>
          <w:szCs w:val="28"/>
        </w:rPr>
        <w:t>Шаталов</w:t>
      </w:r>
      <w:proofErr w:type="spellEnd"/>
      <w:r w:rsidRPr="00126ABD">
        <w:rPr>
          <w:sz w:val="28"/>
          <w:szCs w:val="28"/>
        </w:rPr>
        <w:t xml:space="preserve"> та інших, а також у теорії розвивального навчання Ельконіна-Давидова, і в 70-ті роки важливим напрямом досліджень стало вивчення навчально-пізнавальної діяльності суб'єктів у колективній, груповій та індивідуальній роботі (А.М. </w:t>
      </w:r>
      <w:proofErr w:type="spellStart"/>
      <w:r w:rsidRPr="00126ABD">
        <w:rPr>
          <w:sz w:val="28"/>
          <w:szCs w:val="28"/>
        </w:rPr>
        <w:t>Алексюк</w:t>
      </w:r>
      <w:proofErr w:type="spellEnd"/>
      <w:r w:rsidRPr="00126ABD">
        <w:rPr>
          <w:sz w:val="28"/>
          <w:szCs w:val="28"/>
        </w:rPr>
        <w:t xml:space="preserve">, Ю.К. </w:t>
      </w:r>
      <w:proofErr w:type="spellStart"/>
      <w:r w:rsidRPr="00126ABD">
        <w:rPr>
          <w:sz w:val="28"/>
          <w:szCs w:val="28"/>
        </w:rPr>
        <w:t>Бабанський</w:t>
      </w:r>
      <w:proofErr w:type="spellEnd"/>
      <w:r w:rsidRPr="00126ABD">
        <w:rPr>
          <w:sz w:val="28"/>
          <w:szCs w:val="28"/>
        </w:rPr>
        <w:t xml:space="preserve">, І.Я. </w:t>
      </w:r>
      <w:proofErr w:type="spellStart"/>
      <w:r w:rsidRPr="00126ABD">
        <w:rPr>
          <w:sz w:val="28"/>
          <w:szCs w:val="28"/>
        </w:rPr>
        <w:t>Лернер</w:t>
      </w:r>
      <w:proofErr w:type="spellEnd"/>
      <w:r w:rsidRPr="00126ABD">
        <w:rPr>
          <w:sz w:val="28"/>
          <w:szCs w:val="28"/>
        </w:rPr>
        <w:t>, Х.Й.</w:t>
      </w:r>
      <w:r w:rsidR="009D7D8C" w:rsidRPr="00126ABD">
        <w:rPr>
          <w:sz w:val="28"/>
          <w:szCs w:val="28"/>
        </w:rPr>
        <w:t> </w:t>
      </w:r>
      <w:r w:rsidRPr="00126ABD">
        <w:rPr>
          <w:sz w:val="28"/>
          <w:szCs w:val="28"/>
        </w:rPr>
        <w:t xml:space="preserve"> </w:t>
      </w:r>
      <w:proofErr w:type="spellStart"/>
      <w:r w:rsidRPr="00126ABD">
        <w:rPr>
          <w:sz w:val="28"/>
          <w:szCs w:val="28"/>
        </w:rPr>
        <w:t>Лійметс</w:t>
      </w:r>
      <w:proofErr w:type="spellEnd"/>
      <w:r w:rsidRPr="00126ABD">
        <w:rPr>
          <w:sz w:val="28"/>
          <w:szCs w:val="28"/>
        </w:rPr>
        <w:t xml:space="preserve"> та ін.), що призвело до появи нових підручників і програм у навчальних закладах, а до кінця 70-х — початку 80-х років XX століття поняття «технологія навчання» і «педагогічна технологія» стали розглядатися як система засобів і методів організації навчального процесу, з акцентом на</w:t>
      </w:r>
      <w:r w:rsidR="009D7D8C" w:rsidRPr="00126ABD">
        <w:rPr>
          <w:sz w:val="28"/>
          <w:szCs w:val="28"/>
        </w:rPr>
        <w:t xml:space="preserve"> використання технічних засобів. У</w:t>
      </w:r>
      <w:r w:rsidRPr="00126ABD">
        <w:rPr>
          <w:sz w:val="28"/>
          <w:szCs w:val="28"/>
        </w:rPr>
        <w:t xml:space="preserve"> теорії розвивального навчання Ельконіна-Давидова, в той час як у 70-ті роки основним напрямом досліджень стало вивчення навчально-пізнавальної діяльності суб'єктів у колективній, груповій та індивідуальній роботі, що призвело до появи нових підручників і програм, а до кінця 70-х — початку 80-х років XX століття поняття «технологія </w:t>
      </w:r>
      <w:r w:rsidRPr="00126ABD">
        <w:rPr>
          <w:sz w:val="28"/>
          <w:szCs w:val="28"/>
        </w:rPr>
        <w:lastRenderedPageBreak/>
        <w:t>навчання» та «педагогічна технологія» почали розглядатися як система засобів і методів організації навчального процесу з акцентом на використання технічних засобів.</w:t>
      </w:r>
    </w:p>
    <w:p w:rsidR="00AE69F7" w:rsidRPr="00126ABD" w:rsidRDefault="00AE69F7" w:rsidP="00126ABD">
      <w:pPr>
        <w:spacing w:line="360" w:lineRule="auto"/>
        <w:ind w:firstLine="709"/>
        <w:jc w:val="both"/>
        <w:rPr>
          <w:sz w:val="28"/>
          <w:szCs w:val="28"/>
        </w:rPr>
      </w:pPr>
      <w:r w:rsidRPr="00126ABD">
        <w:rPr>
          <w:sz w:val="28"/>
          <w:szCs w:val="28"/>
        </w:rPr>
        <w:t xml:space="preserve">У 80-ті роки продовжувалися спроби осмислення суті педагогічного процесу, де одні автори прагнули до деталізації та ускладнення поняття «педагогічні технології», а інші — до його спрощення, використовуючи узагальнені формулювання, зокрема Ф.О. </w:t>
      </w:r>
      <w:proofErr w:type="spellStart"/>
      <w:r w:rsidRPr="00126ABD">
        <w:rPr>
          <w:sz w:val="28"/>
          <w:szCs w:val="28"/>
        </w:rPr>
        <w:t>Фрадкін</w:t>
      </w:r>
      <w:proofErr w:type="spellEnd"/>
      <w:r w:rsidRPr="00126ABD">
        <w:rPr>
          <w:sz w:val="28"/>
          <w:szCs w:val="28"/>
        </w:rPr>
        <w:t xml:space="preserve"> визначав їх як системне, концептуальне та нормативне описання діяльності вчителя і учня, спрямоване на досягнення освітньої мети, а О.Я. </w:t>
      </w:r>
      <w:proofErr w:type="spellStart"/>
      <w:r w:rsidRPr="00126ABD">
        <w:rPr>
          <w:sz w:val="28"/>
          <w:szCs w:val="28"/>
        </w:rPr>
        <w:t>Лернер</w:t>
      </w:r>
      <w:proofErr w:type="spellEnd"/>
      <w:r w:rsidRPr="00126ABD">
        <w:rPr>
          <w:sz w:val="28"/>
          <w:szCs w:val="28"/>
        </w:rPr>
        <w:t xml:space="preserve"> — як процес, що передбачає формування цілей через результати навчання, виражені в діях учнів, в той час як українські вчені А.С. </w:t>
      </w:r>
      <w:proofErr w:type="spellStart"/>
      <w:r w:rsidRPr="00126ABD">
        <w:rPr>
          <w:sz w:val="28"/>
          <w:szCs w:val="28"/>
        </w:rPr>
        <w:t>Нісімчук</w:t>
      </w:r>
      <w:proofErr w:type="spellEnd"/>
      <w:r w:rsidRPr="00126ABD">
        <w:rPr>
          <w:sz w:val="28"/>
          <w:szCs w:val="28"/>
        </w:rPr>
        <w:t xml:space="preserve">, О.С. Падалка та О.Т. Шпак підкреслюють важливість активних технологій, орієнтуючись на формування раціональних пізнавальних дій, які забезпечують ефективне засвоєння матеріалу, генерування нових знань та економне використання когнітивних ресурсів. </w:t>
      </w:r>
    </w:p>
    <w:p w:rsidR="00AE69F7" w:rsidRPr="00126ABD" w:rsidRDefault="00AE69F7" w:rsidP="00126ABD">
      <w:pPr>
        <w:spacing w:line="360" w:lineRule="auto"/>
        <w:ind w:firstLine="709"/>
        <w:jc w:val="both"/>
        <w:rPr>
          <w:sz w:val="28"/>
          <w:szCs w:val="28"/>
        </w:rPr>
      </w:pPr>
      <w:r w:rsidRPr="00126ABD">
        <w:rPr>
          <w:sz w:val="28"/>
          <w:szCs w:val="28"/>
        </w:rPr>
        <w:t>У останні десятиліття активним методам навчання приділялася увага у всьому світі, зокрема в документах міжнародних організацій, таких як Всесвітня декларація про освіту для всіх (</w:t>
      </w:r>
      <w:proofErr w:type="spellStart"/>
      <w:r w:rsidRPr="00126ABD">
        <w:rPr>
          <w:sz w:val="28"/>
          <w:szCs w:val="28"/>
        </w:rPr>
        <w:t>Джомтьєн</w:t>
      </w:r>
      <w:proofErr w:type="spellEnd"/>
      <w:r w:rsidRPr="00126ABD">
        <w:rPr>
          <w:sz w:val="28"/>
          <w:szCs w:val="28"/>
        </w:rPr>
        <w:t>, 1990) та інші, де спільною ідеєю стало сприйняття кожної особистості як унікальної за своїми якостями та потребами, прагнення до гармонізації різноманіття та задоволення індивідуальних навчальних потреб, а також підкреслення важливості добре підготовлених учителів, активних методів навчання та дружнього навчального середовища для досягнення високої якості освіти.</w:t>
      </w:r>
    </w:p>
    <w:p w:rsidR="00AE69F7" w:rsidRPr="00126ABD" w:rsidRDefault="00AE69F7" w:rsidP="00126ABD">
      <w:pPr>
        <w:spacing w:line="360" w:lineRule="auto"/>
        <w:ind w:firstLine="709"/>
        <w:jc w:val="both"/>
        <w:rPr>
          <w:sz w:val="28"/>
          <w:szCs w:val="28"/>
        </w:rPr>
      </w:pPr>
      <w:r w:rsidRPr="00126ABD">
        <w:rPr>
          <w:sz w:val="28"/>
          <w:szCs w:val="28"/>
        </w:rPr>
        <w:t>Процес активного навчання сприяє інтелектуальному розвитку учнів, що включає зростання обсягу засвоєного матеріалу, підвищення пізнавальної активності, творчої самостійності, зниження дисциплінарних труднощів, а також покращення комунікації, згуртованості, само- та взаємоповаги, критичності, самокритичності, а також набуття важливих соціальних навичок, таких як відповідальність, такт і гуманістичні мотиви спілкування.</w:t>
      </w:r>
    </w:p>
    <w:p w:rsidR="00AE69F7" w:rsidRPr="00126ABD" w:rsidRDefault="00760F1F" w:rsidP="00126ABD">
      <w:pPr>
        <w:spacing w:line="360" w:lineRule="auto"/>
        <w:ind w:firstLine="709"/>
        <w:jc w:val="both"/>
        <w:rPr>
          <w:sz w:val="28"/>
          <w:szCs w:val="28"/>
        </w:rPr>
      </w:pPr>
      <w:r w:rsidRPr="00126ABD">
        <w:rPr>
          <w:sz w:val="28"/>
          <w:szCs w:val="28"/>
        </w:rPr>
        <w:t xml:space="preserve">Сьогодні ми вже говоримо про інформаційні, методичні та інші подібні технології, в тому числі й у сфері освіти.. Проблемою інтерактивного навчання </w:t>
      </w:r>
      <w:r w:rsidRPr="00126ABD">
        <w:rPr>
          <w:sz w:val="28"/>
          <w:szCs w:val="28"/>
        </w:rPr>
        <w:lastRenderedPageBreak/>
        <w:t xml:space="preserve">молоді займається багато вітчизняних учених. </w:t>
      </w:r>
      <w:r w:rsidR="00AE69F7" w:rsidRPr="00126ABD">
        <w:rPr>
          <w:sz w:val="28"/>
          <w:szCs w:val="28"/>
        </w:rPr>
        <w:t>Ц</w:t>
      </w:r>
      <w:r w:rsidRPr="00126ABD">
        <w:rPr>
          <w:sz w:val="28"/>
          <w:szCs w:val="28"/>
        </w:rPr>
        <w:t xml:space="preserve">ій проблемі приділяють увагу Г. П. П'ятакова, О. Л. </w:t>
      </w:r>
      <w:proofErr w:type="spellStart"/>
      <w:r w:rsidRPr="00126ABD">
        <w:rPr>
          <w:sz w:val="28"/>
          <w:szCs w:val="28"/>
        </w:rPr>
        <w:t>Глотов</w:t>
      </w:r>
      <w:proofErr w:type="spellEnd"/>
      <w:r w:rsidRPr="00126ABD">
        <w:rPr>
          <w:sz w:val="28"/>
          <w:szCs w:val="28"/>
        </w:rPr>
        <w:t xml:space="preserve">. О. І. </w:t>
      </w:r>
      <w:proofErr w:type="spellStart"/>
      <w:r w:rsidRPr="00126ABD">
        <w:rPr>
          <w:sz w:val="28"/>
          <w:szCs w:val="28"/>
        </w:rPr>
        <w:t>Пометун</w:t>
      </w:r>
      <w:proofErr w:type="spellEnd"/>
      <w:r w:rsidRPr="00126ABD">
        <w:rPr>
          <w:sz w:val="28"/>
          <w:szCs w:val="28"/>
        </w:rPr>
        <w:t xml:space="preserve"> та Л. В. </w:t>
      </w:r>
      <w:proofErr w:type="spellStart"/>
      <w:r w:rsidRPr="00126ABD">
        <w:rPr>
          <w:sz w:val="28"/>
          <w:szCs w:val="28"/>
        </w:rPr>
        <w:t>Пироженко</w:t>
      </w:r>
      <w:proofErr w:type="spellEnd"/>
      <w:r w:rsidRPr="00126ABD">
        <w:rPr>
          <w:sz w:val="28"/>
          <w:szCs w:val="28"/>
        </w:rPr>
        <w:t xml:space="preserve"> активно вивчають і популяризують інтерактивне навчання. </w:t>
      </w:r>
    </w:p>
    <w:p w:rsidR="00484776" w:rsidRPr="00126ABD" w:rsidRDefault="00CC293D" w:rsidP="00126ABD">
      <w:pPr>
        <w:spacing w:line="360" w:lineRule="auto"/>
        <w:ind w:firstLine="709"/>
        <w:jc w:val="both"/>
        <w:rPr>
          <w:sz w:val="28"/>
          <w:szCs w:val="28"/>
        </w:rPr>
      </w:pPr>
      <w:r w:rsidRPr="00126ABD">
        <w:rPr>
          <w:sz w:val="28"/>
          <w:szCs w:val="28"/>
        </w:rPr>
        <w:t>Протягом останніх кількох років ці особливості та теорія поколінь є основою для розробки нових підходів та рішень у роботі з представниками різних поколінь в освіті, управлінні персоналом, культурних сферах, маркетингу, реклами, піару, політичних технологій тощо. Розмежування та дати переходу з покоління в покоління є досить умовними та орієнтовними. Найпоширенішим є поділ поколінь на: 1) втрачене покоління (</w:t>
      </w:r>
      <w:proofErr w:type="spellStart"/>
      <w:r w:rsidRPr="00126ABD">
        <w:rPr>
          <w:sz w:val="28"/>
          <w:szCs w:val="28"/>
        </w:rPr>
        <w:t>Lost</w:t>
      </w:r>
      <w:proofErr w:type="spellEnd"/>
      <w:r w:rsidRPr="00126ABD">
        <w:rPr>
          <w:sz w:val="28"/>
          <w:szCs w:val="28"/>
        </w:rPr>
        <w:t xml:space="preserve"> </w:t>
      </w:r>
      <w:proofErr w:type="spellStart"/>
      <w:r w:rsidRPr="00126ABD">
        <w:rPr>
          <w:sz w:val="28"/>
          <w:szCs w:val="28"/>
        </w:rPr>
        <w:t>Generation</w:t>
      </w:r>
      <w:proofErr w:type="spellEnd"/>
      <w:r w:rsidRPr="00126ABD">
        <w:rPr>
          <w:sz w:val="28"/>
          <w:szCs w:val="28"/>
        </w:rPr>
        <w:t xml:space="preserve">) – народжені до Першої світової війни; 2) найвеличніше покоління (G.I. </w:t>
      </w:r>
      <w:proofErr w:type="spellStart"/>
      <w:r w:rsidRPr="00126ABD">
        <w:rPr>
          <w:sz w:val="28"/>
          <w:szCs w:val="28"/>
        </w:rPr>
        <w:t>Generation</w:t>
      </w:r>
      <w:proofErr w:type="spellEnd"/>
      <w:r w:rsidRPr="00126ABD">
        <w:rPr>
          <w:sz w:val="28"/>
          <w:szCs w:val="28"/>
        </w:rPr>
        <w:t>) – народжені після 1900 р., свідки Другої світової війни; 3) тихе покоління (</w:t>
      </w:r>
      <w:proofErr w:type="spellStart"/>
      <w:r w:rsidRPr="00126ABD">
        <w:rPr>
          <w:sz w:val="28"/>
          <w:szCs w:val="28"/>
        </w:rPr>
        <w:t>Silent</w:t>
      </w:r>
      <w:proofErr w:type="spellEnd"/>
      <w:r w:rsidRPr="00126ABD">
        <w:rPr>
          <w:sz w:val="28"/>
          <w:szCs w:val="28"/>
        </w:rPr>
        <w:t xml:space="preserve"> </w:t>
      </w:r>
      <w:proofErr w:type="spellStart"/>
      <w:r w:rsidRPr="00126ABD">
        <w:rPr>
          <w:sz w:val="28"/>
          <w:szCs w:val="28"/>
        </w:rPr>
        <w:t>Generation</w:t>
      </w:r>
      <w:proofErr w:type="spellEnd"/>
      <w:r w:rsidRPr="00126ABD">
        <w:rPr>
          <w:sz w:val="28"/>
          <w:szCs w:val="28"/>
        </w:rPr>
        <w:t>) – народжені з 1928 по 1945 рр.; 4) </w:t>
      </w:r>
      <w:proofErr w:type="spellStart"/>
      <w:r w:rsidRPr="00126ABD">
        <w:rPr>
          <w:sz w:val="28"/>
          <w:szCs w:val="28"/>
        </w:rPr>
        <w:t>бейбі-бумери</w:t>
      </w:r>
      <w:proofErr w:type="spellEnd"/>
      <w:r w:rsidRPr="00126ABD">
        <w:rPr>
          <w:sz w:val="28"/>
          <w:szCs w:val="28"/>
        </w:rPr>
        <w:t xml:space="preserve"> (</w:t>
      </w:r>
      <w:proofErr w:type="spellStart"/>
      <w:r w:rsidRPr="00126ABD">
        <w:rPr>
          <w:sz w:val="28"/>
          <w:szCs w:val="28"/>
        </w:rPr>
        <w:t>Baby</w:t>
      </w:r>
      <w:proofErr w:type="spellEnd"/>
      <w:r w:rsidRPr="00126ABD">
        <w:rPr>
          <w:sz w:val="28"/>
          <w:szCs w:val="28"/>
        </w:rPr>
        <w:t xml:space="preserve"> </w:t>
      </w:r>
      <w:proofErr w:type="spellStart"/>
      <w:r w:rsidRPr="00126ABD">
        <w:rPr>
          <w:sz w:val="28"/>
          <w:szCs w:val="28"/>
        </w:rPr>
        <w:t>Boomers</w:t>
      </w:r>
      <w:proofErr w:type="spellEnd"/>
      <w:r w:rsidRPr="00126ABD">
        <w:rPr>
          <w:sz w:val="28"/>
          <w:szCs w:val="28"/>
        </w:rPr>
        <w:t>) – народжені з 1946 по 1964 рр.; 5) покоління X (</w:t>
      </w:r>
      <w:proofErr w:type="spellStart"/>
      <w:r w:rsidRPr="00126ABD">
        <w:rPr>
          <w:sz w:val="28"/>
          <w:szCs w:val="28"/>
        </w:rPr>
        <w:t>Generation</w:t>
      </w:r>
      <w:proofErr w:type="spellEnd"/>
      <w:r w:rsidRPr="00126ABD">
        <w:rPr>
          <w:sz w:val="28"/>
          <w:szCs w:val="28"/>
        </w:rPr>
        <w:t xml:space="preserve"> X) – народжені з 1965 по 1980 рр.; 6) покоління </w:t>
      </w:r>
      <w:proofErr w:type="spellStart"/>
      <w:r w:rsidRPr="00126ABD">
        <w:rPr>
          <w:sz w:val="28"/>
          <w:szCs w:val="28"/>
        </w:rPr>
        <w:t>мілінеалів</w:t>
      </w:r>
      <w:proofErr w:type="spellEnd"/>
      <w:r w:rsidRPr="00126ABD">
        <w:rPr>
          <w:sz w:val="28"/>
          <w:szCs w:val="28"/>
        </w:rPr>
        <w:t xml:space="preserve"> (</w:t>
      </w:r>
      <w:proofErr w:type="spellStart"/>
      <w:r w:rsidRPr="00126ABD">
        <w:rPr>
          <w:sz w:val="28"/>
          <w:szCs w:val="28"/>
        </w:rPr>
        <w:t>Millennials</w:t>
      </w:r>
      <w:proofErr w:type="spellEnd"/>
      <w:r w:rsidRPr="00126ABD">
        <w:rPr>
          <w:sz w:val="28"/>
          <w:szCs w:val="28"/>
        </w:rPr>
        <w:t>) – народжені з 1981 по 1996 рр.; 7) покоління Z (</w:t>
      </w:r>
      <w:proofErr w:type="spellStart"/>
      <w:r w:rsidRPr="00126ABD">
        <w:rPr>
          <w:sz w:val="28"/>
          <w:szCs w:val="28"/>
        </w:rPr>
        <w:t>Gen</w:t>
      </w:r>
      <w:proofErr w:type="spellEnd"/>
      <w:r w:rsidRPr="00126ABD">
        <w:rPr>
          <w:sz w:val="28"/>
          <w:szCs w:val="28"/>
        </w:rPr>
        <w:t xml:space="preserve"> Z) – народжені з 1997 р. Нещодавнє дослідження компанії  </w:t>
      </w:r>
      <w:proofErr w:type="spellStart"/>
      <w:r w:rsidRPr="00126ABD">
        <w:rPr>
          <w:sz w:val="28"/>
          <w:szCs w:val="28"/>
        </w:rPr>
        <w:t>Insights</w:t>
      </w:r>
      <w:proofErr w:type="spellEnd"/>
      <w:r w:rsidRPr="00126ABD">
        <w:rPr>
          <w:sz w:val="28"/>
          <w:szCs w:val="28"/>
        </w:rPr>
        <w:t xml:space="preserve"> пояснює, що основними факторами, які впливають на покоління, є епоха, соціальні норми та технології [3]. І саме покоління Z сьогодні навчається та активно виходить на ринок праці. Це перше покоління, представники якого зростали з новими технологіями. Вони з дитинства мали електронні </w:t>
      </w:r>
      <w:proofErr w:type="spellStart"/>
      <w:r w:rsidRPr="00126ABD">
        <w:rPr>
          <w:sz w:val="28"/>
          <w:szCs w:val="28"/>
        </w:rPr>
        <w:t>девайси</w:t>
      </w:r>
      <w:proofErr w:type="spellEnd"/>
      <w:r w:rsidRPr="00126ABD">
        <w:rPr>
          <w:sz w:val="28"/>
          <w:szCs w:val="28"/>
        </w:rPr>
        <w:t xml:space="preserve">, </w:t>
      </w:r>
      <w:proofErr w:type="spellStart"/>
      <w:r w:rsidRPr="00126ABD">
        <w:rPr>
          <w:sz w:val="28"/>
          <w:szCs w:val="28"/>
        </w:rPr>
        <w:t>акаунти</w:t>
      </w:r>
      <w:proofErr w:type="spellEnd"/>
      <w:r w:rsidRPr="00126ABD">
        <w:rPr>
          <w:sz w:val="28"/>
          <w:szCs w:val="28"/>
        </w:rPr>
        <w:t xml:space="preserve"> у </w:t>
      </w:r>
      <w:proofErr w:type="spellStart"/>
      <w:r w:rsidRPr="00126ABD">
        <w:rPr>
          <w:sz w:val="28"/>
          <w:szCs w:val="28"/>
        </w:rPr>
        <w:t>соцмережах</w:t>
      </w:r>
      <w:proofErr w:type="spellEnd"/>
      <w:r w:rsidRPr="00126ABD">
        <w:rPr>
          <w:sz w:val="28"/>
          <w:szCs w:val="28"/>
        </w:rPr>
        <w:t xml:space="preserve"> і не пам’ятають часу до інтернету. Так, найстарші представники покоління Z або «</w:t>
      </w:r>
      <w:proofErr w:type="spellStart"/>
      <w:r w:rsidRPr="00126ABD">
        <w:rPr>
          <w:sz w:val="28"/>
          <w:szCs w:val="28"/>
        </w:rPr>
        <w:t>iПокоління</w:t>
      </w:r>
      <w:proofErr w:type="spellEnd"/>
      <w:r w:rsidRPr="00126ABD">
        <w:rPr>
          <w:sz w:val="28"/>
          <w:szCs w:val="28"/>
        </w:rPr>
        <w:t xml:space="preserve">» були підлітками, коли в 2007 році з’явився </w:t>
      </w:r>
      <w:proofErr w:type="spellStart"/>
      <w:r w:rsidRPr="00126ABD">
        <w:rPr>
          <w:sz w:val="28"/>
          <w:szCs w:val="28"/>
        </w:rPr>
        <w:t>iPhone</w:t>
      </w:r>
      <w:proofErr w:type="spellEnd"/>
      <w:r w:rsidRPr="00126ABD">
        <w:rPr>
          <w:sz w:val="28"/>
          <w:szCs w:val="28"/>
        </w:rPr>
        <w:t xml:space="preserve"> . Чим же особливе покоління Z і чому потребує зміни підходів до навчання представників цього покоління, зокрема у вищій школі? По-перше, це технологічно розвинуте покоління – надає перевагу смартфонам, а не комп’ютерам як попереднє покоління </w:t>
      </w:r>
      <w:proofErr w:type="spellStart"/>
      <w:r w:rsidRPr="00126ABD">
        <w:rPr>
          <w:sz w:val="28"/>
          <w:szCs w:val="28"/>
        </w:rPr>
        <w:t>мілінеалів</w:t>
      </w:r>
      <w:proofErr w:type="spellEnd"/>
      <w:r w:rsidRPr="00126ABD">
        <w:rPr>
          <w:sz w:val="28"/>
          <w:szCs w:val="28"/>
        </w:rPr>
        <w:t xml:space="preserve">, їм набагато легше адаптуватися до постійних оновлень додатків та програм, вони реагують на привабливі та </w:t>
      </w:r>
      <w:proofErr w:type="spellStart"/>
      <w:r w:rsidRPr="00126ABD">
        <w:rPr>
          <w:sz w:val="28"/>
          <w:szCs w:val="28"/>
        </w:rPr>
        <w:t>клікабельні</w:t>
      </w:r>
      <w:proofErr w:type="spellEnd"/>
      <w:r w:rsidRPr="00126ABD">
        <w:rPr>
          <w:sz w:val="28"/>
          <w:szCs w:val="28"/>
        </w:rPr>
        <w:t xml:space="preserve"> новини, сторінки та банери. По-друге, це </w:t>
      </w:r>
      <w:proofErr w:type="spellStart"/>
      <w:r w:rsidRPr="00126ABD">
        <w:rPr>
          <w:sz w:val="28"/>
          <w:szCs w:val="28"/>
        </w:rPr>
        <w:t>со</w:t>
      </w:r>
      <w:proofErr w:type="spellEnd"/>
      <w:r w:rsidR="007551C0" w:rsidRPr="00126ABD">
        <w:rPr>
          <w:sz w:val="28"/>
          <w:szCs w:val="28"/>
        </w:rPr>
        <w:t xml:space="preserve"> По-друге, це соціально активне покоління, але переважно активне у соціальних медіа, при цьому вони приділяють багато уваги онлайн-</w:t>
      </w:r>
      <w:proofErr w:type="spellStart"/>
      <w:r w:rsidR="007551C0" w:rsidRPr="00126ABD">
        <w:rPr>
          <w:sz w:val="28"/>
          <w:szCs w:val="28"/>
        </w:rPr>
        <w:t>приватності</w:t>
      </w:r>
      <w:proofErr w:type="spellEnd"/>
      <w:r w:rsidR="007551C0" w:rsidRPr="00126ABD">
        <w:rPr>
          <w:sz w:val="28"/>
          <w:szCs w:val="28"/>
        </w:rPr>
        <w:t xml:space="preserve">, відслідковуючи хто і скільки може передивлятись </w:t>
      </w:r>
      <w:r w:rsidR="007551C0" w:rsidRPr="00126ABD">
        <w:rPr>
          <w:sz w:val="28"/>
          <w:szCs w:val="28"/>
        </w:rPr>
        <w:lastRenderedPageBreak/>
        <w:t xml:space="preserve">їх публікації у </w:t>
      </w:r>
      <w:proofErr w:type="spellStart"/>
      <w:r w:rsidR="007551C0" w:rsidRPr="00126ABD">
        <w:rPr>
          <w:sz w:val="28"/>
          <w:szCs w:val="28"/>
        </w:rPr>
        <w:t>соцмережах</w:t>
      </w:r>
      <w:proofErr w:type="spellEnd"/>
      <w:r w:rsidR="007551C0" w:rsidRPr="00126ABD">
        <w:rPr>
          <w:sz w:val="28"/>
          <w:szCs w:val="28"/>
        </w:rPr>
        <w:t xml:space="preserve"> . По-третє, це покоління з так званим «</w:t>
      </w:r>
      <w:proofErr w:type="spellStart"/>
      <w:r w:rsidR="007551C0" w:rsidRPr="00126ABD">
        <w:rPr>
          <w:sz w:val="28"/>
          <w:szCs w:val="28"/>
        </w:rPr>
        <w:t>кліповим</w:t>
      </w:r>
      <w:proofErr w:type="spellEnd"/>
      <w:r w:rsidR="007551C0" w:rsidRPr="00126ABD">
        <w:rPr>
          <w:sz w:val="28"/>
          <w:szCs w:val="28"/>
        </w:rPr>
        <w:t xml:space="preserve"> мисленням» – інформацію вони сприймають фрагментами – «кліпами» . Тому представникам покоління Z важко сконцентрувати увагу, встановити причинно-наслідкові зв’язки та виокремити головне, але натомість – вони </w:t>
      </w:r>
      <w:proofErr w:type="spellStart"/>
      <w:r w:rsidR="007551C0" w:rsidRPr="00126ABD">
        <w:rPr>
          <w:sz w:val="28"/>
          <w:szCs w:val="28"/>
        </w:rPr>
        <w:t>мультизадачні</w:t>
      </w:r>
      <w:proofErr w:type="spellEnd"/>
      <w:r w:rsidR="007551C0" w:rsidRPr="00126ABD">
        <w:rPr>
          <w:sz w:val="28"/>
          <w:szCs w:val="28"/>
        </w:rPr>
        <w:t>, можуть одночасно виконувати кілька завдань, вдало переключаючи свою увагу, швидко приймають рішення, які є остаточними, і не повертаються до закритих питань. «</w:t>
      </w:r>
      <w:proofErr w:type="spellStart"/>
      <w:r w:rsidR="007551C0" w:rsidRPr="00126ABD">
        <w:rPr>
          <w:sz w:val="28"/>
          <w:szCs w:val="28"/>
        </w:rPr>
        <w:t>Зетки</w:t>
      </w:r>
      <w:proofErr w:type="spellEnd"/>
      <w:r w:rsidR="007551C0" w:rsidRPr="00126ABD">
        <w:rPr>
          <w:sz w:val="28"/>
          <w:szCs w:val="28"/>
        </w:rPr>
        <w:t xml:space="preserve">» типові візували, сприймають інформацію найкраще візуально. «Менше слів, більше картинок» – цей принцип </w:t>
      </w:r>
      <w:proofErr w:type="spellStart"/>
      <w:r w:rsidR="007551C0" w:rsidRPr="00126ABD">
        <w:rPr>
          <w:sz w:val="28"/>
          <w:szCs w:val="28"/>
        </w:rPr>
        <w:t>соцмереж</w:t>
      </w:r>
      <w:proofErr w:type="spellEnd"/>
      <w:r w:rsidR="007551C0" w:rsidRPr="00126ABD">
        <w:rPr>
          <w:sz w:val="28"/>
          <w:szCs w:val="28"/>
        </w:rPr>
        <w:t xml:space="preserve"> спрацьовує з ними. Самі ці особливості покоління Z обумовлюють обрання інтерактивних </w:t>
      </w:r>
      <w:proofErr w:type="spellStart"/>
      <w:r w:rsidR="007551C0" w:rsidRPr="00126ABD">
        <w:rPr>
          <w:sz w:val="28"/>
          <w:szCs w:val="28"/>
        </w:rPr>
        <w:t>методик</w:t>
      </w:r>
      <w:proofErr w:type="spellEnd"/>
      <w:r w:rsidR="007551C0" w:rsidRPr="00126ABD">
        <w:rPr>
          <w:sz w:val="28"/>
          <w:szCs w:val="28"/>
        </w:rPr>
        <w:t xml:space="preserve"> та методів викладання представникам цього покоління, зокрема у закладах вищої освіти. Це такі педагогічні та дидактичні підходи, як </w:t>
      </w:r>
      <w:proofErr w:type="spellStart"/>
      <w:r w:rsidR="007551C0" w:rsidRPr="00126ABD">
        <w:rPr>
          <w:sz w:val="28"/>
          <w:szCs w:val="28"/>
        </w:rPr>
        <w:t>партисипативне</w:t>
      </w:r>
      <w:proofErr w:type="spellEnd"/>
      <w:r w:rsidR="007551C0" w:rsidRPr="00126ABD">
        <w:rPr>
          <w:sz w:val="28"/>
          <w:szCs w:val="28"/>
        </w:rPr>
        <w:t xml:space="preserve"> навчання, проблемне навчання (</w:t>
      </w:r>
      <w:proofErr w:type="spellStart"/>
      <w:r w:rsidR="007551C0" w:rsidRPr="00126ABD">
        <w:rPr>
          <w:sz w:val="28"/>
          <w:szCs w:val="28"/>
        </w:rPr>
        <w:t>problem-based</w:t>
      </w:r>
      <w:proofErr w:type="spellEnd"/>
      <w:r w:rsidR="007551C0" w:rsidRPr="00126ABD">
        <w:rPr>
          <w:sz w:val="28"/>
          <w:szCs w:val="28"/>
        </w:rPr>
        <w:t xml:space="preserve"> </w:t>
      </w:r>
      <w:proofErr w:type="spellStart"/>
      <w:r w:rsidR="007551C0" w:rsidRPr="00126ABD">
        <w:rPr>
          <w:sz w:val="28"/>
          <w:szCs w:val="28"/>
        </w:rPr>
        <w:t>lеarning</w:t>
      </w:r>
      <w:proofErr w:type="spellEnd"/>
      <w:r w:rsidR="007551C0" w:rsidRPr="00126ABD">
        <w:rPr>
          <w:sz w:val="28"/>
          <w:szCs w:val="28"/>
        </w:rPr>
        <w:t>), навчання в команді (</w:t>
      </w:r>
      <w:proofErr w:type="spellStart"/>
      <w:r w:rsidR="007551C0" w:rsidRPr="00126ABD">
        <w:rPr>
          <w:sz w:val="28"/>
          <w:szCs w:val="28"/>
        </w:rPr>
        <w:t>team-based</w:t>
      </w:r>
      <w:proofErr w:type="spellEnd"/>
      <w:r w:rsidR="007551C0" w:rsidRPr="00126ABD">
        <w:rPr>
          <w:sz w:val="28"/>
          <w:szCs w:val="28"/>
        </w:rPr>
        <w:t xml:space="preserve"> </w:t>
      </w:r>
      <w:proofErr w:type="spellStart"/>
      <w:r w:rsidR="007551C0" w:rsidRPr="00126ABD">
        <w:rPr>
          <w:sz w:val="28"/>
          <w:szCs w:val="28"/>
        </w:rPr>
        <w:t>lеarning</w:t>
      </w:r>
      <w:proofErr w:type="spellEnd"/>
      <w:r w:rsidR="007551C0" w:rsidRPr="00126ABD">
        <w:rPr>
          <w:sz w:val="28"/>
          <w:szCs w:val="28"/>
        </w:rPr>
        <w:t>), а також підходи із залученням можливостей віртуального та он-лайн середовища – змішане навчання (</w:t>
      </w:r>
      <w:proofErr w:type="spellStart"/>
      <w:r w:rsidR="007551C0" w:rsidRPr="00126ABD">
        <w:rPr>
          <w:sz w:val="28"/>
          <w:szCs w:val="28"/>
        </w:rPr>
        <w:t>blended</w:t>
      </w:r>
      <w:proofErr w:type="spellEnd"/>
      <w:r w:rsidR="007551C0" w:rsidRPr="00126ABD">
        <w:rPr>
          <w:sz w:val="28"/>
          <w:szCs w:val="28"/>
        </w:rPr>
        <w:t xml:space="preserve"> </w:t>
      </w:r>
      <w:proofErr w:type="spellStart"/>
      <w:r w:rsidR="007551C0" w:rsidRPr="00126ABD">
        <w:rPr>
          <w:sz w:val="28"/>
          <w:szCs w:val="28"/>
        </w:rPr>
        <w:t>learning</w:t>
      </w:r>
      <w:proofErr w:type="spellEnd"/>
      <w:r w:rsidR="007551C0" w:rsidRPr="00126ABD">
        <w:rPr>
          <w:sz w:val="28"/>
          <w:szCs w:val="28"/>
        </w:rPr>
        <w:t xml:space="preserve">), перевернуте навчання тощо. Ці підходи базуються на інтерактивних методиках та методах викладання, що дозволяють розвивати сильні сторони цього покоління, використовуючи зрозумілі алгоритми дій для них, перш за все зацікавлюючи та залучаючи до участі у процесі навчання як активного та рівноправного викладачеві партнера. Розглянемо кілька з них. </w:t>
      </w:r>
      <w:r w:rsidR="007551C0" w:rsidRPr="008A2384">
        <w:rPr>
          <w:i/>
          <w:sz w:val="28"/>
          <w:szCs w:val="28"/>
        </w:rPr>
        <w:t>Інтерактивні лекції</w:t>
      </w:r>
      <w:r w:rsidR="007551C0" w:rsidRPr="00126ABD">
        <w:rPr>
          <w:sz w:val="28"/>
          <w:szCs w:val="28"/>
        </w:rPr>
        <w:t xml:space="preserve">. Нова форма викладу матеріалу, суть якої полягає в поєднанні </w:t>
      </w:r>
      <w:proofErr w:type="spellStart"/>
      <w:r w:rsidR="007551C0" w:rsidRPr="00126ABD">
        <w:rPr>
          <w:sz w:val="28"/>
          <w:szCs w:val="28"/>
        </w:rPr>
        <w:t>модеруючої</w:t>
      </w:r>
      <w:proofErr w:type="spellEnd"/>
      <w:r w:rsidR="007551C0" w:rsidRPr="00126ABD">
        <w:rPr>
          <w:sz w:val="28"/>
          <w:szCs w:val="28"/>
        </w:rPr>
        <w:t xml:space="preserve"> ролі викладача з високою </w:t>
      </w:r>
      <w:proofErr w:type="spellStart"/>
      <w:r w:rsidR="007551C0" w:rsidRPr="00126ABD">
        <w:rPr>
          <w:sz w:val="28"/>
          <w:szCs w:val="28"/>
        </w:rPr>
        <w:t>залученістю</w:t>
      </w:r>
      <w:proofErr w:type="spellEnd"/>
      <w:r w:rsidR="007551C0" w:rsidRPr="00126ABD">
        <w:rPr>
          <w:sz w:val="28"/>
          <w:szCs w:val="28"/>
        </w:rPr>
        <w:t xml:space="preserve"> до процесу студентів на основі використання сучасних інтерактивних технологій. Складовими інтерактивної лекції є постановка навчальної мети, визначення актуальності теми, виклад навчального матеріалу окремими блоками, міжпредметні зв’язки, відповіді на запитання студентів, підведення підсумків (рефлексія). </w:t>
      </w:r>
      <w:r w:rsidR="007551C0" w:rsidRPr="00126ABD">
        <w:rPr>
          <w:i/>
          <w:sz w:val="28"/>
          <w:szCs w:val="28"/>
        </w:rPr>
        <w:t>Інтерактивна лекція</w:t>
      </w:r>
      <w:r w:rsidR="007551C0" w:rsidRPr="00126ABD">
        <w:rPr>
          <w:sz w:val="28"/>
          <w:szCs w:val="28"/>
        </w:rPr>
        <w:t xml:space="preserve"> будується на діалозі лектора і студента, під час якого студенти поступово набувають необхідних знань, та має проблемний і пошуковий характер. Основна роль викладача як партнера полягає в активізації роботи студентів над самостійним пошуком відповідей і варіантів розв’язання проблеми. Дана </w:t>
      </w:r>
      <w:r w:rsidR="007551C0" w:rsidRPr="00126ABD">
        <w:rPr>
          <w:sz w:val="28"/>
          <w:szCs w:val="28"/>
        </w:rPr>
        <w:lastRenderedPageBreak/>
        <w:t xml:space="preserve">методика ефективна для навчання покоління Z, так як її застосування сприяє активізації мислення, спонукає до встановлення  причинно-наслідкових </w:t>
      </w:r>
      <w:proofErr w:type="spellStart"/>
      <w:r w:rsidR="007551C0" w:rsidRPr="00126ABD">
        <w:rPr>
          <w:sz w:val="28"/>
          <w:szCs w:val="28"/>
        </w:rPr>
        <w:t>зв’язків</w:t>
      </w:r>
      <w:proofErr w:type="spellEnd"/>
      <w:r w:rsidR="007551C0" w:rsidRPr="00126ABD">
        <w:rPr>
          <w:sz w:val="28"/>
          <w:szCs w:val="28"/>
        </w:rPr>
        <w:t xml:space="preserve"> та налагодження оперативної комунікації викладача і студентів. </w:t>
      </w:r>
      <w:r w:rsidR="007551C0" w:rsidRPr="00126ABD">
        <w:rPr>
          <w:i/>
          <w:sz w:val="28"/>
          <w:szCs w:val="28"/>
        </w:rPr>
        <w:t>Моделювання.</w:t>
      </w:r>
      <w:r w:rsidR="007551C0" w:rsidRPr="00126ABD">
        <w:rPr>
          <w:sz w:val="28"/>
          <w:szCs w:val="28"/>
        </w:rPr>
        <w:t xml:space="preserve"> Ця методика навчання полягає в конструюванні модератором певних явищ і процесів, що передбачають набуття нових навичок або вироблення варіантів рішень учасниками під час програвання певних ситуацій. Викладач виступає модератором, який допомагає і направляє студентів. Проведення моделювання в ігровій формі включає в себе такі етапи: підготовка матеріалів та аудиторії, розподілення ролей між учасниками, пояснення модератором правил гри, безпосередньо програвання учасниками ситуації, підведення підсумків. Така методика вимагає повної віддачі від учасників, їх вербальної чи невербальної реакції в заданій модератором ситуації, що дозволяє найбільш ефективно засвоїти певні навички. Також, моделювання може задавати предметний контекст професійної діяльності фахівця у навчальному процесі та мотивувати до самостійного дослідження проблеми та пошуку варіантів рішень. Різновидами моделювання є </w:t>
      </w:r>
      <w:r w:rsidR="007551C0" w:rsidRPr="00126ABD">
        <w:rPr>
          <w:i/>
          <w:sz w:val="28"/>
          <w:szCs w:val="28"/>
        </w:rPr>
        <w:t>рольові та ділові ігри</w:t>
      </w:r>
      <w:r w:rsidR="007551C0" w:rsidRPr="00126ABD">
        <w:rPr>
          <w:sz w:val="28"/>
          <w:szCs w:val="28"/>
        </w:rPr>
        <w:t xml:space="preserve">. Під час таких інтерактивних ігор формуються компетентності роботи в команді, вміння </w:t>
      </w:r>
      <w:proofErr w:type="spellStart"/>
      <w:r w:rsidR="007551C0" w:rsidRPr="00126ABD">
        <w:rPr>
          <w:sz w:val="28"/>
          <w:szCs w:val="28"/>
        </w:rPr>
        <w:t>комунікувати</w:t>
      </w:r>
      <w:proofErr w:type="spellEnd"/>
      <w:r w:rsidR="007551C0" w:rsidRPr="00126ABD">
        <w:rPr>
          <w:sz w:val="28"/>
          <w:szCs w:val="28"/>
        </w:rPr>
        <w:t xml:space="preserve">, вирішувати багаторівневі завдання, формуються навички медіації. Обов’язковим є складання сценарію гри з чітким формулювання ситуації, розподілом ролей з постановкою завдань для кожної ролі. </w:t>
      </w:r>
      <w:r w:rsidR="007551C0" w:rsidRPr="00126ABD">
        <w:rPr>
          <w:i/>
          <w:sz w:val="28"/>
          <w:szCs w:val="28"/>
        </w:rPr>
        <w:t>Кейс-стаді</w:t>
      </w:r>
      <w:r w:rsidR="007551C0" w:rsidRPr="00126ABD">
        <w:rPr>
          <w:sz w:val="28"/>
          <w:szCs w:val="28"/>
        </w:rPr>
        <w:t xml:space="preserve"> або аналіз конкретних ситуацій. Методика, що дозволяє отримати навички та вміння працювати у команді, виробляти та ухвалювати конкретні рішення. Основа та ідея для кейсів можуть бути взяті з реального життя, художньої літератури або сформульовані самим викладачем. Тематика кейсів має бути зрозуміла та близька студентам (нещодавні події, ситуації тощо). Кейс має містити кілька обов’язкових елементів: сюжетний (опис ситуації з постановкою завдання для студентів), інформаційний (надання максимальної інформації щодо ситуації – аудіо записи, відеоряд, фото тощо), методичний (опис обставин, за яких ситуація набула розвитку та надання чітких інструкцій студентам). Кейс вирішується у кілька етапів: </w:t>
      </w:r>
      <w:r w:rsidR="007551C0" w:rsidRPr="00126ABD">
        <w:rPr>
          <w:sz w:val="28"/>
          <w:szCs w:val="28"/>
        </w:rPr>
        <w:lastRenderedPageBreak/>
        <w:t xml:space="preserve">знайомство з ситуацією, аналіз, актуалізація необхідних для розв’язання знань, формування максимальної кількості ідей та шляхів вирішення кейсу (мозковий штурм), повторний аналіз та співставлення з запропонованими шляхами вирішення, обрання найоптимальнішого шляху, презентація вирішення кейсу та рефлексія. </w:t>
      </w:r>
      <w:r w:rsidR="007551C0" w:rsidRPr="00126ABD">
        <w:rPr>
          <w:i/>
          <w:sz w:val="28"/>
          <w:szCs w:val="28"/>
        </w:rPr>
        <w:t>Інтерактивні (тренінгові) вправи</w:t>
      </w:r>
      <w:r w:rsidR="007551C0" w:rsidRPr="00126ABD">
        <w:rPr>
          <w:sz w:val="28"/>
          <w:szCs w:val="28"/>
        </w:rPr>
        <w:t xml:space="preserve">. Такі вправи можуть бути як самостійними формами роботи зі студентами, так і бути використанні при застосуванні більш складних </w:t>
      </w:r>
      <w:proofErr w:type="spellStart"/>
      <w:r w:rsidR="007551C0" w:rsidRPr="00126ABD">
        <w:rPr>
          <w:sz w:val="28"/>
          <w:szCs w:val="28"/>
        </w:rPr>
        <w:t>методик</w:t>
      </w:r>
      <w:proofErr w:type="spellEnd"/>
      <w:r w:rsidR="007551C0" w:rsidRPr="00126ABD">
        <w:rPr>
          <w:sz w:val="28"/>
          <w:szCs w:val="28"/>
        </w:rPr>
        <w:t xml:space="preserve"> (кейс-стаді чи рольові ігри). Це вправи, які спрямовані перш за все на розвиток критичного мислення (наприклад, вправи «Континуум», «Людський барометр», «Карусель»), вміння слухати та чути позиції опонента, аргументовано та виважено відстоювати свою думку, формування навичок тайм-менеджменту, медіації та </w:t>
      </w:r>
      <w:proofErr w:type="spellStart"/>
      <w:r w:rsidR="007551C0" w:rsidRPr="00126ABD">
        <w:rPr>
          <w:sz w:val="28"/>
          <w:szCs w:val="28"/>
        </w:rPr>
        <w:t>фасилітації</w:t>
      </w:r>
      <w:proofErr w:type="spellEnd"/>
      <w:r w:rsidR="007551C0" w:rsidRPr="00126ABD">
        <w:rPr>
          <w:sz w:val="28"/>
          <w:szCs w:val="28"/>
        </w:rPr>
        <w:t xml:space="preserve"> (наприклад, різні типи дискусій та бесід: семінар Сократа, аналітична дискусія, дебати, а також «Чотири кути», «Мозаїка» тощо). 201 Крім того, усі ці методи та методики можуть бути доповненні різними сучасними технологіями: використання он-лайн сервісів для підготовки до виконання завдань та вправ, </w:t>
      </w:r>
      <w:proofErr w:type="spellStart"/>
      <w:r w:rsidR="007551C0" w:rsidRPr="00126ABD">
        <w:rPr>
          <w:sz w:val="28"/>
          <w:szCs w:val="28"/>
        </w:rPr>
        <w:t>гейміфікація</w:t>
      </w:r>
      <w:proofErr w:type="spellEnd"/>
      <w:r w:rsidR="007551C0" w:rsidRPr="00126ABD">
        <w:rPr>
          <w:sz w:val="28"/>
          <w:szCs w:val="28"/>
        </w:rPr>
        <w:t xml:space="preserve"> окремих елементів, використання доповненої та віртуальної реальності, використання соціальних медіа та </w:t>
      </w:r>
      <w:proofErr w:type="spellStart"/>
      <w:r w:rsidR="007551C0" w:rsidRPr="00126ABD">
        <w:rPr>
          <w:sz w:val="28"/>
          <w:szCs w:val="28"/>
        </w:rPr>
        <w:t>месенджерів</w:t>
      </w:r>
      <w:proofErr w:type="spellEnd"/>
      <w:r w:rsidR="007551C0" w:rsidRPr="00126ABD">
        <w:rPr>
          <w:sz w:val="28"/>
          <w:szCs w:val="28"/>
        </w:rPr>
        <w:t xml:space="preserve"> тощо. Отже, запорукою успішного навчання покоління Z та розвитку їх найсильніших здібностей є використання нових технологій під час занять та зрозумілих алгоритмів, залучення студентів до інтерактивних та активних вправ, що передбачають </w:t>
      </w:r>
      <w:proofErr w:type="spellStart"/>
      <w:r w:rsidR="007551C0" w:rsidRPr="00126ABD">
        <w:rPr>
          <w:sz w:val="28"/>
          <w:szCs w:val="28"/>
        </w:rPr>
        <w:t>мультизадачність</w:t>
      </w:r>
      <w:proofErr w:type="spellEnd"/>
      <w:r w:rsidR="007551C0" w:rsidRPr="00126ABD">
        <w:rPr>
          <w:sz w:val="28"/>
          <w:szCs w:val="28"/>
        </w:rPr>
        <w:t xml:space="preserve">, застосування </w:t>
      </w:r>
      <w:proofErr w:type="spellStart"/>
      <w:r w:rsidR="007551C0" w:rsidRPr="00126ABD">
        <w:rPr>
          <w:sz w:val="28"/>
          <w:szCs w:val="28"/>
        </w:rPr>
        <w:t>командостворюючих</w:t>
      </w:r>
      <w:proofErr w:type="spellEnd"/>
      <w:r w:rsidR="007551C0" w:rsidRPr="00126ABD">
        <w:rPr>
          <w:sz w:val="28"/>
          <w:szCs w:val="28"/>
        </w:rPr>
        <w:t xml:space="preserve"> та проблемних технологій навчання. </w:t>
      </w:r>
    </w:p>
    <w:p w:rsidR="00126ABD" w:rsidRPr="00126ABD" w:rsidRDefault="00484776" w:rsidP="00126ABD">
      <w:pPr>
        <w:spacing w:line="360" w:lineRule="auto"/>
        <w:ind w:firstLine="709"/>
        <w:jc w:val="both"/>
        <w:rPr>
          <w:sz w:val="28"/>
          <w:szCs w:val="28"/>
        </w:rPr>
      </w:pPr>
      <w:r w:rsidRPr="00126ABD">
        <w:rPr>
          <w:sz w:val="28"/>
          <w:szCs w:val="28"/>
        </w:rPr>
        <w:t xml:space="preserve">Рольові ігри розглядаються як навчальна діяльність, у якій учасники гри виконують набір визначених рольових дій або позицій з метою набуття необхідного досвіду. Узагальнення висновків дослідників дає підстави стверджувати, що цінність рольової гри визначається такими позиціями: у рольовій грі описується реальний контекст шляхом імітації дій і обставин; рольова гра заохочує учасників взаємодії розглядати ситуації або проблеми з різних точок зору, окрім їхніх; беручи участь у рольових ігрових ситуаціях, студенти усвідомлюють потенційно різні значення однієї ситуації, різні </w:t>
      </w:r>
      <w:r w:rsidRPr="00126ABD">
        <w:rPr>
          <w:sz w:val="28"/>
          <w:szCs w:val="28"/>
        </w:rPr>
        <w:lastRenderedPageBreak/>
        <w:t xml:space="preserve">інтерпретації та можливість існування кількох шляхів розв’язання; інтерактивний характер рольової гри змушує студентів діяти і реагувати спонтанно у межах своїх ролей; колективний характер соціальної взаємодії формує індивідуальний досвід реагування у типових ситуаціях. Рольова гра (інсценування) – складна системна інтерактивна технологія (техніка, метод), у процесі застосування якої відбувається рольове ведення заняття, тобто розподіл певного набору ролей, які регламентують діяльність і поведінку суб’єктів навчання. </w:t>
      </w:r>
    </w:p>
    <w:p w:rsidR="009D7D8C" w:rsidRPr="00126ABD" w:rsidRDefault="009D7D8C" w:rsidP="00126ABD">
      <w:pPr>
        <w:spacing w:line="360" w:lineRule="auto"/>
        <w:ind w:firstLine="709"/>
        <w:jc w:val="both"/>
        <w:rPr>
          <w:sz w:val="28"/>
          <w:szCs w:val="28"/>
        </w:rPr>
      </w:pPr>
      <w:r w:rsidRPr="00126ABD">
        <w:rPr>
          <w:i/>
          <w:sz w:val="28"/>
          <w:szCs w:val="28"/>
        </w:rPr>
        <w:t>Групова робота</w:t>
      </w:r>
      <w:r w:rsidRPr="00126ABD">
        <w:rPr>
          <w:sz w:val="28"/>
          <w:szCs w:val="28"/>
        </w:rPr>
        <w:t xml:space="preserve"> – це поширена стратегія навчання, яка передбачає спільну роботу студентів/учнів над виконанням завдання, </w:t>
      </w:r>
      <w:proofErr w:type="spellStart"/>
      <w:r w:rsidRPr="00126ABD">
        <w:rPr>
          <w:sz w:val="28"/>
          <w:szCs w:val="28"/>
        </w:rPr>
        <w:t>проєкту</w:t>
      </w:r>
      <w:proofErr w:type="spellEnd"/>
      <w:r w:rsidRPr="00126ABD">
        <w:rPr>
          <w:sz w:val="28"/>
          <w:szCs w:val="28"/>
        </w:rPr>
        <w:t xml:space="preserve"> або розв’язанням проблеми. Цінність групової роботи як активного методу діяльності визначається тим, що вона сприяє включенню усіх суб’єктів навчання в діяльність, формуванню в них здатності працювати в команді, взаємодіяти та спільно знаходити рішення поставлених завдань, розвиває соціальні та емоційні навички взаємодії, підвищує результати навчання. Робота в групах може відбуватися попарно, у малих групах, у командах. • Робота у парі використовується у процесі засвоєння та обговорення нової інформації, для виконання навчального/дослідницького </w:t>
      </w:r>
      <w:proofErr w:type="spellStart"/>
      <w:r w:rsidRPr="00126ABD">
        <w:rPr>
          <w:sz w:val="28"/>
          <w:szCs w:val="28"/>
        </w:rPr>
        <w:t>проєкту</w:t>
      </w:r>
      <w:proofErr w:type="spellEnd"/>
      <w:r w:rsidRPr="00126ABD">
        <w:rPr>
          <w:sz w:val="28"/>
          <w:szCs w:val="28"/>
        </w:rPr>
        <w:t xml:space="preserve">, для розроблення стратегії розв’язання навчального/дослідницького завдання тощо. Перевагами роботи в парах є можливість </w:t>
      </w:r>
      <w:proofErr w:type="spellStart"/>
      <w:r w:rsidRPr="00126ABD">
        <w:rPr>
          <w:sz w:val="28"/>
          <w:szCs w:val="28"/>
        </w:rPr>
        <w:t>взаємообміну</w:t>
      </w:r>
      <w:proofErr w:type="spellEnd"/>
      <w:r w:rsidRPr="00126ABD">
        <w:rPr>
          <w:sz w:val="28"/>
          <w:szCs w:val="28"/>
        </w:rPr>
        <w:t xml:space="preserve"> думок, ідей, розвиток комунікативних умінь, збільшення продуктивності праці. • Робота в малій групі (кооперативне навчання) – такий підхід до навчання, за якого здобувачі працюють у невеликих (2-5 осіб) групах для досягнення спільної мети. Важливо чітко сформулювати мету і завдання для учнів. Цей метод сприяє формуванню власних думок учасників групи, усвідомленню залежності результату праці від спільних зусиль кожного учасника групи, стимулює співпрацю та взаємодію, налагоджує обмін досвідом. Для ефективної роботи малих груп обирається модератор, який заохочує учасників груп висловлюватися. • Робота в команді (командне навчання) – підхід до навчання, за якого команди учасників (від 5 осіб) працюють разом для </w:t>
      </w:r>
      <w:r w:rsidRPr="00126ABD">
        <w:rPr>
          <w:sz w:val="28"/>
          <w:szCs w:val="28"/>
        </w:rPr>
        <w:lastRenderedPageBreak/>
        <w:t xml:space="preserve">досягнення спільної мети. У командній роботі застосовується розподіл ролей, де кожен має свої </w:t>
      </w:r>
      <w:proofErr w:type="spellStart"/>
      <w:r w:rsidRPr="00126ABD">
        <w:rPr>
          <w:sz w:val="28"/>
          <w:szCs w:val="28"/>
        </w:rPr>
        <w:t>обовязки</w:t>
      </w:r>
      <w:proofErr w:type="spellEnd"/>
      <w:r w:rsidRPr="00126ABD">
        <w:rPr>
          <w:sz w:val="28"/>
          <w:szCs w:val="28"/>
        </w:rPr>
        <w:t xml:space="preserve"> і завдання відповідно до визначеної ролі, при цьому існує взаємна відповідальність за результат роботи. Серед учасників команди може обиратися лідер, який організовує роботу групи. Технологія організації роботи в групі (навчання в команді) включає такі етапи: • надання педагогом відповідної інформації; • організація роботи групи з формування орієнтовної основи діяльності: завдання для кожного учасника групи спільно з іншими членами групи в процесі взаємодії опрацювати/засвоїти новий матеріал/ нове знання, зрозуміти його, закріпити; • надання групам завдання (опори), яке або виконується частинами (кожний учасник групи виконує свою частину), або «ланцюжком» (кожне наступне завдання виконується іншим учасником групи, при цьому починати може або сильний, або слабкий учасник). Виконання будь-якого завдання пояснюється здобувачем вголос і контролюється всією групою; • обговорення виконаних завдань різними групами (якщо завдання було однаковим для всіх груп) або кожною групою, якщо завдання були індивідуальними для групи; • виконання завдання на перевірку/тесту засвоєння навчального матеріалу; над тестом учасники групи працюють індивідуально поза групою, при цьому ступінь складності завдань диференціюється для сильних і слабких здобувачів.</w:t>
      </w:r>
    </w:p>
    <w:p w:rsidR="00126ABD" w:rsidRPr="00126ABD" w:rsidRDefault="00126ABD" w:rsidP="00126ABD">
      <w:pPr>
        <w:pStyle w:val="a7"/>
        <w:spacing w:line="360" w:lineRule="auto"/>
        <w:ind w:firstLine="709"/>
        <w:jc w:val="both"/>
        <w:rPr>
          <w:sz w:val="28"/>
          <w:szCs w:val="28"/>
          <w:lang w:val="uk-UA"/>
        </w:rPr>
      </w:pPr>
      <w:r w:rsidRPr="00126ABD">
        <w:rPr>
          <w:sz w:val="28"/>
          <w:szCs w:val="28"/>
          <w:lang w:val="uk-UA"/>
        </w:rPr>
        <w:t xml:space="preserve">Реформування сучасної школи, що відбувається в умовах активного впровадження інноваційних педагогічних технологій, спрямоване не лише на вдосконалення методів навчання та виховання, а й на перебудову всього освітнього процесу, зокрема на розширення можливостей для самореалізації </w:t>
      </w:r>
      <w:r>
        <w:rPr>
          <w:sz w:val="28"/>
          <w:szCs w:val="28"/>
          <w:lang w:val="uk-UA"/>
        </w:rPr>
        <w:t>здобувачів освіти</w:t>
      </w:r>
      <w:r w:rsidRPr="00126ABD">
        <w:rPr>
          <w:sz w:val="28"/>
          <w:szCs w:val="28"/>
          <w:lang w:val="uk-UA"/>
        </w:rPr>
        <w:t xml:space="preserve"> та їхнього вибору життєвого шляху. Сучасна педагогічна наука, орієнтуючись на вимоги суспільних змін, інтегрує новітні інтерактивні технології навчання, що дозволяють створювати умови для більш ефективної і персоналізованої освіти. Зокрема, вищі навчальні заклади, враховуючи ці потреби, готують майбутніх учителів до застосування інноваційних підходів у викладанні та вихованні.</w:t>
      </w:r>
    </w:p>
    <w:p w:rsidR="003B5EE6" w:rsidRDefault="003B5EE6" w:rsidP="00126ABD">
      <w:pPr>
        <w:spacing w:line="360" w:lineRule="auto"/>
        <w:ind w:firstLine="709"/>
        <w:jc w:val="both"/>
        <w:rPr>
          <w:sz w:val="28"/>
          <w:szCs w:val="28"/>
        </w:rPr>
      </w:pPr>
    </w:p>
    <w:p w:rsidR="003B5EE6" w:rsidRDefault="003B5EE6" w:rsidP="00126ABD">
      <w:pPr>
        <w:spacing w:line="360" w:lineRule="auto"/>
        <w:ind w:firstLine="709"/>
        <w:jc w:val="both"/>
        <w:rPr>
          <w:sz w:val="28"/>
          <w:szCs w:val="28"/>
        </w:rPr>
      </w:pPr>
    </w:p>
    <w:p w:rsidR="003B5EE6" w:rsidRDefault="003B5EE6" w:rsidP="00126ABD">
      <w:pPr>
        <w:spacing w:line="360" w:lineRule="auto"/>
        <w:ind w:firstLine="709"/>
        <w:jc w:val="both"/>
        <w:rPr>
          <w:sz w:val="28"/>
          <w:szCs w:val="28"/>
        </w:rPr>
      </w:pPr>
    </w:p>
    <w:p w:rsidR="00484776" w:rsidRPr="003B5EE6" w:rsidRDefault="003B5EE6" w:rsidP="00126ABD">
      <w:pPr>
        <w:spacing w:line="360" w:lineRule="auto"/>
        <w:ind w:firstLine="709"/>
        <w:jc w:val="both"/>
        <w:rPr>
          <w:b/>
          <w:sz w:val="28"/>
          <w:szCs w:val="28"/>
        </w:rPr>
      </w:pPr>
      <w:r>
        <w:rPr>
          <w:b/>
          <w:sz w:val="28"/>
          <w:szCs w:val="28"/>
        </w:rPr>
        <w:t>Список використаних джерел:</w:t>
      </w:r>
    </w:p>
    <w:p w:rsidR="003B5EE6" w:rsidRPr="009511F8" w:rsidRDefault="003B5EE6" w:rsidP="003B5EE6">
      <w:pPr>
        <w:pStyle w:val="a6"/>
        <w:numPr>
          <w:ilvl w:val="0"/>
          <w:numId w:val="11"/>
        </w:numPr>
        <w:spacing w:line="360" w:lineRule="auto"/>
        <w:ind w:left="142" w:firstLine="709"/>
        <w:jc w:val="both"/>
        <w:rPr>
          <w:sz w:val="28"/>
          <w:szCs w:val="28"/>
        </w:rPr>
      </w:pPr>
      <w:proofErr w:type="spellStart"/>
      <w:r w:rsidRPr="009511F8">
        <w:rPr>
          <w:sz w:val="28"/>
          <w:szCs w:val="28"/>
        </w:rPr>
        <w:t>Діяльнісні</w:t>
      </w:r>
      <w:proofErr w:type="spellEnd"/>
      <w:r w:rsidRPr="009511F8">
        <w:rPr>
          <w:sz w:val="28"/>
          <w:szCs w:val="28"/>
        </w:rPr>
        <w:t xml:space="preserve"> засади </w:t>
      </w:r>
      <w:proofErr w:type="spellStart"/>
      <w:r w:rsidRPr="009511F8">
        <w:rPr>
          <w:sz w:val="28"/>
          <w:szCs w:val="28"/>
        </w:rPr>
        <w:t>підготовки</w:t>
      </w:r>
      <w:proofErr w:type="spellEnd"/>
      <w:r w:rsidRPr="009511F8">
        <w:rPr>
          <w:sz w:val="28"/>
          <w:szCs w:val="28"/>
        </w:rPr>
        <w:t xml:space="preserve"> </w:t>
      </w:r>
      <w:proofErr w:type="spellStart"/>
      <w:r w:rsidRPr="009511F8">
        <w:rPr>
          <w:sz w:val="28"/>
          <w:szCs w:val="28"/>
        </w:rPr>
        <w:t>майбутніх</w:t>
      </w:r>
      <w:proofErr w:type="spellEnd"/>
      <w:r w:rsidRPr="009511F8">
        <w:rPr>
          <w:sz w:val="28"/>
          <w:szCs w:val="28"/>
        </w:rPr>
        <w:t xml:space="preserve"> компетентних фахівців в умовах сучасних викликів [електронне </w:t>
      </w:r>
      <w:proofErr w:type="spellStart"/>
      <w:r w:rsidRPr="009511F8">
        <w:rPr>
          <w:sz w:val="28"/>
          <w:szCs w:val="28"/>
        </w:rPr>
        <w:t>видання</w:t>
      </w:r>
      <w:proofErr w:type="spellEnd"/>
      <w:r w:rsidRPr="009511F8">
        <w:rPr>
          <w:sz w:val="28"/>
          <w:szCs w:val="28"/>
        </w:rPr>
        <w:t xml:space="preserve">]: </w:t>
      </w:r>
      <w:proofErr w:type="spellStart"/>
      <w:r w:rsidRPr="009511F8">
        <w:rPr>
          <w:sz w:val="28"/>
          <w:szCs w:val="28"/>
        </w:rPr>
        <w:t>монографія</w:t>
      </w:r>
      <w:proofErr w:type="spellEnd"/>
      <w:r w:rsidRPr="009511F8">
        <w:rPr>
          <w:sz w:val="28"/>
          <w:szCs w:val="28"/>
        </w:rPr>
        <w:t xml:space="preserve"> / </w:t>
      </w:r>
      <w:proofErr w:type="spellStart"/>
      <w:r w:rsidRPr="009511F8">
        <w:rPr>
          <w:sz w:val="28"/>
          <w:szCs w:val="28"/>
        </w:rPr>
        <w:t>Наукова</w:t>
      </w:r>
      <w:proofErr w:type="spellEnd"/>
      <w:r w:rsidRPr="009511F8">
        <w:rPr>
          <w:sz w:val="28"/>
          <w:szCs w:val="28"/>
        </w:rPr>
        <w:t xml:space="preserve"> </w:t>
      </w:r>
      <w:proofErr w:type="spellStart"/>
      <w:r w:rsidRPr="009511F8">
        <w:rPr>
          <w:sz w:val="28"/>
          <w:szCs w:val="28"/>
        </w:rPr>
        <w:t>редакція</w:t>
      </w:r>
      <w:proofErr w:type="spellEnd"/>
      <w:r w:rsidRPr="009511F8">
        <w:rPr>
          <w:sz w:val="28"/>
          <w:szCs w:val="28"/>
        </w:rPr>
        <w:t xml:space="preserve"> </w:t>
      </w:r>
      <w:proofErr w:type="spellStart"/>
      <w:r w:rsidRPr="009511F8">
        <w:rPr>
          <w:sz w:val="28"/>
          <w:szCs w:val="28"/>
        </w:rPr>
        <w:t>Олександра</w:t>
      </w:r>
      <w:proofErr w:type="spellEnd"/>
      <w:r w:rsidRPr="009511F8">
        <w:rPr>
          <w:sz w:val="28"/>
          <w:szCs w:val="28"/>
        </w:rPr>
        <w:t xml:space="preserve"> </w:t>
      </w:r>
      <w:proofErr w:type="spellStart"/>
      <w:r w:rsidRPr="009511F8">
        <w:rPr>
          <w:sz w:val="28"/>
          <w:szCs w:val="28"/>
        </w:rPr>
        <w:t>Дубасенюк</w:t>
      </w:r>
      <w:proofErr w:type="spellEnd"/>
      <w:r w:rsidRPr="009511F8">
        <w:rPr>
          <w:sz w:val="28"/>
          <w:szCs w:val="28"/>
        </w:rPr>
        <w:t xml:space="preserve">, Зоя </w:t>
      </w:r>
      <w:proofErr w:type="spellStart"/>
      <w:r w:rsidRPr="009511F8">
        <w:rPr>
          <w:sz w:val="28"/>
          <w:szCs w:val="28"/>
        </w:rPr>
        <w:t>Шарлович</w:t>
      </w:r>
      <w:proofErr w:type="spellEnd"/>
      <w:r w:rsidRPr="009511F8">
        <w:rPr>
          <w:sz w:val="28"/>
          <w:szCs w:val="28"/>
        </w:rPr>
        <w:t xml:space="preserve">. </w:t>
      </w:r>
      <w:proofErr w:type="spellStart"/>
      <w:r w:rsidRPr="009511F8">
        <w:rPr>
          <w:sz w:val="28"/>
          <w:szCs w:val="28"/>
        </w:rPr>
        <w:t>Ломжа</w:t>
      </w:r>
      <w:proofErr w:type="spellEnd"/>
      <w:r w:rsidRPr="009511F8">
        <w:rPr>
          <w:sz w:val="28"/>
          <w:szCs w:val="28"/>
        </w:rPr>
        <w:t xml:space="preserve"> – Житомир. Вид-во: MANS w </w:t>
      </w:r>
      <w:proofErr w:type="spellStart"/>
      <w:proofErr w:type="gramStart"/>
      <w:r w:rsidRPr="009511F8">
        <w:rPr>
          <w:sz w:val="28"/>
          <w:szCs w:val="28"/>
        </w:rPr>
        <w:t>Łomży</w:t>
      </w:r>
      <w:proofErr w:type="spellEnd"/>
      <w:r w:rsidRPr="009511F8">
        <w:rPr>
          <w:sz w:val="28"/>
          <w:szCs w:val="28"/>
        </w:rPr>
        <w:t xml:space="preserve"> ;</w:t>
      </w:r>
      <w:proofErr w:type="gramEnd"/>
      <w:r w:rsidRPr="009511F8">
        <w:rPr>
          <w:sz w:val="28"/>
          <w:szCs w:val="28"/>
        </w:rPr>
        <w:t xml:space="preserve"> ЖДУ </w:t>
      </w:r>
      <w:proofErr w:type="spellStart"/>
      <w:r w:rsidRPr="009511F8">
        <w:rPr>
          <w:sz w:val="28"/>
          <w:szCs w:val="28"/>
        </w:rPr>
        <w:t>імені</w:t>
      </w:r>
      <w:proofErr w:type="spellEnd"/>
      <w:r w:rsidRPr="009511F8">
        <w:rPr>
          <w:sz w:val="28"/>
          <w:szCs w:val="28"/>
        </w:rPr>
        <w:t xml:space="preserve"> </w:t>
      </w:r>
      <w:proofErr w:type="spellStart"/>
      <w:r w:rsidRPr="009511F8">
        <w:rPr>
          <w:sz w:val="28"/>
          <w:szCs w:val="28"/>
        </w:rPr>
        <w:t>І.Франка</w:t>
      </w:r>
      <w:proofErr w:type="spellEnd"/>
      <w:r w:rsidRPr="009511F8">
        <w:rPr>
          <w:sz w:val="28"/>
          <w:szCs w:val="28"/>
        </w:rPr>
        <w:t xml:space="preserve">, 2024. 366 с. PDF-формат ; </w:t>
      </w:r>
      <w:proofErr w:type="spellStart"/>
      <w:r w:rsidRPr="009511F8">
        <w:rPr>
          <w:sz w:val="28"/>
          <w:szCs w:val="28"/>
        </w:rPr>
        <w:t>мережеве</w:t>
      </w:r>
      <w:proofErr w:type="spellEnd"/>
      <w:r w:rsidRPr="009511F8">
        <w:rPr>
          <w:sz w:val="28"/>
          <w:szCs w:val="28"/>
        </w:rPr>
        <w:t xml:space="preserve"> </w:t>
      </w:r>
      <w:proofErr w:type="spellStart"/>
      <w:r w:rsidRPr="009511F8">
        <w:rPr>
          <w:sz w:val="28"/>
          <w:szCs w:val="28"/>
        </w:rPr>
        <w:t>видання</w:t>
      </w:r>
      <w:proofErr w:type="spellEnd"/>
      <w:r w:rsidRPr="009511F8">
        <w:rPr>
          <w:sz w:val="28"/>
          <w:szCs w:val="28"/>
        </w:rPr>
        <w:t xml:space="preserve"> ; </w:t>
      </w:r>
      <w:proofErr w:type="spellStart"/>
      <w:r w:rsidRPr="009511F8">
        <w:rPr>
          <w:sz w:val="28"/>
          <w:szCs w:val="28"/>
        </w:rPr>
        <w:t>інституційний</w:t>
      </w:r>
      <w:proofErr w:type="spellEnd"/>
      <w:r w:rsidRPr="009511F8">
        <w:rPr>
          <w:sz w:val="28"/>
          <w:szCs w:val="28"/>
        </w:rPr>
        <w:t xml:space="preserve"> </w:t>
      </w:r>
      <w:proofErr w:type="spellStart"/>
      <w:r w:rsidRPr="009511F8">
        <w:rPr>
          <w:sz w:val="28"/>
          <w:szCs w:val="28"/>
        </w:rPr>
        <w:t>депозитарій</w:t>
      </w:r>
      <w:proofErr w:type="spellEnd"/>
      <w:r w:rsidRPr="009511F8">
        <w:rPr>
          <w:sz w:val="28"/>
          <w:szCs w:val="28"/>
        </w:rPr>
        <w:t xml:space="preserve"> URL : </w:t>
      </w:r>
      <w:hyperlink r:id="rId5" w:history="1">
        <w:r w:rsidRPr="009511F8">
          <w:rPr>
            <w:rStyle w:val="a8"/>
            <w:sz w:val="28"/>
            <w:szCs w:val="28"/>
          </w:rPr>
          <w:t>http://surl.li/ivtchk</w:t>
        </w:r>
      </w:hyperlink>
    </w:p>
    <w:p w:rsidR="009511F8" w:rsidRDefault="009511F8" w:rsidP="009511F8">
      <w:pPr>
        <w:pStyle w:val="a6"/>
        <w:numPr>
          <w:ilvl w:val="0"/>
          <w:numId w:val="11"/>
        </w:numPr>
        <w:spacing w:line="360" w:lineRule="auto"/>
        <w:ind w:left="142" w:firstLine="709"/>
        <w:jc w:val="both"/>
        <w:rPr>
          <w:sz w:val="28"/>
          <w:szCs w:val="28"/>
        </w:rPr>
      </w:pPr>
      <w:proofErr w:type="spellStart"/>
      <w:r w:rsidRPr="009511F8">
        <w:rPr>
          <w:sz w:val="28"/>
          <w:szCs w:val="28"/>
        </w:rPr>
        <w:t>Інноваційність</w:t>
      </w:r>
      <w:proofErr w:type="spellEnd"/>
      <w:r w:rsidRPr="009511F8">
        <w:rPr>
          <w:sz w:val="28"/>
          <w:szCs w:val="28"/>
        </w:rPr>
        <w:t xml:space="preserve"> </w:t>
      </w:r>
      <w:proofErr w:type="spellStart"/>
      <w:r w:rsidRPr="009511F8">
        <w:rPr>
          <w:sz w:val="28"/>
          <w:szCs w:val="28"/>
        </w:rPr>
        <w:t>розвитку</w:t>
      </w:r>
      <w:proofErr w:type="spellEnd"/>
      <w:r w:rsidRPr="009511F8">
        <w:rPr>
          <w:sz w:val="28"/>
          <w:szCs w:val="28"/>
        </w:rPr>
        <w:t xml:space="preserve"> </w:t>
      </w:r>
      <w:proofErr w:type="spellStart"/>
      <w:r w:rsidRPr="009511F8">
        <w:rPr>
          <w:sz w:val="28"/>
          <w:szCs w:val="28"/>
        </w:rPr>
        <w:t>вищої</w:t>
      </w:r>
      <w:proofErr w:type="spellEnd"/>
      <w:r w:rsidRPr="009511F8">
        <w:rPr>
          <w:sz w:val="28"/>
          <w:szCs w:val="28"/>
        </w:rPr>
        <w:t xml:space="preserve"> </w:t>
      </w:r>
      <w:proofErr w:type="spellStart"/>
      <w:r w:rsidRPr="009511F8">
        <w:rPr>
          <w:sz w:val="28"/>
          <w:szCs w:val="28"/>
        </w:rPr>
        <w:t>педагогічної</w:t>
      </w:r>
      <w:proofErr w:type="spellEnd"/>
      <w:r w:rsidRPr="009511F8">
        <w:rPr>
          <w:sz w:val="28"/>
          <w:szCs w:val="28"/>
        </w:rPr>
        <w:t xml:space="preserve"> </w:t>
      </w:r>
      <w:proofErr w:type="spellStart"/>
      <w:r w:rsidRPr="009511F8">
        <w:rPr>
          <w:sz w:val="28"/>
          <w:szCs w:val="28"/>
        </w:rPr>
        <w:t>освіти</w:t>
      </w:r>
      <w:proofErr w:type="spellEnd"/>
      <w:r w:rsidRPr="009511F8">
        <w:rPr>
          <w:sz w:val="28"/>
          <w:szCs w:val="28"/>
        </w:rPr>
        <w:t xml:space="preserve">: </w:t>
      </w:r>
      <w:proofErr w:type="spellStart"/>
      <w:r w:rsidRPr="009511F8">
        <w:rPr>
          <w:sz w:val="28"/>
          <w:szCs w:val="28"/>
        </w:rPr>
        <w:t>від</w:t>
      </w:r>
      <w:proofErr w:type="spellEnd"/>
      <w:r w:rsidRPr="009511F8">
        <w:rPr>
          <w:sz w:val="28"/>
          <w:szCs w:val="28"/>
        </w:rPr>
        <w:t xml:space="preserve"> </w:t>
      </w:r>
      <w:proofErr w:type="spellStart"/>
      <w:r w:rsidRPr="009511F8">
        <w:rPr>
          <w:sz w:val="28"/>
          <w:szCs w:val="28"/>
        </w:rPr>
        <w:t>теорії</w:t>
      </w:r>
      <w:proofErr w:type="spellEnd"/>
      <w:r w:rsidRPr="009511F8">
        <w:rPr>
          <w:sz w:val="28"/>
          <w:szCs w:val="28"/>
        </w:rPr>
        <w:t xml:space="preserve"> до </w:t>
      </w:r>
      <w:proofErr w:type="gramStart"/>
      <w:r w:rsidRPr="009511F8">
        <w:rPr>
          <w:sz w:val="28"/>
          <w:szCs w:val="28"/>
        </w:rPr>
        <w:t>практики :</w:t>
      </w:r>
      <w:proofErr w:type="gramEnd"/>
      <w:r w:rsidRPr="009511F8">
        <w:rPr>
          <w:sz w:val="28"/>
          <w:szCs w:val="28"/>
        </w:rPr>
        <w:t xml:space="preserve"> </w:t>
      </w:r>
      <w:proofErr w:type="spellStart"/>
      <w:r w:rsidRPr="009511F8">
        <w:rPr>
          <w:sz w:val="28"/>
          <w:szCs w:val="28"/>
        </w:rPr>
        <w:t>колективна</w:t>
      </w:r>
      <w:proofErr w:type="spellEnd"/>
      <w:r w:rsidRPr="009511F8">
        <w:rPr>
          <w:sz w:val="28"/>
          <w:szCs w:val="28"/>
        </w:rPr>
        <w:t xml:space="preserve"> </w:t>
      </w:r>
      <w:proofErr w:type="spellStart"/>
      <w:r w:rsidRPr="009511F8">
        <w:rPr>
          <w:sz w:val="28"/>
          <w:szCs w:val="28"/>
        </w:rPr>
        <w:t>монографія</w:t>
      </w:r>
      <w:proofErr w:type="spellEnd"/>
      <w:r w:rsidRPr="009511F8">
        <w:rPr>
          <w:sz w:val="28"/>
          <w:szCs w:val="28"/>
        </w:rPr>
        <w:t xml:space="preserve">. / За </w:t>
      </w:r>
      <w:proofErr w:type="spellStart"/>
      <w:r w:rsidRPr="009511F8">
        <w:rPr>
          <w:sz w:val="28"/>
          <w:szCs w:val="28"/>
        </w:rPr>
        <w:t>заг</w:t>
      </w:r>
      <w:proofErr w:type="spellEnd"/>
      <w:r w:rsidRPr="009511F8">
        <w:rPr>
          <w:sz w:val="28"/>
          <w:szCs w:val="28"/>
        </w:rPr>
        <w:t xml:space="preserve">. ред. Л.Л. </w:t>
      </w:r>
      <w:proofErr w:type="spellStart"/>
      <w:r w:rsidRPr="009511F8">
        <w:rPr>
          <w:sz w:val="28"/>
          <w:szCs w:val="28"/>
        </w:rPr>
        <w:t>Хоружої</w:t>
      </w:r>
      <w:proofErr w:type="spellEnd"/>
      <w:r w:rsidRPr="009511F8">
        <w:rPr>
          <w:sz w:val="28"/>
          <w:szCs w:val="28"/>
        </w:rPr>
        <w:t xml:space="preserve">. </w:t>
      </w:r>
      <w:proofErr w:type="spellStart"/>
      <w:r w:rsidRPr="009511F8">
        <w:rPr>
          <w:sz w:val="28"/>
          <w:szCs w:val="28"/>
        </w:rPr>
        <w:t>Київ</w:t>
      </w:r>
      <w:proofErr w:type="spellEnd"/>
      <w:r w:rsidRPr="009511F8">
        <w:rPr>
          <w:sz w:val="28"/>
          <w:szCs w:val="28"/>
        </w:rPr>
        <w:t xml:space="preserve">: </w:t>
      </w:r>
      <w:proofErr w:type="spellStart"/>
      <w:r w:rsidRPr="009511F8">
        <w:rPr>
          <w:sz w:val="28"/>
          <w:szCs w:val="28"/>
        </w:rPr>
        <w:t>Видавництво</w:t>
      </w:r>
      <w:proofErr w:type="spellEnd"/>
      <w:r w:rsidRPr="009511F8">
        <w:rPr>
          <w:sz w:val="28"/>
          <w:szCs w:val="28"/>
        </w:rPr>
        <w:t xml:space="preserve"> </w:t>
      </w:r>
      <w:proofErr w:type="spellStart"/>
      <w:r w:rsidRPr="009511F8">
        <w:rPr>
          <w:sz w:val="28"/>
          <w:szCs w:val="28"/>
        </w:rPr>
        <w:t>Ліра</w:t>
      </w:r>
      <w:proofErr w:type="spellEnd"/>
      <w:r w:rsidRPr="009511F8">
        <w:rPr>
          <w:sz w:val="28"/>
          <w:szCs w:val="28"/>
        </w:rPr>
        <w:t>-К, 2024. 232 с.</w:t>
      </w:r>
      <w:r w:rsidRPr="009511F8">
        <w:t xml:space="preserve"> </w:t>
      </w:r>
      <w:hyperlink r:id="rId6" w:history="1">
        <w:r w:rsidRPr="00A1153F">
          <w:rPr>
            <w:rStyle w:val="a8"/>
            <w:sz w:val="28"/>
            <w:szCs w:val="28"/>
          </w:rPr>
          <w:t>https://elibrary.kubg.edu.ua/id/eprint/50090/1/O_Melnychenko_IDHPE_FPO.pdf</w:t>
        </w:r>
      </w:hyperlink>
    </w:p>
    <w:p w:rsidR="003F3706" w:rsidRPr="003F3706" w:rsidRDefault="009511F8" w:rsidP="003F3706">
      <w:pPr>
        <w:pStyle w:val="a6"/>
        <w:numPr>
          <w:ilvl w:val="0"/>
          <w:numId w:val="11"/>
        </w:numPr>
        <w:spacing w:line="360" w:lineRule="auto"/>
        <w:ind w:left="142" w:firstLine="709"/>
        <w:jc w:val="both"/>
        <w:rPr>
          <w:sz w:val="28"/>
          <w:szCs w:val="28"/>
          <w:lang w:val="en-US"/>
        </w:rPr>
      </w:pPr>
      <w:r w:rsidRPr="009511F8">
        <w:rPr>
          <w:color w:val="444444"/>
          <w:sz w:val="28"/>
          <w:szCs w:val="28"/>
          <w:shd w:val="clear" w:color="auto" w:fill="F9F9F9"/>
        </w:rPr>
        <w:t>Комар О. </w:t>
      </w:r>
      <w:proofErr w:type="spellStart"/>
      <w:r w:rsidRPr="009511F8">
        <w:rPr>
          <w:color w:val="444444"/>
          <w:sz w:val="28"/>
          <w:szCs w:val="28"/>
          <w:shd w:val="clear" w:color="auto" w:fill="F9F9F9"/>
        </w:rPr>
        <w:t>Підготовка</w:t>
      </w:r>
      <w:proofErr w:type="spellEnd"/>
      <w:r w:rsidRPr="009511F8">
        <w:rPr>
          <w:color w:val="444444"/>
          <w:sz w:val="28"/>
          <w:szCs w:val="28"/>
          <w:shd w:val="clear" w:color="auto" w:fill="F9F9F9"/>
        </w:rPr>
        <w:t xml:space="preserve"> </w:t>
      </w:r>
      <w:proofErr w:type="spellStart"/>
      <w:r w:rsidRPr="009511F8">
        <w:rPr>
          <w:color w:val="444444"/>
          <w:sz w:val="28"/>
          <w:szCs w:val="28"/>
          <w:shd w:val="clear" w:color="auto" w:fill="F9F9F9"/>
        </w:rPr>
        <w:t>майбутніх</w:t>
      </w:r>
      <w:proofErr w:type="spellEnd"/>
      <w:r w:rsidRPr="009511F8">
        <w:rPr>
          <w:color w:val="444444"/>
          <w:sz w:val="28"/>
          <w:szCs w:val="28"/>
          <w:shd w:val="clear" w:color="auto" w:fill="F9F9F9"/>
        </w:rPr>
        <w:t xml:space="preserve"> </w:t>
      </w:r>
      <w:proofErr w:type="spellStart"/>
      <w:r w:rsidRPr="009511F8">
        <w:rPr>
          <w:color w:val="444444"/>
          <w:sz w:val="28"/>
          <w:szCs w:val="28"/>
          <w:shd w:val="clear" w:color="auto" w:fill="F9F9F9"/>
        </w:rPr>
        <w:t>учителів</w:t>
      </w:r>
      <w:proofErr w:type="spellEnd"/>
      <w:r w:rsidRPr="009511F8">
        <w:rPr>
          <w:color w:val="444444"/>
          <w:sz w:val="28"/>
          <w:szCs w:val="28"/>
          <w:shd w:val="clear" w:color="auto" w:fill="F9F9F9"/>
        </w:rPr>
        <w:t xml:space="preserve"> </w:t>
      </w:r>
      <w:proofErr w:type="spellStart"/>
      <w:r w:rsidRPr="009511F8">
        <w:rPr>
          <w:color w:val="444444"/>
          <w:sz w:val="28"/>
          <w:szCs w:val="28"/>
          <w:shd w:val="clear" w:color="auto" w:fill="F9F9F9"/>
        </w:rPr>
        <w:t>початкової</w:t>
      </w:r>
      <w:proofErr w:type="spellEnd"/>
      <w:r w:rsidRPr="009511F8">
        <w:rPr>
          <w:color w:val="444444"/>
          <w:sz w:val="28"/>
          <w:szCs w:val="28"/>
          <w:shd w:val="clear" w:color="auto" w:fill="F9F9F9"/>
        </w:rPr>
        <w:t xml:space="preserve"> </w:t>
      </w:r>
      <w:proofErr w:type="spellStart"/>
      <w:r w:rsidRPr="009511F8">
        <w:rPr>
          <w:color w:val="444444"/>
          <w:sz w:val="28"/>
          <w:szCs w:val="28"/>
          <w:shd w:val="clear" w:color="auto" w:fill="F9F9F9"/>
        </w:rPr>
        <w:t>школи</w:t>
      </w:r>
      <w:proofErr w:type="spellEnd"/>
      <w:r w:rsidRPr="009511F8">
        <w:rPr>
          <w:color w:val="444444"/>
          <w:sz w:val="28"/>
          <w:szCs w:val="28"/>
          <w:shd w:val="clear" w:color="auto" w:fill="F9F9F9"/>
        </w:rPr>
        <w:t xml:space="preserve"> </w:t>
      </w:r>
      <w:r w:rsidRPr="009511F8">
        <w:rPr>
          <w:sz w:val="28"/>
          <w:szCs w:val="28"/>
        </w:rPr>
        <w:t xml:space="preserve">до </w:t>
      </w:r>
      <w:proofErr w:type="spellStart"/>
      <w:r w:rsidRPr="009511F8">
        <w:rPr>
          <w:sz w:val="28"/>
          <w:szCs w:val="28"/>
        </w:rPr>
        <w:t>застосування</w:t>
      </w:r>
      <w:proofErr w:type="spellEnd"/>
      <w:r w:rsidRPr="009511F8">
        <w:rPr>
          <w:sz w:val="28"/>
          <w:szCs w:val="28"/>
        </w:rPr>
        <w:t xml:space="preserve"> </w:t>
      </w:r>
      <w:proofErr w:type="spellStart"/>
      <w:r w:rsidRPr="009511F8">
        <w:rPr>
          <w:sz w:val="28"/>
          <w:szCs w:val="28"/>
        </w:rPr>
        <w:t>інтерактивних</w:t>
      </w:r>
      <w:proofErr w:type="spellEnd"/>
      <w:r w:rsidRPr="009511F8">
        <w:rPr>
          <w:sz w:val="28"/>
          <w:szCs w:val="28"/>
        </w:rPr>
        <w:t xml:space="preserve"> </w:t>
      </w:r>
      <w:proofErr w:type="spellStart"/>
      <w:r w:rsidRPr="009511F8">
        <w:rPr>
          <w:sz w:val="28"/>
          <w:szCs w:val="28"/>
        </w:rPr>
        <w:t>технологій</w:t>
      </w:r>
      <w:proofErr w:type="spellEnd"/>
      <w:r w:rsidRPr="009511F8">
        <w:rPr>
          <w:sz w:val="28"/>
          <w:szCs w:val="28"/>
        </w:rPr>
        <w:t>. Теоретико-</w:t>
      </w:r>
      <w:proofErr w:type="spellStart"/>
      <w:r w:rsidRPr="009511F8">
        <w:rPr>
          <w:sz w:val="28"/>
          <w:szCs w:val="28"/>
        </w:rPr>
        <w:t>методичні</w:t>
      </w:r>
      <w:proofErr w:type="spellEnd"/>
      <w:r w:rsidRPr="009511F8">
        <w:rPr>
          <w:sz w:val="28"/>
          <w:szCs w:val="28"/>
        </w:rPr>
        <w:t xml:space="preserve"> </w:t>
      </w:r>
      <w:proofErr w:type="spellStart"/>
      <w:r w:rsidRPr="009511F8">
        <w:rPr>
          <w:sz w:val="28"/>
          <w:szCs w:val="28"/>
        </w:rPr>
        <w:t>аспекти</w:t>
      </w:r>
      <w:proofErr w:type="spellEnd"/>
      <w:r w:rsidRPr="009511F8">
        <w:rPr>
          <w:sz w:val="28"/>
          <w:szCs w:val="28"/>
        </w:rPr>
        <w:t xml:space="preserve">. </w:t>
      </w:r>
      <w:proofErr w:type="spellStart"/>
      <w:r w:rsidRPr="009511F8">
        <w:rPr>
          <w:sz w:val="28"/>
          <w:szCs w:val="28"/>
        </w:rPr>
        <w:t>Монографія</w:t>
      </w:r>
      <w:proofErr w:type="spellEnd"/>
      <w:r w:rsidRPr="009511F8">
        <w:rPr>
          <w:sz w:val="28"/>
          <w:szCs w:val="28"/>
        </w:rPr>
        <w:t>. Умань: РВЦ «</w:t>
      </w:r>
      <w:proofErr w:type="spellStart"/>
      <w:r w:rsidRPr="009511F8">
        <w:rPr>
          <w:sz w:val="28"/>
          <w:szCs w:val="28"/>
        </w:rPr>
        <w:t>Софія</w:t>
      </w:r>
      <w:proofErr w:type="spellEnd"/>
      <w:r w:rsidRPr="009511F8">
        <w:rPr>
          <w:sz w:val="28"/>
          <w:szCs w:val="28"/>
        </w:rPr>
        <w:t xml:space="preserve">», 2008. </w:t>
      </w:r>
      <w:r w:rsidRPr="003F3706">
        <w:rPr>
          <w:sz w:val="28"/>
          <w:szCs w:val="28"/>
          <w:lang w:val="en-US"/>
        </w:rPr>
        <w:t xml:space="preserve">332 </w:t>
      </w:r>
      <w:r w:rsidRPr="009511F8">
        <w:rPr>
          <w:sz w:val="28"/>
          <w:szCs w:val="28"/>
        </w:rPr>
        <w:t>с</w:t>
      </w:r>
      <w:r w:rsidRPr="003F3706">
        <w:rPr>
          <w:sz w:val="28"/>
          <w:szCs w:val="28"/>
          <w:lang w:val="en-US"/>
        </w:rPr>
        <w:t xml:space="preserve">. </w:t>
      </w:r>
      <w:r w:rsidRPr="009511F8">
        <w:rPr>
          <w:sz w:val="28"/>
          <w:szCs w:val="28"/>
          <w:lang w:val="en-US"/>
        </w:rPr>
        <w:t>URL</w:t>
      </w:r>
      <w:r w:rsidRPr="003F3706">
        <w:rPr>
          <w:sz w:val="28"/>
          <w:szCs w:val="28"/>
          <w:lang w:val="en-US"/>
        </w:rPr>
        <w:t xml:space="preserve"> : </w:t>
      </w:r>
      <w:r w:rsidR="005A5318">
        <w:fldChar w:fldCharType="begin"/>
      </w:r>
      <w:r w:rsidR="005A5318" w:rsidRPr="003F3706">
        <w:rPr>
          <w:lang w:val="en-US"/>
        </w:rPr>
        <w:instrText xml:space="preserve"> HYPERLINK "https://dspace.udpu.edu.ua/bitstream/6789/360/1/pidhotovka_maibutnih_uchuteliv.pdf"</w:instrText>
      </w:r>
      <w:r w:rsidR="005A5318" w:rsidRPr="003F3706">
        <w:rPr>
          <w:lang w:val="en-US"/>
        </w:rPr>
        <w:instrText xml:space="preserve"> </w:instrText>
      </w:r>
      <w:r w:rsidR="005A5318">
        <w:fldChar w:fldCharType="separate"/>
      </w:r>
      <w:r w:rsidRPr="009511F8">
        <w:rPr>
          <w:rStyle w:val="a8"/>
          <w:sz w:val="28"/>
          <w:szCs w:val="28"/>
          <w:lang w:val="en-US"/>
        </w:rPr>
        <w:t>https</w:t>
      </w:r>
      <w:r w:rsidRPr="003F3706">
        <w:rPr>
          <w:rStyle w:val="a8"/>
          <w:sz w:val="28"/>
          <w:szCs w:val="28"/>
          <w:lang w:val="en-US"/>
        </w:rPr>
        <w:t>://</w:t>
      </w:r>
      <w:proofErr w:type="spellStart"/>
      <w:r w:rsidRPr="009511F8">
        <w:rPr>
          <w:rStyle w:val="a8"/>
          <w:sz w:val="28"/>
          <w:szCs w:val="28"/>
          <w:lang w:val="en-US"/>
        </w:rPr>
        <w:t>dspace</w:t>
      </w:r>
      <w:proofErr w:type="spellEnd"/>
      <w:r w:rsidRPr="003F3706">
        <w:rPr>
          <w:rStyle w:val="a8"/>
          <w:sz w:val="28"/>
          <w:szCs w:val="28"/>
          <w:lang w:val="en-US"/>
        </w:rPr>
        <w:t>.</w:t>
      </w:r>
      <w:proofErr w:type="spellStart"/>
      <w:r w:rsidRPr="009511F8">
        <w:rPr>
          <w:rStyle w:val="a8"/>
          <w:sz w:val="28"/>
          <w:szCs w:val="28"/>
          <w:lang w:val="en-US"/>
        </w:rPr>
        <w:t>udpu</w:t>
      </w:r>
      <w:proofErr w:type="spellEnd"/>
      <w:r w:rsidRPr="003F3706">
        <w:rPr>
          <w:rStyle w:val="a8"/>
          <w:sz w:val="28"/>
          <w:szCs w:val="28"/>
          <w:lang w:val="en-US"/>
        </w:rPr>
        <w:t>.</w:t>
      </w:r>
      <w:proofErr w:type="spellStart"/>
      <w:r w:rsidRPr="009511F8">
        <w:rPr>
          <w:rStyle w:val="a8"/>
          <w:sz w:val="28"/>
          <w:szCs w:val="28"/>
          <w:lang w:val="en-US"/>
        </w:rPr>
        <w:t>edu</w:t>
      </w:r>
      <w:proofErr w:type="spellEnd"/>
      <w:r w:rsidRPr="003F3706">
        <w:rPr>
          <w:rStyle w:val="a8"/>
          <w:sz w:val="28"/>
          <w:szCs w:val="28"/>
          <w:lang w:val="en-US"/>
        </w:rPr>
        <w:t>.</w:t>
      </w:r>
      <w:proofErr w:type="spellStart"/>
      <w:r w:rsidRPr="009511F8">
        <w:rPr>
          <w:rStyle w:val="a8"/>
          <w:sz w:val="28"/>
          <w:szCs w:val="28"/>
          <w:lang w:val="en-US"/>
        </w:rPr>
        <w:t>ua</w:t>
      </w:r>
      <w:proofErr w:type="spellEnd"/>
      <w:r w:rsidRPr="003F3706">
        <w:rPr>
          <w:rStyle w:val="a8"/>
          <w:sz w:val="28"/>
          <w:szCs w:val="28"/>
          <w:lang w:val="en-US"/>
        </w:rPr>
        <w:t>/</w:t>
      </w:r>
      <w:proofErr w:type="spellStart"/>
      <w:r w:rsidRPr="009511F8">
        <w:rPr>
          <w:rStyle w:val="a8"/>
          <w:sz w:val="28"/>
          <w:szCs w:val="28"/>
          <w:lang w:val="en-US"/>
        </w:rPr>
        <w:t>bitstream</w:t>
      </w:r>
      <w:proofErr w:type="spellEnd"/>
      <w:r w:rsidRPr="003F3706">
        <w:rPr>
          <w:rStyle w:val="a8"/>
          <w:sz w:val="28"/>
          <w:szCs w:val="28"/>
          <w:lang w:val="en-US"/>
        </w:rPr>
        <w:t>/6789/360/1/</w:t>
      </w:r>
      <w:proofErr w:type="spellStart"/>
      <w:r w:rsidRPr="009511F8">
        <w:rPr>
          <w:rStyle w:val="a8"/>
          <w:sz w:val="28"/>
          <w:szCs w:val="28"/>
          <w:lang w:val="en-US"/>
        </w:rPr>
        <w:t>pidhotovka</w:t>
      </w:r>
      <w:proofErr w:type="spellEnd"/>
      <w:r w:rsidRPr="003F3706">
        <w:rPr>
          <w:rStyle w:val="a8"/>
          <w:sz w:val="28"/>
          <w:szCs w:val="28"/>
          <w:lang w:val="en-US"/>
        </w:rPr>
        <w:t>_</w:t>
      </w:r>
      <w:proofErr w:type="spellStart"/>
      <w:r w:rsidRPr="009511F8">
        <w:rPr>
          <w:rStyle w:val="a8"/>
          <w:sz w:val="28"/>
          <w:szCs w:val="28"/>
          <w:lang w:val="en-US"/>
        </w:rPr>
        <w:t>maibutnih</w:t>
      </w:r>
      <w:proofErr w:type="spellEnd"/>
      <w:r w:rsidRPr="003F3706">
        <w:rPr>
          <w:rStyle w:val="a8"/>
          <w:sz w:val="28"/>
          <w:szCs w:val="28"/>
          <w:lang w:val="en-US"/>
        </w:rPr>
        <w:t>_</w:t>
      </w:r>
      <w:proofErr w:type="spellStart"/>
      <w:r w:rsidRPr="009511F8">
        <w:rPr>
          <w:rStyle w:val="a8"/>
          <w:sz w:val="28"/>
          <w:szCs w:val="28"/>
          <w:lang w:val="en-US"/>
        </w:rPr>
        <w:t>uchuteliv</w:t>
      </w:r>
      <w:proofErr w:type="spellEnd"/>
      <w:r w:rsidRPr="003F3706">
        <w:rPr>
          <w:rStyle w:val="a8"/>
          <w:sz w:val="28"/>
          <w:szCs w:val="28"/>
          <w:lang w:val="en-US"/>
        </w:rPr>
        <w:t>.</w:t>
      </w:r>
      <w:r w:rsidRPr="009511F8">
        <w:rPr>
          <w:rStyle w:val="a8"/>
          <w:sz w:val="28"/>
          <w:szCs w:val="28"/>
          <w:lang w:val="en-US"/>
        </w:rPr>
        <w:t>pdf</w:t>
      </w:r>
      <w:r w:rsidR="005A5318">
        <w:rPr>
          <w:rStyle w:val="a8"/>
          <w:sz w:val="28"/>
          <w:szCs w:val="28"/>
          <w:lang w:val="en-US"/>
        </w:rPr>
        <w:fldChar w:fldCharType="end"/>
      </w:r>
      <w:r w:rsidR="007551C0" w:rsidRPr="003F3706">
        <w:rPr>
          <w:sz w:val="28"/>
          <w:szCs w:val="28"/>
          <w:lang w:val="en-US"/>
        </w:rPr>
        <w:t xml:space="preserve"> </w:t>
      </w:r>
    </w:p>
    <w:p w:rsidR="00C36B7E" w:rsidRPr="003F3706" w:rsidRDefault="00215C38" w:rsidP="003F3706">
      <w:pPr>
        <w:pStyle w:val="a6"/>
        <w:numPr>
          <w:ilvl w:val="0"/>
          <w:numId w:val="11"/>
        </w:numPr>
        <w:spacing w:line="360" w:lineRule="auto"/>
        <w:ind w:left="142" w:firstLine="709"/>
        <w:jc w:val="both"/>
        <w:rPr>
          <w:sz w:val="28"/>
          <w:szCs w:val="28"/>
        </w:rPr>
      </w:pPr>
      <w:bookmarkStart w:id="0" w:name="_GoBack"/>
      <w:bookmarkEnd w:id="0"/>
      <w:proofErr w:type="spellStart"/>
      <w:r w:rsidRPr="003F3706">
        <w:rPr>
          <w:bCs/>
          <w:color w:val="767676"/>
          <w:sz w:val="28"/>
          <w:szCs w:val="28"/>
          <w:shd w:val="clear" w:color="auto" w:fill="FFFFFF"/>
        </w:rPr>
        <w:t>Пачос</w:t>
      </w:r>
      <w:proofErr w:type="spellEnd"/>
      <w:r w:rsidRPr="003F3706">
        <w:rPr>
          <w:bCs/>
          <w:color w:val="767676"/>
          <w:sz w:val="28"/>
          <w:szCs w:val="28"/>
          <w:shd w:val="clear" w:color="auto" w:fill="FFFFFF"/>
        </w:rPr>
        <w:t xml:space="preserve"> Ю</w:t>
      </w:r>
      <w:r w:rsidRPr="003F3706">
        <w:rPr>
          <w:color w:val="474747"/>
          <w:sz w:val="28"/>
          <w:szCs w:val="28"/>
          <w:shd w:val="clear" w:color="auto" w:fill="FFFFFF"/>
        </w:rPr>
        <w:t>., </w:t>
      </w:r>
      <w:r w:rsidRPr="003F3706">
        <w:rPr>
          <w:bCs/>
          <w:color w:val="767676"/>
          <w:sz w:val="28"/>
          <w:szCs w:val="28"/>
          <w:shd w:val="clear" w:color="auto" w:fill="FFFFFF"/>
        </w:rPr>
        <w:t>Полторак В</w:t>
      </w:r>
      <w:r w:rsidRPr="003F3706">
        <w:rPr>
          <w:color w:val="474747"/>
          <w:sz w:val="28"/>
          <w:szCs w:val="28"/>
          <w:shd w:val="clear" w:color="auto" w:fill="FFFFFF"/>
        </w:rPr>
        <w:t xml:space="preserve">. </w:t>
      </w:r>
      <w:proofErr w:type="spellStart"/>
      <w:r w:rsidRPr="003F3706">
        <w:rPr>
          <w:color w:val="474747"/>
          <w:sz w:val="28"/>
          <w:szCs w:val="28"/>
          <w:shd w:val="clear" w:color="auto" w:fill="FFFFFF"/>
        </w:rPr>
        <w:t>Інтерактивні</w:t>
      </w:r>
      <w:proofErr w:type="spellEnd"/>
      <w:r w:rsidRPr="003F3706">
        <w:rPr>
          <w:color w:val="474747"/>
          <w:sz w:val="28"/>
          <w:szCs w:val="28"/>
          <w:shd w:val="clear" w:color="auto" w:fill="FFFFFF"/>
        </w:rPr>
        <w:t xml:space="preserve"> методики </w:t>
      </w:r>
      <w:proofErr w:type="spellStart"/>
      <w:r w:rsidRPr="003F3706">
        <w:rPr>
          <w:color w:val="474747"/>
          <w:sz w:val="28"/>
          <w:szCs w:val="28"/>
          <w:shd w:val="clear" w:color="auto" w:fill="FFFFFF"/>
        </w:rPr>
        <w:t>викладання</w:t>
      </w:r>
      <w:proofErr w:type="spellEnd"/>
      <w:r w:rsidRPr="003F3706">
        <w:rPr>
          <w:color w:val="474747"/>
          <w:sz w:val="28"/>
          <w:szCs w:val="28"/>
          <w:shd w:val="clear" w:color="auto" w:fill="FFFFFF"/>
        </w:rPr>
        <w:t xml:space="preserve"> для </w:t>
      </w:r>
      <w:proofErr w:type="spellStart"/>
      <w:r w:rsidRPr="003F3706">
        <w:rPr>
          <w:color w:val="474747"/>
          <w:sz w:val="28"/>
          <w:szCs w:val="28"/>
          <w:shd w:val="clear" w:color="auto" w:fill="FFFFFF"/>
        </w:rPr>
        <w:t>покоління</w:t>
      </w:r>
      <w:proofErr w:type="spellEnd"/>
      <w:r w:rsidRPr="003F3706">
        <w:rPr>
          <w:color w:val="474747"/>
          <w:sz w:val="28"/>
          <w:szCs w:val="28"/>
          <w:shd w:val="clear" w:color="auto" w:fill="FFFFFF"/>
        </w:rPr>
        <w:t xml:space="preserve"> Z. Наука, </w:t>
      </w:r>
      <w:proofErr w:type="spellStart"/>
      <w:r w:rsidRPr="003F3706">
        <w:rPr>
          <w:color w:val="474747"/>
          <w:sz w:val="28"/>
          <w:szCs w:val="28"/>
          <w:shd w:val="clear" w:color="auto" w:fill="FFFFFF"/>
        </w:rPr>
        <w:t>освіта</w:t>
      </w:r>
      <w:proofErr w:type="spellEnd"/>
      <w:r w:rsidRPr="003F3706">
        <w:rPr>
          <w:color w:val="474747"/>
          <w:sz w:val="28"/>
          <w:szCs w:val="28"/>
          <w:shd w:val="clear" w:color="auto" w:fill="FFFFFF"/>
        </w:rPr>
        <w:t xml:space="preserve">, </w:t>
      </w:r>
      <w:proofErr w:type="spellStart"/>
      <w:r w:rsidRPr="003F3706">
        <w:rPr>
          <w:color w:val="474747"/>
          <w:sz w:val="28"/>
          <w:szCs w:val="28"/>
          <w:shd w:val="clear" w:color="auto" w:fill="FFFFFF"/>
        </w:rPr>
        <w:t>суспільство</w:t>
      </w:r>
      <w:proofErr w:type="spellEnd"/>
      <w:r w:rsidRPr="003F3706">
        <w:rPr>
          <w:color w:val="474747"/>
          <w:sz w:val="28"/>
          <w:szCs w:val="28"/>
          <w:shd w:val="clear" w:color="auto" w:fill="FFFFFF"/>
        </w:rPr>
        <w:t xml:space="preserve">: </w:t>
      </w:r>
      <w:proofErr w:type="spellStart"/>
      <w:r w:rsidRPr="003F3706">
        <w:rPr>
          <w:color w:val="474747"/>
          <w:sz w:val="28"/>
          <w:szCs w:val="28"/>
          <w:shd w:val="clear" w:color="auto" w:fill="FFFFFF"/>
        </w:rPr>
        <w:t>реалії</w:t>
      </w:r>
      <w:proofErr w:type="spellEnd"/>
      <w:r w:rsidRPr="003F3706">
        <w:rPr>
          <w:color w:val="474747"/>
          <w:sz w:val="28"/>
          <w:szCs w:val="28"/>
          <w:shd w:val="clear" w:color="auto" w:fill="FFFFFF"/>
        </w:rPr>
        <w:t xml:space="preserve">, </w:t>
      </w:r>
      <w:proofErr w:type="spellStart"/>
      <w:r w:rsidRPr="003F3706">
        <w:rPr>
          <w:color w:val="474747"/>
          <w:sz w:val="28"/>
          <w:szCs w:val="28"/>
          <w:shd w:val="clear" w:color="auto" w:fill="FFFFFF"/>
        </w:rPr>
        <w:t>виклики</w:t>
      </w:r>
      <w:proofErr w:type="spellEnd"/>
      <w:r w:rsidRPr="003F3706">
        <w:rPr>
          <w:color w:val="474747"/>
          <w:sz w:val="28"/>
          <w:szCs w:val="28"/>
          <w:shd w:val="clear" w:color="auto" w:fill="FFFFFF"/>
        </w:rPr>
        <w:t xml:space="preserve">, </w:t>
      </w:r>
      <w:proofErr w:type="spellStart"/>
      <w:r w:rsidRPr="003F3706">
        <w:rPr>
          <w:color w:val="474747"/>
          <w:sz w:val="28"/>
          <w:szCs w:val="28"/>
          <w:shd w:val="clear" w:color="auto" w:fill="FFFFFF"/>
        </w:rPr>
        <w:t>перспективи</w:t>
      </w:r>
      <w:proofErr w:type="spellEnd"/>
      <w:r w:rsidRPr="003F3706">
        <w:rPr>
          <w:color w:val="474747"/>
          <w:sz w:val="28"/>
          <w:szCs w:val="28"/>
          <w:shd w:val="clear" w:color="auto" w:fill="FFFFFF"/>
        </w:rPr>
        <w:t>. 2019. С. 198–201.</w:t>
      </w:r>
      <w:r w:rsidRPr="003F3706">
        <w:rPr>
          <w:rFonts w:ascii="Arial" w:hAnsi="Arial" w:cs="Arial"/>
          <w:color w:val="474747"/>
          <w:sz w:val="21"/>
          <w:szCs w:val="21"/>
          <w:shd w:val="clear" w:color="auto" w:fill="FFFFFF"/>
        </w:rPr>
        <w:t> </w:t>
      </w:r>
    </w:p>
    <w:p w:rsidR="00C36B7E" w:rsidRPr="008A2384" w:rsidRDefault="00C36B7E" w:rsidP="00126ABD">
      <w:pPr>
        <w:spacing w:line="360" w:lineRule="auto"/>
        <w:ind w:left="142" w:firstLine="709"/>
        <w:jc w:val="both"/>
        <w:rPr>
          <w:rFonts w:cs="Times New Roman"/>
          <w:sz w:val="28"/>
          <w:szCs w:val="28"/>
          <w:lang w:val="ru-RU"/>
        </w:rPr>
      </w:pPr>
    </w:p>
    <w:p w:rsidR="009511F8" w:rsidRPr="008A2384" w:rsidRDefault="009511F8" w:rsidP="009511F8">
      <w:pPr>
        <w:pStyle w:val="a6"/>
        <w:spacing w:line="360" w:lineRule="auto"/>
        <w:ind w:left="851"/>
        <w:jc w:val="both"/>
        <w:rPr>
          <w:sz w:val="28"/>
          <w:szCs w:val="28"/>
        </w:rPr>
      </w:pPr>
    </w:p>
    <w:sectPr w:rsidR="009511F8" w:rsidRPr="008A2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92F12FA"/>
    <w:multiLevelType w:val="hybridMultilevel"/>
    <w:tmpl w:val="79DC7F54"/>
    <w:lvl w:ilvl="0" w:tplc="3C226B7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BD0D1B"/>
    <w:multiLevelType w:val="multilevel"/>
    <w:tmpl w:val="2A985C18"/>
    <w:lvl w:ilvl="0">
      <w:start w:val="1"/>
      <w:numFmt w:val="decimal"/>
      <w:lvlText w:val="%1."/>
      <w:lvlJc w:val="left"/>
      <w:pPr>
        <w:ind w:left="432" w:hanging="432"/>
      </w:pPr>
      <w:rPr>
        <w:rFonts w:hint="default"/>
        <w:b/>
        <w:sz w:val="28"/>
      </w:rPr>
    </w:lvl>
    <w:lvl w:ilvl="1">
      <w:start w:val="1"/>
      <w:numFmt w:val="decimal"/>
      <w:lvlText w:val="%2."/>
      <w:lvlJc w:val="left"/>
      <w:pPr>
        <w:ind w:left="432" w:hanging="432"/>
      </w:pPr>
      <w:rPr>
        <w:rFonts w:ascii="Times New Roman" w:eastAsia="Times New Roman" w:hAnsi="Times New Roman" w:cs="Calibri"/>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 w15:restartNumberingAfterBreak="0">
    <w:nsid w:val="414F2C54"/>
    <w:multiLevelType w:val="hybridMultilevel"/>
    <w:tmpl w:val="2DC0A6D4"/>
    <w:lvl w:ilvl="0" w:tplc="5E72D4E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F545EA"/>
    <w:multiLevelType w:val="multilevel"/>
    <w:tmpl w:val="2A985C18"/>
    <w:lvl w:ilvl="0">
      <w:start w:val="1"/>
      <w:numFmt w:val="decimal"/>
      <w:lvlText w:val="%1."/>
      <w:lvlJc w:val="left"/>
      <w:pPr>
        <w:ind w:left="432" w:hanging="432"/>
      </w:pPr>
      <w:rPr>
        <w:rFonts w:hint="default"/>
        <w:b/>
        <w:sz w:val="28"/>
      </w:rPr>
    </w:lvl>
    <w:lvl w:ilvl="1">
      <w:start w:val="1"/>
      <w:numFmt w:val="decimal"/>
      <w:lvlText w:val="%2."/>
      <w:lvlJc w:val="left"/>
      <w:pPr>
        <w:ind w:left="432" w:hanging="432"/>
      </w:pPr>
      <w:rPr>
        <w:rFonts w:ascii="Times New Roman" w:eastAsia="Times New Roman" w:hAnsi="Times New Roman" w:cs="Calibri"/>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 w15:restartNumberingAfterBreak="0">
    <w:nsid w:val="71550CFB"/>
    <w:multiLevelType w:val="hybridMultilevel"/>
    <w:tmpl w:val="8D405906"/>
    <w:lvl w:ilvl="0" w:tplc="9DB0F5D4">
      <w:start w:val="1"/>
      <w:numFmt w:val="decimal"/>
      <w:lvlText w:val="%1."/>
      <w:lvlJc w:val="center"/>
      <w:pPr>
        <w:ind w:left="72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1"/>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6E"/>
    <w:rsid w:val="00110824"/>
    <w:rsid w:val="00112217"/>
    <w:rsid w:val="00126ABD"/>
    <w:rsid w:val="00161665"/>
    <w:rsid w:val="00215C38"/>
    <w:rsid w:val="003B5EE6"/>
    <w:rsid w:val="003F3706"/>
    <w:rsid w:val="00484776"/>
    <w:rsid w:val="005A5318"/>
    <w:rsid w:val="005E306E"/>
    <w:rsid w:val="005E4DAA"/>
    <w:rsid w:val="006F7359"/>
    <w:rsid w:val="007551C0"/>
    <w:rsid w:val="00760F1F"/>
    <w:rsid w:val="008A2384"/>
    <w:rsid w:val="009511F8"/>
    <w:rsid w:val="009D7D8C"/>
    <w:rsid w:val="009F7C09"/>
    <w:rsid w:val="00AE69F7"/>
    <w:rsid w:val="00C36B7E"/>
    <w:rsid w:val="00CB4229"/>
    <w:rsid w:val="00CC293D"/>
    <w:rsid w:val="00CE15F4"/>
    <w:rsid w:val="00D51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C22"/>
  <w15:chartTrackingRefBased/>
  <w15:docId w15:val="{AE48CB9C-9FE2-478A-A39D-0597655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unhideWhenUsed/>
    <w:rsid w:val="007551C0"/>
    <w:pPr>
      <w:suppressAutoHyphens w:val="0"/>
      <w:spacing w:before="100" w:beforeAutospacing="1" w:after="100" w:afterAutospacing="1"/>
    </w:pPr>
    <w:rPr>
      <w:rFonts w:cs="Times New Roman"/>
      <w:lang w:val="ru-RU" w:eastAsia="ru-RU"/>
    </w:rPr>
  </w:style>
  <w:style w:type="character" w:styleId="a8">
    <w:name w:val="Hyperlink"/>
    <w:basedOn w:val="a0"/>
    <w:uiPriority w:val="99"/>
    <w:unhideWhenUsed/>
    <w:rsid w:val="003B5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70866">
      <w:bodyDiv w:val="1"/>
      <w:marLeft w:val="0"/>
      <w:marRight w:val="0"/>
      <w:marTop w:val="0"/>
      <w:marBottom w:val="0"/>
      <w:divBdr>
        <w:top w:val="none" w:sz="0" w:space="0" w:color="auto"/>
        <w:left w:val="none" w:sz="0" w:space="0" w:color="auto"/>
        <w:bottom w:val="none" w:sz="0" w:space="0" w:color="auto"/>
        <w:right w:val="none" w:sz="0" w:space="0" w:color="auto"/>
      </w:divBdr>
      <w:divsChild>
        <w:div w:id="1279683196">
          <w:marLeft w:val="0"/>
          <w:marRight w:val="0"/>
          <w:marTop w:val="0"/>
          <w:marBottom w:val="0"/>
          <w:divBdr>
            <w:top w:val="none" w:sz="0" w:space="0" w:color="auto"/>
            <w:left w:val="none" w:sz="0" w:space="0" w:color="auto"/>
            <w:bottom w:val="none" w:sz="0" w:space="0" w:color="auto"/>
            <w:right w:val="none" w:sz="0" w:space="0" w:color="auto"/>
          </w:divBdr>
          <w:divsChild>
            <w:div w:id="945314060">
              <w:marLeft w:val="0"/>
              <w:marRight w:val="0"/>
              <w:marTop w:val="0"/>
              <w:marBottom w:val="0"/>
              <w:divBdr>
                <w:top w:val="none" w:sz="0" w:space="0" w:color="auto"/>
                <w:left w:val="none" w:sz="0" w:space="0" w:color="auto"/>
                <w:bottom w:val="none" w:sz="0" w:space="0" w:color="auto"/>
                <w:right w:val="none" w:sz="0" w:space="0" w:color="auto"/>
              </w:divBdr>
              <w:divsChild>
                <w:div w:id="587231785">
                  <w:marLeft w:val="0"/>
                  <w:marRight w:val="0"/>
                  <w:marTop w:val="0"/>
                  <w:marBottom w:val="0"/>
                  <w:divBdr>
                    <w:top w:val="none" w:sz="0" w:space="0" w:color="auto"/>
                    <w:left w:val="none" w:sz="0" w:space="0" w:color="auto"/>
                    <w:bottom w:val="none" w:sz="0" w:space="0" w:color="auto"/>
                    <w:right w:val="none" w:sz="0" w:space="0" w:color="auto"/>
                  </w:divBdr>
                  <w:divsChild>
                    <w:div w:id="2092386690">
                      <w:marLeft w:val="0"/>
                      <w:marRight w:val="0"/>
                      <w:marTop w:val="0"/>
                      <w:marBottom w:val="0"/>
                      <w:divBdr>
                        <w:top w:val="none" w:sz="0" w:space="0" w:color="auto"/>
                        <w:left w:val="none" w:sz="0" w:space="0" w:color="auto"/>
                        <w:bottom w:val="none" w:sz="0" w:space="0" w:color="auto"/>
                        <w:right w:val="none" w:sz="0" w:space="0" w:color="auto"/>
                      </w:divBdr>
                      <w:divsChild>
                        <w:div w:id="1926300845">
                          <w:marLeft w:val="0"/>
                          <w:marRight w:val="0"/>
                          <w:marTop w:val="0"/>
                          <w:marBottom w:val="0"/>
                          <w:divBdr>
                            <w:top w:val="none" w:sz="0" w:space="0" w:color="auto"/>
                            <w:left w:val="none" w:sz="0" w:space="0" w:color="auto"/>
                            <w:bottom w:val="none" w:sz="0" w:space="0" w:color="auto"/>
                            <w:right w:val="none" w:sz="0" w:space="0" w:color="auto"/>
                          </w:divBdr>
                          <w:divsChild>
                            <w:div w:id="816456819">
                              <w:marLeft w:val="0"/>
                              <w:marRight w:val="0"/>
                              <w:marTop w:val="0"/>
                              <w:marBottom w:val="0"/>
                              <w:divBdr>
                                <w:top w:val="none" w:sz="0" w:space="0" w:color="auto"/>
                                <w:left w:val="none" w:sz="0" w:space="0" w:color="auto"/>
                                <w:bottom w:val="none" w:sz="0" w:space="0" w:color="auto"/>
                                <w:right w:val="none" w:sz="0" w:space="0" w:color="auto"/>
                              </w:divBdr>
                              <w:divsChild>
                                <w:div w:id="930166425">
                                  <w:marLeft w:val="0"/>
                                  <w:marRight w:val="0"/>
                                  <w:marTop w:val="0"/>
                                  <w:marBottom w:val="0"/>
                                  <w:divBdr>
                                    <w:top w:val="none" w:sz="0" w:space="0" w:color="auto"/>
                                    <w:left w:val="none" w:sz="0" w:space="0" w:color="auto"/>
                                    <w:bottom w:val="none" w:sz="0" w:space="0" w:color="auto"/>
                                    <w:right w:val="none" w:sz="0" w:space="0" w:color="auto"/>
                                  </w:divBdr>
                                  <w:divsChild>
                                    <w:div w:id="734009731">
                                      <w:marLeft w:val="0"/>
                                      <w:marRight w:val="0"/>
                                      <w:marTop w:val="0"/>
                                      <w:marBottom w:val="0"/>
                                      <w:divBdr>
                                        <w:top w:val="none" w:sz="0" w:space="0" w:color="auto"/>
                                        <w:left w:val="none" w:sz="0" w:space="0" w:color="auto"/>
                                        <w:bottom w:val="none" w:sz="0" w:space="0" w:color="auto"/>
                                        <w:right w:val="none" w:sz="0" w:space="0" w:color="auto"/>
                                      </w:divBdr>
                                      <w:divsChild>
                                        <w:div w:id="1139809416">
                                          <w:marLeft w:val="0"/>
                                          <w:marRight w:val="0"/>
                                          <w:marTop w:val="0"/>
                                          <w:marBottom w:val="0"/>
                                          <w:divBdr>
                                            <w:top w:val="none" w:sz="0" w:space="0" w:color="auto"/>
                                            <w:left w:val="none" w:sz="0" w:space="0" w:color="auto"/>
                                            <w:bottom w:val="none" w:sz="0" w:space="0" w:color="auto"/>
                                            <w:right w:val="none" w:sz="0" w:space="0" w:color="auto"/>
                                          </w:divBdr>
                                          <w:divsChild>
                                            <w:div w:id="1140732153">
                                              <w:marLeft w:val="0"/>
                                              <w:marRight w:val="0"/>
                                              <w:marTop w:val="0"/>
                                              <w:marBottom w:val="0"/>
                                              <w:divBdr>
                                                <w:top w:val="none" w:sz="0" w:space="0" w:color="auto"/>
                                                <w:left w:val="none" w:sz="0" w:space="0" w:color="auto"/>
                                                <w:bottom w:val="none" w:sz="0" w:space="0" w:color="auto"/>
                                                <w:right w:val="none" w:sz="0" w:space="0" w:color="auto"/>
                                              </w:divBdr>
                                              <w:divsChild>
                                                <w:div w:id="963655442">
                                                  <w:marLeft w:val="0"/>
                                                  <w:marRight w:val="0"/>
                                                  <w:marTop w:val="0"/>
                                                  <w:marBottom w:val="0"/>
                                                  <w:divBdr>
                                                    <w:top w:val="none" w:sz="0" w:space="0" w:color="auto"/>
                                                    <w:left w:val="none" w:sz="0" w:space="0" w:color="auto"/>
                                                    <w:bottom w:val="none" w:sz="0" w:space="0" w:color="auto"/>
                                                    <w:right w:val="none" w:sz="0" w:space="0" w:color="auto"/>
                                                  </w:divBdr>
                                                  <w:divsChild>
                                                    <w:div w:id="1532108807">
                                                      <w:marLeft w:val="0"/>
                                                      <w:marRight w:val="0"/>
                                                      <w:marTop w:val="0"/>
                                                      <w:marBottom w:val="0"/>
                                                      <w:divBdr>
                                                        <w:top w:val="none" w:sz="0" w:space="0" w:color="auto"/>
                                                        <w:left w:val="none" w:sz="0" w:space="0" w:color="auto"/>
                                                        <w:bottom w:val="none" w:sz="0" w:space="0" w:color="auto"/>
                                                        <w:right w:val="none" w:sz="0" w:space="0" w:color="auto"/>
                                                      </w:divBdr>
                                                      <w:divsChild>
                                                        <w:div w:id="1677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0107356">
      <w:bodyDiv w:val="1"/>
      <w:marLeft w:val="0"/>
      <w:marRight w:val="0"/>
      <w:marTop w:val="0"/>
      <w:marBottom w:val="0"/>
      <w:divBdr>
        <w:top w:val="none" w:sz="0" w:space="0" w:color="auto"/>
        <w:left w:val="none" w:sz="0" w:space="0" w:color="auto"/>
        <w:bottom w:val="none" w:sz="0" w:space="0" w:color="auto"/>
        <w:right w:val="none" w:sz="0" w:space="0" w:color="auto"/>
      </w:divBdr>
      <w:divsChild>
        <w:div w:id="380327128">
          <w:marLeft w:val="0"/>
          <w:marRight w:val="0"/>
          <w:marTop w:val="0"/>
          <w:marBottom w:val="0"/>
          <w:divBdr>
            <w:top w:val="none" w:sz="0" w:space="0" w:color="auto"/>
            <w:left w:val="none" w:sz="0" w:space="0" w:color="auto"/>
            <w:bottom w:val="none" w:sz="0" w:space="0" w:color="auto"/>
            <w:right w:val="none" w:sz="0" w:space="0" w:color="auto"/>
          </w:divBdr>
          <w:divsChild>
            <w:div w:id="2060590870">
              <w:marLeft w:val="0"/>
              <w:marRight w:val="0"/>
              <w:marTop w:val="0"/>
              <w:marBottom w:val="0"/>
              <w:divBdr>
                <w:top w:val="none" w:sz="0" w:space="0" w:color="auto"/>
                <w:left w:val="none" w:sz="0" w:space="0" w:color="auto"/>
                <w:bottom w:val="none" w:sz="0" w:space="0" w:color="auto"/>
                <w:right w:val="none" w:sz="0" w:space="0" w:color="auto"/>
              </w:divBdr>
              <w:divsChild>
                <w:div w:id="1862623589">
                  <w:marLeft w:val="0"/>
                  <w:marRight w:val="0"/>
                  <w:marTop w:val="0"/>
                  <w:marBottom w:val="0"/>
                  <w:divBdr>
                    <w:top w:val="none" w:sz="0" w:space="0" w:color="auto"/>
                    <w:left w:val="none" w:sz="0" w:space="0" w:color="auto"/>
                    <w:bottom w:val="none" w:sz="0" w:space="0" w:color="auto"/>
                    <w:right w:val="none" w:sz="0" w:space="0" w:color="auto"/>
                  </w:divBdr>
                  <w:divsChild>
                    <w:div w:id="1396079337">
                      <w:marLeft w:val="0"/>
                      <w:marRight w:val="0"/>
                      <w:marTop w:val="0"/>
                      <w:marBottom w:val="0"/>
                      <w:divBdr>
                        <w:top w:val="none" w:sz="0" w:space="0" w:color="auto"/>
                        <w:left w:val="none" w:sz="0" w:space="0" w:color="auto"/>
                        <w:bottom w:val="none" w:sz="0" w:space="0" w:color="auto"/>
                        <w:right w:val="none" w:sz="0" w:space="0" w:color="auto"/>
                      </w:divBdr>
                      <w:divsChild>
                        <w:div w:id="880095251">
                          <w:marLeft w:val="0"/>
                          <w:marRight w:val="0"/>
                          <w:marTop w:val="0"/>
                          <w:marBottom w:val="0"/>
                          <w:divBdr>
                            <w:top w:val="none" w:sz="0" w:space="0" w:color="auto"/>
                            <w:left w:val="none" w:sz="0" w:space="0" w:color="auto"/>
                            <w:bottom w:val="none" w:sz="0" w:space="0" w:color="auto"/>
                            <w:right w:val="none" w:sz="0" w:space="0" w:color="auto"/>
                          </w:divBdr>
                          <w:divsChild>
                            <w:div w:id="1487281402">
                              <w:marLeft w:val="0"/>
                              <w:marRight w:val="0"/>
                              <w:marTop w:val="0"/>
                              <w:marBottom w:val="0"/>
                              <w:divBdr>
                                <w:top w:val="none" w:sz="0" w:space="0" w:color="auto"/>
                                <w:left w:val="none" w:sz="0" w:space="0" w:color="auto"/>
                                <w:bottom w:val="none" w:sz="0" w:space="0" w:color="auto"/>
                                <w:right w:val="none" w:sz="0" w:space="0" w:color="auto"/>
                              </w:divBdr>
                              <w:divsChild>
                                <w:div w:id="1100956532">
                                  <w:marLeft w:val="0"/>
                                  <w:marRight w:val="0"/>
                                  <w:marTop w:val="0"/>
                                  <w:marBottom w:val="0"/>
                                  <w:divBdr>
                                    <w:top w:val="none" w:sz="0" w:space="0" w:color="auto"/>
                                    <w:left w:val="none" w:sz="0" w:space="0" w:color="auto"/>
                                    <w:bottom w:val="none" w:sz="0" w:space="0" w:color="auto"/>
                                    <w:right w:val="none" w:sz="0" w:space="0" w:color="auto"/>
                                  </w:divBdr>
                                  <w:divsChild>
                                    <w:div w:id="1048185805">
                                      <w:marLeft w:val="0"/>
                                      <w:marRight w:val="0"/>
                                      <w:marTop w:val="0"/>
                                      <w:marBottom w:val="0"/>
                                      <w:divBdr>
                                        <w:top w:val="none" w:sz="0" w:space="0" w:color="auto"/>
                                        <w:left w:val="none" w:sz="0" w:space="0" w:color="auto"/>
                                        <w:bottom w:val="none" w:sz="0" w:space="0" w:color="auto"/>
                                        <w:right w:val="none" w:sz="0" w:space="0" w:color="auto"/>
                                      </w:divBdr>
                                      <w:divsChild>
                                        <w:div w:id="1827437111">
                                          <w:marLeft w:val="0"/>
                                          <w:marRight w:val="0"/>
                                          <w:marTop w:val="0"/>
                                          <w:marBottom w:val="0"/>
                                          <w:divBdr>
                                            <w:top w:val="none" w:sz="0" w:space="0" w:color="auto"/>
                                            <w:left w:val="none" w:sz="0" w:space="0" w:color="auto"/>
                                            <w:bottom w:val="none" w:sz="0" w:space="0" w:color="auto"/>
                                            <w:right w:val="none" w:sz="0" w:space="0" w:color="auto"/>
                                          </w:divBdr>
                                          <w:divsChild>
                                            <w:div w:id="906643851">
                                              <w:marLeft w:val="0"/>
                                              <w:marRight w:val="0"/>
                                              <w:marTop w:val="0"/>
                                              <w:marBottom w:val="0"/>
                                              <w:divBdr>
                                                <w:top w:val="none" w:sz="0" w:space="0" w:color="auto"/>
                                                <w:left w:val="none" w:sz="0" w:space="0" w:color="auto"/>
                                                <w:bottom w:val="none" w:sz="0" w:space="0" w:color="auto"/>
                                                <w:right w:val="none" w:sz="0" w:space="0" w:color="auto"/>
                                              </w:divBdr>
                                              <w:divsChild>
                                                <w:div w:id="1710300594">
                                                  <w:marLeft w:val="0"/>
                                                  <w:marRight w:val="0"/>
                                                  <w:marTop w:val="0"/>
                                                  <w:marBottom w:val="0"/>
                                                  <w:divBdr>
                                                    <w:top w:val="none" w:sz="0" w:space="0" w:color="auto"/>
                                                    <w:left w:val="none" w:sz="0" w:space="0" w:color="auto"/>
                                                    <w:bottom w:val="none" w:sz="0" w:space="0" w:color="auto"/>
                                                    <w:right w:val="none" w:sz="0" w:space="0" w:color="auto"/>
                                                  </w:divBdr>
                                                  <w:divsChild>
                                                    <w:div w:id="929002113">
                                                      <w:marLeft w:val="0"/>
                                                      <w:marRight w:val="0"/>
                                                      <w:marTop w:val="0"/>
                                                      <w:marBottom w:val="0"/>
                                                      <w:divBdr>
                                                        <w:top w:val="none" w:sz="0" w:space="0" w:color="auto"/>
                                                        <w:left w:val="none" w:sz="0" w:space="0" w:color="auto"/>
                                                        <w:bottom w:val="none" w:sz="0" w:space="0" w:color="auto"/>
                                                        <w:right w:val="none" w:sz="0" w:space="0" w:color="auto"/>
                                                      </w:divBdr>
                                                      <w:divsChild>
                                                        <w:div w:id="10074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kubg.edu.ua/id/eprint/50090/1/O_Melnychenko_IDHPE_FPO.pdf" TargetMode="External"/><Relationship Id="rId5" Type="http://schemas.openxmlformats.org/officeDocument/2006/relationships/hyperlink" Target="http://surl.li/ivtch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4087</Words>
  <Characters>23297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2025-10-12T05:13:00Z</dcterms:created>
  <dcterms:modified xsi:type="dcterms:W3CDTF">2025-10-12T05:13:00Z</dcterms:modified>
</cp:coreProperties>
</file>