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46939" w14:textId="47CA3B9E" w:rsidR="00233BC7" w:rsidRDefault="001A2447" w:rsidP="00284AA9">
      <w:pPr>
        <w:jc w:val="center"/>
        <w:rPr>
          <w:b/>
          <w:bCs/>
          <w:color w:val="FF0000"/>
        </w:rPr>
      </w:pPr>
      <w:r w:rsidRPr="001A2447">
        <w:rPr>
          <w:b/>
          <w:bCs/>
          <w:color w:val="FF0000"/>
        </w:rPr>
        <w:t xml:space="preserve">Лекція </w:t>
      </w:r>
      <w:r w:rsidR="00C70428">
        <w:rPr>
          <w:b/>
          <w:bCs/>
          <w:color w:val="FF0000"/>
        </w:rPr>
        <w:t>5</w:t>
      </w:r>
      <w:r w:rsidRPr="001A2447">
        <w:rPr>
          <w:b/>
          <w:bCs/>
          <w:color w:val="FF0000"/>
        </w:rPr>
        <w:t xml:space="preserve">. </w:t>
      </w:r>
      <w:r w:rsidR="00284AA9">
        <w:rPr>
          <w:b/>
          <w:bCs/>
          <w:color w:val="FF0000"/>
        </w:rPr>
        <w:t>Нейронні мережі</w:t>
      </w:r>
    </w:p>
    <w:p w14:paraId="03175305" w14:textId="77777777" w:rsidR="002657B4" w:rsidRDefault="002657B4" w:rsidP="002657B4">
      <w:pPr>
        <w:pStyle w:val="a3"/>
        <w:numPr>
          <w:ilvl w:val="0"/>
          <w:numId w:val="23"/>
        </w:numPr>
        <w:spacing w:line="256" w:lineRule="auto"/>
        <w:ind w:left="0" w:firstLine="709"/>
        <w:jc w:val="both"/>
        <w:rPr>
          <w:b/>
          <w:bCs/>
          <w:color w:val="FF0000"/>
        </w:rPr>
      </w:pPr>
      <w:bookmarkStart w:id="0" w:name="_Hlk189728854"/>
      <w:r>
        <w:rPr>
          <w:b/>
          <w:bCs/>
          <w:color w:val="FF0000"/>
        </w:rPr>
        <w:t xml:space="preserve">Структура </w:t>
      </w:r>
      <w:proofErr w:type="spellStart"/>
      <w:r>
        <w:rPr>
          <w:b/>
          <w:bCs/>
          <w:color w:val="FF0000"/>
        </w:rPr>
        <w:t>нейромережі</w:t>
      </w:r>
      <w:proofErr w:type="spellEnd"/>
    </w:p>
    <w:p w14:paraId="30D89712" w14:textId="77777777" w:rsidR="002657B4" w:rsidRDefault="002657B4" w:rsidP="002657B4">
      <w:pPr>
        <w:pStyle w:val="a3"/>
        <w:numPr>
          <w:ilvl w:val="0"/>
          <w:numId w:val="23"/>
        </w:numPr>
        <w:spacing w:line="256" w:lineRule="auto"/>
        <w:ind w:left="0" w:firstLine="709"/>
        <w:jc w:val="both"/>
        <w:rPr>
          <w:rFonts w:cstheme="minorHAnsi"/>
          <w:b/>
          <w:bCs/>
          <w:color w:val="FF0000"/>
        </w:rPr>
      </w:pPr>
      <w:proofErr w:type="spellStart"/>
      <w:r>
        <w:rPr>
          <w:rFonts w:cstheme="minorHAnsi"/>
          <w:b/>
          <w:bCs/>
          <w:color w:val="FF0000"/>
          <w:lang w:val="ru-RU"/>
        </w:rPr>
        <w:t>Багатошаров</w:t>
      </w:r>
      <w:proofErr w:type="spellEnd"/>
      <w:r>
        <w:rPr>
          <w:rFonts w:cstheme="minorHAnsi"/>
          <w:b/>
          <w:bCs/>
          <w:color w:val="FF0000"/>
        </w:rPr>
        <w:t>і нейронні мережі</w:t>
      </w:r>
    </w:p>
    <w:p w14:paraId="0028667C" w14:textId="77777777" w:rsidR="002657B4" w:rsidRDefault="002657B4" w:rsidP="002657B4">
      <w:pPr>
        <w:pStyle w:val="a3"/>
        <w:numPr>
          <w:ilvl w:val="0"/>
          <w:numId w:val="23"/>
        </w:numPr>
        <w:spacing w:line="256" w:lineRule="auto"/>
        <w:ind w:left="0" w:firstLine="709"/>
        <w:jc w:val="both"/>
        <w:rPr>
          <w:rFonts w:cstheme="minorHAnsi"/>
          <w:b/>
          <w:bCs/>
          <w:color w:val="FF0000"/>
        </w:rPr>
      </w:pPr>
      <w:r>
        <w:rPr>
          <w:rFonts w:cstheme="minorHAnsi"/>
          <w:b/>
          <w:bCs/>
          <w:color w:val="FF0000"/>
        </w:rPr>
        <w:t>Алгоритм зворотного поширення помилки</w:t>
      </w:r>
    </w:p>
    <w:p w14:paraId="28F05E77" w14:textId="77777777" w:rsidR="002657B4" w:rsidRDefault="002657B4" w:rsidP="002657B4">
      <w:pPr>
        <w:pStyle w:val="a3"/>
        <w:numPr>
          <w:ilvl w:val="0"/>
          <w:numId w:val="23"/>
        </w:numPr>
        <w:spacing w:line="256" w:lineRule="auto"/>
        <w:ind w:left="0" w:firstLine="709"/>
        <w:jc w:val="both"/>
        <w:rPr>
          <w:color w:val="FF0000"/>
        </w:rPr>
      </w:pPr>
      <w:r>
        <w:rPr>
          <w:b/>
          <w:bCs/>
          <w:color w:val="FF0000"/>
        </w:rPr>
        <w:t>Комп'ютерне бачення</w:t>
      </w:r>
    </w:p>
    <w:p w14:paraId="2864D6A5" w14:textId="77777777" w:rsidR="002657B4" w:rsidRDefault="002657B4" w:rsidP="002657B4">
      <w:pPr>
        <w:pStyle w:val="a3"/>
        <w:numPr>
          <w:ilvl w:val="0"/>
          <w:numId w:val="23"/>
        </w:numPr>
        <w:spacing w:line="256" w:lineRule="auto"/>
        <w:ind w:left="0" w:firstLine="709"/>
        <w:jc w:val="both"/>
        <w:rPr>
          <w:color w:val="FF0000"/>
        </w:rPr>
      </w:pPr>
      <w:r>
        <w:rPr>
          <w:b/>
          <w:bCs/>
          <w:color w:val="FF0000"/>
        </w:rPr>
        <w:t>Рекурентні нейронні мережі</w:t>
      </w:r>
    </w:p>
    <w:bookmarkEnd w:id="0"/>
    <w:p w14:paraId="2FD8087E" w14:textId="77777777" w:rsidR="002657B4" w:rsidRDefault="002657B4" w:rsidP="00284AA9">
      <w:pPr>
        <w:jc w:val="center"/>
        <w:rPr>
          <w:b/>
          <w:bCs/>
          <w:color w:val="FF0000"/>
        </w:rPr>
      </w:pPr>
    </w:p>
    <w:p w14:paraId="29DDA0C6" w14:textId="366DA1B9" w:rsidR="00860545" w:rsidRDefault="00860545" w:rsidP="00284AA9">
      <w:pPr>
        <w:jc w:val="center"/>
        <w:rPr>
          <w:b/>
          <w:bCs/>
          <w:color w:val="FF0000"/>
        </w:rPr>
      </w:pPr>
    </w:p>
    <w:p w14:paraId="6104A16A" w14:textId="25C77BB7" w:rsidR="00BB3887" w:rsidRPr="00BB3887" w:rsidRDefault="00BB3887" w:rsidP="00C70428">
      <w:pPr>
        <w:pStyle w:val="a3"/>
        <w:numPr>
          <w:ilvl w:val="0"/>
          <w:numId w:val="24"/>
        </w:numPr>
        <w:jc w:val="both"/>
        <w:rPr>
          <w:b/>
          <w:bCs/>
          <w:color w:val="FF0000"/>
        </w:rPr>
      </w:pPr>
      <w:r w:rsidRPr="00BB3887">
        <w:rPr>
          <w:b/>
          <w:bCs/>
          <w:color w:val="FF0000"/>
        </w:rPr>
        <w:t xml:space="preserve">Структура </w:t>
      </w:r>
      <w:proofErr w:type="spellStart"/>
      <w:r w:rsidRPr="00BB3887">
        <w:rPr>
          <w:b/>
          <w:bCs/>
          <w:color w:val="FF0000"/>
        </w:rPr>
        <w:t>нейромережі</w:t>
      </w:r>
      <w:proofErr w:type="spellEnd"/>
    </w:p>
    <w:p w14:paraId="09B13F45" w14:textId="0E5F8F18" w:rsidR="00BB3887" w:rsidRPr="00BB3887" w:rsidRDefault="00BB3887" w:rsidP="00596E59">
      <w:pPr>
        <w:ind w:firstLine="709"/>
        <w:jc w:val="both"/>
      </w:pPr>
      <w:r w:rsidRPr="00BB3887">
        <w:t xml:space="preserve">Нейронна мережа може бути візуальним відображенням ідеї, описаної </w:t>
      </w:r>
      <w:r>
        <w:t>в лінійній регресії</w:t>
      </w:r>
      <w:r w:rsidRPr="00BB3887">
        <w:t>, де функція додає вхідні дані, щоби отримати вихідні.</w:t>
      </w:r>
    </w:p>
    <w:p w14:paraId="6FD4F2C9" w14:textId="77777777" w:rsidR="00BB3887" w:rsidRPr="00BB3887" w:rsidRDefault="00BB3887" w:rsidP="0007709F">
      <w:pPr>
        <w:ind w:firstLine="709"/>
        <w:jc w:val="center"/>
      </w:pPr>
      <w:r w:rsidRPr="00BB3887">
        <w:rPr>
          <w:noProof/>
        </w:rPr>
        <w:drawing>
          <wp:inline distT="0" distB="0" distL="0" distR="0" wp14:anchorId="511777D5" wp14:editId="15D9F660">
            <wp:extent cx="3776345" cy="1727713"/>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83143" cy="1730823"/>
                    </a:xfrm>
                    <a:prstGeom prst="rect">
                      <a:avLst/>
                    </a:prstGeom>
                    <a:noFill/>
                    <a:ln>
                      <a:noFill/>
                    </a:ln>
                  </pic:spPr>
                </pic:pic>
              </a:graphicData>
            </a:graphic>
          </wp:inline>
        </w:drawing>
      </w:r>
    </w:p>
    <w:p w14:paraId="5772F61D" w14:textId="77777777" w:rsidR="00BB3887" w:rsidRPr="00BB3887" w:rsidRDefault="00BB3887" w:rsidP="00596E59">
      <w:pPr>
        <w:ind w:firstLine="709"/>
        <w:jc w:val="both"/>
      </w:pPr>
      <w:r w:rsidRPr="00BB3887">
        <w:t xml:space="preserve">Два чорних вузли ліворуч — це входи, а вузол праворуч — вихід. Входи з’єднані з виходом за допомогою </w:t>
      </w:r>
      <w:proofErr w:type="spellStart"/>
      <w:r w:rsidRPr="00BB3887">
        <w:t>ребер</w:t>
      </w:r>
      <w:proofErr w:type="spellEnd"/>
      <w:r w:rsidRPr="00BB3887">
        <w:t xml:space="preserve"> із ваговими коефіцієнтами. Щоби ухвалити рішення, вихідний елемент множитиме вхідні вузли на вагові коефіцієнти, </w:t>
      </w:r>
      <w:proofErr w:type="spellStart"/>
      <w:r w:rsidRPr="00BB3887">
        <w:t>додасть</w:t>
      </w:r>
      <w:proofErr w:type="spellEnd"/>
      <w:r w:rsidRPr="00BB3887">
        <w:t xml:space="preserve"> зміщення (w₀), та використає функцію g, аби отримати вихід.</w:t>
      </w:r>
    </w:p>
    <w:p w14:paraId="7058A25B" w14:textId="77777777" w:rsidR="00BB3887" w:rsidRPr="00BB3887" w:rsidRDefault="00BB3887" w:rsidP="00596E59">
      <w:pPr>
        <w:ind w:firstLine="709"/>
        <w:jc w:val="both"/>
      </w:pPr>
      <w:r w:rsidRPr="00BB3887">
        <w:t xml:space="preserve">Наприклад, логічний </w:t>
      </w:r>
      <w:proofErr w:type="spellStart"/>
      <w:r w:rsidRPr="00BB3887">
        <w:t>диз'юнктор</w:t>
      </w:r>
      <w:proofErr w:type="spellEnd"/>
      <w:r w:rsidRPr="00BB3887">
        <w:t xml:space="preserve"> («або») можна подати як функцію f з такою таблицею істинності:</w:t>
      </w:r>
    </w:p>
    <w:p w14:paraId="13596583" w14:textId="77777777" w:rsidR="00BB3887" w:rsidRPr="00BB3887" w:rsidRDefault="00BB3887" w:rsidP="0007709F">
      <w:pPr>
        <w:ind w:firstLine="709"/>
        <w:jc w:val="center"/>
      </w:pPr>
      <w:r w:rsidRPr="00BB3887">
        <w:rPr>
          <w:noProof/>
        </w:rPr>
        <w:drawing>
          <wp:inline distT="0" distB="0" distL="0" distR="0" wp14:anchorId="654048A3" wp14:editId="24E16C83">
            <wp:extent cx="3181568" cy="1673257"/>
            <wp:effectExtent l="0" t="0" r="0" b="3175"/>
            <wp:docPr id="7" name="Рисунок 7" descr="O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 ta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5873" cy="1680780"/>
                    </a:xfrm>
                    <a:prstGeom prst="rect">
                      <a:avLst/>
                    </a:prstGeom>
                    <a:noFill/>
                    <a:ln>
                      <a:noFill/>
                    </a:ln>
                  </pic:spPr>
                </pic:pic>
              </a:graphicData>
            </a:graphic>
          </wp:inline>
        </w:drawing>
      </w:r>
    </w:p>
    <w:p w14:paraId="67980E28" w14:textId="77777777" w:rsidR="00BB3887" w:rsidRPr="00BB3887" w:rsidRDefault="00BB3887" w:rsidP="00596E59">
      <w:pPr>
        <w:ind w:firstLine="709"/>
        <w:jc w:val="both"/>
      </w:pPr>
      <w:r w:rsidRPr="00BB3887">
        <w:t>Якщо графічно відобразити цю функцію як нейронну мережу, де x₁ — перший вхідний елемент, x₂ — другий вхідний елемент, та вони з'єднані з вихідним елементом ребром з ваговим коефіцієнтом 1. То вихідний елемент використовуватиме функцію g(-1 + 1x₁ + 2x₂) з порогом 0, щоби повернути або 0, або 1 (хибне чи істинне).</w:t>
      </w:r>
    </w:p>
    <w:p w14:paraId="4F63FDE1" w14:textId="77777777" w:rsidR="00BB3887" w:rsidRPr="00BB3887" w:rsidRDefault="00BB3887" w:rsidP="00596E59">
      <w:pPr>
        <w:ind w:firstLine="709"/>
        <w:jc w:val="both"/>
      </w:pPr>
      <w:r w:rsidRPr="00BB3887">
        <w:rPr>
          <w:noProof/>
        </w:rPr>
        <w:lastRenderedPageBreak/>
        <w:drawing>
          <wp:inline distT="0" distB="0" distL="0" distR="0" wp14:anchorId="2F64DF7F" wp14:editId="25471EA6">
            <wp:extent cx="4439285" cy="24979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3905" cy="2500558"/>
                    </a:xfrm>
                    <a:prstGeom prst="rect">
                      <a:avLst/>
                    </a:prstGeom>
                    <a:noFill/>
                    <a:ln>
                      <a:noFill/>
                    </a:ln>
                  </pic:spPr>
                </pic:pic>
              </a:graphicData>
            </a:graphic>
          </wp:inline>
        </w:drawing>
      </w:r>
    </w:p>
    <w:p w14:paraId="4A0F896A" w14:textId="78D9D5B0" w:rsidR="00BB3887" w:rsidRDefault="00BB3887" w:rsidP="00596E59">
      <w:pPr>
        <w:ind w:firstLine="709"/>
        <w:jc w:val="both"/>
      </w:pPr>
      <w:r w:rsidRPr="00BB3887">
        <w:t>Приміром, у випадку, коли x₁ = x₂ = 0, сума становить (-1). Це нижче порогового значення, тому функція g виведе 0. Однак, якщо одне або обидва значення x₁ або x₂ є 1, сума всіх вхідних вузлів буде або 0, або 1. Обидва значення на пороговому рівні або перевищують його, тому функція виведе 1.</w:t>
      </w:r>
    </w:p>
    <w:p w14:paraId="5A28F666" w14:textId="2CC19C4F" w:rsidR="00E13E03" w:rsidRPr="00E13E03" w:rsidRDefault="00E13E03" w:rsidP="00E13E03">
      <w:pPr>
        <w:tabs>
          <w:tab w:val="left" w:pos="980"/>
        </w:tabs>
        <w:spacing w:after="0" w:line="240" w:lineRule="auto"/>
        <w:ind w:firstLine="567"/>
        <w:jc w:val="both"/>
        <w:rPr>
          <w:rFonts w:eastAsia="Times New Roman" w:cstheme="minorHAnsi"/>
          <w:b/>
          <w:sz w:val="24"/>
          <w:szCs w:val="24"/>
          <w:lang w:val="ru-RU" w:eastAsia="ru-RU"/>
        </w:rPr>
      </w:pPr>
      <w:r w:rsidRPr="00E13E03">
        <w:rPr>
          <w:rFonts w:eastAsia="Times New Roman" w:cstheme="minorHAnsi"/>
          <w:b/>
          <w:sz w:val="24"/>
          <w:szCs w:val="24"/>
          <w:lang w:eastAsia="ru-RU"/>
        </w:rPr>
        <w:t>2</w:t>
      </w:r>
      <w:r w:rsidRPr="00E13E03">
        <w:rPr>
          <w:rFonts w:eastAsia="Times New Roman" w:cstheme="minorHAnsi"/>
          <w:b/>
          <w:sz w:val="24"/>
          <w:szCs w:val="24"/>
          <w:lang w:val="ru-RU" w:eastAsia="ru-RU"/>
        </w:rPr>
        <w:t xml:space="preserve">. </w:t>
      </w:r>
      <w:proofErr w:type="spellStart"/>
      <w:r w:rsidRPr="00E13E03">
        <w:rPr>
          <w:rFonts w:eastAsia="Times New Roman" w:cstheme="minorHAnsi"/>
          <w:b/>
          <w:sz w:val="24"/>
          <w:szCs w:val="24"/>
          <w:lang w:val="ru-RU" w:eastAsia="ru-RU"/>
        </w:rPr>
        <w:t>Біологічний</w:t>
      </w:r>
      <w:proofErr w:type="spellEnd"/>
      <w:r w:rsidRPr="00E13E03">
        <w:rPr>
          <w:rFonts w:eastAsia="Times New Roman" w:cstheme="minorHAnsi"/>
          <w:b/>
          <w:sz w:val="24"/>
          <w:szCs w:val="24"/>
          <w:lang w:val="ru-RU" w:eastAsia="ru-RU"/>
        </w:rPr>
        <w:t xml:space="preserve"> нейрон та формальна модель нейрона </w:t>
      </w:r>
      <w:proofErr w:type="spellStart"/>
      <w:r w:rsidRPr="00E13E03">
        <w:rPr>
          <w:rFonts w:eastAsia="Times New Roman" w:cstheme="minorHAnsi"/>
          <w:b/>
          <w:sz w:val="24"/>
          <w:szCs w:val="24"/>
          <w:lang w:val="ru-RU" w:eastAsia="ru-RU"/>
        </w:rPr>
        <w:t>Маккалокі</w:t>
      </w:r>
      <w:proofErr w:type="spellEnd"/>
      <w:r w:rsidRPr="00E13E03">
        <w:rPr>
          <w:rFonts w:eastAsia="Times New Roman" w:cstheme="minorHAnsi"/>
          <w:b/>
          <w:sz w:val="24"/>
          <w:szCs w:val="24"/>
          <w:lang w:val="ru-RU" w:eastAsia="ru-RU"/>
        </w:rPr>
        <w:t xml:space="preserve"> та </w:t>
      </w:r>
      <w:proofErr w:type="spellStart"/>
      <w:r w:rsidRPr="00E13E03">
        <w:rPr>
          <w:rFonts w:eastAsia="Times New Roman" w:cstheme="minorHAnsi"/>
          <w:b/>
          <w:sz w:val="24"/>
          <w:szCs w:val="24"/>
          <w:lang w:val="ru-RU" w:eastAsia="ru-RU"/>
        </w:rPr>
        <w:t>Піттса</w:t>
      </w:r>
      <w:proofErr w:type="spellEnd"/>
    </w:p>
    <w:p w14:paraId="70819340"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p>
    <w:p w14:paraId="35FAE32E"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proofErr w:type="spellStart"/>
      <w:r w:rsidRPr="00E13E03">
        <w:rPr>
          <w:rFonts w:eastAsia="Times New Roman" w:cstheme="minorHAnsi"/>
          <w:sz w:val="24"/>
          <w:szCs w:val="24"/>
          <w:lang w:val="ru-RU" w:eastAsia="ru-RU"/>
        </w:rPr>
        <w:t>Ідея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побудови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штучних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нейронних</w:t>
      </w:r>
      <w:proofErr w:type="spellEnd"/>
      <w:r w:rsidRPr="00E13E03">
        <w:rPr>
          <w:rFonts w:eastAsia="Times New Roman" w:cstheme="minorHAnsi"/>
          <w:sz w:val="24"/>
          <w:szCs w:val="24"/>
          <w:lang w:val="ru-RU" w:eastAsia="ru-RU"/>
        </w:rPr>
        <w:t xml:space="preserve"> мереж </w:t>
      </w:r>
      <w:proofErr w:type="spellStart"/>
      <w:r w:rsidRPr="00E13E03">
        <w:rPr>
          <w:rFonts w:eastAsia="Times New Roman" w:cstheme="minorHAnsi"/>
          <w:sz w:val="24"/>
          <w:szCs w:val="24"/>
          <w:lang w:val="ru-RU" w:eastAsia="ru-RU"/>
        </w:rPr>
        <w:t>ґрунтується</w:t>
      </w:r>
      <w:proofErr w:type="spellEnd"/>
      <w:r w:rsidRPr="00E13E03">
        <w:rPr>
          <w:rFonts w:eastAsia="Times New Roman" w:cstheme="minorHAnsi"/>
          <w:sz w:val="24"/>
          <w:szCs w:val="24"/>
          <w:lang w:val="ru-RU" w:eastAsia="ru-RU"/>
        </w:rPr>
        <w:t xml:space="preserve"> на </w:t>
      </w:r>
      <w:proofErr w:type="spellStart"/>
      <w:r w:rsidRPr="00E13E03">
        <w:rPr>
          <w:rFonts w:eastAsia="Times New Roman" w:cstheme="minorHAnsi"/>
          <w:sz w:val="24"/>
          <w:szCs w:val="24"/>
          <w:lang w:val="ru-RU" w:eastAsia="ru-RU"/>
        </w:rPr>
        <w:t>моделюванні</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роботи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людського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мозку</w:t>
      </w:r>
      <w:proofErr w:type="spellEnd"/>
      <w:r w:rsidRPr="00E13E03">
        <w:rPr>
          <w:rFonts w:eastAsia="Times New Roman" w:cstheme="minorHAnsi"/>
          <w:sz w:val="24"/>
          <w:szCs w:val="24"/>
          <w:lang w:val="ru-RU" w:eastAsia="ru-RU"/>
        </w:rPr>
        <w:t>.</w:t>
      </w:r>
    </w:p>
    <w:p w14:paraId="74EA28F6"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proofErr w:type="spellStart"/>
      <w:r w:rsidRPr="00E13E03">
        <w:rPr>
          <w:rFonts w:eastAsia="Times New Roman" w:cstheme="minorHAnsi"/>
          <w:sz w:val="24"/>
          <w:szCs w:val="24"/>
          <w:lang w:val="ru-RU" w:eastAsia="ru-RU"/>
        </w:rPr>
        <w:t>Нервова</w:t>
      </w:r>
      <w:proofErr w:type="spellEnd"/>
      <w:r w:rsidRPr="00E13E03">
        <w:rPr>
          <w:rFonts w:eastAsia="Times New Roman" w:cstheme="minorHAnsi"/>
          <w:sz w:val="24"/>
          <w:szCs w:val="24"/>
          <w:lang w:val="ru-RU" w:eastAsia="ru-RU"/>
        </w:rPr>
        <w:t xml:space="preserve"> система та </w:t>
      </w:r>
      <w:proofErr w:type="spellStart"/>
      <w:r w:rsidRPr="00E13E03">
        <w:rPr>
          <w:rFonts w:eastAsia="Times New Roman" w:cstheme="minorHAnsi"/>
          <w:sz w:val="24"/>
          <w:szCs w:val="24"/>
          <w:lang w:val="ru-RU" w:eastAsia="ru-RU"/>
        </w:rPr>
        <w:t>мозок</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людини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складаються</w:t>
      </w:r>
      <w:proofErr w:type="spellEnd"/>
      <w:r w:rsidRPr="00E13E03">
        <w:rPr>
          <w:rFonts w:eastAsia="Times New Roman" w:cstheme="minorHAnsi"/>
          <w:sz w:val="24"/>
          <w:szCs w:val="24"/>
          <w:lang w:val="ru-RU" w:eastAsia="ru-RU"/>
        </w:rPr>
        <w:t xml:space="preserve"> з </w:t>
      </w:r>
      <w:proofErr w:type="spellStart"/>
      <w:r w:rsidRPr="00E13E03">
        <w:rPr>
          <w:rFonts w:eastAsia="Times New Roman" w:cstheme="minorHAnsi"/>
          <w:sz w:val="24"/>
          <w:szCs w:val="24"/>
          <w:lang w:val="ru-RU" w:eastAsia="ru-RU"/>
        </w:rPr>
        <w:t>клітин</w:t>
      </w:r>
      <w:proofErr w:type="spellEnd"/>
      <w:r w:rsidRPr="00E13E03">
        <w:rPr>
          <w:rFonts w:eastAsia="Times New Roman" w:cstheme="minorHAnsi"/>
          <w:sz w:val="24"/>
          <w:szCs w:val="24"/>
          <w:lang w:val="ru-RU" w:eastAsia="ru-RU"/>
        </w:rPr>
        <w:t xml:space="preserve"> – </w:t>
      </w:r>
      <w:proofErr w:type="spellStart"/>
      <w:r w:rsidRPr="00E13E03">
        <w:rPr>
          <w:rFonts w:eastAsia="Times New Roman" w:cstheme="minorHAnsi"/>
          <w:sz w:val="24"/>
          <w:szCs w:val="24"/>
          <w:lang w:val="ru-RU" w:eastAsia="ru-RU"/>
        </w:rPr>
        <w:t>нейронів</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об'єднаних</w:t>
      </w:r>
      <w:proofErr w:type="spellEnd"/>
      <w:r w:rsidRPr="00E13E03">
        <w:rPr>
          <w:rFonts w:eastAsia="Times New Roman" w:cstheme="minorHAnsi"/>
          <w:sz w:val="24"/>
          <w:szCs w:val="24"/>
          <w:lang w:val="ru-RU" w:eastAsia="ru-RU"/>
        </w:rPr>
        <w:t xml:space="preserve"> у </w:t>
      </w:r>
      <w:proofErr w:type="spellStart"/>
      <w:r w:rsidRPr="00E13E03">
        <w:rPr>
          <w:rFonts w:eastAsia="Times New Roman" w:cstheme="minorHAnsi"/>
          <w:sz w:val="24"/>
          <w:szCs w:val="24"/>
          <w:lang w:val="ru-RU" w:eastAsia="ru-RU"/>
        </w:rPr>
        <w:t>біологічну</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нейронну</w:t>
      </w:r>
      <w:proofErr w:type="spellEnd"/>
      <w:r w:rsidRPr="00E13E03">
        <w:rPr>
          <w:rFonts w:eastAsia="Times New Roman" w:cstheme="minorHAnsi"/>
          <w:sz w:val="24"/>
          <w:szCs w:val="24"/>
          <w:lang w:val="ru-RU" w:eastAsia="ru-RU"/>
        </w:rPr>
        <w:t xml:space="preserve"> мережу. Тому, перш </w:t>
      </w:r>
      <w:proofErr w:type="spellStart"/>
      <w:r w:rsidRPr="00E13E03">
        <w:rPr>
          <w:rFonts w:eastAsia="Times New Roman" w:cstheme="minorHAnsi"/>
          <w:sz w:val="24"/>
          <w:szCs w:val="24"/>
          <w:lang w:val="ru-RU" w:eastAsia="ru-RU"/>
        </w:rPr>
        <w:t>ніж</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приступати</w:t>
      </w:r>
      <w:proofErr w:type="spellEnd"/>
      <w:r w:rsidRPr="00E13E03">
        <w:rPr>
          <w:rFonts w:eastAsia="Times New Roman" w:cstheme="minorHAnsi"/>
          <w:sz w:val="24"/>
          <w:szCs w:val="24"/>
          <w:lang w:val="ru-RU" w:eastAsia="ru-RU"/>
        </w:rPr>
        <w:t xml:space="preserve"> до </w:t>
      </w:r>
      <w:proofErr w:type="spellStart"/>
      <w:r w:rsidRPr="00E13E03">
        <w:rPr>
          <w:rFonts w:eastAsia="Times New Roman" w:cstheme="minorHAnsi"/>
          <w:sz w:val="24"/>
          <w:szCs w:val="24"/>
          <w:lang w:val="ru-RU" w:eastAsia="ru-RU"/>
        </w:rPr>
        <w:t>вивчення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штучних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нейронних</w:t>
      </w:r>
      <w:proofErr w:type="spellEnd"/>
      <w:r w:rsidRPr="00E13E03">
        <w:rPr>
          <w:rFonts w:eastAsia="Times New Roman" w:cstheme="minorHAnsi"/>
          <w:sz w:val="24"/>
          <w:szCs w:val="24"/>
          <w:lang w:val="ru-RU" w:eastAsia="ru-RU"/>
        </w:rPr>
        <w:t xml:space="preserve"> мереж, </w:t>
      </w:r>
      <w:proofErr w:type="spellStart"/>
      <w:r w:rsidRPr="00E13E03">
        <w:rPr>
          <w:rFonts w:eastAsia="Times New Roman" w:cstheme="minorHAnsi"/>
          <w:sz w:val="24"/>
          <w:szCs w:val="24"/>
          <w:lang w:val="ru-RU" w:eastAsia="ru-RU"/>
        </w:rPr>
        <w:t>корисно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познайомитись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із</w:t>
      </w:r>
      <w:proofErr w:type="spellEnd"/>
      <w:r w:rsidRPr="00E13E03">
        <w:rPr>
          <w:rFonts w:eastAsia="Times New Roman" w:cstheme="minorHAnsi"/>
          <w:sz w:val="24"/>
          <w:szCs w:val="24"/>
          <w:lang w:val="ru-RU" w:eastAsia="ru-RU"/>
        </w:rPr>
        <w:t xml:space="preserve"> </w:t>
      </w:r>
      <w:r w:rsidRPr="00E13E03">
        <w:rPr>
          <w:rFonts w:eastAsia="Times New Roman" w:cstheme="minorHAnsi"/>
          <w:sz w:val="24"/>
          <w:szCs w:val="24"/>
          <w:lang w:eastAsia="ru-RU"/>
        </w:rPr>
        <w:t>конструкцією</w:t>
      </w:r>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їх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біологічного</w:t>
      </w:r>
      <w:proofErr w:type="spellEnd"/>
      <w:r w:rsidRPr="00E13E03">
        <w:rPr>
          <w:rFonts w:eastAsia="Times New Roman" w:cstheme="minorHAnsi"/>
          <w:sz w:val="24"/>
          <w:szCs w:val="24"/>
          <w:lang w:val="ru-RU" w:eastAsia="ru-RU"/>
        </w:rPr>
        <w:t xml:space="preserve"> прототипу.</w:t>
      </w:r>
    </w:p>
    <w:p w14:paraId="5632499F"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proofErr w:type="spellStart"/>
      <w:r w:rsidRPr="00E13E03">
        <w:rPr>
          <w:rFonts w:eastAsia="Times New Roman" w:cstheme="minorHAnsi"/>
          <w:sz w:val="24"/>
          <w:szCs w:val="24"/>
          <w:lang w:val="ru-RU" w:eastAsia="ru-RU"/>
        </w:rPr>
        <w:t>Елементом</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клітинної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структури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мозку</w:t>
      </w:r>
      <w:proofErr w:type="spellEnd"/>
      <w:r w:rsidRPr="00E13E03">
        <w:rPr>
          <w:rFonts w:eastAsia="Times New Roman" w:cstheme="minorHAnsi"/>
          <w:sz w:val="24"/>
          <w:szCs w:val="24"/>
          <w:lang w:val="ru-RU" w:eastAsia="ru-RU"/>
        </w:rPr>
        <w:t xml:space="preserve"> є </w:t>
      </w:r>
      <w:proofErr w:type="spellStart"/>
      <w:r w:rsidRPr="00E13E03">
        <w:rPr>
          <w:rFonts w:eastAsia="Times New Roman" w:cstheme="minorHAnsi"/>
          <w:sz w:val="24"/>
          <w:szCs w:val="24"/>
          <w:lang w:val="ru-RU" w:eastAsia="ru-RU"/>
        </w:rPr>
        <w:t>особлива</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біологічна</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клітина</w:t>
      </w:r>
      <w:proofErr w:type="spellEnd"/>
      <w:r w:rsidRPr="00E13E03">
        <w:rPr>
          <w:rFonts w:eastAsia="Times New Roman" w:cstheme="minorHAnsi"/>
          <w:sz w:val="24"/>
          <w:szCs w:val="24"/>
          <w:lang w:val="ru-RU" w:eastAsia="ru-RU"/>
        </w:rPr>
        <w:t xml:space="preserve"> </w:t>
      </w:r>
      <w:r w:rsidRPr="00E13E03">
        <w:rPr>
          <w:rFonts w:eastAsia="Times New Roman" w:cstheme="minorHAnsi"/>
          <w:color w:val="FF0000"/>
          <w:sz w:val="24"/>
          <w:szCs w:val="24"/>
          <w:lang w:val="ru-RU" w:eastAsia="ru-RU"/>
        </w:rPr>
        <w:t>нейрон</w:t>
      </w:r>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Біологічний</w:t>
      </w:r>
      <w:proofErr w:type="spellEnd"/>
      <w:r w:rsidRPr="00E13E03">
        <w:rPr>
          <w:rFonts w:eastAsia="Times New Roman" w:cstheme="minorHAnsi"/>
          <w:sz w:val="24"/>
          <w:szCs w:val="24"/>
          <w:lang w:val="ru-RU" w:eastAsia="ru-RU"/>
        </w:rPr>
        <w:t xml:space="preserve"> нейрон </w:t>
      </w:r>
      <w:proofErr w:type="spellStart"/>
      <w:r w:rsidRPr="00E13E03">
        <w:rPr>
          <w:rFonts w:eastAsia="Times New Roman" w:cstheme="minorHAnsi"/>
          <w:sz w:val="24"/>
          <w:szCs w:val="24"/>
          <w:lang w:val="ru-RU" w:eastAsia="ru-RU"/>
        </w:rPr>
        <w:t>містить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такі</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структурні</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одиниці</w:t>
      </w:r>
      <w:proofErr w:type="spellEnd"/>
      <w:r w:rsidRPr="00E13E03">
        <w:rPr>
          <w:rFonts w:eastAsia="Times New Roman" w:cstheme="minorHAnsi"/>
          <w:sz w:val="24"/>
          <w:szCs w:val="24"/>
          <w:lang w:val="ru-RU" w:eastAsia="ru-RU"/>
        </w:rPr>
        <w:t xml:space="preserve"> (рис. </w:t>
      </w:r>
      <w:r w:rsidRPr="00E13E03">
        <w:rPr>
          <w:rFonts w:eastAsia="Times New Roman" w:cstheme="minorHAnsi"/>
          <w:sz w:val="24"/>
          <w:szCs w:val="24"/>
          <w:lang w:eastAsia="ru-RU"/>
        </w:rPr>
        <w:t>6</w:t>
      </w:r>
      <w:r w:rsidRPr="00E13E03">
        <w:rPr>
          <w:rFonts w:eastAsia="Times New Roman" w:cstheme="minorHAnsi"/>
          <w:sz w:val="24"/>
          <w:szCs w:val="24"/>
          <w:lang w:val="ru-RU" w:eastAsia="ru-RU"/>
        </w:rPr>
        <w:t>.1)</w:t>
      </w:r>
    </w:p>
    <w:p w14:paraId="623F3419"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r w:rsidRPr="00E13E03">
        <w:rPr>
          <w:rFonts w:eastAsia="Times New Roman" w:cstheme="minorHAnsi"/>
          <w:sz w:val="24"/>
          <w:szCs w:val="24"/>
          <w:lang w:val="ru-RU" w:eastAsia="ru-RU"/>
        </w:rPr>
        <w:t xml:space="preserve">1) </w:t>
      </w:r>
      <w:proofErr w:type="spellStart"/>
      <w:r w:rsidRPr="00E13E03">
        <w:rPr>
          <w:rFonts w:eastAsia="Times New Roman" w:cstheme="minorHAnsi"/>
          <w:color w:val="FF0000"/>
          <w:sz w:val="24"/>
          <w:szCs w:val="24"/>
          <w:lang w:val="ru-RU" w:eastAsia="ru-RU"/>
        </w:rPr>
        <w:t>тіло</w:t>
      </w:r>
      <w:proofErr w:type="spellEnd"/>
      <w:r w:rsidRPr="00E13E03">
        <w:rPr>
          <w:rFonts w:eastAsia="Times New Roman" w:cstheme="minorHAnsi"/>
          <w:color w:val="FF0000"/>
          <w:sz w:val="24"/>
          <w:szCs w:val="24"/>
          <w:lang w:val="ru-RU" w:eastAsia="ru-RU"/>
        </w:rPr>
        <w:t xml:space="preserve"> </w:t>
      </w:r>
      <w:proofErr w:type="spellStart"/>
      <w:r w:rsidRPr="00E13E03">
        <w:rPr>
          <w:rFonts w:eastAsia="Times New Roman" w:cstheme="minorHAnsi"/>
          <w:color w:val="FF0000"/>
          <w:sz w:val="24"/>
          <w:szCs w:val="24"/>
          <w:lang w:val="ru-RU" w:eastAsia="ru-RU"/>
        </w:rPr>
        <w:t>клітини</w:t>
      </w:r>
      <w:proofErr w:type="spellEnd"/>
      <w:r w:rsidRPr="00E13E03">
        <w:rPr>
          <w:rFonts w:eastAsia="Times New Roman" w:cstheme="minorHAnsi"/>
          <w:color w:val="FF0000"/>
          <w:sz w:val="24"/>
          <w:szCs w:val="24"/>
          <w:lang w:val="ru-RU" w:eastAsia="ru-RU"/>
        </w:rPr>
        <w:t xml:space="preserve"> </w:t>
      </w:r>
      <w:proofErr w:type="spellStart"/>
      <w:r w:rsidRPr="00E13E03">
        <w:rPr>
          <w:rFonts w:eastAsia="Times New Roman" w:cstheme="minorHAnsi"/>
          <w:color w:val="FF0000"/>
          <w:sz w:val="24"/>
          <w:szCs w:val="24"/>
          <w:lang w:val="ru-RU" w:eastAsia="ru-RU"/>
        </w:rPr>
        <w:t>або</w:t>
      </w:r>
      <w:proofErr w:type="spellEnd"/>
      <w:r w:rsidRPr="00E13E03">
        <w:rPr>
          <w:rFonts w:eastAsia="Times New Roman" w:cstheme="minorHAnsi"/>
          <w:color w:val="FF0000"/>
          <w:sz w:val="24"/>
          <w:szCs w:val="24"/>
          <w:lang w:val="ru-RU" w:eastAsia="ru-RU"/>
        </w:rPr>
        <w:t xml:space="preserve"> сома (</w:t>
      </w:r>
      <w:proofErr w:type="spellStart"/>
      <w:r w:rsidRPr="00E13E03">
        <w:rPr>
          <w:rFonts w:eastAsia="Times New Roman" w:cstheme="minorHAnsi"/>
          <w:color w:val="FF0000"/>
          <w:sz w:val="24"/>
          <w:szCs w:val="24"/>
          <w:lang w:val="ru-RU" w:eastAsia="ru-RU"/>
        </w:rPr>
        <w:t>soma</w:t>
      </w:r>
      <w:proofErr w:type="spellEnd"/>
      <w:r w:rsidRPr="00E13E03">
        <w:rPr>
          <w:rFonts w:eastAsia="Times New Roman" w:cstheme="minorHAnsi"/>
          <w:color w:val="FF0000"/>
          <w:sz w:val="24"/>
          <w:szCs w:val="24"/>
          <w:lang w:val="ru-RU" w:eastAsia="ru-RU"/>
        </w:rPr>
        <w:t xml:space="preserve">), </w:t>
      </w:r>
      <w:r w:rsidRPr="00E13E03">
        <w:rPr>
          <w:rFonts w:eastAsia="Times New Roman" w:cstheme="minorHAnsi"/>
          <w:sz w:val="24"/>
          <w:szCs w:val="24"/>
          <w:lang w:val="ru-RU" w:eastAsia="ru-RU"/>
        </w:rPr>
        <w:t xml:space="preserve">яке </w:t>
      </w:r>
      <w:proofErr w:type="spellStart"/>
      <w:r w:rsidRPr="00E13E03">
        <w:rPr>
          <w:rFonts w:eastAsia="Times New Roman" w:cstheme="minorHAnsi"/>
          <w:sz w:val="24"/>
          <w:szCs w:val="24"/>
          <w:lang w:val="ru-RU" w:eastAsia="ru-RU"/>
        </w:rPr>
        <w:t>містить</w:t>
      </w:r>
      <w:proofErr w:type="spellEnd"/>
      <w:r w:rsidRPr="00E13E03">
        <w:rPr>
          <w:rFonts w:eastAsia="Times New Roman" w:cstheme="minorHAnsi"/>
          <w:sz w:val="24"/>
          <w:szCs w:val="24"/>
          <w:lang w:val="ru-RU" w:eastAsia="ru-RU"/>
        </w:rPr>
        <w:t xml:space="preserve"> ядро, та </w:t>
      </w:r>
      <w:proofErr w:type="spellStart"/>
      <w:r w:rsidRPr="00E13E03">
        <w:rPr>
          <w:rFonts w:eastAsia="Times New Roman" w:cstheme="minorHAnsi"/>
          <w:sz w:val="24"/>
          <w:szCs w:val="24"/>
          <w:lang w:val="ru-RU" w:eastAsia="ru-RU"/>
        </w:rPr>
        <w:t>інші</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елементи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підтримують</w:t>
      </w:r>
      <w:proofErr w:type="spellEnd"/>
      <w:r w:rsidRPr="00E13E03">
        <w:rPr>
          <w:rFonts w:eastAsia="Times New Roman" w:cstheme="minorHAnsi"/>
          <w:sz w:val="24"/>
          <w:szCs w:val="24"/>
          <w:lang w:val="ru-RU" w:eastAsia="ru-RU"/>
        </w:rPr>
        <w:t xml:space="preserve"> </w:t>
      </w:r>
      <w:r w:rsidRPr="00E13E03">
        <w:rPr>
          <w:rFonts w:eastAsia="Times New Roman" w:cstheme="minorHAnsi"/>
          <w:sz w:val="24"/>
          <w:szCs w:val="24"/>
          <w:lang w:eastAsia="ru-RU"/>
        </w:rPr>
        <w:t>її</w:t>
      </w:r>
      <w:r w:rsidRPr="00E13E03">
        <w:rPr>
          <w:rFonts w:eastAsia="Times New Roman" w:cstheme="minorHAnsi"/>
          <w:sz w:val="24"/>
          <w:szCs w:val="24"/>
          <w:lang w:val="ru-RU" w:eastAsia="ru-RU"/>
        </w:rPr>
        <w:t xml:space="preserve"> роботу,</w:t>
      </w:r>
    </w:p>
    <w:p w14:paraId="2DBE8D08"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r w:rsidRPr="00E13E03">
        <w:rPr>
          <w:rFonts w:eastAsia="Times New Roman" w:cstheme="minorHAnsi"/>
          <w:sz w:val="24"/>
          <w:szCs w:val="24"/>
          <w:lang w:val="ru-RU" w:eastAsia="ru-RU"/>
        </w:rPr>
        <w:t xml:space="preserve">2) два типи </w:t>
      </w:r>
      <w:proofErr w:type="spellStart"/>
      <w:r w:rsidRPr="00E13E03">
        <w:rPr>
          <w:rFonts w:eastAsia="Times New Roman" w:cstheme="minorHAnsi"/>
          <w:sz w:val="24"/>
          <w:szCs w:val="24"/>
          <w:lang w:val="ru-RU" w:eastAsia="ru-RU"/>
        </w:rPr>
        <w:t>зовнішніх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деревоподібних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гілок</w:t>
      </w:r>
      <w:proofErr w:type="spellEnd"/>
      <w:r w:rsidRPr="00E13E03">
        <w:rPr>
          <w:rFonts w:eastAsia="Times New Roman" w:cstheme="minorHAnsi"/>
          <w:sz w:val="24"/>
          <w:szCs w:val="24"/>
          <w:lang w:val="ru-RU" w:eastAsia="ru-RU"/>
        </w:rPr>
        <w:t>:</w:t>
      </w:r>
    </w:p>
    <w:p w14:paraId="02353F9B"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r w:rsidRPr="00E13E03">
        <w:rPr>
          <w:rFonts w:eastAsia="Times New Roman" w:cstheme="minorHAnsi"/>
          <w:sz w:val="24"/>
          <w:szCs w:val="24"/>
          <w:lang w:val="ru-RU" w:eastAsia="ru-RU"/>
        </w:rPr>
        <w:t xml:space="preserve">- </w:t>
      </w:r>
      <w:proofErr w:type="spellStart"/>
      <w:r w:rsidRPr="00E13E03">
        <w:rPr>
          <w:rFonts w:eastAsia="Times New Roman" w:cstheme="minorHAnsi"/>
          <w:color w:val="FF0000"/>
          <w:sz w:val="24"/>
          <w:szCs w:val="24"/>
          <w:lang w:val="ru-RU" w:eastAsia="ru-RU"/>
        </w:rPr>
        <w:t>аксонів</w:t>
      </w:r>
      <w:proofErr w:type="spellEnd"/>
      <w:r w:rsidRPr="00E13E03">
        <w:rPr>
          <w:rFonts w:eastAsia="Times New Roman" w:cstheme="minorHAnsi"/>
          <w:color w:val="FF0000"/>
          <w:sz w:val="24"/>
          <w:szCs w:val="24"/>
          <w:lang w:val="ru-RU" w:eastAsia="ru-RU"/>
        </w:rPr>
        <w:t xml:space="preserve"> (</w:t>
      </w:r>
      <w:proofErr w:type="spellStart"/>
      <w:r w:rsidRPr="00E13E03">
        <w:rPr>
          <w:rFonts w:eastAsia="Times New Roman" w:cstheme="minorHAnsi"/>
          <w:color w:val="FF0000"/>
          <w:sz w:val="24"/>
          <w:szCs w:val="24"/>
          <w:lang w:val="ru-RU" w:eastAsia="ru-RU"/>
        </w:rPr>
        <w:t>axon</w:t>
      </w:r>
      <w:proofErr w:type="spellEnd"/>
      <w:r w:rsidRPr="00E13E03">
        <w:rPr>
          <w:rFonts w:eastAsia="Times New Roman" w:cstheme="minorHAnsi"/>
          <w:color w:val="FF0000"/>
          <w:sz w:val="24"/>
          <w:szCs w:val="24"/>
          <w:lang w:val="ru-RU" w:eastAsia="ru-RU"/>
        </w:rPr>
        <w:t xml:space="preserve">),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забезпечують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проведення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імпульсу</w:t>
      </w:r>
      <w:proofErr w:type="spellEnd"/>
      <w:r w:rsidRPr="00E13E03">
        <w:rPr>
          <w:rFonts w:eastAsia="Times New Roman" w:cstheme="minorHAnsi"/>
          <w:sz w:val="24"/>
          <w:szCs w:val="24"/>
          <w:lang w:val="ru-RU" w:eastAsia="ru-RU"/>
        </w:rPr>
        <w:t xml:space="preserve"> та передачу </w:t>
      </w:r>
      <w:proofErr w:type="spellStart"/>
      <w:r w:rsidRPr="00E13E03">
        <w:rPr>
          <w:rFonts w:eastAsia="Times New Roman" w:cstheme="minorHAnsi"/>
          <w:sz w:val="24"/>
          <w:szCs w:val="24"/>
          <w:lang w:val="ru-RU" w:eastAsia="ru-RU"/>
        </w:rPr>
        <w:t>впливу</w:t>
      </w:r>
      <w:proofErr w:type="spellEnd"/>
      <w:r w:rsidRPr="00E13E03">
        <w:rPr>
          <w:rFonts w:eastAsia="Times New Roman" w:cstheme="minorHAnsi"/>
          <w:sz w:val="24"/>
          <w:szCs w:val="24"/>
          <w:lang w:val="ru-RU" w:eastAsia="ru-RU"/>
        </w:rPr>
        <w:t xml:space="preserve"> на </w:t>
      </w:r>
      <w:proofErr w:type="spellStart"/>
      <w:r w:rsidRPr="00E13E03">
        <w:rPr>
          <w:rFonts w:eastAsia="Times New Roman" w:cstheme="minorHAnsi"/>
          <w:sz w:val="24"/>
          <w:szCs w:val="24"/>
          <w:lang w:val="ru-RU" w:eastAsia="ru-RU"/>
        </w:rPr>
        <w:t>інші</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нейрони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або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м'язові</w:t>
      </w:r>
      <w:proofErr w:type="spellEnd"/>
      <w:r w:rsidRPr="00E13E03">
        <w:rPr>
          <w:rFonts w:eastAsia="Times New Roman" w:cstheme="minorHAnsi"/>
          <w:sz w:val="24"/>
          <w:szCs w:val="24"/>
          <w:lang w:val="ru-RU" w:eastAsia="ru-RU"/>
        </w:rPr>
        <w:t xml:space="preserve"> волокна.</w:t>
      </w:r>
    </w:p>
    <w:p w14:paraId="4FD5CCAA"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r w:rsidRPr="00E13E03">
        <w:rPr>
          <w:rFonts w:eastAsia="Times New Roman" w:cstheme="minorHAnsi"/>
          <w:sz w:val="24"/>
          <w:szCs w:val="24"/>
          <w:lang w:val="ru-RU" w:eastAsia="ru-RU"/>
        </w:rPr>
        <w:t xml:space="preserve"> - </w:t>
      </w:r>
      <w:r w:rsidRPr="00E13E03">
        <w:rPr>
          <w:rFonts w:eastAsia="Times New Roman" w:cstheme="minorHAnsi"/>
          <w:color w:val="FF0000"/>
          <w:sz w:val="24"/>
          <w:szCs w:val="24"/>
          <w:lang w:eastAsia="ru-RU"/>
        </w:rPr>
        <w:t>д</w:t>
      </w:r>
      <w:proofErr w:type="spellStart"/>
      <w:r w:rsidRPr="00E13E03">
        <w:rPr>
          <w:rFonts w:eastAsia="Times New Roman" w:cstheme="minorHAnsi"/>
          <w:color w:val="FF0000"/>
          <w:sz w:val="24"/>
          <w:szCs w:val="24"/>
          <w:lang w:val="ru-RU" w:eastAsia="ru-RU"/>
        </w:rPr>
        <w:t>ендрит</w:t>
      </w:r>
      <w:r w:rsidRPr="00E13E03">
        <w:rPr>
          <w:rFonts w:eastAsia="Times New Roman" w:cstheme="minorHAnsi"/>
          <w:color w:val="FF0000"/>
          <w:sz w:val="24"/>
          <w:szCs w:val="24"/>
          <w:lang w:eastAsia="ru-RU"/>
        </w:rPr>
        <w:t>ів</w:t>
      </w:r>
      <w:proofErr w:type="spellEnd"/>
      <w:r w:rsidRPr="00E13E03">
        <w:rPr>
          <w:rFonts w:eastAsia="Times New Roman" w:cstheme="minorHAnsi"/>
          <w:color w:val="FF0000"/>
          <w:sz w:val="24"/>
          <w:szCs w:val="24"/>
          <w:lang w:val="ru-RU" w:eastAsia="ru-RU"/>
        </w:rPr>
        <w:t xml:space="preserve"> (</w:t>
      </w:r>
      <w:proofErr w:type="spellStart"/>
      <w:r w:rsidRPr="00E13E03">
        <w:rPr>
          <w:rFonts w:eastAsia="Times New Roman" w:cstheme="minorHAnsi"/>
          <w:color w:val="FF0000"/>
          <w:sz w:val="24"/>
          <w:szCs w:val="24"/>
          <w:lang w:val="ru-RU" w:eastAsia="ru-RU"/>
        </w:rPr>
        <w:t>dendrites</w:t>
      </w:r>
      <w:proofErr w:type="spellEnd"/>
      <w:r w:rsidRPr="00E13E03">
        <w:rPr>
          <w:rFonts w:eastAsia="Times New Roman" w:cstheme="minorHAnsi"/>
          <w:color w:val="FF0000"/>
          <w:sz w:val="24"/>
          <w:szCs w:val="24"/>
          <w:lang w:val="ru-RU" w:eastAsia="ru-RU"/>
        </w:rPr>
        <w:t xml:space="preserve">) </w:t>
      </w:r>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вхідні</w:t>
      </w:r>
      <w:proofErr w:type="spellEnd"/>
      <w:r w:rsidRPr="00E13E03">
        <w:rPr>
          <w:rFonts w:eastAsia="Times New Roman" w:cstheme="minorHAnsi"/>
          <w:sz w:val="24"/>
          <w:szCs w:val="24"/>
          <w:lang w:val="ru-RU" w:eastAsia="ru-RU"/>
        </w:rPr>
        <w:t xml:space="preserve"> волокна,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збирають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інформацію</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від</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інших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нейронів</w:t>
      </w:r>
      <w:proofErr w:type="spellEnd"/>
      <w:r w:rsidRPr="00E13E03">
        <w:rPr>
          <w:rFonts w:eastAsia="Times New Roman" w:cstheme="minorHAnsi"/>
          <w:sz w:val="24"/>
          <w:szCs w:val="24"/>
          <w:lang w:val="ru-RU" w:eastAsia="ru-RU"/>
        </w:rPr>
        <w:t>.</w:t>
      </w:r>
    </w:p>
    <w:p w14:paraId="581967CE" w14:textId="478FE24E" w:rsidR="00E13E03" w:rsidRPr="00E13E03" w:rsidRDefault="00E13E03" w:rsidP="00E13E03">
      <w:pPr>
        <w:tabs>
          <w:tab w:val="left" w:pos="980"/>
        </w:tabs>
        <w:spacing w:after="0" w:line="240" w:lineRule="auto"/>
        <w:ind w:firstLine="567"/>
        <w:jc w:val="center"/>
        <w:rPr>
          <w:rFonts w:eastAsia="Times New Roman" w:cstheme="minorHAnsi"/>
          <w:sz w:val="24"/>
          <w:szCs w:val="24"/>
          <w:lang w:val="ru-RU" w:eastAsia="ru-RU"/>
        </w:rPr>
      </w:pPr>
      <w:r w:rsidRPr="00E13E03">
        <w:rPr>
          <w:rFonts w:eastAsia="Times New Roman" w:cstheme="minorHAnsi"/>
          <w:sz w:val="24"/>
          <w:szCs w:val="24"/>
          <w:lang w:val="ru-RU" w:eastAsia="ru-RU"/>
        </w:rPr>
        <w:t xml:space="preserve">3) </w:t>
      </w:r>
      <w:r w:rsidRPr="00E13E03">
        <w:rPr>
          <w:rFonts w:eastAsia="Times New Roman" w:cstheme="minorHAnsi"/>
          <w:color w:val="FF0000"/>
          <w:sz w:val="24"/>
          <w:szCs w:val="24"/>
          <w:lang w:val="ru-RU" w:eastAsia="ru-RU"/>
        </w:rPr>
        <w:t>синапс</w:t>
      </w:r>
      <w:r w:rsidRPr="00E13E03">
        <w:rPr>
          <w:rFonts w:eastAsia="Times New Roman" w:cstheme="minorHAnsi"/>
          <w:sz w:val="24"/>
          <w:szCs w:val="24"/>
          <w:lang w:val="ru-RU" w:eastAsia="ru-RU"/>
        </w:rPr>
        <w:t xml:space="preserve"> – </w:t>
      </w:r>
      <w:proofErr w:type="spellStart"/>
      <w:r w:rsidRPr="00E13E03">
        <w:rPr>
          <w:rFonts w:eastAsia="Times New Roman" w:cstheme="minorHAnsi"/>
          <w:sz w:val="24"/>
          <w:szCs w:val="24"/>
          <w:lang w:val="ru-RU" w:eastAsia="ru-RU"/>
        </w:rPr>
        <w:t>місце</w:t>
      </w:r>
      <w:proofErr w:type="spellEnd"/>
      <w:r w:rsidRPr="00E13E03">
        <w:rPr>
          <w:rFonts w:eastAsia="Times New Roman" w:cstheme="minorHAnsi"/>
          <w:sz w:val="24"/>
          <w:szCs w:val="24"/>
          <w:lang w:val="ru-RU" w:eastAsia="ru-RU"/>
        </w:rPr>
        <w:t xml:space="preserve"> контакту </w:t>
      </w:r>
      <w:proofErr w:type="spellStart"/>
      <w:r w:rsidRPr="00E13E03">
        <w:rPr>
          <w:rFonts w:eastAsia="Times New Roman" w:cstheme="minorHAnsi"/>
          <w:sz w:val="24"/>
          <w:szCs w:val="24"/>
          <w:lang w:val="ru-RU" w:eastAsia="ru-RU"/>
        </w:rPr>
        <w:t>нервових</w:t>
      </w:r>
      <w:proofErr w:type="spellEnd"/>
      <w:r w:rsidRPr="00E13E03">
        <w:rPr>
          <w:rFonts w:eastAsia="Times New Roman" w:cstheme="minorHAnsi"/>
          <w:sz w:val="24"/>
          <w:szCs w:val="24"/>
          <w:lang w:val="ru-RU" w:eastAsia="ru-RU"/>
        </w:rPr>
        <w:t xml:space="preserve"> волокон – </w:t>
      </w:r>
      <w:proofErr w:type="spellStart"/>
      <w:r w:rsidRPr="00E13E03">
        <w:rPr>
          <w:rFonts w:eastAsia="Times New Roman" w:cstheme="minorHAnsi"/>
          <w:sz w:val="24"/>
          <w:szCs w:val="24"/>
          <w:lang w:val="ru-RU" w:eastAsia="ru-RU"/>
        </w:rPr>
        <w:t>передає</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збудження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від</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клітини</w:t>
      </w:r>
      <w:proofErr w:type="spellEnd"/>
      <w:r w:rsidRPr="00E13E03">
        <w:rPr>
          <w:rFonts w:eastAsia="Times New Roman" w:cstheme="minorHAnsi"/>
          <w:sz w:val="24"/>
          <w:szCs w:val="24"/>
          <w:lang w:val="ru-RU" w:eastAsia="ru-RU"/>
        </w:rPr>
        <w:t xml:space="preserve"> до </w:t>
      </w:r>
      <w:proofErr w:type="spellStart"/>
      <w:r w:rsidRPr="00E13E03">
        <w:rPr>
          <w:rFonts w:eastAsia="Times New Roman" w:cstheme="minorHAnsi"/>
          <w:sz w:val="24"/>
          <w:szCs w:val="24"/>
          <w:lang w:val="ru-RU" w:eastAsia="ru-RU"/>
        </w:rPr>
        <w:t>клітини</w:t>
      </w:r>
      <w:proofErr w:type="spellEnd"/>
      <w:r w:rsidRPr="00E13E03">
        <w:rPr>
          <w:rFonts w:eastAsia="Times New Roman" w:cstheme="minorHAnsi"/>
          <w:sz w:val="24"/>
          <w:szCs w:val="24"/>
          <w:lang w:val="ru-RU" w:eastAsia="ru-RU"/>
        </w:rPr>
        <w:t xml:space="preserve">. Передача через синапс </w:t>
      </w:r>
      <w:proofErr w:type="spellStart"/>
      <w:r w:rsidRPr="00E13E03">
        <w:rPr>
          <w:rFonts w:eastAsia="Times New Roman" w:cstheme="minorHAnsi"/>
          <w:sz w:val="24"/>
          <w:szCs w:val="24"/>
          <w:lang w:val="ru-RU" w:eastAsia="ru-RU"/>
        </w:rPr>
        <w:t>майже</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завжди</w:t>
      </w:r>
      <w:proofErr w:type="spellEnd"/>
      <w:r w:rsidRPr="00E13E03">
        <w:rPr>
          <w:rFonts w:eastAsia="Times New Roman" w:cstheme="minorHAnsi"/>
          <w:b/>
          <w:sz w:val="24"/>
          <w:szCs w:val="24"/>
          <w:lang w:val="ru-RU" w:eastAsia="ru-RU"/>
        </w:rPr>
        <w:t xml:space="preserve"> </w:t>
      </w:r>
      <w:proofErr w:type="spellStart"/>
      <w:r w:rsidRPr="00E13E03">
        <w:rPr>
          <w:rFonts w:eastAsia="Times New Roman" w:cstheme="minorHAnsi"/>
          <w:sz w:val="24"/>
          <w:szCs w:val="24"/>
          <w:lang w:val="ru-RU" w:eastAsia="ru-RU"/>
        </w:rPr>
        <w:t>односпрямована</w:t>
      </w:r>
      <w:proofErr w:type="spellEnd"/>
      <w:r>
        <w:rPr>
          <w:rFonts w:cstheme="minorHAnsi"/>
          <w:noProof/>
          <w:lang w:val="ru-RU" w:eastAsia="ru-RU"/>
        </w:rPr>
        <w:drawing>
          <wp:inline distT="0" distB="0" distL="0" distR="0" wp14:anchorId="320E226A" wp14:editId="5C37AB54">
            <wp:extent cx="3337560" cy="238540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5023" cy="2390737"/>
                    </a:xfrm>
                    <a:prstGeom prst="rect">
                      <a:avLst/>
                    </a:prstGeom>
                    <a:noFill/>
                    <a:ln>
                      <a:noFill/>
                    </a:ln>
                  </pic:spPr>
                </pic:pic>
              </a:graphicData>
            </a:graphic>
          </wp:inline>
        </w:drawing>
      </w:r>
    </w:p>
    <w:p w14:paraId="402F94AC" w14:textId="77777777" w:rsidR="00E13E03" w:rsidRPr="00E13E03" w:rsidRDefault="00E13E03" w:rsidP="00E13E03">
      <w:pPr>
        <w:tabs>
          <w:tab w:val="left" w:pos="980"/>
        </w:tabs>
        <w:spacing w:after="0" w:line="240" w:lineRule="auto"/>
        <w:ind w:firstLine="567"/>
        <w:jc w:val="center"/>
        <w:rPr>
          <w:rFonts w:eastAsia="Times New Roman" w:cstheme="minorHAnsi"/>
          <w:sz w:val="24"/>
          <w:szCs w:val="24"/>
          <w:lang w:val="ru-RU" w:eastAsia="ru-RU"/>
        </w:rPr>
      </w:pPr>
    </w:p>
    <w:p w14:paraId="7C6758EE" w14:textId="3A8E7083" w:rsidR="00E13E03" w:rsidRPr="00E13E03" w:rsidRDefault="00E13E03" w:rsidP="00E13E03">
      <w:pPr>
        <w:tabs>
          <w:tab w:val="left" w:pos="980"/>
        </w:tabs>
        <w:spacing w:after="0" w:line="240" w:lineRule="auto"/>
        <w:ind w:firstLine="567"/>
        <w:jc w:val="center"/>
        <w:rPr>
          <w:rFonts w:eastAsia="Times New Roman" w:cstheme="minorHAnsi"/>
          <w:sz w:val="24"/>
          <w:szCs w:val="24"/>
          <w:lang w:val="ru-RU" w:eastAsia="ru-RU"/>
        </w:rPr>
      </w:pPr>
      <w:r w:rsidRPr="00E13E03">
        <w:rPr>
          <w:rFonts w:eastAsia="Times New Roman" w:cstheme="minorHAnsi"/>
          <w:sz w:val="24"/>
          <w:szCs w:val="24"/>
          <w:lang w:val="ru-RU" w:eastAsia="ru-RU"/>
        </w:rPr>
        <w:lastRenderedPageBreak/>
        <w:t xml:space="preserve">У 1943 </w:t>
      </w:r>
      <w:proofErr w:type="spellStart"/>
      <w:r w:rsidRPr="00E13E03">
        <w:rPr>
          <w:rFonts w:eastAsia="Times New Roman" w:cstheme="minorHAnsi"/>
          <w:sz w:val="24"/>
          <w:szCs w:val="24"/>
          <w:lang w:val="ru-RU" w:eastAsia="ru-RU"/>
        </w:rPr>
        <w:t>році</w:t>
      </w:r>
      <w:proofErr w:type="spellEnd"/>
      <w:r w:rsidRPr="00E13E03">
        <w:rPr>
          <w:rFonts w:eastAsia="Times New Roman" w:cstheme="minorHAnsi"/>
          <w:sz w:val="24"/>
          <w:szCs w:val="24"/>
          <w:lang w:val="ru-RU" w:eastAsia="ru-RU"/>
        </w:rPr>
        <w:t xml:space="preserve"> Дж. </w:t>
      </w:r>
      <w:proofErr w:type="spellStart"/>
      <w:r w:rsidRPr="00E13E03">
        <w:rPr>
          <w:rFonts w:eastAsia="Times New Roman" w:cstheme="minorHAnsi"/>
          <w:sz w:val="24"/>
          <w:szCs w:val="24"/>
          <w:lang w:val="ru-RU" w:eastAsia="ru-RU"/>
        </w:rPr>
        <w:t>Маккалокі</w:t>
      </w:r>
      <w:proofErr w:type="spellEnd"/>
      <w:r w:rsidRPr="00E13E03">
        <w:rPr>
          <w:rFonts w:eastAsia="Times New Roman" w:cstheme="minorHAnsi"/>
          <w:sz w:val="24"/>
          <w:szCs w:val="24"/>
          <w:lang w:val="ru-RU" w:eastAsia="ru-RU"/>
        </w:rPr>
        <w:t xml:space="preserve"> та У. </w:t>
      </w:r>
      <w:proofErr w:type="spellStart"/>
      <w:r w:rsidRPr="00E13E03">
        <w:rPr>
          <w:rFonts w:eastAsia="Times New Roman" w:cstheme="minorHAnsi"/>
          <w:sz w:val="24"/>
          <w:szCs w:val="24"/>
          <w:lang w:val="ru-RU" w:eastAsia="ru-RU"/>
        </w:rPr>
        <w:t>Пітт</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запропонували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формальну</w:t>
      </w:r>
      <w:proofErr w:type="spellEnd"/>
      <w:r w:rsidRPr="00E13E03">
        <w:rPr>
          <w:rFonts w:eastAsia="Times New Roman" w:cstheme="minorHAnsi"/>
          <w:sz w:val="24"/>
          <w:szCs w:val="24"/>
          <w:lang w:val="ru-RU" w:eastAsia="ru-RU"/>
        </w:rPr>
        <w:t xml:space="preserve"> модель </w:t>
      </w:r>
      <w:proofErr w:type="spellStart"/>
      <w:r w:rsidRPr="00E13E03">
        <w:rPr>
          <w:rFonts w:eastAsia="Times New Roman" w:cstheme="minorHAnsi"/>
          <w:sz w:val="24"/>
          <w:szCs w:val="24"/>
          <w:lang w:val="ru-RU" w:eastAsia="ru-RU"/>
        </w:rPr>
        <w:t>біологічного</w:t>
      </w:r>
      <w:proofErr w:type="spellEnd"/>
      <w:r w:rsidRPr="00E13E03">
        <w:rPr>
          <w:rFonts w:eastAsia="Times New Roman" w:cstheme="minorHAnsi"/>
          <w:sz w:val="24"/>
          <w:szCs w:val="24"/>
          <w:lang w:val="ru-RU" w:eastAsia="ru-RU"/>
        </w:rPr>
        <w:t xml:space="preserve"> нейрона як пристрою,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має</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кілька</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входів</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вхідні</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синапси</w:t>
      </w:r>
      <w:proofErr w:type="spellEnd"/>
      <w:r w:rsidRPr="00E13E03">
        <w:rPr>
          <w:rFonts w:eastAsia="Times New Roman" w:cstheme="minorHAnsi"/>
          <w:sz w:val="24"/>
          <w:szCs w:val="24"/>
          <w:lang w:val="ru-RU" w:eastAsia="ru-RU"/>
        </w:rPr>
        <w:t xml:space="preserve"> – </w:t>
      </w:r>
      <w:proofErr w:type="spellStart"/>
      <w:r w:rsidRPr="00E13E03">
        <w:rPr>
          <w:rFonts w:eastAsia="Times New Roman" w:cstheme="minorHAnsi"/>
          <w:sz w:val="24"/>
          <w:szCs w:val="24"/>
          <w:lang w:val="ru-RU" w:eastAsia="ru-RU"/>
        </w:rPr>
        <w:t>дендрити</w:t>
      </w:r>
      <w:proofErr w:type="spellEnd"/>
      <w:r w:rsidRPr="00E13E03">
        <w:rPr>
          <w:rFonts w:eastAsia="Times New Roman" w:cstheme="minorHAnsi"/>
          <w:sz w:val="24"/>
          <w:szCs w:val="24"/>
          <w:lang w:val="ru-RU" w:eastAsia="ru-RU"/>
        </w:rPr>
        <w:t xml:space="preserve">), і один </w:t>
      </w:r>
      <w:proofErr w:type="spellStart"/>
      <w:r w:rsidRPr="00E13E03">
        <w:rPr>
          <w:rFonts w:eastAsia="Times New Roman" w:cstheme="minorHAnsi"/>
          <w:sz w:val="24"/>
          <w:szCs w:val="24"/>
          <w:lang w:val="ru-RU" w:eastAsia="ru-RU"/>
        </w:rPr>
        <w:t>вихід</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вихідний</w:t>
      </w:r>
      <w:proofErr w:type="spellEnd"/>
      <w:r w:rsidRPr="00E13E03">
        <w:rPr>
          <w:rFonts w:eastAsia="Times New Roman" w:cstheme="minorHAnsi"/>
          <w:sz w:val="24"/>
          <w:szCs w:val="24"/>
          <w:lang w:val="ru-RU" w:eastAsia="ru-RU"/>
        </w:rPr>
        <w:t xml:space="preserve"> синапс – аксон) </w:t>
      </w:r>
      <w:r>
        <w:rPr>
          <w:noProof/>
        </w:rPr>
        <w:drawing>
          <wp:inline distT="0" distB="0" distL="0" distR="0" wp14:anchorId="40A12BE3" wp14:editId="613DA004">
            <wp:extent cx="5839030" cy="2613660"/>
            <wp:effectExtent l="0" t="0" r="9525" b="0"/>
            <wp:docPr id="18" name="Рисунок 18" descr="Уолтер Питтс. Walter Pi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олтер Питтс. Walter Pit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1985" cy="2619459"/>
                    </a:xfrm>
                    <a:prstGeom prst="rect">
                      <a:avLst/>
                    </a:prstGeom>
                    <a:noFill/>
                    <a:ln>
                      <a:noFill/>
                    </a:ln>
                  </pic:spPr>
                </pic:pic>
              </a:graphicData>
            </a:graphic>
          </wp:inline>
        </w:drawing>
      </w:r>
    </w:p>
    <w:p w14:paraId="23CBA97C" w14:textId="27B3D027" w:rsidR="00E13E03" w:rsidRPr="00E13E03" w:rsidRDefault="00E13E03" w:rsidP="00E13E03">
      <w:pPr>
        <w:tabs>
          <w:tab w:val="left" w:pos="980"/>
        </w:tabs>
        <w:spacing w:after="0" w:line="240" w:lineRule="auto"/>
        <w:ind w:firstLine="567"/>
        <w:jc w:val="center"/>
        <w:rPr>
          <w:rFonts w:eastAsia="Times New Roman" w:cstheme="minorHAnsi"/>
          <w:sz w:val="24"/>
          <w:szCs w:val="24"/>
          <w:lang w:val="ru-RU" w:eastAsia="ru-RU"/>
        </w:rPr>
      </w:pPr>
      <w:proofErr w:type="spellStart"/>
      <w:r w:rsidRPr="00E13E03">
        <w:rPr>
          <w:rFonts w:eastAsia="Times New Roman" w:cstheme="minorHAnsi"/>
          <w:sz w:val="24"/>
          <w:szCs w:val="24"/>
          <w:lang w:val="ru-RU" w:eastAsia="ru-RU"/>
        </w:rPr>
        <w:t>Класична</w:t>
      </w:r>
      <w:proofErr w:type="spellEnd"/>
      <w:r w:rsidRPr="00E13E03">
        <w:rPr>
          <w:rFonts w:eastAsia="Times New Roman" w:cstheme="minorHAnsi"/>
          <w:sz w:val="24"/>
          <w:szCs w:val="24"/>
          <w:lang w:val="ru-RU" w:eastAsia="ru-RU"/>
        </w:rPr>
        <w:t xml:space="preserve"> модель нейрона Дж. </w:t>
      </w:r>
      <w:proofErr w:type="spellStart"/>
      <w:r w:rsidRPr="00E13E03">
        <w:rPr>
          <w:rFonts w:eastAsia="Times New Roman" w:cstheme="minorHAnsi"/>
          <w:sz w:val="24"/>
          <w:szCs w:val="24"/>
          <w:lang w:val="ru-RU" w:eastAsia="ru-RU"/>
        </w:rPr>
        <w:t>Маккалокі</w:t>
      </w:r>
      <w:proofErr w:type="spellEnd"/>
      <w:r w:rsidRPr="00E13E03">
        <w:rPr>
          <w:rFonts w:eastAsia="Times New Roman" w:cstheme="minorHAnsi"/>
          <w:sz w:val="24"/>
          <w:szCs w:val="24"/>
          <w:lang w:val="ru-RU" w:eastAsia="ru-RU"/>
        </w:rPr>
        <w:t xml:space="preserve"> та У. </w:t>
      </w:r>
      <w:proofErr w:type="spellStart"/>
      <w:r w:rsidRPr="00E13E03">
        <w:rPr>
          <w:rFonts w:eastAsia="Times New Roman" w:cstheme="minorHAnsi"/>
          <w:sz w:val="24"/>
          <w:szCs w:val="24"/>
          <w:lang w:val="ru-RU" w:eastAsia="ru-RU"/>
        </w:rPr>
        <w:t>Пітта</w:t>
      </w:r>
      <w:proofErr w:type="spellEnd"/>
    </w:p>
    <w:p w14:paraId="5731B9CF" w14:textId="77777777" w:rsidR="00E13E03" w:rsidRPr="00E13E03" w:rsidRDefault="00E13E03" w:rsidP="00E13E03">
      <w:pPr>
        <w:tabs>
          <w:tab w:val="left" w:pos="980"/>
        </w:tabs>
        <w:spacing w:after="0" w:line="240" w:lineRule="auto"/>
        <w:ind w:firstLine="567"/>
        <w:jc w:val="center"/>
        <w:rPr>
          <w:rFonts w:eastAsia="Times New Roman" w:cstheme="minorHAnsi"/>
          <w:sz w:val="24"/>
          <w:szCs w:val="24"/>
          <w:lang w:val="ru-RU" w:eastAsia="ru-RU"/>
        </w:rPr>
      </w:pPr>
    </w:p>
    <w:p w14:paraId="29B22A25"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proofErr w:type="spellStart"/>
      <w:r w:rsidRPr="00E13E03">
        <w:rPr>
          <w:rFonts w:eastAsia="Times New Roman" w:cstheme="minorHAnsi"/>
          <w:sz w:val="24"/>
          <w:szCs w:val="24"/>
          <w:lang w:val="ru-RU" w:eastAsia="ru-RU"/>
        </w:rPr>
        <w:t>Дендрити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отримують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інформацію</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від</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джерел</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інформації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рецепторів</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Xi</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якими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можуть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виступати</w:t>
      </w:r>
      <w:proofErr w:type="spellEnd"/>
      <w:r w:rsidRPr="00E13E03">
        <w:rPr>
          <w:rFonts w:eastAsia="Times New Roman" w:cstheme="minorHAnsi"/>
          <w:sz w:val="24"/>
          <w:szCs w:val="24"/>
          <w:lang w:val="ru-RU" w:eastAsia="ru-RU"/>
        </w:rPr>
        <w:t xml:space="preserve"> і </w:t>
      </w:r>
      <w:proofErr w:type="spellStart"/>
      <w:r w:rsidRPr="00E13E03">
        <w:rPr>
          <w:rFonts w:eastAsia="Times New Roman" w:cstheme="minorHAnsi"/>
          <w:sz w:val="24"/>
          <w:szCs w:val="24"/>
          <w:lang w:val="ru-RU" w:eastAsia="ru-RU"/>
        </w:rPr>
        <w:t>нейрони</w:t>
      </w:r>
      <w:proofErr w:type="spellEnd"/>
      <w:r w:rsidRPr="00E13E03">
        <w:rPr>
          <w:rFonts w:eastAsia="Times New Roman" w:cstheme="minorHAnsi"/>
          <w:sz w:val="24"/>
          <w:szCs w:val="24"/>
          <w:lang w:val="ru-RU" w:eastAsia="ru-RU"/>
        </w:rPr>
        <w:t>.</w:t>
      </w:r>
    </w:p>
    <w:p w14:paraId="33078F28" w14:textId="77777777" w:rsidR="00E13E03" w:rsidRPr="00E13E03" w:rsidRDefault="00E13E03" w:rsidP="00E13E03">
      <w:pPr>
        <w:tabs>
          <w:tab w:val="left" w:pos="980"/>
        </w:tabs>
        <w:spacing w:after="0" w:line="240" w:lineRule="auto"/>
        <w:ind w:firstLine="567"/>
        <w:jc w:val="both"/>
        <w:rPr>
          <w:rFonts w:eastAsia="Times New Roman" w:cstheme="minorHAnsi"/>
          <w:sz w:val="24"/>
          <w:szCs w:val="24"/>
          <w:lang w:val="ru-RU" w:eastAsia="ru-RU"/>
        </w:rPr>
      </w:pPr>
      <w:proofErr w:type="spellStart"/>
      <w:r w:rsidRPr="00E13E03">
        <w:rPr>
          <w:rFonts w:eastAsia="Times New Roman" w:cstheme="minorHAnsi"/>
          <w:sz w:val="24"/>
          <w:szCs w:val="24"/>
          <w:lang w:val="ru-RU" w:eastAsia="ru-RU"/>
        </w:rPr>
        <w:t>Набір</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вхідних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сигналів</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Xi</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характеризує</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об'єкт</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його</w:t>
      </w:r>
      <w:proofErr w:type="spellEnd"/>
      <w:r w:rsidRPr="00E13E03">
        <w:rPr>
          <w:rFonts w:eastAsia="Times New Roman" w:cstheme="minorHAnsi"/>
          <w:sz w:val="24"/>
          <w:szCs w:val="24"/>
          <w:lang w:val="ru-RU" w:eastAsia="ru-RU"/>
        </w:rPr>
        <w:t xml:space="preserve"> стан </w:t>
      </w:r>
      <w:proofErr w:type="spellStart"/>
      <w:r w:rsidRPr="00E13E03">
        <w:rPr>
          <w:rFonts w:eastAsia="Times New Roman" w:cstheme="minorHAnsi"/>
          <w:sz w:val="24"/>
          <w:szCs w:val="24"/>
          <w:lang w:val="ru-RU" w:eastAsia="ru-RU"/>
        </w:rPr>
        <w:t>чи</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ситуацію</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обробляється</w:t>
      </w:r>
      <w:proofErr w:type="spellEnd"/>
      <w:r w:rsidRPr="00E13E03">
        <w:rPr>
          <w:rFonts w:eastAsia="Times New Roman" w:cstheme="minorHAnsi"/>
          <w:sz w:val="24"/>
          <w:szCs w:val="24"/>
          <w:lang w:val="ru-RU" w:eastAsia="ru-RU"/>
        </w:rPr>
        <w:t xml:space="preserve"> нейроном. Кожному i-</w:t>
      </w:r>
      <w:proofErr w:type="spellStart"/>
      <w:r w:rsidRPr="00E13E03">
        <w:rPr>
          <w:rFonts w:eastAsia="Times New Roman" w:cstheme="minorHAnsi"/>
          <w:sz w:val="24"/>
          <w:szCs w:val="24"/>
          <w:lang w:val="ru-RU" w:eastAsia="ru-RU"/>
        </w:rPr>
        <w:t>му</w:t>
      </w:r>
      <w:proofErr w:type="spellEnd"/>
      <w:r w:rsidRPr="00E13E03">
        <w:rPr>
          <w:rFonts w:eastAsia="Times New Roman" w:cstheme="minorHAnsi"/>
          <w:sz w:val="24"/>
          <w:szCs w:val="24"/>
          <w:lang w:val="ru-RU" w:eastAsia="ru-RU"/>
        </w:rPr>
        <w:t xml:space="preserve"> входу j-го нейрона ставиться у </w:t>
      </w:r>
      <w:proofErr w:type="spellStart"/>
      <w:r w:rsidRPr="00E13E03">
        <w:rPr>
          <w:rFonts w:eastAsia="Times New Roman" w:cstheme="minorHAnsi"/>
          <w:sz w:val="24"/>
          <w:szCs w:val="24"/>
          <w:lang w:val="ru-RU" w:eastAsia="ru-RU"/>
        </w:rPr>
        <w:t>відповідність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деякий</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ваговий</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коефіцієнт</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w</w:t>
      </w:r>
      <w:r w:rsidRPr="00E13E03">
        <w:rPr>
          <w:rFonts w:eastAsia="Times New Roman" w:cstheme="minorHAnsi"/>
          <w:sz w:val="24"/>
          <w:szCs w:val="24"/>
          <w:vertAlign w:val="subscript"/>
          <w:lang w:val="ru-RU" w:eastAsia="ru-RU"/>
        </w:rPr>
        <w:t>ij</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характеризує</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ступінь</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впливу</w:t>
      </w:r>
      <w:proofErr w:type="spellEnd"/>
      <w:r w:rsidRPr="00E13E03">
        <w:rPr>
          <w:rFonts w:eastAsia="Times New Roman" w:cstheme="minorHAnsi"/>
          <w:sz w:val="24"/>
          <w:szCs w:val="24"/>
          <w:lang w:val="ru-RU" w:eastAsia="ru-RU"/>
        </w:rPr>
        <w:t xml:space="preserve"> сигналу з </w:t>
      </w:r>
      <w:proofErr w:type="spellStart"/>
      <w:r w:rsidRPr="00E13E03">
        <w:rPr>
          <w:rFonts w:eastAsia="Times New Roman" w:cstheme="minorHAnsi"/>
          <w:sz w:val="24"/>
          <w:szCs w:val="24"/>
          <w:lang w:val="ru-RU" w:eastAsia="ru-RU"/>
        </w:rPr>
        <w:t>цього</w:t>
      </w:r>
      <w:proofErr w:type="spellEnd"/>
      <w:r w:rsidRPr="00E13E03">
        <w:rPr>
          <w:rFonts w:eastAsia="Times New Roman" w:cstheme="minorHAnsi"/>
          <w:sz w:val="24"/>
          <w:szCs w:val="24"/>
          <w:lang w:val="ru-RU" w:eastAsia="ru-RU"/>
        </w:rPr>
        <w:t xml:space="preserve"> входу </w:t>
      </w:r>
      <w:r w:rsidRPr="00E13E03">
        <w:rPr>
          <w:rFonts w:eastAsia="Times New Roman" w:cstheme="minorHAnsi"/>
          <w:sz w:val="24"/>
          <w:szCs w:val="24"/>
          <w:lang w:eastAsia="ru-RU"/>
        </w:rPr>
        <w:t xml:space="preserve">на </w:t>
      </w:r>
      <w:r w:rsidRPr="00E13E03">
        <w:rPr>
          <w:rFonts w:eastAsia="Times New Roman" w:cstheme="minorHAnsi"/>
          <w:sz w:val="24"/>
          <w:szCs w:val="24"/>
          <w:lang w:val="ru-RU" w:eastAsia="ru-RU"/>
        </w:rPr>
        <w:t xml:space="preserve">аргумент </w:t>
      </w:r>
      <w:proofErr w:type="spellStart"/>
      <w:r w:rsidRPr="00E13E03">
        <w:rPr>
          <w:rFonts w:eastAsia="Times New Roman" w:cstheme="minorHAnsi"/>
          <w:sz w:val="24"/>
          <w:szCs w:val="24"/>
          <w:lang w:val="ru-RU" w:eastAsia="ru-RU"/>
        </w:rPr>
        <w:t>передавальної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активаційної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функції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визначає</w:t>
      </w:r>
      <w:proofErr w:type="spellEnd"/>
      <w:r w:rsidRPr="00E13E03">
        <w:rPr>
          <w:rFonts w:eastAsia="Times New Roman" w:cstheme="minorHAnsi"/>
          <w:sz w:val="24"/>
          <w:szCs w:val="24"/>
          <w:lang w:val="ru-RU" w:eastAsia="ru-RU"/>
        </w:rPr>
        <w:t xml:space="preserve"> сигнал </w:t>
      </w:r>
      <w:proofErr w:type="spellStart"/>
      <w:r w:rsidRPr="00E13E03">
        <w:rPr>
          <w:rFonts w:eastAsia="Times New Roman" w:cstheme="minorHAnsi"/>
          <w:sz w:val="24"/>
          <w:szCs w:val="24"/>
          <w:lang w:val="ru-RU" w:eastAsia="ru-RU"/>
        </w:rPr>
        <w:t>Y</w:t>
      </w:r>
      <w:r w:rsidRPr="00E13E03">
        <w:rPr>
          <w:rFonts w:eastAsia="Times New Roman" w:cstheme="minorHAnsi"/>
          <w:sz w:val="24"/>
          <w:szCs w:val="24"/>
          <w:vertAlign w:val="subscript"/>
          <w:lang w:val="ru-RU" w:eastAsia="ru-RU"/>
        </w:rPr>
        <w:t>j</w:t>
      </w:r>
      <w:proofErr w:type="spellEnd"/>
      <w:r w:rsidRPr="00E13E03">
        <w:rPr>
          <w:rFonts w:eastAsia="Times New Roman" w:cstheme="minorHAnsi"/>
          <w:sz w:val="24"/>
          <w:szCs w:val="24"/>
          <w:lang w:val="ru-RU" w:eastAsia="ru-RU"/>
        </w:rPr>
        <w:t xml:space="preserve"> на </w:t>
      </w:r>
      <w:proofErr w:type="spellStart"/>
      <w:r w:rsidRPr="00E13E03">
        <w:rPr>
          <w:rFonts w:eastAsia="Times New Roman" w:cstheme="minorHAnsi"/>
          <w:sz w:val="24"/>
          <w:szCs w:val="24"/>
          <w:lang w:val="ru-RU" w:eastAsia="ru-RU"/>
        </w:rPr>
        <w:t>виході</w:t>
      </w:r>
      <w:proofErr w:type="spellEnd"/>
      <w:r w:rsidRPr="00E13E03">
        <w:rPr>
          <w:rFonts w:eastAsia="Times New Roman" w:cstheme="minorHAnsi"/>
          <w:sz w:val="24"/>
          <w:szCs w:val="24"/>
          <w:lang w:val="ru-RU" w:eastAsia="ru-RU"/>
        </w:rPr>
        <w:t xml:space="preserve"> нейрона. У </w:t>
      </w:r>
      <w:proofErr w:type="spellStart"/>
      <w:r w:rsidRPr="00E13E03">
        <w:rPr>
          <w:rFonts w:eastAsia="Times New Roman" w:cstheme="minorHAnsi"/>
          <w:sz w:val="24"/>
          <w:szCs w:val="24"/>
          <w:lang w:val="ru-RU" w:eastAsia="ru-RU"/>
        </w:rPr>
        <w:t>нейроні</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відбувається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зважене</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підсумовування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вхідних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сигналів</w:t>
      </w:r>
      <w:proofErr w:type="spellEnd"/>
      <w:r w:rsidRPr="00E13E03">
        <w:rPr>
          <w:rFonts w:eastAsia="Times New Roman" w:cstheme="minorHAnsi"/>
          <w:sz w:val="24"/>
          <w:szCs w:val="24"/>
          <w:lang w:val="ru-RU" w:eastAsia="ru-RU"/>
        </w:rPr>
        <w:t xml:space="preserve">, і </w:t>
      </w:r>
      <w:proofErr w:type="spellStart"/>
      <w:r w:rsidRPr="00E13E03">
        <w:rPr>
          <w:rFonts w:eastAsia="Times New Roman" w:cstheme="minorHAnsi"/>
          <w:sz w:val="24"/>
          <w:szCs w:val="24"/>
          <w:lang w:val="ru-RU" w:eastAsia="ru-RU"/>
        </w:rPr>
        <w:t>це</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значення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використовується</w:t>
      </w:r>
      <w:proofErr w:type="spellEnd"/>
      <w:r w:rsidRPr="00E13E03">
        <w:rPr>
          <w:rFonts w:eastAsia="Times New Roman" w:cstheme="minorHAnsi"/>
          <w:sz w:val="24"/>
          <w:szCs w:val="24"/>
          <w:lang w:val="ru-RU" w:eastAsia="ru-RU"/>
        </w:rPr>
        <w:t xml:space="preserve"> як аргумент </w:t>
      </w:r>
      <w:proofErr w:type="spellStart"/>
      <w:r w:rsidRPr="00E13E03">
        <w:rPr>
          <w:rFonts w:eastAsia="Times New Roman" w:cstheme="minorHAnsi"/>
          <w:sz w:val="24"/>
          <w:szCs w:val="24"/>
          <w:lang w:val="ru-RU" w:eastAsia="ru-RU"/>
        </w:rPr>
        <w:t>активаційної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передавальної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функції</w:t>
      </w:r>
      <w:proofErr w:type="spellEnd"/>
      <w:r w:rsidRPr="00E13E03">
        <w:rPr>
          <w:rFonts w:eastAsia="Times New Roman" w:cstheme="minorHAnsi"/>
          <w:sz w:val="24"/>
          <w:szCs w:val="24"/>
          <w:lang w:val="ru-RU" w:eastAsia="ru-RU"/>
        </w:rPr>
        <w:t xml:space="preserve"> нейрона. Таким чином, </w:t>
      </w:r>
      <w:proofErr w:type="spellStart"/>
      <w:r w:rsidRPr="00E13E03">
        <w:rPr>
          <w:rFonts w:eastAsia="Times New Roman" w:cstheme="minorHAnsi"/>
          <w:sz w:val="24"/>
          <w:szCs w:val="24"/>
          <w:lang w:val="ru-RU" w:eastAsia="ru-RU"/>
        </w:rPr>
        <w:t>поточний</w:t>
      </w:r>
      <w:proofErr w:type="spellEnd"/>
      <w:r w:rsidRPr="00E13E03">
        <w:rPr>
          <w:rFonts w:eastAsia="Times New Roman" w:cstheme="minorHAnsi"/>
          <w:sz w:val="24"/>
          <w:szCs w:val="24"/>
          <w:lang w:val="ru-RU" w:eastAsia="ru-RU"/>
        </w:rPr>
        <w:t xml:space="preserve"> стан нейрона </w:t>
      </w:r>
      <w:proofErr w:type="spellStart"/>
      <w:r w:rsidRPr="00E13E03">
        <w:rPr>
          <w:rFonts w:eastAsia="Times New Roman" w:cstheme="minorHAnsi"/>
          <w:sz w:val="24"/>
          <w:szCs w:val="24"/>
          <w:lang w:val="ru-RU" w:eastAsia="ru-RU"/>
        </w:rPr>
        <w:t>визначається</w:t>
      </w:r>
      <w:proofErr w:type="spellEnd"/>
      <w:r w:rsidRPr="00E13E03">
        <w:rPr>
          <w:rFonts w:eastAsia="Times New Roman" w:cstheme="minorHAnsi"/>
          <w:sz w:val="24"/>
          <w:szCs w:val="24"/>
          <w:lang w:val="ru-RU" w:eastAsia="ru-RU"/>
        </w:rPr>
        <w:t xml:space="preserve"> як </w:t>
      </w:r>
      <w:proofErr w:type="spellStart"/>
      <w:r w:rsidRPr="00E13E03">
        <w:rPr>
          <w:rFonts w:eastAsia="Times New Roman" w:cstheme="minorHAnsi"/>
          <w:sz w:val="24"/>
          <w:szCs w:val="24"/>
          <w:lang w:val="ru-RU" w:eastAsia="ru-RU"/>
        </w:rPr>
        <w:t>зважена</w:t>
      </w:r>
      <w:proofErr w:type="spellEnd"/>
      <w:r w:rsidRPr="00E13E03">
        <w:rPr>
          <w:rFonts w:eastAsia="Times New Roman" w:cstheme="minorHAnsi"/>
          <w:sz w:val="24"/>
          <w:szCs w:val="24"/>
          <w:lang w:val="ru-RU" w:eastAsia="ru-RU"/>
        </w:rPr>
        <w:t xml:space="preserve"> сума </w:t>
      </w:r>
      <w:proofErr w:type="spellStart"/>
      <w:r w:rsidRPr="00E13E03">
        <w:rPr>
          <w:rFonts w:eastAsia="Times New Roman" w:cstheme="minorHAnsi"/>
          <w:sz w:val="24"/>
          <w:szCs w:val="24"/>
          <w:lang w:val="ru-RU" w:eastAsia="ru-RU"/>
        </w:rPr>
        <w:t>його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входів</w:t>
      </w:r>
      <w:proofErr w:type="spellEnd"/>
      <w:r w:rsidRPr="00E13E03">
        <w:rPr>
          <w:rFonts w:eastAsia="Times New Roman" w:cstheme="minorHAnsi"/>
          <w:sz w:val="24"/>
          <w:szCs w:val="24"/>
          <w:lang w:val="ru-RU" w:eastAsia="ru-RU"/>
        </w:rPr>
        <w:t>:</w:t>
      </w:r>
    </w:p>
    <w:p w14:paraId="440BB079" w14:textId="77777777" w:rsidR="00E13E03" w:rsidRPr="00E13E03" w:rsidRDefault="00E13E03" w:rsidP="00E13E03">
      <w:pPr>
        <w:spacing w:after="0" w:line="240" w:lineRule="auto"/>
        <w:ind w:firstLine="567"/>
        <w:jc w:val="center"/>
        <w:rPr>
          <w:rFonts w:eastAsia="Times New Roman" w:cstheme="minorHAnsi"/>
          <w:sz w:val="24"/>
          <w:szCs w:val="24"/>
          <w:lang w:val="ru-RU" w:eastAsia="ru-RU"/>
        </w:rPr>
      </w:pPr>
      <w:r w:rsidRPr="00E13E03">
        <w:rPr>
          <w:rFonts w:eastAsia="Times New Roman" w:cstheme="minorHAnsi"/>
          <w:noProof/>
          <w:sz w:val="24"/>
          <w:szCs w:val="24"/>
          <w:lang w:val="ru-RU" w:eastAsia="ru-RU"/>
        </w:rPr>
        <w:drawing>
          <wp:inline distT="0" distB="0" distL="0" distR="0" wp14:anchorId="7B51924B" wp14:editId="3761C0F1">
            <wp:extent cx="1312382" cy="670560"/>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960" cy="672388"/>
                    </a:xfrm>
                    <a:prstGeom prst="rect">
                      <a:avLst/>
                    </a:prstGeom>
                    <a:noFill/>
                    <a:ln>
                      <a:noFill/>
                    </a:ln>
                  </pic:spPr>
                </pic:pic>
              </a:graphicData>
            </a:graphic>
          </wp:inline>
        </w:drawing>
      </w:r>
    </w:p>
    <w:p w14:paraId="0F7DDB9D" w14:textId="77777777" w:rsidR="00E13E03" w:rsidRPr="00E13E03" w:rsidRDefault="00E13E03" w:rsidP="00E13E03">
      <w:pPr>
        <w:spacing w:after="0" w:line="240" w:lineRule="auto"/>
        <w:jc w:val="both"/>
        <w:rPr>
          <w:rFonts w:eastAsia="Times New Roman" w:cstheme="minorHAnsi"/>
          <w:sz w:val="24"/>
          <w:szCs w:val="24"/>
          <w:lang w:val="ru-RU" w:eastAsia="ru-RU"/>
        </w:rPr>
      </w:pPr>
      <w:r w:rsidRPr="00E13E03">
        <w:rPr>
          <w:rFonts w:eastAsia="Times New Roman" w:cstheme="minorHAnsi"/>
          <w:sz w:val="24"/>
          <w:szCs w:val="24"/>
          <w:lang w:val="ru-RU" w:eastAsia="ru-RU"/>
        </w:rPr>
        <w:t xml:space="preserve">а </w:t>
      </w:r>
      <w:proofErr w:type="spellStart"/>
      <w:r w:rsidRPr="00E13E03">
        <w:rPr>
          <w:rFonts w:eastAsia="Times New Roman" w:cstheme="minorHAnsi"/>
          <w:sz w:val="24"/>
          <w:szCs w:val="24"/>
          <w:lang w:val="ru-RU" w:eastAsia="ru-RU"/>
        </w:rPr>
        <w:t>вихід</w:t>
      </w:r>
      <w:proofErr w:type="spellEnd"/>
      <w:r w:rsidRPr="00E13E03">
        <w:rPr>
          <w:rFonts w:eastAsia="Times New Roman" w:cstheme="minorHAnsi"/>
          <w:sz w:val="24"/>
          <w:szCs w:val="24"/>
          <w:lang w:val="ru-RU" w:eastAsia="ru-RU"/>
        </w:rPr>
        <w:t xml:space="preserve"> нейрона є </w:t>
      </w:r>
      <w:proofErr w:type="spellStart"/>
      <w:r w:rsidRPr="00E13E03">
        <w:rPr>
          <w:rFonts w:eastAsia="Times New Roman" w:cstheme="minorHAnsi"/>
          <w:sz w:val="24"/>
          <w:szCs w:val="24"/>
          <w:lang w:val="ru-RU" w:eastAsia="ru-RU"/>
        </w:rPr>
        <w:t>функція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його</w:t>
      </w:r>
      <w:proofErr w:type="spellEnd"/>
      <w:r w:rsidRPr="00E13E03">
        <w:rPr>
          <w:rFonts w:eastAsia="Times New Roman" w:cstheme="minorHAnsi"/>
          <w:sz w:val="24"/>
          <w:szCs w:val="24"/>
          <w:lang w:val="ru-RU" w:eastAsia="ru-RU"/>
        </w:rPr>
        <w:t xml:space="preserve"> стану:</w:t>
      </w:r>
    </w:p>
    <w:p w14:paraId="6A5EDEB7" w14:textId="77777777" w:rsidR="00E13E03" w:rsidRPr="00E13E03" w:rsidRDefault="00E13E03" w:rsidP="00E13E03">
      <w:pPr>
        <w:spacing w:after="0" w:line="240" w:lineRule="auto"/>
        <w:jc w:val="center"/>
        <w:rPr>
          <w:rFonts w:eastAsia="Times New Roman" w:cstheme="minorHAnsi"/>
          <w:sz w:val="24"/>
          <w:szCs w:val="24"/>
          <w:lang w:val="ru-RU" w:eastAsia="ru-RU"/>
        </w:rPr>
      </w:pPr>
      <w:r w:rsidRPr="00E13E03">
        <w:rPr>
          <w:rFonts w:eastAsia="Times New Roman" w:cstheme="minorHAnsi"/>
          <w:noProof/>
          <w:sz w:val="24"/>
          <w:szCs w:val="24"/>
          <w:lang w:val="ru-RU" w:eastAsia="ru-RU"/>
        </w:rPr>
        <w:drawing>
          <wp:inline distT="0" distB="0" distL="0" distR="0" wp14:anchorId="0265FFD8" wp14:editId="4A5535A1">
            <wp:extent cx="969169" cy="41910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35" cy="419561"/>
                    </a:xfrm>
                    <a:prstGeom prst="rect">
                      <a:avLst/>
                    </a:prstGeom>
                    <a:noFill/>
                    <a:ln>
                      <a:noFill/>
                    </a:ln>
                  </pic:spPr>
                </pic:pic>
              </a:graphicData>
            </a:graphic>
          </wp:inline>
        </w:drawing>
      </w:r>
    </w:p>
    <w:p w14:paraId="5186455C" w14:textId="77777777" w:rsidR="00E13E03" w:rsidRDefault="00E13E03" w:rsidP="00E13E03">
      <w:pPr>
        <w:spacing w:after="0" w:line="240" w:lineRule="auto"/>
        <w:jc w:val="both"/>
        <w:rPr>
          <w:rFonts w:eastAsia="Times New Roman" w:cstheme="minorHAnsi"/>
          <w:sz w:val="24"/>
          <w:szCs w:val="24"/>
          <w:lang w:val="ru-RU" w:eastAsia="ru-RU"/>
        </w:rPr>
      </w:pPr>
      <w:bookmarkStart w:id="1" w:name="_Hlk152930852"/>
      <w:proofErr w:type="spellStart"/>
      <w:r w:rsidRPr="00E13E03">
        <w:rPr>
          <w:rFonts w:eastAsia="Times New Roman" w:cstheme="minorHAnsi"/>
          <w:sz w:val="24"/>
          <w:szCs w:val="24"/>
          <w:lang w:val="ru-RU" w:eastAsia="ru-RU"/>
        </w:rPr>
        <w:t>Активаційна</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функція</w:t>
      </w:r>
      <w:proofErr w:type="spellEnd"/>
      <w:r w:rsidRPr="00E13E03">
        <w:rPr>
          <w:rFonts w:eastAsia="Times New Roman" w:cstheme="minorHAnsi"/>
          <w:sz w:val="24"/>
          <w:szCs w:val="24"/>
          <w:lang w:val="ru-RU" w:eastAsia="ru-RU"/>
        </w:rPr>
        <w:t xml:space="preserve"> нейрона f(s) </w:t>
      </w:r>
      <w:proofErr w:type="spellStart"/>
      <w:r w:rsidRPr="00E13E03">
        <w:rPr>
          <w:rFonts w:eastAsia="Times New Roman" w:cstheme="minorHAnsi"/>
          <w:sz w:val="24"/>
          <w:szCs w:val="24"/>
          <w:lang w:val="ru-RU" w:eastAsia="ru-RU"/>
        </w:rPr>
        <w:t>може</w:t>
      </w:r>
      <w:proofErr w:type="spellEnd"/>
      <w:r w:rsidRPr="00E13E03">
        <w:rPr>
          <w:rFonts w:eastAsia="Times New Roman" w:cstheme="minorHAnsi"/>
          <w:sz w:val="24"/>
          <w:szCs w:val="24"/>
          <w:lang w:val="ru-RU" w:eastAsia="ru-RU"/>
        </w:rPr>
        <w:t xml:space="preserve"> бути</w:t>
      </w:r>
      <w:bookmarkEnd w:id="1"/>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різних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видів</w:t>
      </w:r>
      <w:proofErr w:type="spellEnd"/>
    </w:p>
    <w:p w14:paraId="5492F3A9" w14:textId="6A07C444" w:rsidR="00E13E03" w:rsidRDefault="00E13E03" w:rsidP="00E13E03">
      <w:pPr>
        <w:spacing w:after="0" w:line="240" w:lineRule="auto"/>
        <w:jc w:val="both"/>
        <w:rPr>
          <w:rFonts w:eastAsia="Times New Roman" w:cstheme="minorHAnsi"/>
          <w:sz w:val="24"/>
          <w:szCs w:val="24"/>
          <w:lang w:val="ru-RU" w:eastAsia="ru-RU"/>
        </w:rPr>
      </w:pPr>
      <w:r w:rsidRPr="00E13E03">
        <w:rPr>
          <w:rFonts w:eastAsia="Times New Roman" w:cstheme="minorHAnsi"/>
          <w:sz w:val="24"/>
          <w:szCs w:val="24"/>
          <w:lang w:val="ru-RU" w:eastAsia="ru-RU"/>
        </w:rPr>
        <w:lastRenderedPageBreak/>
        <w:t>:</w:t>
      </w:r>
      <w:r w:rsidRPr="00E13E03">
        <w:rPr>
          <w:rFonts w:eastAsia="Times New Roman" w:cstheme="minorHAnsi"/>
          <w:sz w:val="24"/>
          <w:szCs w:val="24"/>
          <w:lang w:val="ru-RU" w:eastAsia="ru-RU"/>
        </w:rPr>
        <w:t xml:space="preserve"> </w:t>
      </w:r>
      <w:r w:rsidRPr="00E13E03">
        <w:rPr>
          <w:rFonts w:eastAsia="Times New Roman" w:cstheme="minorHAnsi"/>
          <w:sz w:val="24"/>
          <w:szCs w:val="24"/>
          <w:lang w:val="ru-RU" w:eastAsia="ru-RU"/>
        </w:rPr>
        <w:drawing>
          <wp:inline distT="0" distB="0" distL="0" distR="0" wp14:anchorId="4912EFEF" wp14:editId="347039AF">
            <wp:extent cx="5940425" cy="282384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823845"/>
                    </a:xfrm>
                    <a:prstGeom prst="rect">
                      <a:avLst/>
                    </a:prstGeom>
                  </pic:spPr>
                </pic:pic>
              </a:graphicData>
            </a:graphic>
          </wp:inline>
        </w:drawing>
      </w:r>
    </w:p>
    <w:p w14:paraId="470148E2" w14:textId="3AF63BA9" w:rsidR="005E00C6" w:rsidRPr="00E13E03" w:rsidRDefault="005E00C6" w:rsidP="00E13E03">
      <w:pPr>
        <w:spacing w:after="0" w:line="240" w:lineRule="auto"/>
        <w:jc w:val="both"/>
        <w:rPr>
          <w:rFonts w:eastAsia="Times New Roman" w:cstheme="minorHAnsi"/>
          <w:sz w:val="24"/>
          <w:szCs w:val="24"/>
          <w:lang w:val="ru-RU" w:eastAsia="ru-RU"/>
        </w:rPr>
      </w:pPr>
      <w:r w:rsidRPr="005E00C6">
        <w:rPr>
          <w:rFonts w:eastAsia="Times New Roman" w:cstheme="minorHAnsi"/>
          <w:sz w:val="24"/>
          <w:szCs w:val="24"/>
          <w:lang w:val="ru-RU" w:eastAsia="ru-RU"/>
        </w:rPr>
        <w:drawing>
          <wp:inline distT="0" distB="0" distL="0" distR="0" wp14:anchorId="135B85E8" wp14:editId="58404BB8">
            <wp:extent cx="5940425" cy="489585"/>
            <wp:effectExtent l="0" t="0" r="317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489585"/>
                    </a:xfrm>
                    <a:prstGeom prst="rect">
                      <a:avLst/>
                    </a:prstGeom>
                  </pic:spPr>
                </pic:pic>
              </a:graphicData>
            </a:graphic>
          </wp:inline>
        </w:drawing>
      </w:r>
    </w:p>
    <w:p w14:paraId="57CB2C8A" w14:textId="77777777" w:rsidR="00E13E03" w:rsidRPr="00E13E03" w:rsidRDefault="00E13E03" w:rsidP="00E13E03">
      <w:pPr>
        <w:spacing w:after="0" w:line="240" w:lineRule="auto"/>
        <w:ind w:firstLine="567"/>
        <w:rPr>
          <w:rFonts w:eastAsia="Times New Roman" w:cstheme="minorHAnsi"/>
          <w:sz w:val="24"/>
          <w:szCs w:val="24"/>
          <w:lang w:val="ru-RU" w:eastAsia="ru-RU"/>
        </w:rPr>
      </w:pPr>
    </w:p>
    <w:p w14:paraId="28789D13" w14:textId="77777777" w:rsidR="00E13E03" w:rsidRPr="00E13E03" w:rsidRDefault="00E13E03" w:rsidP="00E13E03">
      <w:pPr>
        <w:spacing w:after="0" w:line="240" w:lineRule="auto"/>
        <w:ind w:firstLine="567"/>
        <w:jc w:val="center"/>
        <w:rPr>
          <w:rFonts w:eastAsia="Times New Roman" w:cstheme="minorHAnsi"/>
          <w:sz w:val="24"/>
          <w:szCs w:val="24"/>
          <w:lang w:val="ru-RU" w:eastAsia="ru-RU"/>
        </w:rPr>
      </w:pPr>
      <w:proofErr w:type="spellStart"/>
      <w:r w:rsidRPr="00E13E03">
        <w:rPr>
          <w:rFonts w:eastAsia="Times New Roman" w:cstheme="minorHAnsi"/>
          <w:sz w:val="24"/>
          <w:szCs w:val="24"/>
          <w:lang w:val="ru-RU" w:eastAsia="ru-RU"/>
        </w:rPr>
        <w:t>Однією</w:t>
      </w:r>
      <w:proofErr w:type="spellEnd"/>
      <w:r w:rsidRPr="00E13E03">
        <w:rPr>
          <w:rFonts w:eastAsia="Times New Roman" w:cstheme="minorHAnsi"/>
          <w:sz w:val="24"/>
          <w:szCs w:val="24"/>
          <w:lang w:val="ru-RU" w:eastAsia="ru-RU"/>
        </w:rPr>
        <w:t xml:space="preserve"> з </w:t>
      </w:r>
      <w:proofErr w:type="spellStart"/>
      <w:r w:rsidRPr="00E13E03">
        <w:rPr>
          <w:rFonts w:eastAsia="Times New Roman" w:cstheme="minorHAnsi"/>
          <w:sz w:val="24"/>
          <w:szCs w:val="24"/>
          <w:lang w:val="ru-RU" w:eastAsia="ru-RU"/>
        </w:rPr>
        <w:t>найпоширеніших</w:t>
      </w:r>
      <w:proofErr w:type="spellEnd"/>
      <w:r w:rsidRPr="00E13E03">
        <w:rPr>
          <w:rFonts w:eastAsia="Times New Roman" w:cstheme="minorHAnsi"/>
          <w:sz w:val="24"/>
          <w:szCs w:val="24"/>
          <w:lang w:val="ru-RU" w:eastAsia="ru-RU"/>
        </w:rPr>
        <w:t xml:space="preserve"> є </w:t>
      </w:r>
      <w:proofErr w:type="spellStart"/>
      <w:r w:rsidRPr="00E13E03">
        <w:rPr>
          <w:rFonts w:eastAsia="Times New Roman" w:cstheme="minorHAnsi"/>
          <w:sz w:val="24"/>
          <w:szCs w:val="24"/>
          <w:lang w:val="ru-RU" w:eastAsia="ru-RU"/>
        </w:rPr>
        <w:t>нелінійна</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функція</w:t>
      </w:r>
      <w:proofErr w:type="spellEnd"/>
      <w:r w:rsidRPr="00E13E03">
        <w:rPr>
          <w:rFonts w:eastAsia="Times New Roman" w:cstheme="minorHAnsi"/>
          <w:sz w:val="24"/>
          <w:szCs w:val="24"/>
          <w:lang w:val="ru-RU" w:eastAsia="ru-RU"/>
        </w:rPr>
        <w:t xml:space="preserve"> з </w:t>
      </w:r>
      <w:proofErr w:type="spellStart"/>
      <w:r w:rsidRPr="00E13E03">
        <w:rPr>
          <w:rFonts w:eastAsia="Times New Roman" w:cstheme="minorHAnsi"/>
          <w:sz w:val="24"/>
          <w:szCs w:val="24"/>
          <w:lang w:val="ru-RU" w:eastAsia="ru-RU"/>
        </w:rPr>
        <w:t>насиченням</w:t>
      </w:r>
      <w:proofErr w:type="spellEnd"/>
      <w:r w:rsidRPr="00E13E03">
        <w:rPr>
          <w:rFonts w:eastAsia="Times New Roman" w:cstheme="minorHAnsi"/>
          <w:sz w:val="24"/>
          <w:szCs w:val="24"/>
          <w:lang w:val="ru-RU" w:eastAsia="ru-RU"/>
        </w:rPr>
        <w:t xml:space="preserve">, так звана </w:t>
      </w:r>
      <w:proofErr w:type="spellStart"/>
      <w:r w:rsidRPr="00E13E03">
        <w:rPr>
          <w:rFonts w:eastAsia="Times New Roman" w:cstheme="minorHAnsi"/>
          <w:sz w:val="24"/>
          <w:szCs w:val="24"/>
          <w:lang w:val="ru-RU" w:eastAsia="ru-RU"/>
        </w:rPr>
        <w:t>логістична</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функція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або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сигмоїд</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тобто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функція</w:t>
      </w:r>
      <w:proofErr w:type="spellEnd"/>
      <w:r w:rsidRPr="00E13E03">
        <w:rPr>
          <w:rFonts w:eastAsia="Times New Roman" w:cstheme="minorHAnsi"/>
          <w:sz w:val="24"/>
          <w:szCs w:val="24"/>
          <w:lang w:val="ru-RU" w:eastAsia="ru-RU"/>
        </w:rPr>
        <w:t xml:space="preserve"> S-</w:t>
      </w:r>
      <w:proofErr w:type="spellStart"/>
      <w:r w:rsidRPr="00E13E03">
        <w:rPr>
          <w:rFonts w:eastAsia="Times New Roman" w:cstheme="minorHAnsi"/>
          <w:sz w:val="24"/>
          <w:szCs w:val="24"/>
          <w:lang w:val="ru-RU" w:eastAsia="ru-RU"/>
        </w:rPr>
        <w:t>подібного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вигляду</w:t>
      </w:r>
      <w:proofErr w:type="spellEnd"/>
      <w:r w:rsidRPr="00E13E03">
        <w:rPr>
          <w:rFonts w:eastAsia="Times New Roman" w:cstheme="minorHAnsi"/>
          <w:sz w:val="24"/>
          <w:szCs w:val="24"/>
          <w:lang w:val="ru-RU" w:eastAsia="ru-RU"/>
        </w:rPr>
        <w:t>):</w:t>
      </w:r>
      <w:r w:rsidRPr="00E13E03">
        <w:rPr>
          <w:rFonts w:eastAsia="Times New Roman" w:cstheme="minorHAnsi"/>
          <w:noProof/>
          <w:sz w:val="24"/>
          <w:szCs w:val="24"/>
          <w:lang w:val="ru-RU" w:eastAsia="ru-RU"/>
        </w:rPr>
        <w:drawing>
          <wp:inline distT="0" distB="0" distL="0" distR="0" wp14:anchorId="73526A93" wp14:editId="3BCF82DD">
            <wp:extent cx="1130300" cy="533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533400"/>
                    </a:xfrm>
                    <a:prstGeom prst="rect">
                      <a:avLst/>
                    </a:prstGeom>
                    <a:noFill/>
                    <a:ln>
                      <a:noFill/>
                    </a:ln>
                  </pic:spPr>
                </pic:pic>
              </a:graphicData>
            </a:graphic>
          </wp:inline>
        </w:drawing>
      </w:r>
    </w:p>
    <w:p w14:paraId="362EADCE" w14:textId="77777777" w:rsidR="00E13E03" w:rsidRPr="00E13E03" w:rsidRDefault="00E13E03" w:rsidP="00E13E03">
      <w:pPr>
        <w:tabs>
          <w:tab w:val="left" w:pos="2070"/>
        </w:tabs>
        <w:spacing w:after="0" w:line="240" w:lineRule="auto"/>
        <w:ind w:firstLine="567"/>
        <w:jc w:val="both"/>
        <w:rPr>
          <w:rFonts w:eastAsia="Times New Roman" w:cstheme="minorHAnsi"/>
          <w:sz w:val="24"/>
          <w:szCs w:val="24"/>
          <w:lang w:val="ru-RU" w:eastAsia="ru-RU"/>
        </w:rPr>
      </w:pPr>
      <w:r w:rsidRPr="00E13E03">
        <w:rPr>
          <w:rFonts w:eastAsia="Times New Roman" w:cstheme="minorHAnsi"/>
          <w:sz w:val="24"/>
          <w:szCs w:val="24"/>
          <w:lang w:val="ru-RU" w:eastAsia="ru-RU"/>
        </w:rPr>
        <w:t xml:space="preserve">При </w:t>
      </w:r>
      <w:proofErr w:type="spellStart"/>
      <w:r w:rsidRPr="00E13E03">
        <w:rPr>
          <w:rFonts w:eastAsia="Times New Roman" w:cstheme="minorHAnsi"/>
          <w:sz w:val="24"/>
          <w:szCs w:val="24"/>
          <w:lang w:val="ru-RU" w:eastAsia="ru-RU"/>
        </w:rPr>
        <w:t>зменшенні</w:t>
      </w:r>
      <w:proofErr w:type="spellEnd"/>
      <w:r w:rsidRPr="00E13E03">
        <w:rPr>
          <w:rFonts w:eastAsia="Times New Roman" w:cstheme="minorHAnsi"/>
          <w:sz w:val="24"/>
          <w:szCs w:val="24"/>
          <w:lang w:val="ru-RU" w:eastAsia="ru-RU"/>
        </w:rPr>
        <w:t xml:space="preserve"> α </w:t>
      </w:r>
      <w:proofErr w:type="spellStart"/>
      <w:r w:rsidRPr="00E13E03">
        <w:rPr>
          <w:rFonts w:eastAsia="Times New Roman" w:cstheme="minorHAnsi"/>
          <w:sz w:val="24"/>
          <w:szCs w:val="24"/>
          <w:lang w:val="ru-RU" w:eastAsia="ru-RU"/>
        </w:rPr>
        <w:t>сигмоїд</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стає</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більш</w:t>
      </w:r>
      <w:proofErr w:type="spellEnd"/>
      <w:r w:rsidRPr="00E13E03">
        <w:rPr>
          <w:rFonts w:eastAsia="Times New Roman" w:cstheme="minorHAnsi"/>
          <w:sz w:val="24"/>
          <w:szCs w:val="24"/>
          <w:lang w:val="ru-RU" w:eastAsia="ru-RU"/>
        </w:rPr>
        <w:t xml:space="preserve"> пологим, у </w:t>
      </w:r>
      <w:proofErr w:type="spellStart"/>
      <w:r w:rsidRPr="00E13E03">
        <w:rPr>
          <w:rFonts w:eastAsia="Times New Roman" w:cstheme="minorHAnsi"/>
          <w:sz w:val="24"/>
          <w:szCs w:val="24"/>
          <w:lang w:val="ru-RU" w:eastAsia="ru-RU"/>
        </w:rPr>
        <w:t>межі</w:t>
      </w:r>
      <w:proofErr w:type="spellEnd"/>
      <w:r w:rsidRPr="00E13E03">
        <w:rPr>
          <w:rFonts w:eastAsia="Times New Roman" w:cstheme="minorHAnsi"/>
          <w:sz w:val="24"/>
          <w:szCs w:val="24"/>
          <w:lang w:val="ru-RU" w:eastAsia="ru-RU"/>
        </w:rPr>
        <w:t xml:space="preserve"> при α=0 </w:t>
      </w:r>
      <w:proofErr w:type="spellStart"/>
      <w:r w:rsidRPr="00E13E03">
        <w:rPr>
          <w:rFonts w:eastAsia="Times New Roman" w:cstheme="minorHAnsi"/>
          <w:sz w:val="24"/>
          <w:szCs w:val="24"/>
          <w:lang w:val="ru-RU" w:eastAsia="ru-RU"/>
        </w:rPr>
        <w:t>вироджуючись</w:t>
      </w:r>
      <w:proofErr w:type="spellEnd"/>
      <w:r w:rsidRPr="00E13E03">
        <w:rPr>
          <w:rFonts w:eastAsia="Times New Roman" w:cstheme="minorHAnsi"/>
          <w:sz w:val="24"/>
          <w:szCs w:val="24"/>
          <w:lang w:val="ru-RU" w:eastAsia="ru-RU"/>
        </w:rPr>
        <w:t xml:space="preserve"> в </w:t>
      </w:r>
      <w:proofErr w:type="spellStart"/>
      <w:r w:rsidRPr="00E13E03">
        <w:rPr>
          <w:rFonts w:eastAsia="Times New Roman" w:cstheme="minorHAnsi"/>
          <w:sz w:val="24"/>
          <w:szCs w:val="24"/>
          <w:lang w:val="ru-RU" w:eastAsia="ru-RU"/>
        </w:rPr>
        <w:t>горизонтальну</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лінію</w:t>
      </w:r>
      <w:proofErr w:type="spellEnd"/>
      <w:r w:rsidRPr="00E13E03">
        <w:rPr>
          <w:rFonts w:eastAsia="Times New Roman" w:cstheme="minorHAnsi"/>
          <w:sz w:val="24"/>
          <w:szCs w:val="24"/>
          <w:lang w:val="ru-RU" w:eastAsia="ru-RU"/>
        </w:rPr>
        <w:t xml:space="preserve"> на </w:t>
      </w:r>
      <w:proofErr w:type="spellStart"/>
      <w:r w:rsidRPr="00E13E03">
        <w:rPr>
          <w:rFonts w:eastAsia="Times New Roman" w:cstheme="minorHAnsi"/>
          <w:sz w:val="24"/>
          <w:szCs w:val="24"/>
          <w:lang w:val="ru-RU" w:eastAsia="ru-RU"/>
        </w:rPr>
        <w:t>рівні</w:t>
      </w:r>
      <w:proofErr w:type="spellEnd"/>
      <w:r w:rsidRPr="00E13E03">
        <w:rPr>
          <w:rFonts w:eastAsia="Times New Roman" w:cstheme="minorHAnsi"/>
          <w:sz w:val="24"/>
          <w:szCs w:val="24"/>
          <w:lang w:val="ru-RU" w:eastAsia="ru-RU"/>
        </w:rPr>
        <w:t xml:space="preserve"> 0.5, при </w:t>
      </w:r>
      <w:proofErr w:type="spellStart"/>
      <w:r w:rsidRPr="00E13E03">
        <w:rPr>
          <w:rFonts w:eastAsia="Times New Roman" w:cstheme="minorHAnsi"/>
          <w:sz w:val="24"/>
          <w:szCs w:val="24"/>
          <w:lang w:val="ru-RU" w:eastAsia="ru-RU"/>
        </w:rPr>
        <w:t>збільшенні</w:t>
      </w:r>
      <w:proofErr w:type="spellEnd"/>
      <w:r w:rsidRPr="00E13E03">
        <w:rPr>
          <w:rFonts w:eastAsia="Times New Roman" w:cstheme="minorHAnsi"/>
          <w:sz w:val="24"/>
          <w:szCs w:val="24"/>
          <w:lang w:val="ru-RU" w:eastAsia="ru-RU"/>
        </w:rPr>
        <w:t xml:space="preserve"> α </w:t>
      </w:r>
      <w:proofErr w:type="spellStart"/>
      <w:r w:rsidRPr="00E13E03">
        <w:rPr>
          <w:rFonts w:eastAsia="Times New Roman" w:cstheme="minorHAnsi"/>
          <w:sz w:val="24"/>
          <w:szCs w:val="24"/>
          <w:lang w:val="ru-RU" w:eastAsia="ru-RU"/>
        </w:rPr>
        <w:t>сигмоїд</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наближається</w:t>
      </w:r>
      <w:proofErr w:type="spellEnd"/>
      <w:r w:rsidRPr="00E13E03">
        <w:rPr>
          <w:rFonts w:eastAsia="Times New Roman" w:cstheme="minorHAnsi"/>
          <w:sz w:val="24"/>
          <w:szCs w:val="24"/>
          <w:lang w:val="ru-RU" w:eastAsia="ru-RU"/>
        </w:rPr>
        <w:t xml:space="preserve"> на </w:t>
      </w:r>
      <w:proofErr w:type="spellStart"/>
      <w:r w:rsidRPr="00E13E03">
        <w:rPr>
          <w:rFonts w:eastAsia="Times New Roman" w:cstheme="minorHAnsi"/>
          <w:sz w:val="24"/>
          <w:szCs w:val="24"/>
          <w:lang w:val="ru-RU" w:eastAsia="ru-RU"/>
        </w:rPr>
        <w:t>вигляд</w:t>
      </w:r>
      <w:proofErr w:type="spellEnd"/>
      <w:r w:rsidRPr="00E13E03">
        <w:rPr>
          <w:rFonts w:eastAsia="Times New Roman" w:cstheme="minorHAnsi"/>
          <w:sz w:val="24"/>
          <w:szCs w:val="24"/>
          <w:lang w:val="ru-RU" w:eastAsia="ru-RU"/>
        </w:rPr>
        <w:t xml:space="preserve"> до </w:t>
      </w:r>
      <w:proofErr w:type="spellStart"/>
      <w:r w:rsidRPr="00E13E03">
        <w:rPr>
          <w:rFonts w:eastAsia="Times New Roman" w:cstheme="minorHAnsi"/>
          <w:sz w:val="24"/>
          <w:szCs w:val="24"/>
          <w:lang w:val="ru-RU" w:eastAsia="ru-RU"/>
        </w:rPr>
        <w:t>функції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одиничного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стрибка</w:t>
      </w:r>
      <w:proofErr w:type="spellEnd"/>
      <w:r w:rsidRPr="00E13E03">
        <w:rPr>
          <w:rFonts w:eastAsia="Times New Roman" w:cstheme="minorHAnsi"/>
          <w:sz w:val="24"/>
          <w:szCs w:val="24"/>
          <w:lang w:val="ru-RU" w:eastAsia="ru-RU"/>
        </w:rPr>
        <w:t xml:space="preserve"> з порогом T в </w:t>
      </w:r>
      <w:proofErr w:type="spellStart"/>
      <w:r w:rsidRPr="00E13E03">
        <w:rPr>
          <w:rFonts w:eastAsia="Times New Roman" w:cstheme="minorHAnsi"/>
          <w:sz w:val="24"/>
          <w:szCs w:val="24"/>
          <w:lang w:val="ru-RU" w:eastAsia="ru-RU"/>
        </w:rPr>
        <w:t>точці</w:t>
      </w:r>
      <w:proofErr w:type="spellEnd"/>
      <w:r w:rsidRPr="00E13E03">
        <w:rPr>
          <w:rFonts w:eastAsia="Times New Roman" w:cstheme="minorHAnsi"/>
          <w:sz w:val="24"/>
          <w:szCs w:val="24"/>
          <w:lang w:val="ru-RU" w:eastAsia="ru-RU"/>
        </w:rPr>
        <w:t xml:space="preserve"> x=0. З </w:t>
      </w:r>
      <w:proofErr w:type="spellStart"/>
      <w:r w:rsidRPr="00E13E03">
        <w:rPr>
          <w:rFonts w:eastAsia="Times New Roman" w:cstheme="minorHAnsi"/>
          <w:sz w:val="24"/>
          <w:szCs w:val="24"/>
          <w:lang w:val="ru-RU" w:eastAsia="ru-RU"/>
        </w:rPr>
        <w:t>виразу</w:t>
      </w:r>
      <w:proofErr w:type="spellEnd"/>
      <w:r w:rsidRPr="00E13E03">
        <w:rPr>
          <w:rFonts w:eastAsia="Times New Roman" w:cstheme="minorHAnsi"/>
          <w:sz w:val="24"/>
          <w:szCs w:val="24"/>
          <w:lang w:val="ru-RU" w:eastAsia="ru-RU"/>
        </w:rPr>
        <w:t xml:space="preserve"> для </w:t>
      </w:r>
      <w:proofErr w:type="spellStart"/>
      <w:r w:rsidRPr="00E13E03">
        <w:rPr>
          <w:rFonts w:eastAsia="Times New Roman" w:cstheme="minorHAnsi"/>
          <w:sz w:val="24"/>
          <w:szCs w:val="24"/>
          <w:lang w:val="ru-RU" w:eastAsia="ru-RU"/>
        </w:rPr>
        <w:t>сигмоїда</w:t>
      </w:r>
      <w:proofErr w:type="spellEnd"/>
      <w:r w:rsidRPr="00E13E03">
        <w:rPr>
          <w:rFonts w:eastAsia="Times New Roman" w:cstheme="minorHAnsi"/>
          <w:sz w:val="24"/>
          <w:szCs w:val="24"/>
          <w:lang w:val="ru-RU" w:eastAsia="ru-RU"/>
        </w:rPr>
        <w:t xml:space="preserve"> очевидно, </w:t>
      </w:r>
      <w:proofErr w:type="spellStart"/>
      <w:r w:rsidRPr="00E13E03">
        <w:rPr>
          <w:rFonts w:eastAsia="Times New Roman" w:cstheme="minorHAnsi"/>
          <w:sz w:val="24"/>
          <w:szCs w:val="24"/>
          <w:lang w:val="ru-RU" w:eastAsia="ru-RU"/>
        </w:rPr>
        <w:t>що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вихідне</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значення</w:t>
      </w:r>
      <w:proofErr w:type="spellEnd"/>
      <w:r w:rsidRPr="00E13E03">
        <w:rPr>
          <w:rFonts w:eastAsia="Times New Roman" w:cstheme="minorHAnsi"/>
          <w:sz w:val="24"/>
          <w:szCs w:val="24"/>
          <w:lang w:val="ru-RU" w:eastAsia="ru-RU"/>
        </w:rPr>
        <w:t xml:space="preserve"> нейрона </w:t>
      </w:r>
      <w:proofErr w:type="spellStart"/>
      <w:r w:rsidRPr="00E13E03">
        <w:rPr>
          <w:rFonts w:eastAsia="Times New Roman" w:cstheme="minorHAnsi"/>
          <w:sz w:val="24"/>
          <w:szCs w:val="24"/>
          <w:lang w:val="ru-RU" w:eastAsia="ru-RU"/>
        </w:rPr>
        <w:t>лежить</w:t>
      </w:r>
      <w:proofErr w:type="spellEnd"/>
      <w:r w:rsidRPr="00E13E03">
        <w:rPr>
          <w:rFonts w:eastAsia="Times New Roman" w:cstheme="minorHAnsi"/>
          <w:sz w:val="24"/>
          <w:szCs w:val="24"/>
          <w:lang w:val="ru-RU" w:eastAsia="ru-RU"/>
        </w:rPr>
        <w:t xml:space="preserve"> у </w:t>
      </w:r>
      <w:proofErr w:type="spellStart"/>
      <w:r w:rsidRPr="00E13E03">
        <w:rPr>
          <w:rFonts w:eastAsia="Times New Roman" w:cstheme="minorHAnsi"/>
          <w:sz w:val="24"/>
          <w:szCs w:val="24"/>
          <w:lang w:val="ru-RU" w:eastAsia="ru-RU"/>
        </w:rPr>
        <w:t>діапазоні</w:t>
      </w:r>
      <w:proofErr w:type="spellEnd"/>
      <w:r w:rsidRPr="00E13E03">
        <w:rPr>
          <w:rFonts w:eastAsia="Times New Roman" w:cstheme="minorHAnsi"/>
          <w:sz w:val="24"/>
          <w:szCs w:val="24"/>
          <w:lang w:val="ru-RU" w:eastAsia="ru-RU"/>
        </w:rPr>
        <w:t xml:space="preserve"> [0, 1].</w:t>
      </w:r>
    </w:p>
    <w:p w14:paraId="37CE91C0" w14:textId="77777777" w:rsidR="00E13E03" w:rsidRPr="00E13E03" w:rsidRDefault="00E13E03" w:rsidP="00E13E03">
      <w:pPr>
        <w:tabs>
          <w:tab w:val="left" w:pos="2070"/>
        </w:tabs>
        <w:spacing w:after="0" w:line="240" w:lineRule="auto"/>
        <w:ind w:firstLine="567"/>
        <w:jc w:val="both"/>
        <w:rPr>
          <w:rFonts w:eastAsia="Times New Roman" w:cstheme="minorHAnsi"/>
          <w:sz w:val="24"/>
          <w:szCs w:val="24"/>
          <w:lang w:val="ru-RU" w:eastAsia="ru-RU"/>
        </w:rPr>
      </w:pPr>
      <w:r w:rsidRPr="00E13E03">
        <w:rPr>
          <w:rFonts w:eastAsia="Times New Roman" w:cstheme="minorHAnsi"/>
          <w:sz w:val="24"/>
          <w:szCs w:val="24"/>
          <w:lang w:val="ru-RU" w:eastAsia="ru-RU"/>
        </w:rPr>
        <w:t xml:space="preserve">Одна з </w:t>
      </w:r>
      <w:proofErr w:type="spellStart"/>
      <w:r w:rsidRPr="00E13E03">
        <w:rPr>
          <w:rFonts w:eastAsia="Times New Roman" w:cstheme="minorHAnsi"/>
          <w:sz w:val="24"/>
          <w:szCs w:val="24"/>
          <w:lang w:val="ru-RU" w:eastAsia="ru-RU"/>
        </w:rPr>
        <w:t>цінних</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властивостей</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сигмоїдної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функції</w:t>
      </w:r>
      <w:proofErr w:type="spellEnd"/>
      <w:r w:rsidRPr="00E13E03">
        <w:rPr>
          <w:rFonts w:eastAsia="Times New Roman" w:cstheme="minorHAnsi"/>
          <w:sz w:val="24"/>
          <w:szCs w:val="24"/>
          <w:lang w:val="ru-RU" w:eastAsia="ru-RU"/>
        </w:rPr>
        <w:t xml:space="preserve"> - </w:t>
      </w:r>
      <w:proofErr w:type="spellStart"/>
      <w:r w:rsidRPr="00E13E03">
        <w:rPr>
          <w:rFonts w:eastAsia="Times New Roman" w:cstheme="minorHAnsi"/>
          <w:sz w:val="24"/>
          <w:szCs w:val="24"/>
          <w:lang w:val="ru-RU" w:eastAsia="ru-RU"/>
        </w:rPr>
        <w:t>простий</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вираз</w:t>
      </w:r>
      <w:proofErr w:type="spellEnd"/>
      <w:r w:rsidRPr="00E13E03">
        <w:rPr>
          <w:rFonts w:eastAsia="Times New Roman" w:cstheme="minorHAnsi"/>
          <w:sz w:val="24"/>
          <w:szCs w:val="24"/>
          <w:lang w:val="ru-RU" w:eastAsia="ru-RU"/>
        </w:rPr>
        <w:t xml:space="preserve"> для </w:t>
      </w:r>
      <w:proofErr w:type="spellStart"/>
      <w:r w:rsidRPr="00E13E03">
        <w:rPr>
          <w:rFonts w:eastAsia="Times New Roman" w:cstheme="minorHAnsi"/>
          <w:sz w:val="24"/>
          <w:szCs w:val="24"/>
          <w:lang w:val="ru-RU" w:eastAsia="ru-RU"/>
        </w:rPr>
        <w:t>її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похідної</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застосування</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якого</w:t>
      </w:r>
      <w:proofErr w:type="spellEnd"/>
      <w:r w:rsidRPr="00E13E03">
        <w:rPr>
          <w:rFonts w:eastAsia="Times New Roman" w:cstheme="minorHAnsi"/>
          <w:sz w:val="24"/>
          <w:szCs w:val="24"/>
          <w:lang w:val="ru-RU" w:eastAsia="ru-RU"/>
        </w:rPr>
        <w:t xml:space="preserve"> буде </w:t>
      </w:r>
      <w:proofErr w:type="spellStart"/>
      <w:r w:rsidRPr="00E13E03">
        <w:rPr>
          <w:rFonts w:eastAsia="Times New Roman" w:cstheme="minorHAnsi"/>
          <w:sz w:val="24"/>
          <w:szCs w:val="24"/>
          <w:lang w:val="ru-RU" w:eastAsia="ru-RU"/>
        </w:rPr>
        <w:t>розглянуто</w:t>
      </w:r>
      <w:proofErr w:type="spellEnd"/>
      <w:r w:rsidRPr="00E13E03">
        <w:rPr>
          <w:rFonts w:eastAsia="Times New Roman" w:cstheme="minorHAnsi"/>
          <w:sz w:val="24"/>
          <w:szCs w:val="24"/>
          <w:lang w:val="ru-RU" w:eastAsia="ru-RU"/>
        </w:rPr>
        <w:t xml:space="preserve"> </w:t>
      </w:r>
      <w:proofErr w:type="spellStart"/>
      <w:r w:rsidRPr="00E13E03">
        <w:rPr>
          <w:rFonts w:eastAsia="Times New Roman" w:cstheme="minorHAnsi"/>
          <w:sz w:val="24"/>
          <w:szCs w:val="24"/>
          <w:lang w:val="ru-RU" w:eastAsia="ru-RU"/>
        </w:rPr>
        <w:t>надалі</w:t>
      </w:r>
      <w:proofErr w:type="spellEnd"/>
      <w:r w:rsidRPr="00E13E03">
        <w:rPr>
          <w:rFonts w:eastAsia="Times New Roman" w:cstheme="minorHAnsi"/>
          <w:sz w:val="24"/>
          <w:szCs w:val="24"/>
          <w:lang w:val="ru-RU" w:eastAsia="ru-RU"/>
        </w:rPr>
        <w:t>.</w:t>
      </w:r>
    </w:p>
    <w:p w14:paraId="0ABA4B65" w14:textId="77777777" w:rsidR="00E13E03" w:rsidRPr="00E13E03" w:rsidRDefault="00E13E03" w:rsidP="00E13E03">
      <w:pPr>
        <w:tabs>
          <w:tab w:val="left" w:pos="2070"/>
        </w:tabs>
        <w:spacing w:after="0" w:line="240" w:lineRule="auto"/>
        <w:ind w:firstLine="567"/>
        <w:rPr>
          <w:rFonts w:eastAsia="Times New Roman" w:cstheme="minorHAnsi"/>
          <w:sz w:val="24"/>
          <w:szCs w:val="24"/>
          <w:lang w:val="ru-RU" w:eastAsia="ru-RU"/>
        </w:rPr>
      </w:pPr>
      <w:r w:rsidRPr="00E13E03">
        <w:rPr>
          <w:rFonts w:eastAsia="Times New Roman" w:cstheme="minorHAnsi"/>
          <w:sz w:val="24"/>
          <w:szCs w:val="24"/>
          <w:lang w:val="ru-RU" w:eastAsia="ru-RU"/>
        </w:rPr>
        <w:tab/>
      </w:r>
      <w:r w:rsidRPr="00E13E03">
        <w:rPr>
          <w:rFonts w:eastAsia="Times New Roman" w:cstheme="minorHAnsi"/>
          <w:noProof/>
          <w:sz w:val="24"/>
          <w:szCs w:val="24"/>
          <w:lang w:val="ru-RU" w:eastAsia="ru-RU"/>
        </w:rPr>
        <w:drawing>
          <wp:inline distT="0" distB="0" distL="0" distR="0" wp14:anchorId="22DC1CB2" wp14:editId="7145AC48">
            <wp:extent cx="1784350" cy="2921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4350" cy="292100"/>
                    </a:xfrm>
                    <a:prstGeom prst="rect">
                      <a:avLst/>
                    </a:prstGeom>
                    <a:noFill/>
                    <a:ln>
                      <a:noFill/>
                    </a:ln>
                  </pic:spPr>
                </pic:pic>
              </a:graphicData>
            </a:graphic>
          </wp:inline>
        </w:drawing>
      </w:r>
    </w:p>
    <w:p w14:paraId="57E7AF61" w14:textId="77777777" w:rsidR="00F52E39" w:rsidRPr="00E13E03" w:rsidRDefault="00F52E39" w:rsidP="00596E59">
      <w:pPr>
        <w:ind w:firstLine="709"/>
        <w:jc w:val="both"/>
        <w:rPr>
          <w:rFonts w:cstheme="minorHAnsi"/>
          <w:sz w:val="24"/>
          <w:szCs w:val="24"/>
        </w:rPr>
      </w:pPr>
    </w:p>
    <w:p w14:paraId="35F332C0" w14:textId="5766749B" w:rsidR="00F52E39" w:rsidRDefault="00F52E39" w:rsidP="00C70428">
      <w:pPr>
        <w:pStyle w:val="a3"/>
        <w:numPr>
          <w:ilvl w:val="0"/>
          <w:numId w:val="24"/>
        </w:numPr>
        <w:jc w:val="both"/>
        <w:rPr>
          <w:rFonts w:cstheme="minorHAnsi"/>
          <w:b/>
          <w:bCs/>
          <w:color w:val="FF0000"/>
        </w:rPr>
      </w:pPr>
      <w:r w:rsidRPr="00F52E39">
        <w:rPr>
          <w:rFonts w:cstheme="minorHAnsi"/>
          <w:b/>
          <w:bCs/>
          <w:color w:val="FF0000"/>
          <w:lang w:val="ru-RU"/>
        </w:rPr>
        <w:t>Багатошаров</w:t>
      </w:r>
      <w:r w:rsidRPr="00F52E39">
        <w:rPr>
          <w:rFonts w:cstheme="minorHAnsi"/>
          <w:b/>
          <w:bCs/>
          <w:color w:val="FF0000"/>
        </w:rPr>
        <w:t>і нейронні мережі</w:t>
      </w:r>
    </w:p>
    <w:p w14:paraId="6457FE71" w14:textId="77777777" w:rsidR="00F52E39" w:rsidRPr="00F52E39" w:rsidRDefault="00F52E39" w:rsidP="00596E59">
      <w:pPr>
        <w:pStyle w:val="a3"/>
        <w:ind w:left="0" w:firstLine="709"/>
        <w:jc w:val="both"/>
        <w:rPr>
          <w:rFonts w:cstheme="minorHAnsi"/>
          <w:b/>
          <w:bCs/>
          <w:color w:val="FF0000"/>
        </w:rPr>
      </w:pPr>
    </w:p>
    <w:p w14:paraId="44271EB2" w14:textId="77777777" w:rsidR="000711FD" w:rsidRPr="000711FD" w:rsidRDefault="000711FD" w:rsidP="00596E59">
      <w:pPr>
        <w:pStyle w:val="a3"/>
        <w:ind w:left="0" w:firstLine="709"/>
        <w:jc w:val="both"/>
        <w:rPr>
          <w:rFonts w:cstheme="minorHAnsi"/>
        </w:rPr>
      </w:pPr>
      <w:r w:rsidRPr="000711FD">
        <w:rPr>
          <w:rFonts w:cstheme="minorHAnsi"/>
        </w:rPr>
        <w:t xml:space="preserve">Багатошарові нейронні мережі (або багатошарові </w:t>
      </w:r>
      <w:proofErr w:type="spellStart"/>
      <w:r w:rsidRPr="000711FD">
        <w:rPr>
          <w:rFonts w:cstheme="minorHAnsi"/>
        </w:rPr>
        <w:t>перцептрони</w:t>
      </w:r>
      <w:proofErr w:type="spellEnd"/>
      <w:r w:rsidRPr="000711FD">
        <w:rPr>
          <w:rFonts w:cstheme="minorHAnsi"/>
        </w:rPr>
        <w:t>, MLP) — це тип штучних нейронних мереж, які складаються з кількох шарів нейронів: вхідного шару, одного або більше прихованих шарів, і вихідного шару. Кожен шар нейронів підключений до наступного через ваги та зсуви, що дозволяє моделі вивчати складні залежності в даних.</w:t>
      </w:r>
    </w:p>
    <w:p w14:paraId="2BD161B7" w14:textId="77777777" w:rsidR="000711FD" w:rsidRPr="000711FD" w:rsidRDefault="000711FD" w:rsidP="00596E59">
      <w:pPr>
        <w:pStyle w:val="a3"/>
        <w:ind w:left="0" w:firstLine="709"/>
        <w:jc w:val="both"/>
        <w:rPr>
          <w:rFonts w:cstheme="minorHAnsi"/>
        </w:rPr>
      </w:pPr>
    </w:p>
    <w:p w14:paraId="1A9E7529" w14:textId="77777777" w:rsidR="000711FD" w:rsidRPr="000711FD" w:rsidRDefault="000711FD" w:rsidP="00596E59">
      <w:pPr>
        <w:pStyle w:val="a3"/>
        <w:ind w:left="0" w:firstLine="709"/>
        <w:jc w:val="both"/>
        <w:rPr>
          <w:rFonts w:cstheme="minorHAnsi"/>
        </w:rPr>
      </w:pPr>
      <w:r w:rsidRPr="000711FD">
        <w:rPr>
          <w:rFonts w:cstheme="minorHAnsi"/>
        </w:rPr>
        <w:t>Основні компоненти багатошарової нейронної мережі:</w:t>
      </w:r>
    </w:p>
    <w:p w14:paraId="4C016AE7" w14:textId="77777777" w:rsidR="000711FD" w:rsidRPr="000711FD" w:rsidRDefault="000711FD" w:rsidP="00596E59">
      <w:pPr>
        <w:pStyle w:val="a3"/>
        <w:ind w:left="0" w:firstLine="709"/>
        <w:jc w:val="both"/>
        <w:rPr>
          <w:rFonts w:cstheme="minorHAnsi"/>
        </w:rPr>
      </w:pPr>
    </w:p>
    <w:p w14:paraId="6D6F04EB" w14:textId="77777777" w:rsidR="000711FD" w:rsidRPr="000711FD" w:rsidRDefault="000711FD" w:rsidP="00596E59">
      <w:pPr>
        <w:pStyle w:val="a3"/>
        <w:ind w:left="0" w:firstLine="709"/>
        <w:jc w:val="both"/>
        <w:rPr>
          <w:rFonts w:cstheme="minorHAnsi"/>
        </w:rPr>
      </w:pPr>
      <w:r w:rsidRPr="000711FD">
        <w:rPr>
          <w:rFonts w:cstheme="minorHAnsi"/>
        </w:rPr>
        <w:t>Вхідний шар: отримує вхідні дані та передає їх до прихованого шару.</w:t>
      </w:r>
    </w:p>
    <w:p w14:paraId="571CA5E1" w14:textId="77777777" w:rsidR="000711FD" w:rsidRPr="000711FD" w:rsidRDefault="000711FD" w:rsidP="00596E59">
      <w:pPr>
        <w:pStyle w:val="a3"/>
        <w:ind w:left="0" w:firstLine="709"/>
        <w:jc w:val="both"/>
        <w:rPr>
          <w:rFonts w:cstheme="minorHAnsi"/>
        </w:rPr>
      </w:pPr>
      <w:r w:rsidRPr="000711FD">
        <w:rPr>
          <w:rFonts w:cstheme="minorHAnsi"/>
        </w:rPr>
        <w:t>Приховані шари: виконують нелінійні перетворення за допомогою активаційних функцій (</w:t>
      </w:r>
      <w:proofErr w:type="spellStart"/>
      <w:r w:rsidRPr="000711FD">
        <w:rPr>
          <w:rFonts w:cstheme="minorHAnsi"/>
        </w:rPr>
        <w:t>ReLU</w:t>
      </w:r>
      <w:proofErr w:type="spellEnd"/>
      <w:r w:rsidRPr="000711FD">
        <w:rPr>
          <w:rFonts w:cstheme="minorHAnsi"/>
        </w:rPr>
        <w:t xml:space="preserve">, </w:t>
      </w:r>
      <w:proofErr w:type="spellStart"/>
      <w:r w:rsidRPr="000711FD">
        <w:rPr>
          <w:rFonts w:cstheme="minorHAnsi"/>
        </w:rPr>
        <w:t>Sigmoid</w:t>
      </w:r>
      <w:proofErr w:type="spellEnd"/>
      <w:r w:rsidRPr="000711FD">
        <w:rPr>
          <w:rFonts w:cstheme="minorHAnsi"/>
        </w:rPr>
        <w:t xml:space="preserve">, </w:t>
      </w:r>
      <w:proofErr w:type="spellStart"/>
      <w:r w:rsidRPr="000711FD">
        <w:rPr>
          <w:rFonts w:cstheme="minorHAnsi"/>
        </w:rPr>
        <w:t>tanh</w:t>
      </w:r>
      <w:proofErr w:type="spellEnd"/>
      <w:r w:rsidRPr="000711FD">
        <w:rPr>
          <w:rFonts w:cstheme="minorHAnsi"/>
        </w:rPr>
        <w:t>), що дозволяє моделі навчатися складним закономірностям у даних.</w:t>
      </w:r>
    </w:p>
    <w:p w14:paraId="011481FB" w14:textId="77777777" w:rsidR="000711FD" w:rsidRPr="000711FD" w:rsidRDefault="000711FD" w:rsidP="00596E59">
      <w:pPr>
        <w:pStyle w:val="a3"/>
        <w:ind w:left="0" w:firstLine="709"/>
        <w:jc w:val="both"/>
        <w:rPr>
          <w:rFonts w:cstheme="minorHAnsi"/>
        </w:rPr>
      </w:pPr>
      <w:r w:rsidRPr="000711FD">
        <w:rPr>
          <w:rFonts w:cstheme="minorHAnsi"/>
        </w:rPr>
        <w:t>Вихідний шар: генерує остаточний результат, який може бути класифікацією або прогнозом.</w:t>
      </w:r>
    </w:p>
    <w:p w14:paraId="0ACB3A7A" w14:textId="77777777" w:rsidR="000711FD" w:rsidRPr="000711FD" w:rsidRDefault="000711FD" w:rsidP="00596E59">
      <w:pPr>
        <w:pStyle w:val="a3"/>
        <w:ind w:left="0" w:firstLine="709"/>
        <w:jc w:val="both"/>
        <w:rPr>
          <w:rFonts w:cstheme="minorHAnsi"/>
        </w:rPr>
      </w:pPr>
      <w:r w:rsidRPr="000711FD">
        <w:rPr>
          <w:rFonts w:cstheme="minorHAnsi"/>
        </w:rPr>
        <w:t>Особливість багатошарових нейронних мереж полягає в тому, що завдяки наявності кількох прихованих шарів вони здатні моделювати більш складні нелінійні залежності між вхідними даними та виходами, ніж прості лінійні моделі.</w:t>
      </w:r>
    </w:p>
    <w:p w14:paraId="1A6542B8" w14:textId="5730F25E" w:rsidR="000711FD" w:rsidRDefault="000711FD" w:rsidP="00596E59">
      <w:pPr>
        <w:pStyle w:val="a3"/>
        <w:ind w:left="0" w:firstLine="709"/>
        <w:jc w:val="both"/>
        <w:rPr>
          <w:rFonts w:cstheme="minorHAnsi"/>
        </w:rPr>
      </w:pPr>
      <w:r w:rsidRPr="000711FD">
        <w:rPr>
          <w:rFonts w:cstheme="minorHAnsi"/>
        </w:rPr>
        <w:lastRenderedPageBreak/>
        <w:t>Процес навчання в багатошарових мережах зазвичай відбувається за допомогою алгоритму зворотного поширення помилки (</w:t>
      </w:r>
      <w:proofErr w:type="spellStart"/>
      <w:r w:rsidRPr="000711FD">
        <w:rPr>
          <w:rFonts w:cstheme="minorHAnsi"/>
        </w:rPr>
        <w:t>backpropagation</w:t>
      </w:r>
      <w:proofErr w:type="spellEnd"/>
      <w:r w:rsidRPr="000711FD">
        <w:rPr>
          <w:rFonts w:cstheme="minorHAnsi"/>
        </w:rPr>
        <w:t>), що дозволяє моделі коригувати ваги, щоб мінімізувати різницю між передбачуваним результатом і фактичним.</w:t>
      </w:r>
    </w:p>
    <w:p w14:paraId="63BA01D8" w14:textId="77777777" w:rsidR="000711FD" w:rsidRPr="000711FD" w:rsidRDefault="000711FD" w:rsidP="00596E59">
      <w:pPr>
        <w:spacing w:before="100" w:beforeAutospacing="1" w:after="100" w:afterAutospacing="1" w:line="240" w:lineRule="auto"/>
        <w:ind w:firstLine="709"/>
        <w:jc w:val="both"/>
        <w:rPr>
          <w:rFonts w:eastAsia="Times New Roman" w:cstheme="minorHAnsi"/>
        </w:rPr>
      </w:pPr>
      <w:r w:rsidRPr="000711FD">
        <w:rPr>
          <w:rFonts w:eastAsia="Times New Roman" w:cstheme="minorHAnsi"/>
        </w:rPr>
        <w:t>Найбільш поширені функції активації:</w:t>
      </w:r>
    </w:p>
    <w:p w14:paraId="71E5A6D7" w14:textId="77777777" w:rsidR="000711FD" w:rsidRPr="000711FD" w:rsidRDefault="000711FD" w:rsidP="00596E59">
      <w:pPr>
        <w:numPr>
          <w:ilvl w:val="0"/>
          <w:numId w:val="19"/>
        </w:numPr>
        <w:spacing w:before="100" w:beforeAutospacing="1" w:after="100" w:afterAutospacing="1" w:line="240" w:lineRule="auto"/>
        <w:ind w:left="0" w:firstLine="709"/>
        <w:jc w:val="both"/>
        <w:rPr>
          <w:rFonts w:eastAsia="Times New Roman" w:cstheme="minorHAnsi"/>
        </w:rPr>
      </w:pPr>
      <w:r w:rsidRPr="000711FD">
        <w:rPr>
          <w:rFonts w:eastAsia="Times New Roman" w:cstheme="minorHAnsi"/>
          <w:b/>
          <w:bCs/>
        </w:rPr>
        <w:t>ReLU (Rectified Linear Unit):</w:t>
      </w:r>
      <w:r w:rsidRPr="000711FD">
        <w:rPr>
          <w:rFonts w:eastAsia="Times New Roman" w:cstheme="minorHAnsi"/>
        </w:rPr>
        <w:t xml:space="preserve"> дозволяє передавати тільки додатні значення, а негативні обнуляє.</w:t>
      </w:r>
    </w:p>
    <w:p w14:paraId="123E6B1D" w14:textId="77777777" w:rsidR="000711FD" w:rsidRPr="000711FD" w:rsidRDefault="000711FD" w:rsidP="00596E59">
      <w:pPr>
        <w:numPr>
          <w:ilvl w:val="0"/>
          <w:numId w:val="19"/>
        </w:numPr>
        <w:spacing w:before="100" w:beforeAutospacing="1" w:after="100" w:afterAutospacing="1" w:line="240" w:lineRule="auto"/>
        <w:ind w:left="0" w:firstLine="709"/>
        <w:jc w:val="both"/>
        <w:rPr>
          <w:rFonts w:eastAsia="Times New Roman" w:cstheme="minorHAnsi"/>
        </w:rPr>
      </w:pPr>
      <w:r w:rsidRPr="000711FD">
        <w:rPr>
          <w:rFonts w:eastAsia="Times New Roman" w:cstheme="minorHAnsi"/>
          <w:b/>
          <w:bCs/>
        </w:rPr>
        <w:t>Sigmoid:</w:t>
      </w:r>
      <w:r w:rsidRPr="000711FD">
        <w:rPr>
          <w:rFonts w:eastAsia="Times New Roman" w:cstheme="minorHAnsi"/>
        </w:rPr>
        <w:t xml:space="preserve"> перетворює значення в діапазон від 0 до 1, використовується для бінарних класифікацій.</w:t>
      </w:r>
    </w:p>
    <w:p w14:paraId="7F9FE550" w14:textId="77777777" w:rsidR="000711FD" w:rsidRPr="000711FD" w:rsidRDefault="000711FD" w:rsidP="00596E59">
      <w:pPr>
        <w:numPr>
          <w:ilvl w:val="0"/>
          <w:numId w:val="19"/>
        </w:numPr>
        <w:spacing w:before="100" w:beforeAutospacing="1" w:after="100" w:afterAutospacing="1" w:line="240" w:lineRule="auto"/>
        <w:ind w:left="0" w:firstLine="709"/>
        <w:jc w:val="both"/>
        <w:rPr>
          <w:rFonts w:eastAsia="Times New Roman" w:cstheme="minorHAnsi"/>
        </w:rPr>
      </w:pPr>
      <w:r w:rsidRPr="000711FD">
        <w:rPr>
          <w:rFonts w:eastAsia="Times New Roman" w:cstheme="minorHAnsi"/>
          <w:b/>
          <w:bCs/>
        </w:rPr>
        <w:t>tanh:</w:t>
      </w:r>
      <w:r w:rsidRPr="000711FD">
        <w:rPr>
          <w:rFonts w:eastAsia="Times New Roman" w:cstheme="minorHAnsi"/>
        </w:rPr>
        <w:t xml:space="preserve"> переводить значення в діапазон від -1 до 1, допомагає центрирувати дані.</w:t>
      </w:r>
    </w:p>
    <w:p w14:paraId="342D2D97" w14:textId="77777777" w:rsidR="000711FD" w:rsidRPr="000711FD" w:rsidRDefault="000711FD" w:rsidP="00596E59">
      <w:pPr>
        <w:spacing w:before="100" w:beforeAutospacing="1" w:after="100" w:afterAutospacing="1" w:line="240" w:lineRule="auto"/>
        <w:ind w:firstLine="709"/>
        <w:jc w:val="both"/>
        <w:rPr>
          <w:rFonts w:eastAsia="Times New Roman" w:cstheme="minorHAnsi"/>
        </w:rPr>
      </w:pPr>
      <w:r w:rsidRPr="000711FD">
        <w:rPr>
          <w:rFonts w:eastAsia="Times New Roman" w:cstheme="minorHAnsi"/>
        </w:rPr>
        <w:t>Ці нелінійні функції дозволяють нейронним мережам моделювати складніші зв'язки між вхідними даними і виходами, що значно підвищує їхню потужність у розв'язанні різних задач.</w:t>
      </w:r>
    </w:p>
    <w:p w14:paraId="27D9E5DA" w14:textId="4A5E9E52" w:rsidR="000711FD" w:rsidRDefault="00A97D4A" w:rsidP="00596E59">
      <w:pPr>
        <w:ind w:firstLine="709"/>
        <w:jc w:val="both"/>
        <w:rPr>
          <w:rFonts w:cstheme="minorHAnsi"/>
          <w:color w:val="FF0000"/>
        </w:rPr>
      </w:pPr>
      <w:hyperlink r:id="rId16" w:history="1">
        <w:r w:rsidR="00AF22C9" w:rsidRPr="00227DC5">
          <w:rPr>
            <w:rStyle w:val="a5"/>
            <w:rFonts w:cstheme="minorHAnsi"/>
          </w:rPr>
          <w:t>https://de</w:t>
        </w:r>
        <w:r w:rsidR="00AF22C9" w:rsidRPr="00227DC5">
          <w:rPr>
            <w:rStyle w:val="a5"/>
            <w:rFonts w:cstheme="minorHAnsi"/>
          </w:rPr>
          <w:t>v</w:t>
        </w:r>
        <w:r w:rsidR="00AF22C9" w:rsidRPr="00227DC5">
          <w:rPr>
            <w:rStyle w:val="a5"/>
            <w:rFonts w:cstheme="minorHAnsi"/>
          </w:rPr>
          <w:t>elopers.google.com/machine-learning/crash-course/neural-networks/interactive-exercises?hl=ru</w:t>
        </w:r>
      </w:hyperlink>
    </w:p>
    <w:p w14:paraId="37CC6681" w14:textId="77777777" w:rsidR="00AF22C9" w:rsidRDefault="00AF22C9" w:rsidP="00596E59">
      <w:pPr>
        <w:ind w:firstLine="709"/>
        <w:jc w:val="both"/>
        <w:rPr>
          <w:rFonts w:cstheme="minorHAnsi"/>
          <w:color w:val="FF0000"/>
        </w:rPr>
      </w:pPr>
    </w:p>
    <w:p w14:paraId="45CB9D92" w14:textId="4C20A9F2" w:rsidR="000711FD" w:rsidRPr="000711FD" w:rsidRDefault="000711FD" w:rsidP="00C70428">
      <w:pPr>
        <w:pStyle w:val="a3"/>
        <w:numPr>
          <w:ilvl w:val="0"/>
          <w:numId w:val="24"/>
        </w:numPr>
        <w:ind w:left="0" w:firstLine="709"/>
        <w:jc w:val="both"/>
        <w:rPr>
          <w:rFonts w:cstheme="minorHAnsi"/>
          <w:b/>
          <w:bCs/>
          <w:color w:val="FF0000"/>
        </w:rPr>
      </w:pPr>
      <w:r w:rsidRPr="000711FD">
        <w:rPr>
          <w:rFonts w:cstheme="minorHAnsi"/>
          <w:b/>
          <w:bCs/>
          <w:color w:val="FF0000"/>
        </w:rPr>
        <w:t xml:space="preserve">Алгоритм </w:t>
      </w:r>
      <w:r w:rsidR="00AF22C9" w:rsidRPr="000711FD">
        <w:rPr>
          <w:rFonts w:cstheme="minorHAnsi"/>
          <w:b/>
          <w:bCs/>
          <w:color w:val="FF0000"/>
        </w:rPr>
        <w:t>зворотного</w:t>
      </w:r>
      <w:r w:rsidRPr="000711FD">
        <w:rPr>
          <w:rFonts w:cstheme="minorHAnsi"/>
          <w:b/>
          <w:bCs/>
          <w:color w:val="FF0000"/>
        </w:rPr>
        <w:t xml:space="preserve"> поширення помилки</w:t>
      </w:r>
    </w:p>
    <w:p w14:paraId="53273146" w14:textId="37DD4954" w:rsidR="000711FD" w:rsidRDefault="000711FD" w:rsidP="00596E59">
      <w:pPr>
        <w:pStyle w:val="a3"/>
        <w:ind w:left="0" w:firstLine="709"/>
        <w:jc w:val="both"/>
        <w:rPr>
          <w:rFonts w:cstheme="minorHAnsi"/>
        </w:rPr>
      </w:pPr>
    </w:p>
    <w:p w14:paraId="3D8EF213" w14:textId="77777777" w:rsidR="000711FD" w:rsidRPr="000711FD" w:rsidRDefault="000711FD" w:rsidP="00596E59">
      <w:pPr>
        <w:ind w:firstLine="709"/>
        <w:jc w:val="both"/>
        <w:rPr>
          <w:rFonts w:cstheme="minorHAnsi"/>
        </w:rPr>
      </w:pPr>
      <w:r w:rsidRPr="000711FD">
        <w:rPr>
          <w:rFonts w:cstheme="minorHAnsi"/>
        </w:rPr>
        <w:t>Алгоритм зворотного поширення помилки (backpropagation) — це ключовий метод навчання багатошарових нейронних мереж. Він використовується для коригування ваг нейронів, щоб зменшити помилку між прогнозами моделі і фактичними значеннями. Ось основні етапи цього алгоритму:</w:t>
      </w:r>
    </w:p>
    <w:p w14:paraId="2FE994A7" w14:textId="77777777" w:rsidR="000711FD" w:rsidRPr="000711FD" w:rsidRDefault="000711FD" w:rsidP="00596E59">
      <w:pPr>
        <w:numPr>
          <w:ilvl w:val="0"/>
          <w:numId w:val="22"/>
        </w:numPr>
        <w:ind w:left="0" w:firstLine="709"/>
        <w:jc w:val="both"/>
        <w:rPr>
          <w:rFonts w:cstheme="minorHAnsi"/>
        </w:rPr>
      </w:pPr>
      <w:r w:rsidRPr="000711FD">
        <w:rPr>
          <w:rFonts w:cstheme="minorHAnsi"/>
          <w:b/>
          <w:bCs/>
        </w:rPr>
        <w:t>Пряме поширення (Forward Pass):</w:t>
      </w:r>
    </w:p>
    <w:p w14:paraId="2EF884AA" w14:textId="77777777" w:rsidR="000711FD" w:rsidRPr="000711FD" w:rsidRDefault="000711FD" w:rsidP="00596E59">
      <w:pPr>
        <w:numPr>
          <w:ilvl w:val="1"/>
          <w:numId w:val="22"/>
        </w:numPr>
        <w:ind w:left="0" w:firstLine="709"/>
        <w:jc w:val="both"/>
        <w:rPr>
          <w:rFonts w:cstheme="minorHAnsi"/>
        </w:rPr>
      </w:pPr>
      <w:r w:rsidRPr="000711FD">
        <w:rPr>
          <w:rFonts w:cstheme="minorHAnsi"/>
        </w:rPr>
        <w:t>Вхідні дані передаються через мережу, проходячи через всі шари (вхідний, приховані та вихідний).</w:t>
      </w:r>
    </w:p>
    <w:p w14:paraId="0F0637DD" w14:textId="77777777" w:rsidR="000711FD" w:rsidRPr="000711FD" w:rsidRDefault="000711FD" w:rsidP="00596E59">
      <w:pPr>
        <w:numPr>
          <w:ilvl w:val="1"/>
          <w:numId w:val="22"/>
        </w:numPr>
        <w:ind w:left="0" w:firstLine="709"/>
        <w:jc w:val="both"/>
        <w:rPr>
          <w:rFonts w:cstheme="minorHAnsi"/>
        </w:rPr>
      </w:pPr>
      <w:r w:rsidRPr="000711FD">
        <w:rPr>
          <w:rFonts w:cstheme="minorHAnsi"/>
        </w:rPr>
        <w:t>Кожен нейрон обчислює зважену суму своїх входів і пропускає її через активаційну функцію, щоб отримати вихід.</w:t>
      </w:r>
    </w:p>
    <w:p w14:paraId="7C99E569" w14:textId="77777777" w:rsidR="000711FD" w:rsidRPr="000711FD" w:rsidRDefault="000711FD" w:rsidP="00596E59">
      <w:pPr>
        <w:numPr>
          <w:ilvl w:val="0"/>
          <w:numId w:val="22"/>
        </w:numPr>
        <w:ind w:left="0" w:firstLine="709"/>
        <w:jc w:val="both"/>
        <w:rPr>
          <w:rFonts w:cstheme="minorHAnsi"/>
        </w:rPr>
      </w:pPr>
      <w:r w:rsidRPr="000711FD">
        <w:rPr>
          <w:rFonts w:cstheme="minorHAnsi"/>
          <w:b/>
          <w:bCs/>
        </w:rPr>
        <w:t>Обчислення помилки:</w:t>
      </w:r>
    </w:p>
    <w:p w14:paraId="3702DBF7" w14:textId="77777777" w:rsidR="000711FD" w:rsidRPr="000711FD" w:rsidRDefault="000711FD" w:rsidP="00596E59">
      <w:pPr>
        <w:numPr>
          <w:ilvl w:val="1"/>
          <w:numId w:val="22"/>
        </w:numPr>
        <w:ind w:left="0" w:firstLine="709"/>
        <w:jc w:val="both"/>
        <w:rPr>
          <w:rFonts w:cstheme="minorHAnsi"/>
        </w:rPr>
      </w:pPr>
      <w:r w:rsidRPr="000711FD">
        <w:rPr>
          <w:rFonts w:cstheme="minorHAnsi"/>
        </w:rPr>
        <w:t>Після отримання виходу моделі обчислюється помилка (loss) між прогнозованим значенням і фактичним (цільовим) значенням за допомогою функції втрат, наприклад, середньоквадратичної помилки або крос-ентропії.</w:t>
      </w:r>
    </w:p>
    <w:p w14:paraId="03BD5F16" w14:textId="77777777" w:rsidR="000711FD" w:rsidRPr="000711FD" w:rsidRDefault="000711FD" w:rsidP="00596E59">
      <w:pPr>
        <w:numPr>
          <w:ilvl w:val="0"/>
          <w:numId w:val="22"/>
        </w:numPr>
        <w:ind w:left="0" w:firstLine="709"/>
        <w:jc w:val="both"/>
        <w:rPr>
          <w:rFonts w:cstheme="minorHAnsi"/>
        </w:rPr>
      </w:pPr>
      <w:r w:rsidRPr="000711FD">
        <w:rPr>
          <w:rFonts w:cstheme="minorHAnsi"/>
          <w:b/>
          <w:bCs/>
        </w:rPr>
        <w:t>Зворотне поширення (Backward Pass):</w:t>
      </w:r>
    </w:p>
    <w:p w14:paraId="12F585FE" w14:textId="77777777" w:rsidR="000711FD" w:rsidRPr="000711FD" w:rsidRDefault="000711FD" w:rsidP="00596E59">
      <w:pPr>
        <w:numPr>
          <w:ilvl w:val="1"/>
          <w:numId w:val="22"/>
        </w:numPr>
        <w:ind w:left="0" w:firstLine="709"/>
        <w:jc w:val="both"/>
        <w:rPr>
          <w:rFonts w:cstheme="minorHAnsi"/>
        </w:rPr>
      </w:pPr>
      <w:r w:rsidRPr="000711FD">
        <w:rPr>
          <w:rFonts w:cstheme="minorHAnsi"/>
        </w:rPr>
        <w:t>Помилка поширюється назад через мережу. Для кожного нейрону обчислюється градієнт помилки по відношенню до ваги, використовуючи правило ланцюга.</w:t>
      </w:r>
    </w:p>
    <w:p w14:paraId="7022212F" w14:textId="77777777" w:rsidR="000711FD" w:rsidRPr="000711FD" w:rsidRDefault="000711FD" w:rsidP="00596E59">
      <w:pPr>
        <w:numPr>
          <w:ilvl w:val="1"/>
          <w:numId w:val="22"/>
        </w:numPr>
        <w:ind w:left="0" w:firstLine="709"/>
        <w:jc w:val="both"/>
        <w:rPr>
          <w:rFonts w:cstheme="minorHAnsi"/>
        </w:rPr>
      </w:pPr>
      <w:r w:rsidRPr="000711FD">
        <w:rPr>
          <w:rFonts w:cstheme="minorHAnsi"/>
        </w:rPr>
        <w:t>Для виходу нейронів обчислюється похідна функції втрат по відношенню до виходу нейронів, а потім через активаційні функції — по відношенню до ваг.</w:t>
      </w:r>
    </w:p>
    <w:p w14:paraId="686005F4" w14:textId="77777777" w:rsidR="000711FD" w:rsidRPr="000711FD" w:rsidRDefault="000711FD" w:rsidP="00596E59">
      <w:pPr>
        <w:numPr>
          <w:ilvl w:val="0"/>
          <w:numId w:val="22"/>
        </w:numPr>
        <w:ind w:left="0" w:firstLine="709"/>
        <w:jc w:val="both"/>
        <w:rPr>
          <w:rFonts w:cstheme="minorHAnsi"/>
        </w:rPr>
      </w:pPr>
      <w:r w:rsidRPr="000711FD">
        <w:rPr>
          <w:rFonts w:cstheme="minorHAnsi"/>
          <w:b/>
          <w:bCs/>
        </w:rPr>
        <w:t>Оновлення ваг:</w:t>
      </w:r>
    </w:p>
    <w:p w14:paraId="64C9A502" w14:textId="77777777" w:rsidR="000711FD" w:rsidRPr="000711FD" w:rsidRDefault="000711FD" w:rsidP="00596E59">
      <w:pPr>
        <w:numPr>
          <w:ilvl w:val="0"/>
          <w:numId w:val="22"/>
        </w:numPr>
        <w:ind w:left="0" w:firstLine="709"/>
        <w:jc w:val="both"/>
        <w:rPr>
          <w:rFonts w:cstheme="minorHAnsi"/>
        </w:rPr>
      </w:pPr>
      <w:r w:rsidRPr="000711FD">
        <w:rPr>
          <w:rFonts w:cstheme="minorHAnsi"/>
          <w:b/>
          <w:bCs/>
        </w:rPr>
        <w:t>Повторення:</w:t>
      </w:r>
    </w:p>
    <w:p w14:paraId="26CC26B4" w14:textId="77777777" w:rsidR="000711FD" w:rsidRPr="000711FD" w:rsidRDefault="000711FD" w:rsidP="00596E59">
      <w:pPr>
        <w:numPr>
          <w:ilvl w:val="1"/>
          <w:numId w:val="22"/>
        </w:numPr>
        <w:ind w:left="0" w:firstLine="709"/>
        <w:jc w:val="both"/>
        <w:rPr>
          <w:rFonts w:cstheme="minorHAnsi"/>
        </w:rPr>
      </w:pPr>
      <w:r w:rsidRPr="000711FD">
        <w:rPr>
          <w:rFonts w:cstheme="minorHAnsi"/>
        </w:rPr>
        <w:t>Ці етапи повторюються для кількох ітерацій (епох), поки модель не досягне прийнятного рівня точності.</w:t>
      </w:r>
    </w:p>
    <w:p w14:paraId="33FCED6A" w14:textId="40AA8CAF" w:rsidR="00AF22C9" w:rsidRDefault="005210B0" w:rsidP="005210B0">
      <w:pPr>
        <w:ind w:hanging="142"/>
        <w:jc w:val="both"/>
      </w:pPr>
      <w:r w:rsidRPr="005210B0">
        <w:lastRenderedPageBreak/>
        <w:drawing>
          <wp:inline distT="0" distB="0" distL="0" distR="0" wp14:anchorId="54F56888" wp14:editId="297F4244">
            <wp:extent cx="5940425" cy="197358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973580"/>
                    </a:xfrm>
                    <a:prstGeom prst="rect">
                      <a:avLst/>
                    </a:prstGeom>
                  </pic:spPr>
                </pic:pic>
              </a:graphicData>
            </a:graphic>
          </wp:inline>
        </w:drawing>
      </w:r>
    </w:p>
    <w:p w14:paraId="69E3F1BC" w14:textId="6F0F94B5" w:rsidR="005A3230" w:rsidRDefault="005A3230" w:rsidP="005210B0">
      <w:pPr>
        <w:ind w:hanging="142"/>
        <w:jc w:val="both"/>
      </w:pPr>
      <w:r w:rsidRPr="005A3230">
        <w:drawing>
          <wp:inline distT="0" distB="0" distL="0" distR="0" wp14:anchorId="43C8E8AD" wp14:editId="12677B9A">
            <wp:extent cx="5667864" cy="235196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3075" cy="2354130"/>
                    </a:xfrm>
                    <a:prstGeom prst="rect">
                      <a:avLst/>
                    </a:prstGeom>
                  </pic:spPr>
                </pic:pic>
              </a:graphicData>
            </a:graphic>
          </wp:inline>
        </w:drawing>
      </w:r>
    </w:p>
    <w:p w14:paraId="1177BC69" w14:textId="124F5A8F" w:rsidR="005210B0" w:rsidRDefault="005210B0" w:rsidP="005210B0">
      <w:pPr>
        <w:ind w:hanging="142"/>
        <w:jc w:val="both"/>
      </w:pPr>
      <w:r w:rsidRPr="005210B0">
        <w:drawing>
          <wp:inline distT="0" distB="0" distL="0" distR="0" wp14:anchorId="0951E137" wp14:editId="2CFE824D">
            <wp:extent cx="5109845" cy="35121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4923" cy="3515656"/>
                    </a:xfrm>
                    <a:prstGeom prst="rect">
                      <a:avLst/>
                    </a:prstGeom>
                  </pic:spPr>
                </pic:pic>
              </a:graphicData>
            </a:graphic>
          </wp:inline>
        </w:drawing>
      </w:r>
    </w:p>
    <w:p w14:paraId="1081D4C0" w14:textId="0017310C" w:rsidR="005210B0" w:rsidRPr="005210B0" w:rsidRDefault="005210B0" w:rsidP="005210B0">
      <w:pPr>
        <w:ind w:hanging="142"/>
        <w:jc w:val="both"/>
        <w:rPr>
          <w:color w:val="FF0000"/>
        </w:rPr>
      </w:pPr>
      <w:r w:rsidRPr="005210B0">
        <w:rPr>
          <w:color w:val="FF0000"/>
        </w:rPr>
        <w:t>Пряме поширення</w:t>
      </w:r>
    </w:p>
    <w:p w14:paraId="14C14725" w14:textId="3AD9963F" w:rsidR="005210B0" w:rsidRDefault="005210B0" w:rsidP="005210B0">
      <w:pPr>
        <w:ind w:hanging="142"/>
        <w:jc w:val="both"/>
      </w:pPr>
      <w:r w:rsidRPr="005210B0">
        <w:lastRenderedPageBreak/>
        <w:drawing>
          <wp:inline distT="0" distB="0" distL="0" distR="0" wp14:anchorId="02B1954A" wp14:editId="190FA3D9">
            <wp:extent cx="5940425" cy="323596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235960"/>
                    </a:xfrm>
                    <a:prstGeom prst="rect">
                      <a:avLst/>
                    </a:prstGeom>
                  </pic:spPr>
                </pic:pic>
              </a:graphicData>
            </a:graphic>
          </wp:inline>
        </w:drawing>
      </w:r>
    </w:p>
    <w:p w14:paraId="4865B34C" w14:textId="4D296DFD" w:rsidR="005210B0" w:rsidRPr="00344F5F" w:rsidRDefault="005210B0" w:rsidP="005210B0">
      <w:pPr>
        <w:ind w:hanging="142"/>
        <w:jc w:val="both"/>
        <w:rPr>
          <w:color w:val="FF0000"/>
        </w:rPr>
      </w:pPr>
      <w:r w:rsidRPr="00344F5F">
        <w:rPr>
          <w:color w:val="FF0000"/>
        </w:rPr>
        <w:t>Обчислення помилки</w:t>
      </w:r>
    </w:p>
    <w:p w14:paraId="496D666A" w14:textId="23DD2E41" w:rsidR="005210B0" w:rsidRDefault="005210B0" w:rsidP="005210B0">
      <w:pPr>
        <w:ind w:hanging="142"/>
        <w:jc w:val="both"/>
      </w:pPr>
      <w:r w:rsidRPr="005210B0">
        <w:drawing>
          <wp:inline distT="0" distB="0" distL="0" distR="0" wp14:anchorId="63010FC8" wp14:editId="1A786100">
            <wp:extent cx="5940425" cy="136207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362075"/>
                    </a:xfrm>
                    <a:prstGeom prst="rect">
                      <a:avLst/>
                    </a:prstGeom>
                  </pic:spPr>
                </pic:pic>
              </a:graphicData>
            </a:graphic>
          </wp:inline>
        </w:drawing>
      </w:r>
    </w:p>
    <w:p w14:paraId="77442789" w14:textId="3037D361" w:rsidR="00344F5F" w:rsidRPr="00344F5F" w:rsidRDefault="00344F5F" w:rsidP="005210B0">
      <w:pPr>
        <w:ind w:hanging="142"/>
        <w:jc w:val="both"/>
        <w:rPr>
          <w:color w:val="FF0000"/>
        </w:rPr>
      </w:pPr>
      <w:proofErr w:type="spellStart"/>
      <w:r w:rsidRPr="00344F5F">
        <w:rPr>
          <w:color w:val="FF0000"/>
        </w:rPr>
        <w:t>Зворотнє</w:t>
      </w:r>
      <w:proofErr w:type="spellEnd"/>
      <w:r w:rsidRPr="00344F5F">
        <w:rPr>
          <w:color w:val="FF0000"/>
        </w:rPr>
        <w:t xml:space="preserve"> поширення помилки</w:t>
      </w:r>
    </w:p>
    <w:p w14:paraId="68B4F312" w14:textId="0A4C8425" w:rsidR="00344F5F" w:rsidRDefault="00344F5F" w:rsidP="005210B0">
      <w:pPr>
        <w:ind w:hanging="142"/>
        <w:jc w:val="both"/>
      </w:pPr>
      <w:r w:rsidRPr="00344F5F">
        <w:drawing>
          <wp:inline distT="0" distB="0" distL="0" distR="0" wp14:anchorId="58B56E92" wp14:editId="24B336DD">
            <wp:extent cx="5940425" cy="238506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385060"/>
                    </a:xfrm>
                    <a:prstGeom prst="rect">
                      <a:avLst/>
                    </a:prstGeom>
                  </pic:spPr>
                </pic:pic>
              </a:graphicData>
            </a:graphic>
          </wp:inline>
        </w:drawing>
      </w:r>
    </w:p>
    <w:p w14:paraId="34763A56" w14:textId="7C1F98CC" w:rsidR="00344F5F" w:rsidRDefault="00A32CDD" w:rsidP="005210B0">
      <w:pPr>
        <w:ind w:hanging="142"/>
        <w:jc w:val="both"/>
      </w:pPr>
      <w:r w:rsidRPr="00A32CDD">
        <w:lastRenderedPageBreak/>
        <w:drawing>
          <wp:inline distT="0" distB="0" distL="0" distR="0" wp14:anchorId="72A15E31" wp14:editId="33A78127">
            <wp:extent cx="5792008" cy="229584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2008" cy="2295845"/>
                    </a:xfrm>
                    <a:prstGeom prst="rect">
                      <a:avLst/>
                    </a:prstGeom>
                  </pic:spPr>
                </pic:pic>
              </a:graphicData>
            </a:graphic>
          </wp:inline>
        </w:drawing>
      </w:r>
    </w:p>
    <w:p w14:paraId="1D2CA621" w14:textId="397843AB" w:rsidR="00344F5F" w:rsidRDefault="00344F5F" w:rsidP="005210B0">
      <w:pPr>
        <w:ind w:hanging="142"/>
        <w:jc w:val="both"/>
      </w:pPr>
      <w:r w:rsidRPr="00344F5F">
        <w:drawing>
          <wp:inline distT="0" distB="0" distL="0" distR="0" wp14:anchorId="5F9B3E73" wp14:editId="44C44AD9">
            <wp:extent cx="5940425" cy="3327400"/>
            <wp:effectExtent l="0" t="0" r="317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27400"/>
                    </a:xfrm>
                    <a:prstGeom prst="rect">
                      <a:avLst/>
                    </a:prstGeom>
                  </pic:spPr>
                </pic:pic>
              </a:graphicData>
            </a:graphic>
          </wp:inline>
        </w:drawing>
      </w:r>
    </w:p>
    <w:p w14:paraId="2D0078C1" w14:textId="4C73A9E4" w:rsidR="00344F5F" w:rsidRPr="005A3230" w:rsidRDefault="00344F5F" w:rsidP="00344F5F">
      <w:pPr>
        <w:pStyle w:val="2"/>
        <w:rPr>
          <w:rFonts w:asciiTheme="minorHAnsi" w:hAnsiTheme="minorHAnsi" w:cstheme="minorHAnsi"/>
          <w:color w:val="FF0000"/>
          <w:sz w:val="24"/>
          <w:szCs w:val="24"/>
          <w:lang/>
        </w:rPr>
      </w:pPr>
      <w:r w:rsidRPr="005A3230">
        <w:rPr>
          <w:rStyle w:val="a6"/>
          <w:rFonts w:asciiTheme="minorHAnsi" w:hAnsiTheme="minorHAnsi" w:cstheme="minorHAnsi"/>
          <w:b w:val="0"/>
          <w:bCs w:val="0"/>
          <w:color w:val="FF0000"/>
          <w:sz w:val="24"/>
          <w:szCs w:val="24"/>
        </w:rPr>
        <w:t>Повторення процесу</w:t>
      </w:r>
    </w:p>
    <w:p w14:paraId="062543F5" w14:textId="77777777" w:rsidR="00344F5F" w:rsidRPr="00344F5F" w:rsidRDefault="00344F5F" w:rsidP="00344F5F">
      <w:pPr>
        <w:spacing w:before="100" w:beforeAutospacing="1" w:after="100" w:afterAutospacing="1"/>
        <w:rPr>
          <w:rFonts w:cstheme="minorHAnsi"/>
          <w:sz w:val="24"/>
          <w:szCs w:val="24"/>
        </w:rPr>
      </w:pPr>
      <w:r w:rsidRPr="00344F5F">
        <w:rPr>
          <w:rFonts w:cstheme="minorHAnsi"/>
          <w:sz w:val="24"/>
          <w:szCs w:val="24"/>
        </w:rPr>
        <w:t>Процес повторюється для кількох епох, поки мережа не досягне збіжності, тобто помилка не стане малою.</w:t>
      </w:r>
    </w:p>
    <w:p w14:paraId="55C8D2FB" w14:textId="77777777" w:rsidR="00344F5F" w:rsidRDefault="00344F5F" w:rsidP="005210B0">
      <w:pPr>
        <w:ind w:hanging="142"/>
        <w:jc w:val="both"/>
      </w:pPr>
    </w:p>
    <w:p w14:paraId="28532D61" w14:textId="74629217" w:rsidR="00AF22C9" w:rsidRPr="00AF22C9" w:rsidRDefault="00AF22C9" w:rsidP="00C70428">
      <w:pPr>
        <w:pStyle w:val="a3"/>
        <w:numPr>
          <w:ilvl w:val="0"/>
          <w:numId w:val="24"/>
        </w:numPr>
        <w:ind w:left="0" w:firstLine="709"/>
        <w:jc w:val="both"/>
        <w:rPr>
          <w:color w:val="FF0000"/>
        </w:rPr>
      </w:pPr>
      <w:r w:rsidRPr="00AF22C9">
        <w:rPr>
          <w:b/>
          <w:bCs/>
          <w:color w:val="FF0000"/>
        </w:rPr>
        <w:t>Комп'ютерне бачення</w:t>
      </w:r>
    </w:p>
    <w:p w14:paraId="1A00B8B5" w14:textId="00154EFD" w:rsidR="00AF22C9" w:rsidRPr="00AB66FD" w:rsidRDefault="00AF22C9" w:rsidP="00596E59">
      <w:pPr>
        <w:ind w:firstLine="709"/>
        <w:jc w:val="both"/>
      </w:pPr>
      <w:r w:rsidRPr="00AB66FD">
        <w:t xml:space="preserve">Зокрема, комп'ютерне бачення залучене в розпізнаванні </w:t>
      </w:r>
      <w:r w:rsidR="005A3230" w:rsidRPr="00AB66FD">
        <w:t>обличь</w:t>
      </w:r>
      <w:r w:rsidRPr="00AB66FD">
        <w:t xml:space="preserve"> для автоматичного позначення людей на фотографіях у соціальних мережах. Прикладом також може бути зчитування рукописного тексту чи керування безпілотним автомобілем.</w:t>
      </w:r>
    </w:p>
    <w:p w14:paraId="28BAC2C2" w14:textId="77777777" w:rsidR="00AF22C9" w:rsidRPr="00AB66FD" w:rsidRDefault="00AF22C9" w:rsidP="00596E59">
      <w:pPr>
        <w:ind w:firstLine="709"/>
        <w:jc w:val="both"/>
      </w:pPr>
      <w:r w:rsidRPr="00AB66FD">
        <w:t xml:space="preserve">Зображення складаються з пікселів, пікселі своєю чергою представлені трьома значеннями від 0 до 255 — по одному для червоного, зеленого і синього. Ці значення зазвичай позначаються абревіатурою RGB. Це все можна використовувати для створення нейронної мережі, де кожне значення кольору будь-якого пікселя є входом із кількома прихованими шарами, а на виході є деяка кількість вузлів, які визначають, що саме зображено на фото чи картинці. Однак цей метод має певні недоліки. По-перше, якщо розкладати зображення на пікселі та значення їхніх кольорів, ви не </w:t>
      </w:r>
      <w:r w:rsidRPr="00AB66FD">
        <w:lastRenderedPageBreak/>
        <w:t>зможете використовувати структуру зображення як орієнтир. Тобто, як люди, якщо ви бачите частину обличчя, ви розумієте, що напевне побачите й решту обличчя, і це прискорює обчислення. Непевне, ви хотіли б мати можливість застосовувати щось подібне до нейронних мереж. По-друге, кількість вхідних даних дуже велика, а це означає, що вам доведеться обчислювати багато вагових коефіцієнтів.</w:t>
      </w:r>
    </w:p>
    <w:p w14:paraId="1FCE5F80" w14:textId="77777777" w:rsidR="00AF22C9" w:rsidRPr="00AB66FD" w:rsidRDefault="00AF22C9" w:rsidP="00596E59">
      <w:pPr>
        <w:ind w:firstLine="709"/>
        <w:jc w:val="both"/>
      </w:pPr>
      <w:r w:rsidRPr="00AB66FD">
        <w:rPr>
          <w:b/>
          <w:bCs/>
        </w:rPr>
        <w:t>Згортка (обробка зображень)</w:t>
      </w:r>
    </w:p>
    <w:p w14:paraId="4B326EDE" w14:textId="77777777" w:rsidR="00AF22C9" w:rsidRPr="00AB66FD" w:rsidRDefault="00AF22C9" w:rsidP="00596E59">
      <w:pPr>
        <w:ind w:firstLine="709"/>
        <w:jc w:val="both"/>
      </w:pPr>
      <w:r w:rsidRPr="00AB66FD">
        <w:t>Згортка зображення — це використання фільтра, який додаватиме значення кожного пікселя зображення до його сусідів, з ваговим коефіцієнтом матриці-ядра. Це зміна зображення, яка може допомогти нейронній мережі обробити його.</w:t>
      </w:r>
    </w:p>
    <w:p w14:paraId="68D40B6B" w14:textId="055BD97F" w:rsidR="00AF22C9" w:rsidRPr="00AB66FD" w:rsidRDefault="00AF22C9" w:rsidP="00596E59">
      <w:pPr>
        <w:ind w:firstLine="709"/>
        <w:jc w:val="both"/>
      </w:pPr>
      <w:proofErr w:type="spellStart"/>
      <w:r w:rsidRPr="00AB66FD">
        <w:t>Розглян</w:t>
      </w:r>
      <w:proofErr w:type="spellEnd"/>
      <w:r w:rsidR="0007709F">
        <w:rPr>
          <w:lang w:val="ru-RU"/>
        </w:rPr>
        <w:t>е</w:t>
      </w:r>
      <w:proofErr w:type="spellStart"/>
      <w:r w:rsidRPr="00AB66FD">
        <w:t>мо</w:t>
      </w:r>
      <w:proofErr w:type="spellEnd"/>
      <w:r w:rsidRPr="00AB66FD">
        <w:t xml:space="preserve"> такий приклад:</w:t>
      </w:r>
    </w:p>
    <w:p w14:paraId="29C700BB" w14:textId="77777777" w:rsidR="00AF22C9" w:rsidRPr="00AB66FD" w:rsidRDefault="00AF22C9" w:rsidP="00596E59">
      <w:pPr>
        <w:ind w:firstLine="709"/>
        <w:jc w:val="both"/>
      </w:pPr>
      <w:r w:rsidRPr="00AB66FD">
        <w:rPr>
          <w:noProof/>
        </w:rPr>
        <w:drawing>
          <wp:inline distT="0" distB="0" distL="0" distR="0" wp14:anchorId="72AAD83D" wp14:editId="72E45413">
            <wp:extent cx="4104005" cy="2416340"/>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6650" cy="2417897"/>
                    </a:xfrm>
                    <a:prstGeom prst="rect">
                      <a:avLst/>
                    </a:prstGeom>
                    <a:noFill/>
                    <a:ln>
                      <a:noFill/>
                    </a:ln>
                  </pic:spPr>
                </pic:pic>
              </a:graphicData>
            </a:graphic>
          </wp:inline>
        </w:drawing>
      </w:r>
    </w:p>
    <w:p w14:paraId="5273DF3F" w14:textId="77777777" w:rsidR="00AF22C9" w:rsidRPr="00AB66FD" w:rsidRDefault="00AF22C9" w:rsidP="00596E59">
      <w:pPr>
        <w:ind w:firstLine="709"/>
        <w:jc w:val="both"/>
      </w:pPr>
      <w:r w:rsidRPr="00AB66FD">
        <w:t>Ядром є жовта матриця, а зображенням — велика матриця ліворуч. Отримане відфільтроване зображення — це маленька матриця внизу праворуч. Щоби застосувати фільтр до зображення за допомогою ядра, можна почати з пікселя зі значенням 20 у верхньому лівому куті зображення (з координатами 1,1). Потім помножити всі значення навколо нього на відповідне значення ядра й додати їх (10*0 + 20*(-1) + 30*0 + 10*(-1) + 20*5 + 30*(-1) + 20*0 + 30*(-1) + 40*0), отримаєте значення 10. Потім зробімо те саме для пікселя праворуч (30), пікселя під першим пікселем (30) і пікселя праворуч від нього (40). Так ви застосуєте фільтр до зображення зі значеннями, які бачите знизу праворуч.</w:t>
      </w:r>
    </w:p>
    <w:p w14:paraId="42486182" w14:textId="77777777" w:rsidR="00AF22C9" w:rsidRPr="00AB66FD" w:rsidRDefault="00AF22C9" w:rsidP="00596E59">
      <w:pPr>
        <w:ind w:firstLine="709"/>
        <w:jc w:val="both"/>
      </w:pPr>
      <w:r w:rsidRPr="00AB66FD">
        <w:t>Різні ядра можуть виконувати різні завдання. Для визначення контурів часто використовують подібне ядро:</w:t>
      </w:r>
    </w:p>
    <w:p w14:paraId="6DD18819" w14:textId="77777777" w:rsidR="00AF22C9" w:rsidRPr="00AB66FD" w:rsidRDefault="00AF22C9" w:rsidP="0007709F">
      <w:pPr>
        <w:ind w:firstLine="709"/>
        <w:jc w:val="center"/>
      </w:pPr>
      <w:r w:rsidRPr="00AB66FD">
        <w:rPr>
          <w:noProof/>
        </w:rPr>
        <w:drawing>
          <wp:inline distT="0" distB="0" distL="0" distR="0" wp14:anchorId="0B5621EA" wp14:editId="27AD4E02">
            <wp:extent cx="1203960" cy="1203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1A5F190D" w14:textId="77777777" w:rsidR="00AF22C9" w:rsidRPr="00AB66FD" w:rsidRDefault="00AF22C9" w:rsidP="00596E59">
      <w:pPr>
        <w:ind w:firstLine="709"/>
        <w:jc w:val="both"/>
      </w:pPr>
      <w:r w:rsidRPr="00AB66FD">
        <w:t>Ідея в тому, що коли піксель схожий на всіх своїх сусідів, вони мають компенсувати одне одного, щоби в результаті був 0. Відповідно, чим подібніші пікселі, тим темніша ця частина зображення, а чим більше вони відрізняються, тим світліша. Застосування цього ядра до зображення ліворуч призводить до отримання зображення з чітко окресленими межами (праворуч):</w:t>
      </w:r>
    </w:p>
    <w:p w14:paraId="4D50C5D6" w14:textId="77777777" w:rsidR="00AF22C9" w:rsidRPr="00AB66FD" w:rsidRDefault="00AF22C9" w:rsidP="00596E59">
      <w:pPr>
        <w:ind w:firstLine="709"/>
        <w:jc w:val="both"/>
      </w:pPr>
      <w:r w:rsidRPr="00AB66FD">
        <w:rPr>
          <w:noProof/>
        </w:rPr>
        <w:lastRenderedPageBreak/>
        <w:drawing>
          <wp:inline distT="0" distB="0" distL="0" distR="0" wp14:anchorId="2FCD955D" wp14:editId="33911B7F">
            <wp:extent cx="4561205" cy="1476846"/>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9695" cy="1479595"/>
                    </a:xfrm>
                    <a:prstGeom prst="rect">
                      <a:avLst/>
                    </a:prstGeom>
                    <a:noFill/>
                    <a:ln>
                      <a:noFill/>
                    </a:ln>
                  </pic:spPr>
                </pic:pic>
              </a:graphicData>
            </a:graphic>
          </wp:inline>
        </w:drawing>
      </w:r>
    </w:p>
    <w:p w14:paraId="4CC49DD8" w14:textId="60D8B6AB" w:rsidR="00AF22C9" w:rsidRPr="00AB66FD" w:rsidRDefault="00AF22C9" w:rsidP="00596E59">
      <w:pPr>
        <w:ind w:firstLine="709"/>
        <w:jc w:val="both"/>
      </w:pPr>
    </w:p>
    <w:p w14:paraId="2DE83B47" w14:textId="77777777" w:rsidR="00AF22C9" w:rsidRPr="00AB66FD" w:rsidRDefault="00AF22C9" w:rsidP="00596E59">
      <w:pPr>
        <w:ind w:firstLine="709"/>
        <w:jc w:val="both"/>
      </w:pPr>
      <w:r w:rsidRPr="00AB66FD">
        <w:rPr>
          <w:b/>
          <w:bCs/>
        </w:rPr>
        <w:t>Згорткові нейронні мережі</w:t>
      </w:r>
    </w:p>
    <w:p w14:paraId="4136DFD2" w14:textId="77777777" w:rsidR="00AF22C9" w:rsidRPr="00AB66FD" w:rsidRDefault="00AF22C9" w:rsidP="00596E59">
      <w:pPr>
        <w:ind w:firstLine="709"/>
        <w:jc w:val="both"/>
      </w:pPr>
      <w:proofErr w:type="spellStart"/>
      <w:r w:rsidRPr="00AB66FD">
        <w:t>Згорткова</w:t>
      </w:r>
      <w:proofErr w:type="spellEnd"/>
      <w:r w:rsidRPr="00AB66FD">
        <w:t xml:space="preserve"> нейронна мережа — це нейронна мережа, яка використовує згортку, переважно для аналізу зображень. Спочатку вона застосовує фільтри, які можуть допомогти визначити деякі особливості зображення відповідно до різних </w:t>
      </w:r>
      <w:proofErr w:type="spellStart"/>
      <w:r w:rsidRPr="00AB66FD">
        <w:t>ядер</w:t>
      </w:r>
      <w:proofErr w:type="spellEnd"/>
      <w:r w:rsidRPr="00AB66FD">
        <w:t xml:space="preserve">. Ці фільтри можна покращувати так само, як й інші вагові коефіцієнти </w:t>
      </w:r>
      <w:proofErr w:type="spellStart"/>
      <w:r w:rsidRPr="00AB66FD">
        <w:t>нейромережі</w:t>
      </w:r>
      <w:proofErr w:type="spellEnd"/>
      <w:r w:rsidRPr="00AB66FD">
        <w:t xml:space="preserve">: налаштовувати їхні ядра, залежно від помилок на вході. Після цього отримані зображення </w:t>
      </w:r>
      <w:proofErr w:type="spellStart"/>
      <w:r w:rsidRPr="00AB66FD">
        <w:t>агрегуються</w:t>
      </w:r>
      <w:proofErr w:type="spellEnd"/>
      <w:r w:rsidRPr="00AB66FD">
        <w:t>, а пікселі передаються на вхід традиційної нейронної мережі (цей процес називається </w:t>
      </w:r>
      <w:r w:rsidRPr="00AB66FD">
        <w:rPr>
          <w:b/>
          <w:bCs/>
        </w:rPr>
        <w:t>згладжуванням</w:t>
      </w:r>
      <w:r w:rsidRPr="00AB66FD">
        <w:t>).</w:t>
      </w:r>
    </w:p>
    <w:p w14:paraId="71354AA3" w14:textId="77777777" w:rsidR="00AF22C9" w:rsidRPr="00AB66FD" w:rsidRDefault="00AF22C9" w:rsidP="0007709F">
      <w:pPr>
        <w:jc w:val="both"/>
      </w:pPr>
      <w:r w:rsidRPr="00AB66FD">
        <w:rPr>
          <w:noProof/>
        </w:rPr>
        <w:drawing>
          <wp:inline distT="0" distB="0" distL="0" distR="0" wp14:anchorId="032EE398" wp14:editId="38DE0088">
            <wp:extent cx="5940425" cy="318579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185795"/>
                    </a:xfrm>
                    <a:prstGeom prst="rect">
                      <a:avLst/>
                    </a:prstGeom>
                    <a:noFill/>
                    <a:ln>
                      <a:noFill/>
                    </a:ln>
                  </pic:spPr>
                </pic:pic>
              </a:graphicData>
            </a:graphic>
          </wp:inline>
        </w:drawing>
      </w:r>
    </w:p>
    <w:p w14:paraId="247D36C5" w14:textId="77777777" w:rsidR="00AF22C9" w:rsidRPr="00AB66FD" w:rsidRDefault="00AF22C9" w:rsidP="00596E59">
      <w:pPr>
        <w:ind w:firstLine="709"/>
        <w:jc w:val="both"/>
      </w:pPr>
      <w:r w:rsidRPr="00AB66FD">
        <w:t xml:space="preserve">Згортку й агрегацію можна повторювати стільки, скільки буде необхідно, щоби виокремити додаткові особливості й зменшити кількість вхідних даних для нейронної мережі. У цьому полягає одна з переваг цих процесів — завдяки згортці та об'єднанню нейронна мережа стає менш чутливою до змін. Тобто, якщо одну й ту ж картинку сфотографувати під трохи різними кутами, вхідні дані для </w:t>
      </w:r>
      <w:proofErr w:type="spellStart"/>
      <w:r w:rsidRPr="00AB66FD">
        <w:t>згорткової</w:t>
      </w:r>
      <w:proofErr w:type="spellEnd"/>
      <w:r w:rsidRPr="00AB66FD">
        <w:t xml:space="preserve"> нейронної мережі будуть схожими, однак без згортки й агрегації вхідні дані кожного зображення будуть дуже різними.</w:t>
      </w:r>
    </w:p>
    <w:p w14:paraId="629C1335" w14:textId="22B06319" w:rsidR="000C46A8" w:rsidRPr="000C46A8" w:rsidRDefault="000C46A8" w:rsidP="00C70428">
      <w:pPr>
        <w:pStyle w:val="a3"/>
        <w:numPr>
          <w:ilvl w:val="0"/>
          <w:numId w:val="24"/>
        </w:numPr>
        <w:ind w:left="0" w:firstLine="709"/>
        <w:jc w:val="both"/>
        <w:rPr>
          <w:color w:val="FF0000"/>
        </w:rPr>
      </w:pPr>
      <w:r w:rsidRPr="000C46A8">
        <w:rPr>
          <w:b/>
          <w:bCs/>
          <w:color w:val="FF0000"/>
        </w:rPr>
        <w:t>Рекурентні нейронні мережі</w:t>
      </w:r>
    </w:p>
    <w:p w14:paraId="1899BCE3" w14:textId="77777777" w:rsidR="000C46A8" w:rsidRPr="00AB66FD" w:rsidRDefault="000C46A8" w:rsidP="00596E59">
      <w:pPr>
        <w:ind w:firstLine="709"/>
        <w:jc w:val="both"/>
      </w:pPr>
      <w:r w:rsidRPr="00AB66FD">
        <w:t>Нейронна мережа прямого поширення — різновид нейронних мереж, які вже розглядалися в лекції, коли мережі надаються вхідні дані, з яких врешті-решт продукується певний вихід. Схема роботи нейронних мереж прямого поширення наведена нижче.</w:t>
      </w:r>
    </w:p>
    <w:p w14:paraId="5CF001C4" w14:textId="77777777" w:rsidR="000C46A8" w:rsidRPr="00AB66FD" w:rsidRDefault="000C46A8" w:rsidP="0007709F">
      <w:pPr>
        <w:jc w:val="both"/>
      </w:pPr>
      <w:r w:rsidRPr="00AB66FD">
        <w:rPr>
          <w:noProof/>
        </w:rPr>
        <w:lastRenderedPageBreak/>
        <w:drawing>
          <wp:inline distT="0" distB="0" distL="0" distR="0" wp14:anchorId="604517C0" wp14:editId="55AD02D5">
            <wp:extent cx="5940425" cy="661035"/>
            <wp:effectExtent l="0" t="0" r="317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661035"/>
                    </a:xfrm>
                    <a:prstGeom prst="rect">
                      <a:avLst/>
                    </a:prstGeom>
                    <a:noFill/>
                    <a:ln>
                      <a:noFill/>
                    </a:ln>
                  </pic:spPr>
                </pic:pic>
              </a:graphicData>
            </a:graphic>
          </wp:inline>
        </w:drawing>
      </w:r>
    </w:p>
    <w:p w14:paraId="7E80A9F8" w14:textId="77777777" w:rsidR="000C46A8" w:rsidRPr="00AB66FD" w:rsidRDefault="000C46A8" w:rsidP="00596E59">
      <w:pPr>
        <w:ind w:firstLine="709"/>
        <w:jc w:val="both"/>
      </w:pPr>
      <w:r w:rsidRPr="00AB66FD">
        <w:t>На відміну від них, </w:t>
      </w:r>
      <w:r w:rsidRPr="00AB66FD">
        <w:rPr>
          <w:b/>
          <w:bCs/>
        </w:rPr>
        <w:t>рекурентні нейронні мережі</w:t>
      </w:r>
      <w:r w:rsidRPr="00AB66FD">
        <w:t> містять нелінійні структури, тобто мережа використовує власний вихід як вхід. Так, наприклад, бот </w:t>
      </w:r>
      <w:proofErr w:type="spellStart"/>
      <w:r>
        <w:fldChar w:fldCharType="begin"/>
      </w:r>
      <w:r>
        <w:instrText xml:space="preserve"> HYPERLINK "https://www.captionbot.ai/" \t "_blank" </w:instrText>
      </w:r>
      <w:r>
        <w:fldChar w:fldCharType="separate"/>
      </w:r>
      <w:r w:rsidRPr="00AB66FD">
        <w:rPr>
          <w:rStyle w:val="a5"/>
        </w:rPr>
        <w:t>captionbot</w:t>
      </w:r>
      <w:proofErr w:type="spellEnd"/>
      <w:r w:rsidRPr="00AB66FD">
        <w:rPr>
          <w:rStyle w:val="a5"/>
        </w:rPr>
        <w:t> </w:t>
      </w:r>
      <w:r>
        <w:rPr>
          <w:rStyle w:val="a5"/>
        </w:rPr>
        <w:fldChar w:fldCharType="end"/>
      </w:r>
      <w:r w:rsidRPr="00AB66FD">
        <w:t>від Microsoft вміє складати слова в речення зі змістом зображеного. Від класифікації це відрізняється тим, що вихідні дані можуть бути різної довжини (яка залежить від характеристик зображення). Тоді як нейронні мережі прямого поширення не можуть змінювати кількість виходів, рекурентні нейронні мережі здатні на це завдяки своїй структурі. Наприклад, при створенні титрів мережа обробляє вхідні дані, щоб згенерувати вихідні, продовжує обробку даних з цього місця й створює ще один вихід, та повторює це стільки разів, скільки необхідно.</w:t>
      </w:r>
    </w:p>
    <w:p w14:paraId="29059345" w14:textId="77777777" w:rsidR="000C46A8" w:rsidRPr="00AB66FD" w:rsidRDefault="000C46A8" w:rsidP="0007709F">
      <w:pPr>
        <w:jc w:val="both"/>
      </w:pPr>
      <w:r w:rsidRPr="00AB66FD">
        <w:rPr>
          <w:noProof/>
        </w:rPr>
        <w:drawing>
          <wp:inline distT="0" distB="0" distL="0" distR="0" wp14:anchorId="6952764D" wp14:editId="1B914868">
            <wp:extent cx="5940425" cy="36461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646170"/>
                    </a:xfrm>
                    <a:prstGeom prst="rect">
                      <a:avLst/>
                    </a:prstGeom>
                    <a:noFill/>
                    <a:ln>
                      <a:noFill/>
                    </a:ln>
                  </pic:spPr>
                </pic:pic>
              </a:graphicData>
            </a:graphic>
          </wp:inline>
        </w:drawing>
      </w:r>
    </w:p>
    <w:p w14:paraId="55EF816D" w14:textId="77777777" w:rsidR="000C46A8" w:rsidRPr="00AB66FD" w:rsidRDefault="000C46A8" w:rsidP="00596E59">
      <w:pPr>
        <w:ind w:firstLine="709"/>
        <w:jc w:val="both"/>
      </w:pPr>
      <w:r w:rsidRPr="00AB66FD">
        <w:t>Рекурентні нейронні мережі корисні у випадках, коли мережа працює з послідовностями, а не з певним окремим об'єктом. Нейронна мережа вище мала створити послідовність слів. За цим же принципом можна аналізувати відеофайли, які складаються з послідовності зображень, або перекладати якісь матеріали, де послідовність вхідних даних (слова мовою оригіналу) обробляються для отримання послідовності вихідних даних (слів мовою перекладу).</w:t>
      </w:r>
    </w:p>
    <w:p w14:paraId="1C571AB1" w14:textId="5F3250D0" w:rsidR="00AF22C9" w:rsidRPr="00AF22C9" w:rsidRDefault="00AF22C9" w:rsidP="0007709F">
      <w:pPr>
        <w:pStyle w:val="a3"/>
      </w:pPr>
    </w:p>
    <w:sectPr w:rsidR="00AF22C9" w:rsidRPr="00AF22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5C91"/>
    <w:multiLevelType w:val="multilevel"/>
    <w:tmpl w:val="CD5CF9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9296D"/>
    <w:multiLevelType w:val="multilevel"/>
    <w:tmpl w:val="015206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F0040C"/>
    <w:multiLevelType w:val="hybridMultilevel"/>
    <w:tmpl w:val="C0CE1A78"/>
    <w:lvl w:ilvl="0" w:tplc="10000001">
      <w:start w:val="1"/>
      <w:numFmt w:val="bullet"/>
      <w:lvlText w:val=""/>
      <w:lvlJc w:val="left"/>
      <w:pPr>
        <w:ind w:left="720" w:hanging="360"/>
      </w:pPr>
      <w:rPr>
        <w:rFonts w:ascii="Symbol" w:hAnsi="Symbo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F8D4F35"/>
    <w:multiLevelType w:val="hybridMultilevel"/>
    <w:tmpl w:val="B3AAFC7A"/>
    <w:lvl w:ilvl="0" w:tplc="10000001">
      <w:start w:val="1"/>
      <w:numFmt w:val="bullet"/>
      <w:lvlText w:val=""/>
      <w:lvlJc w:val="left"/>
      <w:pPr>
        <w:ind w:left="720" w:hanging="360"/>
      </w:pPr>
      <w:rPr>
        <w:rFonts w:ascii="Symbol" w:hAnsi="Symbo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0FC824FD"/>
    <w:multiLevelType w:val="hybridMultilevel"/>
    <w:tmpl w:val="8F9A73E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1593819"/>
    <w:multiLevelType w:val="hybridMultilevel"/>
    <w:tmpl w:val="AF246EC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A1D0B33"/>
    <w:multiLevelType w:val="hybridMultilevel"/>
    <w:tmpl w:val="8EE42558"/>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7" w15:restartNumberingAfterBreak="0">
    <w:nsid w:val="1B6A5CA9"/>
    <w:multiLevelType w:val="multilevel"/>
    <w:tmpl w:val="32C87D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991F67"/>
    <w:multiLevelType w:val="hybridMultilevel"/>
    <w:tmpl w:val="104815B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34D80244"/>
    <w:multiLevelType w:val="hybridMultilevel"/>
    <w:tmpl w:val="B4A4820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402F10C8"/>
    <w:multiLevelType w:val="hybridMultilevel"/>
    <w:tmpl w:val="E332AD22"/>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1" w15:restartNumberingAfterBreak="0">
    <w:nsid w:val="47530FE2"/>
    <w:multiLevelType w:val="hybridMultilevel"/>
    <w:tmpl w:val="CCCAEF9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4ECF2F43"/>
    <w:multiLevelType w:val="multilevel"/>
    <w:tmpl w:val="98E0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204DDB"/>
    <w:multiLevelType w:val="hybridMultilevel"/>
    <w:tmpl w:val="CCCAEF9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F3D222E"/>
    <w:multiLevelType w:val="hybridMultilevel"/>
    <w:tmpl w:val="E332AD22"/>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5" w15:restartNumberingAfterBreak="0">
    <w:nsid w:val="5BE65B49"/>
    <w:multiLevelType w:val="hybridMultilevel"/>
    <w:tmpl w:val="8240472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602D71DF"/>
    <w:multiLevelType w:val="hybridMultilevel"/>
    <w:tmpl w:val="E332AD22"/>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7" w15:restartNumberingAfterBreak="0">
    <w:nsid w:val="607B115A"/>
    <w:multiLevelType w:val="hybridMultilevel"/>
    <w:tmpl w:val="B796844E"/>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8" w15:restartNumberingAfterBreak="0">
    <w:nsid w:val="667E2B72"/>
    <w:multiLevelType w:val="multilevel"/>
    <w:tmpl w:val="E9643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BB1897"/>
    <w:multiLevelType w:val="hybridMultilevel"/>
    <w:tmpl w:val="FFF06860"/>
    <w:lvl w:ilvl="0" w:tplc="1000000F">
      <w:start w:val="1"/>
      <w:numFmt w:val="decimal"/>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0" w15:restartNumberingAfterBreak="0">
    <w:nsid w:val="70E12536"/>
    <w:multiLevelType w:val="hybridMultilevel"/>
    <w:tmpl w:val="42704906"/>
    <w:lvl w:ilvl="0" w:tplc="5F3E23E4">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1" w15:restartNumberingAfterBreak="0">
    <w:nsid w:val="727116C4"/>
    <w:multiLevelType w:val="multilevel"/>
    <w:tmpl w:val="05C00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117324"/>
    <w:multiLevelType w:val="multilevel"/>
    <w:tmpl w:val="FC5E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8"/>
  </w:num>
  <w:num w:numId="4">
    <w:abstractNumId w:val="3"/>
  </w:num>
  <w:num w:numId="5">
    <w:abstractNumId w:val="15"/>
  </w:num>
  <w:num w:numId="6">
    <w:abstractNumId w:val="6"/>
  </w:num>
  <w:num w:numId="7">
    <w:abstractNumId w:val="19"/>
  </w:num>
  <w:num w:numId="8">
    <w:abstractNumId w:val="4"/>
  </w:num>
  <w:num w:numId="9">
    <w:abstractNumId w:val="5"/>
  </w:num>
  <w:num w:numId="10">
    <w:abstractNumId w:val="17"/>
  </w:num>
  <w:num w:numId="11">
    <w:abstractNumId w:val="14"/>
  </w:num>
  <w:num w:numId="12">
    <w:abstractNumId w:val="11"/>
  </w:num>
  <w:num w:numId="13">
    <w:abstractNumId w:val="16"/>
  </w:num>
  <w:num w:numId="14">
    <w:abstractNumId w:val="10"/>
  </w:num>
  <w:num w:numId="15">
    <w:abstractNumId w:val="13"/>
  </w:num>
  <w:num w:numId="16">
    <w:abstractNumId w:val="0"/>
  </w:num>
  <w:num w:numId="17">
    <w:abstractNumId w:val="22"/>
  </w:num>
  <w:num w:numId="18">
    <w:abstractNumId w:val="8"/>
  </w:num>
  <w:num w:numId="19">
    <w:abstractNumId w:val="21"/>
  </w:num>
  <w:num w:numId="20">
    <w:abstractNumId w:val="12"/>
  </w:num>
  <w:num w:numId="21">
    <w:abstractNumId w:val="1"/>
  </w:num>
  <w:num w:numId="22">
    <w:abstractNumId w:val="7"/>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00"/>
    <w:rsid w:val="000711FD"/>
    <w:rsid w:val="0007709F"/>
    <w:rsid w:val="000C46A8"/>
    <w:rsid w:val="00184737"/>
    <w:rsid w:val="001A2447"/>
    <w:rsid w:val="001E7F99"/>
    <w:rsid w:val="0020393C"/>
    <w:rsid w:val="00220C94"/>
    <w:rsid w:val="002224D7"/>
    <w:rsid w:val="00233BC7"/>
    <w:rsid w:val="002657B4"/>
    <w:rsid w:val="00284AA9"/>
    <w:rsid w:val="00344F5F"/>
    <w:rsid w:val="00351D9D"/>
    <w:rsid w:val="005210B0"/>
    <w:rsid w:val="00596E59"/>
    <w:rsid w:val="005A3230"/>
    <w:rsid w:val="005E00C6"/>
    <w:rsid w:val="00646672"/>
    <w:rsid w:val="006A5E0A"/>
    <w:rsid w:val="00747090"/>
    <w:rsid w:val="00860545"/>
    <w:rsid w:val="008A1023"/>
    <w:rsid w:val="009756CC"/>
    <w:rsid w:val="00984273"/>
    <w:rsid w:val="009F6973"/>
    <w:rsid w:val="00A32CDD"/>
    <w:rsid w:val="00A556D1"/>
    <w:rsid w:val="00A97D4A"/>
    <w:rsid w:val="00AF22C9"/>
    <w:rsid w:val="00BB3887"/>
    <w:rsid w:val="00BC047B"/>
    <w:rsid w:val="00BF3A38"/>
    <w:rsid w:val="00C61611"/>
    <w:rsid w:val="00C70428"/>
    <w:rsid w:val="00DD1B7D"/>
    <w:rsid w:val="00E13E03"/>
    <w:rsid w:val="00F52E39"/>
    <w:rsid w:val="00FB6C0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E187"/>
  <w15:chartTrackingRefBased/>
  <w15:docId w15:val="{CE24F45A-6258-40C8-9FA7-03EFFE344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link w:val="10"/>
    <w:uiPriority w:val="9"/>
    <w:qFormat/>
    <w:rsid w:val="006466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344F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D1B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711F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2447"/>
    <w:pPr>
      <w:ind w:left="720"/>
      <w:contextualSpacing/>
    </w:pPr>
  </w:style>
  <w:style w:type="paragraph" w:styleId="a4">
    <w:name w:val="Normal (Web)"/>
    <w:basedOn w:val="a"/>
    <w:uiPriority w:val="99"/>
    <w:unhideWhenUsed/>
    <w:rsid w:val="001A24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a0"/>
    <w:rsid w:val="00BF3A38"/>
  </w:style>
  <w:style w:type="character" w:customStyle="1" w:styleId="mord">
    <w:name w:val="mord"/>
    <w:basedOn w:val="a0"/>
    <w:rsid w:val="00BF3A38"/>
  </w:style>
  <w:style w:type="character" w:customStyle="1" w:styleId="mrel">
    <w:name w:val="mrel"/>
    <w:basedOn w:val="a0"/>
    <w:rsid w:val="00BF3A38"/>
  </w:style>
  <w:style w:type="character" w:customStyle="1" w:styleId="mbin">
    <w:name w:val="mbin"/>
    <w:basedOn w:val="a0"/>
    <w:rsid w:val="00BF3A38"/>
  </w:style>
  <w:style w:type="character" w:styleId="a5">
    <w:name w:val="Hyperlink"/>
    <w:basedOn w:val="a0"/>
    <w:uiPriority w:val="99"/>
    <w:unhideWhenUsed/>
    <w:rsid w:val="00747090"/>
    <w:rPr>
      <w:color w:val="0000FF"/>
      <w:u w:val="single"/>
    </w:rPr>
  </w:style>
  <w:style w:type="character" w:styleId="a6">
    <w:name w:val="Strong"/>
    <w:basedOn w:val="a0"/>
    <w:uiPriority w:val="22"/>
    <w:qFormat/>
    <w:rsid w:val="00747090"/>
    <w:rPr>
      <w:b/>
      <w:bCs/>
    </w:rPr>
  </w:style>
  <w:style w:type="character" w:customStyle="1" w:styleId="10">
    <w:name w:val="Заголовок 1 Знак"/>
    <w:basedOn w:val="a0"/>
    <w:link w:val="1"/>
    <w:uiPriority w:val="9"/>
    <w:rsid w:val="00646672"/>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semiHidden/>
    <w:rsid w:val="00DD1B7D"/>
    <w:rPr>
      <w:rFonts w:asciiTheme="majorHAnsi" w:eastAsiaTheme="majorEastAsia" w:hAnsiTheme="majorHAnsi" w:cstheme="majorBidi"/>
      <w:color w:val="1F3763" w:themeColor="accent1" w:themeShade="7F"/>
      <w:sz w:val="24"/>
      <w:szCs w:val="24"/>
      <w:lang w:val="uk-UA"/>
    </w:rPr>
  </w:style>
  <w:style w:type="character" w:customStyle="1" w:styleId="40">
    <w:name w:val="Заголовок 4 Знак"/>
    <w:basedOn w:val="a0"/>
    <w:link w:val="4"/>
    <w:uiPriority w:val="9"/>
    <w:semiHidden/>
    <w:rsid w:val="000711FD"/>
    <w:rPr>
      <w:rFonts w:asciiTheme="majorHAnsi" w:eastAsiaTheme="majorEastAsia" w:hAnsiTheme="majorHAnsi" w:cstheme="majorBidi"/>
      <w:i/>
      <w:iCs/>
      <w:color w:val="2F5496" w:themeColor="accent1" w:themeShade="BF"/>
      <w:lang w:val="uk-UA"/>
    </w:rPr>
  </w:style>
  <w:style w:type="character" w:styleId="a7">
    <w:name w:val="Unresolved Mention"/>
    <w:basedOn w:val="a0"/>
    <w:uiPriority w:val="99"/>
    <w:semiHidden/>
    <w:unhideWhenUsed/>
    <w:rsid w:val="00AF22C9"/>
    <w:rPr>
      <w:color w:val="605E5C"/>
      <w:shd w:val="clear" w:color="auto" w:fill="E1DFDD"/>
    </w:rPr>
  </w:style>
  <w:style w:type="character" w:styleId="a8">
    <w:name w:val="FollowedHyperlink"/>
    <w:basedOn w:val="a0"/>
    <w:uiPriority w:val="99"/>
    <w:semiHidden/>
    <w:unhideWhenUsed/>
    <w:rsid w:val="005E00C6"/>
    <w:rPr>
      <w:color w:val="954F72" w:themeColor="followedHyperlink"/>
      <w:u w:val="single"/>
    </w:rPr>
  </w:style>
  <w:style w:type="character" w:customStyle="1" w:styleId="20">
    <w:name w:val="Заголовок 2 Знак"/>
    <w:basedOn w:val="a0"/>
    <w:link w:val="2"/>
    <w:uiPriority w:val="9"/>
    <w:semiHidden/>
    <w:rsid w:val="00344F5F"/>
    <w:rPr>
      <w:rFonts w:asciiTheme="majorHAnsi" w:eastAsiaTheme="majorEastAsia" w:hAnsiTheme="majorHAnsi" w:cstheme="majorBidi"/>
      <w:color w:val="2F5496" w:themeColor="accent1" w:themeShade="BF"/>
      <w:sz w:val="26"/>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0579">
      <w:bodyDiv w:val="1"/>
      <w:marLeft w:val="0"/>
      <w:marRight w:val="0"/>
      <w:marTop w:val="0"/>
      <w:marBottom w:val="0"/>
      <w:divBdr>
        <w:top w:val="none" w:sz="0" w:space="0" w:color="auto"/>
        <w:left w:val="none" w:sz="0" w:space="0" w:color="auto"/>
        <w:bottom w:val="none" w:sz="0" w:space="0" w:color="auto"/>
        <w:right w:val="none" w:sz="0" w:space="0" w:color="auto"/>
      </w:divBdr>
    </w:div>
    <w:div w:id="75250775">
      <w:bodyDiv w:val="1"/>
      <w:marLeft w:val="0"/>
      <w:marRight w:val="0"/>
      <w:marTop w:val="0"/>
      <w:marBottom w:val="0"/>
      <w:divBdr>
        <w:top w:val="none" w:sz="0" w:space="0" w:color="auto"/>
        <w:left w:val="none" w:sz="0" w:space="0" w:color="auto"/>
        <w:bottom w:val="none" w:sz="0" w:space="0" w:color="auto"/>
        <w:right w:val="none" w:sz="0" w:space="0" w:color="auto"/>
      </w:divBdr>
    </w:div>
    <w:div w:id="261646106">
      <w:bodyDiv w:val="1"/>
      <w:marLeft w:val="0"/>
      <w:marRight w:val="0"/>
      <w:marTop w:val="0"/>
      <w:marBottom w:val="0"/>
      <w:divBdr>
        <w:top w:val="none" w:sz="0" w:space="0" w:color="auto"/>
        <w:left w:val="none" w:sz="0" w:space="0" w:color="auto"/>
        <w:bottom w:val="none" w:sz="0" w:space="0" w:color="auto"/>
        <w:right w:val="none" w:sz="0" w:space="0" w:color="auto"/>
      </w:divBdr>
    </w:div>
    <w:div w:id="330259130">
      <w:bodyDiv w:val="1"/>
      <w:marLeft w:val="0"/>
      <w:marRight w:val="0"/>
      <w:marTop w:val="0"/>
      <w:marBottom w:val="0"/>
      <w:divBdr>
        <w:top w:val="none" w:sz="0" w:space="0" w:color="auto"/>
        <w:left w:val="none" w:sz="0" w:space="0" w:color="auto"/>
        <w:bottom w:val="none" w:sz="0" w:space="0" w:color="auto"/>
        <w:right w:val="none" w:sz="0" w:space="0" w:color="auto"/>
      </w:divBdr>
    </w:div>
    <w:div w:id="395201879">
      <w:bodyDiv w:val="1"/>
      <w:marLeft w:val="0"/>
      <w:marRight w:val="0"/>
      <w:marTop w:val="0"/>
      <w:marBottom w:val="0"/>
      <w:divBdr>
        <w:top w:val="none" w:sz="0" w:space="0" w:color="auto"/>
        <w:left w:val="none" w:sz="0" w:space="0" w:color="auto"/>
        <w:bottom w:val="none" w:sz="0" w:space="0" w:color="auto"/>
        <w:right w:val="none" w:sz="0" w:space="0" w:color="auto"/>
      </w:divBdr>
    </w:div>
    <w:div w:id="410932753">
      <w:bodyDiv w:val="1"/>
      <w:marLeft w:val="0"/>
      <w:marRight w:val="0"/>
      <w:marTop w:val="0"/>
      <w:marBottom w:val="0"/>
      <w:divBdr>
        <w:top w:val="none" w:sz="0" w:space="0" w:color="auto"/>
        <w:left w:val="none" w:sz="0" w:space="0" w:color="auto"/>
        <w:bottom w:val="none" w:sz="0" w:space="0" w:color="auto"/>
        <w:right w:val="none" w:sz="0" w:space="0" w:color="auto"/>
      </w:divBdr>
    </w:div>
    <w:div w:id="504634562">
      <w:bodyDiv w:val="1"/>
      <w:marLeft w:val="0"/>
      <w:marRight w:val="0"/>
      <w:marTop w:val="0"/>
      <w:marBottom w:val="0"/>
      <w:divBdr>
        <w:top w:val="none" w:sz="0" w:space="0" w:color="auto"/>
        <w:left w:val="none" w:sz="0" w:space="0" w:color="auto"/>
        <w:bottom w:val="none" w:sz="0" w:space="0" w:color="auto"/>
        <w:right w:val="none" w:sz="0" w:space="0" w:color="auto"/>
      </w:divBdr>
    </w:div>
    <w:div w:id="983654294">
      <w:bodyDiv w:val="1"/>
      <w:marLeft w:val="0"/>
      <w:marRight w:val="0"/>
      <w:marTop w:val="0"/>
      <w:marBottom w:val="0"/>
      <w:divBdr>
        <w:top w:val="none" w:sz="0" w:space="0" w:color="auto"/>
        <w:left w:val="none" w:sz="0" w:space="0" w:color="auto"/>
        <w:bottom w:val="none" w:sz="0" w:space="0" w:color="auto"/>
        <w:right w:val="none" w:sz="0" w:space="0" w:color="auto"/>
      </w:divBdr>
      <w:divsChild>
        <w:div w:id="670177588">
          <w:marLeft w:val="0"/>
          <w:marRight w:val="0"/>
          <w:marTop w:val="0"/>
          <w:marBottom w:val="0"/>
          <w:divBdr>
            <w:top w:val="none" w:sz="0" w:space="0" w:color="auto"/>
            <w:left w:val="none" w:sz="0" w:space="0" w:color="auto"/>
            <w:bottom w:val="none" w:sz="0" w:space="0" w:color="auto"/>
            <w:right w:val="none" w:sz="0" w:space="0" w:color="auto"/>
          </w:divBdr>
          <w:divsChild>
            <w:div w:id="133186436">
              <w:marLeft w:val="0"/>
              <w:marRight w:val="0"/>
              <w:marTop w:val="0"/>
              <w:marBottom w:val="0"/>
              <w:divBdr>
                <w:top w:val="none" w:sz="0" w:space="0" w:color="auto"/>
                <w:left w:val="none" w:sz="0" w:space="0" w:color="auto"/>
                <w:bottom w:val="none" w:sz="0" w:space="0" w:color="auto"/>
                <w:right w:val="none" w:sz="0" w:space="0" w:color="auto"/>
              </w:divBdr>
            </w:div>
          </w:divsChild>
        </w:div>
        <w:div w:id="1436166610">
          <w:marLeft w:val="0"/>
          <w:marRight w:val="0"/>
          <w:marTop w:val="0"/>
          <w:marBottom w:val="0"/>
          <w:divBdr>
            <w:top w:val="none" w:sz="0" w:space="0" w:color="auto"/>
            <w:left w:val="none" w:sz="0" w:space="0" w:color="auto"/>
            <w:bottom w:val="none" w:sz="0" w:space="0" w:color="auto"/>
            <w:right w:val="none" w:sz="0" w:space="0" w:color="auto"/>
          </w:divBdr>
          <w:divsChild>
            <w:div w:id="1952279125">
              <w:marLeft w:val="0"/>
              <w:marRight w:val="0"/>
              <w:marTop w:val="0"/>
              <w:marBottom w:val="0"/>
              <w:divBdr>
                <w:top w:val="none" w:sz="0" w:space="0" w:color="auto"/>
                <w:left w:val="none" w:sz="0" w:space="0" w:color="auto"/>
                <w:bottom w:val="none" w:sz="0" w:space="0" w:color="auto"/>
                <w:right w:val="none" w:sz="0" w:space="0" w:color="auto"/>
              </w:divBdr>
            </w:div>
          </w:divsChild>
        </w:div>
        <w:div w:id="759716039">
          <w:marLeft w:val="0"/>
          <w:marRight w:val="0"/>
          <w:marTop w:val="0"/>
          <w:marBottom w:val="0"/>
          <w:divBdr>
            <w:top w:val="none" w:sz="0" w:space="0" w:color="auto"/>
            <w:left w:val="none" w:sz="0" w:space="0" w:color="auto"/>
            <w:bottom w:val="none" w:sz="0" w:space="0" w:color="auto"/>
            <w:right w:val="none" w:sz="0" w:space="0" w:color="auto"/>
          </w:divBdr>
          <w:divsChild>
            <w:div w:id="1924869851">
              <w:marLeft w:val="0"/>
              <w:marRight w:val="0"/>
              <w:marTop w:val="0"/>
              <w:marBottom w:val="0"/>
              <w:divBdr>
                <w:top w:val="none" w:sz="0" w:space="0" w:color="auto"/>
                <w:left w:val="none" w:sz="0" w:space="0" w:color="auto"/>
                <w:bottom w:val="none" w:sz="0" w:space="0" w:color="auto"/>
                <w:right w:val="none" w:sz="0" w:space="0" w:color="auto"/>
              </w:divBdr>
            </w:div>
          </w:divsChild>
        </w:div>
        <w:div w:id="1393851679">
          <w:marLeft w:val="0"/>
          <w:marRight w:val="0"/>
          <w:marTop w:val="0"/>
          <w:marBottom w:val="0"/>
          <w:divBdr>
            <w:top w:val="none" w:sz="0" w:space="0" w:color="auto"/>
            <w:left w:val="none" w:sz="0" w:space="0" w:color="auto"/>
            <w:bottom w:val="none" w:sz="0" w:space="0" w:color="auto"/>
            <w:right w:val="none" w:sz="0" w:space="0" w:color="auto"/>
          </w:divBdr>
          <w:divsChild>
            <w:div w:id="20208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87747">
      <w:bodyDiv w:val="1"/>
      <w:marLeft w:val="0"/>
      <w:marRight w:val="0"/>
      <w:marTop w:val="0"/>
      <w:marBottom w:val="0"/>
      <w:divBdr>
        <w:top w:val="none" w:sz="0" w:space="0" w:color="auto"/>
        <w:left w:val="none" w:sz="0" w:space="0" w:color="auto"/>
        <w:bottom w:val="none" w:sz="0" w:space="0" w:color="auto"/>
        <w:right w:val="none" w:sz="0" w:space="0" w:color="auto"/>
      </w:divBdr>
    </w:div>
    <w:div w:id="1010914414">
      <w:bodyDiv w:val="1"/>
      <w:marLeft w:val="0"/>
      <w:marRight w:val="0"/>
      <w:marTop w:val="0"/>
      <w:marBottom w:val="0"/>
      <w:divBdr>
        <w:top w:val="none" w:sz="0" w:space="0" w:color="auto"/>
        <w:left w:val="none" w:sz="0" w:space="0" w:color="auto"/>
        <w:bottom w:val="none" w:sz="0" w:space="0" w:color="auto"/>
        <w:right w:val="none" w:sz="0" w:space="0" w:color="auto"/>
      </w:divBdr>
    </w:div>
    <w:div w:id="1107851443">
      <w:bodyDiv w:val="1"/>
      <w:marLeft w:val="0"/>
      <w:marRight w:val="0"/>
      <w:marTop w:val="0"/>
      <w:marBottom w:val="0"/>
      <w:divBdr>
        <w:top w:val="none" w:sz="0" w:space="0" w:color="auto"/>
        <w:left w:val="none" w:sz="0" w:space="0" w:color="auto"/>
        <w:bottom w:val="none" w:sz="0" w:space="0" w:color="auto"/>
        <w:right w:val="none" w:sz="0" w:space="0" w:color="auto"/>
      </w:divBdr>
    </w:div>
    <w:div w:id="1117287837">
      <w:bodyDiv w:val="1"/>
      <w:marLeft w:val="0"/>
      <w:marRight w:val="0"/>
      <w:marTop w:val="0"/>
      <w:marBottom w:val="0"/>
      <w:divBdr>
        <w:top w:val="none" w:sz="0" w:space="0" w:color="auto"/>
        <w:left w:val="none" w:sz="0" w:space="0" w:color="auto"/>
        <w:bottom w:val="none" w:sz="0" w:space="0" w:color="auto"/>
        <w:right w:val="none" w:sz="0" w:space="0" w:color="auto"/>
      </w:divBdr>
      <w:divsChild>
        <w:div w:id="1577125629">
          <w:marLeft w:val="0"/>
          <w:marRight w:val="0"/>
          <w:marTop w:val="0"/>
          <w:marBottom w:val="0"/>
          <w:divBdr>
            <w:top w:val="none" w:sz="0" w:space="0" w:color="auto"/>
            <w:left w:val="none" w:sz="0" w:space="0" w:color="auto"/>
            <w:bottom w:val="none" w:sz="0" w:space="0" w:color="auto"/>
            <w:right w:val="none" w:sz="0" w:space="0" w:color="auto"/>
          </w:divBdr>
          <w:divsChild>
            <w:div w:id="20477432">
              <w:marLeft w:val="0"/>
              <w:marRight w:val="0"/>
              <w:marTop w:val="0"/>
              <w:marBottom w:val="0"/>
              <w:divBdr>
                <w:top w:val="none" w:sz="0" w:space="0" w:color="auto"/>
                <w:left w:val="none" w:sz="0" w:space="0" w:color="auto"/>
                <w:bottom w:val="none" w:sz="0" w:space="0" w:color="auto"/>
                <w:right w:val="none" w:sz="0" w:space="0" w:color="auto"/>
              </w:divBdr>
            </w:div>
          </w:divsChild>
        </w:div>
        <w:div w:id="1340350048">
          <w:marLeft w:val="0"/>
          <w:marRight w:val="0"/>
          <w:marTop w:val="0"/>
          <w:marBottom w:val="0"/>
          <w:divBdr>
            <w:top w:val="none" w:sz="0" w:space="0" w:color="auto"/>
            <w:left w:val="none" w:sz="0" w:space="0" w:color="auto"/>
            <w:bottom w:val="none" w:sz="0" w:space="0" w:color="auto"/>
            <w:right w:val="none" w:sz="0" w:space="0" w:color="auto"/>
          </w:divBdr>
          <w:divsChild>
            <w:div w:id="442068218">
              <w:marLeft w:val="0"/>
              <w:marRight w:val="0"/>
              <w:marTop w:val="0"/>
              <w:marBottom w:val="0"/>
              <w:divBdr>
                <w:top w:val="none" w:sz="0" w:space="0" w:color="auto"/>
                <w:left w:val="none" w:sz="0" w:space="0" w:color="auto"/>
                <w:bottom w:val="none" w:sz="0" w:space="0" w:color="auto"/>
                <w:right w:val="none" w:sz="0" w:space="0" w:color="auto"/>
              </w:divBdr>
            </w:div>
          </w:divsChild>
        </w:div>
        <w:div w:id="263653043">
          <w:marLeft w:val="0"/>
          <w:marRight w:val="0"/>
          <w:marTop w:val="0"/>
          <w:marBottom w:val="0"/>
          <w:divBdr>
            <w:top w:val="none" w:sz="0" w:space="0" w:color="auto"/>
            <w:left w:val="none" w:sz="0" w:space="0" w:color="auto"/>
            <w:bottom w:val="none" w:sz="0" w:space="0" w:color="auto"/>
            <w:right w:val="none" w:sz="0" w:space="0" w:color="auto"/>
          </w:divBdr>
          <w:divsChild>
            <w:div w:id="1491021621">
              <w:marLeft w:val="0"/>
              <w:marRight w:val="0"/>
              <w:marTop w:val="0"/>
              <w:marBottom w:val="0"/>
              <w:divBdr>
                <w:top w:val="none" w:sz="0" w:space="0" w:color="auto"/>
                <w:left w:val="none" w:sz="0" w:space="0" w:color="auto"/>
                <w:bottom w:val="none" w:sz="0" w:space="0" w:color="auto"/>
                <w:right w:val="none" w:sz="0" w:space="0" w:color="auto"/>
              </w:divBdr>
            </w:div>
          </w:divsChild>
        </w:div>
        <w:div w:id="1104425983">
          <w:marLeft w:val="0"/>
          <w:marRight w:val="0"/>
          <w:marTop w:val="0"/>
          <w:marBottom w:val="0"/>
          <w:divBdr>
            <w:top w:val="none" w:sz="0" w:space="0" w:color="auto"/>
            <w:left w:val="none" w:sz="0" w:space="0" w:color="auto"/>
            <w:bottom w:val="none" w:sz="0" w:space="0" w:color="auto"/>
            <w:right w:val="none" w:sz="0" w:space="0" w:color="auto"/>
          </w:divBdr>
          <w:divsChild>
            <w:div w:id="3987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0772">
      <w:bodyDiv w:val="1"/>
      <w:marLeft w:val="0"/>
      <w:marRight w:val="0"/>
      <w:marTop w:val="0"/>
      <w:marBottom w:val="0"/>
      <w:divBdr>
        <w:top w:val="none" w:sz="0" w:space="0" w:color="auto"/>
        <w:left w:val="none" w:sz="0" w:space="0" w:color="auto"/>
        <w:bottom w:val="none" w:sz="0" w:space="0" w:color="auto"/>
        <w:right w:val="none" w:sz="0" w:space="0" w:color="auto"/>
      </w:divBdr>
    </w:div>
    <w:div w:id="1228221183">
      <w:bodyDiv w:val="1"/>
      <w:marLeft w:val="0"/>
      <w:marRight w:val="0"/>
      <w:marTop w:val="0"/>
      <w:marBottom w:val="0"/>
      <w:divBdr>
        <w:top w:val="none" w:sz="0" w:space="0" w:color="auto"/>
        <w:left w:val="none" w:sz="0" w:space="0" w:color="auto"/>
        <w:bottom w:val="none" w:sz="0" w:space="0" w:color="auto"/>
        <w:right w:val="none" w:sz="0" w:space="0" w:color="auto"/>
      </w:divBdr>
    </w:div>
    <w:div w:id="1361854192">
      <w:bodyDiv w:val="1"/>
      <w:marLeft w:val="0"/>
      <w:marRight w:val="0"/>
      <w:marTop w:val="0"/>
      <w:marBottom w:val="0"/>
      <w:divBdr>
        <w:top w:val="none" w:sz="0" w:space="0" w:color="auto"/>
        <w:left w:val="none" w:sz="0" w:space="0" w:color="auto"/>
        <w:bottom w:val="none" w:sz="0" w:space="0" w:color="auto"/>
        <w:right w:val="none" w:sz="0" w:space="0" w:color="auto"/>
      </w:divBdr>
    </w:div>
    <w:div w:id="1497499932">
      <w:bodyDiv w:val="1"/>
      <w:marLeft w:val="0"/>
      <w:marRight w:val="0"/>
      <w:marTop w:val="0"/>
      <w:marBottom w:val="0"/>
      <w:divBdr>
        <w:top w:val="none" w:sz="0" w:space="0" w:color="auto"/>
        <w:left w:val="none" w:sz="0" w:space="0" w:color="auto"/>
        <w:bottom w:val="none" w:sz="0" w:space="0" w:color="auto"/>
        <w:right w:val="none" w:sz="0" w:space="0" w:color="auto"/>
      </w:divBdr>
    </w:div>
    <w:div w:id="1646205561">
      <w:bodyDiv w:val="1"/>
      <w:marLeft w:val="0"/>
      <w:marRight w:val="0"/>
      <w:marTop w:val="0"/>
      <w:marBottom w:val="0"/>
      <w:divBdr>
        <w:top w:val="none" w:sz="0" w:space="0" w:color="auto"/>
        <w:left w:val="none" w:sz="0" w:space="0" w:color="auto"/>
        <w:bottom w:val="none" w:sz="0" w:space="0" w:color="auto"/>
        <w:right w:val="none" w:sz="0" w:space="0" w:color="auto"/>
      </w:divBdr>
    </w:div>
    <w:div w:id="1686396441">
      <w:bodyDiv w:val="1"/>
      <w:marLeft w:val="0"/>
      <w:marRight w:val="0"/>
      <w:marTop w:val="0"/>
      <w:marBottom w:val="0"/>
      <w:divBdr>
        <w:top w:val="none" w:sz="0" w:space="0" w:color="auto"/>
        <w:left w:val="none" w:sz="0" w:space="0" w:color="auto"/>
        <w:bottom w:val="none" w:sz="0" w:space="0" w:color="auto"/>
        <w:right w:val="none" w:sz="0" w:space="0" w:color="auto"/>
      </w:divBdr>
    </w:div>
    <w:div w:id="1792507140">
      <w:bodyDiv w:val="1"/>
      <w:marLeft w:val="0"/>
      <w:marRight w:val="0"/>
      <w:marTop w:val="0"/>
      <w:marBottom w:val="0"/>
      <w:divBdr>
        <w:top w:val="none" w:sz="0" w:space="0" w:color="auto"/>
        <w:left w:val="none" w:sz="0" w:space="0" w:color="auto"/>
        <w:bottom w:val="none" w:sz="0" w:space="0" w:color="auto"/>
        <w:right w:val="none" w:sz="0" w:space="0" w:color="auto"/>
      </w:divBdr>
    </w:div>
    <w:div w:id="1877423359">
      <w:bodyDiv w:val="1"/>
      <w:marLeft w:val="0"/>
      <w:marRight w:val="0"/>
      <w:marTop w:val="0"/>
      <w:marBottom w:val="0"/>
      <w:divBdr>
        <w:top w:val="none" w:sz="0" w:space="0" w:color="auto"/>
        <w:left w:val="none" w:sz="0" w:space="0" w:color="auto"/>
        <w:bottom w:val="none" w:sz="0" w:space="0" w:color="auto"/>
        <w:right w:val="none" w:sz="0" w:space="0" w:color="auto"/>
      </w:divBdr>
    </w:div>
    <w:div w:id="1883320139">
      <w:bodyDiv w:val="1"/>
      <w:marLeft w:val="0"/>
      <w:marRight w:val="0"/>
      <w:marTop w:val="0"/>
      <w:marBottom w:val="0"/>
      <w:divBdr>
        <w:top w:val="none" w:sz="0" w:space="0" w:color="auto"/>
        <w:left w:val="none" w:sz="0" w:space="0" w:color="auto"/>
        <w:bottom w:val="none" w:sz="0" w:space="0" w:color="auto"/>
        <w:right w:val="none" w:sz="0" w:space="0" w:color="auto"/>
      </w:divBdr>
    </w:div>
    <w:div w:id="1972207031">
      <w:bodyDiv w:val="1"/>
      <w:marLeft w:val="0"/>
      <w:marRight w:val="0"/>
      <w:marTop w:val="0"/>
      <w:marBottom w:val="0"/>
      <w:divBdr>
        <w:top w:val="none" w:sz="0" w:space="0" w:color="auto"/>
        <w:left w:val="none" w:sz="0" w:space="0" w:color="auto"/>
        <w:bottom w:val="none" w:sz="0" w:space="0" w:color="auto"/>
        <w:right w:val="none" w:sz="0" w:space="0" w:color="auto"/>
      </w:divBdr>
    </w:div>
    <w:div w:id="2075927141">
      <w:bodyDiv w:val="1"/>
      <w:marLeft w:val="0"/>
      <w:marRight w:val="0"/>
      <w:marTop w:val="0"/>
      <w:marBottom w:val="0"/>
      <w:divBdr>
        <w:top w:val="none" w:sz="0" w:space="0" w:color="auto"/>
        <w:left w:val="none" w:sz="0" w:space="0" w:color="auto"/>
        <w:bottom w:val="none" w:sz="0" w:space="0" w:color="auto"/>
        <w:right w:val="none" w:sz="0" w:space="0" w:color="auto"/>
      </w:divBdr>
    </w:div>
    <w:div w:id="211323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developers.google.com/machine-learning/crash-course/neural-networks/interactive-exercises?hl=ru" TargetMode="External"/><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1840</Words>
  <Characters>10494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Наталия Полуэктова</cp:lastModifiedBy>
  <cp:revision>2</cp:revision>
  <dcterms:created xsi:type="dcterms:W3CDTF">2025-04-01T07:51:00Z</dcterms:created>
  <dcterms:modified xsi:type="dcterms:W3CDTF">2025-04-01T07:51:00Z</dcterms:modified>
</cp:coreProperties>
</file>