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-184784</wp:posOffset>
            </wp:positionH>
            <wp:positionV relativeFrom="page">
              <wp:posOffset>-124589</wp:posOffset>
            </wp:positionV>
            <wp:extent cx="7559040" cy="10689335"/>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59040" cy="1068933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Зв`язок з викладачем :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130805olga@gmail.com</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Сезн ЗНУ повідомлення: </w:t>
      </w:r>
      <w:hyperlink r:id="rId8">
        <w:r w:rsidDel="00000000" w:rsidR="00000000" w:rsidRPr="00000000">
          <w:rPr>
            <w:color w:val="1155cc"/>
            <w:sz w:val="24"/>
            <w:szCs w:val="24"/>
            <w:u w:val="single"/>
            <w:rtl w:val="0"/>
          </w:rPr>
          <w:t xml:space="preserve">https://moodle.znu.edu.ua/course/view.php?id=5251</w:t>
        </w:r>
      </w:hyperlink>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Телефон: </w:t>
      </w:r>
      <w:r w:rsidDel="00000000" w:rsidR="00000000" w:rsidRPr="00000000">
        <w:rPr>
          <w:sz w:val="24"/>
          <w:szCs w:val="24"/>
          <w:rtl w:val="0"/>
        </w:rPr>
        <w:t xml:space="preserve">066-446-81-35 </w:t>
      </w:r>
    </w:p>
    <w:p w:rsidR="00000000" w:rsidDel="00000000" w:rsidP="00000000" w:rsidRDefault="00000000" w:rsidRPr="00000000" w14:paraId="00000007">
      <w:pPr>
        <w:rPr>
          <w:sz w:val="22"/>
          <w:szCs w:val="22"/>
        </w:rPr>
      </w:pPr>
      <w:r w:rsidDel="00000000" w:rsidR="00000000" w:rsidRPr="00000000">
        <w:rPr>
          <w:b w:val="1"/>
          <w:sz w:val="24"/>
          <w:szCs w:val="24"/>
          <w:rtl w:val="0"/>
        </w:rPr>
        <w:t xml:space="preserve">Інші засоби зв’язку: </w:t>
      </w:r>
      <w:r w:rsidDel="00000000" w:rsidR="00000000" w:rsidRPr="00000000">
        <w:rPr>
          <w:sz w:val="22"/>
          <w:szCs w:val="22"/>
          <w:rtl w:val="0"/>
        </w:rPr>
        <w:t xml:space="preserve">Moodle (форум курсу, приватні повідомлення)</w:t>
      </w:r>
    </w:p>
    <w:p w:rsidR="00000000" w:rsidDel="00000000" w:rsidP="00000000" w:rsidRDefault="00000000" w:rsidRPr="00000000" w14:paraId="00000008">
      <w:pPr>
        <w:rPr>
          <w:sz w:val="22"/>
          <w:szCs w:val="22"/>
        </w:rPr>
      </w:pPr>
      <w:r w:rsidDel="00000000" w:rsidR="00000000" w:rsidRPr="00000000">
        <w:rPr>
          <w:b w:val="1"/>
          <w:sz w:val="24"/>
          <w:szCs w:val="24"/>
          <w:rtl w:val="0"/>
        </w:rPr>
        <w:t xml:space="preserve">Кафедра: </w:t>
      </w:r>
      <w:r w:rsidDel="00000000" w:rsidR="00000000" w:rsidRPr="00000000">
        <w:rPr>
          <w:sz w:val="22"/>
          <w:szCs w:val="22"/>
          <w:rtl w:val="0"/>
        </w:rPr>
        <w:t xml:space="preserve">хімії, ІІІ корпус, ауд. 108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Опис навчальної дисципліни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jc w:val="both"/>
        <w:rPr>
          <w:i w:val="1"/>
          <w:sz w:val="22"/>
          <w:szCs w:val="22"/>
        </w:rPr>
      </w:pPr>
      <w:r w:rsidDel="00000000" w:rsidR="00000000" w:rsidRPr="00000000">
        <w:rPr>
          <w:i w:val="1"/>
          <w:sz w:val="22"/>
          <w:szCs w:val="22"/>
          <w:rtl w:val="0"/>
        </w:rPr>
        <w:t xml:space="preserve">Метою навчальної дисципліни «Хімічні фактори забруднення навколишнього середовища» є формування студентами теоретичних знань та практичних навичок, необхідних для роботи на промислових виробництвах, зокрема хімічної промисловості, що здійснюють викиди в атмосферу, скиди у водотоки та водойми речовин, які забруднюють навколишнє середовище, оволодіння  сучасними методами дослідження і оцінки стану навколишнього природного середовища.</w:t>
      </w:r>
    </w:p>
    <w:p w:rsidR="00000000" w:rsidDel="00000000" w:rsidP="00000000" w:rsidRDefault="00000000" w:rsidRPr="00000000" w14:paraId="0000000D">
      <w:pPr>
        <w:jc w:val="both"/>
        <w:rPr>
          <w:i w:val="1"/>
          <w:sz w:val="22"/>
          <w:szCs w:val="22"/>
        </w:rPr>
      </w:pPr>
      <w:r w:rsidDel="00000000" w:rsidR="00000000" w:rsidRPr="00000000">
        <w:rPr>
          <w:i w:val="1"/>
          <w:sz w:val="22"/>
          <w:szCs w:val="22"/>
          <w:rtl w:val="0"/>
        </w:rPr>
        <w:t xml:space="preserve">Під час викладання дисципліни студенти вивчають основні факторно-екологічними проблеми забруднення навколишнього середовища та формують вміння і навички розв’язування технологічних завдань.</w:t>
      </w:r>
    </w:p>
    <w:p w:rsidR="00000000" w:rsidDel="00000000" w:rsidP="00000000" w:rsidRDefault="00000000" w:rsidRPr="00000000" w14:paraId="0000000E">
      <w:pPr>
        <w:jc w:val="both"/>
        <w:rPr>
          <w:i w:val="1"/>
          <w:sz w:val="22"/>
          <w:szCs w:val="22"/>
        </w:rPr>
      </w:pPr>
      <w:r w:rsidDel="00000000" w:rsidR="00000000" w:rsidRPr="00000000">
        <w:rPr>
          <w:i w:val="1"/>
          <w:sz w:val="22"/>
          <w:szCs w:val="22"/>
          <w:rtl w:val="0"/>
        </w:rPr>
        <w:t xml:space="preserve">Курс направлений на формування у студентів експериментальних умінь аналізу та розробки методів очищення довкілля від забруднень та визначення типу застосування альтернативних екологічно безпечних технологій, на вироблення навичок визначення особливостей використання природних ресурсів різними напрямами хімічної промисловості, а також на набуття вмінь розробки шляхів покращення стану довкілля.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Паспорт навчальної дисципліни</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3685"/>
        <w:gridCol w:w="3261"/>
        <w:tblGridChange w:id="0">
          <w:tblGrid>
            <w:gridCol w:w="2977"/>
            <w:gridCol w:w="3685"/>
            <w:gridCol w:w="3261"/>
          </w:tblGrid>
        </w:tblGridChange>
      </w:tblGrid>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Нормативні показники </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 здобуття освіти</w:t>
            </w: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line="276"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Вибіркова</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-й</w:t>
            </w:r>
            <w:r w:rsidDel="00000000" w:rsidR="00000000" w:rsidRPr="00000000">
              <w:rPr>
                <w:rtl w:val="0"/>
              </w:rPr>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tl w:val="0"/>
              </w:rPr>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150</w:t>
            </w: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Лекційні заняття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r w:rsidDel="00000000" w:rsidR="00000000" w:rsidRPr="00000000">
              <w:rPr>
                <w:rtl w:val="0"/>
              </w:rPr>
            </w:r>
          </w:p>
        </w:tc>
      </w:tr>
      <w:tr>
        <w:trPr>
          <w:cantSplit w:val="0"/>
          <w:trHeight w:val="679"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Лабораторні заняття</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90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r w:rsidDel="00000000" w:rsidR="00000000" w:rsidRPr="00000000">
              <w:rPr>
                <w:rtl w:val="0"/>
              </w:rPr>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Консультації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widowControl w:val="0"/>
              <w:spacing w:before="2" w:line="276" w:lineRule="auto"/>
              <w:ind w:left="108" w:right="59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понеділок 14.30-15.30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семестрового контролю: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залік</w:t>
            </w:r>
            <w:r w:rsidDel="00000000" w:rsidR="00000000" w:rsidRPr="00000000">
              <w:rPr>
                <w:rtl w:val="0"/>
              </w:rPr>
            </w:r>
          </w:p>
        </w:tc>
      </w:tr>
      <w:tr>
        <w:trPr>
          <w:cantSplit w:val="0"/>
          <w:trHeight w:val="8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електронний курс у СЕЗН ЗНУ (платформа Moodle)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color w:val="1155cc"/>
                  <w:sz w:val="24"/>
                  <w:szCs w:val="24"/>
                  <w:u w:val="single"/>
                  <w:rtl w:val="0"/>
                </w:rPr>
                <w:t xml:space="preserve">https://moodle.znu.edu.ua/course/view.php?id=5251</w:t>
              </w:r>
            </w:hyperlink>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Методи досягнення запланованих освітньою програмою компетентностей і результатів навчання</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3118"/>
        <w:gridCol w:w="3827"/>
        <w:tblGridChange w:id="0">
          <w:tblGrid>
            <w:gridCol w:w="3369"/>
            <w:gridCol w:w="3118"/>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КОМПЕТЕНТНОСТІ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навчання</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 навчання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і методи оцінювання</w:t>
            </w:r>
          </w:p>
        </w:tc>
      </w:tr>
      <w:tr>
        <w:trPr>
          <w:cantSplit w:val="0"/>
          <w:tblHeader w:val="0"/>
        </w:trPr>
        <w:tc>
          <w:tcPr>
            <w:vAlign w:val="top"/>
          </w:tcPr>
          <w:p w:rsidR="00000000" w:rsidDel="00000000" w:rsidP="00000000" w:rsidRDefault="00000000" w:rsidRPr="00000000" w14:paraId="00000040">
            <w:pPr>
              <w:widowControl w:val="0"/>
              <w:tabs>
                <w:tab w:val="left" w:leader="none" w:pos="389"/>
              </w:tabs>
              <w:jc w:val="both"/>
              <w:rPr>
                <w:sz w:val="24"/>
                <w:szCs w:val="24"/>
              </w:rPr>
            </w:pPr>
            <w:r w:rsidDel="00000000" w:rsidR="00000000" w:rsidRPr="00000000">
              <w:rPr>
                <w:sz w:val="24"/>
                <w:szCs w:val="24"/>
                <w:rtl w:val="0"/>
              </w:rPr>
              <w:t xml:space="preserve">ЗК 2. Здатність вчитися і оволодівати сучасними знаннями.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3">
            <w:pPr>
              <w:widowControl w:val="0"/>
              <w:tabs>
                <w:tab w:val="left" w:leader="none" w:pos="389"/>
              </w:tabs>
              <w:jc w:val="both"/>
              <w:rPr>
                <w:sz w:val="24"/>
                <w:szCs w:val="24"/>
              </w:rPr>
            </w:pPr>
            <w:r w:rsidDel="00000000" w:rsidR="00000000" w:rsidRPr="00000000">
              <w:rPr>
                <w:sz w:val="24"/>
                <w:szCs w:val="24"/>
                <w:rtl w:val="0"/>
              </w:rPr>
              <w:t xml:space="preserve">ЗК 9. Прагнення до збереження навколишнього середовища</w:t>
            </w:r>
            <w:r w:rsidDel="00000000" w:rsidR="00000000" w:rsidRPr="00000000">
              <w:rPr>
                <w:i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ЗК 10. Здатність до пошуку, оброблення та аналізу інформації з різних джерел.</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СК 6. Здатність оцінювати ризики.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C">
            <w:pPr>
              <w:widowControl w:val="0"/>
              <w:tabs>
                <w:tab w:val="left" w:leader="none" w:pos="530"/>
              </w:tabs>
              <w:jc w:val="both"/>
              <w:rPr>
                <w:sz w:val="24"/>
                <w:szCs w:val="24"/>
              </w:rPr>
            </w:pPr>
            <w:r w:rsidDel="00000000" w:rsidR="00000000" w:rsidRPr="00000000">
              <w:rPr>
                <w:sz w:val="24"/>
                <w:szCs w:val="24"/>
                <w:rtl w:val="0"/>
              </w:rPr>
              <w:t xml:space="preserve">СК 10. Здатність до опанування нових областей хімії шляхом самостійного навчання.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shd w:fill="ffffff" w:val="clear"/>
            <w:vAlign w:val="top"/>
          </w:tcPr>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СК 12. Здатність застосовувати сучасні уявлення про теорію будови, номенклатуру, методи одержання та хімічні перетворення речовин; взаємозв’язок будови, реакційної здатності та біологічної активності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widowControl w:val="0"/>
              <w:spacing w:line="276" w:lineRule="auto"/>
              <w:rPr>
                <w:sz w:val="24"/>
                <w:szCs w:val="24"/>
              </w:rPr>
            </w:pPr>
            <w:r w:rsidDel="00000000" w:rsidR="00000000" w:rsidRPr="00000000">
              <w:rPr>
                <w:sz w:val="24"/>
                <w:szCs w:val="24"/>
                <w:rtl w:val="0"/>
              </w:rPr>
              <w:t xml:space="preserve">Р 3. Описувати хімічні дані у символьному вигляді.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widowControl w:val="0"/>
              <w:spacing w:line="276" w:lineRule="auto"/>
              <w:rPr>
                <w:sz w:val="24"/>
                <w:szCs w:val="24"/>
              </w:rPr>
            </w:pPr>
            <w:r w:rsidDel="00000000" w:rsidR="00000000" w:rsidRPr="00000000">
              <w:rPr>
                <w:sz w:val="24"/>
                <w:szCs w:val="24"/>
                <w:rtl w:val="0"/>
              </w:rPr>
              <w:t xml:space="preserve">Р 5. Розуміти зв’язок між будовою та властивостями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widowControl w:val="0"/>
              <w:spacing w:line="276" w:lineRule="auto"/>
              <w:rPr>
                <w:sz w:val="24"/>
                <w:szCs w:val="24"/>
              </w:rPr>
            </w:pPr>
            <w:r w:rsidDel="00000000" w:rsidR="00000000" w:rsidRPr="00000000">
              <w:rPr>
                <w:sz w:val="24"/>
                <w:szCs w:val="24"/>
                <w:rtl w:val="0"/>
              </w:rPr>
              <w:t xml:space="preserve">Р 6. Розуміти періодичний закон та періодичну систему елементів, описувати, пояснювати та передбачати властивості хімічних елементів та сполук на їх основі.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widowControl w:val="0"/>
              <w:spacing w:line="276" w:lineRule="auto"/>
              <w:rPr>
                <w:sz w:val="24"/>
                <w:szCs w:val="24"/>
              </w:rPr>
            </w:pPr>
            <w:r w:rsidDel="00000000" w:rsidR="00000000" w:rsidRPr="00000000">
              <w:rPr>
                <w:sz w:val="24"/>
                <w:szCs w:val="24"/>
                <w:rtl w:val="0"/>
              </w:rPr>
              <w:t xml:space="preserve">Р 8. Знати принципи і процедури фізичних, хімічних, фізико-хімічних методів дослідження, типові обладнання та прилади.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widowControl w:val="0"/>
              <w:spacing w:line="276" w:lineRule="auto"/>
              <w:rPr>
                <w:sz w:val="24"/>
                <w:szCs w:val="24"/>
              </w:rPr>
            </w:pPr>
            <w:r w:rsidDel="00000000" w:rsidR="00000000" w:rsidRPr="00000000">
              <w:rPr>
                <w:sz w:val="24"/>
                <w:szCs w:val="24"/>
                <w:rtl w:val="0"/>
              </w:rPr>
              <w:t xml:space="preserve">Р 9. Планувати та виконувати хімічний експеримент, застосовувати придатні методики та техніки приготування розчинів та реагентів.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widowControl w:val="0"/>
              <w:spacing w:line="276" w:lineRule="auto"/>
              <w:rPr>
                <w:sz w:val="24"/>
                <w:szCs w:val="24"/>
              </w:rPr>
            </w:pPr>
            <w:r w:rsidDel="00000000" w:rsidR="00000000" w:rsidRPr="00000000">
              <w:rPr>
                <w:sz w:val="24"/>
                <w:szCs w:val="24"/>
                <w:rtl w:val="0"/>
              </w:rPr>
              <w:t xml:space="preserve">Р 14. Здійснювати експериментальну роботу з метою перевірки гіпотез та дослідження хімічних явищ і закономірностей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widowControl w:val="0"/>
              <w:spacing w:line="276" w:lineRule="auto"/>
              <w:rPr>
                <w:sz w:val="24"/>
                <w:szCs w:val="24"/>
              </w:rPr>
            </w:pPr>
            <w:r w:rsidDel="00000000" w:rsidR="00000000" w:rsidRPr="00000000">
              <w:rPr>
                <w:sz w:val="24"/>
                <w:szCs w:val="24"/>
                <w:rtl w:val="0"/>
              </w:rPr>
              <w:t xml:space="preserve">Р 17. Працювати самостійно або в групі, отримати результат у межах обмеженого часу з наголосом на професійну сумлінність та наукову доброчесність.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widowControl w:val="0"/>
              <w:spacing w:line="276" w:lineRule="auto"/>
              <w:ind w:left="0" w:firstLine="0"/>
              <w:rPr>
                <w:sz w:val="24"/>
                <w:szCs w:val="24"/>
              </w:rPr>
            </w:pPr>
            <w:r w:rsidDel="00000000" w:rsidR="00000000" w:rsidRPr="00000000">
              <w:rPr>
                <w:sz w:val="24"/>
                <w:szCs w:val="24"/>
                <w:rtl w:val="0"/>
              </w:rPr>
              <w:t xml:space="preserve">Р 20. Інтерпретувати експериментально отримані дані та співвідносити їх з відповідними теоріями в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hanging="360"/>
        <w:jc w:val="center"/>
        <w:rPr>
          <w:b w:val="1"/>
          <w:sz w:val="22"/>
          <w:szCs w:val="22"/>
          <w:highlight w:val="yellow"/>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hanging="360"/>
        <w:jc w:val="center"/>
        <w:rPr>
          <w:b w:val="1"/>
          <w:sz w:val="22"/>
          <w:szCs w:val="22"/>
          <w:highlight w:val="yellow"/>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hanging="360"/>
        <w:jc w:val="center"/>
        <w:rPr>
          <w:b w:val="1"/>
          <w:sz w:val="22"/>
          <w:szCs w:val="22"/>
          <w:highlight w:val="yellow"/>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Зміст навчальної дисципліни</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8"/>
          <w:szCs w:val="28"/>
          <w:shd w:fill="auto" w:val="clear"/>
          <w:vertAlign w:val="baseline"/>
          <w:rtl w:val="0"/>
        </w:rPr>
        <w:t xml:space="preserve">Змістовий модуль 1.</w:t>
      </w:r>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w:t>
      </w:r>
      <w:r w:rsidDel="00000000" w:rsidR="00000000" w:rsidRPr="00000000">
        <w:rPr>
          <w:sz w:val="24"/>
          <w:szCs w:val="24"/>
          <w:rtl w:val="0"/>
        </w:rPr>
        <w:t xml:space="preserve">Класифікація забруднень довкілля. Законодавче та нормативно-правове регулювання у галузі охорони довкілля. Хімічне забруднення довкілля від хімічних підприємств України</w:t>
      </w:r>
    </w:p>
    <w:p w:rsidR="00000000" w:rsidDel="00000000" w:rsidP="00000000" w:rsidRDefault="00000000" w:rsidRPr="00000000" w14:paraId="00000070">
      <w:pPr>
        <w:tabs>
          <w:tab w:val="left" w:leader="none" w:pos="284"/>
          <w:tab w:val="left" w:leader="none" w:pos="567"/>
        </w:tabs>
        <w:ind w:firstLine="567"/>
        <w:jc w:val="both"/>
        <w:rPr>
          <w:sz w:val="24"/>
          <w:szCs w:val="24"/>
        </w:rPr>
      </w:pPr>
      <w:r w:rsidDel="00000000" w:rsidR="00000000" w:rsidRPr="00000000">
        <w:rPr>
          <w:sz w:val="24"/>
          <w:szCs w:val="24"/>
          <w:u w:val="single"/>
          <w:rtl w:val="0"/>
        </w:rPr>
        <w:t xml:space="preserve">Тема 1</w:t>
      </w:r>
      <w:r w:rsidDel="00000000" w:rsidR="00000000" w:rsidRPr="00000000">
        <w:rPr>
          <w:sz w:val="24"/>
          <w:szCs w:val="24"/>
          <w:rtl w:val="0"/>
        </w:rPr>
        <w:t xml:space="preserve"> Поняття про забруднення. Об’єкти забруднення. Класифікація забруднень довкілля за Г.В. Стадницьким та А.І. Родіоновим. Класифікація забруднень довкілля за просторовим поширенням, силою та характером дії, джерелами виникнення, типом походження. Законодавчі та нормативно-правові акти у галузі охорони довкілля.</w:t>
      </w:r>
    </w:p>
    <w:p w:rsidR="00000000" w:rsidDel="00000000" w:rsidP="00000000" w:rsidRDefault="00000000" w:rsidRPr="00000000" w14:paraId="00000071">
      <w:pPr>
        <w:tabs>
          <w:tab w:val="left" w:leader="none" w:pos="284"/>
          <w:tab w:val="left" w:leader="none" w:pos="567"/>
        </w:tabs>
        <w:ind w:firstLine="567"/>
        <w:jc w:val="both"/>
        <w:rPr>
          <w:sz w:val="24"/>
          <w:szCs w:val="24"/>
        </w:rPr>
      </w:pPr>
      <w:r w:rsidDel="00000000" w:rsidR="00000000" w:rsidRPr="00000000">
        <w:rPr>
          <w:sz w:val="24"/>
          <w:szCs w:val="24"/>
          <w:u w:val="single"/>
          <w:rtl w:val="0"/>
        </w:rPr>
        <w:t xml:space="preserve">Тема 2</w:t>
      </w:r>
      <w:r w:rsidDel="00000000" w:rsidR="00000000" w:rsidRPr="00000000">
        <w:rPr>
          <w:sz w:val="24"/>
          <w:szCs w:val="24"/>
          <w:rtl w:val="0"/>
        </w:rPr>
        <w:t xml:space="preserve"> Класифікація хімічної промисловості України: основна хімія, гірнича хімія, побутова хімія, хімія органічного синтезу. Основні викиди хімічної промисловості: оксиди нітрогену, оксиди карбону, важкі метали, вуглеводні, амоніак, сірководень. Нові екологічні захворювання.</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shd w:fill="auto" w:val="clear"/>
          <w:vertAlign w:val="baseline"/>
          <w:rtl w:val="0"/>
        </w:rPr>
        <w:t xml:space="preserve">Змістовий модуль 2. </w:t>
      </w:r>
      <w:r w:rsidDel="00000000" w:rsidR="00000000" w:rsidRPr="00000000">
        <w:rPr>
          <w:sz w:val="24"/>
          <w:szCs w:val="24"/>
          <w:rtl w:val="0"/>
        </w:rPr>
        <w:t xml:space="preserve">Радіоактивне та радіаційне забруднення навколишнього середовища.</w:t>
      </w:r>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w:t>
      </w:r>
    </w:p>
    <w:p w:rsidR="00000000" w:rsidDel="00000000" w:rsidP="00000000" w:rsidRDefault="00000000" w:rsidRPr="00000000" w14:paraId="00000074">
      <w:pPr>
        <w:ind w:firstLine="567"/>
        <w:jc w:val="both"/>
        <w:rPr>
          <w:sz w:val="24"/>
          <w:szCs w:val="24"/>
        </w:rPr>
      </w:pPr>
      <w:r w:rsidDel="00000000" w:rsidR="00000000" w:rsidRPr="00000000">
        <w:rPr>
          <w:sz w:val="24"/>
          <w:szCs w:val="24"/>
          <w:u w:val="single"/>
          <w:rtl w:val="0"/>
        </w:rPr>
        <w:t xml:space="preserve">Тема 3</w:t>
      </w:r>
      <w:r w:rsidDel="00000000" w:rsidR="00000000" w:rsidRPr="00000000">
        <w:rPr>
          <w:sz w:val="24"/>
          <w:szCs w:val="24"/>
          <w:rtl w:val="0"/>
        </w:rPr>
        <w:t xml:space="preserve"> Поняття про іонізуюче випромінювання та радіоактивність. β-розпад, спонтанне ділення атомних ядер. Ізотопи, види іонізуючого випромінювання: α-, β-, γ- та рентгенівське випромінювання. Джерела радіоактивності. Природні джерела радіації (радон). Вплив на рослини, тварина та організм людини.</w:t>
      </w:r>
    </w:p>
    <w:p w:rsidR="00000000" w:rsidDel="00000000" w:rsidP="00000000" w:rsidRDefault="00000000" w:rsidRPr="00000000" w14:paraId="00000075">
      <w:pPr>
        <w:ind w:firstLine="567"/>
        <w:jc w:val="both"/>
        <w:rPr>
          <w:sz w:val="24"/>
          <w:szCs w:val="24"/>
        </w:rPr>
      </w:pPr>
      <w:r w:rsidDel="00000000" w:rsidR="00000000" w:rsidRPr="00000000">
        <w:rPr>
          <w:rtl w:val="0"/>
        </w:rPr>
      </w:r>
    </w:p>
    <w:p w:rsidR="00000000" w:rsidDel="00000000" w:rsidP="00000000" w:rsidRDefault="00000000" w:rsidRPr="00000000" w14:paraId="00000076">
      <w:pPr>
        <w:keepNext w:val="1"/>
        <w:jc w:val="both"/>
        <w:rPr>
          <w:b w:val="1"/>
          <w:sz w:val="28"/>
          <w:szCs w:val="28"/>
        </w:rPr>
      </w:pPr>
      <w:r w:rsidDel="00000000" w:rsidR="00000000" w:rsidRPr="00000000">
        <w:rPr>
          <w:b w:val="1"/>
          <w:sz w:val="28"/>
          <w:szCs w:val="28"/>
          <w:rtl w:val="0"/>
        </w:rPr>
        <w:t xml:space="preserve">Змістовий модуль 3. </w:t>
      </w:r>
      <w:r w:rsidDel="00000000" w:rsidR="00000000" w:rsidRPr="00000000">
        <w:rPr>
          <w:sz w:val="24"/>
          <w:szCs w:val="24"/>
          <w:rtl w:val="0"/>
        </w:rPr>
        <w:t xml:space="preserve">Моніторинг хімічного забруднення навколишнього середовища. Хімічна зброя. Бойові отруйні речовини.</w:t>
      </w:r>
      <w:r w:rsidDel="00000000" w:rsidR="00000000" w:rsidRPr="00000000">
        <w:rPr>
          <w:rtl w:val="0"/>
        </w:rPr>
      </w:r>
    </w:p>
    <w:p w:rsidR="00000000" w:rsidDel="00000000" w:rsidP="00000000" w:rsidRDefault="00000000" w:rsidRPr="00000000" w14:paraId="00000077">
      <w:pPr>
        <w:ind w:firstLine="567"/>
        <w:jc w:val="both"/>
        <w:rPr>
          <w:sz w:val="24"/>
          <w:szCs w:val="24"/>
        </w:rPr>
      </w:pPr>
      <w:r w:rsidDel="00000000" w:rsidR="00000000" w:rsidRPr="00000000">
        <w:rPr>
          <w:sz w:val="24"/>
          <w:szCs w:val="24"/>
          <w:u w:val="single"/>
          <w:rtl w:val="0"/>
        </w:rPr>
        <w:t xml:space="preserve">Тема 4</w:t>
      </w:r>
      <w:r w:rsidDel="00000000" w:rsidR="00000000" w:rsidRPr="00000000">
        <w:rPr>
          <w:sz w:val="24"/>
          <w:szCs w:val="24"/>
          <w:rtl w:val="0"/>
        </w:rPr>
        <w:t xml:space="preserve"> Моніторинг хімічного забруднення навколишнього середовища.</w:t>
      </w:r>
    </w:p>
    <w:p w:rsidR="00000000" w:rsidDel="00000000" w:rsidP="00000000" w:rsidRDefault="00000000" w:rsidRPr="00000000" w14:paraId="00000078">
      <w:pPr>
        <w:ind w:firstLine="567"/>
        <w:jc w:val="both"/>
        <w:rPr>
          <w:sz w:val="24"/>
          <w:szCs w:val="24"/>
        </w:rPr>
      </w:pPr>
      <w:r w:rsidDel="00000000" w:rsidR="00000000" w:rsidRPr="00000000">
        <w:rPr>
          <w:sz w:val="24"/>
          <w:szCs w:val="24"/>
          <w:rtl w:val="0"/>
        </w:rPr>
        <w:t xml:space="preserve">Поняття про моніторинг навколишнього середовища. Завдання моніторингу. Класифікація моніторингу: загальний (стандартний), оперативний (кризовий) та фоновий (науковий). Рівні моніторингу хімічного забруднення: локальний, регіональний, національний, глобальний. Пункти постійного спостереження (ППС). Показники хімічного моніторингу та періодичність їх визначення. Моніторинг ґрунтового покриву. Моніторинг поверхневих вод. Методи визначення концентрацій забруднювальних речовин.</w:t>
      </w:r>
    </w:p>
    <w:p w:rsidR="00000000" w:rsidDel="00000000" w:rsidP="00000000" w:rsidRDefault="00000000" w:rsidRPr="00000000" w14:paraId="00000079">
      <w:pPr>
        <w:ind w:firstLine="567"/>
        <w:jc w:val="both"/>
        <w:rPr>
          <w:sz w:val="24"/>
          <w:szCs w:val="24"/>
        </w:rPr>
      </w:pPr>
      <w:r w:rsidDel="00000000" w:rsidR="00000000" w:rsidRPr="00000000">
        <w:rPr>
          <w:sz w:val="24"/>
          <w:szCs w:val="24"/>
          <w:u w:val="single"/>
          <w:rtl w:val="0"/>
        </w:rPr>
        <w:t xml:space="preserve">Тема 5</w:t>
      </w:r>
      <w:r w:rsidDel="00000000" w:rsidR="00000000" w:rsidRPr="00000000">
        <w:rPr>
          <w:b w:val="1"/>
          <w:sz w:val="24"/>
          <w:szCs w:val="24"/>
          <w:u w:val="single"/>
          <w:rtl w:val="0"/>
        </w:rPr>
        <w:t xml:space="preserve"> </w:t>
      </w:r>
      <w:r w:rsidDel="00000000" w:rsidR="00000000" w:rsidRPr="00000000">
        <w:rPr>
          <w:sz w:val="24"/>
          <w:szCs w:val="24"/>
          <w:rtl w:val="0"/>
        </w:rPr>
        <w:t xml:space="preserve">Хімічна зброя. Бойові отруйні речовини.</w:t>
      </w:r>
    </w:p>
    <w:p w:rsidR="00000000" w:rsidDel="00000000" w:rsidP="00000000" w:rsidRDefault="00000000" w:rsidRPr="00000000" w14:paraId="0000007A">
      <w:pPr>
        <w:ind w:firstLine="567"/>
        <w:jc w:val="both"/>
        <w:rPr>
          <w:sz w:val="24"/>
          <w:szCs w:val="24"/>
        </w:rPr>
      </w:pPr>
      <w:r w:rsidDel="00000000" w:rsidR="00000000" w:rsidRPr="00000000">
        <w:rPr>
          <w:sz w:val="24"/>
          <w:szCs w:val="24"/>
          <w:rtl w:val="0"/>
        </w:rPr>
        <w:t xml:space="preserve">Поняття про хімічну зброю. Екологічні та біологічні наслідки застосування. Класифікація хімічної зброї. Бойові отруйні речовини. Класифікація за тактичним призначенням, фізіологічною дією, швидкістю ураження, тривалістю дії. Токсичність. Летальна, сублетальна, порогова дози. Нервово-паралітичні отруйні речовини. Шкірно-наривні, загально отруйні, задушливі, психотропні та подразливі отруйні речовини. Токсини, фітотоксиканти.</w:t>
      </w:r>
    </w:p>
    <w:p w:rsidR="00000000" w:rsidDel="00000000" w:rsidP="00000000" w:rsidRDefault="00000000" w:rsidRPr="00000000" w14:paraId="0000007B">
      <w:pPr>
        <w:keepNext w:val="1"/>
        <w:jc w:val="both"/>
        <w:rPr>
          <w:b w:val="1"/>
          <w:sz w:val="28"/>
          <w:szCs w:val="28"/>
        </w:rPr>
      </w:pPr>
      <w:r w:rsidDel="00000000" w:rsidR="00000000" w:rsidRPr="00000000">
        <w:rPr>
          <w:rtl w:val="0"/>
        </w:rPr>
      </w:r>
    </w:p>
    <w:p w:rsidR="00000000" w:rsidDel="00000000" w:rsidP="00000000" w:rsidRDefault="00000000" w:rsidRPr="00000000" w14:paraId="0000007C">
      <w:pPr>
        <w:keepNext w:val="1"/>
        <w:jc w:val="both"/>
        <w:rPr>
          <w:sz w:val="24"/>
          <w:szCs w:val="24"/>
        </w:rPr>
      </w:pPr>
      <w:r w:rsidDel="00000000" w:rsidR="00000000" w:rsidRPr="00000000">
        <w:rPr>
          <w:b w:val="1"/>
          <w:sz w:val="28"/>
          <w:szCs w:val="28"/>
          <w:rtl w:val="0"/>
        </w:rPr>
        <w:t xml:space="preserve">Змістовий модуль 4. </w:t>
      </w:r>
      <w:r w:rsidDel="00000000" w:rsidR="00000000" w:rsidRPr="00000000">
        <w:rPr>
          <w:sz w:val="24"/>
          <w:szCs w:val="24"/>
          <w:rtl w:val="0"/>
        </w:rPr>
        <w:t xml:space="preserve">Забруднення довкілля автотранспортними викидами.</w:t>
      </w:r>
    </w:p>
    <w:p w:rsidR="00000000" w:rsidDel="00000000" w:rsidP="00000000" w:rsidRDefault="00000000" w:rsidRPr="00000000" w14:paraId="0000007D">
      <w:pPr>
        <w:ind w:firstLine="567"/>
        <w:jc w:val="both"/>
        <w:rPr>
          <w:sz w:val="24"/>
          <w:szCs w:val="24"/>
          <w:shd w:fill="cccccc" w:val="clear"/>
        </w:rPr>
      </w:pPr>
      <w:r w:rsidDel="00000000" w:rsidR="00000000" w:rsidRPr="00000000">
        <w:rPr>
          <w:sz w:val="24"/>
          <w:szCs w:val="24"/>
          <w:u w:val="single"/>
          <w:rtl w:val="0"/>
        </w:rPr>
        <w:t xml:space="preserve">Тема 6</w:t>
      </w:r>
      <w:r w:rsidDel="00000000" w:rsidR="00000000" w:rsidRPr="00000000">
        <w:rPr>
          <w:sz w:val="24"/>
          <w:szCs w:val="24"/>
          <w:rtl w:val="0"/>
        </w:rPr>
        <w:t xml:space="preserve"> Характеристика автотранспортного комплексу. Викиди основних шкідливих речовин автотранспортом України: чадний газ, оксиди нітрогену, вуглеводні. Вплив автотранспорту на екосистеми. Склад відпрацьованих газів автомобілів. Переваги та недоліки дизельних двигунів. Норми токсичності вихлопу легкових автомобілів для європейських країн. Склад стічних вод АЗС. Рівень дозволеного шуму для автотранспорту.</w:t>
      </w:r>
      <w:r w:rsidDel="00000000" w:rsidR="00000000" w:rsidRPr="00000000">
        <w:rPr>
          <w:rtl w:val="0"/>
        </w:rPr>
      </w:r>
    </w:p>
    <w:p w:rsidR="00000000" w:rsidDel="00000000" w:rsidP="00000000" w:rsidRDefault="00000000" w:rsidRPr="00000000" w14:paraId="0000007E">
      <w:pPr>
        <w:keepNext w:val="1"/>
        <w:jc w:val="both"/>
        <w:rPr>
          <w:b w:val="1"/>
          <w:sz w:val="28"/>
          <w:szCs w:val="28"/>
        </w:rPr>
      </w:pPr>
      <w:r w:rsidDel="00000000" w:rsidR="00000000" w:rsidRPr="00000000">
        <w:rPr>
          <w:rtl w:val="0"/>
        </w:rPr>
      </w:r>
    </w:p>
    <w:p w:rsidR="00000000" w:rsidDel="00000000" w:rsidP="00000000" w:rsidRDefault="00000000" w:rsidRPr="00000000" w14:paraId="0000007F">
      <w:pPr>
        <w:keepNext w:val="1"/>
        <w:jc w:val="both"/>
        <w:rPr>
          <w:b w:val="1"/>
          <w:sz w:val="28"/>
          <w:szCs w:val="28"/>
        </w:rPr>
      </w:pPr>
      <w:r w:rsidDel="00000000" w:rsidR="00000000" w:rsidRPr="00000000">
        <w:rPr>
          <w:b w:val="1"/>
          <w:sz w:val="28"/>
          <w:szCs w:val="28"/>
          <w:rtl w:val="0"/>
        </w:rPr>
        <w:t xml:space="preserve">Змістовий модуль 5. </w:t>
      </w:r>
      <w:r w:rsidDel="00000000" w:rsidR="00000000" w:rsidRPr="00000000">
        <w:rPr>
          <w:sz w:val="24"/>
          <w:szCs w:val="24"/>
          <w:rtl w:val="0"/>
        </w:rPr>
        <w:t xml:space="preserve">Забруднення навколишнього середовища органічними сполуками різних класів.</w:t>
      </w:r>
      <w:r w:rsidDel="00000000" w:rsidR="00000000" w:rsidRPr="00000000">
        <w:rPr>
          <w:rtl w:val="0"/>
        </w:rPr>
      </w:r>
    </w:p>
    <w:p w:rsidR="00000000" w:rsidDel="00000000" w:rsidP="00000000" w:rsidRDefault="00000000" w:rsidRPr="00000000" w14:paraId="00000080">
      <w:pPr>
        <w:ind w:firstLine="567"/>
        <w:jc w:val="both"/>
        <w:rPr>
          <w:sz w:val="24"/>
          <w:szCs w:val="24"/>
        </w:rPr>
      </w:pPr>
      <w:r w:rsidDel="00000000" w:rsidR="00000000" w:rsidRPr="00000000">
        <w:rPr>
          <w:sz w:val="24"/>
          <w:szCs w:val="24"/>
          <w:u w:val="single"/>
          <w:rtl w:val="0"/>
        </w:rPr>
        <w:t xml:space="preserve">Тема 7</w:t>
      </w:r>
      <w:r w:rsidDel="00000000" w:rsidR="00000000" w:rsidRPr="00000000">
        <w:rPr>
          <w:sz w:val="24"/>
          <w:szCs w:val="24"/>
          <w:rtl w:val="0"/>
        </w:rPr>
        <w:t xml:space="preserve"> Природні та синтетичні органічні речовини. Канцерогенні вуглеводні. Бензапірен. Формальдегід. Хлор- та фторвмісні пестициди. Фреони, поліхлоровані біфеніли. Бензол, феноли, піридин. Вплив на організм людини, тварин, рослин та екосистеми. Аварійні розливи нафти. </w:t>
      </w:r>
    </w:p>
    <w:p w:rsidR="00000000" w:rsidDel="00000000" w:rsidP="00000000" w:rsidRDefault="00000000" w:rsidRPr="00000000" w14:paraId="00000081">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2">
      <w:pPr>
        <w:ind w:firstLine="567"/>
        <w:jc w:val="both"/>
        <w:rPr>
          <w:sz w:val="24"/>
          <w:szCs w:val="24"/>
        </w:rPr>
      </w:pPr>
      <w:r w:rsidDel="00000000" w:rsidR="00000000" w:rsidRPr="00000000">
        <w:rPr>
          <w:rtl w:val="0"/>
        </w:rPr>
      </w:r>
    </w:p>
    <w:p w:rsidR="00000000" w:rsidDel="00000000" w:rsidP="00000000" w:rsidRDefault="00000000" w:rsidRPr="00000000" w14:paraId="00000083">
      <w:pPr>
        <w:keepNext w:val="1"/>
        <w:jc w:val="both"/>
        <w:rPr>
          <w:sz w:val="24"/>
          <w:szCs w:val="24"/>
        </w:rPr>
      </w:pPr>
      <w:r w:rsidDel="00000000" w:rsidR="00000000" w:rsidRPr="00000000">
        <w:rPr>
          <w:b w:val="1"/>
          <w:sz w:val="28"/>
          <w:szCs w:val="28"/>
          <w:rtl w:val="0"/>
        </w:rPr>
        <w:t xml:space="preserve">Змістовий модуль 6. </w:t>
      </w:r>
      <w:r w:rsidDel="00000000" w:rsidR="00000000" w:rsidRPr="00000000">
        <w:rPr>
          <w:sz w:val="24"/>
          <w:szCs w:val="24"/>
          <w:rtl w:val="0"/>
        </w:rPr>
        <w:t xml:space="preserve">Забруднення довкілля хімічними речовинами, отриманими або використовуваними під час проведення навчального процесу.</w:t>
      </w:r>
    </w:p>
    <w:p w:rsidR="00000000" w:rsidDel="00000000" w:rsidP="00000000" w:rsidRDefault="00000000" w:rsidRPr="00000000" w14:paraId="00000084">
      <w:pPr>
        <w:ind w:left="0" w:firstLine="708.6614173228347"/>
        <w:jc w:val="both"/>
        <w:rPr>
          <w:sz w:val="24"/>
          <w:szCs w:val="24"/>
        </w:rPr>
      </w:pPr>
      <w:r w:rsidDel="00000000" w:rsidR="00000000" w:rsidRPr="00000000">
        <w:rPr>
          <w:sz w:val="24"/>
          <w:szCs w:val="24"/>
          <w:u w:val="single"/>
          <w:rtl w:val="0"/>
        </w:rPr>
        <w:t xml:space="preserve">Тема 7</w:t>
      </w:r>
      <w:r w:rsidDel="00000000" w:rsidR="00000000" w:rsidRPr="00000000">
        <w:rPr>
          <w:sz w:val="24"/>
          <w:szCs w:val="24"/>
          <w:rtl w:val="0"/>
        </w:rPr>
        <w:t xml:space="preserve"> Характеристика речовин, що можуть бути отримані або використані під час проведення навчального процесу: кислоти, луги, розчинники (метанол, хлороформ, ацетон), важкі метали, амоніак, газоподібні сполуки. Вплив на організм людини та довкілля при недотриманні правил техніки безпеки. Правила техніки безпеки при роботи з речовинами, які застосовуються в навчальному процесі.</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sz w:val="22"/>
          <w:szCs w:val="22"/>
          <w:highlight w:val="yellow"/>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5"/>
          <w:szCs w:val="15"/>
          <w:u w:val="none"/>
          <w:shd w:fill="e8e8e8"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5"/>
          <w:szCs w:val="15"/>
          <w:u w:val="none"/>
          <w:shd w:fill="e8e8e8"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Структура навчальної дисципліни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5245"/>
        <w:gridCol w:w="850"/>
        <w:gridCol w:w="709"/>
        <w:gridCol w:w="1843"/>
        <w:tblGridChange w:id="0">
          <w:tblGrid>
            <w:gridCol w:w="1418"/>
            <w:gridCol w:w="5245"/>
            <w:gridCol w:w="850"/>
            <w:gridCol w:w="709"/>
            <w:gridCol w:w="1843"/>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Вид заняття</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/роботи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Кількість</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Згідно з розкладом</w:t>
            </w:r>
            <w:r w:rsidDel="00000000" w:rsidR="00000000" w:rsidRPr="00000000">
              <w:rPr>
                <w:rtl w:val="0"/>
              </w:rPr>
            </w:r>
          </w:p>
        </w:tc>
      </w:tr>
      <w:tr>
        <w:trPr>
          <w:cantSplit w:val="1"/>
          <w:trHeight w:val="26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о/д.ф.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96">
            <w:pPr>
              <w:widowControl w:val="0"/>
              <w:spacing w:line="257" w:lineRule="auto"/>
              <w:jc w:val="center"/>
              <w:rPr/>
            </w:pPr>
            <w:r w:rsidDel="00000000" w:rsidR="00000000" w:rsidRPr="00000000">
              <w:rPr>
                <w:rtl w:val="0"/>
              </w:rPr>
              <w:t xml:space="preserve">Лекція 1</w:t>
            </w:r>
          </w:p>
        </w:tc>
        <w:tc>
          <w:tcPr/>
          <w:p w:rsidR="00000000" w:rsidDel="00000000" w:rsidP="00000000" w:rsidRDefault="00000000" w:rsidRPr="00000000" w14:paraId="00000097">
            <w:pPr>
              <w:widowControl w:val="0"/>
              <w:jc w:val="center"/>
              <w:rPr/>
            </w:pPr>
            <w:r w:rsidDel="00000000" w:rsidR="00000000" w:rsidRPr="00000000">
              <w:rPr>
                <w:rtl w:val="0"/>
              </w:rPr>
              <w:t xml:space="preserve">Класифікація забруднень довкілля. Законодавче та нормативно-правове регулювання у галузі охорони довкілля.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9B">
            <w:pPr>
              <w:widowControl w:val="0"/>
              <w:spacing w:line="275" w:lineRule="auto"/>
              <w:jc w:val="center"/>
              <w:rPr/>
            </w:pPr>
            <w:r w:rsidDel="00000000" w:rsidR="00000000" w:rsidRPr="00000000">
              <w:rPr>
                <w:rtl w:val="0"/>
              </w:rPr>
              <w:t xml:space="preserve">Лабораторне</w:t>
            </w:r>
          </w:p>
          <w:p w:rsidR="00000000" w:rsidDel="00000000" w:rsidP="00000000" w:rsidRDefault="00000000" w:rsidRPr="00000000" w14:paraId="0000009C">
            <w:pPr>
              <w:widowControl w:val="0"/>
              <w:spacing w:line="275" w:lineRule="auto"/>
              <w:jc w:val="center"/>
              <w:rPr/>
            </w:pPr>
            <w:r w:rsidDel="00000000" w:rsidR="00000000" w:rsidRPr="00000000">
              <w:rPr>
                <w:rtl w:val="0"/>
              </w:rPr>
              <w:t xml:space="preserve">заняття 1</w:t>
            </w:r>
          </w:p>
        </w:tc>
        <w:tc>
          <w:tcPr/>
          <w:p w:rsidR="00000000" w:rsidDel="00000000" w:rsidP="00000000" w:rsidRDefault="00000000" w:rsidRPr="00000000" w14:paraId="0000009D">
            <w:pPr>
              <w:widowControl w:val="0"/>
              <w:jc w:val="center"/>
              <w:rPr/>
            </w:pPr>
            <w:r w:rsidDel="00000000" w:rsidR="00000000" w:rsidRPr="00000000">
              <w:rPr>
                <w:rtl w:val="0"/>
              </w:rPr>
              <w:t xml:space="preserve">Визначення типу відходів пластмас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1">
            <w:pPr>
              <w:widowControl w:val="0"/>
              <w:jc w:val="center"/>
              <w:rPr/>
            </w:pPr>
            <w:r w:rsidDel="00000000" w:rsidR="00000000" w:rsidRPr="00000000">
              <w:rPr>
                <w:rtl w:val="0"/>
              </w:rPr>
              <w:t xml:space="preserve">Лекція 2</w:t>
            </w:r>
          </w:p>
        </w:tc>
        <w:tc>
          <w:tcPr/>
          <w:p w:rsidR="00000000" w:rsidDel="00000000" w:rsidP="00000000" w:rsidRDefault="00000000" w:rsidRPr="00000000" w14:paraId="000000A2">
            <w:pPr>
              <w:widowControl w:val="0"/>
              <w:jc w:val="center"/>
              <w:rPr/>
            </w:pPr>
            <w:r w:rsidDel="00000000" w:rsidR="00000000" w:rsidRPr="00000000">
              <w:rPr>
                <w:rtl w:val="0"/>
              </w:rPr>
              <w:t xml:space="preserve">Хімічне забруднення довкілля від хімічних підприємств України.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6">
            <w:pPr>
              <w:widowControl w:val="0"/>
              <w:jc w:val="center"/>
              <w:rPr/>
            </w:pPr>
            <w:r w:rsidDel="00000000" w:rsidR="00000000" w:rsidRPr="00000000">
              <w:rPr>
                <w:rtl w:val="0"/>
              </w:rPr>
              <w:t xml:space="preserve">Лабораторне</w:t>
            </w:r>
          </w:p>
          <w:p w:rsidR="00000000" w:rsidDel="00000000" w:rsidP="00000000" w:rsidRDefault="00000000" w:rsidRPr="00000000" w14:paraId="000000A7">
            <w:pPr>
              <w:widowControl w:val="0"/>
              <w:jc w:val="center"/>
              <w:rPr/>
            </w:pPr>
            <w:r w:rsidDel="00000000" w:rsidR="00000000" w:rsidRPr="00000000">
              <w:rPr>
                <w:rtl w:val="0"/>
              </w:rPr>
              <w:t xml:space="preserve">заняття 2</w:t>
            </w:r>
          </w:p>
        </w:tc>
        <w:tc>
          <w:tcPr/>
          <w:p w:rsidR="00000000" w:rsidDel="00000000" w:rsidP="00000000" w:rsidRDefault="00000000" w:rsidRPr="00000000" w14:paraId="000000A8">
            <w:pPr>
              <w:widowControl w:val="0"/>
              <w:jc w:val="center"/>
              <w:rPr/>
            </w:pPr>
            <w:r w:rsidDel="00000000" w:rsidR="00000000" w:rsidRPr="00000000">
              <w:rPr>
                <w:rtl w:val="0"/>
              </w:rPr>
              <w:t xml:space="preserve">Очищення забрудненої води за допомогою коагуляції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C">
            <w:pPr>
              <w:widowControl w:val="0"/>
              <w:jc w:val="center"/>
              <w:rPr/>
            </w:pPr>
            <w:r w:rsidDel="00000000" w:rsidR="00000000" w:rsidRPr="00000000">
              <w:rPr>
                <w:rtl w:val="0"/>
              </w:rPr>
              <w:t xml:space="preserve">Лекція 3</w:t>
            </w:r>
          </w:p>
        </w:tc>
        <w:tc>
          <w:tcPr/>
          <w:p w:rsidR="00000000" w:rsidDel="00000000" w:rsidP="00000000" w:rsidRDefault="00000000" w:rsidRPr="00000000" w14:paraId="000000AD">
            <w:pPr>
              <w:widowControl w:val="0"/>
              <w:tabs>
                <w:tab w:val="left" w:leader="none" w:pos="709"/>
              </w:tabs>
              <w:jc w:val="center"/>
              <w:rPr/>
            </w:pPr>
            <w:r w:rsidDel="00000000" w:rsidR="00000000" w:rsidRPr="00000000">
              <w:rPr>
                <w:rtl w:val="0"/>
              </w:rPr>
              <w:t xml:space="preserve">Радіоактивне та радіаційне забруднення навколишнього середовища.</w:t>
            </w:r>
          </w:p>
          <w:p w:rsidR="00000000" w:rsidDel="00000000" w:rsidP="00000000" w:rsidRDefault="00000000" w:rsidRPr="00000000" w14:paraId="000000AE">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2">
            <w:pPr>
              <w:widowControl w:val="0"/>
              <w:jc w:val="center"/>
              <w:rPr/>
            </w:pPr>
            <w:r w:rsidDel="00000000" w:rsidR="00000000" w:rsidRPr="00000000">
              <w:rPr>
                <w:rtl w:val="0"/>
              </w:rPr>
              <w:t xml:space="preserve">Лабораторне</w:t>
            </w:r>
          </w:p>
          <w:p w:rsidR="00000000" w:rsidDel="00000000" w:rsidP="00000000" w:rsidRDefault="00000000" w:rsidRPr="00000000" w14:paraId="000000B3">
            <w:pPr>
              <w:widowControl w:val="0"/>
              <w:jc w:val="center"/>
              <w:rPr/>
            </w:pPr>
            <w:r w:rsidDel="00000000" w:rsidR="00000000" w:rsidRPr="00000000">
              <w:rPr>
                <w:rtl w:val="0"/>
              </w:rPr>
              <w:t xml:space="preserve">заняття 3</w:t>
            </w:r>
          </w:p>
        </w:tc>
        <w:tc>
          <w:tcPr/>
          <w:p w:rsidR="00000000" w:rsidDel="00000000" w:rsidP="00000000" w:rsidRDefault="00000000" w:rsidRPr="00000000" w14:paraId="000000B4">
            <w:pPr>
              <w:widowControl w:val="0"/>
              <w:jc w:val="center"/>
              <w:rPr/>
            </w:pPr>
            <w:r w:rsidDel="00000000" w:rsidR="00000000" w:rsidRPr="00000000">
              <w:rPr>
                <w:rtl w:val="0"/>
              </w:rPr>
              <w:t xml:space="preserve">Визначення вмісту хлоридів та кількості «активного хлору» у воді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8">
            <w:pPr>
              <w:widowControl w:val="0"/>
              <w:jc w:val="center"/>
              <w:rPr/>
            </w:pPr>
            <w:r w:rsidDel="00000000" w:rsidR="00000000" w:rsidRPr="00000000">
              <w:rPr>
                <w:rtl w:val="0"/>
              </w:rPr>
              <w:t xml:space="preserve">Лекція 4</w:t>
            </w:r>
          </w:p>
        </w:tc>
        <w:tc>
          <w:tcPr/>
          <w:p w:rsidR="00000000" w:rsidDel="00000000" w:rsidP="00000000" w:rsidRDefault="00000000" w:rsidRPr="00000000" w14:paraId="000000B9">
            <w:pPr>
              <w:widowControl w:val="0"/>
              <w:jc w:val="center"/>
              <w:rPr/>
            </w:pPr>
            <w:r w:rsidDel="00000000" w:rsidR="00000000" w:rsidRPr="00000000">
              <w:rPr>
                <w:rtl w:val="0"/>
              </w:rPr>
              <w:t xml:space="preserve">Моніторинг хімічного забруднення навколишнього середовища.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D">
            <w:pPr>
              <w:widowControl w:val="0"/>
              <w:jc w:val="center"/>
              <w:rPr/>
            </w:pPr>
            <w:r w:rsidDel="00000000" w:rsidR="00000000" w:rsidRPr="00000000">
              <w:rPr>
                <w:rtl w:val="0"/>
              </w:rPr>
              <w:t xml:space="preserve">Лабораторне</w:t>
            </w:r>
          </w:p>
          <w:p w:rsidR="00000000" w:rsidDel="00000000" w:rsidP="00000000" w:rsidRDefault="00000000" w:rsidRPr="00000000" w14:paraId="000000BE">
            <w:pPr>
              <w:widowControl w:val="0"/>
              <w:jc w:val="center"/>
              <w:rPr/>
            </w:pPr>
            <w:r w:rsidDel="00000000" w:rsidR="00000000" w:rsidRPr="00000000">
              <w:rPr>
                <w:rtl w:val="0"/>
              </w:rPr>
              <w:t xml:space="preserve">заняття 4</w:t>
            </w:r>
          </w:p>
        </w:tc>
        <w:tc>
          <w:tcPr/>
          <w:p w:rsidR="00000000" w:rsidDel="00000000" w:rsidP="00000000" w:rsidRDefault="00000000" w:rsidRPr="00000000" w14:paraId="000000BF">
            <w:pPr>
              <w:widowControl w:val="0"/>
              <w:jc w:val="center"/>
              <w:rPr/>
            </w:pPr>
            <w:r w:rsidDel="00000000" w:rsidR="00000000" w:rsidRPr="00000000">
              <w:rPr>
                <w:rtl w:val="0"/>
              </w:rPr>
              <w:t xml:space="preserve">Визначення вмісту міді в стічних водах промислових підприємств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C3">
            <w:pPr>
              <w:widowControl w:val="0"/>
              <w:jc w:val="center"/>
              <w:rPr/>
            </w:pPr>
            <w:r w:rsidDel="00000000" w:rsidR="00000000" w:rsidRPr="00000000">
              <w:rPr>
                <w:rtl w:val="0"/>
              </w:rPr>
              <w:t xml:space="preserve">Лекція 5</w:t>
            </w:r>
          </w:p>
        </w:tc>
        <w:tc>
          <w:tcPr/>
          <w:p w:rsidR="00000000" w:rsidDel="00000000" w:rsidP="00000000" w:rsidRDefault="00000000" w:rsidRPr="00000000" w14:paraId="000000C4">
            <w:pPr>
              <w:widowControl w:val="0"/>
              <w:jc w:val="center"/>
              <w:rPr/>
            </w:pPr>
            <w:r w:rsidDel="00000000" w:rsidR="00000000" w:rsidRPr="00000000">
              <w:rPr>
                <w:rtl w:val="0"/>
              </w:rPr>
              <w:t xml:space="preserve">Хімічна зброя. Бойові отруйні речовини.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C8">
            <w:pPr>
              <w:widowControl w:val="0"/>
              <w:jc w:val="center"/>
              <w:rPr/>
            </w:pPr>
            <w:r w:rsidDel="00000000" w:rsidR="00000000" w:rsidRPr="00000000">
              <w:rPr>
                <w:rtl w:val="0"/>
              </w:rPr>
              <w:t xml:space="preserve">Лабораторне</w:t>
            </w:r>
          </w:p>
          <w:p w:rsidR="00000000" w:rsidDel="00000000" w:rsidP="00000000" w:rsidRDefault="00000000" w:rsidRPr="00000000" w14:paraId="000000C9">
            <w:pPr>
              <w:widowControl w:val="0"/>
              <w:jc w:val="center"/>
              <w:rPr/>
            </w:pPr>
            <w:r w:rsidDel="00000000" w:rsidR="00000000" w:rsidRPr="00000000">
              <w:rPr>
                <w:rtl w:val="0"/>
              </w:rPr>
              <w:t xml:space="preserve">заняття 5</w:t>
            </w:r>
          </w:p>
        </w:tc>
        <w:tc>
          <w:tcPr/>
          <w:p w:rsidR="00000000" w:rsidDel="00000000" w:rsidP="00000000" w:rsidRDefault="00000000" w:rsidRPr="00000000" w14:paraId="000000CA">
            <w:pPr>
              <w:widowControl w:val="0"/>
              <w:jc w:val="center"/>
              <w:rPr/>
            </w:pPr>
            <w:r w:rsidDel="00000000" w:rsidR="00000000" w:rsidRPr="00000000">
              <w:rPr>
                <w:rtl w:val="0"/>
              </w:rPr>
              <w:t xml:space="preserve">Визначення вмісту заліза у промислових стічних водах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widowControl w:val="0"/>
              <w:spacing w:line="276" w:lineRule="auto"/>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CE">
            <w:pPr>
              <w:widowControl w:val="0"/>
              <w:jc w:val="center"/>
              <w:rPr/>
            </w:pPr>
            <w:r w:rsidDel="00000000" w:rsidR="00000000" w:rsidRPr="00000000">
              <w:rPr>
                <w:rtl w:val="0"/>
              </w:rPr>
              <w:t xml:space="preserve">Лекція 6</w:t>
            </w:r>
          </w:p>
        </w:tc>
        <w:tc>
          <w:tcPr/>
          <w:p w:rsidR="00000000" w:rsidDel="00000000" w:rsidP="00000000" w:rsidRDefault="00000000" w:rsidRPr="00000000" w14:paraId="000000CF">
            <w:pPr>
              <w:widowControl w:val="0"/>
              <w:jc w:val="center"/>
              <w:rPr/>
            </w:pPr>
            <w:r w:rsidDel="00000000" w:rsidR="00000000" w:rsidRPr="00000000">
              <w:rPr>
                <w:rtl w:val="0"/>
              </w:rPr>
              <w:t xml:space="preserve">Забруднення довкілля автотранспортними викидами.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 раз на 2 тижні</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4">
            <w:pPr>
              <w:widowControl w:val="0"/>
              <w:jc w:val="center"/>
              <w:rPr/>
            </w:pPr>
            <w:r w:rsidDel="00000000" w:rsidR="00000000" w:rsidRPr="00000000">
              <w:rPr>
                <w:rtl w:val="0"/>
              </w:rPr>
              <w:t xml:space="preserve">Лабораторне</w:t>
            </w:r>
          </w:p>
          <w:p w:rsidR="00000000" w:rsidDel="00000000" w:rsidP="00000000" w:rsidRDefault="00000000" w:rsidRPr="00000000" w14:paraId="000000D5">
            <w:pPr>
              <w:widowControl w:val="0"/>
              <w:jc w:val="center"/>
              <w:rPr/>
            </w:pPr>
            <w:r w:rsidDel="00000000" w:rsidR="00000000" w:rsidRPr="00000000">
              <w:rPr>
                <w:rtl w:val="0"/>
              </w:rPr>
              <w:t xml:space="preserve">заняття 6</w:t>
            </w:r>
          </w:p>
        </w:tc>
        <w:tc>
          <w:tcPr/>
          <w:p w:rsidR="00000000" w:rsidDel="00000000" w:rsidP="00000000" w:rsidRDefault="00000000" w:rsidRPr="00000000" w14:paraId="000000D6">
            <w:pPr>
              <w:widowControl w:val="0"/>
              <w:jc w:val="center"/>
              <w:rPr/>
            </w:pPr>
            <w:r w:rsidDel="00000000" w:rsidR="00000000" w:rsidRPr="00000000">
              <w:rPr>
                <w:rtl w:val="0"/>
              </w:rPr>
              <w:t xml:space="preserve">Визначення кальцієвої і магнієвої твердості води</w:t>
            </w:r>
          </w:p>
          <w:p w:rsidR="00000000" w:rsidDel="00000000" w:rsidP="00000000" w:rsidRDefault="00000000" w:rsidRPr="00000000" w14:paraId="000000D7">
            <w:pPr>
              <w:widowControl w:val="0"/>
              <w:jc w:val="center"/>
              <w:rPr/>
            </w:pPr>
            <w:r w:rsidDel="00000000" w:rsidR="00000000" w:rsidRPr="00000000">
              <w:rPr>
                <w:rtl w:val="0"/>
              </w:rPr>
              <w:t xml:space="preserve">методом комплексонометричного титрування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widowControl w:val="0"/>
              <w:spacing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B">
            <w:pPr>
              <w:widowControl w:val="0"/>
              <w:jc w:val="center"/>
              <w:rPr/>
            </w:pPr>
            <w:r w:rsidDel="00000000" w:rsidR="00000000" w:rsidRPr="00000000">
              <w:rPr>
                <w:rtl w:val="0"/>
              </w:rPr>
              <w:t xml:space="preserve">Лекція 7</w:t>
            </w:r>
          </w:p>
        </w:tc>
        <w:tc>
          <w:tcPr/>
          <w:p w:rsidR="00000000" w:rsidDel="00000000" w:rsidP="00000000" w:rsidRDefault="00000000" w:rsidRPr="00000000" w14:paraId="000000DC">
            <w:pPr>
              <w:widowControl w:val="0"/>
              <w:jc w:val="center"/>
              <w:rPr/>
            </w:pPr>
            <w:r w:rsidDel="00000000" w:rsidR="00000000" w:rsidRPr="00000000">
              <w:rPr>
                <w:rtl w:val="0"/>
              </w:rPr>
              <w:t xml:space="preserve">Забруднення навколишнього середовища органічними сполуками різних класів..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widowControl w:val="0"/>
              <w:spacing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0">
            <w:pPr>
              <w:widowControl w:val="0"/>
              <w:jc w:val="center"/>
              <w:rPr/>
            </w:pPr>
            <w:r w:rsidDel="00000000" w:rsidR="00000000" w:rsidRPr="00000000">
              <w:rPr>
                <w:rtl w:val="0"/>
              </w:rPr>
              <w:t xml:space="preserve">Лабораторне</w:t>
            </w:r>
          </w:p>
          <w:p w:rsidR="00000000" w:rsidDel="00000000" w:rsidP="00000000" w:rsidRDefault="00000000" w:rsidRPr="00000000" w14:paraId="000000E1">
            <w:pPr>
              <w:widowControl w:val="0"/>
              <w:jc w:val="center"/>
              <w:rPr/>
            </w:pPr>
            <w:r w:rsidDel="00000000" w:rsidR="00000000" w:rsidRPr="00000000">
              <w:rPr>
                <w:rtl w:val="0"/>
              </w:rPr>
              <w:t xml:space="preserve">заняття 7</w:t>
            </w:r>
          </w:p>
        </w:tc>
        <w:tc>
          <w:tcPr/>
          <w:p w:rsidR="00000000" w:rsidDel="00000000" w:rsidP="00000000" w:rsidRDefault="00000000" w:rsidRPr="00000000" w14:paraId="000000E2">
            <w:pPr>
              <w:widowControl w:val="0"/>
              <w:jc w:val="center"/>
              <w:rPr/>
            </w:pPr>
            <w:r w:rsidDel="00000000" w:rsidR="00000000" w:rsidRPr="00000000">
              <w:rPr>
                <w:rtl w:val="0"/>
              </w:rPr>
              <w:t xml:space="preserve">Визначення діоксиду карбону в ґрунті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widowControl w:val="0"/>
              <w:spacing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6">
            <w:pPr>
              <w:widowControl w:val="0"/>
              <w:spacing w:line="256" w:lineRule="auto"/>
              <w:jc w:val="center"/>
              <w:rPr/>
            </w:pPr>
            <w:r w:rsidDel="00000000" w:rsidR="00000000" w:rsidRPr="00000000">
              <w:rPr>
                <w:rtl w:val="0"/>
              </w:rPr>
              <w:t xml:space="preserve">Лекція 8</w:t>
            </w:r>
          </w:p>
        </w:tc>
        <w:tc>
          <w:tcPr/>
          <w:p w:rsidR="00000000" w:rsidDel="00000000" w:rsidP="00000000" w:rsidRDefault="00000000" w:rsidRPr="00000000" w14:paraId="000000E7">
            <w:pPr>
              <w:widowControl w:val="0"/>
              <w:jc w:val="center"/>
              <w:rPr/>
            </w:pPr>
            <w:r w:rsidDel="00000000" w:rsidR="00000000" w:rsidRPr="00000000">
              <w:rPr>
                <w:rtl w:val="0"/>
              </w:rPr>
              <w:t xml:space="preserve">Забруднення довкілля хімічними речовинами, отриманими або використовуваними під час проведення навчального процесу.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widowControl w:val="0"/>
              <w:spacing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B">
            <w:pPr>
              <w:widowControl w:val="0"/>
              <w:jc w:val="center"/>
              <w:rPr/>
            </w:pPr>
            <w:r w:rsidDel="00000000" w:rsidR="00000000" w:rsidRPr="00000000">
              <w:rPr>
                <w:rtl w:val="0"/>
              </w:rPr>
              <w:t xml:space="preserve">Лабораторне</w:t>
            </w:r>
          </w:p>
          <w:p w:rsidR="00000000" w:rsidDel="00000000" w:rsidP="00000000" w:rsidRDefault="00000000" w:rsidRPr="00000000" w14:paraId="000000EC">
            <w:pPr>
              <w:widowControl w:val="0"/>
              <w:spacing w:line="256" w:lineRule="auto"/>
              <w:jc w:val="center"/>
              <w:rPr/>
            </w:pPr>
            <w:r w:rsidDel="00000000" w:rsidR="00000000" w:rsidRPr="00000000">
              <w:rPr>
                <w:rtl w:val="0"/>
              </w:rPr>
              <w:t xml:space="preserve">заняття 8</w:t>
            </w:r>
          </w:p>
        </w:tc>
        <w:tc>
          <w:tcPr/>
          <w:p w:rsidR="00000000" w:rsidDel="00000000" w:rsidP="00000000" w:rsidRDefault="00000000" w:rsidRPr="00000000" w14:paraId="000000ED">
            <w:pPr>
              <w:widowControl w:val="0"/>
              <w:jc w:val="center"/>
              <w:rPr/>
            </w:pPr>
            <w:r w:rsidDel="00000000" w:rsidR="00000000" w:rsidRPr="00000000">
              <w:rPr>
                <w:rtl w:val="0"/>
              </w:rPr>
              <w:t xml:space="preserve">Визначення завантаження ділянки вулиці</w:t>
            </w:r>
          </w:p>
          <w:p w:rsidR="00000000" w:rsidDel="00000000" w:rsidP="00000000" w:rsidRDefault="00000000" w:rsidRPr="00000000" w14:paraId="000000EE">
            <w:pPr>
              <w:widowControl w:val="0"/>
              <w:jc w:val="center"/>
              <w:rPr/>
            </w:pPr>
            <w:r w:rsidDel="00000000" w:rsidR="00000000" w:rsidRPr="00000000">
              <w:rPr>
                <w:rtl w:val="0"/>
              </w:rPr>
              <w:t xml:space="preserve">автомобільним транспортом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widowControl w:val="0"/>
              <w:spacing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rtl w:val="0"/>
              </w:rPr>
              <w:t xml:space="preserve">1 раз на 2 тижні</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Види і зміст контрольних заходів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90.0" w:type="dxa"/>
        <w:jc w:val="left"/>
        <w:tblInd w:w="3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1995"/>
        <w:gridCol w:w="2280"/>
        <w:gridCol w:w="2955"/>
        <w:gridCol w:w="795"/>
        <w:tblGridChange w:id="0">
          <w:tblGrid>
            <w:gridCol w:w="1665"/>
            <w:gridCol w:w="1995"/>
            <w:gridCol w:w="2280"/>
            <w:gridCol w:w="2955"/>
            <w:gridCol w:w="795"/>
          </w:tblGrid>
        </w:tblGridChange>
      </w:tblGrid>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заняття/роботи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поточного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Критерії оцінювання</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 термін виконання*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Усього балів</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r>
        <w:trPr>
          <w:cantSplit w:val="0"/>
          <w:trHeight w:val="343"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Поточний контроль</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Лабораторне заняття №1</w:t>
            </w:r>
            <w:r w:rsidDel="00000000" w:rsidR="00000000" w:rsidRPr="00000000">
              <w:rPr>
                <w:rtl w:val="0"/>
              </w:rPr>
            </w:r>
          </w:p>
        </w:tc>
        <w:tc>
          <w:tcPr/>
          <w:p w:rsidR="00000000" w:rsidDel="00000000" w:rsidP="00000000" w:rsidRDefault="00000000" w:rsidRPr="00000000" w14:paraId="00000107">
            <w:pPr>
              <w:jc w:val="both"/>
              <w:rPr/>
            </w:pPr>
            <w:r w:rsidDel="00000000" w:rsidR="00000000" w:rsidRPr="00000000">
              <w:rPr>
                <w:rtl w:val="0"/>
              </w:rPr>
              <w:t xml:space="preserve">Теоретична частина</w:t>
            </w:r>
          </w:p>
          <w:p w:rsidR="00000000" w:rsidDel="00000000" w:rsidP="00000000" w:rsidRDefault="00000000" w:rsidRPr="00000000" w14:paraId="00000108">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09">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0A">
            <w:pPr>
              <w:numPr>
                <w:ilvl w:val="0"/>
                <w:numId w:val="4"/>
              </w:numPr>
              <w:ind w:left="720" w:hanging="360"/>
              <w:jc w:val="both"/>
              <w:rPr/>
            </w:pPr>
            <w:r w:rsidDel="00000000" w:rsidR="00000000" w:rsidRPr="00000000">
              <w:rPr>
                <w:rtl w:val="0"/>
              </w:rPr>
              <w:t xml:space="preserve">Означте основні види пластиків та їх позначення на виробах? </w:t>
            </w:r>
          </w:p>
          <w:p w:rsidR="00000000" w:rsidDel="00000000" w:rsidP="00000000" w:rsidRDefault="00000000" w:rsidRPr="00000000" w14:paraId="0000010B">
            <w:pPr>
              <w:numPr>
                <w:ilvl w:val="0"/>
                <w:numId w:val="4"/>
              </w:numPr>
              <w:ind w:left="720" w:hanging="360"/>
              <w:jc w:val="both"/>
              <w:rPr/>
            </w:pPr>
            <w:r w:rsidDel="00000000" w:rsidR="00000000" w:rsidRPr="00000000">
              <w:rPr>
                <w:rtl w:val="0"/>
              </w:rPr>
              <w:t xml:space="preserve">Які властивості пластиків можливо використовувати для їх ідентифікації? </w:t>
            </w:r>
          </w:p>
          <w:p w:rsidR="00000000" w:rsidDel="00000000" w:rsidP="00000000" w:rsidRDefault="00000000" w:rsidRPr="00000000" w14:paraId="0000010C">
            <w:pPr>
              <w:numPr>
                <w:ilvl w:val="0"/>
                <w:numId w:val="4"/>
              </w:numPr>
              <w:ind w:left="720" w:hanging="360"/>
              <w:jc w:val="both"/>
              <w:rPr/>
            </w:pPr>
            <w:r w:rsidDel="00000000" w:rsidR="00000000" w:rsidRPr="00000000">
              <w:rPr>
                <w:rtl w:val="0"/>
              </w:rPr>
              <w:t xml:space="preserve">Як приготувати розчин із визначеною щільністю? </w:t>
            </w:r>
          </w:p>
          <w:p w:rsidR="00000000" w:rsidDel="00000000" w:rsidP="00000000" w:rsidRDefault="00000000" w:rsidRPr="00000000" w14:paraId="0000010D">
            <w:pPr>
              <w:numPr>
                <w:ilvl w:val="0"/>
                <w:numId w:val="4"/>
              </w:numPr>
              <w:ind w:left="720" w:hanging="360"/>
              <w:jc w:val="both"/>
              <w:rPr/>
            </w:pPr>
            <w:r w:rsidDel="00000000" w:rsidR="00000000" w:rsidRPr="00000000">
              <w:rPr>
                <w:rtl w:val="0"/>
              </w:rPr>
              <w:t xml:space="preserve">Як розділити пластики, що мають щільність, менше ніж у води? </w:t>
            </w:r>
          </w:p>
          <w:p w:rsidR="00000000" w:rsidDel="00000000" w:rsidP="00000000" w:rsidRDefault="00000000" w:rsidRPr="00000000" w14:paraId="0000010E">
            <w:pPr>
              <w:numPr>
                <w:ilvl w:val="0"/>
                <w:numId w:val="4"/>
              </w:numPr>
              <w:ind w:left="720" w:hanging="360"/>
              <w:jc w:val="both"/>
              <w:rPr/>
            </w:pPr>
            <w:r w:rsidDel="00000000" w:rsidR="00000000" w:rsidRPr="00000000">
              <w:rPr>
                <w:rtl w:val="0"/>
              </w:rPr>
              <w:t xml:space="preserve">Які небезпечні речовини можуть утворюватися при спалюванні пластиків? </w:t>
            </w:r>
          </w:p>
          <w:p w:rsidR="00000000" w:rsidDel="00000000" w:rsidP="00000000" w:rsidRDefault="00000000" w:rsidRPr="00000000" w14:paraId="0000010F">
            <w:pPr>
              <w:numPr>
                <w:ilvl w:val="0"/>
                <w:numId w:val="4"/>
              </w:numPr>
              <w:ind w:left="720" w:hanging="360"/>
              <w:jc w:val="both"/>
              <w:rPr/>
            </w:pPr>
            <w:r w:rsidDel="00000000" w:rsidR="00000000" w:rsidRPr="00000000">
              <w:rPr>
                <w:rtl w:val="0"/>
              </w:rPr>
              <w:t xml:space="preserve">Як змінюється доля пластиків у твердих побутових відходах протягом останніх 15 років? </w:t>
            </w:r>
          </w:p>
        </w:tc>
        <w:tc>
          <w:tcPr/>
          <w:p w:rsidR="00000000" w:rsidDel="00000000" w:rsidP="00000000" w:rsidRDefault="00000000" w:rsidRPr="00000000" w14:paraId="00000110">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11">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12">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13">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14">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jc w:val="both"/>
              <w:rPr/>
            </w:pPr>
            <w:r w:rsidDel="00000000" w:rsidR="00000000" w:rsidRPr="00000000">
              <w:rPr>
                <w:rtl w:val="0"/>
              </w:rPr>
              <w:t xml:space="preserve">Лабораторне заняття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jc w:val="both"/>
              <w:rPr/>
            </w:pPr>
            <w:r w:rsidDel="00000000" w:rsidR="00000000" w:rsidRPr="00000000">
              <w:rPr>
                <w:rtl w:val="0"/>
              </w:rPr>
              <w:t xml:space="preserve">Лабораторне заняття </w:t>
            </w:r>
          </w:p>
        </w:tc>
        <w:tc>
          <w:tcPr/>
          <w:p w:rsidR="00000000" w:rsidDel="00000000" w:rsidP="00000000" w:rsidRDefault="00000000" w:rsidRPr="00000000" w14:paraId="00000117">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18">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 </w:t>
            </w:r>
          </w:p>
          <w:p w:rsidR="00000000" w:rsidDel="00000000" w:rsidP="00000000" w:rsidRDefault="00000000" w:rsidRPr="00000000" w14:paraId="00000119">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1A">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1B">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1C">
            <w:pPr>
              <w:jc w:val="center"/>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jc w:val="both"/>
              <w:rPr/>
            </w:pPr>
            <w:r w:rsidDel="00000000" w:rsidR="00000000" w:rsidRPr="00000000">
              <w:rPr>
                <w:rtl w:val="0"/>
              </w:rPr>
              <w:t xml:space="preserve">Лабораторне заняття №2</w:t>
            </w:r>
          </w:p>
        </w:tc>
        <w:tc>
          <w:tcPr/>
          <w:p w:rsidR="00000000" w:rsidDel="00000000" w:rsidP="00000000" w:rsidRDefault="00000000" w:rsidRPr="00000000" w14:paraId="0000011E">
            <w:pPr>
              <w:jc w:val="both"/>
              <w:rPr/>
            </w:pPr>
            <w:r w:rsidDel="00000000" w:rsidR="00000000" w:rsidRPr="00000000">
              <w:rPr>
                <w:rtl w:val="0"/>
              </w:rPr>
              <w:t xml:space="preserve">Теоретична частина</w:t>
            </w:r>
          </w:p>
          <w:p w:rsidR="00000000" w:rsidDel="00000000" w:rsidP="00000000" w:rsidRDefault="00000000" w:rsidRPr="00000000" w14:paraId="0000011F">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20">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21">
            <w:pPr>
              <w:numPr>
                <w:ilvl w:val="0"/>
                <w:numId w:val="10"/>
              </w:numPr>
              <w:ind w:left="980" w:hanging="620"/>
              <w:jc w:val="both"/>
              <w:rPr/>
            </w:pPr>
            <w:r w:rsidDel="00000000" w:rsidR="00000000" w:rsidRPr="00000000">
              <w:rPr>
                <w:rtl w:val="0"/>
              </w:rPr>
              <w:t xml:space="preserve">Чому в якості коагулянтів використовуюються солі феруму і алюмінію?</w:t>
            </w:r>
          </w:p>
          <w:p w:rsidR="00000000" w:rsidDel="00000000" w:rsidP="00000000" w:rsidRDefault="00000000" w:rsidRPr="00000000" w14:paraId="00000122">
            <w:pPr>
              <w:numPr>
                <w:ilvl w:val="0"/>
                <w:numId w:val="10"/>
              </w:numPr>
              <w:ind w:left="980" w:hanging="620"/>
              <w:jc w:val="both"/>
              <w:rPr/>
            </w:pPr>
            <w:r w:rsidDel="00000000" w:rsidR="00000000" w:rsidRPr="00000000">
              <w:rPr>
                <w:rtl w:val="0"/>
              </w:rPr>
              <w:t xml:space="preserve">Які технологічні процеси використовуються для переробки осаду одержаного після коагуляційного очищення стічних вод?</w:t>
            </w:r>
          </w:p>
        </w:tc>
        <w:tc>
          <w:tcPr/>
          <w:p w:rsidR="00000000" w:rsidDel="00000000" w:rsidP="00000000" w:rsidRDefault="00000000" w:rsidRPr="00000000" w14:paraId="00000123">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24">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25">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26">
            <w:pPr>
              <w:jc w:val="both"/>
              <w:rPr>
                <w:b w:val="1"/>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r w:rsidDel="00000000" w:rsidR="00000000" w:rsidRPr="00000000">
              <w:rPr>
                <w:rtl w:val="0"/>
              </w:rPr>
            </w:r>
          </w:p>
        </w:tc>
        <w:tc>
          <w:tcPr/>
          <w:p w:rsidR="00000000" w:rsidDel="00000000" w:rsidP="00000000" w:rsidRDefault="00000000" w:rsidRPr="00000000" w14:paraId="00000127">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№2</w:t>
            </w:r>
            <w:r w:rsidDel="00000000" w:rsidR="00000000" w:rsidRPr="00000000">
              <w:rPr>
                <w:rtl w:val="0"/>
              </w:rPr>
            </w:r>
          </w:p>
        </w:tc>
        <w:tc>
          <w:tcPr/>
          <w:p w:rsidR="00000000" w:rsidDel="00000000" w:rsidP="00000000" w:rsidRDefault="00000000" w:rsidRPr="00000000" w14:paraId="00000129">
            <w:pPr>
              <w:jc w:val="both"/>
              <w:rPr/>
            </w:pPr>
            <w:r w:rsidDel="00000000" w:rsidR="00000000" w:rsidRPr="00000000">
              <w:rPr>
                <w:rtl w:val="0"/>
              </w:rPr>
              <w:t xml:space="preserve">Лабораторна робота </w:t>
            </w:r>
          </w:p>
          <w:p w:rsidR="00000000" w:rsidDel="00000000" w:rsidP="00000000" w:rsidRDefault="00000000" w:rsidRPr="00000000" w14:paraId="0000012A">
            <w:pPr>
              <w:jc w:val="both"/>
              <w:rPr/>
            </w:pPr>
            <w:r w:rsidDel="00000000" w:rsidR="00000000" w:rsidRPr="00000000">
              <w:rPr>
                <w:rtl w:val="0"/>
              </w:rPr>
            </w:r>
          </w:p>
        </w:tc>
        <w:tc>
          <w:tcPr/>
          <w:p w:rsidR="00000000" w:rsidDel="00000000" w:rsidP="00000000" w:rsidRDefault="00000000" w:rsidRPr="00000000" w14:paraId="0000012B">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2C">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 </w:t>
            </w:r>
          </w:p>
          <w:p w:rsidR="00000000" w:rsidDel="00000000" w:rsidP="00000000" w:rsidRDefault="00000000" w:rsidRPr="00000000" w14:paraId="0000012D">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2E">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2F">
            <w:pPr>
              <w:jc w:val="both"/>
              <w:rPr>
                <w:b w:val="1"/>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r w:rsidDel="00000000" w:rsidR="00000000" w:rsidRPr="00000000">
              <w:rPr>
                <w:rtl w:val="0"/>
              </w:rPr>
            </w:r>
          </w:p>
        </w:tc>
        <w:tc>
          <w:tcPr/>
          <w:p w:rsidR="00000000" w:rsidDel="00000000" w:rsidP="00000000" w:rsidRDefault="00000000" w:rsidRPr="00000000" w14:paraId="00000130">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31">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32">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shd w:fill="auto" w:val="clear"/>
          </w:tcPr>
          <w:p w:rsidR="00000000" w:rsidDel="00000000" w:rsidP="00000000" w:rsidRDefault="00000000" w:rsidRPr="00000000" w14:paraId="00000133">
            <w:pPr>
              <w:widowControl w:val="0"/>
              <w:jc w:val="both"/>
              <w:rPr/>
            </w:pPr>
            <w:r w:rsidDel="00000000" w:rsidR="00000000" w:rsidRPr="00000000">
              <w:rPr>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34">
            <w:pPr>
              <w:widowControl w:val="0"/>
              <w:jc w:val="both"/>
              <w:rPr>
                <w:b w:val="1"/>
              </w:rPr>
            </w:pPr>
            <w:r w:rsidDel="00000000" w:rsidR="00000000" w:rsidRPr="00000000">
              <w:rPr>
                <w:b w:val="1"/>
                <w:rtl w:val="0"/>
              </w:rPr>
              <w:t xml:space="preserve">0 – 2 бали</w:t>
            </w:r>
          </w:p>
          <w:p w:rsidR="00000000" w:rsidDel="00000000" w:rsidP="00000000" w:rsidRDefault="00000000" w:rsidRPr="00000000" w14:paraId="00000135">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36">
            <w:pPr>
              <w:widowControl w:val="0"/>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jc w:val="both"/>
              <w:rPr/>
            </w:pPr>
            <w:r w:rsidDel="00000000" w:rsidR="00000000" w:rsidRPr="00000000">
              <w:rPr>
                <w:rtl w:val="0"/>
              </w:rPr>
              <w:t xml:space="preserve">Лабораторне заняття №3</w:t>
            </w:r>
          </w:p>
        </w:tc>
        <w:tc>
          <w:tcPr/>
          <w:p w:rsidR="00000000" w:rsidDel="00000000" w:rsidP="00000000" w:rsidRDefault="00000000" w:rsidRPr="00000000" w14:paraId="00000138">
            <w:pPr>
              <w:jc w:val="both"/>
              <w:rPr/>
            </w:pPr>
            <w:r w:rsidDel="00000000" w:rsidR="00000000" w:rsidRPr="00000000">
              <w:rPr>
                <w:rtl w:val="0"/>
              </w:rPr>
              <w:t xml:space="preserve">Теоретична частина</w:t>
            </w:r>
          </w:p>
          <w:p w:rsidR="00000000" w:rsidDel="00000000" w:rsidP="00000000" w:rsidRDefault="00000000" w:rsidRPr="00000000" w14:paraId="00000139">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3A">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3B">
            <w:pPr>
              <w:numPr>
                <w:ilvl w:val="0"/>
                <w:numId w:val="12"/>
              </w:numPr>
              <w:ind w:left="980" w:hanging="620"/>
              <w:jc w:val="both"/>
              <w:rPr/>
            </w:pPr>
            <w:r w:rsidDel="00000000" w:rsidR="00000000" w:rsidRPr="00000000">
              <w:rPr>
                <w:rtl w:val="0"/>
              </w:rPr>
              <w:t xml:space="preserve">Особливості фотометричних методів дослідження?</w:t>
            </w:r>
          </w:p>
          <w:p w:rsidR="00000000" w:rsidDel="00000000" w:rsidP="00000000" w:rsidRDefault="00000000" w:rsidRPr="00000000" w14:paraId="0000013C">
            <w:pPr>
              <w:numPr>
                <w:ilvl w:val="0"/>
                <w:numId w:val="12"/>
              </w:numPr>
              <w:ind w:left="980" w:hanging="620"/>
              <w:jc w:val="both"/>
              <w:rPr/>
            </w:pPr>
            <w:r w:rsidDel="00000000" w:rsidR="00000000" w:rsidRPr="00000000">
              <w:rPr>
                <w:rtl w:val="0"/>
              </w:rPr>
              <w:t xml:space="preserve">Принципова схема фотоелектроколориметра.</w:t>
            </w:r>
          </w:p>
        </w:tc>
        <w:tc>
          <w:tcPr/>
          <w:p w:rsidR="00000000" w:rsidDel="00000000" w:rsidP="00000000" w:rsidRDefault="00000000" w:rsidRPr="00000000" w14:paraId="0000013D">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3E">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3F">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40">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41">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№3</w:t>
            </w:r>
            <w:r w:rsidDel="00000000" w:rsidR="00000000" w:rsidRPr="00000000">
              <w:rPr>
                <w:rtl w:val="0"/>
              </w:rPr>
            </w:r>
          </w:p>
        </w:tc>
        <w:tc>
          <w:tcPr/>
          <w:p w:rsidR="00000000" w:rsidDel="00000000" w:rsidP="00000000" w:rsidRDefault="00000000" w:rsidRPr="00000000" w14:paraId="00000143">
            <w:pPr>
              <w:jc w:val="both"/>
              <w:rPr/>
            </w:pPr>
            <w:r w:rsidDel="00000000" w:rsidR="00000000" w:rsidRPr="00000000">
              <w:rPr>
                <w:rtl w:val="0"/>
              </w:rPr>
              <w:t xml:space="preserve">Лабораторна робота</w:t>
            </w:r>
          </w:p>
          <w:p w:rsidR="00000000" w:rsidDel="00000000" w:rsidP="00000000" w:rsidRDefault="00000000" w:rsidRPr="00000000" w14:paraId="00000144">
            <w:pPr>
              <w:jc w:val="both"/>
              <w:rPr/>
            </w:pPr>
            <w:r w:rsidDel="00000000" w:rsidR="00000000" w:rsidRPr="00000000">
              <w:rPr>
                <w:rtl w:val="0"/>
              </w:rPr>
            </w:r>
          </w:p>
        </w:tc>
        <w:tc>
          <w:tcPr/>
          <w:p w:rsidR="00000000" w:rsidDel="00000000" w:rsidP="00000000" w:rsidRDefault="00000000" w:rsidRPr="00000000" w14:paraId="00000145">
            <w:pPr>
              <w:tabs>
                <w:tab w:val="left" w:leader="none" w:pos="5224"/>
              </w:tabs>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46">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47">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48">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49">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4A">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4B">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4C">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shd w:fill="auto" w:val="clear"/>
          </w:tcPr>
          <w:p w:rsidR="00000000" w:rsidDel="00000000" w:rsidP="00000000" w:rsidRDefault="00000000" w:rsidRPr="00000000" w14:paraId="0000014D">
            <w:pPr>
              <w:widowControl w:val="0"/>
              <w:jc w:val="both"/>
              <w:rPr/>
            </w:pPr>
            <w:r w:rsidDel="00000000" w:rsidR="00000000" w:rsidRPr="00000000">
              <w:rPr>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4E">
            <w:pPr>
              <w:widowControl w:val="0"/>
              <w:jc w:val="both"/>
              <w:rPr>
                <w:b w:val="1"/>
              </w:rPr>
            </w:pPr>
            <w:r w:rsidDel="00000000" w:rsidR="00000000" w:rsidRPr="00000000">
              <w:rPr>
                <w:b w:val="1"/>
                <w:rtl w:val="0"/>
              </w:rPr>
              <w:t xml:space="preserve">0 – 2 бали</w:t>
            </w:r>
          </w:p>
          <w:p w:rsidR="00000000" w:rsidDel="00000000" w:rsidP="00000000" w:rsidRDefault="00000000" w:rsidRPr="00000000" w14:paraId="0000014F">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50">
            <w:pPr>
              <w:widowControl w:val="0"/>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№4</w:t>
            </w:r>
            <w:r w:rsidDel="00000000" w:rsidR="00000000" w:rsidRPr="00000000">
              <w:rPr>
                <w:rtl w:val="0"/>
              </w:rPr>
            </w:r>
          </w:p>
        </w:tc>
        <w:tc>
          <w:tcPr/>
          <w:p w:rsidR="00000000" w:rsidDel="00000000" w:rsidP="00000000" w:rsidRDefault="00000000" w:rsidRPr="00000000" w14:paraId="00000152">
            <w:pPr>
              <w:jc w:val="both"/>
              <w:rPr/>
            </w:pPr>
            <w:r w:rsidDel="00000000" w:rsidR="00000000" w:rsidRPr="00000000">
              <w:rPr>
                <w:rtl w:val="0"/>
              </w:rPr>
              <w:t xml:space="preserve">Теоретична частина</w:t>
            </w:r>
          </w:p>
          <w:p w:rsidR="00000000" w:rsidDel="00000000" w:rsidP="00000000" w:rsidRDefault="00000000" w:rsidRPr="00000000" w14:paraId="00000153">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54">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55">
            <w:pPr>
              <w:numPr>
                <w:ilvl w:val="0"/>
                <w:numId w:val="2"/>
              </w:numPr>
              <w:ind w:left="980" w:hanging="620"/>
              <w:jc w:val="both"/>
              <w:rPr/>
            </w:pPr>
            <w:r w:rsidDel="00000000" w:rsidR="00000000" w:rsidRPr="00000000">
              <w:rPr>
                <w:rtl w:val="0"/>
              </w:rPr>
              <w:t xml:space="preserve">Основні відомості про атмосферу та її роль.</w:t>
            </w:r>
          </w:p>
          <w:p w:rsidR="00000000" w:rsidDel="00000000" w:rsidP="00000000" w:rsidRDefault="00000000" w:rsidRPr="00000000" w14:paraId="00000156">
            <w:pPr>
              <w:numPr>
                <w:ilvl w:val="0"/>
                <w:numId w:val="2"/>
              </w:numPr>
              <w:ind w:left="980" w:hanging="620"/>
              <w:jc w:val="both"/>
              <w:rPr/>
            </w:pPr>
            <w:r w:rsidDel="00000000" w:rsidR="00000000" w:rsidRPr="00000000">
              <w:rPr>
                <w:rtl w:val="0"/>
              </w:rPr>
              <w:t xml:space="preserve">Джерела забруднення атмосфери.</w:t>
              <w:tab/>
            </w:r>
          </w:p>
          <w:p w:rsidR="00000000" w:rsidDel="00000000" w:rsidP="00000000" w:rsidRDefault="00000000" w:rsidRPr="00000000" w14:paraId="00000157">
            <w:pPr>
              <w:numPr>
                <w:ilvl w:val="0"/>
                <w:numId w:val="2"/>
              </w:numPr>
              <w:ind w:left="980" w:hanging="620"/>
              <w:jc w:val="both"/>
              <w:rPr/>
            </w:pPr>
            <w:r w:rsidDel="00000000" w:rsidR="00000000" w:rsidRPr="00000000">
              <w:rPr>
                <w:rtl w:val="0"/>
              </w:rPr>
              <w:t xml:space="preserve">Масштаби і наслідки забруднення атмосфери</w:t>
            </w:r>
          </w:p>
        </w:tc>
        <w:tc>
          <w:tcPr/>
          <w:p w:rsidR="00000000" w:rsidDel="00000000" w:rsidP="00000000" w:rsidRDefault="00000000" w:rsidRPr="00000000" w14:paraId="00000158">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59">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5A">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5B">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5C">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№4</w:t>
            </w:r>
            <w:r w:rsidDel="00000000" w:rsidR="00000000" w:rsidRPr="00000000">
              <w:rPr>
                <w:rtl w:val="0"/>
              </w:rPr>
            </w:r>
          </w:p>
        </w:tc>
        <w:tc>
          <w:tcPr/>
          <w:p w:rsidR="00000000" w:rsidDel="00000000" w:rsidP="00000000" w:rsidRDefault="00000000" w:rsidRPr="00000000" w14:paraId="0000015E">
            <w:pPr>
              <w:jc w:val="both"/>
              <w:rPr/>
            </w:pPr>
            <w:r w:rsidDel="00000000" w:rsidR="00000000" w:rsidRPr="00000000">
              <w:rPr>
                <w:rtl w:val="0"/>
              </w:rPr>
              <w:t xml:space="preserve">Лабораторна робота </w:t>
            </w:r>
          </w:p>
          <w:p w:rsidR="00000000" w:rsidDel="00000000" w:rsidP="00000000" w:rsidRDefault="00000000" w:rsidRPr="00000000" w14:paraId="0000015F">
            <w:pPr>
              <w:jc w:val="both"/>
              <w:rPr/>
            </w:pPr>
            <w:r w:rsidDel="00000000" w:rsidR="00000000" w:rsidRPr="00000000">
              <w:rPr>
                <w:rtl w:val="0"/>
              </w:rPr>
            </w:r>
          </w:p>
        </w:tc>
        <w:tc>
          <w:tcPr/>
          <w:p w:rsidR="00000000" w:rsidDel="00000000" w:rsidP="00000000" w:rsidRDefault="00000000" w:rsidRPr="00000000" w14:paraId="00000160">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61">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62">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63">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64">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65">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66">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67">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68">
            <w:pPr>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69">
            <w:pPr>
              <w:jc w:val="both"/>
              <w:rPr>
                <w:b w:val="1"/>
              </w:rPr>
            </w:pPr>
            <w:r w:rsidDel="00000000" w:rsidR="00000000" w:rsidRPr="00000000">
              <w:rPr>
                <w:b w:val="1"/>
                <w:rtl w:val="0"/>
              </w:rPr>
              <w:t xml:space="preserve">0 – 3 бали</w:t>
            </w:r>
          </w:p>
          <w:p w:rsidR="00000000" w:rsidDel="00000000" w:rsidP="00000000" w:rsidRDefault="00000000" w:rsidRPr="00000000" w14:paraId="0000016A">
            <w:pPr>
              <w:jc w:val="both"/>
              <w:rPr/>
            </w:pPr>
            <w:r w:rsidDel="00000000" w:rsidR="00000000" w:rsidRPr="00000000">
              <w:rPr>
                <w:rtl w:val="0"/>
              </w:rPr>
              <w:t xml:space="preserve">за виконання тестових завдань</w:t>
            </w:r>
          </w:p>
        </w:tc>
        <w:tc>
          <w:tcPr/>
          <w:p w:rsidR="00000000" w:rsidDel="00000000" w:rsidP="00000000" w:rsidRDefault="00000000" w:rsidRPr="00000000" w14:paraId="0000016B">
            <w:pPr>
              <w:jc w:val="center"/>
              <w:rPr/>
            </w:pPr>
            <w:r w:rsidDel="00000000" w:rsidR="00000000" w:rsidRPr="00000000">
              <w:rPr>
                <w:rtl w:val="0"/>
              </w:rPr>
              <w:t xml:space="preserve">3</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№5</w:t>
            </w:r>
            <w:r w:rsidDel="00000000" w:rsidR="00000000" w:rsidRPr="00000000">
              <w:rPr>
                <w:rtl w:val="0"/>
              </w:rPr>
            </w:r>
          </w:p>
        </w:tc>
        <w:tc>
          <w:tcPr/>
          <w:p w:rsidR="00000000" w:rsidDel="00000000" w:rsidP="00000000" w:rsidRDefault="00000000" w:rsidRPr="00000000" w14:paraId="0000016D">
            <w:pPr>
              <w:jc w:val="both"/>
              <w:rPr/>
            </w:pPr>
            <w:r w:rsidDel="00000000" w:rsidR="00000000" w:rsidRPr="00000000">
              <w:rPr>
                <w:rtl w:val="0"/>
              </w:rPr>
              <w:t xml:space="preserve">Теоретична частина</w:t>
            </w:r>
          </w:p>
          <w:p w:rsidR="00000000" w:rsidDel="00000000" w:rsidP="00000000" w:rsidRDefault="00000000" w:rsidRPr="00000000" w14:paraId="0000016E">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6F">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70">
            <w:pPr>
              <w:numPr>
                <w:ilvl w:val="0"/>
                <w:numId w:val="1"/>
              </w:numPr>
              <w:ind w:left="980" w:hanging="620"/>
              <w:jc w:val="both"/>
              <w:rPr/>
            </w:pPr>
            <w:r w:rsidDel="00000000" w:rsidR="00000000" w:rsidRPr="00000000">
              <w:rPr>
                <w:rtl w:val="0"/>
              </w:rPr>
              <w:t xml:space="preserve">З якою метою знезаражують воду?</w:t>
            </w:r>
          </w:p>
          <w:p w:rsidR="00000000" w:rsidDel="00000000" w:rsidP="00000000" w:rsidRDefault="00000000" w:rsidRPr="00000000" w14:paraId="00000171">
            <w:pPr>
              <w:numPr>
                <w:ilvl w:val="0"/>
                <w:numId w:val="1"/>
              </w:numPr>
              <w:ind w:left="980" w:hanging="620"/>
              <w:jc w:val="both"/>
              <w:rPr/>
            </w:pPr>
            <w:r w:rsidDel="00000000" w:rsidR="00000000" w:rsidRPr="00000000">
              <w:rPr>
                <w:rtl w:val="0"/>
              </w:rPr>
              <w:t xml:space="preserve">Назвіть методи знезараження води.</w:t>
            </w:r>
          </w:p>
          <w:p w:rsidR="00000000" w:rsidDel="00000000" w:rsidP="00000000" w:rsidRDefault="00000000" w:rsidRPr="00000000" w14:paraId="00000172">
            <w:pPr>
              <w:numPr>
                <w:ilvl w:val="0"/>
                <w:numId w:val="1"/>
              </w:numPr>
              <w:ind w:left="980" w:hanging="620"/>
              <w:jc w:val="both"/>
              <w:rPr/>
            </w:pPr>
            <w:r w:rsidDel="00000000" w:rsidR="00000000" w:rsidRPr="00000000">
              <w:rPr>
                <w:rtl w:val="0"/>
              </w:rPr>
              <w:t xml:space="preserve">Назвіть переваги і недоліки хлорування води.</w:t>
            </w:r>
          </w:p>
        </w:tc>
        <w:tc>
          <w:tcPr/>
          <w:p w:rsidR="00000000" w:rsidDel="00000000" w:rsidP="00000000" w:rsidRDefault="00000000" w:rsidRPr="00000000" w14:paraId="00000173">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74">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75">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76">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77">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Лабораторна робота №5</w:t>
            </w:r>
            <w:r w:rsidDel="00000000" w:rsidR="00000000" w:rsidRPr="00000000">
              <w:rPr>
                <w:rtl w:val="0"/>
              </w:rPr>
            </w:r>
          </w:p>
        </w:tc>
        <w:tc>
          <w:tcPr/>
          <w:p w:rsidR="00000000" w:rsidDel="00000000" w:rsidP="00000000" w:rsidRDefault="00000000" w:rsidRPr="00000000" w14:paraId="00000179">
            <w:pPr>
              <w:jc w:val="both"/>
              <w:rPr/>
            </w:pPr>
            <w:r w:rsidDel="00000000" w:rsidR="00000000" w:rsidRPr="00000000">
              <w:rPr>
                <w:rtl w:val="0"/>
              </w:rPr>
              <w:t xml:space="preserve">Лабораторна робота </w:t>
            </w:r>
          </w:p>
        </w:tc>
        <w:tc>
          <w:tcPr/>
          <w:p w:rsidR="00000000" w:rsidDel="00000000" w:rsidP="00000000" w:rsidRDefault="00000000" w:rsidRPr="00000000" w14:paraId="0000017A">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7B">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7C">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7D">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7E">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7F">
            <w:pPr>
              <w:jc w:val="center"/>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jc w:val="both"/>
              <w:rPr/>
            </w:pPr>
            <w:r w:rsidDel="00000000" w:rsidR="00000000" w:rsidRPr="00000000">
              <w:rPr>
                <w:rtl w:val="0"/>
              </w:rPr>
              <w:t xml:space="preserve">Лабораторне заняття №6</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82">
            <w:pPr>
              <w:jc w:val="both"/>
              <w:rPr/>
            </w:pPr>
            <w:r w:rsidDel="00000000" w:rsidR="00000000" w:rsidRPr="00000000">
              <w:rPr>
                <w:rtl w:val="0"/>
              </w:rPr>
              <w:t xml:space="preserve">Теоретична частина</w:t>
            </w:r>
          </w:p>
          <w:p w:rsidR="00000000" w:rsidDel="00000000" w:rsidP="00000000" w:rsidRDefault="00000000" w:rsidRPr="00000000" w14:paraId="00000183">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84">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85">
            <w:pPr>
              <w:numPr>
                <w:ilvl w:val="0"/>
                <w:numId w:val="3"/>
              </w:numPr>
              <w:ind w:left="980" w:hanging="620"/>
              <w:jc w:val="both"/>
              <w:rPr/>
            </w:pPr>
            <w:r w:rsidDel="00000000" w:rsidR="00000000" w:rsidRPr="00000000">
              <w:rPr>
                <w:rtl w:val="0"/>
              </w:rPr>
              <w:t xml:space="preserve">Які індикатори використовуються в комплексонометрії?</w:t>
            </w:r>
          </w:p>
          <w:p w:rsidR="00000000" w:rsidDel="00000000" w:rsidP="00000000" w:rsidRDefault="00000000" w:rsidRPr="00000000" w14:paraId="00000186">
            <w:pPr>
              <w:numPr>
                <w:ilvl w:val="0"/>
                <w:numId w:val="3"/>
              </w:numPr>
              <w:ind w:left="980" w:hanging="620"/>
              <w:jc w:val="both"/>
              <w:rPr/>
            </w:pPr>
            <w:r w:rsidDel="00000000" w:rsidR="00000000" w:rsidRPr="00000000">
              <w:rPr>
                <w:rtl w:val="0"/>
              </w:rPr>
              <w:t xml:space="preserve">Яким чином рН впливає на комплексонометричне титрування?</w:t>
            </w:r>
          </w:p>
          <w:p w:rsidR="00000000" w:rsidDel="00000000" w:rsidP="00000000" w:rsidRDefault="00000000" w:rsidRPr="00000000" w14:paraId="00000187">
            <w:pPr>
              <w:numPr>
                <w:ilvl w:val="0"/>
                <w:numId w:val="3"/>
              </w:numPr>
              <w:ind w:left="980" w:hanging="620"/>
              <w:jc w:val="both"/>
              <w:rPr/>
            </w:pPr>
            <w:r w:rsidDel="00000000" w:rsidR="00000000" w:rsidRPr="00000000">
              <w:rPr>
                <w:rtl w:val="0"/>
              </w:rPr>
              <w:t xml:space="preserve">У чому полягає хід визначення Трилону Б у водах?</w:t>
            </w:r>
          </w:p>
        </w:tc>
        <w:tc>
          <w:tcPr/>
          <w:p w:rsidR="00000000" w:rsidDel="00000000" w:rsidP="00000000" w:rsidRDefault="00000000" w:rsidRPr="00000000" w14:paraId="00000188">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89">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8A">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8B">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8C">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D">
            <w:pPr>
              <w:jc w:val="both"/>
              <w:rPr/>
            </w:pPr>
            <w:r w:rsidDel="00000000" w:rsidR="00000000" w:rsidRPr="00000000">
              <w:rPr>
                <w:rtl w:val="0"/>
              </w:rPr>
              <w:t xml:space="preserve">Лабораторне заняття №6</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8F">
            <w:pPr>
              <w:jc w:val="both"/>
              <w:rPr/>
            </w:pPr>
            <w:r w:rsidDel="00000000" w:rsidR="00000000" w:rsidRPr="00000000">
              <w:rPr>
                <w:rtl w:val="0"/>
              </w:rPr>
              <w:t xml:space="preserve">Лабораторна робота </w:t>
            </w:r>
          </w:p>
          <w:p w:rsidR="00000000" w:rsidDel="00000000" w:rsidP="00000000" w:rsidRDefault="00000000" w:rsidRPr="00000000" w14:paraId="00000190">
            <w:pPr>
              <w:jc w:val="both"/>
              <w:rPr/>
            </w:pPr>
            <w:r w:rsidDel="00000000" w:rsidR="00000000" w:rsidRPr="00000000">
              <w:rPr>
                <w:rtl w:val="0"/>
              </w:rPr>
            </w:r>
          </w:p>
        </w:tc>
        <w:tc>
          <w:tcPr/>
          <w:p w:rsidR="00000000" w:rsidDel="00000000" w:rsidP="00000000" w:rsidRDefault="00000000" w:rsidRPr="00000000" w14:paraId="00000191">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92">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93">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94">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95">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96">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97">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98">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99">
            <w:pPr>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9A">
            <w:pPr>
              <w:jc w:val="both"/>
              <w:rPr>
                <w:b w:val="1"/>
              </w:rPr>
            </w:pPr>
            <w:r w:rsidDel="00000000" w:rsidR="00000000" w:rsidRPr="00000000">
              <w:rPr>
                <w:b w:val="1"/>
                <w:rtl w:val="0"/>
              </w:rPr>
              <w:t xml:space="preserve">0 – 1 бал</w:t>
            </w:r>
          </w:p>
          <w:p w:rsidR="00000000" w:rsidDel="00000000" w:rsidP="00000000" w:rsidRDefault="00000000" w:rsidRPr="00000000" w14:paraId="0000019B">
            <w:pPr>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9C">
            <w:pPr>
              <w:jc w:val="center"/>
              <w:rPr/>
            </w:pPr>
            <w:r w:rsidDel="00000000" w:rsidR="00000000" w:rsidRPr="00000000">
              <w:rPr>
                <w:rtl w:val="0"/>
              </w:rPr>
              <w:t xml:space="preserve">1</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jc w:val="both"/>
              <w:rPr/>
            </w:pPr>
            <w:r w:rsidDel="00000000" w:rsidR="00000000" w:rsidRPr="00000000">
              <w:rPr>
                <w:rtl w:val="0"/>
              </w:rPr>
              <w:t xml:space="preserve">Лабораторне заняття №7</w:t>
            </w:r>
          </w:p>
        </w:tc>
        <w:tc>
          <w:tcPr/>
          <w:p w:rsidR="00000000" w:rsidDel="00000000" w:rsidP="00000000" w:rsidRDefault="00000000" w:rsidRPr="00000000" w14:paraId="0000019E">
            <w:pPr>
              <w:jc w:val="both"/>
              <w:rPr/>
            </w:pPr>
            <w:r w:rsidDel="00000000" w:rsidR="00000000" w:rsidRPr="00000000">
              <w:rPr>
                <w:rtl w:val="0"/>
              </w:rPr>
              <w:t xml:space="preserve">Теоретична частина</w:t>
            </w:r>
          </w:p>
          <w:p w:rsidR="00000000" w:rsidDel="00000000" w:rsidP="00000000" w:rsidRDefault="00000000" w:rsidRPr="00000000" w14:paraId="0000019F">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A0">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A1">
            <w:pPr>
              <w:numPr>
                <w:ilvl w:val="0"/>
                <w:numId w:val="6"/>
              </w:numPr>
              <w:ind w:left="1340" w:hanging="620"/>
              <w:jc w:val="both"/>
              <w:rPr/>
            </w:pPr>
            <w:r w:rsidDel="00000000" w:rsidR="00000000" w:rsidRPr="00000000">
              <w:rPr>
                <w:rtl w:val="0"/>
              </w:rPr>
              <w:t xml:space="preserve">Перерахуйте фактори негативного впливу автотранспорту на довкілля</w:t>
            </w:r>
          </w:p>
          <w:p w:rsidR="00000000" w:rsidDel="00000000" w:rsidP="00000000" w:rsidRDefault="00000000" w:rsidRPr="00000000" w14:paraId="000001A2">
            <w:pPr>
              <w:numPr>
                <w:ilvl w:val="0"/>
                <w:numId w:val="6"/>
              </w:numPr>
              <w:ind w:left="1340" w:hanging="620"/>
              <w:jc w:val="both"/>
              <w:rPr/>
            </w:pPr>
            <w:r w:rsidDel="00000000" w:rsidR="00000000" w:rsidRPr="00000000">
              <w:rPr>
                <w:rtl w:val="0"/>
              </w:rPr>
              <w:t xml:space="preserve">Запропонуйте заходи для зменшення шумового навантаження природного середовища?</w:t>
            </w:r>
          </w:p>
          <w:p w:rsidR="00000000" w:rsidDel="00000000" w:rsidP="00000000" w:rsidRDefault="00000000" w:rsidRPr="00000000" w14:paraId="000001A3">
            <w:pPr>
              <w:numPr>
                <w:ilvl w:val="0"/>
                <w:numId w:val="6"/>
              </w:numPr>
              <w:ind w:left="1340" w:hanging="620"/>
              <w:jc w:val="both"/>
              <w:rPr/>
            </w:pPr>
            <w:r w:rsidDel="00000000" w:rsidR="00000000" w:rsidRPr="00000000">
              <w:rPr>
                <w:rtl w:val="0"/>
              </w:rPr>
              <w:t xml:space="preserve">Назвіть особливості зелених насаджень, які потрібно враховувати для отримання їх максимального шумозахисного ефекту.</w:t>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rtl w:val="0"/>
              </w:rPr>
            </w:r>
          </w:p>
        </w:tc>
        <w:tc>
          <w:tcPr/>
          <w:p w:rsidR="00000000" w:rsidDel="00000000" w:rsidP="00000000" w:rsidRDefault="00000000" w:rsidRPr="00000000" w14:paraId="000001A6">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A7">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A8">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A9">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AA">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B">
            <w:pPr>
              <w:jc w:val="both"/>
              <w:rPr/>
            </w:pPr>
            <w:r w:rsidDel="00000000" w:rsidR="00000000" w:rsidRPr="00000000">
              <w:rPr>
                <w:rtl w:val="0"/>
              </w:rPr>
              <w:t xml:space="preserve">Лабораторне заняття №7</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AD">
            <w:pPr>
              <w:jc w:val="both"/>
              <w:rPr/>
            </w:pPr>
            <w:r w:rsidDel="00000000" w:rsidR="00000000" w:rsidRPr="00000000">
              <w:rPr>
                <w:rtl w:val="0"/>
              </w:rPr>
              <w:t xml:space="preserve">Лабораторна робота </w:t>
            </w:r>
          </w:p>
          <w:p w:rsidR="00000000" w:rsidDel="00000000" w:rsidP="00000000" w:rsidRDefault="00000000" w:rsidRPr="00000000" w14:paraId="000001AE">
            <w:pPr>
              <w:jc w:val="both"/>
              <w:rPr/>
            </w:pPr>
            <w:r w:rsidDel="00000000" w:rsidR="00000000" w:rsidRPr="00000000">
              <w:rPr>
                <w:rtl w:val="0"/>
              </w:rPr>
            </w:r>
          </w:p>
        </w:tc>
        <w:tc>
          <w:tcPr/>
          <w:p w:rsidR="00000000" w:rsidDel="00000000" w:rsidP="00000000" w:rsidRDefault="00000000" w:rsidRPr="00000000" w14:paraId="000001AF">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B0">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B1">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B2">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B3">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B4">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B5">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B6">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B7">
            <w:pPr>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B8">
            <w:pPr>
              <w:jc w:val="both"/>
              <w:rPr>
                <w:b w:val="1"/>
              </w:rPr>
            </w:pPr>
            <w:r w:rsidDel="00000000" w:rsidR="00000000" w:rsidRPr="00000000">
              <w:rPr>
                <w:b w:val="1"/>
                <w:rtl w:val="0"/>
              </w:rPr>
              <w:t xml:space="preserve">0 – 2 бал</w:t>
            </w:r>
          </w:p>
          <w:p w:rsidR="00000000" w:rsidDel="00000000" w:rsidP="00000000" w:rsidRDefault="00000000" w:rsidRPr="00000000" w14:paraId="000001B9">
            <w:pPr>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BA">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jc w:val="both"/>
              <w:rPr/>
            </w:pPr>
            <w:r w:rsidDel="00000000" w:rsidR="00000000" w:rsidRPr="00000000">
              <w:rPr>
                <w:rtl w:val="0"/>
              </w:rPr>
              <w:t xml:space="preserve">Лабораторне заняття №8</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BD">
            <w:pPr>
              <w:jc w:val="both"/>
              <w:rPr>
                <w:b w:val="1"/>
              </w:rPr>
            </w:pPr>
            <w:r w:rsidDel="00000000" w:rsidR="00000000" w:rsidRPr="00000000">
              <w:rPr>
                <w:rtl w:val="0"/>
              </w:rPr>
              <w:t xml:space="preserve">Теоретична частина</w:t>
            </w: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BF">
            <w:pPr>
              <w:jc w:val="both"/>
              <w:rPr/>
            </w:pPr>
            <w:r w:rsidDel="00000000" w:rsidR="00000000" w:rsidRPr="00000000">
              <w:rPr>
                <w:rtl w:val="0"/>
              </w:rPr>
              <w:t xml:space="preserve">Питання і завдання для виконання:</w:t>
            </w:r>
          </w:p>
          <w:p w:rsidR="00000000" w:rsidDel="00000000" w:rsidP="00000000" w:rsidRDefault="00000000" w:rsidRPr="00000000" w14:paraId="000001C0">
            <w:pPr>
              <w:numPr>
                <w:ilvl w:val="0"/>
                <w:numId w:val="7"/>
              </w:numPr>
              <w:ind w:left="1080" w:hanging="360"/>
              <w:jc w:val="both"/>
              <w:rPr/>
            </w:pPr>
            <w:r w:rsidDel="00000000" w:rsidR="00000000" w:rsidRPr="00000000">
              <w:rPr>
                <w:rtl w:val="0"/>
              </w:rPr>
              <w:t xml:space="preserve">Назвіть хімічний склад викидів автотранспорту.</w:t>
            </w:r>
          </w:p>
          <w:p w:rsidR="00000000" w:rsidDel="00000000" w:rsidP="00000000" w:rsidRDefault="00000000" w:rsidRPr="00000000" w14:paraId="000001C1">
            <w:pPr>
              <w:numPr>
                <w:ilvl w:val="0"/>
                <w:numId w:val="7"/>
              </w:numPr>
              <w:ind w:left="1080" w:hanging="360"/>
              <w:jc w:val="both"/>
              <w:rPr/>
            </w:pPr>
            <w:r w:rsidDel="00000000" w:rsidR="00000000" w:rsidRPr="00000000">
              <w:rPr>
                <w:rtl w:val="0"/>
              </w:rPr>
              <w:t xml:space="preserve">Які з викидів автотранспорту є найбільш небезпечними ?</w:t>
            </w:r>
          </w:p>
          <w:p w:rsidR="00000000" w:rsidDel="00000000" w:rsidP="00000000" w:rsidRDefault="00000000" w:rsidRPr="00000000" w14:paraId="000001C2">
            <w:pPr>
              <w:numPr>
                <w:ilvl w:val="0"/>
                <w:numId w:val="7"/>
              </w:numPr>
              <w:ind w:left="1080" w:hanging="360"/>
              <w:jc w:val="both"/>
              <w:rPr/>
            </w:pPr>
            <w:r w:rsidDel="00000000" w:rsidR="00000000" w:rsidRPr="00000000">
              <w:rPr>
                <w:rtl w:val="0"/>
              </w:rPr>
              <w:t xml:space="preserve">Який фізіологічний вплив чинять на організм оксиди вуглецю?</w:t>
            </w:r>
          </w:p>
          <w:p w:rsidR="00000000" w:rsidDel="00000000" w:rsidP="00000000" w:rsidRDefault="00000000" w:rsidRPr="00000000" w14:paraId="000001C3">
            <w:pPr>
              <w:numPr>
                <w:ilvl w:val="0"/>
                <w:numId w:val="7"/>
              </w:numPr>
              <w:ind w:left="1080" w:hanging="360"/>
              <w:jc w:val="both"/>
              <w:rPr/>
            </w:pPr>
            <w:r w:rsidDel="00000000" w:rsidR="00000000" w:rsidRPr="00000000">
              <w:rPr>
                <w:rtl w:val="0"/>
              </w:rPr>
              <w:t xml:space="preserve">Ваші пропозиції щодо зменшення забруднення повітря i ґрунтів викидами автотранспорту?</w:t>
            </w:r>
          </w:p>
          <w:p w:rsidR="00000000" w:rsidDel="00000000" w:rsidP="00000000" w:rsidRDefault="00000000" w:rsidRPr="00000000" w14:paraId="000001C4">
            <w:pPr>
              <w:jc w:val="both"/>
              <w:rPr/>
            </w:pPr>
            <w:r w:rsidDel="00000000" w:rsidR="00000000" w:rsidRPr="00000000">
              <w:rPr>
                <w:rtl w:val="0"/>
              </w:rPr>
            </w:r>
          </w:p>
        </w:tc>
        <w:tc>
          <w:tcPr/>
          <w:p w:rsidR="00000000" w:rsidDel="00000000" w:rsidP="00000000" w:rsidRDefault="00000000" w:rsidRPr="00000000" w14:paraId="000001C5">
            <w:pPr>
              <w:jc w:val="both"/>
              <w:rPr/>
            </w:pPr>
            <w:r w:rsidDel="00000000" w:rsidR="00000000" w:rsidRPr="00000000">
              <w:rPr>
                <w:b w:val="1"/>
                <w:rtl w:val="0"/>
              </w:rPr>
              <w:t xml:space="preserve">1,5 – 2 бали</w:t>
            </w:r>
            <w:r w:rsidDel="00000000" w:rsidR="00000000" w:rsidRPr="00000000">
              <w:rPr>
                <w:rtl w:val="0"/>
              </w:rPr>
              <w:t xml:space="preserve"> –  здобувач освіти отримує за обгрунтовану, чітку і аргументовану відповідь на 100% поставлених запитань.</w:t>
            </w:r>
          </w:p>
          <w:p w:rsidR="00000000" w:rsidDel="00000000" w:rsidP="00000000" w:rsidRDefault="00000000" w:rsidRPr="00000000" w14:paraId="000001C6">
            <w:pPr>
              <w:jc w:val="both"/>
              <w:rPr/>
            </w:pPr>
            <w:r w:rsidDel="00000000" w:rsidR="00000000" w:rsidRPr="00000000">
              <w:rPr>
                <w:b w:val="1"/>
                <w:rtl w:val="0"/>
              </w:rPr>
              <w:t xml:space="preserve">1 – 1,5 бали</w:t>
            </w:r>
            <w:r w:rsidDel="00000000" w:rsidR="00000000" w:rsidRPr="00000000">
              <w:rPr>
                <w:rtl w:val="0"/>
              </w:rPr>
              <w:t xml:space="preserve"> – здобувач освіти отрумує за відповідь не менше ніж на 80% поставлених запитань, є деякі незначні помилки.</w:t>
            </w:r>
          </w:p>
          <w:p w:rsidR="00000000" w:rsidDel="00000000" w:rsidP="00000000" w:rsidRDefault="00000000" w:rsidRPr="00000000" w14:paraId="000001C7">
            <w:pPr>
              <w:jc w:val="both"/>
              <w:rPr/>
            </w:pPr>
            <w:r w:rsidDel="00000000" w:rsidR="00000000" w:rsidRPr="00000000">
              <w:rPr>
                <w:b w:val="1"/>
                <w:rtl w:val="0"/>
              </w:rPr>
              <w:t xml:space="preserve">0,5 – 1 бал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 освіти отримує за відповідь на 50% поставлених запитань</w:t>
            </w:r>
            <w:r w:rsidDel="00000000" w:rsidR="00000000" w:rsidRPr="00000000">
              <w:rPr>
                <w:b w:val="1"/>
                <w:rtl w:val="0"/>
              </w:rPr>
              <w:t xml:space="preserve"> </w:t>
            </w:r>
            <w:r w:rsidDel="00000000" w:rsidR="00000000" w:rsidRPr="00000000">
              <w:rPr>
                <w:rtl w:val="0"/>
              </w:rPr>
              <w:t xml:space="preserve">з незначними помилками.</w:t>
            </w:r>
          </w:p>
          <w:p w:rsidR="00000000" w:rsidDel="00000000" w:rsidP="00000000" w:rsidRDefault="00000000" w:rsidRPr="00000000" w14:paraId="000001C8">
            <w:pPr>
              <w:jc w:val="both"/>
              <w:rPr/>
            </w:pPr>
            <w:r w:rsidDel="00000000" w:rsidR="00000000" w:rsidRPr="00000000">
              <w:rPr>
                <w:b w:val="1"/>
                <w:rtl w:val="0"/>
              </w:rPr>
              <w:t xml:space="preserve">0 – 0,5 балів</w:t>
            </w:r>
            <w:r w:rsidDel="00000000" w:rsidR="00000000" w:rsidRPr="00000000">
              <w:rPr>
                <w:rtl w:val="0"/>
              </w:rPr>
              <w:t xml:space="preserve"> – здобувач освіти отримає за відповідь менше ніж на 50% запитань, у відповіді наявні значні помилки.</w:t>
            </w:r>
          </w:p>
        </w:tc>
        <w:tc>
          <w:tcPr/>
          <w:p w:rsidR="00000000" w:rsidDel="00000000" w:rsidP="00000000" w:rsidRDefault="00000000" w:rsidRPr="00000000" w14:paraId="000001C9">
            <w:pPr>
              <w:jc w:val="center"/>
              <w:rPr/>
            </w:pPr>
            <w:r w:rsidDel="00000000" w:rsidR="00000000" w:rsidRPr="00000000">
              <w:rPr>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A">
            <w:pPr>
              <w:jc w:val="both"/>
              <w:rPr/>
            </w:pPr>
            <w:r w:rsidDel="00000000" w:rsidR="00000000" w:rsidRPr="00000000">
              <w:rPr>
                <w:rtl w:val="0"/>
              </w:rPr>
              <w:t xml:space="preserve">Лабораторне заняття №8</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CC">
            <w:pPr>
              <w:jc w:val="both"/>
              <w:rPr/>
            </w:pPr>
            <w:r w:rsidDel="00000000" w:rsidR="00000000" w:rsidRPr="00000000">
              <w:rPr>
                <w:rtl w:val="0"/>
              </w:rPr>
              <w:t xml:space="preserve">Лабораторна робота</w:t>
            </w:r>
          </w:p>
          <w:p w:rsidR="00000000" w:rsidDel="00000000" w:rsidP="00000000" w:rsidRDefault="00000000" w:rsidRPr="00000000" w14:paraId="000001CD">
            <w:pPr>
              <w:jc w:val="both"/>
              <w:rPr/>
            </w:pPr>
            <w:r w:rsidDel="00000000" w:rsidR="00000000" w:rsidRPr="00000000">
              <w:rPr>
                <w:rtl w:val="0"/>
              </w:rPr>
            </w:r>
          </w:p>
        </w:tc>
        <w:tc>
          <w:tcPr/>
          <w:p w:rsidR="00000000" w:rsidDel="00000000" w:rsidP="00000000" w:rsidRDefault="00000000" w:rsidRPr="00000000" w14:paraId="000001CE">
            <w:pPr>
              <w:jc w:val="both"/>
              <w:rPr/>
            </w:pPr>
            <w:r w:rsidDel="00000000" w:rsidR="00000000" w:rsidRPr="00000000">
              <w:rPr>
                <w:rtl w:val="0"/>
              </w:rPr>
              <w:t xml:space="preserve">Письмове розв'язування розрахункових завдань і задач лабораторної роботи.</w:t>
            </w:r>
          </w:p>
        </w:tc>
        <w:tc>
          <w:tcPr/>
          <w:p w:rsidR="00000000" w:rsidDel="00000000" w:rsidP="00000000" w:rsidRDefault="00000000" w:rsidRPr="00000000" w14:paraId="000001CF">
            <w:pPr>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D0">
            <w:pPr>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D1">
            <w:pPr>
              <w:jc w:val="both"/>
              <w:rPr/>
            </w:pPr>
            <w:r w:rsidDel="00000000" w:rsidR="00000000" w:rsidRPr="00000000">
              <w:rPr>
                <w:b w:val="1"/>
                <w:rtl w:val="0"/>
              </w:rPr>
              <w:t xml:space="preserve">1 – 2 бали </w:t>
            </w:r>
            <w:r w:rsidDel="00000000" w:rsidR="00000000" w:rsidRPr="00000000">
              <w:rPr>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D2">
            <w:pPr>
              <w:jc w:val="both"/>
              <w:rPr/>
            </w:pPr>
            <w:r w:rsidDel="00000000" w:rsidR="00000000" w:rsidRPr="00000000">
              <w:rPr>
                <w:b w:val="1"/>
                <w:rtl w:val="0"/>
              </w:rPr>
              <w:t xml:space="preserve">0 – 1 бал </w:t>
            </w:r>
            <w:r w:rsidDel="00000000" w:rsidR="00000000" w:rsidRPr="00000000">
              <w:rPr>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p w:rsidR="00000000" w:rsidDel="00000000" w:rsidP="00000000" w:rsidRDefault="00000000" w:rsidRPr="00000000" w14:paraId="000001D3">
            <w:pPr>
              <w:jc w:val="center"/>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D4">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D5">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D6">
            <w:pPr>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D7">
            <w:pPr>
              <w:jc w:val="both"/>
              <w:rPr>
                <w:b w:val="1"/>
              </w:rPr>
            </w:pPr>
            <w:r w:rsidDel="00000000" w:rsidR="00000000" w:rsidRPr="00000000">
              <w:rPr>
                <w:b w:val="1"/>
                <w:rtl w:val="0"/>
              </w:rPr>
              <w:t xml:space="preserve">0 – 2 бали</w:t>
            </w:r>
          </w:p>
          <w:p w:rsidR="00000000" w:rsidDel="00000000" w:rsidP="00000000" w:rsidRDefault="00000000" w:rsidRPr="00000000" w14:paraId="000001D8">
            <w:pPr>
              <w:jc w:val="both"/>
              <w:rPr/>
            </w:pPr>
            <w:r w:rsidDel="00000000" w:rsidR="00000000" w:rsidRPr="00000000">
              <w:rPr>
                <w:rtl w:val="0"/>
              </w:rPr>
              <w:t xml:space="preserve">за виконання тестових завдань</w:t>
            </w:r>
          </w:p>
        </w:tc>
        <w:tc>
          <w:tcPr/>
          <w:p w:rsidR="00000000" w:rsidDel="00000000" w:rsidP="00000000" w:rsidRDefault="00000000" w:rsidRPr="00000000" w14:paraId="000001D9">
            <w:pPr>
              <w:jc w:val="center"/>
              <w:rPr/>
            </w:pPr>
            <w:r w:rsidDel="00000000" w:rsidR="00000000" w:rsidRPr="00000000">
              <w:rPr>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Усього поточний контроль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60</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Підсумковий контроль</w:t>
            </w:r>
            <w:r w:rsidDel="00000000" w:rsidR="00000000" w:rsidRPr="00000000">
              <w:rPr>
                <w:rtl w:val="0"/>
              </w:rPr>
            </w:r>
          </w:p>
        </w:tc>
      </w:tr>
      <w:tr>
        <w:trPr>
          <w:cantSplit w:val="0"/>
          <w:trHeight w:val="1343" w:hRule="atLeast"/>
          <w:tblHeader w:val="0"/>
        </w:trPr>
        <w:tc>
          <w:tcPr/>
          <w:p w:rsidR="00000000" w:rsidDel="00000000" w:rsidP="00000000" w:rsidRDefault="00000000" w:rsidRPr="00000000" w14:paraId="000001E4">
            <w:pPr>
              <w:ind w:left="113" w:right="113" w:firstLine="0"/>
              <w:jc w:val="both"/>
              <w:rPr>
                <w:b w:val="1"/>
              </w:rPr>
            </w:pPr>
            <w:r w:rsidDel="00000000" w:rsidR="00000000" w:rsidRPr="00000000">
              <w:rPr>
                <w:b w:val="1"/>
                <w:rtl w:val="0"/>
              </w:rPr>
              <w:t xml:space="preserve">Залік</w:t>
            </w:r>
          </w:p>
        </w:tc>
        <w:tc>
          <w:tcPr/>
          <w:p w:rsidR="00000000" w:rsidDel="00000000" w:rsidP="00000000" w:rsidRDefault="00000000" w:rsidRPr="00000000" w14:paraId="000001E5">
            <w:pPr>
              <w:ind w:firstLine="34"/>
              <w:jc w:val="both"/>
              <w:rPr/>
            </w:pPr>
            <w:r w:rsidDel="00000000" w:rsidR="00000000" w:rsidRPr="00000000">
              <w:rPr>
                <w:rtl w:val="0"/>
              </w:rPr>
              <w:t xml:space="preserve">Завдання</w:t>
            </w:r>
          </w:p>
        </w:tc>
        <w:tc>
          <w:tcPr/>
          <w:p w:rsidR="00000000" w:rsidDel="00000000" w:rsidP="00000000" w:rsidRDefault="00000000" w:rsidRPr="00000000" w14:paraId="000001E6">
            <w:pPr>
              <w:jc w:val="both"/>
              <w:rPr/>
            </w:pPr>
            <w:r w:rsidDel="00000000" w:rsidR="00000000" w:rsidRPr="00000000">
              <w:rPr>
                <w:rtl w:val="0"/>
              </w:rPr>
              <w:t xml:space="preserve">Індивідуальні дослідницькі завдання повинні містити аналіз сучасного стану обраного питання. Виконується у вигляді доповіді і презентації. Обсяг доповіді ІДЗ повинен бути розрахований на 7-10 хв. Доповідь повинна складатись зі вступу, в якому висвітлена актуальність, мета дослідження, завдання, об'єкт та предмет (1-2 хв.) повне висвітлення питань, висновки та додається список використаних джерел. Презентація ІДЗ повинна містити таблиці, графіки та рисунки та складатись з 15-20 слайдів.</w:t>
            </w:r>
          </w:p>
          <w:p w:rsidR="00000000" w:rsidDel="00000000" w:rsidP="00000000" w:rsidRDefault="00000000" w:rsidRPr="00000000" w14:paraId="000001E7">
            <w:pPr>
              <w:jc w:val="both"/>
              <w:rPr/>
            </w:pPr>
            <w:r w:rsidDel="00000000" w:rsidR="00000000" w:rsidRPr="00000000">
              <w:rPr>
                <w:rtl w:val="0"/>
              </w:rPr>
              <w:t xml:space="preserve">ІДЗ повинно бути виконано протягом семесту та представлено до захисту до початку залікового тижня. </w:t>
            </w:r>
          </w:p>
          <w:p w:rsidR="00000000" w:rsidDel="00000000" w:rsidP="00000000" w:rsidRDefault="00000000" w:rsidRPr="00000000" w14:paraId="000001E8">
            <w:pPr>
              <w:jc w:val="both"/>
              <w:rPr/>
            </w:pPr>
            <w:r w:rsidDel="00000000" w:rsidR="00000000" w:rsidRPr="00000000">
              <w:rPr>
                <w:rtl w:val="0"/>
              </w:rPr>
              <w:t xml:space="preserve">Питання для виконання ІДЗ обираються відповідно до номера прізвища студента у журналі академічної групи.</w:t>
            </w:r>
          </w:p>
          <w:p w:rsidR="00000000" w:rsidDel="00000000" w:rsidP="00000000" w:rsidRDefault="00000000" w:rsidRPr="00000000" w14:paraId="000001E9">
            <w:pPr>
              <w:jc w:val="both"/>
              <w:rPr/>
            </w:pPr>
            <w:r w:rsidDel="00000000" w:rsidR="00000000" w:rsidRPr="00000000">
              <w:rPr>
                <w:rtl w:val="0"/>
              </w:rPr>
              <w:t xml:space="preserve">Орієнтовані питання для виконання завдання викладено на сторінці СЕЗН ЗНУ на платформі Moodle.</w:t>
            </w:r>
          </w:p>
        </w:tc>
        <w:tc>
          <w:tcPr/>
          <w:p w:rsidR="00000000" w:rsidDel="00000000" w:rsidP="00000000" w:rsidRDefault="00000000" w:rsidRPr="00000000" w14:paraId="000001EA">
            <w:pPr>
              <w:jc w:val="both"/>
              <w:rPr/>
            </w:pPr>
            <w:r w:rsidDel="00000000" w:rsidR="00000000" w:rsidRPr="00000000">
              <w:rPr>
                <w:b w:val="1"/>
                <w:rtl w:val="0"/>
              </w:rPr>
              <w:t xml:space="preserve">19-20 балів </w:t>
            </w:r>
            <w:r w:rsidDel="00000000" w:rsidR="00000000" w:rsidRPr="00000000">
              <w:rPr>
                <w:rtl w:val="0"/>
              </w:rPr>
              <w:t xml:space="preserve">– здобувачі освіти самостійно виконали понад 90% завдань під час виконання роботи виявили усебічні, систематичні та глибокі знання програмного матеріалу з дисципліни, уміння ставити мету і формулювати завдання досліджень; творчі здібності у розумінні та використанні програмного матеріалу для виконання поставлених мети і завдань; чітко, логічно, послідовно викладати матеріал; робити обґрунтовані висновки. Під час захисту індивідуального задання надавали вичерпні, аргументовані та цілісні відповіді на всі запитання. Робота оформлена акуратно, відповідно до поставлених вимог.</w:t>
            </w:r>
          </w:p>
          <w:p w:rsidR="00000000" w:rsidDel="00000000" w:rsidP="00000000" w:rsidRDefault="00000000" w:rsidRPr="00000000" w14:paraId="000001EB">
            <w:pPr>
              <w:jc w:val="both"/>
              <w:rPr/>
            </w:pPr>
            <w:r w:rsidDel="00000000" w:rsidR="00000000" w:rsidRPr="00000000">
              <w:rPr>
                <w:b w:val="1"/>
                <w:rtl w:val="0"/>
              </w:rPr>
              <w:t xml:space="preserve">17-18 балів</w:t>
            </w:r>
            <w:r w:rsidDel="00000000" w:rsidR="00000000" w:rsidRPr="00000000">
              <w:rPr>
                <w:rtl w:val="0"/>
              </w:rPr>
              <w:t xml:space="preserve"> – здобувачі  освіти виконали не менше 90% завдань, завдання роботи виконані достатньо грамотно, але є декілька (1-3) несуттєвих помилок. Під час виконання роботи здобувачі вищої освіти виявили знання і розуміння програмного матеріалу з дисципліни у повному обсязі, уміння ставити мету і формулювати завдання досліджень; творчій підхід до виконання поставлених мети і завдань; логічно, послідовно викладати матеріал; роботи  обґрунтовані висновки. Під час захисту індивідуального завдання загалом надавати аргументовані, без суттєвих помилок, відповіді на всі запитання. У цілому робота оформлена акуратно, але наявні незначні неточності в її оформленні та презентації.</w:t>
            </w:r>
          </w:p>
          <w:p w:rsidR="00000000" w:rsidDel="00000000" w:rsidP="00000000" w:rsidRDefault="00000000" w:rsidRPr="00000000" w14:paraId="000001EC">
            <w:pPr>
              <w:jc w:val="both"/>
              <w:rPr/>
            </w:pPr>
            <w:r w:rsidDel="00000000" w:rsidR="00000000" w:rsidRPr="00000000">
              <w:rPr>
                <w:b w:val="1"/>
                <w:rtl w:val="0"/>
              </w:rPr>
              <w:t xml:space="preserve">15-16 балів</w:t>
            </w:r>
            <w:r w:rsidDel="00000000" w:rsidR="00000000" w:rsidRPr="00000000">
              <w:rPr>
                <w:rtl w:val="0"/>
              </w:rPr>
              <w:t xml:space="preserve"> – здобувачі освіти виконали не менше 80% завдань, завдання роботи виконані достатньо грамотно, але є декілька (до 5) несуттєвих помилок. Під час виконання роботи здобувачі освіти виявили знання і розуміння програмного матеріалу з дисципліни з основних розділів, уміння ставити мету і формулювати завдання досліджень; логічно, послідовно викладати матеріал; робити висновки. Під час захисту індивідуального завдання відповідали достатньо грамотно, але припускались однієї-двох непринципових помилок. Робота оформлена акуратно, але наявні незначні неточності в її оформленні. </w:t>
            </w:r>
          </w:p>
          <w:p w:rsidR="00000000" w:rsidDel="00000000" w:rsidP="00000000" w:rsidRDefault="00000000" w:rsidRPr="00000000" w14:paraId="000001ED">
            <w:pPr>
              <w:jc w:val="both"/>
              <w:rPr/>
            </w:pPr>
            <w:r w:rsidDel="00000000" w:rsidR="00000000" w:rsidRPr="00000000">
              <w:rPr>
                <w:b w:val="1"/>
                <w:rtl w:val="0"/>
              </w:rPr>
              <w:t xml:space="preserve">13-14 балів</w:t>
            </w:r>
            <w:r w:rsidDel="00000000" w:rsidR="00000000" w:rsidRPr="00000000">
              <w:rPr>
                <w:rtl w:val="0"/>
              </w:rPr>
              <w:t xml:space="preserve"> – здобувачі освіти  виконали завдання не в повному обсязі, але не менше 70%.  Під час виконання роботи виявили знання й розуміння основних положень дисципліни; завдання виконали неповно, непослідовно; наявні неточності та помилки у змісті та оформленні роботи. Здобувачі освіти виявляють знання й розуміння основних положень матеріалу, але надають неповні, непослідовні відповіді. Під час захисту індивідуального завдання демонстрували недостатньо глибокі знання з досліджуваної теми,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1EE">
            <w:pPr>
              <w:jc w:val="both"/>
              <w:rPr/>
            </w:pPr>
            <w:r w:rsidDel="00000000" w:rsidR="00000000" w:rsidRPr="00000000">
              <w:rPr>
                <w:b w:val="1"/>
                <w:rtl w:val="0"/>
              </w:rPr>
              <w:t xml:space="preserve">10-12 балів </w:t>
            </w:r>
            <w:r w:rsidDel="00000000" w:rsidR="00000000" w:rsidRPr="00000000">
              <w:rPr>
                <w:rtl w:val="0"/>
              </w:rPr>
              <w:t xml:space="preserve">– здобувачі освіти виконали завдання не в повному обсязі, але не менше ніж на 60%; у роботі присутні принципові помилки в оформленні. Під час виконання роботи виявили знання й розуміння основних положень матеріалу з дисципліни. Під час захисту та підготовки презентації продемонстрували поверхневі знання з досліджуваної теми, відповідали неповно, непослідовно, припускаючись невідповідностей у визначенні понять, не вміє переконливо обгрунтовувати свою думку.</w:t>
            </w:r>
          </w:p>
          <w:p w:rsidR="00000000" w:rsidDel="00000000" w:rsidP="00000000" w:rsidRDefault="00000000" w:rsidRPr="00000000" w14:paraId="000001EF">
            <w:pPr>
              <w:jc w:val="both"/>
              <w:rPr/>
            </w:pPr>
            <w:r w:rsidDel="00000000" w:rsidR="00000000" w:rsidRPr="00000000">
              <w:rPr>
                <w:b w:val="1"/>
                <w:rtl w:val="0"/>
              </w:rPr>
              <w:t xml:space="preserve">0-9 балів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здобувачі освіти виконали понад 50% завдань. Під час виконання роботи припускались принципових помилок при розв’язанні завдань. Робота оформлена зі значним порушенням вимог. Необхідна досконала переробка роботи. Під час захисту 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 </w:t>
            </w:r>
          </w:p>
        </w:tc>
        <w:tc>
          <w:tcPr/>
          <w:p w:rsidR="00000000" w:rsidDel="00000000" w:rsidP="00000000" w:rsidRDefault="00000000" w:rsidRPr="00000000" w14:paraId="000001F0">
            <w:pPr>
              <w:jc w:val="both"/>
              <w:rPr>
                <w:b w:val="1"/>
              </w:rPr>
            </w:pPr>
            <w:r w:rsidDel="00000000" w:rsidR="00000000" w:rsidRPr="00000000">
              <w:rPr>
                <w:b w:val="1"/>
                <w:rtl w:val="0"/>
              </w:rPr>
              <w:t xml:space="preserve">20</w:t>
            </w:r>
          </w:p>
        </w:tc>
      </w:tr>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2">
            <w:pPr>
              <w:rPr/>
            </w:pPr>
            <w:r w:rsidDel="00000000" w:rsidR="00000000" w:rsidRPr="00000000">
              <w:rPr>
                <w:rtl w:val="0"/>
              </w:rPr>
              <w:t xml:space="preserve">Залікове випробування в усній формі за білетами (проводиться під час сесії)</w:t>
            </w:r>
          </w:p>
        </w:tc>
        <w:tc>
          <w:tcPr/>
          <w:p w:rsidR="00000000" w:rsidDel="00000000" w:rsidP="00000000" w:rsidRDefault="00000000" w:rsidRPr="00000000" w14:paraId="000001F3">
            <w:pPr>
              <w:jc w:val="both"/>
              <w:rPr/>
            </w:pPr>
            <w:r w:rsidDel="00000000" w:rsidR="00000000" w:rsidRPr="00000000">
              <w:rPr>
                <w:rtl w:val="0"/>
              </w:rPr>
              <w:t xml:space="preserve">Залікове випробування в усній формі за білетами</w:t>
            </w:r>
            <w:r w:rsidDel="00000000" w:rsidR="00000000" w:rsidRPr="00000000">
              <w:rPr>
                <w:b w:val="1"/>
                <w:i w:val="1"/>
                <w:rtl w:val="0"/>
              </w:rPr>
              <w:t xml:space="preserve"> (20 балів)</w:t>
            </w:r>
            <w:r w:rsidDel="00000000" w:rsidR="00000000" w:rsidRPr="00000000">
              <w:rPr>
                <w:rtl w:val="0"/>
              </w:rPr>
              <w:t xml:space="preserve">, що включають 3 питання: </w:t>
            </w:r>
            <w:r w:rsidDel="00000000" w:rsidR="00000000" w:rsidRPr="00000000">
              <w:rPr>
                <w:i w:val="1"/>
                <w:rtl w:val="0"/>
              </w:rPr>
              <w:t xml:space="preserve">1-е і 2-е питання</w:t>
            </w:r>
            <w:r w:rsidDel="00000000" w:rsidR="00000000" w:rsidRPr="00000000">
              <w:rPr>
                <w:rtl w:val="0"/>
              </w:rPr>
              <w:t xml:space="preserve"> – теоретичні з дисципліни «Хімічні фактори забруднення навколишнього середовища», </w:t>
            </w:r>
            <w:r w:rsidDel="00000000" w:rsidR="00000000" w:rsidRPr="00000000">
              <w:rPr>
                <w:i w:val="1"/>
                <w:rtl w:val="0"/>
              </w:rPr>
              <w:t xml:space="preserve">3-е питання</w:t>
            </w:r>
            <w:r w:rsidDel="00000000" w:rsidR="00000000" w:rsidRPr="00000000">
              <w:rPr>
                <w:rtl w:val="0"/>
              </w:rPr>
              <w:t xml:space="preserve"> – перевірка практичних умінь застосування знань.</w:t>
            </w:r>
          </w:p>
          <w:p w:rsidR="00000000" w:rsidDel="00000000" w:rsidP="00000000" w:rsidRDefault="00000000" w:rsidRPr="00000000" w14:paraId="000001F4">
            <w:pPr>
              <w:rPr>
                <w:b w:val="1"/>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b w:val="1"/>
                <w:rtl w:val="0"/>
              </w:rPr>
              <w:t xml:space="preserve">19-20</w:t>
            </w:r>
            <w:r w:rsidDel="00000000" w:rsidR="00000000" w:rsidRPr="00000000">
              <w:rPr>
                <w:rtl w:val="0"/>
              </w:rPr>
              <w:t xml:space="preserve"> – балів здобувачі освіти дали розгорнуті відповіді на запитання залікового білету; виявили усебічні, систематичні та глибокі знання програмного матеріалу з дисципліни.</w:t>
            </w:r>
          </w:p>
          <w:p w:rsidR="00000000" w:rsidDel="00000000" w:rsidP="00000000" w:rsidRDefault="00000000" w:rsidRPr="00000000" w14:paraId="000001F6">
            <w:pPr>
              <w:rPr/>
            </w:pPr>
            <w:r w:rsidDel="00000000" w:rsidR="00000000" w:rsidRPr="00000000">
              <w:rPr>
                <w:b w:val="1"/>
                <w:rtl w:val="0"/>
              </w:rPr>
              <w:t xml:space="preserve">17-18 балів</w:t>
            </w:r>
            <w:r w:rsidDel="00000000" w:rsidR="00000000" w:rsidRPr="00000000">
              <w:rPr>
                <w:rtl w:val="0"/>
              </w:rPr>
              <w:t xml:space="preserve"> – здобувачі  освіти відповіли на всі поставлені запитання, але є декілька несуттєвих помилок; виявили знання і розуміння програмного матеріалу з дисципліни у повному обсязі.</w:t>
            </w:r>
          </w:p>
          <w:p w:rsidR="00000000" w:rsidDel="00000000" w:rsidP="00000000" w:rsidRDefault="00000000" w:rsidRPr="00000000" w14:paraId="000001F7">
            <w:pPr>
              <w:rPr/>
            </w:pPr>
            <w:r w:rsidDel="00000000" w:rsidR="00000000" w:rsidRPr="00000000">
              <w:rPr>
                <w:b w:val="1"/>
                <w:rtl w:val="0"/>
              </w:rPr>
              <w:t xml:space="preserve">15-16 балів</w:t>
            </w:r>
            <w:r w:rsidDel="00000000" w:rsidR="00000000" w:rsidRPr="00000000">
              <w:rPr>
                <w:rtl w:val="0"/>
              </w:rPr>
              <w:t xml:space="preserve"> –  здобувачі  освіти відповіли на всі поставлені запитання, але наявні  декілька несуттєвих помилок або неточностей; виявили знання і розуміння програмного матеріалу з дисципліни у повному обсязі.</w:t>
            </w:r>
          </w:p>
          <w:p w:rsidR="00000000" w:rsidDel="00000000" w:rsidP="00000000" w:rsidRDefault="00000000" w:rsidRPr="00000000" w14:paraId="000001F8">
            <w:pPr>
              <w:jc w:val="both"/>
              <w:rPr/>
            </w:pPr>
            <w:r w:rsidDel="00000000" w:rsidR="00000000" w:rsidRPr="00000000">
              <w:rPr>
                <w:b w:val="1"/>
                <w:rtl w:val="0"/>
              </w:rPr>
              <w:t xml:space="preserve">13-14 балів </w:t>
            </w:r>
            <w:r w:rsidDel="00000000" w:rsidR="00000000" w:rsidRPr="00000000">
              <w:rPr>
                <w:rtl w:val="0"/>
              </w:rPr>
              <w:t xml:space="preserve">– здобувачі освіти відповіли на всі поставленні запитання залікового білету, виявили знання основних положень навчального матеріалу,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1F9">
            <w:pPr>
              <w:jc w:val="both"/>
              <w:rPr/>
            </w:pPr>
            <w:r w:rsidDel="00000000" w:rsidR="00000000" w:rsidRPr="00000000">
              <w:rPr>
                <w:b w:val="1"/>
                <w:rtl w:val="0"/>
              </w:rPr>
              <w:t xml:space="preserve">10-12 балів </w:t>
            </w:r>
            <w:r w:rsidDel="00000000" w:rsidR="00000000" w:rsidRPr="00000000">
              <w:rPr>
                <w:rtl w:val="0"/>
              </w:rPr>
              <w:t xml:space="preserve">– здобувачі освіти відповіли на запитання залікового білету в не повному обсязі; відповідали неповно, непослідовно, припускаючись невідповідностей у визначенні понять, не вміє переконливо обгрунтовувати свою думку.</w:t>
            </w:r>
          </w:p>
          <w:p w:rsidR="00000000" w:rsidDel="00000000" w:rsidP="00000000" w:rsidRDefault="00000000" w:rsidRPr="00000000" w14:paraId="000001FA">
            <w:pPr>
              <w:jc w:val="both"/>
              <w:rPr>
                <w:b w:val="1"/>
              </w:rPr>
            </w:pPr>
            <w:r w:rsidDel="00000000" w:rsidR="00000000" w:rsidRPr="00000000">
              <w:rPr>
                <w:b w:val="1"/>
                <w:rtl w:val="0"/>
              </w:rPr>
              <w:t xml:space="preserve">0-9 балів – </w:t>
            </w:r>
            <w:r w:rsidDel="00000000" w:rsidR="00000000" w:rsidRPr="00000000">
              <w:rPr>
                <w:rtl w:val="0"/>
              </w:rPr>
              <w:t xml:space="preserve">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w:t>
            </w: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b w:val="1"/>
              </w:rPr>
            </w:pPr>
            <w:r w:rsidDel="00000000" w:rsidR="00000000" w:rsidRPr="00000000">
              <w:rPr>
                <w:rtl w:val="0"/>
              </w:rPr>
            </w:r>
          </w:p>
        </w:tc>
        <w:tc>
          <w:tcPr/>
          <w:p w:rsidR="00000000" w:rsidDel="00000000" w:rsidP="00000000" w:rsidRDefault="00000000" w:rsidRPr="00000000" w14:paraId="000001FD">
            <w:pPr>
              <w:jc w:val="center"/>
              <w:rPr/>
            </w:pPr>
            <w:r w:rsidDel="00000000" w:rsidR="00000000" w:rsidRPr="00000000">
              <w:rPr>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Усього</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підсумковий контроль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40</w:t>
            </w:r>
            <w:r w:rsidDel="00000000" w:rsidR="00000000" w:rsidRPr="00000000">
              <w:rPr>
                <w:rtl w:val="0"/>
              </w:rPr>
            </w:r>
          </w:p>
        </w:tc>
      </w:tr>
    </w:tb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ЗНУ: національна та ECTS</w:t>
      </w:r>
      <w:r w:rsidDel="00000000" w:rsidR="00000000" w:rsidRPr="00000000">
        <w:rPr>
          <w:rtl w:val="0"/>
        </w:rPr>
      </w:r>
    </w:p>
    <w:tbl>
      <w:tblPr>
        <w:tblStyle w:val="Table5"/>
        <w:tblW w:w="10009.0" w:type="dxa"/>
        <w:jc w:val="center"/>
        <w:tblLayout w:type="fixed"/>
        <w:tblLook w:val="0000"/>
      </w:tblPr>
      <w:tblGrid>
        <w:gridCol w:w="1500"/>
        <w:gridCol w:w="4510"/>
        <w:gridCol w:w="2126"/>
        <w:gridCol w:w="1873"/>
        <w:tblGridChange w:id="0">
          <w:tblGrid>
            <w:gridCol w:w="1500"/>
            <w:gridCol w:w="4510"/>
            <w:gridCol w:w="2126"/>
            <w:gridCol w:w="1873"/>
          </w:tblGrid>
        </w:tblGridChange>
      </w:tblGrid>
      <w:tr>
        <w:trPr>
          <w:cantSplit w:val="1"/>
          <w:trHeight w:val="20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keepNext w:val="1"/>
              <w:keepLines w:val="1"/>
              <w:widowControl w:val="1"/>
              <w:numPr>
                <w:ilvl w:val="1"/>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шкалою</w:t>
            </w:r>
            <w:r w:rsidDel="00000000" w:rsidR="00000000" w:rsidRPr="00000000">
              <w:rPr>
                <w:rtl w:val="0"/>
              </w:rPr>
            </w:r>
          </w:p>
          <w:p w:rsidR="00000000" w:rsidDel="00000000" w:rsidP="00000000" w:rsidRDefault="00000000" w:rsidRPr="00000000" w14:paraId="00000209">
            <w:pPr>
              <w:keepNext w:val="1"/>
              <w:keepLines w:val="1"/>
              <w:widowControl w:val="1"/>
              <w:numPr>
                <w:ilvl w:val="5"/>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1"/>
              <w:keepLines w:val="1"/>
              <w:widowControl w:val="1"/>
              <w:numPr>
                <w:ilvl w:val="4"/>
                <w:numId w:val="11"/>
              </w:numPr>
              <w:pBdr>
                <w:top w:space="0" w:sz="0" w:val="nil"/>
                <w:left w:space="0" w:sz="0" w:val="nil"/>
                <w:bottom w:space="0" w:sz="0" w:val="nil"/>
                <w:right w:space="0" w:sz="0" w:val="nil"/>
                <w:between w:space="0" w:sz="0" w:val="nil"/>
              </w:pBdr>
              <w:shd w:fill="auto" w:val="clear"/>
              <w:spacing w:after="0" w:before="0" w:line="220" w:lineRule="auto"/>
              <w:ind w:left="0" w:right="-10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університету</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keepNext w:val="1"/>
              <w:keepLines w:val="1"/>
              <w:widowControl w:val="1"/>
              <w:numPr>
                <w:ilvl w:val="2"/>
                <w:numId w:val="11"/>
              </w:numPr>
              <w:pBdr>
                <w:top w:space="0" w:sz="0" w:val="nil"/>
                <w:left w:space="0" w:sz="0" w:val="nil"/>
                <w:bottom w:space="0" w:sz="0" w:val="nil"/>
                <w:right w:space="0" w:sz="0" w:val="nil"/>
                <w:between w:space="0" w:sz="0" w:val="nil"/>
              </w:pBdr>
              <w:shd w:fill="auto" w:val="clear"/>
              <w:tabs>
                <w:tab w:val="left" w:leader="none" w:pos="0"/>
              </w:tabs>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національною шкалою</w:t>
            </w:r>
            <w:r w:rsidDel="00000000" w:rsidR="00000000" w:rsidRPr="00000000">
              <w:rPr>
                <w:rtl w:val="0"/>
              </w:rPr>
            </w:r>
          </w:p>
        </w:tc>
      </w:tr>
      <w:tr>
        <w:trPr>
          <w:cantSplit w:val="1"/>
          <w:trHeight w:val="5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keepNext w:val="1"/>
              <w:keepLines w:val="1"/>
              <w:widowControl w:val="1"/>
              <w:numPr>
                <w:ilvl w:val="2"/>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keepNext w:val="1"/>
              <w:keepLines w:val="1"/>
              <w:widowControl w:val="1"/>
              <w:numPr>
                <w:ilvl w:val="2"/>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 (відмінно)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keepNext w:val="1"/>
              <w:keepLines w:val="1"/>
              <w:widowControl w:val="1"/>
              <w:numPr>
                <w:ilvl w:val="3"/>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(відмінно)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Next w:val="1"/>
              <w:keepLines w:val="1"/>
              <w:widowControl w:val="1"/>
              <w:numPr>
                <w:ilvl w:val="3"/>
                <w:numId w:val="11"/>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89 (дуже добре)</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74 (задовільно)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(задовільно)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69 (достатньо)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59 (незадовільно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(незадовільно)</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34 (незадовільно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навчальні ресурси </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Рекомендована література</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w:t>
      </w:r>
    </w:p>
    <w:p w:rsidR="00000000" w:rsidDel="00000000" w:rsidP="00000000" w:rsidRDefault="00000000" w:rsidRPr="00000000" w14:paraId="00000232">
      <w:pPr>
        <w:numPr>
          <w:ilvl w:val="0"/>
          <w:numId w:val="9"/>
        </w:numPr>
        <w:tabs>
          <w:tab w:val="left" w:leader="none" w:pos="426"/>
        </w:tabs>
        <w:ind w:left="0" w:firstLine="708.6614173228347"/>
        <w:jc w:val="both"/>
        <w:rPr>
          <w:sz w:val="24"/>
          <w:szCs w:val="24"/>
        </w:rPr>
      </w:pPr>
      <w:r w:rsidDel="00000000" w:rsidR="00000000" w:rsidRPr="00000000">
        <w:rPr>
          <w:sz w:val="24"/>
          <w:szCs w:val="24"/>
          <w:rtl w:val="0"/>
        </w:rPr>
        <w:t xml:space="preserve">Зеркалов Д. В. Екологічна безпека та охорона довкілля. Київ : Основа, 2012. 514 с.</w:t>
      </w:r>
    </w:p>
    <w:p w:rsidR="00000000" w:rsidDel="00000000" w:rsidP="00000000" w:rsidRDefault="00000000" w:rsidRPr="00000000" w14:paraId="00000233">
      <w:pPr>
        <w:numPr>
          <w:ilvl w:val="0"/>
          <w:numId w:val="9"/>
        </w:numPr>
        <w:shd w:fill="ffffff" w:val="clear"/>
        <w:tabs>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Радовенчик В. М., Гомеля М. Д., Радовенчик Я. В. Утилізація та рекуперація відходів : підручник. Київ : Кондор, 2021. 248 с.</w:t>
      </w:r>
    </w:p>
    <w:p w:rsidR="00000000" w:rsidDel="00000000" w:rsidP="00000000" w:rsidRDefault="00000000" w:rsidRPr="00000000" w14:paraId="00000234">
      <w:pPr>
        <w:numPr>
          <w:ilvl w:val="0"/>
          <w:numId w:val="9"/>
        </w:numPr>
        <w:shd w:fill="ffffff" w:val="clear"/>
        <w:tabs>
          <w:tab w:val="left" w:leader="none" w:pos="426"/>
          <w:tab w:val="left" w:leader="none" w:pos="1080"/>
        </w:tabs>
        <w:ind w:left="0" w:firstLine="708.6614173228347"/>
        <w:jc w:val="both"/>
        <w:rPr>
          <w:sz w:val="24"/>
          <w:szCs w:val="24"/>
        </w:rPr>
      </w:pPr>
      <w:r w:rsidDel="00000000" w:rsidR="00000000" w:rsidRPr="00000000">
        <w:rPr>
          <w:sz w:val="24"/>
          <w:szCs w:val="24"/>
          <w:highlight w:val="white"/>
          <w:rtl w:val="0"/>
        </w:rPr>
        <w:t xml:space="preserve">Костік В. В. Екологічна хімія : конспект лекцій. Одеса : Одеський державний екологічний університет, 2019. 127 с.</w:t>
      </w:r>
      <w:r w:rsidDel="00000000" w:rsidR="00000000" w:rsidRPr="00000000">
        <w:rPr>
          <w:sz w:val="24"/>
          <w:szCs w:val="24"/>
          <w:shd w:fill="fdfdfd" w:val="clear"/>
          <w:rtl w:val="0"/>
        </w:rPr>
        <w:t xml:space="preserve">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Додаткова:</w:t>
      </w:r>
    </w:p>
    <w:p w:rsidR="00000000" w:rsidDel="00000000" w:rsidP="00000000" w:rsidRDefault="00000000" w:rsidRPr="00000000" w14:paraId="00000237">
      <w:pPr>
        <w:numPr>
          <w:ilvl w:val="0"/>
          <w:numId w:val="8"/>
        </w:numPr>
        <w:tabs>
          <w:tab w:val="left" w:leader="none" w:pos="426"/>
          <w:tab w:val="left" w:leader="none" w:pos="1080"/>
        </w:tabs>
        <w:ind w:left="0" w:firstLine="708.6614173228347"/>
        <w:jc w:val="both"/>
        <w:rPr>
          <w:sz w:val="28"/>
          <w:szCs w:val="28"/>
        </w:rPr>
      </w:pPr>
      <w:r w:rsidDel="00000000" w:rsidR="00000000" w:rsidRPr="00000000">
        <w:rPr>
          <w:sz w:val="24"/>
          <w:szCs w:val="24"/>
          <w:rtl w:val="0"/>
        </w:rPr>
        <w:t xml:space="preserve">Даценко И. И., Банах О. С., Баранский Р. И. Хімічна промисловість та охорона навколишнього середовища. Київ : Вища школа, 1986. 176 с.</w:t>
      </w:r>
      <w:r w:rsidDel="00000000" w:rsidR="00000000" w:rsidRPr="00000000">
        <w:rPr>
          <w:rtl w:val="0"/>
        </w:rPr>
      </w:r>
    </w:p>
    <w:p w:rsidR="00000000" w:rsidDel="00000000" w:rsidP="00000000" w:rsidRDefault="00000000" w:rsidRPr="00000000" w14:paraId="00000238">
      <w:pPr>
        <w:numPr>
          <w:ilvl w:val="0"/>
          <w:numId w:val="8"/>
        </w:numPr>
        <w:tabs>
          <w:tab w:val="left" w:leader="none" w:pos="426"/>
          <w:tab w:val="left" w:leader="none" w:pos="1080"/>
        </w:tabs>
        <w:ind w:left="0" w:firstLine="708.6614173228347"/>
        <w:jc w:val="both"/>
        <w:rPr>
          <w:sz w:val="28"/>
          <w:szCs w:val="28"/>
        </w:rPr>
      </w:pPr>
      <w:r w:rsidDel="00000000" w:rsidR="00000000" w:rsidRPr="00000000">
        <w:rPr>
          <w:sz w:val="24"/>
          <w:szCs w:val="24"/>
          <w:rtl w:val="0"/>
        </w:rPr>
        <w:t xml:space="preserve">Гутаревич Ю. Ф. Охорона довкілля від забруднення викидами двигунів. Київ : Урожай, 1989. 224 с.</w:t>
      </w:r>
      <w:r w:rsidDel="00000000" w:rsidR="00000000" w:rsidRPr="00000000">
        <w:rPr>
          <w:rtl w:val="0"/>
        </w:rPr>
      </w:r>
    </w:p>
    <w:p w:rsidR="00000000" w:rsidDel="00000000" w:rsidP="00000000" w:rsidRDefault="00000000" w:rsidRPr="00000000" w14:paraId="00000239">
      <w:pPr>
        <w:numPr>
          <w:ilvl w:val="0"/>
          <w:numId w:val="8"/>
        </w:numPr>
        <w:tabs>
          <w:tab w:val="left" w:leader="none" w:pos="426"/>
          <w:tab w:val="left" w:leader="none" w:pos="1080"/>
        </w:tabs>
        <w:ind w:left="0" w:firstLine="708.6614173228347"/>
        <w:jc w:val="both"/>
        <w:rPr>
          <w:sz w:val="28"/>
          <w:szCs w:val="28"/>
        </w:rPr>
      </w:pPr>
      <w:r w:rsidDel="00000000" w:rsidR="00000000" w:rsidRPr="00000000">
        <w:rPr>
          <w:sz w:val="24"/>
          <w:szCs w:val="24"/>
          <w:rtl w:val="0"/>
        </w:rPr>
        <w:t xml:space="preserve">Запорожець О. І., Бойченко С. В., Матвєєва О. Л., Шаманський С. Й., Дмитруха Т. І., С. М.  Транспортна екологія: навчальний посібник. Київ : НАУ, 2017.  507 с.</w:t>
      </w:r>
      <w:r w:rsidDel="00000000" w:rsidR="00000000" w:rsidRPr="00000000">
        <w:rPr>
          <w:rtl w:val="0"/>
        </w:rPr>
      </w:r>
    </w:p>
    <w:p w:rsidR="00000000" w:rsidDel="00000000" w:rsidP="00000000" w:rsidRDefault="00000000" w:rsidRPr="00000000" w14:paraId="0000023A">
      <w:pPr>
        <w:numPr>
          <w:ilvl w:val="0"/>
          <w:numId w:val="8"/>
        </w:numPr>
        <w:tabs>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Кричковська Л.В., Бєлінська А.П., Анан’єва В.В. та ін. Безпека харчових продуктів: антиаліментарні фактори, ксенобіотики, харчові добавки: навчальний посібник.  Харків: НТУ «ХПІ», 2017.  98 с.</w:t>
      </w:r>
    </w:p>
    <w:p w:rsidR="00000000" w:rsidDel="00000000" w:rsidP="00000000" w:rsidRDefault="00000000" w:rsidRPr="00000000" w14:paraId="0000023B">
      <w:pPr>
        <w:widowControl w:val="0"/>
        <w:numPr>
          <w:ilvl w:val="0"/>
          <w:numId w:val="8"/>
        </w:numPr>
        <w:tabs>
          <w:tab w:val="left" w:leader="none" w:pos="426"/>
          <w:tab w:val="left" w:leader="none" w:pos="1134"/>
        </w:tabs>
        <w:ind w:left="0" w:firstLine="708.6614173228347"/>
        <w:jc w:val="both"/>
        <w:rPr>
          <w:sz w:val="28"/>
          <w:szCs w:val="28"/>
        </w:rPr>
      </w:pPr>
      <w:r w:rsidDel="00000000" w:rsidR="00000000" w:rsidRPr="00000000">
        <w:rPr>
          <w:sz w:val="24"/>
          <w:szCs w:val="24"/>
          <w:rtl w:val="0"/>
        </w:rPr>
        <w:t xml:space="preserve">Кобаса І.М., Чебан Л.М., Воробець М.М., Юкало В.Г., Кухтин М.Д. Хімічний та мікробіологічний аналіз харчової продукції : навч. посібник.  Чернівці : Чернівецький нац. ун-т, 2014.  196 с.</w:t>
      </w:r>
      <w:r w:rsidDel="00000000" w:rsidR="00000000" w:rsidRPr="00000000">
        <w:rPr>
          <w:rtl w:val="0"/>
        </w:rPr>
      </w:r>
    </w:p>
    <w:p w:rsidR="00000000" w:rsidDel="00000000" w:rsidP="00000000" w:rsidRDefault="00000000" w:rsidRPr="00000000" w14:paraId="0000023C">
      <w:pPr>
        <w:widowControl w:val="0"/>
        <w:numPr>
          <w:ilvl w:val="0"/>
          <w:numId w:val="8"/>
        </w:numPr>
        <w:tabs>
          <w:tab w:val="left" w:leader="none" w:pos="426"/>
          <w:tab w:val="left" w:leader="none" w:pos="1134"/>
        </w:tabs>
        <w:ind w:left="0" w:firstLine="708.6614173228347"/>
        <w:jc w:val="both"/>
        <w:rPr>
          <w:sz w:val="28"/>
          <w:szCs w:val="28"/>
        </w:rPr>
      </w:pPr>
      <w:r w:rsidDel="00000000" w:rsidR="00000000" w:rsidRPr="00000000">
        <w:rPr>
          <w:sz w:val="24"/>
          <w:szCs w:val="24"/>
          <w:rtl w:val="0"/>
        </w:rPr>
        <w:t xml:space="preserve">Заперклянний М.М., Заперклянний О.М., Столевич Т.Б. Процеси захисту навколишнього середовища : підручник. Одеса: Фенікс, 2017.  454 с.</w:t>
      </w:r>
      <w:r w:rsidDel="00000000" w:rsidR="00000000" w:rsidRPr="00000000">
        <w:rPr>
          <w:rtl w:val="0"/>
        </w:rPr>
      </w:r>
    </w:p>
    <w:p w:rsidR="00000000" w:rsidDel="00000000" w:rsidP="00000000" w:rsidRDefault="00000000" w:rsidRPr="00000000" w14:paraId="0000023D">
      <w:pPr>
        <w:widowControl w:val="0"/>
        <w:numPr>
          <w:ilvl w:val="0"/>
          <w:numId w:val="8"/>
        </w:numPr>
        <w:tabs>
          <w:tab w:val="left" w:leader="none" w:pos="426"/>
          <w:tab w:val="left" w:leader="none" w:pos="1134"/>
        </w:tabs>
        <w:ind w:left="0" w:firstLine="708.6614173228347"/>
        <w:jc w:val="both"/>
        <w:rPr>
          <w:sz w:val="28"/>
          <w:szCs w:val="28"/>
        </w:rPr>
      </w:pPr>
      <w:r w:rsidDel="00000000" w:rsidR="00000000" w:rsidRPr="00000000">
        <w:rPr>
          <w:sz w:val="24"/>
          <w:szCs w:val="24"/>
          <w:rtl w:val="0"/>
        </w:rPr>
        <w:t xml:space="preserve">Мітрясова О. П. Хімічна екологія: навч. посібник. Херсон: ОЛДІПЛЮС., 2016. 318 с.</w:t>
      </w:r>
      <w:r w:rsidDel="00000000" w:rsidR="00000000" w:rsidRPr="00000000">
        <w:rPr>
          <w:rtl w:val="0"/>
        </w:rPr>
      </w:r>
    </w:p>
    <w:p w:rsidR="00000000" w:rsidDel="00000000" w:rsidP="00000000" w:rsidRDefault="00000000" w:rsidRPr="00000000" w14:paraId="0000023E">
      <w:pPr>
        <w:widowControl w:val="0"/>
        <w:numPr>
          <w:ilvl w:val="0"/>
          <w:numId w:val="8"/>
        </w:numPr>
        <w:tabs>
          <w:tab w:val="left" w:leader="none" w:pos="426"/>
          <w:tab w:val="left" w:leader="none" w:pos="1134"/>
        </w:tabs>
        <w:ind w:left="0" w:firstLine="708.6614173228347"/>
        <w:jc w:val="both"/>
        <w:rPr>
          <w:sz w:val="28"/>
          <w:szCs w:val="28"/>
        </w:rPr>
      </w:pPr>
      <w:r w:rsidDel="00000000" w:rsidR="00000000" w:rsidRPr="00000000">
        <w:rPr>
          <w:sz w:val="24"/>
          <w:szCs w:val="24"/>
          <w:rtl w:val="0"/>
        </w:rPr>
        <w:t xml:space="preserve">Fuentes-Leonarte V., Tenias J. M., Ballester F. Environmental factors affecting children's respiratory health in the first years of life: a review of the scientific literature. Eur. J. Pediatr. 2008. 1103-1109 р.</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13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Інформаційні ресурси</w:t>
      </w:r>
      <w:r w:rsidDel="00000000" w:rsidR="00000000" w:rsidRPr="00000000">
        <w:rPr>
          <w:rtl w:val="0"/>
        </w:rPr>
      </w:r>
    </w:p>
    <w:p w:rsidR="00000000" w:rsidDel="00000000" w:rsidP="00000000" w:rsidRDefault="00000000" w:rsidRPr="00000000" w14:paraId="00000241">
      <w:pPr>
        <w:numPr>
          <w:ilvl w:val="0"/>
          <w:numId w:val="5"/>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Нормативно-правова база у сфері охорони навколишнього природного середовища URL: </w:t>
      </w:r>
      <w:hyperlink r:id="rId10">
        <w:r w:rsidDel="00000000" w:rsidR="00000000" w:rsidRPr="00000000">
          <w:rPr>
            <w:color w:val="1155cc"/>
            <w:sz w:val="24"/>
            <w:szCs w:val="24"/>
            <w:u w:val="single"/>
            <w:rtl w:val="0"/>
          </w:rPr>
          <w:t xml:space="preserve">https://voladm.gov.ua/category/normativno-pravova-baza-u-sferi-ohoroni-navkolishnogo-prirodnogo-seredovischa/1/</w:t>
        </w:r>
      </w:hyperlink>
      <w:r w:rsidDel="00000000" w:rsidR="00000000" w:rsidRPr="00000000">
        <w:rPr>
          <w:sz w:val="24"/>
          <w:szCs w:val="24"/>
          <w:rtl w:val="0"/>
        </w:rPr>
        <w:t xml:space="preserve">  </w:t>
      </w:r>
    </w:p>
    <w:p w:rsidR="00000000" w:rsidDel="00000000" w:rsidP="00000000" w:rsidRDefault="00000000" w:rsidRPr="00000000" w14:paraId="00000242">
      <w:pPr>
        <w:numPr>
          <w:ilvl w:val="0"/>
          <w:numId w:val="5"/>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Хімічні фактори небезпеки в оточуючому середовищі  URL: </w:t>
      </w:r>
      <w:hyperlink r:id="rId11">
        <w:r w:rsidDel="00000000" w:rsidR="00000000" w:rsidRPr="00000000">
          <w:rPr>
            <w:color w:val="1155cc"/>
            <w:sz w:val="24"/>
            <w:szCs w:val="24"/>
            <w:u w:val="single"/>
            <w:rtl w:val="0"/>
          </w:rPr>
          <w:t xml:space="preserve">https://pidru4niki.com/16330826/bzhd/himichni_faktori_nebezpeki_otochuyuchomu_seredovischi</w:t>
        </w:r>
      </w:hyperlink>
      <w:r w:rsidDel="00000000" w:rsidR="00000000" w:rsidRPr="00000000">
        <w:rPr>
          <w:sz w:val="24"/>
          <w:szCs w:val="24"/>
          <w:rtl w:val="0"/>
        </w:rPr>
        <w:t xml:space="preserve">  </w:t>
      </w:r>
    </w:p>
    <w:p w:rsidR="00000000" w:rsidDel="00000000" w:rsidP="00000000" w:rsidRDefault="00000000" w:rsidRPr="00000000" w14:paraId="00000243">
      <w:pPr>
        <w:numPr>
          <w:ilvl w:val="0"/>
          <w:numId w:val="5"/>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Хімічна зброя. Осередок хімічного ураження URL: </w:t>
      </w:r>
      <w:hyperlink r:id="rId12">
        <w:r w:rsidDel="00000000" w:rsidR="00000000" w:rsidRPr="00000000">
          <w:rPr>
            <w:color w:val="0000ff"/>
            <w:sz w:val="24"/>
            <w:szCs w:val="24"/>
            <w:u w:val="single"/>
            <w:rtl w:val="0"/>
          </w:rPr>
          <w:t xml:space="preserve">https://pidru4niki.com/78916/bzhd/himichna_zbroya_oseredok_himichnogo_urazhennya</w:t>
        </w:r>
      </w:hyperlink>
      <w:r w:rsidDel="00000000" w:rsidR="00000000" w:rsidRPr="00000000">
        <w:rPr>
          <w:rtl w:val="0"/>
        </w:rPr>
      </w:r>
    </w:p>
    <w:p w:rsidR="00000000" w:rsidDel="00000000" w:rsidP="00000000" w:rsidRDefault="00000000" w:rsidRPr="00000000" w14:paraId="00000244">
      <w:pPr>
        <w:numPr>
          <w:ilvl w:val="0"/>
          <w:numId w:val="5"/>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Типи забруднення води і їх наслідки URL: </w:t>
      </w:r>
      <w:hyperlink r:id="rId13">
        <w:r w:rsidDel="00000000" w:rsidR="00000000" w:rsidRPr="00000000">
          <w:rPr>
            <w:color w:val="1155cc"/>
            <w:sz w:val="24"/>
            <w:szCs w:val="24"/>
            <w:u w:val="single"/>
            <w:rtl w:val="0"/>
          </w:rPr>
          <w:t xml:space="preserve">https://www.akvantis.com.ua/ua/stati-i-obzory/tipy-zagryazneniya-vody-i-ih-posledstviya</w:t>
        </w:r>
      </w:hyperlink>
      <w:r w:rsidDel="00000000" w:rsidR="00000000" w:rsidRPr="00000000">
        <w:rPr>
          <w:sz w:val="24"/>
          <w:szCs w:val="24"/>
          <w:rtl w:val="0"/>
        </w:rPr>
        <w:t xml:space="preserve"> </w:t>
      </w:r>
    </w:p>
    <w:p w:rsidR="00000000" w:rsidDel="00000000" w:rsidP="00000000" w:rsidRDefault="00000000" w:rsidRPr="00000000" w14:paraId="00000245">
      <w:pPr>
        <w:numPr>
          <w:ilvl w:val="0"/>
          <w:numId w:val="5"/>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Хімічні фактори забруднення навколишнього середовища : електронний курс СЕЗН ЗНУ URL: </w:t>
      </w:r>
      <w:hyperlink r:id="rId14">
        <w:r w:rsidDel="00000000" w:rsidR="00000000" w:rsidRPr="00000000">
          <w:rPr>
            <w:color w:val="1155cc"/>
            <w:sz w:val="24"/>
            <w:szCs w:val="24"/>
            <w:u w:val="single"/>
            <w:rtl w:val="0"/>
          </w:rPr>
          <w:t xml:space="preserve">https://moodle.znu.edu.ua/course/view.php?id=5251</w:t>
        </w:r>
      </w:hyperlink>
      <w:r w:rsidDel="00000000" w:rsidR="00000000" w:rsidRPr="00000000">
        <w:rPr>
          <w:sz w:val="24"/>
          <w:szCs w:val="24"/>
          <w:rtl w:val="0"/>
        </w:rPr>
        <w:t xml:space="preserve"> </w:t>
      </w:r>
    </w:p>
    <w:p w:rsidR="00000000" w:rsidDel="00000000" w:rsidP="00000000" w:rsidRDefault="00000000" w:rsidRPr="00000000" w14:paraId="00000246">
      <w:pPr>
        <w:tabs>
          <w:tab w:val="left" w:leader="none" w:pos="0"/>
          <w:tab w:val="left" w:leader="none" w:pos="142"/>
          <w:tab w:val="left" w:leader="none" w:pos="1080"/>
        </w:tabs>
        <w:ind w:left="0" w:firstLine="708.6614173228347"/>
        <w:jc w:val="both"/>
        <w:rPr>
          <w:sz w:val="24"/>
          <w:szCs w:val="24"/>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Регуляції і політики курсу</w:t>
      </w:r>
      <w:r w:rsidDel="00000000" w:rsidR="00000000" w:rsidRPr="00000000">
        <w:rPr>
          <w:rtl w:val="0"/>
        </w:rPr>
      </w:r>
    </w:p>
    <w:p w:rsidR="00000000" w:rsidDel="00000000" w:rsidP="00000000" w:rsidRDefault="00000000" w:rsidRPr="00000000" w14:paraId="0000024B">
      <w:pPr>
        <w:jc w:val="both"/>
        <w:rPr>
          <w:b w:val="1"/>
          <w:sz w:val="24"/>
          <w:szCs w:val="24"/>
        </w:rPr>
      </w:pPr>
      <w:r w:rsidDel="00000000" w:rsidR="00000000" w:rsidRPr="00000000">
        <w:rPr>
          <w:rtl w:val="0"/>
        </w:rPr>
      </w:r>
    </w:p>
    <w:p w:rsidR="00000000" w:rsidDel="00000000" w:rsidP="00000000" w:rsidRDefault="00000000" w:rsidRPr="00000000" w14:paraId="0000024C">
      <w:pPr>
        <w:jc w:val="both"/>
        <w:rPr>
          <w:sz w:val="24"/>
          <w:szCs w:val="24"/>
        </w:rPr>
      </w:pPr>
      <w:r w:rsidDel="00000000" w:rsidR="00000000" w:rsidRPr="00000000">
        <w:rPr>
          <w:b w:val="1"/>
          <w:sz w:val="24"/>
          <w:szCs w:val="24"/>
          <w:rtl w:val="0"/>
        </w:rPr>
        <w:t xml:space="preserve">Відвідування занять. Регуляція пропусків.</w:t>
      </w:r>
      <w:r w:rsidDel="00000000" w:rsidR="00000000" w:rsidRPr="00000000">
        <w:rPr>
          <w:rtl w:val="0"/>
        </w:rPr>
      </w:r>
    </w:p>
    <w:p w:rsidR="00000000" w:rsidDel="00000000" w:rsidP="00000000" w:rsidRDefault="00000000" w:rsidRPr="00000000" w14:paraId="0000024D">
      <w:pPr>
        <w:widowControl w:val="0"/>
        <w:ind w:right="104"/>
        <w:jc w:val="both"/>
        <w:rPr>
          <w:i w:val="1"/>
          <w:sz w:val="24"/>
          <w:szCs w:val="24"/>
        </w:rPr>
      </w:pPr>
      <w:r w:rsidDel="00000000" w:rsidR="00000000" w:rsidRPr="00000000">
        <w:rPr>
          <w:i w:val="1"/>
          <w:sz w:val="24"/>
          <w:szCs w:val="24"/>
          <w:rtl w:val="0"/>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000000" w:rsidDel="00000000" w:rsidP="00000000" w:rsidRDefault="00000000" w:rsidRPr="00000000" w14:paraId="0000024E">
      <w:pPr>
        <w:widowControl w:val="0"/>
        <w:spacing w:before="2" w:line="237" w:lineRule="auto"/>
        <w:ind w:right="105"/>
        <w:jc w:val="both"/>
        <w:rPr>
          <w:i w:val="1"/>
          <w:sz w:val="22"/>
          <w:szCs w:val="22"/>
        </w:rPr>
      </w:pPr>
      <w:r w:rsidDel="00000000" w:rsidR="00000000" w:rsidRPr="00000000">
        <w:rPr>
          <w:i w:val="1"/>
          <w:sz w:val="24"/>
          <w:szCs w:val="24"/>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r w:rsidDel="00000000" w:rsidR="00000000" w:rsidRPr="00000000">
        <w:rPr>
          <w:rtl w:val="0"/>
        </w:rPr>
      </w:r>
    </w:p>
    <w:p w:rsidR="00000000" w:rsidDel="00000000" w:rsidP="00000000" w:rsidRDefault="00000000" w:rsidRPr="00000000" w14:paraId="0000024F">
      <w:pPr>
        <w:jc w:val="both"/>
        <w:rPr>
          <w:sz w:val="24"/>
          <w:szCs w:val="24"/>
        </w:rPr>
      </w:pPr>
      <w:r w:rsidDel="00000000" w:rsidR="00000000" w:rsidRPr="00000000">
        <w:rPr>
          <w:b w:val="1"/>
          <w:sz w:val="24"/>
          <w:szCs w:val="24"/>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250">
      <w:pPr>
        <w:widowControl w:val="0"/>
        <w:tabs>
          <w:tab w:val="left" w:leader="none" w:pos="1484"/>
          <w:tab w:val="left" w:leader="none" w:pos="2614"/>
          <w:tab w:val="left" w:leader="none" w:pos="3050"/>
          <w:tab w:val="left" w:leader="none" w:pos="4413"/>
          <w:tab w:val="left" w:leader="none" w:pos="6338"/>
          <w:tab w:val="left" w:leader="none" w:pos="7859"/>
          <w:tab w:val="left" w:leader="none" w:pos="9419"/>
        </w:tabs>
        <w:ind w:right="100"/>
        <w:jc w:val="both"/>
        <w:rPr>
          <w:i w:val="1"/>
          <w:sz w:val="24"/>
          <w:szCs w:val="24"/>
        </w:rPr>
      </w:pPr>
      <w:r w:rsidDel="00000000" w:rsidR="00000000" w:rsidRPr="00000000">
        <w:rPr>
          <w:i w:val="1"/>
          <w:sz w:val="24"/>
          <w:szCs w:val="24"/>
          <w:rtl w:val="0"/>
        </w:rPr>
        <w:t xml:space="preserve">Усі письмові роботи, що виконуються слухачами під час проходження курсу, перевіряються на наявність</w:t>
        <w:tab/>
        <w:t xml:space="preserve">плагіату</w:t>
        <w:tab/>
        <w:t xml:space="preserve">за</w:t>
        <w:tab/>
        <w:t xml:space="preserve">допомогою</w:t>
        <w:tab/>
        <w:t xml:space="preserve">спеціалізованого</w:t>
        <w:tab/>
        <w:t xml:space="preserve">програмного</w:t>
        <w:tab/>
        <w:t xml:space="preserve">забезпечення</w:t>
        <w:tab/>
        <w:t xml:space="preserve">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запозичувати, має супроводжуватися посиланням на першоджерело. Приклади оформлення цитувань див. на Moodle: </w:t>
      </w:r>
      <w:hyperlink r:id="rId15">
        <w:r w:rsidDel="00000000" w:rsidR="00000000" w:rsidRPr="00000000">
          <w:rPr>
            <w:i w:val="1"/>
            <w:color w:val="0000ff"/>
            <w:sz w:val="24"/>
            <w:szCs w:val="24"/>
            <w:u w:val="single"/>
            <w:rtl w:val="0"/>
          </w:rPr>
          <w:t xml:space="preserve">https://moodle.znu.edu.ua/mod/resource/view.php?id=103857</w:t>
        </w:r>
      </w:hyperlink>
      <w:r w:rsidDel="00000000" w:rsidR="00000000" w:rsidRPr="00000000">
        <w:rPr>
          <w:i w:val="1"/>
          <w:sz w:val="24"/>
          <w:szCs w:val="24"/>
          <w:rtl w:val="0"/>
        </w:rPr>
        <w:t xml:space="preserve">. Виконавці індивідуальних дослідницьких завдань обов’язково додають до текстів своїх робіт власноруч підписано Декларацію академічної доброчесності (див. посилання у Додатку до силабусу).</w:t>
      </w:r>
    </w:p>
    <w:p w:rsidR="00000000" w:rsidDel="00000000" w:rsidP="00000000" w:rsidRDefault="00000000" w:rsidRPr="00000000" w14:paraId="00000251">
      <w:pPr>
        <w:widowControl w:val="0"/>
        <w:ind w:right="106"/>
        <w:jc w:val="both"/>
        <w:rPr>
          <w:i w:val="1"/>
          <w:sz w:val="24"/>
          <w:szCs w:val="24"/>
        </w:rPr>
      </w:pPr>
      <w:r w:rsidDel="00000000" w:rsidR="00000000" w:rsidRPr="00000000">
        <w:rPr>
          <w:i w:val="1"/>
          <w:sz w:val="24"/>
          <w:szCs w:val="24"/>
          <w:rtl w:val="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000000" w:rsidDel="00000000" w:rsidP="00000000" w:rsidRDefault="00000000" w:rsidRPr="00000000" w14:paraId="00000252">
      <w:pPr>
        <w:widowControl w:val="0"/>
        <w:ind w:right="106"/>
        <w:jc w:val="both"/>
        <w:rPr>
          <w:i w:val="1"/>
          <w:sz w:val="24"/>
          <w:szCs w:val="24"/>
        </w:rPr>
      </w:pPr>
      <w:r w:rsidDel="00000000" w:rsidR="00000000" w:rsidRPr="00000000">
        <w:rPr>
          <w:rtl w:val="0"/>
        </w:rPr>
      </w:r>
    </w:p>
    <w:p w:rsidR="00000000" w:rsidDel="00000000" w:rsidP="00000000" w:rsidRDefault="00000000" w:rsidRPr="00000000" w14:paraId="00000253">
      <w:pPr>
        <w:widowControl w:val="0"/>
        <w:spacing w:before="1" w:lineRule="auto"/>
        <w:jc w:val="both"/>
        <w:rPr>
          <w:b w:val="1"/>
          <w:sz w:val="24"/>
          <w:szCs w:val="24"/>
        </w:rPr>
      </w:pPr>
      <w:r w:rsidDel="00000000" w:rsidR="00000000" w:rsidRPr="00000000">
        <w:rPr>
          <w:b w:val="1"/>
          <w:sz w:val="24"/>
          <w:szCs w:val="24"/>
          <w:rtl w:val="0"/>
        </w:rPr>
        <w:t xml:space="preserve">Використання комп’ютерів/телефонів на занятті</w:t>
      </w:r>
    </w:p>
    <w:p w:rsidR="00000000" w:rsidDel="00000000" w:rsidP="00000000" w:rsidRDefault="00000000" w:rsidRPr="00000000" w14:paraId="00000254">
      <w:pPr>
        <w:widowControl w:val="0"/>
        <w:ind w:right="106"/>
        <w:jc w:val="both"/>
        <w:rPr>
          <w:i w:val="1"/>
          <w:sz w:val="24"/>
          <w:szCs w:val="24"/>
        </w:rPr>
      </w:pPr>
      <w:r w:rsidDel="00000000" w:rsidR="00000000" w:rsidRPr="00000000">
        <w:rPr>
          <w:i w:val="1"/>
          <w:sz w:val="24"/>
          <w:szCs w:val="24"/>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Будь ласка, не забувайте активувати режим «без звуку» до початку заняття.</w:t>
      </w:r>
    </w:p>
    <w:p w:rsidR="00000000" w:rsidDel="00000000" w:rsidP="00000000" w:rsidRDefault="00000000" w:rsidRPr="00000000" w14:paraId="00000255">
      <w:pPr>
        <w:widowControl w:val="0"/>
        <w:ind w:right="106"/>
        <w:jc w:val="both"/>
        <w:rPr>
          <w:i w:val="1"/>
          <w:sz w:val="24"/>
          <w:szCs w:val="24"/>
        </w:rPr>
      </w:pPr>
      <w:r w:rsidDel="00000000" w:rsidR="00000000" w:rsidRPr="00000000">
        <w:rPr>
          <w:i w:val="1"/>
          <w:sz w:val="24"/>
          <w:szCs w:val="24"/>
          <w:rtl w:val="0"/>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rsidR="00000000" w:rsidDel="00000000" w:rsidP="00000000" w:rsidRDefault="00000000" w:rsidRPr="00000000" w14:paraId="00000256">
      <w:pPr>
        <w:widowControl w:val="0"/>
        <w:jc w:val="both"/>
        <w:rPr>
          <w:i w:val="1"/>
          <w:sz w:val="24"/>
          <w:szCs w:val="24"/>
        </w:rPr>
      </w:pPr>
      <w:r w:rsidDel="00000000" w:rsidR="00000000" w:rsidRPr="00000000">
        <w:rPr>
          <w:rtl w:val="0"/>
        </w:rPr>
      </w:r>
    </w:p>
    <w:p w:rsidR="00000000" w:rsidDel="00000000" w:rsidP="00000000" w:rsidRDefault="00000000" w:rsidRPr="00000000" w14:paraId="00000257">
      <w:pPr>
        <w:widowControl w:val="0"/>
        <w:jc w:val="both"/>
        <w:rPr>
          <w:b w:val="1"/>
          <w:sz w:val="24"/>
          <w:szCs w:val="24"/>
        </w:rPr>
      </w:pPr>
      <w:r w:rsidDel="00000000" w:rsidR="00000000" w:rsidRPr="00000000">
        <w:rPr>
          <w:b w:val="1"/>
          <w:sz w:val="24"/>
          <w:szCs w:val="24"/>
          <w:rtl w:val="0"/>
        </w:rPr>
        <w:t xml:space="preserve">Комунікація</w:t>
      </w:r>
    </w:p>
    <w:p w:rsidR="00000000" w:rsidDel="00000000" w:rsidP="00000000" w:rsidRDefault="00000000" w:rsidRPr="00000000" w14:paraId="00000258">
      <w:pPr>
        <w:widowControl w:val="0"/>
        <w:spacing w:line="274" w:lineRule="auto"/>
        <w:jc w:val="both"/>
        <w:rPr>
          <w:i w:val="1"/>
          <w:sz w:val="24"/>
          <w:szCs w:val="24"/>
        </w:rPr>
      </w:pPr>
      <w:r w:rsidDel="00000000" w:rsidR="00000000" w:rsidRPr="00000000">
        <w:rPr>
          <w:i w:val="1"/>
          <w:sz w:val="24"/>
          <w:szCs w:val="24"/>
          <w:rtl w:val="0"/>
        </w:rPr>
        <w:t xml:space="preserve">Базовою платформою для комунікації викладача зі студентами є Moodle.</w:t>
      </w:r>
    </w:p>
    <w:p w:rsidR="00000000" w:rsidDel="00000000" w:rsidP="00000000" w:rsidRDefault="00000000" w:rsidRPr="00000000" w14:paraId="00000259">
      <w:pPr>
        <w:widowControl w:val="0"/>
        <w:ind w:right="100"/>
        <w:jc w:val="both"/>
        <w:rPr>
          <w:i w:val="1"/>
          <w:sz w:val="24"/>
          <w:szCs w:val="24"/>
        </w:rPr>
      </w:pPr>
      <w:r w:rsidDel="00000000" w:rsidR="00000000" w:rsidRPr="00000000">
        <w:rPr>
          <w:i w:val="1"/>
          <w:sz w:val="24"/>
          <w:szCs w:val="24"/>
          <w:rtl w:val="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rsidR="00000000" w:rsidDel="00000000" w:rsidP="00000000" w:rsidRDefault="00000000" w:rsidRPr="00000000" w14:paraId="0000025A">
      <w:pPr>
        <w:widowControl w:val="0"/>
        <w:ind w:right="990"/>
        <w:jc w:val="both"/>
        <w:rPr>
          <w:i w:val="1"/>
          <w:sz w:val="24"/>
          <w:szCs w:val="24"/>
        </w:rPr>
      </w:pPr>
      <w:r w:rsidDel="00000000" w:rsidR="00000000" w:rsidRPr="00000000">
        <w:rPr>
          <w:i w:val="1"/>
          <w:sz w:val="24"/>
          <w:szCs w:val="24"/>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6">
        <w:r w:rsidDel="00000000" w:rsidR="00000000" w:rsidRPr="00000000">
          <w:rPr>
            <w:i w:val="1"/>
            <w:color w:val="0000ff"/>
            <w:sz w:val="24"/>
            <w:szCs w:val="24"/>
            <w:u w:val="single"/>
            <w:rtl w:val="0"/>
          </w:rPr>
          <w:t xml:space="preserve">130805olga@gmail.com</w:t>
        </w:r>
      </w:hyperlink>
      <w:r w:rsidDel="00000000" w:rsidR="00000000" w:rsidRPr="00000000">
        <w:rPr>
          <w:i w:val="1"/>
          <w:sz w:val="24"/>
          <w:szCs w:val="24"/>
          <w:rtl w:val="0"/>
        </w:rPr>
        <w:t xml:space="preserve">.</w:t>
      </w:r>
      <w:r w:rsidDel="00000000" w:rsidR="00000000" w:rsidRPr="00000000">
        <w:rPr>
          <w:b w:val="1"/>
          <w:sz w:val="24"/>
          <w:szCs w:val="24"/>
          <w:rtl w:val="0"/>
        </w:rPr>
        <w:t xml:space="preserve"> </w:t>
      </w:r>
      <w:r w:rsidDel="00000000" w:rsidR="00000000" w:rsidRPr="00000000">
        <w:rPr>
          <w:i w:val="1"/>
          <w:sz w:val="24"/>
          <w:szCs w:val="24"/>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25B">
      <w:pPr>
        <w:jc w:val="both"/>
        <w:rPr>
          <w:b w:val="1"/>
          <w:sz w:val="24"/>
          <w:szCs w:val="24"/>
        </w:rPr>
      </w:pPr>
      <w:r w:rsidDel="00000000" w:rsidR="00000000" w:rsidRPr="00000000">
        <w:rPr>
          <w:rtl w:val="0"/>
        </w:rPr>
      </w:r>
    </w:p>
    <w:p w:rsidR="00000000" w:rsidDel="00000000" w:rsidP="00000000" w:rsidRDefault="00000000" w:rsidRPr="00000000" w14:paraId="0000025C">
      <w:pPr>
        <w:jc w:val="both"/>
        <w:rPr>
          <w:sz w:val="24"/>
          <w:szCs w:val="24"/>
        </w:rPr>
      </w:pPr>
      <w:r w:rsidDel="00000000" w:rsidR="00000000" w:rsidRPr="00000000">
        <w:rPr>
          <w:b w:val="1"/>
          <w:sz w:val="24"/>
          <w:szCs w:val="24"/>
          <w:rtl w:val="0"/>
        </w:rPr>
        <w:t xml:space="preserve">Визнання результатів неформальної/інформальної освіти. </w:t>
      </w:r>
      <w:r w:rsidDel="00000000" w:rsidR="00000000" w:rsidRPr="00000000">
        <w:rPr>
          <w:sz w:val="24"/>
          <w:szCs w:val="24"/>
          <w:rtl w:val="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7">
        <w:r w:rsidDel="00000000" w:rsidR="00000000" w:rsidRPr="00000000">
          <w:rPr>
            <w:color w:val="0000ff"/>
            <w:sz w:val="24"/>
            <w:szCs w:val="24"/>
            <w:u w:val="single"/>
            <w:rtl w:val="0"/>
          </w:rPr>
          <w:t xml:space="preserve">https://tinyurl.com/y8gbt4xs</w:t>
        </w:r>
      </w:hyperlink>
      <w:r w:rsidDel="00000000" w:rsidR="00000000" w:rsidRPr="00000000">
        <w:rPr>
          <w:sz w:val="24"/>
          <w:szCs w:val="24"/>
          <w:rtl w:val="0"/>
        </w:rPr>
        <w:t xml:space="preserve">.</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highlight w:val="yellow"/>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ДОДАТКОВА ІНФОРМАЦІЯ</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ГРАФІК ОСВІТНЬОГО ПРОЦЕСУ 2024-2025 н.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доступний за адресою: </w:t>
      </w:r>
      <w:hyperlink r:id="rId1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https://tinyurl.com/yckze4jd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НАВЧАЛЬНИЙ ПРОЦЕС ТА ЗАБЕЗПЕЧЕННЯ ЯКОСТІ ОСВІТИ.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9">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https://tinyurl.com/y9tve4lk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ПОВТОРНЕ ВИВЧЕННЯ ДИСЦИПЛІН, ВІДРАХУВАННЯ.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https://tinyurl.com/y9pkmmp5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https://tinyurl.com/ycds57la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ВИРІШЕННЯ КОНФЛІКТІВ.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https://tinyurl.com/57wha734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https://tinyurl.com/yd6bq6p9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Положення про призначення та виплату соціальних стипендій у ЗНУ: </w:t>
      </w:r>
      <w:hyperlink r:id="rId2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https://tinyurl.com/y9r5dpwh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ПСИХОЛОГІЧНА ДОПОМОГА.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довіри практичного психолога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Марті Ірини Вадимівни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(061) 228-15-84, (099) 253-78-73 (щоденно з 9 до 21).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УПОВНОВАЖЕНА ОСОБА З ПИТАНЬ ЗАПОБІГАННЯ ТА ВИЯВЛЕННЯ КОРУПЦІЇ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Запорізького національного університету: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Банах Віктор Аркадійович</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Електронна адреса: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Гаряча лінія: Тел.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РІВНІ МОЖЛИВОСТІ ТА ІНКЛЮЗИВНЕ ОСВІТНЄ СЕРЕДОВИЩЕ.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https://tinyurl.com/ydhcsagx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РЕСУРСИ ДЛЯ НАВЧАННЯ</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НАУКОВА БІБЛІОТЕКА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http://library.znu.edu.ua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Графік роботи абонементів: понеділок-п`ятниця з 08.00 до 16.00; вихідні дні: субота і неділя.</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СИСТЕМА ЕЛЕКТРОННОГО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ЗАБЕЗПЕЧЕННЯ НАВЧАННЯ (MOODLE):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https://moodle.znu.edu.ua</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забули пароль/логін, направте листа з темою «Забув пароль/логін» за адресою: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moodle.znu@znu.edu.ua.</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листі вкажіть: прізвище, ім'я, по-батькові українською мовою; шифр групи; електронну адресу.</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ви вказували електронну адресу в профілі системи Moodle ЗНУ, то використовуйте посилання для відновлення паролю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https://moodle.znu.edu.ua/mod/page/view.php?id=133015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ЦЕНТР ІНТЕНСИВНОГО ВИВЧЕННЯ ІНОЗЕМНИХ МОВ</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http://sites.znu.edu.ua/child-advance/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ЦЕНТР НІМЕЦЬКОЇ МОВИ, ПАРТНЕР ГЕТЕ-ІНСТИТУТУ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https://www.znu.edu.ua/ukr/edu/ocznu/nim</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ШКОЛА КОНФУЦІЯ (ВИВЧЕННЯ КИТАЙСЬКОЇ МОВИ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http://sites.znu.edu.ua/confucius</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7" w:type="default"/>
      <w:pgSz w:h="16838" w:w="11906" w:orient="portrait"/>
      <w:pgMar w:bottom="1134" w:top="1134"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6"/>
      </w:tabs>
      <w:spacing w:after="0" w:before="0" w:line="240"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ЗАПОРІЗЬКИЙ НАЦІОНАЛЬНИЙ УНІВЕРСИТЕТ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5407025</wp:posOffset>
          </wp:positionH>
          <wp:positionV relativeFrom="paragraph">
            <wp:posOffset>-414652</wp:posOffset>
          </wp:positionV>
          <wp:extent cx="812165" cy="889000"/>
          <wp:effectExtent b="0" l="0" r="0" t="0"/>
          <wp:wrapNone/>
          <wp:docPr id="2" name="image1.png"/>
          <a:graphic>
            <a:graphicData uri="http://schemas.openxmlformats.org/drawingml/2006/picture">
              <pic:pic>
                <pic:nvPicPr>
                  <pic:cNvPr id="0" name="image1.png"/>
                  <pic:cNvPicPr preferRelativeResize="0"/>
                </pic:nvPicPr>
                <pic:blipFill>
                  <a:blip r:embed="rId1"/>
                  <a:srcRect b="79275" l="3988" r="73619" t="0"/>
                  <a:stretch>
                    <a:fillRect/>
                  </a:stretch>
                </pic:blipFill>
                <pic:spPr>
                  <a:xfrm>
                    <a:off x="0" y="0"/>
                    <a:ext cx="812165" cy="889000"/>
                  </a:xfrm>
                  <a:prstGeom prst="rect"/>
                  <a:ln/>
                </pic:spPr>
              </pic:pic>
            </a:graphicData>
          </a:graphic>
        </wp:anchor>
      </w:drawing>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Силабус навчальної дисципліни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80" w:hanging="6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80" w:hanging="6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80" w:hanging="6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1340" w:hanging="6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decimal"/>
      <w:lvlText w:val="%1."/>
      <w:lvlJc w:val="left"/>
      <w:pPr>
        <w:ind w:left="121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decimal"/>
      <w:lvlText w:val="%1."/>
      <w:lvlJc w:val="left"/>
      <w:pPr>
        <w:ind w:left="980" w:hanging="6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lvl w:ilvl="0">
      <w:start w:val="1"/>
      <w:numFmt w:val="decimal"/>
      <w:lvlText w:val="%1."/>
      <w:lvlJc w:val="left"/>
      <w:pPr>
        <w:ind w:left="980" w:hanging="6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316"/>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316"/>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Заголовок1">
    <w:name w:val="Заголовок 1"/>
    <w:basedOn w:val="Обычный"/>
    <w:next w:val="Основнойтекст"/>
    <w:autoRedefine w:val="0"/>
    <w:hidden w:val="0"/>
    <w:qFormat w:val="0"/>
    <w:pPr>
      <w:numPr>
        <w:ilvl w:val="0"/>
        <w:numId w:val="1"/>
      </w:numPr>
      <w:suppressAutoHyphens w:val="0"/>
      <w:spacing w:after="280" w:before="280" w:line="1" w:lineRule="atLeast"/>
      <w:ind w:leftChars="-1" w:rightChars="0" w:firstLineChars="-1"/>
      <w:textDirection w:val="btLr"/>
      <w:textAlignment w:val="top"/>
      <w:outlineLvl w:val="0"/>
    </w:pPr>
    <w:rPr>
      <w:rFonts w:ascii="Times" w:cs="Times" w:eastAsia="MS Mincho" w:hAnsi="Times"/>
      <w:b w:val="1"/>
      <w:bCs w:val="1"/>
      <w:w w:val="100"/>
      <w:kern w:val="2"/>
      <w:position w:val="-1"/>
      <w:sz w:val="48"/>
      <w:szCs w:val="48"/>
      <w:effect w:val="none"/>
      <w:vertAlign w:val="baseline"/>
      <w:cs w:val="0"/>
      <w:em w:val="none"/>
      <w:lang w:bidi="ar-SA" w:eastAsia="zh-CN" w:val="und"/>
    </w:rPr>
  </w:style>
  <w:style w:type="paragraph" w:styleId="Заголовок2">
    <w:name w:val="Заголовок 2"/>
    <w:basedOn w:val="Обычный"/>
    <w:next w:val="Обычный"/>
    <w:autoRedefine w:val="0"/>
    <w:hidden w:val="0"/>
    <w:qFormat w:val="0"/>
    <w:pPr>
      <w:keepNext w:val="1"/>
      <w:keepLines w:val="1"/>
      <w:numPr>
        <w:ilvl w:val="1"/>
        <w:numId w:val="1"/>
      </w:numPr>
      <w:suppressAutoHyphens w:val="0"/>
      <w:spacing w:after="0" w:before="40" w:line="1" w:lineRule="atLeast"/>
      <w:ind w:leftChars="-1" w:rightChars="0" w:firstLineChars="-1"/>
      <w:textDirection w:val="btLr"/>
      <w:textAlignment w:val="top"/>
      <w:outlineLvl w:val="1"/>
    </w:pPr>
    <w:rPr>
      <w:rFonts w:ascii="Calibri" w:cs="Calibri" w:eastAsia="MS Gothic" w:hAnsi="Calibri"/>
      <w:color w:val="365f91"/>
      <w:w w:val="100"/>
      <w:position w:val="-1"/>
      <w:sz w:val="26"/>
      <w:szCs w:val="26"/>
      <w:effect w:val="none"/>
      <w:vertAlign w:val="baseline"/>
      <w:cs w:val="0"/>
      <w:em w:val="none"/>
      <w:lang w:bidi="ar-SA" w:eastAsia="zh-CN" w:val="und"/>
    </w:rPr>
  </w:style>
  <w:style w:type="paragraph" w:styleId="Заголовок3">
    <w:name w:val="Заголовок 3"/>
    <w:basedOn w:val="Обычный"/>
    <w:next w:val="Обычный"/>
    <w:autoRedefine w:val="0"/>
    <w:hidden w:val="0"/>
    <w:qFormat w:val="0"/>
    <w:pPr>
      <w:keepNext w:val="1"/>
      <w:keepLines w:val="1"/>
      <w:numPr>
        <w:ilvl w:val="2"/>
        <w:numId w:val="1"/>
      </w:numPr>
      <w:suppressAutoHyphens w:val="0"/>
      <w:spacing w:after="0" w:before="40" w:line="1" w:lineRule="atLeast"/>
      <w:ind w:leftChars="-1" w:rightChars="0" w:firstLineChars="-1"/>
      <w:textDirection w:val="btLr"/>
      <w:textAlignment w:val="top"/>
      <w:outlineLvl w:val="2"/>
    </w:pPr>
    <w:rPr>
      <w:rFonts w:ascii="Calibri" w:cs="Calibri" w:eastAsia="MS Gothic" w:hAnsi="Calibri"/>
      <w:color w:val="243f60"/>
      <w:w w:val="100"/>
      <w:position w:val="-1"/>
      <w:sz w:val="24"/>
      <w:szCs w:val="24"/>
      <w:effect w:val="none"/>
      <w:vertAlign w:val="baseline"/>
      <w:cs w:val="0"/>
      <w:em w:val="none"/>
      <w:lang w:bidi="ar-SA" w:eastAsia="zh-CN" w:val="und"/>
    </w:rPr>
  </w:style>
  <w:style w:type="paragraph" w:styleId="Заголовок4">
    <w:name w:val="Заголовок 4"/>
    <w:basedOn w:val="Обычный"/>
    <w:next w:val="Обычный"/>
    <w:autoRedefine w:val="0"/>
    <w:hidden w:val="0"/>
    <w:qFormat w:val="0"/>
    <w:pPr>
      <w:keepNext w:val="1"/>
      <w:keepLines w:val="1"/>
      <w:numPr>
        <w:ilvl w:val="3"/>
        <w:numId w:val="1"/>
      </w:numPr>
      <w:suppressAutoHyphens w:val="0"/>
      <w:spacing w:after="0" w:before="40" w:line="1" w:lineRule="atLeast"/>
      <w:ind w:leftChars="-1" w:rightChars="0" w:firstLineChars="-1"/>
      <w:textDirection w:val="btLr"/>
      <w:textAlignment w:val="top"/>
      <w:outlineLvl w:val="3"/>
    </w:pPr>
    <w:rPr>
      <w:rFonts w:ascii="Calibri" w:cs="Calibri" w:eastAsia="MS Gothic" w:hAnsi="Calibri"/>
      <w:i w:val="1"/>
      <w:iCs w:val="1"/>
      <w:color w:val="365f91"/>
      <w:w w:val="100"/>
      <w:position w:val="-1"/>
      <w:sz w:val="24"/>
      <w:szCs w:val="24"/>
      <w:effect w:val="none"/>
      <w:vertAlign w:val="baseline"/>
      <w:cs w:val="0"/>
      <w:em w:val="none"/>
      <w:lang w:bidi="ar-SA" w:eastAsia="zh-CN" w:val="und"/>
    </w:rPr>
  </w:style>
  <w:style w:type="paragraph" w:styleId="Заголовок5">
    <w:name w:val="Заголовок 5"/>
    <w:basedOn w:val="Обычный"/>
    <w:next w:val="Обычный"/>
    <w:autoRedefine w:val="0"/>
    <w:hidden w:val="0"/>
    <w:qFormat w:val="0"/>
    <w:pPr>
      <w:keepNext w:val="1"/>
      <w:keepLines w:val="1"/>
      <w:numPr>
        <w:ilvl w:val="4"/>
        <w:numId w:val="1"/>
      </w:numPr>
      <w:suppressAutoHyphens w:val="0"/>
      <w:spacing w:after="0" w:before="40" w:line="1" w:lineRule="atLeast"/>
      <w:ind w:leftChars="-1" w:rightChars="0" w:firstLineChars="-1"/>
      <w:textDirection w:val="btLr"/>
      <w:textAlignment w:val="top"/>
      <w:outlineLvl w:val="4"/>
    </w:pPr>
    <w:rPr>
      <w:rFonts w:ascii="Calibri" w:cs="Calibri" w:eastAsia="MS Gothic" w:hAnsi="Calibri"/>
      <w:color w:val="365f91"/>
      <w:w w:val="100"/>
      <w:position w:val="-1"/>
      <w:sz w:val="24"/>
      <w:szCs w:val="24"/>
      <w:effect w:val="none"/>
      <w:vertAlign w:val="baseline"/>
      <w:cs w:val="0"/>
      <w:em w:val="none"/>
      <w:lang w:bidi="ar-SA" w:eastAsia="zh-CN" w:val="und"/>
    </w:rPr>
  </w:style>
  <w:style w:type="paragraph" w:styleId="Заголовок6">
    <w:name w:val="Заголовок 6"/>
    <w:basedOn w:val="Обычный"/>
    <w:next w:val="Обычный"/>
    <w:autoRedefine w:val="0"/>
    <w:hidden w:val="0"/>
    <w:qFormat w:val="0"/>
    <w:pPr>
      <w:keepNext w:val="1"/>
      <w:keepLines w:val="1"/>
      <w:numPr>
        <w:ilvl w:val="5"/>
        <w:numId w:val="1"/>
      </w:numPr>
      <w:suppressAutoHyphens w:val="0"/>
      <w:spacing w:after="0" w:before="40" w:line="1" w:lineRule="atLeast"/>
      <w:ind w:leftChars="-1" w:rightChars="0" w:firstLineChars="-1"/>
      <w:textDirection w:val="btLr"/>
      <w:textAlignment w:val="top"/>
      <w:outlineLvl w:val="5"/>
    </w:pPr>
    <w:rPr>
      <w:rFonts w:ascii="Calibri" w:cs="Calibri" w:eastAsia="MS Gothic" w:hAnsi="Calibri"/>
      <w:color w:val="243f60"/>
      <w:w w:val="100"/>
      <w:position w:val="-1"/>
      <w:sz w:val="24"/>
      <w:szCs w:val="24"/>
      <w:effect w:val="none"/>
      <w:vertAlign w:val="baseline"/>
      <w:cs w:val="0"/>
      <w:em w:val="none"/>
      <w:lang w:bidi="ar-SA" w:eastAsia="zh-CN" w:val="und"/>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b w:val="0"/>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Заголовок3Знак">
    <w:name w:val="Заголовок 3 Знак"/>
    <w:next w:val="Заголовок3Знак"/>
    <w:autoRedefine w:val="0"/>
    <w:hidden w:val="0"/>
    <w:qFormat w:val="0"/>
    <w:rPr>
      <w:rFonts w:ascii="Calibri" w:cs="Times New Roman" w:eastAsia="MS Gothic" w:hAnsi="Calibri"/>
      <w:color w:val="243f60"/>
      <w:w w:val="100"/>
      <w:position w:val="-1"/>
      <w:sz w:val="24"/>
      <w:szCs w:val="24"/>
      <w:effect w:val="none"/>
      <w:vertAlign w:val="baseline"/>
      <w:cs w:val="0"/>
      <w:em w:val="none"/>
      <w:lang w:val="und"/>
    </w:rPr>
  </w:style>
  <w:style w:type="character" w:styleId="Заголовок4Знак">
    <w:name w:val="Заголовок 4 Знак"/>
    <w:next w:val="Заголовок4Знак"/>
    <w:autoRedefine w:val="0"/>
    <w:hidden w:val="0"/>
    <w:qFormat w:val="0"/>
    <w:rPr>
      <w:rFonts w:ascii="Calibri" w:cs="Times New Roman" w:eastAsia="MS Gothic" w:hAnsi="Calibri"/>
      <w:i w:val="1"/>
      <w:iCs w:val="1"/>
      <w:color w:val="365f91"/>
      <w:w w:val="100"/>
      <w:position w:val="-1"/>
      <w:sz w:val="24"/>
      <w:szCs w:val="24"/>
      <w:effect w:val="none"/>
      <w:vertAlign w:val="baseline"/>
      <w:cs w:val="0"/>
      <w:em w:val="none"/>
      <w:lang w:val="und"/>
    </w:rPr>
  </w:style>
  <w:style w:type="character" w:styleId="Заголовок5Знак">
    <w:name w:val="Заголовок 5 Знак"/>
    <w:next w:val="Заголовок5Знак"/>
    <w:autoRedefine w:val="0"/>
    <w:hidden w:val="0"/>
    <w:qFormat w:val="0"/>
    <w:rPr>
      <w:rFonts w:ascii="Calibri" w:cs="Times New Roman" w:eastAsia="MS Gothic" w:hAnsi="Calibri"/>
      <w:color w:val="365f91"/>
      <w:w w:val="100"/>
      <w:position w:val="-1"/>
      <w:sz w:val="24"/>
      <w:szCs w:val="24"/>
      <w:effect w:val="none"/>
      <w:vertAlign w:val="baseline"/>
      <w:cs w:val="0"/>
      <w:em w:val="none"/>
      <w:lang w:val="und"/>
    </w:rPr>
  </w:style>
  <w:style w:type="character" w:styleId="Заголовок6Знак">
    <w:name w:val="Заголовок 6 Знак"/>
    <w:next w:val="Заголовок6Знак"/>
    <w:autoRedefine w:val="0"/>
    <w:hidden w:val="0"/>
    <w:qFormat w:val="0"/>
    <w:rPr>
      <w:rFonts w:ascii="Calibri" w:cs="Times New Roman" w:eastAsia="MS Gothic" w:hAnsi="Calibri"/>
      <w:color w:val="243f60"/>
      <w:w w:val="100"/>
      <w:position w:val="-1"/>
      <w:sz w:val="24"/>
      <w:szCs w:val="24"/>
      <w:effect w:val="none"/>
      <w:vertAlign w:val="baseline"/>
      <w:cs w:val="0"/>
      <w:em w:val="none"/>
      <w:lang w:val="und"/>
    </w:rPr>
  </w:style>
  <w:style w:type="character" w:styleId="Заголовок2Знак">
    <w:name w:val="Заголовок 2 Знак"/>
    <w:next w:val="Заголовок2Знак"/>
    <w:autoRedefine w:val="0"/>
    <w:hidden w:val="0"/>
    <w:qFormat w:val="0"/>
    <w:rPr>
      <w:rFonts w:ascii="Calibri" w:cs="Times New Roman" w:eastAsia="MS Gothic" w:hAnsi="Calibri"/>
      <w:color w:val="365f91"/>
      <w:w w:val="100"/>
      <w:position w:val="-1"/>
      <w:sz w:val="26"/>
      <w:szCs w:val="26"/>
      <w:effect w:val="none"/>
      <w:vertAlign w:val="baseline"/>
      <w:cs w:val="0"/>
      <w:em w:val="none"/>
      <w:lang w:val="und"/>
    </w:rPr>
  </w:style>
  <w:style w:type="character" w:styleId="Заголовок1Знак">
    <w:name w:val="Заголовок 1 Знак"/>
    <w:next w:val="Заголовок1Знак"/>
    <w:autoRedefine w:val="0"/>
    <w:hidden w:val="0"/>
    <w:qFormat w:val="0"/>
    <w:rPr>
      <w:rFonts w:ascii="Times" w:cs="Times New Roman" w:hAnsi="Times"/>
      <w:b w:val="1"/>
      <w:bCs w:val="1"/>
      <w:w w:val="100"/>
      <w:kern w:val="2"/>
      <w:position w:val="-1"/>
      <w:sz w:val="48"/>
      <w:szCs w:val="48"/>
      <w:effect w:val="none"/>
      <w:vertAlign w:val="baseline"/>
      <w:cs w:val="0"/>
      <w:em w:val="none"/>
      <w:lang w:val="und"/>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s1">
    <w:name w:val="s1"/>
    <w:next w:val="s1"/>
    <w:autoRedefine w:val="0"/>
    <w:hidden w:val="0"/>
    <w:qFormat w:val="0"/>
    <w:rPr>
      <w:w w:val="100"/>
      <w:position w:val="-1"/>
      <w:effect w:val="none"/>
      <w:vertAlign w:val="baseline"/>
      <w:cs w:val="0"/>
      <w:em w:val="none"/>
      <w:lang/>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val="und"/>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val="und"/>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val="und"/>
    </w:rPr>
  </w:style>
  <w:style w:type="character" w:styleId="ТекстсноскиЗнак1">
    <w:name w:val="Текст сноски Знак1"/>
    <w:next w:val="ТекстсноскиЗнак1"/>
    <w:autoRedefine w:val="0"/>
    <w:hidden w:val="0"/>
    <w:qFormat w:val="0"/>
    <w:rPr>
      <w:w w:val="100"/>
      <w:position w:val="-1"/>
      <w:effect w:val="none"/>
      <w:vertAlign w:val="baseline"/>
      <w:cs w:val="0"/>
      <w:em w:val="none"/>
      <w:lang w:val="und"/>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val="und"/>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character" w:styleId="Знакконцевойсноски">
    <w:name w:val="Знак концевой сноски"/>
    <w:next w:val="Знакконцевойсноски"/>
    <w:autoRedefine w:val="0"/>
    <w:hidden w:val="0"/>
    <w:qFormat w:val="0"/>
    <w:rPr>
      <w:w w:val="100"/>
      <w:position w:val="-1"/>
      <w:effect w:val="none"/>
      <w:vertAlign w:val="superscript"/>
      <w:cs w:val="0"/>
      <w:em w:val="none"/>
      <w:lang/>
    </w:rPr>
  </w:style>
  <w:style w:type="character" w:styleId="EndnoteCharacters">
    <w:name w:val="Endnote Characters"/>
    <w:next w:val="EndnoteCharacters"/>
    <w:autoRedefine w:val="0"/>
    <w:hidden w:val="0"/>
    <w:qFormat w:val="0"/>
    <w:rPr>
      <w:w w:val="100"/>
      <w:position w:val="-1"/>
      <w:effect w:val="none"/>
      <w:vertAlign w:val="baseline"/>
      <w:cs w:val="0"/>
      <w:em w:val="none"/>
      <w:lang/>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Lohit Devanagari" w:eastAsia="Noto Sans CJK SC" w:hAnsi="Liberation Sans"/>
      <w:w w:val="100"/>
      <w:position w:val="-1"/>
      <w:sz w:val="28"/>
      <w:szCs w:val="28"/>
      <w:effect w:val="none"/>
      <w:vertAlign w:val="baseline"/>
      <w:cs w:val="0"/>
      <w:em w:val="none"/>
      <w:lang w:bidi="ar-SA" w:eastAsia="zh-CN" w:val="en-US"/>
    </w:rPr>
  </w:style>
  <w:style w:type="paragraph" w:styleId="Основнойтекст">
    <w:name w:val="Основной текст"/>
    <w:basedOn w:val="Обычный"/>
    <w:next w:val="Основнойтекст"/>
    <w:autoRedefine w:val="0"/>
    <w:hidden w:val="0"/>
    <w:qFormat w:val="0"/>
    <w:pPr>
      <w:suppressAutoHyphens w:val="0"/>
      <w:spacing w:after="140" w:before="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Список">
    <w:name w:val="Список"/>
    <w:basedOn w:val="Основнойтекст"/>
    <w:next w:val="Список"/>
    <w:autoRedefine w:val="0"/>
    <w:hidden w:val="0"/>
    <w:qFormat w:val="0"/>
    <w:pPr>
      <w:suppressAutoHyphens w:val="0"/>
      <w:spacing w:after="140" w:before="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en-US"/>
    </w:rPr>
  </w:style>
  <w:style w:type="paragraph" w:styleId="Index">
    <w:name w:val="Index"/>
    <w:basedOn w:val="Обычный"/>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und" w:eastAsia="zh-CN" w:val="und"/>
    </w:rPr>
  </w:style>
  <w:style w:type="paragraph" w:styleId="Обычный(веб)">
    <w:name w:val="Обычный (веб)"/>
    <w:basedOn w:val="Обычный"/>
    <w:next w:val="Обычный(веб)"/>
    <w:autoRedefine w:val="0"/>
    <w:hidden w:val="0"/>
    <w:qFormat w:val="0"/>
    <w:pPr>
      <w:suppressAutoHyphens w:val="0"/>
      <w:spacing w:after="280" w:before="280" w:line="1" w:lineRule="atLeast"/>
      <w:ind w:leftChars="-1" w:rightChars="0" w:firstLineChars="-1"/>
      <w:textDirection w:val="btLr"/>
      <w:textAlignment w:val="top"/>
      <w:outlineLvl w:val="0"/>
    </w:pPr>
    <w:rPr>
      <w:rFonts w:ascii="Times" w:cs="Times" w:eastAsia="MS Mincho" w:hAnsi="Times"/>
      <w:w w:val="100"/>
      <w:position w:val="-1"/>
      <w:sz w:val="20"/>
      <w:szCs w:val="20"/>
      <w:effect w:val="none"/>
      <w:vertAlign w:val="baseline"/>
      <w:cs w:val="0"/>
      <w:em w:val="none"/>
      <w:lang w:bidi="ar-SA" w:eastAsia="zh-CN" w:val="en-US"/>
    </w:rPr>
  </w:style>
  <w:style w:type="paragraph" w:styleId="ListParagraph">
    <w:name w:val="List Paragraph"/>
    <w:basedOn w:val="Обычный"/>
    <w:next w:val="ListParagraph"/>
    <w:autoRedefine w:val="0"/>
    <w:hidden w:val="0"/>
    <w:qFormat w:val="0"/>
    <w:pPr>
      <w:suppressAutoHyphens w:val="0"/>
      <w:spacing w:line="1" w:lineRule="atLeast"/>
      <w:ind w:left="7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zh-CN" w:val="und"/>
    </w:rPr>
  </w:style>
  <w:style w:type="paragraph" w:styleId="HeaderandFooter">
    <w:name w:val="Header and Footer"/>
    <w:basedOn w:val="Обычный"/>
    <w:next w:val="HeaderandFooter"/>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und"/>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und"/>
    </w:rPr>
  </w:style>
  <w:style w:type="paragraph" w:styleId="Текстсноски">
    <w:name w:val="Текст сноски"/>
    <w:basedOn w:val="Обычный"/>
    <w:next w:val="Текстсноски"/>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und"/>
    </w:rPr>
  </w:style>
  <w:style w:type="paragraph" w:styleId="TableContents">
    <w:name w:val="Table Contents"/>
    <w:basedOn w:val="Обычный"/>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en-US"/>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0"/>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eastAsia="zh-CN" w:val="en-US"/>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5">
    <w:name w:val="Heading 5"/>
    <w:basedOn w:val="Обычный"/>
    <w:next w:val="Heading5"/>
    <w:autoRedefine w:val="0"/>
    <w:hidden w:val="0"/>
    <w:qFormat w:val="0"/>
    <w:pPr>
      <w:widowControl w:val="0"/>
      <w:suppressAutoHyphens w:val="1"/>
      <w:autoSpaceDE w:val="0"/>
      <w:autoSpaceDN w:val="0"/>
      <w:spacing w:line="272" w:lineRule="atLeast"/>
      <w:ind w:left="316" w:leftChars="-1" w:rightChars="0" w:firstLineChars="-1"/>
      <w:jc w:val="both"/>
      <w:textDirection w:val="btLr"/>
      <w:textAlignment w:val="top"/>
      <w:outlineLvl w:val="5"/>
    </w:pPr>
    <w:rPr>
      <w:b w:val="1"/>
      <w:bCs w:val="1"/>
      <w:w w:val="100"/>
      <w:position w:val="-1"/>
      <w:sz w:val="24"/>
      <w:szCs w:val="24"/>
      <w:effect w:val="none"/>
      <w:vertAlign w:val="baseline"/>
      <w:cs w:val="0"/>
      <w:em w:val="none"/>
      <w:lang w:bidi="ar-SA" w:eastAsia="zh-CN"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9pkmmp5" TargetMode="External"/><Relationship Id="rId22" Type="http://schemas.openxmlformats.org/officeDocument/2006/relationships/hyperlink" Target="https://tinyurl.com/57wha734" TargetMode="External"/><Relationship Id="rId21" Type="http://schemas.openxmlformats.org/officeDocument/2006/relationships/hyperlink" Target="https://tinyurl.com/ycds57la" TargetMode="External"/><Relationship Id="rId24" Type="http://schemas.openxmlformats.org/officeDocument/2006/relationships/hyperlink" Target="https://tinyurl.com/y9r5dpwh" TargetMode="External"/><Relationship Id="rId23" Type="http://schemas.openxmlformats.org/officeDocument/2006/relationships/hyperlink" Target="https://tinyurl.com/yd6bq6p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znu.edu.ua/course/view.php?id=5251" TargetMode="External"/><Relationship Id="rId26" Type="http://schemas.openxmlformats.org/officeDocument/2006/relationships/hyperlink" Target="http://library.znu.edu.ua" TargetMode="External"/><Relationship Id="rId25" Type="http://schemas.openxmlformats.org/officeDocument/2006/relationships/hyperlink" Target="https://tinyurl.com/ydhcsagx"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oodle.znu.edu.ua/course/view.php?id=5251" TargetMode="External"/><Relationship Id="rId11" Type="http://schemas.openxmlformats.org/officeDocument/2006/relationships/hyperlink" Target="https://pidru4niki.com/16330826/bzhd/himichni_faktori_nebezpeki_otochuyuchomu_seredovischi" TargetMode="External"/><Relationship Id="rId10" Type="http://schemas.openxmlformats.org/officeDocument/2006/relationships/hyperlink" Target="https://voladm.gov.ua/category/normativno-pravova-baza-u-sferi-ohoroni-navkolishnogo-prirodnogo-seredovischa/1/" TargetMode="External"/><Relationship Id="rId13" Type="http://schemas.openxmlformats.org/officeDocument/2006/relationships/hyperlink" Target="https://www.akvantis.com.ua/ua/stati-i-obzory/tipy-zagryazneniya-vody-i-ih-posledstviya" TargetMode="External"/><Relationship Id="rId12" Type="http://schemas.openxmlformats.org/officeDocument/2006/relationships/hyperlink" Target="https://pidru4niki.com/78916/bzhd/himichna_zbroya_oseredok_himichnogo_urazhennya" TargetMode="External"/><Relationship Id="rId15" Type="http://schemas.openxmlformats.org/officeDocument/2006/relationships/hyperlink" Target="https://moodle.znu.edu.ua/mod/resource/view.php?id=103857" TargetMode="External"/><Relationship Id="rId14" Type="http://schemas.openxmlformats.org/officeDocument/2006/relationships/hyperlink" Target="https://moodle.znu.edu.ua/course/view.php?id=5251" TargetMode="External"/><Relationship Id="rId17" Type="http://schemas.openxmlformats.org/officeDocument/2006/relationships/hyperlink" Target="https://tinyurl.com/y8gbt4xs" TargetMode="External"/><Relationship Id="rId16" Type="http://schemas.openxmlformats.org/officeDocument/2006/relationships/hyperlink" Target="mailto:130805olga@gmail.com" TargetMode="External"/><Relationship Id="rId19" Type="http://schemas.openxmlformats.org/officeDocument/2006/relationships/hyperlink" Target="https://tinyurl.com/y9tve4lk" TargetMode="External"/><Relationship Id="rId18" Type="http://schemas.openxmlformats.org/officeDocument/2006/relationships/hyperlink" Target="https://tinyurl.com/yckze4j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9W/5ZdLxjMN+iZzMHtSkog4xg==">CgMxLjAyCGguZ2pkZ3hzOAByITExc0dVNmtjMk85QnFkX0pPbjJZUXljMElzWEliN2p3LQ==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2023-09-14T06:38:00Z</dcterms:created>
  <dc:creator>cheryl reed</dc:creator>
</cp:coreProperties>
</file>