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B6" w:rsidRDefault="007750B6" w:rsidP="007750B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Практичні</w:t>
      </w:r>
      <w:r w:rsidRPr="00C63D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заняття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6, 7.</w:t>
      </w:r>
    </w:p>
    <w:p w:rsidR="007750B6" w:rsidRDefault="007750B6" w:rsidP="007750B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7750B6" w:rsidRDefault="007750B6" w:rsidP="007750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b/>
          <w:sz w:val="24"/>
          <w:szCs w:val="24"/>
          <w:lang w:val="uk-UA"/>
        </w:rPr>
        <w:t>ТЕМА: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57872">
        <w:rPr>
          <w:rFonts w:ascii="Times New Roman" w:hAnsi="Times New Roman" w:cs="Times New Roman"/>
          <w:b/>
          <w:sz w:val="24"/>
          <w:szCs w:val="24"/>
          <w:lang w:val="uk-UA"/>
        </w:rPr>
        <w:t>Фонетичні та акцентуаційні норми</w:t>
      </w:r>
    </w:p>
    <w:p w:rsidR="007750B6" w:rsidRDefault="007750B6" w:rsidP="007750B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750B6" w:rsidRPr="00A0671B" w:rsidRDefault="007750B6" w:rsidP="007750B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A0671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І. Підготувати теоретичні питання:</w:t>
      </w:r>
    </w:p>
    <w:p w:rsidR="007750B6" w:rsidRDefault="007750B6" w:rsidP="007750B6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1. Фонетичні норми української мови, їхня кодифікація (узаконення). </w:t>
      </w:r>
    </w:p>
    <w:p w:rsidR="007750B6" w:rsidRDefault="007750B6" w:rsidP="007750B6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Артикулювання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звуків у виступах перед аудиторією. </w:t>
      </w:r>
    </w:p>
    <w:p w:rsidR="007750B6" w:rsidRDefault="007750B6" w:rsidP="007750B6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3. Складні випадки</w:t>
      </w:r>
      <w:r w:rsidRPr="00387E3C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наголошування частин мови. </w:t>
      </w:r>
    </w:p>
    <w:p w:rsidR="007750B6" w:rsidRDefault="007750B6" w:rsidP="007750B6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4. </w:t>
      </w:r>
      <w:r w:rsidRPr="00387E3C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Мелодика (співучість), її види.</w:t>
      </w:r>
      <w:r w:rsidRPr="00C6518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r w:rsidRPr="00387E3C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Темп. Паузи.</w:t>
      </w:r>
    </w:p>
    <w:p w:rsidR="007750B6" w:rsidRPr="00E70FD3" w:rsidRDefault="007750B6" w:rsidP="007750B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5. Зв</w:t>
      </w:r>
      <w:r w:rsidRPr="00FB1A9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язок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фонетичних норм з орфографічними.</w:t>
      </w:r>
    </w:p>
    <w:p w:rsidR="007750B6" w:rsidRDefault="007750B6" w:rsidP="007750B6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</w:p>
    <w:p w:rsidR="007750B6" w:rsidRPr="00A0671B" w:rsidRDefault="007750B6" w:rsidP="007750B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0671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ІІ. Виконати завдання:</w:t>
      </w:r>
    </w:p>
    <w:p w:rsidR="007750B6" w:rsidRDefault="007750B6" w:rsidP="007750B6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 w:rsidRPr="008B0F7A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Підготувати інформацію про складні випадки наголошення в системі певної частини мови (на вибір).</w:t>
      </w:r>
    </w:p>
    <w:p w:rsidR="007750B6" w:rsidRDefault="007750B6" w:rsidP="007750B6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 w:rsidRPr="008B0F7A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Написати зв</w:t>
      </w:r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’</w:t>
      </w:r>
      <w:proofErr w:type="spellStart"/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язний</w:t>
      </w:r>
      <w:proofErr w:type="spellEnd"/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 текст (15 – 20 речень) і продемонструвати питальну, окличну, наказову, </w:t>
      </w:r>
      <w:proofErr w:type="spellStart"/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заперечувальну</w:t>
      </w:r>
      <w:proofErr w:type="spellEnd"/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, перелічувальну, </w:t>
      </w:r>
      <w:proofErr w:type="spellStart"/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парентетичну</w:t>
      </w:r>
      <w:proofErr w:type="spellEnd"/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, незавершену інтонацію.</w:t>
      </w:r>
    </w:p>
    <w:p w:rsidR="007750B6" w:rsidRPr="00BF76F8" w:rsidRDefault="007750B6" w:rsidP="007750B6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 w:rsidRPr="000C7621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Зафіксуйте приклади змін у Правописі-2019, пов’язаних із фонетичними нормами.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</w:p>
    <w:p w:rsidR="007750B6" w:rsidRDefault="007750B6" w:rsidP="007750B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50B6" w:rsidRPr="004868DB" w:rsidRDefault="007750B6" w:rsidP="007750B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7750B6" w:rsidRDefault="007750B6" w:rsidP="007750B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</w:t>
      </w: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56A6" w:rsidRPr="007750B6" w:rsidRDefault="002456A6">
      <w:pPr>
        <w:rPr>
          <w:lang w:val="uk-UA"/>
        </w:rPr>
      </w:pPr>
      <w:bookmarkStart w:id="0" w:name="_GoBack"/>
      <w:bookmarkEnd w:id="0"/>
    </w:p>
    <w:sectPr w:rsidR="002456A6" w:rsidRPr="0077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B6"/>
    <w:rsid w:val="002456A6"/>
    <w:rsid w:val="0077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E4D97-8376-43BD-90F5-FC307008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SPecialiST RePack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2025-02-23T14:54:00Z</dcterms:created>
  <dcterms:modified xsi:type="dcterms:W3CDTF">2025-02-23T14:54:00Z</dcterms:modified>
</cp:coreProperties>
</file>