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FC" w:rsidRPr="004049FC" w:rsidRDefault="004049FC" w:rsidP="004049F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ЗМІСТОВНИЙ МОДУЛЬ 1</w:t>
      </w:r>
    </w:p>
    <w:p w:rsidR="004049FC" w:rsidRDefault="004049FC" w:rsidP="00306BD9">
      <w:pPr>
        <w:widowControl w:val="0"/>
        <w:suppressAutoHyphens/>
        <w:autoSpaceDE w:val="0"/>
        <w:autoSpaceDN w:val="0"/>
        <w:jc w:val="center"/>
        <w:rPr>
          <w:rFonts w:eastAsia="Droid Sans Fallback"/>
          <w:b/>
          <w:kern w:val="2"/>
          <w:sz w:val="28"/>
          <w:szCs w:val="28"/>
          <w:u w:val="single"/>
          <w:lang w:val="uk-UA" w:eastAsia="zh-CN" w:bidi="hi-IN"/>
        </w:rPr>
      </w:pPr>
    </w:p>
    <w:p w:rsidR="00306BD9" w:rsidRPr="00306BD9" w:rsidRDefault="00306BD9" w:rsidP="00306BD9">
      <w:pPr>
        <w:widowControl w:val="0"/>
        <w:suppressAutoHyphens/>
        <w:autoSpaceDE w:val="0"/>
        <w:autoSpaceDN w:val="0"/>
        <w:jc w:val="center"/>
        <w:rPr>
          <w:rFonts w:eastAsia="Droid Sans Fallback"/>
          <w:b/>
          <w:kern w:val="2"/>
          <w:sz w:val="28"/>
          <w:szCs w:val="28"/>
          <w:u w:val="single"/>
          <w:lang w:val="uk-UA" w:eastAsia="zh-CN" w:bidi="hi-IN"/>
        </w:rPr>
      </w:pPr>
      <w:r w:rsidRPr="00306BD9">
        <w:rPr>
          <w:rFonts w:eastAsia="Droid Sans Fallback"/>
          <w:b/>
          <w:kern w:val="2"/>
          <w:sz w:val="28"/>
          <w:szCs w:val="28"/>
          <w:u w:val="single"/>
          <w:lang w:val="uk-UA" w:eastAsia="zh-CN" w:bidi="hi-IN"/>
        </w:rPr>
        <w:t>ПРАКТИЧНЕ ЗАНЯТТЯ 1</w:t>
      </w:r>
    </w:p>
    <w:p w:rsidR="00306BD9" w:rsidRPr="00306BD9" w:rsidRDefault="00306BD9" w:rsidP="00306BD9">
      <w:pPr>
        <w:widowControl w:val="0"/>
        <w:suppressAutoHyphens/>
        <w:autoSpaceDE w:val="0"/>
        <w:autoSpaceDN w:val="0"/>
        <w:jc w:val="left"/>
        <w:rPr>
          <w:rFonts w:eastAsia="Droid Sans Fallback"/>
          <w:kern w:val="2"/>
          <w:sz w:val="28"/>
          <w:szCs w:val="28"/>
          <w:u w:val="single"/>
          <w:lang w:val="uk-UA" w:eastAsia="zh-CN" w:bidi="hi-IN"/>
        </w:rPr>
      </w:pPr>
    </w:p>
    <w:p w:rsidR="00306BD9" w:rsidRPr="00306BD9" w:rsidRDefault="00306BD9" w:rsidP="00306BD9">
      <w:pPr>
        <w:widowControl w:val="0"/>
        <w:suppressAutoHyphens/>
        <w:autoSpaceDE w:val="0"/>
        <w:autoSpaceDN w:val="0"/>
        <w:jc w:val="center"/>
        <w:rPr>
          <w:rFonts w:eastAsia="Droid Sans Fallback"/>
          <w:b/>
          <w:kern w:val="2"/>
          <w:sz w:val="28"/>
          <w:szCs w:val="28"/>
          <w:lang w:val="uk-UA" w:eastAsia="zh-CN" w:bidi="hi-IN"/>
        </w:rPr>
      </w:pPr>
      <w:r w:rsidRPr="00306BD9">
        <w:rPr>
          <w:rFonts w:eastAsia="Droid Sans Fallback"/>
          <w:b/>
          <w:kern w:val="2"/>
          <w:sz w:val="28"/>
          <w:szCs w:val="28"/>
          <w:lang w:val="uk-UA" w:eastAsia="zh-CN" w:bidi="hi-IN"/>
        </w:rPr>
        <w:t>Тема:</w:t>
      </w:r>
    </w:p>
    <w:p w:rsidR="00306BD9" w:rsidRPr="00306BD9" w:rsidRDefault="004049FC" w:rsidP="00306BD9">
      <w:pPr>
        <w:widowControl w:val="0"/>
        <w:suppressAutoHyphens/>
        <w:autoSpaceDE w:val="0"/>
        <w:autoSpaceDN w:val="0"/>
        <w:jc w:val="center"/>
        <w:rPr>
          <w:rFonts w:eastAsia="Droid Sans Fallback"/>
          <w:b/>
          <w:kern w:val="2"/>
          <w:sz w:val="28"/>
          <w:szCs w:val="28"/>
          <w:lang w:val="uk-UA" w:eastAsia="zh-CN" w:bidi="hi-IN"/>
        </w:rPr>
      </w:pPr>
      <w:r w:rsidRPr="00306BD9">
        <w:rPr>
          <w:rFonts w:eastAsia="Droid Sans Fallback"/>
          <w:b/>
          <w:kern w:val="2"/>
          <w:sz w:val="28"/>
          <w:szCs w:val="28"/>
          <w:lang w:val="uk-UA" w:eastAsia="zh-CN" w:bidi="hi-IN"/>
        </w:rPr>
        <w:t>ЛІТЕРАТУРНІ ПАМ’ЯТКИ ВІДРОДЖЕННЯ. ТВОРЧІСТЬ. Ф. ПЕТРАРКИ.</w:t>
      </w:r>
    </w:p>
    <w:p w:rsidR="00306BD9" w:rsidRDefault="004049FC" w:rsidP="00306BD9">
      <w:pPr>
        <w:widowControl w:val="0"/>
        <w:suppressAutoHyphens/>
        <w:jc w:val="center"/>
        <w:rPr>
          <w:rFonts w:eastAsia="Droid Sans Fallback"/>
          <w:b/>
          <w:kern w:val="2"/>
          <w:sz w:val="28"/>
          <w:szCs w:val="28"/>
          <w:lang w:val="uk-UA" w:eastAsia="zh-CN" w:bidi="hi-IN"/>
        </w:rPr>
      </w:pPr>
      <w:r w:rsidRPr="00306BD9">
        <w:rPr>
          <w:rFonts w:eastAsia="Droid Sans Fallback"/>
          <w:b/>
          <w:kern w:val="2"/>
          <w:sz w:val="28"/>
          <w:szCs w:val="28"/>
          <w:lang w:val="uk-UA" w:eastAsia="zh-CN" w:bidi="hi-IN"/>
        </w:rPr>
        <w:t>ТВОРЧІСТЬ М. СЕРВАНТЕСА «ДОН КІХОТ»</w:t>
      </w:r>
    </w:p>
    <w:p w:rsidR="00EA5655" w:rsidRPr="00306BD9" w:rsidRDefault="00EA5655" w:rsidP="00306BD9">
      <w:pPr>
        <w:widowControl w:val="0"/>
        <w:suppressAutoHyphens/>
        <w:jc w:val="center"/>
        <w:rPr>
          <w:rFonts w:eastAsia="Droid Sans Fallback"/>
          <w:b/>
          <w:kern w:val="2"/>
          <w:sz w:val="28"/>
          <w:szCs w:val="28"/>
          <w:lang w:val="uk-UA" w:eastAsia="zh-CN" w:bidi="hi-IN"/>
        </w:rPr>
      </w:pPr>
    </w:p>
    <w:p w:rsidR="00EA5655" w:rsidRPr="00306BD9" w:rsidRDefault="00EA5655" w:rsidP="00EA5655">
      <w:pPr>
        <w:jc w:val="center"/>
        <w:rPr>
          <w:b/>
          <w:sz w:val="28"/>
          <w:szCs w:val="28"/>
          <w:u w:val="single"/>
          <w:lang w:val="uk-UA"/>
        </w:rPr>
      </w:pPr>
      <w:r w:rsidRPr="00306BD9">
        <w:rPr>
          <w:b/>
          <w:sz w:val="28"/>
          <w:szCs w:val="28"/>
          <w:u w:val="single"/>
          <w:lang w:val="uk-UA"/>
        </w:rPr>
        <w:t>ПИТАННЯ ДО ОБГОВОРЕННЯ:</w:t>
      </w:r>
    </w:p>
    <w:p w:rsidR="00306BD9" w:rsidRPr="00306BD9" w:rsidRDefault="00306BD9" w:rsidP="00306BD9">
      <w:pPr>
        <w:widowControl w:val="0"/>
        <w:numPr>
          <w:ilvl w:val="0"/>
          <w:numId w:val="18"/>
        </w:numPr>
        <w:tabs>
          <w:tab w:val="left" w:pos="284"/>
        </w:tabs>
        <w:suppressAutoHyphens/>
        <w:ind w:left="0" w:firstLine="0"/>
        <w:contextualSpacing/>
        <w:rPr>
          <w:color w:val="000000"/>
          <w:sz w:val="28"/>
          <w:szCs w:val="28"/>
          <w:lang w:val="en-US" w:eastAsia="en-US"/>
        </w:rPr>
      </w:pPr>
      <w:r w:rsidRPr="00306BD9">
        <w:rPr>
          <w:color w:val="000000"/>
          <w:sz w:val="28"/>
          <w:szCs w:val="28"/>
          <w:lang w:val="en-US" w:eastAsia="en-US"/>
        </w:rPr>
        <w:t>Особливості розвитку італійського Відродження.</w:t>
      </w:r>
    </w:p>
    <w:p w:rsidR="00306BD9" w:rsidRPr="00306BD9" w:rsidRDefault="00306BD9" w:rsidP="00306BD9">
      <w:pPr>
        <w:tabs>
          <w:tab w:val="num" w:pos="1843"/>
        </w:tabs>
        <w:contextualSpacing/>
        <w:rPr>
          <w:color w:val="000000"/>
          <w:sz w:val="28"/>
          <w:szCs w:val="28"/>
          <w:lang w:val="uk-UA" w:eastAsia="en-US"/>
        </w:rPr>
      </w:pPr>
      <w:r w:rsidRPr="00306BD9">
        <w:rPr>
          <w:color w:val="000000"/>
          <w:sz w:val="28"/>
          <w:szCs w:val="28"/>
          <w:lang w:val="uk-UA" w:eastAsia="en-US"/>
        </w:rPr>
        <w:t xml:space="preserve">2. Ф. </w:t>
      </w:r>
      <w:r w:rsidRPr="00306BD9">
        <w:rPr>
          <w:color w:val="000000"/>
          <w:sz w:val="28"/>
          <w:szCs w:val="28"/>
          <w:lang w:val="en-US" w:eastAsia="en-US"/>
        </w:rPr>
        <w:t>Петрарка. Збірка «Канцоньєре».</w:t>
      </w:r>
    </w:p>
    <w:p w:rsidR="00306BD9" w:rsidRPr="00306BD9" w:rsidRDefault="00306BD9" w:rsidP="00306BD9">
      <w:pPr>
        <w:tabs>
          <w:tab w:val="num" w:pos="1843"/>
        </w:tabs>
        <w:contextualSpacing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val="uk-UA" w:eastAsia="en-US"/>
        </w:rPr>
        <w:t xml:space="preserve">3. </w:t>
      </w:r>
      <w:r w:rsidRPr="00306BD9">
        <w:rPr>
          <w:color w:val="000000"/>
          <w:sz w:val="28"/>
          <w:szCs w:val="28"/>
          <w:lang w:eastAsia="en-US"/>
        </w:rPr>
        <w:t>Жанрова особливість збірки Бокаччо «Декамерон».</w:t>
      </w:r>
    </w:p>
    <w:p w:rsidR="00306BD9" w:rsidRPr="00306BD9" w:rsidRDefault="00306BD9" w:rsidP="00306BD9">
      <w:pPr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4. Ренесансне світосприйняття життя у творах італійського Відродження.</w:t>
      </w:r>
    </w:p>
    <w:p w:rsidR="00306BD9" w:rsidRPr="00306BD9" w:rsidRDefault="00306BD9" w:rsidP="00306BD9">
      <w:pPr>
        <w:widowControl w:val="0"/>
        <w:numPr>
          <w:ilvl w:val="1"/>
          <w:numId w:val="16"/>
        </w:numPr>
        <w:tabs>
          <w:tab w:val="left" w:pos="284"/>
        </w:tabs>
        <w:suppressAutoHyphens/>
        <w:ind w:left="0" w:firstLine="0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Сервантес та його роман «Дон Кіхот»:</w:t>
      </w:r>
    </w:p>
    <w:p w:rsidR="00306BD9" w:rsidRPr="00306BD9" w:rsidRDefault="00306BD9" w:rsidP="00306BD9">
      <w:pPr>
        <w:widowControl w:val="0"/>
        <w:numPr>
          <w:ilvl w:val="0"/>
          <w:numId w:val="17"/>
        </w:numPr>
        <w:suppressAutoHyphens/>
        <w:rPr>
          <w:color w:val="000000"/>
          <w:sz w:val="28"/>
          <w:szCs w:val="28"/>
          <w:lang w:val="en-US" w:eastAsia="en-US"/>
        </w:rPr>
      </w:pPr>
      <w:r w:rsidRPr="00306BD9">
        <w:rPr>
          <w:color w:val="000000"/>
          <w:sz w:val="28"/>
          <w:szCs w:val="28"/>
          <w:lang w:val="en-US" w:eastAsia="en-US"/>
        </w:rPr>
        <w:t>історія написання роману;</w:t>
      </w:r>
    </w:p>
    <w:p w:rsidR="00306BD9" w:rsidRPr="00306BD9" w:rsidRDefault="00306BD9" w:rsidP="00306BD9">
      <w:pPr>
        <w:widowControl w:val="0"/>
        <w:numPr>
          <w:ilvl w:val="0"/>
          <w:numId w:val="17"/>
        </w:numPr>
        <w:suppressAutoHyphens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жанр і сюжетно-композиційні особливості твору;</w:t>
      </w:r>
    </w:p>
    <w:p w:rsidR="00306BD9" w:rsidRPr="00306BD9" w:rsidRDefault="00306BD9" w:rsidP="00306BD9">
      <w:pPr>
        <w:widowControl w:val="0"/>
        <w:numPr>
          <w:ilvl w:val="0"/>
          <w:numId w:val="17"/>
        </w:numPr>
        <w:suppressAutoHyphens/>
        <w:rPr>
          <w:color w:val="000000"/>
          <w:sz w:val="28"/>
          <w:szCs w:val="28"/>
          <w:lang w:val="en-US" w:eastAsia="en-US"/>
        </w:rPr>
      </w:pPr>
      <w:r w:rsidRPr="00306BD9">
        <w:rPr>
          <w:color w:val="000000"/>
          <w:sz w:val="28"/>
          <w:szCs w:val="28"/>
          <w:lang w:val="en-US" w:eastAsia="en-US"/>
        </w:rPr>
        <w:t>характеристика головних героїв;</w:t>
      </w:r>
    </w:p>
    <w:p w:rsidR="00306BD9" w:rsidRDefault="00306BD9" w:rsidP="00306BD9">
      <w:pPr>
        <w:widowControl w:val="0"/>
        <w:numPr>
          <w:ilvl w:val="0"/>
          <w:numId w:val="17"/>
        </w:numPr>
        <w:suppressAutoHyphens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Дон Кіхот і «донкіхотство»: поняття про «донкіхотську ситуацію» і «вічний образ» у світовій літературі.</w:t>
      </w:r>
    </w:p>
    <w:p w:rsidR="00EA5655" w:rsidRDefault="00EA5655" w:rsidP="00EA5655">
      <w:pPr>
        <w:widowControl w:val="0"/>
        <w:suppressAutoHyphens/>
        <w:rPr>
          <w:color w:val="000000"/>
          <w:sz w:val="28"/>
          <w:szCs w:val="28"/>
          <w:lang w:eastAsia="en-US"/>
        </w:rPr>
      </w:pPr>
    </w:p>
    <w:p w:rsidR="00EA5655" w:rsidRPr="005A02A1" w:rsidRDefault="00EA5655" w:rsidP="00EA5655">
      <w:pPr>
        <w:jc w:val="center"/>
        <w:rPr>
          <w:b/>
          <w:sz w:val="28"/>
          <w:szCs w:val="28"/>
          <w:u w:val="single"/>
          <w:lang w:val="uk-UA"/>
        </w:rPr>
      </w:pPr>
      <w:r w:rsidRPr="005A02A1">
        <w:rPr>
          <w:b/>
          <w:sz w:val="28"/>
          <w:szCs w:val="28"/>
          <w:u w:val="single"/>
          <w:lang w:val="uk-UA"/>
        </w:rPr>
        <w:t>ПРАКТИЧНИЙ БЛОК:</w:t>
      </w:r>
    </w:p>
    <w:p w:rsidR="00306BD9" w:rsidRPr="00306BD9" w:rsidRDefault="00306BD9" w:rsidP="00306BD9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before="100" w:beforeAutospacing="1" w:after="100" w:afterAutospacing="1"/>
        <w:ind w:left="0" w:firstLine="0"/>
        <w:rPr>
          <w:color w:val="000000"/>
          <w:sz w:val="28"/>
          <w:szCs w:val="28"/>
          <w:lang w:val="uk-UA" w:eastAsia="en-US"/>
        </w:rPr>
      </w:pPr>
      <w:r w:rsidRPr="00306BD9">
        <w:rPr>
          <w:color w:val="000000"/>
          <w:sz w:val="28"/>
          <w:szCs w:val="28"/>
          <w:lang w:val="uk-UA" w:eastAsia="en-US"/>
        </w:rPr>
        <w:t>Запишіть етапи доби Відродження та їхні ознаки. (Давиденко Г.Й., Акуленко В.Л. «Історія зарубіжної літератури середніх віків та доби Відродження», с.</w:t>
      </w:r>
      <w:r w:rsidRPr="00306BD9">
        <w:rPr>
          <w:color w:val="000000"/>
          <w:sz w:val="28"/>
          <w:szCs w:val="28"/>
          <w:lang w:val="en-US" w:eastAsia="en-US"/>
        </w:rPr>
        <w:t> </w:t>
      </w:r>
      <w:r w:rsidR="000070A6">
        <w:rPr>
          <w:color w:val="000000"/>
          <w:sz w:val="28"/>
          <w:szCs w:val="28"/>
          <w:lang w:val="uk-UA" w:eastAsia="en-US"/>
        </w:rPr>
        <w:t>86-94) та з «Лексикону загального та порівняльного літературознавства».</w:t>
      </w:r>
    </w:p>
    <w:p w:rsidR="00306BD9" w:rsidRPr="00306BD9" w:rsidRDefault="00306BD9" w:rsidP="00306BD9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before="100" w:beforeAutospacing="1" w:after="100" w:afterAutospacing="1"/>
        <w:ind w:left="0" w:firstLine="0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Підготуйте інформацію про діяльність Петрарки як першого гуманіста доби Відродження.</w:t>
      </w:r>
    </w:p>
    <w:p w:rsidR="00306BD9" w:rsidRPr="00306BD9" w:rsidRDefault="00306BD9" w:rsidP="00306BD9">
      <w:pPr>
        <w:widowControl w:val="0"/>
        <w:numPr>
          <w:ilvl w:val="0"/>
          <w:numId w:val="14"/>
        </w:numPr>
        <w:tabs>
          <w:tab w:val="left" w:pos="567"/>
        </w:tabs>
        <w:suppressAutoHyphens/>
        <w:spacing w:before="100" w:beforeAutospacing="1" w:after="100" w:afterAutospacing="1"/>
        <w:ind w:left="0" w:firstLine="0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Напишіть повідомлення на тему «Декамерон» – підручник оповідального мистецтва».</w:t>
      </w:r>
    </w:p>
    <w:p w:rsidR="00306BD9" w:rsidRPr="00EA5655" w:rsidRDefault="00EA5655" w:rsidP="00306BD9">
      <w:pPr>
        <w:tabs>
          <w:tab w:val="left" w:pos="567"/>
        </w:tabs>
        <w:jc w:val="center"/>
        <w:outlineLvl w:val="1"/>
        <w:rPr>
          <w:b/>
          <w:color w:val="000000"/>
          <w:sz w:val="28"/>
          <w:szCs w:val="28"/>
          <w:u w:val="single"/>
          <w:lang w:val="uk-UA" w:eastAsia="en-US"/>
        </w:rPr>
      </w:pPr>
      <w:r w:rsidRPr="00EA5655">
        <w:rPr>
          <w:b/>
          <w:color w:val="000000"/>
          <w:sz w:val="28"/>
          <w:szCs w:val="28"/>
          <w:u w:val="single"/>
          <w:lang w:val="en-US" w:eastAsia="en-US"/>
        </w:rPr>
        <w:t xml:space="preserve">СПИСОК </w:t>
      </w:r>
      <w:r w:rsidRPr="00EA5655">
        <w:rPr>
          <w:b/>
          <w:color w:val="000000"/>
          <w:sz w:val="28"/>
          <w:szCs w:val="28"/>
          <w:u w:val="single"/>
          <w:lang w:val="uk-UA" w:eastAsia="en-US"/>
        </w:rPr>
        <w:t xml:space="preserve">РЕКОМЕНДОВАНОЇ </w:t>
      </w:r>
      <w:r w:rsidRPr="00EA5655">
        <w:rPr>
          <w:b/>
          <w:color w:val="000000"/>
          <w:sz w:val="28"/>
          <w:szCs w:val="28"/>
          <w:u w:val="single"/>
          <w:lang w:val="en-US" w:eastAsia="en-US"/>
        </w:rPr>
        <w:t>ЛІТЕРАТУРИ</w:t>
      </w:r>
      <w:r w:rsidRPr="00EA5655">
        <w:rPr>
          <w:b/>
          <w:color w:val="000000"/>
          <w:sz w:val="28"/>
          <w:szCs w:val="28"/>
          <w:u w:val="single"/>
          <w:lang w:val="uk-UA" w:eastAsia="en-US"/>
        </w:rPr>
        <w:t>: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Давиденко Г.Й., Акуленко В.Л. Історія зарубіжної літератури середніх віків та доби Відродження. – К., 2007. – 248 с.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val="en-US" w:eastAsia="en-US"/>
        </w:rPr>
      </w:pPr>
      <w:r w:rsidRPr="00306BD9">
        <w:rPr>
          <w:color w:val="000000"/>
          <w:sz w:val="28"/>
          <w:szCs w:val="28"/>
          <w:lang w:eastAsia="en-US"/>
        </w:rPr>
        <w:t xml:space="preserve">Шаповалова М.С., Рубанова Г.Л., Моторний В.А. Історія зарубіжної літератури. </w:t>
      </w:r>
      <w:r w:rsidRPr="00306BD9">
        <w:rPr>
          <w:color w:val="000000"/>
          <w:sz w:val="28"/>
          <w:szCs w:val="28"/>
          <w:lang w:val="en-US" w:eastAsia="en-US"/>
        </w:rPr>
        <w:t>Середні віки та Відродження. – Львів: Вища школа. – 1982.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 xml:space="preserve">Шалагінов Б.Б. Зарубіжна література від античності </w:t>
      </w:r>
      <w:proofErr w:type="gramStart"/>
      <w:r w:rsidRPr="00306BD9">
        <w:rPr>
          <w:color w:val="000000"/>
          <w:sz w:val="28"/>
          <w:szCs w:val="28"/>
          <w:lang w:eastAsia="en-US"/>
        </w:rPr>
        <w:t>до початку</w:t>
      </w:r>
      <w:proofErr w:type="gramEnd"/>
      <w:r w:rsidRPr="00306BD9">
        <w:rPr>
          <w:color w:val="000000"/>
          <w:sz w:val="28"/>
          <w:szCs w:val="28"/>
          <w:lang w:eastAsia="en-US"/>
        </w:rPr>
        <w:t xml:space="preserve"> </w:t>
      </w:r>
      <w:r w:rsidRPr="00306BD9">
        <w:rPr>
          <w:color w:val="000000"/>
          <w:sz w:val="28"/>
          <w:szCs w:val="28"/>
          <w:lang w:val="en-US" w:eastAsia="en-US"/>
        </w:rPr>
        <w:t>XIX</w:t>
      </w:r>
      <w:r w:rsidRPr="00306BD9">
        <w:rPr>
          <w:color w:val="000000"/>
          <w:sz w:val="28"/>
          <w:szCs w:val="28"/>
          <w:lang w:eastAsia="en-US"/>
        </w:rPr>
        <w:t xml:space="preserve"> сторіччя: Історико-естетичний нарис. – К.: КМ Академія, 2004. – 360 с.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val="en-US" w:eastAsia="en-US"/>
        </w:rPr>
      </w:pPr>
      <w:r w:rsidRPr="00306BD9">
        <w:rPr>
          <w:color w:val="000000"/>
          <w:sz w:val="28"/>
          <w:szCs w:val="28"/>
          <w:lang w:eastAsia="en-US"/>
        </w:rPr>
        <w:t xml:space="preserve">Франко І. Я. Данте Аліг’єрі. Характеристика середніх віків. Життя поета і вибір з його поезій. </w:t>
      </w:r>
      <w:r w:rsidRPr="00306BD9">
        <w:rPr>
          <w:color w:val="000000"/>
          <w:sz w:val="28"/>
          <w:szCs w:val="28"/>
          <w:lang w:val="en-US" w:eastAsia="en-US"/>
        </w:rPr>
        <w:t>Дантова друга любов //Зібр. тв.: У 50 т. – Т.12. – К., 1978.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val="en-US" w:eastAsia="en-US"/>
        </w:rPr>
      </w:pPr>
      <w:r w:rsidRPr="00306BD9">
        <w:rPr>
          <w:color w:val="000000"/>
          <w:sz w:val="28"/>
          <w:szCs w:val="28"/>
          <w:lang w:val="en-US" w:eastAsia="en-US"/>
        </w:rPr>
        <w:t>Усі зарубіжні письменники /Упоряд. О.Д.Міхільов та ін. – Харків: ТОРСІНГ ПЛЮС, 2006. – 384 с.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lastRenderedPageBreak/>
        <w:t>Данте Аліг’єрі. Божественна комедія /Переклав Є. Дроб'язко. – К.: Дніпро, 1973.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Література доби Відродження. – Режим доступу:</w:t>
      </w:r>
      <w:r w:rsidRPr="00306BD9">
        <w:rPr>
          <w:color w:val="000000"/>
          <w:sz w:val="28"/>
          <w:szCs w:val="28"/>
          <w:lang w:val="en-US" w:eastAsia="en-US"/>
        </w:rPr>
        <w:t> 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http</w:t>
      </w:r>
      <w:r w:rsidRPr="00306BD9">
        <w:rPr>
          <w:color w:val="000000"/>
          <w:sz w:val="28"/>
          <w:szCs w:val="28"/>
          <w:u w:val="single"/>
          <w:lang w:eastAsia="en-US"/>
        </w:rPr>
        <w:t>://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www</w:t>
      </w:r>
      <w:r w:rsidRPr="00306BD9">
        <w:rPr>
          <w:color w:val="000000"/>
          <w:sz w:val="28"/>
          <w:szCs w:val="28"/>
          <w:u w:val="single"/>
          <w:lang w:eastAsia="en-US"/>
        </w:rPr>
        <w:t>.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ae</w:t>
      </w:r>
      <w:r w:rsidRPr="00306BD9">
        <w:rPr>
          <w:color w:val="000000"/>
          <w:sz w:val="28"/>
          <w:szCs w:val="28"/>
          <w:u w:val="single"/>
          <w:lang w:eastAsia="en-US"/>
        </w:rPr>
        <w:t xml:space="preserve">- 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lib</w:t>
      </w:r>
      <w:r w:rsidRPr="00306BD9">
        <w:rPr>
          <w:color w:val="000000"/>
          <w:sz w:val="28"/>
          <w:szCs w:val="28"/>
          <w:u w:val="single"/>
          <w:lang w:eastAsia="en-US"/>
        </w:rPr>
        <w:t>.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org</w:t>
      </w:r>
      <w:r w:rsidRPr="00306BD9">
        <w:rPr>
          <w:color w:val="000000"/>
          <w:sz w:val="28"/>
          <w:szCs w:val="28"/>
          <w:u w:val="single"/>
          <w:lang w:eastAsia="en-US"/>
        </w:rPr>
        <w:t>.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ua</w:t>
      </w:r>
      <w:r w:rsidRPr="00306BD9">
        <w:rPr>
          <w:color w:val="000000"/>
          <w:sz w:val="28"/>
          <w:szCs w:val="28"/>
          <w:u w:val="single"/>
          <w:lang w:eastAsia="en-US"/>
        </w:rPr>
        <w:t>/_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lit</w:t>
      </w:r>
      <w:r w:rsidRPr="00306BD9">
        <w:rPr>
          <w:color w:val="000000"/>
          <w:sz w:val="28"/>
          <w:szCs w:val="28"/>
          <w:u w:val="single"/>
          <w:lang w:eastAsia="en-US"/>
        </w:rPr>
        <w:t>_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renaissance</w:t>
      </w:r>
      <w:r w:rsidRPr="00306BD9">
        <w:rPr>
          <w:color w:val="000000"/>
          <w:sz w:val="28"/>
          <w:szCs w:val="28"/>
          <w:u w:val="single"/>
          <w:lang w:eastAsia="en-US"/>
        </w:rPr>
        <w:t>.</w:t>
      </w:r>
      <w:r w:rsidRPr="00306BD9">
        <w:rPr>
          <w:color w:val="000000"/>
          <w:sz w:val="28"/>
          <w:szCs w:val="28"/>
          <w:u w:val="single"/>
          <w:lang w:val="en-US" w:eastAsia="en-US"/>
        </w:rPr>
        <w:t>htm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567"/>
        </w:tabs>
        <w:suppressAutoHyphens/>
        <w:spacing w:before="100" w:beforeAutospacing="1" w:after="100" w:afterAutospacing="1"/>
        <w:ind w:left="0" w:firstLine="142"/>
        <w:rPr>
          <w:color w:val="000000"/>
          <w:sz w:val="28"/>
          <w:szCs w:val="28"/>
          <w:lang w:eastAsia="en-US"/>
        </w:rPr>
      </w:pPr>
      <w:r w:rsidRPr="00306BD9">
        <w:rPr>
          <w:color w:val="000000"/>
          <w:sz w:val="28"/>
          <w:szCs w:val="28"/>
          <w:lang w:eastAsia="en-US"/>
        </w:rPr>
        <w:t>Шевченко Н.В. Зарубіжна література. Практичний довідник. – Харків: ФОП Співак Т.К., 2010. – 496 с.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426"/>
          <w:tab w:val="left" w:pos="567"/>
          <w:tab w:val="num" w:pos="1134"/>
        </w:tabs>
        <w:suppressAutoHyphens/>
        <w:ind w:left="0" w:firstLine="142"/>
        <w:contextualSpacing/>
        <w:rPr>
          <w:rFonts w:eastAsia="Droid Sans Fallback"/>
          <w:kern w:val="2"/>
          <w:sz w:val="28"/>
          <w:szCs w:val="28"/>
          <w:lang w:val="uk-UA" w:eastAsia="zh-CN" w:bidi="hi-IN"/>
        </w:rPr>
      </w:pPr>
      <w:r w:rsidRPr="00306BD9">
        <w:rPr>
          <w:rFonts w:eastAsia="Droid Sans Fallback"/>
          <w:kern w:val="2"/>
          <w:sz w:val="28"/>
          <w:szCs w:val="28"/>
          <w:lang w:val="uk-UA" w:eastAsia="zh-CN" w:bidi="hi-IN"/>
        </w:rPr>
        <w:t xml:space="preserve">Ковалів Ю. Літературознавча енциклопедія. </w:t>
      </w:r>
      <w:r w:rsidRPr="00306BD9">
        <w:rPr>
          <w:rFonts w:eastAsia="Droid Sans Fallback"/>
          <w:color w:val="444444"/>
          <w:kern w:val="2"/>
          <w:sz w:val="28"/>
          <w:szCs w:val="28"/>
          <w:shd w:val="clear" w:color="auto" w:fill="F9F9F9"/>
          <w:lang w:val="uk-UA" w:eastAsia="zh-CN" w:bidi="hi-IN"/>
        </w:rPr>
        <w:t> – 2-ге вид., випр., допов. – Київ: Академія, </w:t>
      </w:r>
      <w:r w:rsidRPr="00306BD9">
        <w:rPr>
          <w:rFonts w:eastAsia="Droid Sans Fallback"/>
          <w:bCs/>
          <w:color w:val="444444"/>
          <w:kern w:val="2"/>
          <w:sz w:val="28"/>
          <w:szCs w:val="28"/>
          <w:shd w:val="clear" w:color="auto" w:fill="F9F9F9"/>
          <w:lang w:val="uk-UA" w:eastAsia="zh-CN" w:bidi="hi-IN"/>
        </w:rPr>
        <w:t>2007</w:t>
      </w:r>
      <w:r w:rsidRPr="00306BD9">
        <w:rPr>
          <w:rFonts w:eastAsia="Droid Sans Fallback"/>
          <w:color w:val="444444"/>
          <w:kern w:val="2"/>
          <w:sz w:val="28"/>
          <w:szCs w:val="28"/>
          <w:shd w:val="clear" w:color="auto" w:fill="F9F9F9"/>
          <w:lang w:val="uk-UA" w:eastAsia="zh-CN" w:bidi="hi-IN"/>
        </w:rPr>
        <w:t>. – 751 c. – (Nota bene).</w:t>
      </w:r>
    </w:p>
    <w:p w:rsidR="00306BD9" w:rsidRPr="00306BD9" w:rsidRDefault="00306BD9" w:rsidP="00306BD9">
      <w:pPr>
        <w:widowControl w:val="0"/>
        <w:tabs>
          <w:tab w:val="num" w:pos="360"/>
          <w:tab w:val="left" w:pos="426"/>
          <w:tab w:val="left" w:pos="567"/>
          <w:tab w:val="num" w:pos="1134"/>
        </w:tabs>
        <w:suppressAutoHyphens/>
        <w:ind w:firstLine="142"/>
        <w:rPr>
          <w:rFonts w:eastAsia="Droid Sans Fallback"/>
          <w:kern w:val="2"/>
          <w:sz w:val="28"/>
          <w:szCs w:val="28"/>
          <w:lang w:val="uk-UA" w:eastAsia="zh-CN" w:bidi="hi-IN"/>
        </w:rPr>
      </w:pPr>
      <w:r w:rsidRPr="00306BD9">
        <w:rPr>
          <w:rFonts w:eastAsia="Droid Sans Fallback"/>
          <w:kern w:val="2"/>
          <w:sz w:val="28"/>
          <w:szCs w:val="28"/>
          <w:lang w:val="uk-UA" w:eastAsia="zh-CN" w:bidi="hi-IN"/>
        </w:rPr>
        <w:t xml:space="preserve">Режим доступу: </w:t>
      </w:r>
      <w:hyperlink r:id="rId5" w:history="1">
        <w:r w:rsidRPr="00306BD9">
          <w:rPr>
            <w:rFonts w:eastAsia="Droid Sans Fallback"/>
            <w:color w:val="0563C1" w:themeColor="hyperlink"/>
            <w:kern w:val="2"/>
            <w:sz w:val="28"/>
            <w:szCs w:val="28"/>
            <w:u w:val="single"/>
            <w:lang w:val="uk-UA" w:eastAsia="zh-CN" w:bidi="hi-IN"/>
          </w:rPr>
          <w:t>http://chtyvo.org.ua/authors/Kovaliv_Yurii/Literaturoznavcha_entsyklopediia_U_dvokh_tomakh_T_1</w:t>
        </w:r>
      </w:hyperlink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num" w:pos="360"/>
          <w:tab w:val="left" w:pos="426"/>
          <w:tab w:val="left" w:pos="567"/>
          <w:tab w:val="num" w:pos="1134"/>
        </w:tabs>
        <w:suppressAutoHyphens/>
        <w:ind w:left="0" w:firstLine="142"/>
        <w:contextualSpacing/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</w:pPr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Лексикон загального та порівняльного літературознавства [Текст] / голова ред. А. </w:t>
      </w:r>
      <w:proofErr w:type="gramStart"/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>Волков ;</w:t>
      </w:r>
      <w:proofErr w:type="gramEnd"/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Буковинський центр гуманітарних досліджень. - </w:t>
      </w:r>
      <w:proofErr w:type="gramStart"/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>Чернівці :</w:t>
      </w:r>
      <w:proofErr w:type="gramEnd"/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Золоті литаври, 2001. - 634 с. - </w:t>
      </w:r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val="uk-UA" w:bidi="hi-IN"/>
        </w:rPr>
        <w:t>ISBN</w:t>
      </w:r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 xml:space="preserve"> 966-7577-88-0</w:t>
      </w:r>
    </w:p>
    <w:p w:rsidR="00306BD9" w:rsidRPr="00306BD9" w:rsidRDefault="00306BD9" w:rsidP="00306BD9">
      <w:pPr>
        <w:widowControl w:val="0"/>
        <w:tabs>
          <w:tab w:val="num" w:pos="360"/>
          <w:tab w:val="left" w:pos="426"/>
          <w:tab w:val="left" w:pos="567"/>
          <w:tab w:val="num" w:pos="1134"/>
        </w:tabs>
        <w:suppressAutoHyphens/>
        <w:ind w:firstLine="142"/>
        <w:contextualSpacing/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</w:pPr>
      <w:r w:rsidRPr="00306BD9">
        <w:rPr>
          <w:rFonts w:eastAsia="Droid Sans Fallback"/>
          <w:color w:val="000000"/>
          <w:kern w:val="2"/>
          <w:sz w:val="28"/>
          <w:szCs w:val="28"/>
          <w:shd w:val="clear" w:color="auto" w:fill="FFFFFF"/>
          <w:lang w:bidi="hi-IN"/>
        </w:rPr>
        <w:t>Режим доступу:</w:t>
      </w:r>
    </w:p>
    <w:p w:rsidR="00306BD9" w:rsidRPr="00306BD9" w:rsidRDefault="00C631B5" w:rsidP="00306BD9">
      <w:pPr>
        <w:widowControl w:val="0"/>
        <w:tabs>
          <w:tab w:val="num" w:pos="360"/>
          <w:tab w:val="left" w:pos="426"/>
          <w:tab w:val="left" w:pos="567"/>
          <w:tab w:val="num" w:pos="1134"/>
        </w:tabs>
        <w:suppressAutoHyphens/>
        <w:ind w:firstLine="142"/>
        <w:contextualSpacing/>
        <w:rPr>
          <w:rFonts w:eastAsia="Droid Sans Fallback"/>
          <w:color w:val="0563C1" w:themeColor="hyperlink"/>
          <w:kern w:val="2"/>
          <w:sz w:val="28"/>
          <w:szCs w:val="28"/>
          <w:u w:val="single"/>
          <w:shd w:val="clear" w:color="auto" w:fill="FFFFFF"/>
          <w:lang w:bidi="hi-IN"/>
        </w:rPr>
      </w:pPr>
      <w:hyperlink r:id="rId6" w:history="1">
        <w:r w:rsidR="00306BD9" w:rsidRPr="00306BD9">
          <w:rPr>
            <w:rFonts w:eastAsia="Droid Sans Fallback"/>
            <w:color w:val="0563C1" w:themeColor="hyperlink"/>
            <w:kern w:val="2"/>
            <w:sz w:val="28"/>
            <w:szCs w:val="28"/>
            <w:u w:val="single"/>
            <w:shd w:val="clear" w:color="auto" w:fill="FFFFFF"/>
            <w:lang w:bidi="hi-IN"/>
          </w:rPr>
          <w:t>https://chtivo.org.ua/literature/naukova/11761-leksikon-zagalnogo-ta-porivnjalnogo-literaturoznavstva.html</w:t>
        </w:r>
      </w:hyperlink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306BD9" w:rsidRPr="00306BD9" w:rsidTr="008D21BE">
        <w:trPr>
          <w:trHeight w:val="342"/>
        </w:trPr>
        <w:tc>
          <w:tcPr>
            <w:tcW w:w="9606" w:type="dxa"/>
          </w:tcPr>
          <w:p w:rsidR="00306BD9" w:rsidRPr="00306BD9" w:rsidRDefault="00306BD9" w:rsidP="00306BD9">
            <w:pPr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60"/>
                <w:tab w:val="left" w:pos="426"/>
                <w:tab w:val="left" w:pos="567"/>
                <w:tab w:val="num" w:pos="1134"/>
              </w:tabs>
              <w:suppressAutoHyphens/>
              <w:autoSpaceDE w:val="0"/>
              <w:autoSpaceDN w:val="0"/>
              <w:adjustRightInd w:val="0"/>
              <w:ind w:left="0" w:right="40" w:firstLine="142"/>
              <w:contextualSpacing/>
              <w:rPr>
                <w:rFonts w:eastAsiaTheme="minorHAnsi"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306BD9">
              <w:rPr>
                <w:rFonts w:eastAsiaTheme="minorHAnsi"/>
                <w:color w:val="000000"/>
                <w:kern w:val="2"/>
                <w:sz w:val="28"/>
                <w:szCs w:val="28"/>
                <w:lang w:eastAsia="zh-CN" w:bidi="hi-IN"/>
              </w:rPr>
              <w:t xml:space="preserve">Історія зарубіжної літератури </w:t>
            </w:r>
            <w:r w:rsidRPr="00306BD9">
              <w:rPr>
                <w:rFonts w:eastAsiaTheme="minorHAnsi"/>
                <w:color w:val="000000"/>
                <w:kern w:val="2"/>
                <w:sz w:val="28"/>
                <w:szCs w:val="28"/>
                <w:lang w:val="uk-UA" w:eastAsia="zh-CN" w:bidi="hi-IN"/>
              </w:rPr>
              <w:t>XVII</w:t>
            </w:r>
            <w:r w:rsidRPr="00306BD9">
              <w:rPr>
                <w:rFonts w:eastAsiaTheme="minorHAnsi"/>
                <w:color w:val="000000"/>
                <w:kern w:val="2"/>
                <w:sz w:val="28"/>
                <w:szCs w:val="28"/>
                <w:lang w:eastAsia="zh-CN" w:bidi="hi-IN"/>
              </w:rPr>
              <w:t xml:space="preserve"> - </w:t>
            </w:r>
            <w:r w:rsidRPr="00306BD9">
              <w:rPr>
                <w:rFonts w:eastAsiaTheme="minorHAnsi"/>
                <w:color w:val="000000"/>
                <w:kern w:val="2"/>
                <w:sz w:val="28"/>
                <w:szCs w:val="28"/>
                <w:lang w:val="uk-UA" w:eastAsia="zh-CN" w:bidi="hi-IN"/>
              </w:rPr>
              <w:t>XVIII</w:t>
            </w:r>
            <w:r w:rsidRPr="00306BD9">
              <w:rPr>
                <w:rFonts w:eastAsiaTheme="minorHAnsi"/>
                <w:color w:val="000000"/>
                <w:kern w:val="2"/>
                <w:sz w:val="28"/>
                <w:szCs w:val="28"/>
                <w:lang w:eastAsia="zh-CN" w:bidi="hi-IN"/>
              </w:rPr>
              <w:t xml:space="preserve"> століття: матеріали для вивчення: навчальний посібник. Кривий Ріг, 2021. 168 с.</w:t>
            </w:r>
          </w:p>
        </w:tc>
      </w:tr>
    </w:tbl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left" w:pos="0"/>
          <w:tab w:val="left" w:pos="180"/>
          <w:tab w:val="num" w:pos="360"/>
          <w:tab w:val="left" w:pos="567"/>
          <w:tab w:val="num" w:pos="1134"/>
        </w:tabs>
        <w:suppressAutoHyphens/>
        <w:ind w:left="0" w:firstLine="142"/>
        <w:contextualSpacing/>
        <w:rPr>
          <w:rFonts w:eastAsia="Calibri"/>
          <w:kern w:val="2"/>
          <w:sz w:val="28"/>
          <w:szCs w:val="28"/>
          <w:lang w:val="uk-UA" w:eastAsia="zh-CN" w:bidi="hi-IN"/>
        </w:rPr>
      </w:pPr>
      <w:r w:rsidRPr="00306BD9">
        <w:rPr>
          <w:rFonts w:eastAsia="Calibri"/>
          <w:kern w:val="2"/>
          <w:sz w:val="28"/>
          <w:szCs w:val="28"/>
          <w:lang w:val="uk-UA" w:eastAsia="zh-CN" w:bidi="hi-IN"/>
        </w:rPr>
        <w:t>Давиденко Г. Й., Величко М. О. Історія зарубіжної літератури Х</w:t>
      </w:r>
      <w:r w:rsidRPr="00306BD9">
        <w:rPr>
          <w:rFonts w:eastAsia="Calibri"/>
          <w:kern w:val="2"/>
          <w:sz w:val="28"/>
          <w:szCs w:val="28"/>
          <w:lang w:eastAsia="zh-CN" w:bidi="hi-IN"/>
        </w:rPr>
        <w:t>VII</w:t>
      </w:r>
      <w:r w:rsidRPr="00306BD9">
        <w:rPr>
          <w:rFonts w:eastAsia="Calibri"/>
          <w:kern w:val="2"/>
          <w:sz w:val="28"/>
          <w:szCs w:val="28"/>
          <w:lang w:val="uk-UA" w:eastAsia="zh-CN" w:bidi="hi-IN"/>
        </w:rPr>
        <w:t>-</w:t>
      </w:r>
      <w:r w:rsidRPr="00306BD9">
        <w:rPr>
          <w:rFonts w:eastAsia="Calibri"/>
          <w:kern w:val="2"/>
          <w:sz w:val="28"/>
          <w:szCs w:val="28"/>
          <w:lang w:eastAsia="zh-CN" w:bidi="hi-IN"/>
        </w:rPr>
        <w:t>XVIII</w:t>
      </w:r>
      <w:r w:rsidRPr="00306BD9">
        <w:rPr>
          <w:rFonts w:eastAsia="Calibri"/>
          <w:kern w:val="2"/>
          <w:sz w:val="28"/>
          <w:szCs w:val="28"/>
          <w:lang w:val="uk-UA" w:eastAsia="zh-CN" w:bidi="hi-IN"/>
        </w:rPr>
        <w:t xml:space="preserve"> століття : навчальний посібник. Київ : ЦУЛ, 2007. 292 </w:t>
      </w:r>
      <w:r w:rsidRPr="00306BD9">
        <w:rPr>
          <w:rFonts w:eastAsia="Calibri"/>
          <w:kern w:val="2"/>
          <w:sz w:val="28"/>
          <w:szCs w:val="28"/>
          <w:lang w:eastAsia="zh-CN" w:bidi="hi-IN"/>
        </w:rPr>
        <w:t>c</w:t>
      </w:r>
      <w:r w:rsidRPr="00306BD9">
        <w:rPr>
          <w:rFonts w:eastAsia="Calibri"/>
          <w:kern w:val="2"/>
          <w:sz w:val="28"/>
          <w:szCs w:val="28"/>
          <w:lang w:val="uk-UA" w:eastAsia="zh-CN" w:bidi="hi-IN"/>
        </w:rPr>
        <w:t>.</w:t>
      </w:r>
    </w:p>
    <w:p w:rsidR="00306BD9" w:rsidRPr="00306BD9" w:rsidRDefault="00306BD9" w:rsidP="00306BD9">
      <w:pPr>
        <w:widowControl w:val="0"/>
        <w:numPr>
          <w:ilvl w:val="0"/>
          <w:numId w:val="15"/>
        </w:numPr>
        <w:tabs>
          <w:tab w:val="clear" w:pos="720"/>
          <w:tab w:val="left" w:pos="0"/>
          <w:tab w:val="left" w:pos="180"/>
          <w:tab w:val="num" w:pos="360"/>
          <w:tab w:val="left" w:pos="567"/>
          <w:tab w:val="num" w:pos="1134"/>
        </w:tabs>
        <w:suppressAutoHyphens/>
        <w:ind w:left="0" w:firstLine="142"/>
        <w:contextualSpacing/>
        <w:rPr>
          <w:rFonts w:eastAsia="Calibri"/>
          <w:kern w:val="2"/>
          <w:sz w:val="28"/>
          <w:szCs w:val="28"/>
          <w:lang w:val="uk-UA" w:eastAsia="zh-CN" w:bidi="hi-IN"/>
        </w:rPr>
      </w:pPr>
      <w:r w:rsidRPr="00306BD9">
        <w:rPr>
          <w:rFonts w:eastAsia="Calibri"/>
          <w:kern w:val="2"/>
          <w:sz w:val="28"/>
          <w:szCs w:val="28"/>
          <w:lang w:val="uk-UA" w:eastAsia="zh-CN" w:bidi="hi-IN"/>
        </w:rPr>
        <w:t>Давиденко Г.Й., Чайка О.М., Гричаник Н.І., Кушнєрьова М.О.Історія зарубіжної літератури XVII – XVIII ст.: навч. посіб. Київ: Центр учбової літератури, 2008. 274 с.</w:t>
      </w:r>
    </w:p>
    <w:p w:rsidR="00306BD9" w:rsidRDefault="00306BD9" w:rsidP="00306BD9">
      <w:pPr>
        <w:pStyle w:val="a3"/>
        <w:tabs>
          <w:tab w:val="num" w:pos="360"/>
        </w:tabs>
        <w:ind w:firstLine="142"/>
        <w:jc w:val="both"/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</w:pPr>
    </w:p>
    <w:p w:rsidR="00A20A9B" w:rsidRPr="00A20A9B" w:rsidRDefault="00A20A9B" w:rsidP="00A20A9B">
      <w:pPr>
        <w:spacing w:before="100" w:beforeAutospacing="1" w:after="100" w:afterAutospacing="1"/>
        <w:ind w:left="720"/>
        <w:jc w:val="center"/>
        <w:rPr>
          <w:b/>
          <w:sz w:val="28"/>
          <w:szCs w:val="28"/>
          <w:u w:val="single"/>
          <w:lang w:eastAsia="en-US"/>
        </w:rPr>
      </w:pPr>
      <w:r w:rsidRPr="00A20A9B">
        <w:rPr>
          <w:b/>
          <w:sz w:val="28"/>
          <w:szCs w:val="28"/>
          <w:u w:val="single"/>
          <w:lang w:eastAsia="en-US"/>
        </w:rPr>
        <w:t>ПРАКТИЧНЕ ЗАНЯТТЯ 2</w:t>
      </w:r>
    </w:p>
    <w:p w:rsidR="00A20A9B" w:rsidRDefault="00A20A9B" w:rsidP="00A20A9B">
      <w:pPr>
        <w:spacing w:before="100" w:beforeAutospacing="1" w:after="100" w:afterAutospacing="1"/>
        <w:ind w:left="720"/>
        <w:jc w:val="center"/>
        <w:rPr>
          <w:b/>
          <w:sz w:val="28"/>
          <w:szCs w:val="28"/>
          <w:lang w:eastAsia="en-US"/>
        </w:rPr>
      </w:pPr>
      <w:r w:rsidRPr="00A20A9B">
        <w:rPr>
          <w:b/>
          <w:sz w:val="28"/>
          <w:szCs w:val="28"/>
          <w:lang w:eastAsia="en-US"/>
        </w:rPr>
        <w:t xml:space="preserve">Тема: </w:t>
      </w:r>
      <w:r w:rsidR="004049FC" w:rsidRPr="00A20A9B">
        <w:rPr>
          <w:b/>
          <w:sz w:val="28"/>
          <w:szCs w:val="28"/>
          <w:lang w:eastAsia="en-US"/>
        </w:rPr>
        <w:t>ЛІТЕРАТУРНІ ПАМ’ЯТКИ ВІДРОДЖЕННЯ, ТВОРЧІСТЬ ДЖ. ЧОСЕРА «КЕНТЕРБЕРІЙСЬКІ ОПОВІДАННЯ», Ф. РАБЛЄ «ГАРГАНТЮА ТА ПАНТАГРЮЕЛЬ».</w:t>
      </w:r>
    </w:p>
    <w:p w:rsidR="00EA5655" w:rsidRPr="00306BD9" w:rsidRDefault="00EA5655" w:rsidP="00EA5655">
      <w:pPr>
        <w:jc w:val="center"/>
        <w:rPr>
          <w:b/>
          <w:sz w:val="28"/>
          <w:szCs w:val="28"/>
          <w:u w:val="single"/>
          <w:lang w:val="uk-UA"/>
        </w:rPr>
      </w:pPr>
      <w:r w:rsidRPr="00306BD9">
        <w:rPr>
          <w:b/>
          <w:sz w:val="28"/>
          <w:szCs w:val="28"/>
          <w:u w:val="single"/>
          <w:lang w:val="uk-UA"/>
        </w:rPr>
        <w:t>ПИТАННЯ ДО ОБГОВОРЕННЯ:</w:t>
      </w:r>
    </w:p>
    <w:p w:rsidR="00A20A9B" w:rsidRPr="00A20A9B" w:rsidRDefault="00A20A9B" w:rsidP="00A20A9B">
      <w:pPr>
        <w:numPr>
          <w:ilvl w:val="0"/>
          <w:numId w:val="21"/>
        </w:numPr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>Особливості літератури передвідродження в Англії.</w:t>
      </w:r>
    </w:p>
    <w:p w:rsidR="00A20A9B" w:rsidRPr="00A20A9B" w:rsidRDefault="00A20A9B" w:rsidP="00A20A9B">
      <w:pPr>
        <w:numPr>
          <w:ilvl w:val="0"/>
          <w:numId w:val="21"/>
        </w:numPr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>Творчість Джефрі Чосера: жанрова своєрідність твору «Кентерберійські оповідання»; роль обрамлення у творі.</w:t>
      </w:r>
    </w:p>
    <w:p w:rsidR="00A20A9B" w:rsidRPr="00A20A9B" w:rsidRDefault="00A20A9B" w:rsidP="00A20A9B">
      <w:pPr>
        <w:numPr>
          <w:ilvl w:val="0"/>
          <w:numId w:val="21"/>
        </w:numPr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>Діяльність Франсуа Рабле – важливе явище французького Відродження.</w:t>
      </w:r>
    </w:p>
    <w:p w:rsidR="00A20A9B" w:rsidRPr="00A20A9B" w:rsidRDefault="00A20A9B" w:rsidP="00A20A9B">
      <w:pPr>
        <w:numPr>
          <w:ilvl w:val="0"/>
          <w:numId w:val="21"/>
        </w:numPr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>Роман Рабле «Гаргантюа і Пантагрюель»: історія написання твору; характеристика головних образів;</w:t>
      </w:r>
      <w:r w:rsidRPr="00A20A9B">
        <w:rPr>
          <w:color w:val="000000"/>
          <w:sz w:val="28"/>
          <w:szCs w:val="28"/>
          <w:lang w:val="uk-UA" w:eastAsia="en-US"/>
        </w:rPr>
        <w:t xml:space="preserve"> </w:t>
      </w:r>
      <w:r w:rsidRPr="00A20A9B">
        <w:rPr>
          <w:color w:val="000000"/>
          <w:sz w:val="28"/>
          <w:szCs w:val="28"/>
          <w:lang w:eastAsia="en-US"/>
        </w:rPr>
        <w:t>проблеми виховання, освіти, загарбницьких воєн, побудови ідеального суспільства; сміх – головні зброя письменника.</w:t>
      </w:r>
    </w:p>
    <w:p w:rsidR="00A20A9B" w:rsidRPr="00A20A9B" w:rsidRDefault="00A20A9B" w:rsidP="00A20A9B">
      <w:pPr>
        <w:numPr>
          <w:ilvl w:val="0"/>
          <w:numId w:val="21"/>
        </w:numPr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val="en-US" w:eastAsia="en-US"/>
        </w:rPr>
      </w:pPr>
      <w:r w:rsidRPr="00A20A9B">
        <w:rPr>
          <w:color w:val="000000"/>
          <w:sz w:val="28"/>
          <w:szCs w:val="28"/>
          <w:lang w:val="en-US" w:eastAsia="en-US"/>
        </w:rPr>
        <w:t>Творчість поетів «Плеяди».</w:t>
      </w:r>
    </w:p>
    <w:p w:rsidR="00EA5655" w:rsidRPr="00EA5655" w:rsidRDefault="00A20A9B" w:rsidP="00EA5655">
      <w:pPr>
        <w:numPr>
          <w:ilvl w:val="0"/>
          <w:numId w:val="21"/>
        </w:numPr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lastRenderedPageBreak/>
        <w:t>Головні жанри, тематика, гуманістичний характер і художні особливості поезій П’єра Ронсара.</w:t>
      </w:r>
    </w:p>
    <w:p w:rsidR="00EA5655" w:rsidRDefault="00EA5655" w:rsidP="00EA5655">
      <w:pPr>
        <w:spacing w:before="100" w:beforeAutospacing="1" w:after="100" w:afterAutospacing="1" w:line="259" w:lineRule="auto"/>
        <w:jc w:val="left"/>
        <w:rPr>
          <w:color w:val="000000"/>
          <w:sz w:val="28"/>
          <w:szCs w:val="28"/>
          <w:lang w:eastAsia="en-US"/>
        </w:rPr>
      </w:pPr>
    </w:p>
    <w:p w:rsidR="000070A6" w:rsidRPr="000070A6" w:rsidRDefault="000070A6" w:rsidP="000070A6">
      <w:pPr>
        <w:jc w:val="center"/>
        <w:rPr>
          <w:b/>
          <w:sz w:val="28"/>
          <w:szCs w:val="28"/>
          <w:u w:val="single"/>
          <w:lang w:val="uk-UA"/>
        </w:rPr>
      </w:pPr>
      <w:r w:rsidRPr="005A02A1">
        <w:rPr>
          <w:b/>
          <w:sz w:val="28"/>
          <w:szCs w:val="28"/>
          <w:u w:val="single"/>
          <w:lang w:val="uk-UA"/>
        </w:rPr>
        <w:t>ПРАКТИЧНИЙ БЛОК:</w:t>
      </w:r>
    </w:p>
    <w:p w:rsidR="00A20A9B" w:rsidRPr="000070A6" w:rsidRDefault="00A20A9B" w:rsidP="00F57060">
      <w:pPr>
        <w:numPr>
          <w:ilvl w:val="1"/>
          <w:numId w:val="19"/>
        </w:numPr>
        <w:tabs>
          <w:tab w:val="num" w:pos="567"/>
        </w:tabs>
        <w:spacing w:before="100" w:beforeAutospacing="1" w:after="100" w:afterAutospacing="1" w:line="259" w:lineRule="auto"/>
        <w:ind w:left="0" w:firstLine="0"/>
        <w:rPr>
          <w:color w:val="000000"/>
          <w:sz w:val="28"/>
          <w:szCs w:val="28"/>
          <w:lang w:val="uk-UA" w:eastAsia="en-US"/>
        </w:rPr>
      </w:pPr>
      <w:r w:rsidRPr="000070A6">
        <w:rPr>
          <w:color w:val="000000"/>
          <w:sz w:val="28"/>
          <w:szCs w:val="28"/>
          <w:lang w:val="uk-UA" w:eastAsia="en-US"/>
        </w:rPr>
        <w:t>Напишіть відповідь на питання «Чому «Кентереберійські оповідання» Чосера називають енциклопедією середньовічного життя?»</w:t>
      </w:r>
    </w:p>
    <w:p w:rsidR="00A20A9B" w:rsidRPr="00F57060" w:rsidRDefault="00A20A9B" w:rsidP="00A20A9B">
      <w:pPr>
        <w:numPr>
          <w:ilvl w:val="1"/>
          <w:numId w:val="19"/>
        </w:numPr>
        <w:tabs>
          <w:tab w:val="num" w:pos="567"/>
        </w:tabs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val="uk-UA" w:eastAsia="en-US"/>
        </w:rPr>
      </w:pPr>
      <w:r w:rsidRPr="00F57060">
        <w:rPr>
          <w:color w:val="000000"/>
          <w:sz w:val="28"/>
          <w:szCs w:val="28"/>
          <w:lang w:val="uk-UA" w:eastAsia="en-US"/>
        </w:rPr>
        <w:t>Випишіть з матеріалів підручника (Давиденко Г.Й., Акуленко</w:t>
      </w:r>
      <w:r w:rsidRPr="00A20A9B">
        <w:rPr>
          <w:color w:val="000000"/>
          <w:sz w:val="28"/>
          <w:szCs w:val="28"/>
          <w:lang w:val="en-US" w:eastAsia="en-US"/>
        </w:rPr>
        <w:t>  </w:t>
      </w:r>
      <w:r w:rsidRPr="00F57060">
        <w:rPr>
          <w:color w:val="000000"/>
          <w:sz w:val="28"/>
          <w:szCs w:val="28"/>
          <w:lang w:val="uk-UA" w:eastAsia="en-US"/>
        </w:rPr>
        <w:t>В.Л. «Історія зарубіжної літератури середніх віків та доби Відродження», с.142-143) прийоми комічного, які використав Рабле і підтвердіть прикладами з тексту твору.</w:t>
      </w:r>
    </w:p>
    <w:p w:rsidR="00A20A9B" w:rsidRPr="00A20A9B" w:rsidRDefault="00A20A9B" w:rsidP="00A20A9B">
      <w:pPr>
        <w:numPr>
          <w:ilvl w:val="1"/>
          <w:numId w:val="19"/>
        </w:numPr>
        <w:tabs>
          <w:tab w:val="num" w:pos="567"/>
        </w:tabs>
        <w:spacing w:before="100" w:beforeAutospacing="1" w:after="100" w:afterAutospacing="1" w:line="259" w:lineRule="auto"/>
        <w:ind w:left="0" w:firstLine="0"/>
        <w:jc w:val="left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>Вивчіть напам’ять один із віршів П.Ронсара.</w:t>
      </w:r>
    </w:p>
    <w:p w:rsidR="00A20A9B" w:rsidRPr="00A20A9B" w:rsidRDefault="00A20A9B" w:rsidP="00A20A9B">
      <w:pPr>
        <w:spacing w:before="100" w:beforeAutospacing="1" w:after="100" w:afterAutospacing="1"/>
        <w:jc w:val="center"/>
        <w:outlineLvl w:val="0"/>
        <w:rPr>
          <w:b/>
          <w:color w:val="000000"/>
          <w:kern w:val="36"/>
          <w:sz w:val="28"/>
          <w:szCs w:val="28"/>
          <w:lang w:val="en-US" w:eastAsia="en-US"/>
        </w:rPr>
      </w:pPr>
      <w:r w:rsidRPr="00A20A9B">
        <w:rPr>
          <w:b/>
          <w:color w:val="000000"/>
          <w:kern w:val="36"/>
          <w:sz w:val="28"/>
          <w:szCs w:val="28"/>
          <w:lang w:val="en-US" w:eastAsia="en-US"/>
        </w:rPr>
        <w:t>Список літератури</w:t>
      </w:r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num" w:pos="426"/>
        </w:tabs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>Давиденко Г.Й., Акуленко В.Л. Історія зарубіжної літератури середніх віків та доби Відродження. – К., 2007. – 248 с.</w:t>
      </w:r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num" w:pos="426"/>
        </w:tabs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val="en-US" w:eastAsia="en-US"/>
        </w:rPr>
      </w:pPr>
      <w:r w:rsidRPr="00A20A9B">
        <w:rPr>
          <w:color w:val="000000"/>
          <w:sz w:val="28"/>
          <w:szCs w:val="28"/>
          <w:lang w:eastAsia="en-US"/>
        </w:rPr>
        <w:t xml:space="preserve">Шаповалова М.С., Рубанова Г.Л., Моторний В.А. Історія зарубіжної літератури. </w:t>
      </w:r>
      <w:r w:rsidRPr="00A20A9B">
        <w:rPr>
          <w:color w:val="000000"/>
          <w:sz w:val="28"/>
          <w:szCs w:val="28"/>
          <w:lang w:val="en-US" w:eastAsia="en-US"/>
        </w:rPr>
        <w:t>Середні віки та Відродження. – Львів: Вища школа. – 1982.</w:t>
      </w:r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num" w:pos="426"/>
        </w:tabs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 xml:space="preserve">Шалагінов Б.Б. Зарубіжна література від античності </w:t>
      </w:r>
      <w:proofErr w:type="gramStart"/>
      <w:r w:rsidRPr="00A20A9B">
        <w:rPr>
          <w:color w:val="000000"/>
          <w:sz w:val="28"/>
          <w:szCs w:val="28"/>
          <w:lang w:eastAsia="en-US"/>
        </w:rPr>
        <w:t>до початку</w:t>
      </w:r>
      <w:proofErr w:type="gramEnd"/>
      <w:r w:rsidRPr="00A20A9B">
        <w:rPr>
          <w:color w:val="000000"/>
          <w:sz w:val="28"/>
          <w:szCs w:val="28"/>
          <w:lang w:eastAsia="en-US"/>
        </w:rPr>
        <w:t xml:space="preserve"> </w:t>
      </w:r>
      <w:r w:rsidRPr="00A20A9B">
        <w:rPr>
          <w:color w:val="000000"/>
          <w:sz w:val="28"/>
          <w:szCs w:val="28"/>
          <w:lang w:val="en-US" w:eastAsia="en-US"/>
        </w:rPr>
        <w:t>XIX</w:t>
      </w:r>
      <w:r w:rsidRPr="00A20A9B">
        <w:rPr>
          <w:color w:val="000000"/>
          <w:sz w:val="28"/>
          <w:szCs w:val="28"/>
          <w:lang w:eastAsia="en-US"/>
        </w:rPr>
        <w:t xml:space="preserve"> сторіччя: Історико-естетичний нарис. – К.: КМ Академія, 2004. – 360 с.</w:t>
      </w:r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num" w:pos="426"/>
        </w:tabs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eastAsia="en-US"/>
        </w:rPr>
      </w:pPr>
      <w:r w:rsidRPr="00A20A9B">
        <w:rPr>
          <w:color w:val="000000"/>
          <w:sz w:val="28"/>
          <w:szCs w:val="28"/>
          <w:lang w:eastAsia="en-US"/>
        </w:rPr>
        <w:t xml:space="preserve">Література доби Відродження. – Режим доступу: </w:t>
      </w:r>
      <w:r w:rsidRPr="00A20A9B">
        <w:rPr>
          <w:color w:val="000000"/>
          <w:sz w:val="28"/>
          <w:szCs w:val="28"/>
          <w:lang w:val="en-US" w:eastAsia="en-US"/>
        </w:rPr>
        <w:t>http</w:t>
      </w:r>
      <w:r w:rsidRPr="00A20A9B">
        <w:rPr>
          <w:color w:val="000000"/>
          <w:sz w:val="28"/>
          <w:szCs w:val="28"/>
          <w:lang w:eastAsia="en-US"/>
        </w:rPr>
        <w:t>://</w:t>
      </w:r>
      <w:r w:rsidRPr="00A20A9B">
        <w:rPr>
          <w:color w:val="000000"/>
          <w:sz w:val="28"/>
          <w:szCs w:val="28"/>
          <w:lang w:val="en-US" w:eastAsia="en-US"/>
        </w:rPr>
        <w:t>www</w:t>
      </w:r>
      <w:r w:rsidRPr="00A20A9B">
        <w:rPr>
          <w:color w:val="000000"/>
          <w:sz w:val="28"/>
          <w:szCs w:val="28"/>
          <w:lang w:eastAsia="en-US"/>
        </w:rPr>
        <w:t>.</w:t>
      </w:r>
      <w:r w:rsidRPr="00A20A9B">
        <w:rPr>
          <w:color w:val="000000"/>
          <w:sz w:val="28"/>
          <w:szCs w:val="28"/>
          <w:lang w:val="en-US" w:eastAsia="en-US"/>
        </w:rPr>
        <w:t>ae</w:t>
      </w:r>
      <w:r w:rsidRPr="00A20A9B">
        <w:rPr>
          <w:color w:val="000000"/>
          <w:sz w:val="28"/>
          <w:szCs w:val="28"/>
          <w:lang w:eastAsia="en-US"/>
        </w:rPr>
        <w:t>-</w:t>
      </w:r>
      <w:r w:rsidRPr="00A20A9B">
        <w:rPr>
          <w:color w:val="000000"/>
          <w:sz w:val="28"/>
          <w:szCs w:val="28"/>
          <w:lang w:val="en-US" w:eastAsia="en-US"/>
        </w:rPr>
        <w:t>lib</w:t>
      </w:r>
      <w:r w:rsidRPr="00A20A9B">
        <w:rPr>
          <w:color w:val="000000"/>
          <w:sz w:val="28"/>
          <w:szCs w:val="28"/>
          <w:lang w:eastAsia="en-US"/>
        </w:rPr>
        <w:t>.</w:t>
      </w:r>
      <w:r w:rsidRPr="00A20A9B">
        <w:rPr>
          <w:color w:val="000000"/>
          <w:sz w:val="28"/>
          <w:szCs w:val="28"/>
          <w:lang w:val="en-US" w:eastAsia="en-US"/>
        </w:rPr>
        <w:t>org</w:t>
      </w:r>
      <w:r w:rsidRPr="00A20A9B">
        <w:rPr>
          <w:color w:val="000000"/>
          <w:sz w:val="28"/>
          <w:szCs w:val="28"/>
          <w:lang w:eastAsia="en-US"/>
        </w:rPr>
        <w:t>.</w:t>
      </w:r>
      <w:r w:rsidRPr="00A20A9B">
        <w:rPr>
          <w:color w:val="000000"/>
          <w:sz w:val="28"/>
          <w:szCs w:val="28"/>
          <w:lang w:val="en-US" w:eastAsia="en-US"/>
        </w:rPr>
        <w:t>ua</w:t>
      </w:r>
      <w:r w:rsidRPr="00A20A9B">
        <w:rPr>
          <w:color w:val="000000"/>
          <w:sz w:val="28"/>
          <w:szCs w:val="28"/>
          <w:lang w:eastAsia="en-US"/>
        </w:rPr>
        <w:t>/_</w:t>
      </w:r>
      <w:r w:rsidRPr="00A20A9B">
        <w:rPr>
          <w:color w:val="000000"/>
          <w:sz w:val="28"/>
          <w:szCs w:val="28"/>
          <w:lang w:val="en-US" w:eastAsia="en-US"/>
        </w:rPr>
        <w:t>lit</w:t>
      </w:r>
      <w:r w:rsidRPr="00A20A9B">
        <w:rPr>
          <w:color w:val="000000"/>
          <w:sz w:val="28"/>
          <w:szCs w:val="28"/>
          <w:lang w:eastAsia="en-US"/>
        </w:rPr>
        <w:t>_</w:t>
      </w:r>
      <w:r w:rsidRPr="00A20A9B">
        <w:rPr>
          <w:color w:val="000000"/>
          <w:sz w:val="28"/>
          <w:szCs w:val="28"/>
          <w:lang w:val="en-US" w:eastAsia="en-US"/>
        </w:rPr>
        <w:t>renaissance</w:t>
      </w:r>
      <w:r w:rsidRPr="00A20A9B">
        <w:rPr>
          <w:color w:val="000000"/>
          <w:sz w:val="28"/>
          <w:szCs w:val="28"/>
          <w:lang w:eastAsia="en-US"/>
        </w:rPr>
        <w:t>.</w:t>
      </w:r>
      <w:r w:rsidRPr="00A20A9B">
        <w:rPr>
          <w:color w:val="000000"/>
          <w:sz w:val="28"/>
          <w:szCs w:val="28"/>
          <w:lang w:val="en-US" w:eastAsia="en-US"/>
        </w:rPr>
        <w:t>htm</w:t>
      </w:r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left" w:pos="426"/>
        </w:tabs>
        <w:spacing w:after="160" w:line="259" w:lineRule="auto"/>
        <w:ind w:left="0" w:firstLine="426"/>
        <w:contextualSpacing/>
        <w:rPr>
          <w:rFonts w:eastAsia="MS Mincho"/>
          <w:sz w:val="28"/>
          <w:szCs w:val="28"/>
          <w:lang w:eastAsia="en-US"/>
        </w:rPr>
      </w:pPr>
      <w:r w:rsidRPr="00A20A9B">
        <w:rPr>
          <w:rFonts w:eastAsia="MS Mincho"/>
          <w:sz w:val="28"/>
          <w:szCs w:val="28"/>
          <w:lang w:eastAsia="en-US"/>
        </w:rPr>
        <w:t xml:space="preserve">Ковалів Ю. Літературознавча енциклопедія. 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 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>– 2-ге вид., випр., допов. – Київ: Академія,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 </w:t>
      </w:r>
      <w:r w:rsidRPr="00A20A9B">
        <w:rPr>
          <w:rFonts w:eastAsia="MS Mincho"/>
          <w:bCs/>
          <w:color w:val="444444"/>
          <w:sz w:val="28"/>
          <w:szCs w:val="28"/>
          <w:shd w:val="clear" w:color="auto" w:fill="F9F9F9"/>
          <w:lang w:eastAsia="en-US"/>
        </w:rPr>
        <w:t>2007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 xml:space="preserve">. – 751 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c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>. – (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Nota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 xml:space="preserve"> 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bene</w:t>
      </w:r>
      <w:r w:rsidRPr="00A20A9B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>).</w:t>
      </w:r>
    </w:p>
    <w:p w:rsidR="00A20A9B" w:rsidRPr="00A20A9B" w:rsidRDefault="00A20A9B" w:rsidP="00A20A9B">
      <w:pPr>
        <w:tabs>
          <w:tab w:val="left" w:pos="426"/>
        </w:tabs>
        <w:spacing w:after="160" w:line="259" w:lineRule="auto"/>
        <w:ind w:firstLine="426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Режим </w:t>
      </w:r>
      <w:r w:rsidRPr="00A20A9B">
        <w:rPr>
          <w:rFonts w:eastAsiaTheme="minorHAnsi"/>
          <w:sz w:val="28"/>
          <w:szCs w:val="28"/>
          <w:lang w:val="uk-UA" w:eastAsia="en-US"/>
        </w:rPr>
        <w:t xml:space="preserve">доступу: </w:t>
      </w:r>
      <w:hyperlink r:id="rId7" w:history="1">
        <w:r w:rsidRPr="00A20A9B">
          <w:rPr>
            <w:rFonts w:eastAsiaTheme="minorHAnsi"/>
            <w:color w:val="0563C1" w:themeColor="hyperlink"/>
            <w:sz w:val="28"/>
            <w:szCs w:val="28"/>
            <w:u w:val="single"/>
            <w:lang w:val="uk-UA" w:eastAsia="en-US"/>
          </w:rPr>
          <w:t>http://chtyvo.org.ua/authors/Kovaliv_Yurii/Literaturoznavcha_entsyklopediia_U_dvokh_tomakh_T_1</w:t>
        </w:r>
      </w:hyperlink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left" w:pos="426"/>
        </w:tabs>
        <w:spacing w:after="160" w:line="259" w:lineRule="auto"/>
        <w:ind w:left="0" w:firstLine="426"/>
        <w:contextualSpacing/>
        <w:rPr>
          <w:rFonts w:eastAsia="MS Mincho"/>
          <w:color w:val="000000"/>
          <w:sz w:val="28"/>
          <w:szCs w:val="28"/>
          <w:shd w:val="clear" w:color="auto" w:fill="FFFFFF"/>
        </w:rPr>
      </w:pPr>
      <w:r w:rsidRPr="00A20A9B">
        <w:rPr>
          <w:rFonts w:eastAsia="MS Mincho"/>
          <w:color w:val="000000"/>
          <w:sz w:val="28"/>
          <w:szCs w:val="28"/>
          <w:shd w:val="clear" w:color="auto" w:fill="FFFFFF"/>
        </w:rPr>
        <w:t xml:space="preserve">Лексикон загального та порівняльного літературознавства [Текст] / голова ред. А. </w:t>
      </w:r>
      <w:proofErr w:type="gramStart"/>
      <w:r w:rsidRPr="00A20A9B">
        <w:rPr>
          <w:rFonts w:eastAsia="MS Mincho"/>
          <w:color w:val="000000"/>
          <w:sz w:val="28"/>
          <w:szCs w:val="28"/>
          <w:shd w:val="clear" w:color="auto" w:fill="FFFFFF"/>
        </w:rPr>
        <w:t>Волков ;</w:t>
      </w:r>
      <w:proofErr w:type="gramEnd"/>
      <w:r w:rsidRPr="00A20A9B">
        <w:rPr>
          <w:rFonts w:eastAsia="MS Mincho"/>
          <w:color w:val="000000"/>
          <w:sz w:val="28"/>
          <w:szCs w:val="28"/>
          <w:shd w:val="clear" w:color="auto" w:fill="FFFFFF"/>
        </w:rPr>
        <w:t xml:space="preserve"> Буковинський центр гуманітарних досліджень. - </w:t>
      </w:r>
      <w:proofErr w:type="gramStart"/>
      <w:r w:rsidRPr="00A20A9B">
        <w:rPr>
          <w:rFonts w:eastAsia="MS Mincho"/>
          <w:color w:val="000000"/>
          <w:sz w:val="28"/>
          <w:szCs w:val="28"/>
          <w:shd w:val="clear" w:color="auto" w:fill="FFFFFF"/>
        </w:rPr>
        <w:t>Чернівці :</w:t>
      </w:r>
      <w:proofErr w:type="gramEnd"/>
      <w:r w:rsidRPr="00A20A9B">
        <w:rPr>
          <w:rFonts w:eastAsia="MS Mincho"/>
          <w:color w:val="000000"/>
          <w:sz w:val="28"/>
          <w:szCs w:val="28"/>
          <w:shd w:val="clear" w:color="auto" w:fill="FFFFFF"/>
        </w:rPr>
        <w:t xml:space="preserve"> Золоті литаври, 2001. - 634 с. - </w:t>
      </w:r>
      <w:r w:rsidRPr="00A20A9B">
        <w:rPr>
          <w:rFonts w:eastAsia="MS Mincho"/>
          <w:color w:val="000000"/>
          <w:sz w:val="28"/>
          <w:szCs w:val="28"/>
          <w:shd w:val="clear" w:color="auto" w:fill="FFFFFF"/>
          <w:lang w:val="en-US"/>
        </w:rPr>
        <w:t>ISBN</w:t>
      </w:r>
      <w:r w:rsidRPr="00A20A9B">
        <w:rPr>
          <w:rFonts w:eastAsia="MS Mincho"/>
          <w:color w:val="000000"/>
          <w:sz w:val="28"/>
          <w:szCs w:val="28"/>
          <w:shd w:val="clear" w:color="auto" w:fill="FFFFFF"/>
        </w:rPr>
        <w:t xml:space="preserve"> 966-7577-88-0</w:t>
      </w:r>
    </w:p>
    <w:p w:rsidR="00A20A9B" w:rsidRPr="00A20A9B" w:rsidRDefault="00A20A9B" w:rsidP="00A20A9B">
      <w:pPr>
        <w:tabs>
          <w:tab w:val="left" w:pos="426"/>
        </w:tabs>
        <w:spacing w:after="160" w:line="259" w:lineRule="auto"/>
        <w:ind w:firstLine="426"/>
        <w:contextualSpacing/>
        <w:rPr>
          <w:rFonts w:eastAsiaTheme="minorHAnsi"/>
          <w:color w:val="000000"/>
          <w:sz w:val="28"/>
          <w:szCs w:val="28"/>
          <w:shd w:val="clear" w:color="auto" w:fill="FFFFFF"/>
        </w:rPr>
      </w:pPr>
      <w:r w:rsidRPr="00A20A9B">
        <w:rPr>
          <w:rFonts w:eastAsiaTheme="minorHAnsi"/>
          <w:color w:val="000000"/>
          <w:sz w:val="28"/>
          <w:szCs w:val="28"/>
          <w:shd w:val="clear" w:color="auto" w:fill="FFFFFF"/>
        </w:rPr>
        <w:t>Режим доступу:</w:t>
      </w:r>
    </w:p>
    <w:p w:rsidR="00A20A9B" w:rsidRPr="00A20A9B" w:rsidRDefault="00C631B5" w:rsidP="00A20A9B">
      <w:pPr>
        <w:tabs>
          <w:tab w:val="left" w:pos="426"/>
        </w:tabs>
        <w:spacing w:after="160" w:line="259" w:lineRule="auto"/>
        <w:ind w:firstLine="426"/>
        <w:contextualSpacing/>
        <w:rPr>
          <w:rFonts w:eastAsiaTheme="minorHAnsi"/>
          <w:color w:val="0563C1" w:themeColor="hyperlink"/>
          <w:sz w:val="28"/>
          <w:szCs w:val="28"/>
          <w:u w:val="single"/>
          <w:shd w:val="clear" w:color="auto" w:fill="FFFFFF"/>
        </w:rPr>
      </w:pPr>
      <w:hyperlink r:id="rId8" w:history="1">
        <w:r w:rsidR="00A20A9B" w:rsidRPr="00A20A9B">
          <w:rPr>
            <w:rFonts w:eastAsiaTheme="minorHAnsi"/>
            <w:color w:val="0563C1" w:themeColor="hyperlink"/>
            <w:sz w:val="28"/>
            <w:szCs w:val="28"/>
            <w:u w:val="single"/>
            <w:shd w:val="clear" w:color="auto" w:fill="FFFFFF"/>
          </w:rPr>
          <w:t>https://chtivo.org.ua/literature/naukova/11761-leksikon-zagalnogo-ta-porivnjalnogo-literaturoznavstva.html</w:t>
        </w:r>
      </w:hyperlink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20A9B" w:rsidRPr="00A20A9B" w:rsidTr="008D21BE">
        <w:trPr>
          <w:trHeight w:val="342"/>
        </w:trPr>
        <w:tc>
          <w:tcPr>
            <w:tcW w:w="9606" w:type="dxa"/>
          </w:tcPr>
          <w:p w:rsidR="00A20A9B" w:rsidRPr="00A20A9B" w:rsidRDefault="00A20A9B" w:rsidP="00A20A9B">
            <w:pPr>
              <w:numPr>
                <w:ilvl w:val="1"/>
                <w:numId w:val="20"/>
              </w:numPr>
              <w:tabs>
                <w:tab w:val="clear" w:pos="1440"/>
                <w:tab w:val="left" w:pos="426"/>
              </w:tabs>
              <w:autoSpaceDE w:val="0"/>
              <w:autoSpaceDN w:val="0"/>
              <w:adjustRightInd w:val="0"/>
              <w:spacing w:after="160" w:line="259" w:lineRule="auto"/>
              <w:ind w:left="0" w:right="40" w:firstLine="426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A20A9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Історія зарубіжної літератури </w:t>
            </w:r>
            <w:r w:rsidRPr="00A20A9B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XVII</w:t>
            </w:r>
            <w:r w:rsidRPr="00A20A9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- </w:t>
            </w:r>
            <w:r w:rsidRPr="00A20A9B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XVIII</w:t>
            </w:r>
            <w:r w:rsidRPr="00A20A9B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століття: матеріали для вивчення: навчальний посібник. Кривий Ріг, 2021. 168 с.</w:t>
            </w:r>
          </w:p>
        </w:tc>
      </w:tr>
    </w:tbl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left" w:pos="0"/>
          <w:tab w:val="left" w:pos="180"/>
          <w:tab w:val="left" w:pos="360"/>
        </w:tabs>
        <w:spacing w:after="160" w:line="259" w:lineRule="auto"/>
        <w:ind w:left="0" w:firstLine="426"/>
        <w:contextualSpacing/>
        <w:rPr>
          <w:rFonts w:eastAsia="Calibri"/>
          <w:sz w:val="28"/>
          <w:szCs w:val="28"/>
          <w:lang w:val="en-US" w:eastAsia="en-US"/>
        </w:rPr>
      </w:pPr>
      <w:r w:rsidRPr="00A20A9B">
        <w:rPr>
          <w:rFonts w:eastAsia="Calibri"/>
          <w:sz w:val="28"/>
          <w:szCs w:val="28"/>
          <w:lang w:eastAsia="en-US"/>
        </w:rPr>
        <w:t xml:space="preserve">Давиденко Г. Й., Величко М. О. Історія зарубіжної літератури ХVII-XVIII </w:t>
      </w:r>
      <w:proofErr w:type="gramStart"/>
      <w:r w:rsidRPr="00A20A9B">
        <w:rPr>
          <w:rFonts w:eastAsia="Calibri"/>
          <w:sz w:val="28"/>
          <w:szCs w:val="28"/>
          <w:lang w:eastAsia="en-US"/>
        </w:rPr>
        <w:t>століття :</w:t>
      </w:r>
      <w:proofErr w:type="gramEnd"/>
      <w:r w:rsidRPr="00A20A9B">
        <w:rPr>
          <w:rFonts w:eastAsia="Calibri"/>
          <w:sz w:val="28"/>
          <w:szCs w:val="28"/>
          <w:lang w:eastAsia="en-US"/>
        </w:rPr>
        <w:t xml:space="preserve"> навчальний посібник. </w:t>
      </w:r>
      <w:proofErr w:type="gramStart"/>
      <w:r w:rsidRPr="00A20A9B">
        <w:rPr>
          <w:rFonts w:eastAsia="Calibri"/>
          <w:sz w:val="28"/>
          <w:szCs w:val="28"/>
          <w:lang w:val="en-US" w:eastAsia="en-US"/>
        </w:rPr>
        <w:t>Київ :</w:t>
      </w:r>
      <w:proofErr w:type="gramEnd"/>
      <w:r w:rsidRPr="00A20A9B">
        <w:rPr>
          <w:rFonts w:eastAsia="Calibri"/>
          <w:sz w:val="28"/>
          <w:szCs w:val="28"/>
          <w:lang w:val="en-US" w:eastAsia="en-US"/>
        </w:rPr>
        <w:t xml:space="preserve"> ЦУЛ, 2007. 292 </w:t>
      </w:r>
      <w:r w:rsidRPr="00A20A9B">
        <w:rPr>
          <w:rFonts w:eastAsia="Calibri"/>
          <w:sz w:val="28"/>
          <w:szCs w:val="28"/>
          <w:lang w:eastAsia="en-US"/>
        </w:rPr>
        <w:t>c</w:t>
      </w:r>
      <w:r w:rsidRPr="00A20A9B">
        <w:rPr>
          <w:rFonts w:eastAsia="Calibri"/>
          <w:sz w:val="28"/>
          <w:szCs w:val="28"/>
          <w:lang w:val="en-US" w:eastAsia="en-US"/>
        </w:rPr>
        <w:t>.</w:t>
      </w:r>
    </w:p>
    <w:p w:rsidR="00A20A9B" w:rsidRPr="00A20A9B" w:rsidRDefault="00A20A9B" w:rsidP="00A20A9B">
      <w:pPr>
        <w:numPr>
          <w:ilvl w:val="1"/>
          <w:numId w:val="20"/>
        </w:numPr>
        <w:tabs>
          <w:tab w:val="clear" w:pos="1440"/>
          <w:tab w:val="left" w:pos="0"/>
          <w:tab w:val="left" w:pos="180"/>
          <w:tab w:val="left" w:pos="360"/>
        </w:tabs>
        <w:spacing w:after="160" w:line="259" w:lineRule="auto"/>
        <w:ind w:left="0" w:firstLine="426"/>
        <w:contextualSpacing/>
        <w:rPr>
          <w:rFonts w:eastAsia="Calibri"/>
          <w:sz w:val="28"/>
          <w:szCs w:val="28"/>
          <w:lang w:val="en-US" w:eastAsia="en-US"/>
        </w:rPr>
      </w:pPr>
      <w:r w:rsidRPr="00A20A9B">
        <w:rPr>
          <w:rFonts w:eastAsia="Calibri"/>
          <w:sz w:val="28"/>
          <w:szCs w:val="28"/>
          <w:lang w:val="en-US" w:eastAsia="en-US"/>
        </w:rPr>
        <w:lastRenderedPageBreak/>
        <w:t xml:space="preserve">Давиденко Г.Й., Чайка О.М., Гричаник Н.І., Кушнєрьова М.О.Історія зарубіжної літератури XVII – XVIII ст.: навч. посіб. </w:t>
      </w:r>
      <w:r w:rsidRPr="00A20A9B">
        <w:rPr>
          <w:rFonts w:eastAsia="Calibri"/>
          <w:sz w:val="28"/>
          <w:szCs w:val="28"/>
          <w:lang w:eastAsia="en-US"/>
        </w:rPr>
        <w:t>Київ</w:t>
      </w:r>
      <w:r w:rsidRPr="00A20A9B">
        <w:rPr>
          <w:rFonts w:eastAsia="Calibri"/>
          <w:sz w:val="28"/>
          <w:szCs w:val="28"/>
          <w:lang w:val="en-US" w:eastAsia="en-US"/>
        </w:rPr>
        <w:t xml:space="preserve">: </w:t>
      </w:r>
      <w:r w:rsidRPr="00A20A9B">
        <w:rPr>
          <w:rFonts w:eastAsia="Calibri"/>
          <w:sz w:val="28"/>
          <w:szCs w:val="28"/>
          <w:lang w:eastAsia="en-US"/>
        </w:rPr>
        <w:t>Центр</w:t>
      </w:r>
      <w:r w:rsidRPr="00A20A9B">
        <w:rPr>
          <w:rFonts w:eastAsia="Calibri"/>
          <w:sz w:val="28"/>
          <w:szCs w:val="28"/>
          <w:lang w:val="en-US" w:eastAsia="en-US"/>
        </w:rPr>
        <w:t xml:space="preserve"> </w:t>
      </w:r>
      <w:r w:rsidRPr="00A20A9B">
        <w:rPr>
          <w:rFonts w:eastAsia="Calibri"/>
          <w:sz w:val="28"/>
          <w:szCs w:val="28"/>
          <w:lang w:eastAsia="en-US"/>
        </w:rPr>
        <w:t>учбової</w:t>
      </w:r>
      <w:r w:rsidRPr="00A20A9B">
        <w:rPr>
          <w:rFonts w:eastAsia="Calibri"/>
          <w:sz w:val="28"/>
          <w:szCs w:val="28"/>
          <w:lang w:val="en-US" w:eastAsia="en-US"/>
        </w:rPr>
        <w:t xml:space="preserve"> </w:t>
      </w:r>
      <w:r w:rsidRPr="00A20A9B">
        <w:rPr>
          <w:rFonts w:eastAsia="Calibri"/>
          <w:sz w:val="28"/>
          <w:szCs w:val="28"/>
          <w:lang w:eastAsia="en-US"/>
        </w:rPr>
        <w:t>літератури</w:t>
      </w:r>
      <w:r w:rsidRPr="00A20A9B">
        <w:rPr>
          <w:rFonts w:eastAsia="Calibri"/>
          <w:sz w:val="28"/>
          <w:szCs w:val="28"/>
          <w:lang w:val="en-US" w:eastAsia="en-US"/>
        </w:rPr>
        <w:t xml:space="preserve">, 2008. 274 </w:t>
      </w:r>
      <w:r w:rsidRPr="00A20A9B">
        <w:rPr>
          <w:rFonts w:eastAsia="Calibri"/>
          <w:sz w:val="28"/>
          <w:szCs w:val="28"/>
          <w:lang w:eastAsia="en-US"/>
        </w:rPr>
        <w:t>с</w:t>
      </w:r>
      <w:r w:rsidRPr="00A20A9B">
        <w:rPr>
          <w:rFonts w:eastAsia="Calibri"/>
          <w:sz w:val="28"/>
          <w:szCs w:val="28"/>
          <w:lang w:val="en-US" w:eastAsia="en-US"/>
        </w:rPr>
        <w:t>.</w:t>
      </w:r>
    </w:p>
    <w:p w:rsidR="00A20A9B" w:rsidRPr="00A20A9B" w:rsidRDefault="00A20A9B" w:rsidP="00A20A9B">
      <w:pPr>
        <w:spacing w:after="160" w:line="259" w:lineRule="auto"/>
        <w:ind w:firstLine="426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306BD9" w:rsidRDefault="00306BD9" w:rsidP="00DD5033">
      <w:pPr>
        <w:pStyle w:val="a3"/>
        <w:rPr>
          <w:rFonts w:ascii="Times New Roman" w:hAnsi="Times New Roman" w:cs="Times New Roman"/>
          <w:b/>
          <w:color w:val="auto"/>
          <w:szCs w:val="28"/>
          <w:u w:val="single"/>
          <w:lang w:val="ru-RU"/>
        </w:rPr>
      </w:pPr>
    </w:p>
    <w:p w:rsidR="007E6548" w:rsidRPr="002A36A2" w:rsidRDefault="00521DF9" w:rsidP="007E6548">
      <w:pPr>
        <w:pStyle w:val="aa"/>
        <w:jc w:val="center"/>
        <w:rPr>
          <w:rStyle w:val="ab"/>
          <w:sz w:val="28"/>
          <w:szCs w:val="28"/>
          <w:u w:val="single"/>
          <w:lang w:val="ru-RU"/>
        </w:rPr>
      </w:pPr>
      <w:r w:rsidRPr="002A36A2">
        <w:rPr>
          <w:rStyle w:val="ab"/>
          <w:sz w:val="28"/>
          <w:szCs w:val="28"/>
          <w:u w:val="single"/>
          <w:lang w:val="ru-RU"/>
        </w:rPr>
        <w:t>ПРАКТИЧНЕ ЗАНЯТТЯ</w:t>
      </w:r>
      <w:r w:rsidR="002A36A2" w:rsidRPr="002A36A2">
        <w:rPr>
          <w:rStyle w:val="ab"/>
          <w:sz w:val="28"/>
          <w:szCs w:val="28"/>
          <w:u w:val="single"/>
          <w:lang w:val="ru-RU"/>
        </w:rPr>
        <w:t xml:space="preserve"> №</w:t>
      </w:r>
      <w:r w:rsidRPr="002A36A2">
        <w:rPr>
          <w:rStyle w:val="ab"/>
          <w:sz w:val="28"/>
          <w:szCs w:val="28"/>
          <w:u w:val="single"/>
          <w:lang w:val="ru-RU"/>
        </w:rPr>
        <w:t>3</w:t>
      </w:r>
    </w:p>
    <w:p w:rsidR="007E6548" w:rsidRPr="007B4C34" w:rsidRDefault="00521DF9" w:rsidP="007E6548">
      <w:pPr>
        <w:pStyle w:val="aa"/>
        <w:jc w:val="center"/>
        <w:rPr>
          <w:sz w:val="28"/>
          <w:szCs w:val="28"/>
          <w:u w:val="single"/>
          <w:lang w:val="ru-RU"/>
        </w:rPr>
      </w:pPr>
      <w:r w:rsidRPr="007B4C34">
        <w:rPr>
          <w:rStyle w:val="ab"/>
          <w:sz w:val="28"/>
          <w:szCs w:val="28"/>
          <w:u w:val="single"/>
          <w:lang w:val="ru-RU"/>
        </w:rPr>
        <w:t>ТЕМА: ТРАГЕДІЯ В. ШЕКСПІРА «ГАМЛЕТ» ТА ЇЇ ВІДЛУННЯ В СВІТОВІЙ ЛІТЕРАТУРІ. СОНЕТАРІЙ В. ШЕКСПІРА</w:t>
      </w:r>
    </w:p>
    <w:p w:rsidR="00EA5655" w:rsidRPr="00306BD9" w:rsidRDefault="00EA5655" w:rsidP="00EA5655">
      <w:pPr>
        <w:jc w:val="center"/>
        <w:rPr>
          <w:b/>
          <w:sz w:val="28"/>
          <w:szCs w:val="28"/>
          <w:u w:val="single"/>
          <w:lang w:val="uk-UA"/>
        </w:rPr>
      </w:pPr>
      <w:r w:rsidRPr="00306BD9">
        <w:rPr>
          <w:b/>
          <w:sz w:val="28"/>
          <w:szCs w:val="28"/>
          <w:u w:val="single"/>
          <w:lang w:val="uk-UA"/>
        </w:rPr>
        <w:t>ПИТАННЯ ДО ОБГОВОРЕННЯ:</w:t>
      </w:r>
    </w:p>
    <w:p w:rsidR="007E6548" w:rsidRPr="002A36A2" w:rsidRDefault="00521DF9" w:rsidP="00F277DD">
      <w:pPr>
        <w:pStyle w:val="aa"/>
        <w:tabs>
          <w:tab w:val="left" w:pos="284"/>
        </w:tabs>
        <w:jc w:val="both"/>
        <w:rPr>
          <w:sz w:val="28"/>
          <w:szCs w:val="28"/>
          <w:lang w:val="ru-RU"/>
        </w:rPr>
      </w:pPr>
      <w:r w:rsidRPr="00EA5655">
        <w:rPr>
          <w:sz w:val="28"/>
          <w:szCs w:val="28"/>
          <w:lang w:val="ru-RU"/>
        </w:rPr>
        <w:t xml:space="preserve">1. </w:t>
      </w:r>
      <w:r w:rsidRPr="002A36A2">
        <w:rPr>
          <w:sz w:val="28"/>
          <w:szCs w:val="28"/>
          <w:lang w:val="ru-RU"/>
        </w:rPr>
        <w:t>Б</w:t>
      </w:r>
      <w:r w:rsidR="007E6548" w:rsidRPr="002A36A2">
        <w:rPr>
          <w:sz w:val="28"/>
          <w:szCs w:val="28"/>
          <w:lang w:val="ru-RU"/>
        </w:rPr>
        <w:t>іографія</w:t>
      </w:r>
      <w:r w:rsidR="007E6548" w:rsidRPr="00EA5655">
        <w:rPr>
          <w:sz w:val="28"/>
          <w:szCs w:val="28"/>
          <w:lang w:val="ru-RU"/>
        </w:rPr>
        <w:t xml:space="preserve"> </w:t>
      </w:r>
      <w:r w:rsidR="007E6548" w:rsidRPr="002A36A2">
        <w:rPr>
          <w:sz w:val="28"/>
          <w:szCs w:val="28"/>
          <w:lang w:val="ru-RU"/>
        </w:rPr>
        <w:t>Вільяма</w:t>
      </w:r>
      <w:r w:rsidR="007E6548" w:rsidRPr="00EA5655">
        <w:rPr>
          <w:sz w:val="28"/>
          <w:szCs w:val="28"/>
          <w:lang w:val="ru-RU"/>
        </w:rPr>
        <w:t xml:space="preserve"> </w:t>
      </w:r>
      <w:r w:rsidR="007E6548" w:rsidRPr="002A36A2">
        <w:rPr>
          <w:sz w:val="28"/>
          <w:szCs w:val="28"/>
          <w:lang w:val="ru-RU"/>
        </w:rPr>
        <w:t>Шекспіра</w:t>
      </w:r>
      <w:r w:rsidR="007E6548" w:rsidRPr="00EA5655">
        <w:rPr>
          <w:sz w:val="28"/>
          <w:szCs w:val="28"/>
          <w:lang w:val="ru-RU"/>
        </w:rPr>
        <w:t>.</w:t>
      </w:r>
      <w:r w:rsidRPr="002A36A2">
        <w:rPr>
          <w:sz w:val="28"/>
          <w:szCs w:val="28"/>
          <w:lang w:val="uk-UA"/>
        </w:rPr>
        <w:t xml:space="preserve"> Антишекспірівські теорії</w:t>
      </w:r>
      <w:r w:rsidR="00B50BE3" w:rsidRPr="002A36A2">
        <w:rPr>
          <w:sz w:val="28"/>
          <w:szCs w:val="28"/>
          <w:lang w:val="uk-UA"/>
        </w:rPr>
        <w:t>.</w:t>
      </w:r>
      <w:r w:rsidR="00F277DD" w:rsidRPr="002A36A2">
        <w:rPr>
          <w:sz w:val="28"/>
          <w:szCs w:val="28"/>
          <w:lang w:val="uk-UA"/>
        </w:rPr>
        <w:t xml:space="preserve"> </w:t>
      </w:r>
      <w:r w:rsidR="00B50BE3" w:rsidRPr="002A36A2">
        <w:rPr>
          <w:sz w:val="28"/>
          <w:szCs w:val="28"/>
          <w:lang w:val="uk-UA"/>
        </w:rPr>
        <w:t>Поняття про «шекспірівський канон»</w:t>
      </w:r>
    </w:p>
    <w:p w:rsidR="00F277DD" w:rsidRPr="002A36A2" w:rsidRDefault="00521DF9" w:rsidP="00F277DD">
      <w:pPr>
        <w:pStyle w:val="aa"/>
        <w:tabs>
          <w:tab w:val="left" w:pos="284"/>
        </w:tabs>
        <w:jc w:val="both"/>
        <w:rPr>
          <w:sz w:val="28"/>
          <w:szCs w:val="28"/>
          <w:lang w:val="ru-RU"/>
        </w:rPr>
      </w:pPr>
      <w:r w:rsidRPr="002A36A2">
        <w:rPr>
          <w:rStyle w:val="ab"/>
          <w:b w:val="0"/>
          <w:sz w:val="28"/>
          <w:szCs w:val="28"/>
          <w:lang w:val="uk-UA"/>
        </w:rPr>
        <w:t>2.</w:t>
      </w:r>
      <w:r w:rsidR="00E670B6" w:rsidRPr="002A36A2">
        <w:rPr>
          <w:rStyle w:val="ab"/>
          <w:b w:val="0"/>
          <w:sz w:val="28"/>
          <w:szCs w:val="28"/>
          <w:lang w:val="uk-UA"/>
        </w:rPr>
        <w:t xml:space="preserve"> </w:t>
      </w:r>
      <w:r w:rsidR="007E6548" w:rsidRPr="002A36A2">
        <w:rPr>
          <w:rStyle w:val="ab"/>
          <w:b w:val="0"/>
          <w:sz w:val="28"/>
          <w:szCs w:val="28"/>
          <w:lang w:val="ru-RU"/>
        </w:rPr>
        <w:t>Аналіз трагедії «Гамлет»:</w:t>
      </w:r>
      <w:r w:rsidRPr="002A36A2">
        <w:rPr>
          <w:rStyle w:val="ab"/>
          <w:b w:val="0"/>
          <w:sz w:val="28"/>
          <w:szCs w:val="28"/>
          <w:lang w:val="uk-UA"/>
        </w:rPr>
        <w:t xml:space="preserve"> </w:t>
      </w:r>
      <w:r w:rsidR="007E6548" w:rsidRPr="002A36A2">
        <w:rPr>
          <w:sz w:val="28"/>
          <w:szCs w:val="28"/>
          <w:lang w:val="ru-RU"/>
        </w:rPr>
        <w:t>Основні теми та проблематика п'єси (помста, зрада, моральний вибір, філософські роздуми про життя та смерть).</w:t>
      </w:r>
      <w:r w:rsidR="00F277DD" w:rsidRPr="002A36A2">
        <w:rPr>
          <w:sz w:val="28"/>
          <w:szCs w:val="28"/>
          <w:lang w:val="ru-RU"/>
        </w:rPr>
        <w:t xml:space="preserve"> </w:t>
      </w:r>
    </w:p>
    <w:p w:rsidR="007E6548" w:rsidRPr="002A36A2" w:rsidRDefault="00F277DD" w:rsidP="00F277DD">
      <w:pPr>
        <w:pStyle w:val="aa"/>
        <w:tabs>
          <w:tab w:val="left" w:pos="284"/>
        </w:tabs>
        <w:jc w:val="both"/>
        <w:rPr>
          <w:sz w:val="28"/>
          <w:szCs w:val="28"/>
          <w:lang w:val="ru-RU"/>
        </w:rPr>
      </w:pPr>
      <w:r w:rsidRPr="002A36A2">
        <w:rPr>
          <w:sz w:val="28"/>
          <w:szCs w:val="28"/>
          <w:lang w:val="ru-RU"/>
        </w:rPr>
        <w:t xml:space="preserve">3. Сучасні інтерпретації </w:t>
      </w:r>
      <w:r w:rsidR="007E6548" w:rsidRPr="002A36A2">
        <w:rPr>
          <w:sz w:val="28"/>
          <w:szCs w:val="28"/>
          <w:lang w:val="ru-RU"/>
        </w:rPr>
        <w:t>та адаптації «Га</w:t>
      </w:r>
      <w:r w:rsidR="00B50BE3" w:rsidRPr="002A36A2">
        <w:rPr>
          <w:sz w:val="28"/>
          <w:szCs w:val="28"/>
          <w:lang w:val="ru-RU"/>
        </w:rPr>
        <w:t xml:space="preserve">млета» в українській </w:t>
      </w:r>
      <w:r w:rsidRPr="002A36A2">
        <w:rPr>
          <w:sz w:val="28"/>
          <w:szCs w:val="28"/>
          <w:lang w:val="ru-RU"/>
        </w:rPr>
        <w:t xml:space="preserve">та світовій </w:t>
      </w:r>
      <w:r w:rsidR="00B50BE3" w:rsidRPr="002A36A2">
        <w:rPr>
          <w:sz w:val="28"/>
          <w:szCs w:val="28"/>
          <w:lang w:val="ru-RU"/>
        </w:rPr>
        <w:t>літературі.</w:t>
      </w:r>
    </w:p>
    <w:p w:rsidR="007E6548" w:rsidRPr="002A36A2" w:rsidRDefault="00B50BE3" w:rsidP="00F277DD">
      <w:pPr>
        <w:pStyle w:val="aa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  <w:lang w:val="ru-RU"/>
        </w:rPr>
      </w:pPr>
      <w:r w:rsidRPr="002A36A2">
        <w:rPr>
          <w:rStyle w:val="ab"/>
          <w:b w:val="0"/>
          <w:sz w:val="28"/>
          <w:szCs w:val="28"/>
          <w:lang w:val="ru-RU"/>
        </w:rPr>
        <w:t xml:space="preserve">Сонетарій В. Шекспіра. </w:t>
      </w:r>
      <w:r w:rsidR="007E6548" w:rsidRPr="002A36A2">
        <w:rPr>
          <w:sz w:val="28"/>
          <w:szCs w:val="28"/>
          <w:lang w:val="ru-RU"/>
        </w:rPr>
        <w:t>Структура та тематика сонетарію.</w:t>
      </w:r>
      <w:r w:rsidRPr="002A36A2">
        <w:rPr>
          <w:sz w:val="28"/>
          <w:szCs w:val="28"/>
          <w:lang w:val="ru-RU"/>
        </w:rPr>
        <w:t xml:space="preserve"> </w:t>
      </w:r>
      <w:r w:rsidR="007E6548" w:rsidRPr="002A36A2">
        <w:rPr>
          <w:sz w:val="28"/>
          <w:szCs w:val="28"/>
          <w:lang w:val="ru-RU"/>
        </w:rPr>
        <w:t>Основні мотиви: кохання, час, мистецтво, смерть.</w:t>
      </w:r>
      <w:r w:rsidRPr="002A36A2">
        <w:rPr>
          <w:sz w:val="28"/>
          <w:szCs w:val="28"/>
          <w:lang w:val="ru-RU"/>
        </w:rPr>
        <w:t xml:space="preserve"> </w:t>
      </w:r>
      <w:r w:rsidR="007E6548" w:rsidRPr="002A36A2">
        <w:rPr>
          <w:sz w:val="28"/>
          <w:szCs w:val="28"/>
          <w:lang w:val="ru-RU"/>
        </w:rPr>
        <w:t>Особливості стилю та мови.</w:t>
      </w:r>
    </w:p>
    <w:p w:rsidR="0032740F" w:rsidRPr="002A36A2" w:rsidRDefault="0032740F" w:rsidP="0032740F">
      <w:pPr>
        <w:pStyle w:val="aa"/>
        <w:tabs>
          <w:tab w:val="left" w:pos="284"/>
        </w:tabs>
        <w:jc w:val="both"/>
        <w:rPr>
          <w:sz w:val="28"/>
          <w:szCs w:val="28"/>
          <w:lang w:val="ru-RU"/>
        </w:rPr>
      </w:pPr>
    </w:p>
    <w:p w:rsidR="0032740F" w:rsidRPr="002A36A2" w:rsidRDefault="002A36A2" w:rsidP="00B310C9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  <w:lang w:val="uk-UA" w:eastAsia="en-US"/>
        </w:rPr>
      </w:pPr>
      <w:r w:rsidRPr="002A36A2">
        <w:rPr>
          <w:b/>
          <w:i/>
          <w:iCs/>
          <w:color w:val="000000"/>
          <w:sz w:val="28"/>
          <w:szCs w:val="28"/>
          <w:lang w:eastAsia="en-US"/>
        </w:rPr>
        <w:t>ЗАВДАННЯ</w:t>
      </w:r>
      <w:r w:rsidRPr="002A36A2">
        <w:rPr>
          <w:b/>
          <w:i/>
          <w:iCs/>
          <w:color w:val="000000"/>
          <w:sz w:val="28"/>
          <w:szCs w:val="28"/>
          <w:lang w:val="uk-UA" w:eastAsia="en-US"/>
        </w:rPr>
        <w:t>:</w:t>
      </w:r>
    </w:p>
    <w:p w:rsidR="0032740F" w:rsidRPr="002A36A2" w:rsidRDefault="0032740F" w:rsidP="00B310C9">
      <w:pPr>
        <w:pStyle w:val="aa"/>
        <w:numPr>
          <w:ilvl w:val="1"/>
          <w:numId w:val="15"/>
        </w:numPr>
        <w:tabs>
          <w:tab w:val="clear" w:pos="1440"/>
          <w:tab w:val="left" w:pos="284"/>
        </w:tabs>
        <w:ind w:left="0" w:firstLine="851"/>
        <w:rPr>
          <w:sz w:val="28"/>
          <w:szCs w:val="28"/>
          <w:lang w:val="ru-RU"/>
        </w:rPr>
      </w:pPr>
      <w:r w:rsidRPr="002A36A2">
        <w:rPr>
          <w:sz w:val="28"/>
          <w:szCs w:val="28"/>
          <w:lang w:val="ru-RU"/>
        </w:rPr>
        <w:t>Підготуйтесь до перевірки змісту художніх творів та запишіть основні сюжетні лінії творів в читацький щоденник</w:t>
      </w:r>
    </w:p>
    <w:p w:rsidR="0032740F" w:rsidRPr="002A36A2" w:rsidRDefault="0032740F" w:rsidP="00B310C9">
      <w:pPr>
        <w:pStyle w:val="aa"/>
        <w:numPr>
          <w:ilvl w:val="1"/>
          <w:numId w:val="15"/>
        </w:numPr>
        <w:tabs>
          <w:tab w:val="clear" w:pos="1440"/>
          <w:tab w:val="left" w:pos="284"/>
        </w:tabs>
        <w:ind w:left="0" w:firstLine="851"/>
        <w:rPr>
          <w:sz w:val="28"/>
          <w:szCs w:val="28"/>
          <w:lang w:val="ru-RU"/>
        </w:rPr>
      </w:pPr>
      <w:r w:rsidRPr="002A36A2">
        <w:rPr>
          <w:sz w:val="28"/>
          <w:szCs w:val="28"/>
          <w:lang w:val="ru-RU"/>
        </w:rPr>
        <w:t xml:space="preserve">Вивчіть </w:t>
      </w:r>
      <w:r w:rsidR="007B4C34">
        <w:rPr>
          <w:sz w:val="28"/>
          <w:szCs w:val="28"/>
          <w:lang w:val="ru-RU"/>
        </w:rPr>
        <w:t>на</w:t>
      </w:r>
      <w:r w:rsidRPr="002A36A2">
        <w:rPr>
          <w:sz w:val="28"/>
          <w:szCs w:val="28"/>
          <w:lang w:val="ru-RU"/>
        </w:rPr>
        <w:t>пам’ять один із сонетів Шекспіра</w:t>
      </w:r>
    </w:p>
    <w:p w:rsidR="0032740F" w:rsidRPr="002A36A2" w:rsidRDefault="0032740F" w:rsidP="00B310C9">
      <w:pPr>
        <w:pStyle w:val="aa"/>
        <w:numPr>
          <w:ilvl w:val="1"/>
          <w:numId w:val="15"/>
        </w:numPr>
        <w:tabs>
          <w:tab w:val="clear" w:pos="1440"/>
          <w:tab w:val="left" w:pos="284"/>
        </w:tabs>
        <w:ind w:left="0" w:firstLine="851"/>
        <w:rPr>
          <w:sz w:val="28"/>
          <w:szCs w:val="28"/>
          <w:lang w:val="ru-RU"/>
        </w:rPr>
      </w:pPr>
      <w:r w:rsidRPr="002A36A2">
        <w:rPr>
          <w:sz w:val="28"/>
          <w:szCs w:val="28"/>
          <w:lang w:val="ru-RU"/>
        </w:rPr>
        <w:t>Підготуйте доповідь на одну із тем:</w:t>
      </w:r>
    </w:p>
    <w:p w:rsidR="0032740F" w:rsidRPr="002A36A2" w:rsidRDefault="00B310C9" w:rsidP="00B310C9">
      <w:pPr>
        <w:pStyle w:val="aa"/>
        <w:tabs>
          <w:tab w:val="left" w:pos="284"/>
        </w:tabs>
        <w:rPr>
          <w:sz w:val="28"/>
          <w:szCs w:val="28"/>
          <w:lang w:val="ru-RU"/>
        </w:rPr>
      </w:pPr>
      <w:r w:rsidRPr="002A36A2">
        <w:rPr>
          <w:sz w:val="28"/>
          <w:szCs w:val="28"/>
          <w:lang w:val="ru-RU"/>
        </w:rPr>
        <w:t>- В. Шекспір у культурологічних та інтермедіальних проекціях</w:t>
      </w:r>
    </w:p>
    <w:p w:rsidR="0032740F" w:rsidRPr="0032740F" w:rsidRDefault="00B310C9" w:rsidP="00B310C9">
      <w:pPr>
        <w:spacing w:after="200" w:line="276" w:lineRule="auto"/>
        <w:jc w:val="left"/>
        <w:rPr>
          <w:rFonts w:eastAsia="Calibri"/>
          <w:sz w:val="28"/>
          <w:szCs w:val="28"/>
          <w:lang w:val="uk-UA" w:eastAsia="en-US"/>
        </w:rPr>
      </w:pPr>
      <w:r w:rsidRPr="002A36A2">
        <w:rPr>
          <w:rFonts w:eastAsia="Calibri"/>
          <w:b/>
          <w:sz w:val="28"/>
          <w:szCs w:val="28"/>
          <w:lang w:val="uk-UA" w:eastAsia="en-US"/>
        </w:rPr>
        <w:t xml:space="preserve">- </w:t>
      </w:r>
      <w:r w:rsidRPr="002A36A2">
        <w:rPr>
          <w:rFonts w:eastAsia="Calibri"/>
          <w:sz w:val="28"/>
          <w:szCs w:val="28"/>
          <w:lang w:val="uk-UA" w:eastAsia="en-US"/>
        </w:rPr>
        <w:t>Шекспірознавчі дослідження в У</w:t>
      </w:r>
      <w:r w:rsidR="00E15ED1" w:rsidRPr="002A36A2">
        <w:rPr>
          <w:rFonts w:eastAsia="Calibri"/>
          <w:sz w:val="28"/>
          <w:szCs w:val="28"/>
          <w:lang w:val="uk-UA" w:eastAsia="en-US"/>
        </w:rPr>
        <w:t>країні. Українське шекспірознавство (постаті та персоналії).</w:t>
      </w:r>
    </w:p>
    <w:p w:rsidR="00B310C9" w:rsidRDefault="00B310C9" w:rsidP="00B310C9">
      <w:pPr>
        <w:spacing w:after="200" w:line="276" w:lineRule="auto"/>
        <w:jc w:val="left"/>
        <w:rPr>
          <w:rFonts w:eastAsia="Calibri"/>
          <w:sz w:val="28"/>
          <w:szCs w:val="28"/>
          <w:lang w:val="uk-UA" w:eastAsia="en-US"/>
        </w:rPr>
      </w:pPr>
      <w:r w:rsidRPr="002A36A2">
        <w:rPr>
          <w:rFonts w:eastAsia="Calibri"/>
          <w:sz w:val="28"/>
          <w:szCs w:val="28"/>
          <w:lang w:val="uk-UA" w:eastAsia="en-US"/>
        </w:rPr>
        <w:t>-</w:t>
      </w:r>
      <w:r w:rsidRPr="002A36A2">
        <w:rPr>
          <w:rFonts w:eastAsia="Calibri"/>
          <w:sz w:val="28"/>
          <w:szCs w:val="28"/>
          <w:lang w:eastAsia="en-US"/>
        </w:rPr>
        <w:t xml:space="preserve"> В. Шекспір як центр канону</w:t>
      </w:r>
      <w:r w:rsidR="007B4C34">
        <w:rPr>
          <w:rFonts w:eastAsia="Calibri"/>
          <w:sz w:val="28"/>
          <w:szCs w:val="28"/>
          <w:lang w:val="uk-UA" w:eastAsia="en-US"/>
        </w:rPr>
        <w:t>.</w:t>
      </w:r>
    </w:p>
    <w:p w:rsidR="007B4C34" w:rsidRPr="007B4C34" w:rsidRDefault="007B4C34" w:rsidP="00B310C9">
      <w:pPr>
        <w:spacing w:after="200" w:line="276" w:lineRule="auto"/>
        <w:jc w:val="left"/>
        <w:rPr>
          <w:rFonts w:eastAsia="Calibri"/>
          <w:sz w:val="28"/>
          <w:szCs w:val="28"/>
          <w:lang w:val="uk-UA" w:eastAsia="en-US"/>
        </w:rPr>
      </w:pPr>
    </w:p>
    <w:p w:rsidR="00E670B6" w:rsidRPr="00C631B5" w:rsidRDefault="00C631B5" w:rsidP="00E670B6">
      <w:pPr>
        <w:spacing w:before="100" w:beforeAutospacing="1" w:after="100" w:afterAutospacing="1"/>
        <w:jc w:val="center"/>
        <w:outlineLvl w:val="0"/>
        <w:rPr>
          <w:b/>
          <w:color w:val="000000"/>
          <w:kern w:val="36"/>
          <w:sz w:val="28"/>
          <w:szCs w:val="28"/>
          <w:u w:val="single"/>
          <w:lang w:val="uk-UA" w:eastAsia="en-US"/>
        </w:rPr>
      </w:pPr>
      <w:r w:rsidRPr="00C631B5">
        <w:rPr>
          <w:b/>
          <w:color w:val="000000"/>
          <w:kern w:val="36"/>
          <w:sz w:val="28"/>
          <w:szCs w:val="28"/>
          <w:u w:val="single"/>
          <w:lang w:eastAsia="en-US"/>
        </w:rPr>
        <w:lastRenderedPageBreak/>
        <w:t>СПИСОК ЛІТЕРАТУРИ</w:t>
      </w:r>
      <w:r w:rsidRPr="00C631B5">
        <w:rPr>
          <w:b/>
          <w:color w:val="000000"/>
          <w:kern w:val="36"/>
          <w:sz w:val="28"/>
          <w:szCs w:val="28"/>
          <w:u w:val="single"/>
          <w:lang w:val="uk-UA" w:eastAsia="en-US"/>
        </w:rPr>
        <w:t>:</w:t>
      </w:r>
    </w:p>
    <w:p w:rsidR="00E670B6" w:rsidRPr="002A36A2" w:rsidRDefault="00E670B6" w:rsidP="00E670B6">
      <w:pPr>
        <w:numPr>
          <w:ilvl w:val="1"/>
          <w:numId w:val="26"/>
        </w:numPr>
        <w:tabs>
          <w:tab w:val="clear" w:pos="1440"/>
          <w:tab w:val="num" w:pos="1134"/>
        </w:tabs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eastAsia="en-US"/>
        </w:rPr>
      </w:pPr>
      <w:r w:rsidRPr="002A36A2">
        <w:rPr>
          <w:color w:val="000000"/>
          <w:sz w:val="28"/>
          <w:szCs w:val="28"/>
          <w:lang w:eastAsia="en-US"/>
        </w:rPr>
        <w:t>Давиденко Г.Й., Акуленко В.Л. Історія зарубіжної літератури середніх віків та доби Відродження. – К., 2007. – 248 с.</w:t>
      </w:r>
    </w:p>
    <w:p w:rsidR="00E670B6" w:rsidRPr="002A36A2" w:rsidRDefault="00E670B6" w:rsidP="00E670B6">
      <w:pPr>
        <w:numPr>
          <w:ilvl w:val="1"/>
          <w:numId w:val="26"/>
        </w:numPr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val="en-US" w:eastAsia="en-US"/>
        </w:rPr>
      </w:pPr>
      <w:r w:rsidRPr="002A36A2">
        <w:rPr>
          <w:color w:val="000000"/>
          <w:sz w:val="28"/>
          <w:szCs w:val="28"/>
          <w:lang w:eastAsia="en-US"/>
        </w:rPr>
        <w:t xml:space="preserve">Шаповалова М.С., Рубанова Г.Л., Моторний В.А. Історія зарубіжної літератури. </w:t>
      </w:r>
      <w:r w:rsidRPr="002A36A2">
        <w:rPr>
          <w:color w:val="000000"/>
          <w:sz w:val="28"/>
          <w:szCs w:val="28"/>
          <w:lang w:val="en-US" w:eastAsia="en-US"/>
        </w:rPr>
        <w:t>Середні віки та Відродження. – Львів: Вища школа. – 1982.</w:t>
      </w:r>
    </w:p>
    <w:p w:rsidR="00E670B6" w:rsidRPr="002A36A2" w:rsidRDefault="00E670B6" w:rsidP="00E670B6">
      <w:pPr>
        <w:numPr>
          <w:ilvl w:val="1"/>
          <w:numId w:val="26"/>
        </w:numPr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eastAsia="en-US"/>
        </w:rPr>
      </w:pPr>
      <w:r w:rsidRPr="002A36A2">
        <w:rPr>
          <w:color w:val="000000"/>
          <w:sz w:val="28"/>
          <w:szCs w:val="28"/>
          <w:lang w:eastAsia="en-US"/>
        </w:rPr>
        <w:t xml:space="preserve">Шалагінов Б.Б. Зарубіжна література від античності </w:t>
      </w:r>
      <w:proofErr w:type="gramStart"/>
      <w:r w:rsidRPr="002A36A2">
        <w:rPr>
          <w:color w:val="000000"/>
          <w:sz w:val="28"/>
          <w:szCs w:val="28"/>
          <w:lang w:eastAsia="en-US"/>
        </w:rPr>
        <w:t>до початку</w:t>
      </w:r>
      <w:proofErr w:type="gramEnd"/>
      <w:r w:rsidRPr="002A36A2">
        <w:rPr>
          <w:color w:val="000000"/>
          <w:sz w:val="28"/>
          <w:szCs w:val="28"/>
          <w:lang w:eastAsia="en-US"/>
        </w:rPr>
        <w:t xml:space="preserve"> </w:t>
      </w:r>
      <w:r w:rsidRPr="002A36A2">
        <w:rPr>
          <w:color w:val="000000"/>
          <w:sz w:val="28"/>
          <w:szCs w:val="28"/>
          <w:lang w:val="en-US" w:eastAsia="en-US"/>
        </w:rPr>
        <w:t>XIX</w:t>
      </w:r>
      <w:r w:rsidRPr="002A36A2">
        <w:rPr>
          <w:color w:val="000000"/>
          <w:sz w:val="28"/>
          <w:szCs w:val="28"/>
          <w:lang w:eastAsia="en-US"/>
        </w:rPr>
        <w:t xml:space="preserve"> сторіччя: Історико-естетичний нарис. – К.: КМ Академія, 2004. – 360 с.</w:t>
      </w:r>
    </w:p>
    <w:p w:rsidR="00E670B6" w:rsidRPr="002A36A2" w:rsidRDefault="00E670B6" w:rsidP="00E670B6">
      <w:pPr>
        <w:numPr>
          <w:ilvl w:val="1"/>
          <w:numId w:val="26"/>
        </w:numPr>
        <w:spacing w:before="100" w:beforeAutospacing="1" w:after="100" w:afterAutospacing="1" w:line="259" w:lineRule="auto"/>
        <w:ind w:left="0" w:firstLine="426"/>
        <w:rPr>
          <w:color w:val="000000"/>
          <w:sz w:val="28"/>
          <w:szCs w:val="28"/>
          <w:lang w:eastAsia="en-US"/>
        </w:rPr>
      </w:pPr>
      <w:r w:rsidRPr="002A36A2">
        <w:rPr>
          <w:color w:val="000000"/>
          <w:sz w:val="28"/>
          <w:szCs w:val="28"/>
          <w:lang w:eastAsia="en-US"/>
        </w:rPr>
        <w:t xml:space="preserve">Література доби Відродження. – Режим доступу: </w:t>
      </w:r>
      <w:r w:rsidRPr="002A36A2">
        <w:rPr>
          <w:color w:val="000000"/>
          <w:sz w:val="28"/>
          <w:szCs w:val="28"/>
          <w:lang w:val="en-US" w:eastAsia="en-US"/>
        </w:rPr>
        <w:t>http</w:t>
      </w:r>
      <w:r w:rsidRPr="002A36A2">
        <w:rPr>
          <w:color w:val="000000"/>
          <w:sz w:val="28"/>
          <w:szCs w:val="28"/>
          <w:lang w:eastAsia="en-US"/>
        </w:rPr>
        <w:t>://</w:t>
      </w:r>
      <w:r w:rsidRPr="002A36A2">
        <w:rPr>
          <w:color w:val="000000"/>
          <w:sz w:val="28"/>
          <w:szCs w:val="28"/>
          <w:lang w:val="en-US" w:eastAsia="en-US"/>
        </w:rPr>
        <w:t>www</w:t>
      </w:r>
      <w:r w:rsidRPr="002A36A2">
        <w:rPr>
          <w:color w:val="000000"/>
          <w:sz w:val="28"/>
          <w:szCs w:val="28"/>
          <w:lang w:eastAsia="en-US"/>
        </w:rPr>
        <w:t>.</w:t>
      </w:r>
      <w:r w:rsidRPr="002A36A2">
        <w:rPr>
          <w:color w:val="000000"/>
          <w:sz w:val="28"/>
          <w:szCs w:val="28"/>
          <w:lang w:val="en-US" w:eastAsia="en-US"/>
        </w:rPr>
        <w:t>ae</w:t>
      </w:r>
      <w:r w:rsidRPr="002A36A2">
        <w:rPr>
          <w:color w:val="000000"/>
          <w:sz w:val="28"/>
          <w:szCs w:val="28"/>
          <w:lang w:eastAsia="en-US"/>
        </w:rPr>
        <w:t>-</w:t>
      </w:r>
      <w:r w:rsidRPr="002A36A2">
        <w:rPr>
          <w:color w:val="000000"/>
          <w:sz w:val="28"/>
          <w:szCs w:val="28"/>
          <w:lang w:val="en-US" w:eastAsia="en-US"/>
        </w:rPr>
        <w:t>lib</w:t>
      </w:r>
      <w:r w:rsidRPr="002A36A2">
        <w:rPr>
          <w:color w:val="000000"/>
          <w:sz w:val="28"/>
          <w:szCs w:val="28"/>
          <w:lang w:eastAsia="en-US"/>
        </w:rPr>
        <w:t>.</w:t>
      </w:r>
      <w:r w:rsidRPr="002A36A2">
        <w:rPr>
          <w:color w:val="000000"/>
          <w:sz w:val="28"/>
          <w:szCs w:val="28"/>
          <w:lang w:val="en-US" w:eastAsia="en-US"/>
        </w:rPr>
        <w:t>org</w:t>
      </w:r>
      <w:r w:rsidRPr="002A36A2">
        <w:rPr>
          <w:color w:val="000000"/>
          <w:sz w:val="28"/>
          <w:szCs w:val="28"/>
          <w:lang w:eastAsia="en-US"/>
        </w:rPr>
        <w:t>.</w:t>
      </w:r>
      <w:r w:rsidRPr="002A36A2">
        <w:rPr>
          <w:color w:val="000000"/>
          <w:sz w:val="28"/>
          <w:szCs w:val="28"/>
          <w:lang w:val="en-US" w:eastAsia="en-US"/>
        </w:rPr>
        <w:t>ua</w:t>
      </w:r>
      <w:r w:rsidRPr="002A36A2">
        <w:rPr>
          <w:color w:val="000000"/>
          <w:sz w:val="28"/>
          <w:szCs w:val="28"/>
          <w:lang w:eastAsia="en-US"/>
        </w:rPr>
        <w:t>/_</w:t>
      </w:r>
      <w:r w:rsidRPr="002A36A2">
        <w:rPr>
          <w:color w:val="000000"/>
          <w:sz w:val="28"/>
          <w:szCs w:val="28"/>
          <w:lang w:val="en-US" w:eastAsia="en-US"/>
        </w:rPr>
        <w:t>lit</w:t>
      </w:r>
      <w:r w:rsidRPr="002A36A2">
        <w:rPr>
          <w:color w:val="000000"/>
          <w:sz w:val="28"/>
          <w:szCs w:val="28"/>
          <w:lang w:eastAsia="en-US"/>
        </w:rPr>
        <w:t>_</w:t>
      </w:r>
      <w:r w:rsidRPr="002A36A2">
        <w:rPr>
          <w:color w:val="000000"/>
          <w:sz w:val="28"/>
          <w:szCs w:val="28"/>
          <w:lang w:val="en-US" w:eastAsia="en-US"/>
        </w:rPr>
        <w:t>renaissance</w:t>
      </w:r>
      <w:r w:rsidRPr="002A36A2">
        <w:rPr>
          <w:color w:val="000000"/>
          <w:sz w:val="28"/>
          <w:szCs w:val="28"/>
          <w:lang w:eastAsia="en-US"/>
        </w:rPr>
        <w:t>.</w:t>
      </w:r>
      <w:r w:rsidRPr="002A36A2">
        <w:rPr>
          <w:color w:val="000000"/>
          <w:sz w:val="28"/>
          <w:szCs w:val="28"/>
          <w:lang w:val="en-US" w:eastAsia="en-US"/>
        </w:rPr>
        <w:t>htm</w:t>
      </w:r>
    </w:p>
    <w:p w:rsidR="00E670B6" w:rsidRPr="002A36A2" w:rsidRDefault="00E670B6" w:rsidP="00E670B6">
      <w:pPr>
        <w:numPr>
          <w:ilvl w:val="1"/>
          <w:numId w:val="26"/>
        </w:numPr>
        <w:tabs>
          <w:tab w:val="left" w:pos="426"/>
        </w:tabs>
        <w:spacing w:after="160" w:line="259" w:lineRule="auto"/>
        <w:ind w:left="0" w:firstLine="426"/>
        <w:contextualSpacing/>
        <w:rPr>
          <w:rFonts w:eastAsia="MS Mincho"/>
          <w:sz w:val="28"/>
          <w:szCs w:val="28"/>
          <w:lang w:eastAsia="en-US"/>
        </w:rPr>
      </w:pPr>
      <w:r w:rsidRPr="002A36A2">
        <w:rPr>
          <w:rFonts w:eastAsia="MS Mincho"/>
          <w:sz w:val="28"/>
          <w:szCs w:val="28"/>
          <w:lang w:eastAsia="en-US"/>
        </w:rPr>
        <w:t xml:space="preserve">Ковалів Ю. Літературознавча енциклопедія. 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 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>– 2-ге вид., випр., допов. – Київ: Академія,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 </w:t>
      </w:r>
      <w:r w:rsidRPr="002A36A2">
        <w:rPr>
          <w:rFonts w:eastAsia="MS Mincho"/>
          <w:bCs/>
          <w:color w:val="444444"/>
          <w:sz w:val="28"/>
          <w:szCs w:val="28"/>
          <w:shd w:val="clear" w:color="auto" w:fill="F9F9F9"/>
          <w:lang w:eastAsia="en-US"/>
        </w:rPr>
        <w:t>2007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 xml:space="preserve">. – 751 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c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>. – (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Nota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 xml:space="preserve"> 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val="en-US" w:eastAsia="en-US"/>
        </w:rPr>
        <w:t>bene</w:t>
      </w:r>
      <w:r w:rsidRPr="002A36A2">
        <w:rPr>
          <w:rFonts w:eastAsia="MS Mincho"/>
          <w:color w:val="444444"/>
          <w:sz w:val="28"/>
          <w:szCs w:val="28"/>
          <w:shd w:val="clear" w:color="auto" w:fill="F9F9F9"/>
          <w:lang w:eastAsia="en-US"/>
        </w:rPr>
        <w:t>).</w:t>
      </w:r>
    </w:p>
    <w:p w:rsidR="00E670B6" w:rsidRPr="002A36A2" w:rsidRDefault="00E670B6" w:rsidP="00E670B6">
      <w:pPr>
        <w:tabs>
          <w:tab w:val="left" w:pos="426"/>
        </w:tabs>
        <w:spacing w:after="160" w:line="259" w:lineRule="auto"/>
        <w:ind w:firstLine="426"/>
        <w:rPr>
          <w:rFonts w:eastAsiaTheme="minorHAnsi"/>
          <w:sz w:val="28"/>
          <w:szCs w:val="28"/>
          <w:lang w:val="uk-UA" w:eastAsia="en-US"/>
        </w:rPr>
      </w:pPr>
      <w:r w:rsidRPr="002A36A2">
        <w:rPr>
          <w:rFonts w:eastAsiaTheme="minorHAnsi"/>
          <w:sz w:val="28"/>
          <w:szCs w:val="28"/>
          <w:lang w:val="uk-UA" w:eastAsia="en-US"/>
        </w:rPr>
        <w:t xml:space="preserve">Режим доступу: </w:t>
      </w:r>
      <w:hyperlink r:id="rId9" w:history="1">
        <w:r w:rsidRPr="002A36A2">
          <w:rPr>
            <w:rFonts w:eastAsiaTheme="minorHAnsi"/>
            <w:color w:val="0563C1" w:themeColor="hyperlink"/>
            <w:sz w:val="28"/>
            <w:szCs w:val="28"/>
            <w:u w:val="single"/>
            <w:lang w:val="uk-UA" w:eastAsia="en-US"/>
          </w:rPr>
          <w:t>http://chtyvo.org.ua/authors/Kovaliv_Yurii/Literaturoznavcha_entsyklopediia_U_dvokh_tomakh_T_1</w:t>
        </w:r>
      </w:hyperlink>
    </w:p>
    <w:p w:rsidR="00E670B6" w:rsidRPr="002A36A2" w:rsidRDefault="00E670B6" w:rsidP="00E670B6">
      <w:pPr>
        <w:numPr>
          <w:ilvl w:val="1"/>
          <w:numId w:val="26"/>
        </w:numPr>
        <w:tabs>
          <w:tab w:val="left" w:pos="426"/>
        </w:tabs>
        <w:spacing w:after="160" w:line="259" w:lineRule="auto"/>
        <w:ind w:left="0" w:firstLine="426"/>
        <w:contextualSpacing/>
        <w:rPr>
          <w:rFonts w:eastAsia="MS Mincho"/>
          <w:color w:val="000000"/>
          <w:sz w:val="28"/>
          <w:szCs w:val="28"/>
          <w:shd w:val="clear" w:color="auto" w:fill="FFFFFF"/>
        </w:rPr>
      </w:pPr>
      <w:r w:rsidRPr="002A36A2">
        <w:rPr>
          <w:rFonts w:eastAsia="MS Mincho"/>
          <w:color w:val="000000"/>
          <w:sz w:val="28"/>
          <w:szCs w:val="28"/>
          <w:shd w:val="clear" w:color="auto" w:fill="FFFFFF"/>
        </w:rPr>
        <w:t xml:space="preserve">Лексикон загального та порівняльного літературознавства [Текст] / голова ред. А. </w:t>
      </w:r>
      <w:proofErr w:type="gramStart"/>
      <w:r w:rsidRPr="002A36A2">
        <w:rPr>
          <w:rFonts w:eastAsia="MS Mincho"/>
          <w:color w:val="000000"/>
          <w:sz w:val="28"/>
          <w:szCs w:val="28"/>
          <w:shd w:val="clear" w:color="auto" w:fill="FFFFFF"/>
        </w:rPr>
        <w:t>Волков ;</w:t>
      </w:r>
      <w:proofErr w:type="gramEnd"/>
      <w:r w:rsidRPr="002A36A2">
        <w:rPr>
          <w:rFonts w:eastAsia="MS Mincho"/>
          <w:color w:val="000000"/>
          <w:sz w:val="28"/>
          <w:szCs w:val="28"/>
          <w:shd w:val="clear" w:color="auto" w:fill="FFFFFF"/>
        </w:rPr>
        <w:t xml:space="preserve"> Буковинський центр гуманітарних досліджень. - </w:t>
      </w:r>
      <w:proofErr w:type="gramStart"/>
      <w:r w:rsidRPr="002A36A2">
        <w:rPr>
          <w:rFonts w:eastAsia="MS Mincho"/>
          <w:color w:val="000000"/>
          <w:sz w:val="28"/>
          <w:szCs w:val="28"/>
          <w:shd w:val="clear" w:color="auto" w:fill="FFFFFF"/>
        </w:rPr>
        <w:t>Чернівці :</w:t>
      </w:r>
      <w:proofErr w:type="gramEnd"/>
      <w:r w:rsidRPr="002A36A2">
        <w:rPr>
          <w:rFonts w:eastAsia="MS Mincho"/>
          <w:color w:val="000000"/>
          <w:sz w:val="28"/>
          <w:szCs w:val="28"/>
          <w:shd w:val="clear" w:color="auto" w:fill="FFFFFF"/>
        </w:rPr>
        <w:t xml:space="preserve"> Золоті литаври, 2001. - 634 с. - </w:t>
      </w:r>
      <w:r w:rsidRPr="002A36A2">
        <w:rPr>
          <w:rFonts w:eastAsia="MS Mincho"/>
          <w:color w:val="000000"/>
          <w:sz w:val="28"/>
          <w:szCs w:val="28"/>
          <w:shd w:val="clear" w:color="auto" w:fill="FFFFFF"/>
          <w:lang w:val="en-US"/>
        </w:rPr>
        <w:t>ISBN</w:t>
      </w:r>
      <w:r w:rsidRPr="002A36A2">
        <w:rPr>
          <w:rFonts w:eastAsia="MS Mincho"/>
          <w:color w:val="000000"/>
          <w:sz w:val="28"/>
          <w:szCs w:val="28"/>
          <w:shd w:val="clear" w:color="auto" w:fill="FFFFFF"/>
        </w:rPr>
        <w:t xml:space="preserve"> 966-7577-88-0</w:t>
      </w:r>
    </w:p>
    <w:p w:rsidR="00E670B6" w:rsidRPr="002A36A2" w:rsidRDefault="00E670B6" w:rsidP="00E670B6">
      <w:pPr>
        <w:tabs>
          <w:tab w:val="left" w:pos="426"/>
        </w:tabs>
        <w:spacing w:after="160" w:line="259" w:lineRule="auto"/>
        <w:ind w:firstLine="426"/>
        <w:contextualSpacing/>
        <w:rPr>
          <w:rFonts w:eastAsiaTheme="minorHAnsi"/>
          <w:color w:val="000000"/>
          <w:sz w:val="28"/>
          <w:szCs w:val="28"/>
          <w:shd w:val="clear" w:color="auto" w:fill="FFFFFF"/>
        </w:rPr>
      </w:pPr>
      <w:r w:rsidRPr="002A36A2">
        <w:rPr>
          <w:rFonts w:eastAsiaTheme="minorHAnsi"/>
          <w:color w:val="000000"/>
          <w:sz w:val="28"/>
          <w:szCs w:val="28"/>
          <w:shd w:val="clear" w:color="auto" w:fill="FFFFFF"/>
        </w:rPr>
        <w:t>Режим доступу:</w:t>
      </w:r>
    </w:p>
    <w:p w:rsidR="00E670B6" w:rsidRPr="002A36A2" w:rsidRDefault="00E670B6" w:rsidP="00E670B6">
      <w:pPr>
        <w:tabs>
          <w:tab w:val="left" w:pos="426"/>
        </w:tabs>
        <w:spacing w:after="160" w:line="259" w:lineRule="auto"/>
        <w:ind w:firstLine="426"/>
        <w:contextualSpacing/>
        <w:rPr>
          <w:rFonts w:eastAsiaTheme="minorHAnsi"/>
          <w:color w:val="0563C1" w:themeColor="hyperlink"/>
          <w:sz w:val="28"/>
          <w:szCs w:val="28"/>
          <w:u w:val="single"/>
          <w:shd w:val="clear" w:color="auto" w:fill="FFFFFF"/>
        </w:rPr>
      </w:pPr>
      <w:hyperlink r:id="rId10" w:history="1">
        <w:r w:rsidRPr="002A36A2">
          <w:rPr>
            <w:rFonts w:eastAsiaTheme="minorHAnsi"/>
            <w:color w:val="0563C1" w:themeColor="hyperlink"/>
            <w:sz w:val="28"/>
            <w:szCs w:val="28"/>
            <w:u w:val="single"/>
            <w:shd w:val="clear" w:color="auto" w:fill="FFFFFF"/>
          </w:rPr>
          <w:t>https://chtivo.org.ua/literature/naukova/11761-leksikon-zagalnogo-ta-porivnjalnogo-literaturoznavstva.html</w:t>
        </w:r>
      </w:hyperlink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E670B6" w:rsidRPr="002A36A2" w:rsidTr="008D21BE">
        <w:trPr>
          <w:trHeight w:val="342"/>
        </w:trPr>
        <w:tc>
          <w:tcPr>
            <w:tcW w:w="9606" w:type="dxa"/>
          </w:tcPr>
          <w:p w:rsidR="00E670B6" w:rsidRPr="002A36A2" w:rsidRDefault="00E670B6" w:rsidP="00E670B6">
            <w:pPr>
              <w:numPr>
                <w:ilvl w:val="1"/>
                <w:numId w:val="2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60" w:line="259" w:lineRule="auto"/>
              <w:ind w:left="0" w:right="40" w:firstLine="426"/>
              <w:contextualSpacing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2A36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Історія зарубіжної літератури </w:t>
            </w:r>
            <w:r w:rsidRPr="002A36A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XVII</w:t>
            </w:r>
            <w:r w:rsidRPr="002A36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- </w:t>
            </w:r>
            <w:r w:rsidRPr="002A36A2">
              <w:rPr>
                <w:rFonts w:eastAsiaTheme="minorHAnsi"/>
                <w:color w:val="000000"/>
                <w:sz w:val="28"/>
                <w:szCs w:val="28"/>
                <w:lang w:val="en-US" w:eastAsia="en-US"/>
              </w:rPr>
              <w:t>XVIII</w:t>
            </w:r>
            <w:r w:rsidRPr="002A36A2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століття: матеріали для вивчення: навчальний посібник. Кривий Ріг, 2021. 168 с.</w:t>
            </w:r>
          </w:p>
        </w:tc>
      </w:tr>
    </w:tbl>
    <w:p w:rsidR="00E670B6" w:rsidRPr="002A36A2" w:rsidRDefault="00E670B6" w:rsidP="00E670B6">
      <w:pPr>
        <w:numPr>
          <w:ilvl w:val="1"/>
          <w:numId w:val="26"/>
        </w:numPr>
        <w:tabs>
          <w:tab w:val="left" w:pos="0"/>
          <w:tab w:val="left" w:pos="180"/>
          <w:tab w:val="left" w:pos="360"/>
        </w:tabs>
        <w:spacing w:after="160" w:line="259" w:lineRule="auto"/>
        <w:ind w:left="0" w:firstLine="426"/>
        <w:contextualSpacing/>
        <w:rPr>
          <w:rFonts w:eastAsia="Calibri"/>
          <w:sz w:val="28"/>
          <w:szCs w:val="28"/>
          <w:lang w:val="en-US" w:eastAsia="en-US"/>
        </w:rPr>
      </w:pPr>
      <w:r w:rsidRPr="002A36A2">
        <w:rPr>
          <w:rFonts w:eastAsia="Calibri"/>
          <w:sz w:val="28"/>
          <w:szCs w:val="28"/>
          <w:lang w:eastAsia="en-US"/>
        </w:rPr>
        <w:t xml:space="preserve">Давиденко Г. Й., Величко М. О. Історія зарубіжної літератури ХVII-XVIII </w:t>
      </w:r>
      <w:proofErr w:type="gramStart"/>
      <w:r w:rsidRPr="002A36A2">
        <w:rPr>
          <w:rFonts w:eastAsia="Calibri"/>
          <w:sz w:val="28"/>
          <w:szCs w:val="28"/>
          <w:lang w:eastAsia="en-US"/>
        </w:rPr>
        <w:t>століття :</w:t>
      </w:r>
      <w:proofErr w:type="gramEnd"/>
      <w:r w:rsidRPr="002A36A2">
        <w:rPr>
          <w:rFonts w:eastAsia="Calibri"/>
          <w:sz w:val="28"/>
          <w:szCs w:val="28"/>
          <w:lang w:eastAsia="en-US"/>
        </w:rPr>
        <w:t xml:space="preserve"> навчальний посібник. </w:t>
      </w:r>
      <w:proofErr w:type="gramStart"/>
      <w:r w:rsidRPr="002A36A2">
        <w:rPr>
          <w:rFonts w:eastAsia="Calibri"/>
          <w:sz w:val="28"/>
          <w:szCs w:val="28"/>
          <w:lang w:val="en-US" w:eastAsia="en-US"/>
        </w:rPr>
        <w:t>Київ :</w:t>
      </w:r>
      <w:proofErr w:type="gramEnd"/>
      <w:r w:rsidRPr="002A36A2">
        <w:rPr>
          <w:rFonts w:eastAsia="Calibri"/>
          <w:sz w:val="28"/>
          <w:szCs w:val="28"/>
          <w:lang w:val="en-US" w:eastAsia="en-US"/>
        </w:rPr>
        <w:t xml:space="preserve"> ЦУЛ, 2007. 292 </w:t>
      </w:r>
      <w:r w:rsidRPr="002A36A2">
        <w:rPr>
          <w:rFonts w:eastAsia="Calibri"/>
          <w:sz w:val="28"/>
          <w:szCs w:val="28"/>
          <w:lang w:eastAsia="en-US"/>
        </w:rPr>
        <w:t>c</w:t>
      </w:r>
      <w:r w:rsidRPr="002A36A2">
        <w:rPr>
          <w:rFonts w:eastAsia="Calibri"/>
          <w:sz w:val="28"/>
          <w:szCs w:val="28"/>
          <w:lang w:val="en-US" w:eastAsia="en-US"/>
        </w:rPr>
        <w:t>.</w:t>
      </w:r>
    </w:p>
    <w:p w:rsidR="00E670B6" w:rsidRPr="002A36A2" w:rsidRDefault="00E670B6" w:rsidP="00E670B6">
      <w:pPr>
        <w:numPr>
          <w:ilvl w:val="1"/>
          <w:numId w:val="26"/>
        </w:numPr>
        <w:tabs>
          <w:tab w:val="left" w:pos="0"/>
          <w:tab w:val="left" w:pos="180"/>
          <w:tab w:val="left" w:pos="360"/>
        </w:tabs>
        <w:spacing w:after="160" w:line="259" w:lineRule="auto"/>
        <w:ind w:left="0" w:firstLine="426"/>
        <w:contextualSpacing/>
        <w:rPr>
          <w:rFonts w:eastAsia="Calibri"/>
          <w:sz w:val="28"/>
          <w:szCs w:val="28"/>
          <w:lang w:val="en-US" w:eastAsia="en-US"/>
        </w:rPr>
      </w:pPr>
      <w:r w:rsidRPr="002A36A2">
        <w:rPr>
          <w:rFonts w:eastAsia="Calibri"/>
          <w:sz w:val="28"/>
          <w:szCs w:val="28"/>
          <w:lang w:val="en-US" w:eastAsia="en-US"/>
        </w:rPr>
        <w:t xml:space="preserve">Давиденко Г.Й., Чайка О.М., Гричаник Н.І., Кушнєрьова М.О.Історія зарубіжної літератури XVII – XVIII ст.: навч. посіб. </w:t>
      </w:r>
      <w:r w:rsidRPr="002A36A2">
        <w:rPr>
          <w:rFonts w:eastAsia="Calibri"/>
          <w:sz w:val="28"/>
          <w:szCs w:val="28"/>
          <w:lang w:eastAsia="en-US"/>
        </w:rPr>
        <w:t>Київ</w:t>
      </w:r>
      <w:r w:rsidRPr="002A36A2">
        <w:rPr>
          <w:rFonts w:eastAsia="Calibri"/>
          <w:sz w:val="28"/>
          <w:szCs w:val="28"/>
          <w:lang w:val="en-US" w:eastAsia="en-US"/>
        </w:rPr>
        <w:t xml:space="preserve">: </w:t>
      </w:r>
      <w:r w:rsidRPr="002A36A2">
        <w:rPr>
          <w:rFonts w:eastAsia="Calibri"/>
          <w:sz w:val="28"/>
          <w:szCs w:val="28"/>
          <w:lang w:eastAsia="en-US"/>
        </w:rPr>
        <w:t>Центр</w:t>
      </w:r>
      <w:r w:rsidRPr="002A36A2">
        <w:rPr>
          <w:rFonts w:eastAsia="Calibri"/>
          <w:sz w:val="28"/>
          <w:szCs w:val="28"/>
          <w:lang w:val="en-US" w:eastAsia="en-US"/>
        </w:rPr>
        <w:t xml:space="preserve"> </w:t>
      </w:r>
      <w:r w:rsidRPr="002A36A2">
        <w:rPr>
          <w:rFonts w:eastAsia="Calibri"/>
          <w:sz w:val="28"/>
          <w:szCs w:val="28"/>
          <w:lang w:eastAsia="en-US"/>
        </w:rPr>
        <w:t>учбової</w:t>
      </w:r>
      <w:r w:rsidRPr="002A36A2">
        <w:rPr>
          <w:rFonts w:eastAsia="Calibri"/>
          <w:sz w:val="28"/>
          <w:szCs w:val="28"/>
          <w:lang w:val="en-US" w:eastAsia="en-US"/>
        </w:rPr>
        <w:t xml:space="preserve"> </w:t>
      </w:r>
      <w:r w:rsidRPr="002A36A2">
        <w:rPr>
          <w:rFonts w:eastAsia="Calibri"/>
          <w:sz w:val="28"/>
          <w:szCs w:val="28"/>
          <w:lang w:eastAsia="en-US"/>
        </w:rPr>
        <w:t>літератури</w:t>
      </w:r>
      <w:r w:rsidRPr="002A36A2">
        <w:rPr>
          <w:rFonts w:eastAsia="Calibri"/>
          <w:sz w:val="28"/>
          <w:szCs w:val="28"/>
          <w:lang w:val="en-US" w:eastAsia="en-US"/>
        </w:rPr>
        <w:t xml:space="preserve">, 2008. 274 </w:t>
      </w:r>
      <w:r w:rsidRPr="002A36A2">
        <w:rPr>
          <w:rFonts w:eastAsia="Calibri"/>
          <w:sz w:val="28"/>
          <w:szCs w:val="28"/>
          <w:lang w:eastAsia="en-US"/>
        </w:rPr>
        <w:t>с</w:t>
      </w:r>
      <w:r w:rsidRPr="002A36A2">
        <w:rPr>
          <w:rFonts w:eastAsia="Calibri"/>
          <w:sz w:val="28"/>
          <w:szCs w:val="28"/>
          <w:lang w:val="en-US" w:eastAsia="en-US"/>
        </w:rPr>
        <w:t>.</w:t>
      </w:r>
    </w:p>
    <w:p w:rsidR="00E670B6" w:rsidRPr="002A36A2" w:rsidRDefault="00E670B6" w:rsidP="00E670B6">
      <w:pPr>
        <w:spacing w:after="160" w:line="259" w:lineRule="auto"/>
        <w:ind w:firstLine="426"/>
        <w:rPr>
          <w:rFonts w:eastAsiaTheme="minorHAnsi"/>
          <w:sz w:val="28"/>
          <w:szCs w:val="28"/>
          <w:lang w:eastAsia="en-US"/>
        </w:rPr>
      </w:pPr>
    </w:p>
    <w:p w:rsidR="00E15ED1" w:rsidRPr="00E15ED1" w:rsidRDefault="00E15ED1" w:rsidP="00E15ED1">
      <w:pPr>
        <w:tabs>
          <w:tab w:val="left" w:pos="0"/>
          <w:tab w:val="left" w:pos="180"/>
          <w:tab w:val="left" w:pos="36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E15ED1">
        <w:rPr>
          <w:rFonts w:eastAsia="Calibri"/>
          <w:b/>
          <w:sz w:val="28"/>
          <w:szCs w:val="28"/>
          <w:lang w:eastAsia="en-US"/>
        </w:rPr>
        <w:t>Додаткова:</w:t>
      </w:r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left" w:pos="0"/>
          <w:tab w:val="left" w:pos="180"/>
          <w:tab w:val="left" w:pos="360"/>
        </w:tabs>
        <w:suppressAutoHyphens/>
        <w:ind w:left="0" w:firstLine="0"/>
        <w:jc w:val="left"/>
        <w:rPr>
          <w:rFonts w:eastAsia="Calibri"/>
          <w:sz w:val="28"/>
          <w:szCs w:val="28"/>
          <w:lang w:val="uk-UA" w:eastAsia="en-US"/>
        </w:rPr>
      </w:pPr>
      <w:r w:rsidRPr="00E15ED1">
        <w:rPr>
          <w:rFonts w:eastAsia="Calibri"/>
          <w:sz w:val="28"/>
          <w:szCs w:val="28"/>
          <w:lang w:val="uk-UA" w:eastAsia="en-US"/>
        </w:rPr>
        <w:t>Випуски часопису «Ренесансні студії»</w:t>
      </w:r>
    </w:p>
    <w:p w:rsidR="00E15ED1" w:rsidRPr="00E15ED1" w:rsidRDefault="00E15ED1" w:rsidP="00E15ED1">
      <w:pPr>
        <w:tabs>
          <w:tab w:val="left" w:pos="0"/>
          <w:tab w:val="left" w:pos="180"/>
          <w:tab w:val="left" w:pos="360"/>
        </w:tabs>
        <w:rPr>
          <w:rFonts w:eastAsia="Calibri"/>
          <w:sz w:val="28"/>
          <w:szCs w:val="28"/>
          <w:lang w:val="uk-UA" w:eastAsia="en-US"/>
        </w:rPr>
      </w:pPr>
      <w:r w:rsidRPr="00E15ED1">
        <w:rPr>
          <w:rFonts w:eastAsia="Calibri"/>
          <w:sz w:val="28"/>
          <w:szCs w:val="28"/>
          <w:lang w:val="uk-UA" w:eastAsia="en-US"/>
        </w:rPr>
        <w:t xml:space="preserve">Режим доступу: </w:t>
      </w:r>
      <w:hyperlink r:id="rId11" w:history="1">
        <w:r w:rsidRPr="002A36A2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http://rs-journal.kpu.zp.ua/</w:t>
        </w:r>
      </w:hyperlink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left" w:pos="0"/>
          <w:tab w:val="left" w:pos="180"/>
          <w:tab w:val="left" w:pos="360"/>
        </w:tabs>
        <w:suppressAutoHyphens/>
        <w:ind w:left="0" w:firstLine="0"/>
        <w:jc w:val="left"/>
        <w:rPr>
          <w:rFonts w:eastAsia="Calibri"/>
          <w:sz w:val="28"/>
          <w:szCs w:val="28"/>
          <w:lang w:val="uk-UA" w:eastAsia="en-US"/>
        </w:rPr>
      </w:pPr>
      <w:r w:rsidRPr="00E15ED1">
        <w:rPr>
          <w:rFonts w:eastAsia="Calibri"/>
          <w:sz w:val="28"/>
          <w:szCs w:val="28"/>
          <w:lang w:val="uk-UA" w:eastAsia="en-US"/>
        </w:rPr>
        <w:t>Матеріали сайту «Український шекспірівський портал»</w:t>
      </w:r>
    </w:p>
    <w:p w:rsidR="00E15ED1" w:rsidRPr="00E15ED1" w:rsidRDefault="00E15ED1" w:rsidP="00E15ED1">
      <w:pPr>
        <w:tabs>
          <w:tab w:val="left" w:pos="0"/>
          <w:tab w:val="left" w:pos="180"/>
          <w:tab w:val="left" w:pos="360"/>
        </w:tabs>
        <w:rPr>
          <w:rFonts w:eastAsia="Calibri"/>
          <w:sz w:val="28"/>
          <w:szCs w:val="28"/>
          <w:lang w:val="uk-UA" w:eastAsia="en-US"/>
        </w:rPr>
      </w:pPr>
      <w:r w:rsidRPr="00E15ED1">
        <w:rPr>
          <w:rFonts w:eastAsia="Calibri"/>
          <w:sz w:val="28"/>
          <w:szCs w:val="28"/>
          <w:lang w:val="uk-UA" w:eastAsia="en-US"/>
        </w:rPr>
        <w:t xml:space="preserve">Режим доступу: </w:t>
      </w:r>
      <w:hyperlink r:id="rId12" w:history="1">
        <w:r w:rsidRPr="002A36A2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https://shakespeare.znu.edu.ua/</w:t>
        </w:r>
      </w:hyperlink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left" w:pos="0"/>
          <w:tab w:val="left" w:pos="180"/>
          <w:tab w:val="left" w:pos="360"/>
        </w:tabs>
        <w:suppressAutoHyphens/>
        <w:ind w:left="0" w:firstLine="0"/>
        <w:jc w:val="left"/>
        <w:rPr>
          <w:rFonts w:eastAsia="Calibri"/>
          <w:sz w:val="28"/>
          <w:szCs w:val="28"/>
          <w:lang w:eastAsia="en-US"/>
        </w:rPr>
      </w:pPr>
      <w:r w:rsidRPr="00E15ED1">
        <w:rPr>
          <w:rFonts w:eastAsia="Calibri"/>
          <w:sz w:val="28"/>
          <w:szCs w:val="28"/>
          <w:lang w:eastAsia="en-US"/>
        </w:rPr>
        <w:t xml:space="preserve">Європейське Відродження та українська література XIV – XVIII </w:t>
      </w:r>
      <w:proofErr w:type="gramStart"/>
      <w:r w:rsidRPr="00E15ED1">
        <w:rPr>
          <w:rFonts w:eastAsia="Calibri"/>
          <w:sz w:val="28"/>
          <w:szCs w:val="28"/>
          <w:lang w:eastAsia="en-US"/>
        </w:rPr>
        <w:t>ст. :</w:t>
      </w:r>
      <w:proofErr w:type="gramEnd"/>
      <w:r w:rsidRPr="00E15ED1">
        <w:rPr>
          <w:rFonts w:eastAsia="Calibri"/>
          <w:sz w:val="28"/>
          <w:szCs w:val="28"/>
          <w:lang w:eastAsia="en-US"/>
        </w:rPr>
        <w:t xml:space="preserve"> зб.   АН України.  Ін-т літератури ім. Т. </w:t>
      </w:r>
      <w:proofErr w:type="gramStart"/>
      <w:r w:rsidRPr="00E15ED1">
        <w:rPr>
          <w:rFonts w:eastAsia="Calibri"/>
          <w:sz w:val="28"/>
          <w:szCs w:val="28"/>
          <w:lang w:eastAsia="en-US"/>
        </w:rPr>
        <w:t>Шевченка  /</w:t>
      </w:r>
      <w:proofErr w:type="gramEnd"/>
      <w:r w:rsidRPr="00E15ED1">
        <w:rPr>
          <w:rFonts w:eastAsia="Calibri"/>
          <w:sz w:val="28"/>
          <w:szCs w:val="28"/>
          <w:lang w:eastAsia="en-US"/>
        </w:rPr>
        <w:t xml:space="preserve">. - </w:t>
      </w:r>
      <w:proofErr w:type="gramStart"/>
      <w:r w:rsidRPr="00E15ED1">
        <w:rPr>
          <w:rFonts w:eastAsia="Calibri"/>
          <w:sz w:val="28"/>
          <w:szCs w:val="28"/>
          <w:lang w:eastAsia="en-US"/>
        </w:rPr>
        <w:t>[ Ред.</w:t>
      </w:r>
      <w:proofErr w:type="gramEnd"/>
      <w:r w:rsidRPr="00E15ED1">
        <w:rPr>
          <w:rFonts w:eastAsia="Calibri"/>
          <w:sz w:val="28"/>
          <w:szCs w:val="28"/>
          <w:lang w:eastAsia="en-US"/>
        </w:rPr>
        <w:t xml:space="preserve"> О. Мишанич]  - Київ : Наукова думка, 1993. - 372 с. </w:t>
      </w:r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left" w:pos="0"/>
          <w:tab w:val="left" w:pos="180"/>
          <w:tab w:val="left" w:pos="360"/>
        </w:tabs>
        <w:suppressAutoHyphens/>
        <w:ind w:left="0" w:firstLine="0"/>
        <w:jc w:val="left"/>
        <w:rPr>
          <w:rFonts w:eastAsia="Calibri"/>
          <w:sz w:val="28"/>
          <w:szCs w:val="28"/>
          <w:lang w:eastAsia="en-US"/>
        </w:rPr>
      </w:pPr>
      <w:r w:rsidRPr="00E15ED1">
        <w:rPr>
          <w:rFonts w:eastAsia="Calibri"/>
          <w:sz w:val="28"/>
          <w:szCs w:val="28"/>
          <w:lang w:eastAsia="en-US"/>
        </w:rPr>
        <w:t xml:space="preserve">Ігнатенко М. А. Генезис сучасного художнього мислення / М. А. Ігнатенко – </w:t>
      </w:r>
      <w:proofErr w:type="gramStart"/>
      <w:r w:rsidRPr="00E15ED1">
        <w:rPr>
          <w:rFonts w:eastAsia="Calibri"/>
          <w:sz w:val="28"/>
          <w:szCs w:val="28"/>
          <w:lang w:eastAsia="en-US"/>
        </w:rPr>
        <w:t>К. :</w:t>
      </w:r>
      <w:proofErr w:type="gramEnd"/>
      <w:r w:rsidRPr="00E15ED1">
        <w:rPr>
          <w:rFonts w:eastAsia="Calibri"/>
          <w:sz w:val="28"/>
          <w:szCs w:val="28"/>
          <w:lang w:eastAsia="en-US"/>
        </w:rPr>
        <w:t xml:space="preserve"> Наук. Думка, 1986. – 288 с.</w:t>
      </w:r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left" w:pos="0"/>
          <w:tab w:val="left" w:pos="180"/>
          <w:tab w:val="left" w:pos="360"/>
        </w:tabs>
        <w:suppressAutoHyphens/>
        <w:ind w:left="0" w:firstLine="0"/>
        <w:jc w:val="left"/>
        <w:rPr>
          <w:rFonts w:eastAsia="Calibri"/>
          <w:sz w:val="28"/>
          <w:szCs w:val="28"/>
          <w:lang w:val="uk-UA" w:eastAsia="en-US"/>
        </w:rPr>
      </w:pPr>
      <w:r w:rsidRPr="00E15ED1">
        <w:rPr>
          <w:rFonts w:eastAsia="Calibri"/>
          <w:sz w:val="28"/>
          <w:szCs w:val="28"/>
          <w:lang w:val="uk-UA" w:eastAsia="en-US"/>
        </w:rPr>
        <w:lastRenderedPageBreak/>
        <w:t>Торкут Н. М. Проблеми генези і структурування жанрової системи англійської прози пізнього Ренесансу (малі епічні форми та “література факту”) / Н.М. Торкут – Запоріжжя : ЗДУ, 2000. – 406 с.</w:t>
      </w:r>
    </w:p>
    <w:p w:rsidR="00E15ED1" w:rsidRPr="00E15ED1" w:rsidRDefault="00E15ED1" w:rsidP="00E15ED1">
      <w:pPr>
        <w:ind w:left="720"/>
        <w:contextualSpacing/>
        <w:jc w:val="left"/>
        <w:rPr>
          <w:rFonts w:eastAsia="MS Mincho"/>
          <w:b/>
          <w:bCs/>
          <w:sz w:val="28"/>
          <w:szCs w:val="28"/>
          <w:lang w:val="uk-UA" w:eastAsia="en-US"/>
        </w:rPr>
      </w:pPr>
    </w:p>
    <w:p w:rsidR="00E15ED1" w:rsidRPr="00E15ED1" w:rsidRDefault="00E15ED1" w:rsidP="00E15ED1">
      <w:pPr>
        <w:ind w:left="720"/>
        <w:contextualSpacing/>
        <w:jc w:val="left"/>
        <w:rPr>
          <w:rFonts w:eastAsia="MS Mincho"/>
          <w:b/>
          <w:sz w:val="28"/>
          <w:szCs w:val="28"/>
          <w:lang w:eastAsia="en-US"/>
        </w:rPr>
      </w:pPr>
      <w:r w:rsidRPr="00E15ED1">
        <w:rPr>
          <w:rFonts w:eastAsia="MS Mincho"/>
          <w:b/>
          <w:sz w:val="28"/>
          <w:szCs w:val="28"/>
          <w:lang w:eastAsia="en-US"/>
        </w:rPr>
        <w:t>Інформаційні ресурси</w:t>
      </w:r>
    </w:p>
    <w:p w:rsidR="00E15ED1" w:rsidRPr="00E15ED1" w:rsidRDefault="00E15ED1" w:rsidP="00E15ED1">
      <w:pPr>
        <w:ind w:left="720"/>
        <w:contextualSpacing/>
        <w:jc w:val="left"/>
        <w:rPr>
          <w:rFonts w:eastAsia="MS Mincho"/>
          <w:b/>
          <w:sz w:val="28"/>
          <w:szCs w:val="28"/>
          <w:lang w:eastAsia="en-US"/>
        </w:rPr>
      </w:pPr>
    </w:p>
    <w:p w:rsidR="00E15ED1" w:rsidRPr="00E15ED1" w:rsidRDefault="00E15ED1" w:rsidP="00E15ED1">
      <w:pPr>
        <w:tabs>
          <w:tab w:val="left" w:pos="0"/>
          <w:tab w:val="left" w:pos="180"/>
          <w:tab w:val="left" w:pos="567"/>
        </w:tabs>
        <w:rPr>
          <w:rFonts w:eastAsia="Calibri"/>
          <w:sz w:val="28"/>
          <w:szCs w:val="28"/>
          <w:lang w:val="uk-UA" w:eastAsia="en-US"/>
        </w:rPr>
      </w:pPr>
      <w:r w:rsidRPr="00E15ED1">
        <w:rPr>
          <w:rFonts w:eastAsia="Droid Sans Fallback"/>
          <w:bCs/>
          <w:kern w:val="2"/>
          <w:sz w:val="28"/>
          <w:szCs w:val="28"/>
          <w:lang w:val="uk-UA" w:eastAsia="zh-CN" w:bidi="hi-IN"/>
        </w:rPr>
        <w:t xml:space="preserve">1. </w:t>
      </w:r>
      <w:r w:rsidRPr="00E15ED1">
        <w:rPr>
          <w:rFonts w:eastAsia="Calibri"/>
          <w:sz w:val="28"/>
          <w:szCs w:val="28"/>
          <w:lang w:val="uk-UA" w:eastAsia="en-US"/>
        </w:rPr>
        <w:t xml:space="preserve">Випуски часопису «Ренесансні студії». Режим доступу: </w:t>
      </w:r>
      <w:hyperlink r:id="rId13" w:history="1">
        <w:r w:rsidRPr="002A36A2">
          <w:rPr>
            <w:rFonts w:eastAsia="Calibri"/>
            <w:color w:val="0000FF"/>
            <w:sz w:val="28"/>
            <w:szCs w:val="28"/>
            <w:u w:val="single"/>
            <w:lang w:val="uk-UA" w:eastAsia="en-US"/>
          </w:rPr>
          <w:t>http://rs-journal.kpu.zp.ua/</w:t>
        </w:r>
      </w:hyperlink>
    </w:p>
    <w:p w:rsidR="00E15ED1" w:rsidRPr="00E15ED1" w:rsidRDefault="00E15ED1" w:rsidP="00E15ED1">
      <w:pPr>
        <w:widowControl w:val="0"/>
        <w:numPr>
          <w:ilvl w:val="0"/>
          <w:numId w:val="28"/>
        </w:numPr>
        <w:tabs>
          <w:tab w:val="left" w:pos="0"/>
          <w:tab w:val="left" w:pos="180"/>
          <w:tab w:val="left" w:pos="360"/>
        </w:tabs>
        <w:suppressAutoHyphens/>
        <w:ind w:left="0" w:firstLine="0"/>
        <w:contextualSpacing/>
        <w:jc w:val="left"/>
        <w:rPr>
          <w:rFonts w:eastAsia="Calibri"/>
          <w:sz w:val="28"/>
          <w:szCs w:val="28"/>
          <w:lang w:eastAsia="en-US"/>
        </w:rPr>
      </w:pPr>
      <w:r w:rsidRPr="00E15ED1">
        <w:rPr>
          <w:rFonts w:eastAsia="Calibri"/>
          <w:sz w:val="28"/>
          <w:szCs w:val="28"/>
          <w:lang w:eastAsia="en-US"/>
        </w:rPr>
        <w:t xml:space="preserve">Матеріали сайту «Український шекспірівський портал». Режим доступу: </w:t>
      </w:r>
      <w:hyperlink r:id="rId14" w:history="1">
        <w:r w:rsidRPr="002A36A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https</w:t>
        </w:r>
        <w:r w:rsidRPr="002A36A2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r w:rsidRPr="002A36A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shakespeare</w:t>
        </w:r>
        <w:r w:rsidRPr="002A36A2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znu</w:t>
        </w:r>
        <w:r w:rsidRPr="002A36A2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edu</w:t>
        </w:r>
        <w:r w:rsidRPr="002A36A2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ua</w:t>
        </w:r>
        <w:r w:rsidRPr="002A36A2">
          <w:rPr>
            <w:rFonts w:eastAsia="Calibri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E15ED1" w:rsidRPr="00E15ED1" w:rsidRDefault="00E15ED1" w:rsidP="00E15ED1">
      <w:pPr>
        <w:widowControl w:val="0"/>
        <w:numPr>
          <w:ilvl w:val="0"/>
          <w:numId w:val="28"/>
        </w:numPr>
        <w:tabs>
          <w:tab w:val="left" w:pos="0"/>
          <w:tab w:val="left" w:pos="426"/>
        </w:tabs>
        <w:suppressAutoHyphens/>
        <w:ind w:left="0" w:firstLine="0"/>
        <w:contextualSpacing/>
        <w:jc w:val="left"/>
        <w:rPr>
          <w:rFonts w:eastAsia="MS Mincho"/>
          <w:bCs/>
          <w:sz w:val="28"/>
          <w:szCs w:val="28"/>
          <w:lang w:val="uk-UA" w:eastAsia="en-US"/>
        </w:rPr>
      </w:pPr>
      <w:r w:rsidRPr="00E15ED1">
        <w:rPr>
          <w:rFonts w:eastAsia="MS Mincho"/>
          <w:bCs/>
          <w:sz w:val="28"/>
          <w:szCs w:val="28"/>
          <w:lang w:val="en-US" w:eastAsia="en-US"/>
        </w:rPr>
        <w:t>AeLib</w:t>
      </w:r>
      <w:r w:rsidRPr="00E15ED1">
        <w:rPr>
          <w:rFonts w:eastAsia="MS Mincho"/>
          <w:bCs/>
          <w:sz w:val="28"/>
          <w:szCs w:val="28"/>
          <w:lang w:val="uk-UA" w:eastAsia="en-US"/>
        </w:rPr>
        <w:t xml:space="preserve">: Бібліотека світової літератури. </w:t>
      </w:r>
    </w:p>
    <w:p w:rsidR="00E15ED1" w:rsidRPr="00E15ED1" w:rsidRDefault="00E15ED1" w:rsidP="00E15ED1">
      <w:pPr>
        <w:widowControl w:val="0"/>
        <w:tabs>
          <w:tab w:val="left" w:pos="0"/>
          <w:tab w:val="left" w:pos="426"/>
        </w:tabs>
        <w:suppressAutoHyphens/>
        <w:rPr>
          <w:rFonts w:eastAsia="Droid Sans Fallback"/>
          <w:bCs/>
          <w:kern w:val="2"/>
          <w:sz w:val="28"/>
          <w:szCs w:val="28"/>
          <w:lang w:val="uk-UA" w:eastAsia="zh-CN" w:bidi="hi-IN"/>
        </w:rPr>
      </w:pPr>
      <w:hyperlink r:id="rId15" w:history="1">
        <w:r w:rsidRPr="002A36A2">
          <w:rPr>
            <w:rFonts w:eastAsia="Droid Sans Fallback"/>
            <w:color w:val="0000FF"/>
            <w:kern w:val="2"/>
            <w:sz w:val="28"/>
            <w:szCs w:val="28"/>
            <w:u w:val="single"/>
            <w:lang w:val="uk-UA" w:eastAsia="zh-CN" w:bidi="hi-IN"/>
          </w:rPr>
          <w:t>https://ae-lib.org.ua/</w:t>
        </w:r>
      </w:hyperlink>
    </w:p>
    <w:p w:rsidR="00E15ED1" w:rsidRPr="00E15ED1" w:rsidRDefault="00E15ED1" w:rsidP="00E15ED1">
      <w:pPr>
        <w:tabs>
          <w:tab w:val="left" w:pos="0"/>
        </w:tabs>
        <w:contextualSpacing/>
        <w:rPr>
          <w:rFonts w:eastAsia="MS Mincho"/>
          <w:bCs/>
          <w:sz w:val="28"/>
          <w:szCs w:val="28"/>
          <w:lang w:eastAsia="en-US"/>
        </w:rPr>
      </w:pPr>
      <w:r w:rsidRPr="00E15ED1">
        <w:rPr>
          <w:rFonts w:eastAsia="MS Mincho"/>
          <w:bCs/>
          <w:sz w:val="28"/>
          <w:szCs w:val="28"/>
          <w:lang w:eastAsia="en-US"/>
        </w:rPr>
        <w:t xml:space="preserve">4.. Е-бібліотека «Чтиво» </w:t>
      </w:r>
      <w:hyperlink r:id="rId16" w:history="1"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https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://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chtyvo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org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ua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E15ED1" w:rsidRPr="00E15ED1" w:rsidRDefault="00E15ED1" w:rsidP="00E15ED1">
      <w:pPr>
        <w:tabs>
          <w:tab w:val="left" w:pos="0"/>
        </w:tabs>
        <w:contextualSpacing/>
        <w:rPr>
          <w:rFonts w:eastAsia="MS Mincho"/>
          <w:bCs/>
          <w:sz w:val="28"/>
          <w:szCs w:val="28"/>
          <w:lang w:eastAsia="en-US"/>
        </w:rPr>
      </w:pPr>
      <w:r w:rsidRPr="00E15ED1">
        <w:rPr>
          <w:rFonts w:eastAsia="MS Mincho"/>
          <w:bCs/>
          <w:sz w:val="28"/>
          <w:szCs w:val="28"/>
          <w:lang w:eastAsia="en-US"/>
        </w:rPr>
        <w:t xml:space="preserve">5. Національна бібліотека України імені В.В. Вернадського. </w:t>
      </w:r>
      <w:r w:rsidRPr="00E15ED1">
        <w:rPr>
          <w:rFonts w:eastAsia="MS Mincho"/>
          <w:bCs/>
          <w:sz w:val="28"/>
          <w:szCs w:val="28"/>
          <w:lang w:val="pl-PL" w:eastAsia="en-US"/>
        </w:rPr>
        <w:t>URL</w:t>
      </w:r>
      <w:r w:rsidRPr="00E15ED1">
        <w:rPr>
          <w:rFonts w:eastAsia="MS Mincho"/>
          <w:bCs/>
          <w:sz w:val="28"/>
          <w:szCs w:val="28"/>
          <w:lang w:eastAsia="en-US"/>
        </w:rPr>
        <w:t>:</w:t>
      </w:r>
    </w:p>
    <w:p w:rsidR="00E15ED1" w:rsidRPr="00E15ED1" w:rsidRDefault="00E15ED1" w:rsidP="00E15ED1">
      <w:pPr>
        <w:tabs>
          <w:tab w:val="left" w:pos="0"/>
        </w:tabs>
        <w:contextualSpacing/>
        <w:rPr>
          <w:rFonts w:eastAsia="MS Mincho"/>
          <w:bCs/>
          <w:sz w:val="28"/>
          <w:szCs w:val="28"/>
          <w:lang w:eastAsia="en-US"/>
        </w:rPr>
      </w:pPr>
      <w:hyperlink r:id="rId17" w:history="1"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http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://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www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nbuv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gov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ua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num" w:pos="0"/>
          <w:tab w:val="left" w:pos="426"/>
        </w:tabs>
        <w:suppressAutoHyphens/>
        <w:ind w:left="0" w:firstLine="0"/>
        <w:contextualSpacing/>
        <w:jc w:val="left"/>
        <w:rPr>
          <w:rFonts w:eastAsia="MS Mincho"/>
          <w:bCs/>
          <w:sz w:val="28"/>
          <w:szCs w:val="28"/>
          <w:lang w:eastAsia="en-US"/>
        </w:rPr>
      </w:pPr>
      <w:r w:rsidRPr="00E15ED1">
        <w:rPr>
          <w:rFonts w:eastAsia="MS Mincho"/>
          <w:bCs/>
          <w:sz w:val="28"/>
          <w:szCs w:val="28"/>
          <w:lang w:eastAsia="en-US"/>
        </w:rPr>
        <w:t xml:space="preserve">Національна парламентська бібліотека України: </w:t>
      </w:r>
      <w:hyperlink r:id="rId18" w:history="1"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https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://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nlu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org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.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val="pl-PL" w:eastAsia="en-US"/>
          </w:rPr>
          <w:t>ua</w:t>
        </w:r>
        <w:r w:rsidRPr="002A36A2">
          <w:rPr>
            <w:rFonts w:eastAsia="MS Mincho"/>
            <w:color w:val="0000FF"/>
            <w:sz w:val="28"/>
            <w:szCs w:val="28"/>
            <w:u w:val="single"/>
            <w:lang w:eastAsia="en-US"/>
          </w:rPr>
          <w:t>/</w:t>
        </w:r>
      </w:hyperlink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num" w:pos="0"/>
          <w:tab w:val="left" w:pos="426"/>
        </w:tabs>
        <w:suppressAutoHyphens/>
        <w:ind w:left="0" w:firstLine="0"/>
        <w:contextualSpacing/>
        <w:jc w:val="left"/>
        <w:rPr>
          <w:rFonts w:eastAsia="MS Mincho"/>
          <w:bCs/>
          <w:sz w:val="28"/>
          <w:szCs w:val="28"/>
          <w:lang w:val="en-US" w:eastAsia="en-US"/>
        </w:rPr>
      </w:pPr>
      <w:r w:rsidRPr="00E15ED1">
        <w:rPr>
          <w:rFonts w:eastAsia="MS Mincho"/>
          <w:bCs/>
          <w:sz w:val="28"/>
          <w:szCs w:val="28"/>
          <w:lang w:eastAsia="en-US"/>
        </w:rPr>
        <w:t xml:space="preserve">. Українська та зарубіжна література українською мовою </w:t>
      </w:r>
      <w:r w:rsidRPr="00E15ED1">
        <w:rPr>
          <w:rFonts w:eastAsia="MS Mincho"/>
          <w:bCs/>
          <w:sz w:val="28"/>
          <w:szCs w:val="28"/>
          <w:lang w:val="en-US" w:eastAsia="en-US"/>
        </w:rPr>
        <w:t>«Shift Library CMS»</w:t>
      </w:r>
    </w:p>
    <w:p w:rsidR="00E15ED1" w:rsidRPr="00E15ED1" w:rsidRDefault="00E15ED1" w:rsidP="00E15ED1">
      <w:pPr>
        <w:tabs>
          <w:tab w:val="num" w:pos="0"/>
          <w:tab w:val="left" w:pos="426"/>
        </w:tabs>
        <w:contextualSpacing/>
        <w:rPr>
          <w:rFonts w:eastAsia="MS Mincho"/>
          <w:bCs/>
          <w:sz w:val="28"/>
          <w:szCs w:val="28"/>
          <w:lang w:val="en-US" w:eastAsia="en-US"/>
        </w:rPr>
      </w:pPr>
      <w:hyperlink r:id="rId19" w:history="1">
        <w:r w:rsidRPr="002A36A2">
          <w:rPr>
            <w:rFonts w:eastAsia="MS Mincho"/>
            <w:color w:val="0000FF"/>
            <w:sz w:val="28"/>
            <w:szCs w:val="28"/>
            <w:u w:val="single"/>
            <w:lang w:val="en-US" w:eastAsia="en-US"/>
          </w:rPr>
          <w:t>http://shiftcms.net/site_info/8382/</w:t>
        </w:r>
      </w:hyperlink>
    </w:p>
    <w:p w:rsidR="00E15ED1" w:rsidRPr="00E15ED1" w:rsidRDefault="00E15ED1" w:rsidP="00E15ED1">
      <w:pPr>
        <w:widowControl w:val="0"/>
        <w:numPr>
          <w:ilvl w:val="0"/>
          <w:numId w:val="27"/>
        </w:numPr>
        <w:tabs>
          <w:tab w:val="num" w:pos="0"/>
          <w:tab w:val="left" w:pos="426"/>
        </w:tabs>
        <w:suppressAutoHyphens/>
        <w:ind w:left="0" w:firstLine="0"/>
        <w:contextualSpacing/>
        <w:jc w:val="left"/>
        <w:rPr>
          <w:rFonts w:eastAsia="MS Mincho"/>
          <w:bCs/>
          <w:sz w:val="28"/>
          <w:szCs w:val="28"/>
          <w:lang w:val="en-US" w:eastAsia="en-US"/>
        </w:rPr>
      </w:pPr>
      <w:r w:rsidRPr="00E15ED1">
        <w:rPr>
          <w:rFonts w:eastAsia="MS Mincho"/>
          <w:bCs/>
          <w:sz w:val="28"/>
          <w:szCs w:val="28"/>
          <w:lang w:val="pl-PL" w:eastAsia="en-US"/>
        </w:rPr>
        <w:t>Художня</w:t>
      </w:r>
      <w:r w:rsidRPr="00E15ED1">
        <w:rPr>
          <w:rFonts w:eastAsia="MS Mincho"/>
          <w:bCs/>
          <w:sz w:val="28"/>
          <w:szCs w:val="28"/>
          <w:lang w:val="en-US" w:eastAsia="en-US"/>
        </w:rPr>
        <w:t xml:space="preserve"> </w:t>
      </w:r>
      <w:r w:rsidRPr="00E15ED1">
        <w:rPr>
          <w:rFonts w:eastAsia="MS Mincho"/>
          <w:bCs/>
          <w:sz w:val="28"/>
          <w:szCs w:val="28"/>
          <w:lang w:val="pl-PL" w:eastAsia="en-US"/>
        </w:rPr>
        <w:t>література</w:t>
      </w:r>
      <w:r w:rsidRPr="00E15ED1">
        <w:rPr>
          <w:rFonts w:eastAsia="MS Mincho"/>
          <w:bCs/>
          <w:sz w:val="28"/>
          <w:szCs w:val="28"/>
          <w:lang w:val="en-US" w:eastAsia="en-US"/>
        </w:rPr>
        <w:t xml:space="preserve"> </w:t>
      </w:r>
      <w:r w:rsidRPr="00E15ED1">
        <w:rPr>
          <w:rFonts w:eastAsia="MS Mincho"/>
          <w:bCs/>
          <w:sz w:val="28"/>
          <w:szCs w:val="28"/>
          <w:lang w:val="pl-PL" w:eastAsia="en-US"/>
        </w:rPr>
        <w:t>українською</w:t>
      </w:r>
      <w:r w:rsidRPr="00E15ED1">
        <w:rPr>
          <w:rFonts w:eastAsia="MS Mincho"/>
          <w:bCs/>
          <w:sz w:val="28"/>
          <w:szCs w:val="28"/>
          <w:lang w:val="en-US" w:eastAsia="en-US"/>
        </w:rPr>
        <w:t xml:space="preserve"> </w:t>
      </w:r>
      <w:r w:rsidRPr="00E15ED1">
        <w:rPr>
          <w:rFonts w:eastAsia="MS Mincho"/>
          <w:bCs/>
          <w:sz w:val="28"/>
          <w:szCs w:val="28"/>
          <w:lang w:val="pl-PL" w:eastAsia="en-US"/>
        </w:rPr>
        <w:t>мовою</w:t>
      </w:r>
      <w:r w:rsidRPr="00E15ED1">
        <w:rPr>
          <w:rFonts w:eastAsia="MS Mincho"/>
          <w:bCs/>
          <w:sz w:val="28"/>
          <w:szCs w:val="28"/>
          <w:lang w:val="en-US" w:eastAsia="en-US"/>
        </w:rPr>
        <w:t xml:space="preserve"> “E-bookua.org.ua”</w:t>
      </w:r>
    </w:p>
    <w:p w:rsidR="00E15ED1" w:rsidRPr="00E15ED1" w:rsidRDefault="00E15ED1" w:rsidP="00E15ED1">
      <w:pPr>
        <w:tabs>
          <w:tab w:val="num" w:pos="0"/>
          <w:tab w:val="left" w:pos="426"/>
        </w:tabs>
        <w:contextualSpacing/>
        <w:rPr>
          <w:rFonts w:eastAsia="MS Mincho"/>
          <w:bCs/>
          <w:sz w:val="28"/>
          <w:szCs w:val="28"/>
          <w:lang w:val="en-US" w:eastAsia="en-US"/>
        </w:rPr>
      </w:pPr>
      <w:hyperlink r:id="rId20" w:history="1">
        <w:r w:rsidRPr="002A36A2">
          <w:rPr>
            <w:rFonts w:eastAsia="MS Mincho"/>
            <w:color w:val="0000FF"/>
            <w:sz w:val="28"/>
            <w:szCs w:val="28"/>
            <w:u w:val="single"/>
            <w:lang w:val="en-US" w:eastAsia="en-US"/>
          </w:rPr>
          <w:t>http://e-bookua.org.ua/</w:t>
        </w:r>
      </w:hyperlink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2A36A2" w:rsidRDefault="00A20A9B" w:rsidP="00A20A9B">
      <w:pPr>
        <w:rPr>
          <w:sz w:val="28"/>
          <w:szCs w:val="28"/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A20A9B" w:rsidRPr="00E15ED1" w:rsidRDefault="00A20A9B" w:rsidP="00A20A9B">
      <w:pPr>
        <w:rPr>
          <w:lang w:val="en-US"/>
        </w:rPr>
      </w:pPr>
    </w:p>
    <w:p w:rsidR="00C631B5" w:rsidRDefault="00C631B5" w:rsidP="00A20A9B">
      <w:pPr>
        <w:jc w:val="center"/>
        <w:rPr>
          <w:b/>
          <w:sz w:val="28"/>
          <w:szCs w:val="28"/>
          <w:u w:val="single"/>
          <w:lang w:val="uk-UA"/>
        </w:rPr>
      </w:pPr>
    </w:p>
    <w:p w:rsidR="00C631B5" w:rsidRDefault="00C631B5" w:rsidP="00A20A9B">
      <w:pPr>
        <w:jc w:val="center"/>
        <w:rPr>
          <w:b/>
          <w:sz w:val="28"/>
          <w:szCs w:val="28"/>
          <w:u w:val="single"/>
          <w:lang w:val="uk-UA"/>
        </w:rPr>
      </w:pPr>
    </w:p>
    <w:p w:rsidR="00306BD9" w:rsidRPr="00DD5033" w:rsidRDefault="00306BD9" w:rsidP="00306BD9">
      <w:pPr>
        <w:pStyle w:val="50"/>
        <w:shd w:val="clear" w:color="auto" w:fill="auto"/>
        <w:tabs>
          <w:tab w:val="left" w:pos="284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  <w:lang w:val="ru-RU" w:eastAsia="ru-RU" w:bidi="ru-RU"/>
        </w:rPr>
      </w:pPr>
      <w:bookmarkStart w:id="0" w:name="_GoBack"/>
      <w:bookmarkEnd w:id="0"/>
    </w:p>
    <w:sectPr w:rsidR="00306BD9" w:rsidRPr="00DD503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Yu Gothic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91D"/>
    <w:multiLevelType w:val="multilevel"/>
    <w:tmpl w:val="7F00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A68E4"/>
    <w:multiLevelType w:val="hybridMultilevel"/>
    <w:tmpl w:val="93746DE8"/>
    <w:lvl w:ilvl="0" w:tplc="CF5A3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6496"/>
    <w:multiLevelType w:val="multilevel"/>
    <w:tmpl w:val="4EE2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36260"/>
    <w:multiLevelType w:val="multilevel"/>
    <w:tmpl w:val="6F56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A2207"/>
    <w:multiLevelType w:val="hybridMultilevel"/>
    <w:tmpl w:val="8A428B1E"/>
    <w:lvl w:ilvl="0" w:tplc="DA8CE256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16457"/>
    <w:multiLevelType w:val="multilevel"/>
    <w:tmpl w:val="B5D2C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686238"/>
    <w:multiLevelType w:val="multilevel"/>
    <w:tmpl w:val="8F5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4019FE"/>
    <w:multiLevelType w:val="multilevel"/>
    <w:tmpl w:val="AF44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2C0D9E"/>
    <w:multiLevelType w:val="hybridMultilevel"/>
    <w:tmpl w:val="6872402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30D03"/>
    <w:multiLevelType w:val="multilevel"/>
    <w:tmpl w:val="D15C68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9EF57FE"/>
    <w:multiLevelType w:val="multilevel"/>
    <w:tmpl w:val="AF44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FF3A91"/>
    <w:multiLevelType w:val="multilevel"/>
    <w:tmpl w:val="3E4EA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BE1850"/>
    <w:multiLevelType w:val="hybridMultilevel"/>
    <w:tmpl w:val="8A485A44"/>
    <w:lvl w:ilvl="0" w:tplc="89A05924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07DDA"/>
    <w:multiLevelType w:val="hybridMultilevel"/>
    <w:tmpl w:val="16A888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73E43"/>
    <w:multiLevelType w:val="hybridMultilevel"/>
    <w:tmpl w:val="B99E7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6919"/>
    <w:multiLevelType w:val="multilevel"/>
    <w:tmpl w:val="AF44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890EA3"/>
    <w:multiLevelType w:val="multilevel"/>
    <w:tmpl w:val="39FE2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B45C29"/>
    <w:multiLevelType w:val="hybridMultilevel"/>
    <w:tmpl w:val="C32628AE"/>
    <w:lvl w:ilvl="0" w:tplc="C9A0B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96C33"/>
    <w:multiLevelType w:val="multilevel"/>
    <w:tmpl w:val="4B566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2E7416"/>
    <w:multiLevelType w:val="multilevel"/>
    <w:tmpl w:val="510CA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454E1A"/>
    <w:multiLevelType w:val="hybridMultilevel"/>
    <w:tmpl w:val="1CE6124A"/>
    <w:lvl w:ilvl="0" w:tplc="0419000F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6C6415C9"/>
    <w:multiLevelType w:val="multilevel"/>
    <w:tmpl w:val="AF44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F42E6"/>
    <w:multiLevelType w:val="hybridMultilevel"/>
    <w:tmpl w:val="E35A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A49E40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0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4" w15:restartNumberingAfterBreak="0">
    <w:nsid w:val="7B5116A3"/>
    <w:multiLevelType w:val="multilevel"/>
    <w:tmpl w:val="3702D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855E57"/>
    <w:multiLevelType w:val="hybridMultilevel"/>
    <w:tmpl w:val="74AA2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</w:num>
  <w:num w:numId="2">
    <w:abstractNumId w:val="9"/>
    <w:lvlOverride w:ilvl="0">
      <w:startOverride w:val="1"/>
    </w:lvlOverride>
  </w:num>
  <w:num w:numId="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5"/>
  </w:num>
  <w:num w:numId="8">
    <w:abstractNumId w:val="4"/>
  </w:num>
  <w:num w:numId="9">
    <w:abstractNumId w:val="17"/>
  </w:num>
  <w:num w:numId="10">
    <w:abstractNumId w:val="1"/>
  </w:num>
  <w:num w:numId="11">
    <w:abstractNumId w:val="12"/>
  </w:num>
  <w:num w:numId="12">
    <w:abstractNumId w:val="14"/>
  </w:num>
  <w:num w:numId="13">
    <w:abstractNumId w:val="8"/>
  </w:num>
  <w:num w:numId="14">
    <w:abstractNumId w:val="24"/>
  </w:num>
  <w:num w:numId="15">
    <w:abstractNumId w:val="6"/>
  </w:num>
  <w:num w:numId="16">
    <w:abstractNumId w:val="0"/>
  </w:num>
  <w:num w:numId="17">
    <w:abstractNumId w:val="3"/>
  </w:num>
  <w:num w:numId="18">
    <w:abstractNumId w:val="25"/>
  </w:num>
  <w:num w:numId="19">
    <w:abstractNumId w:val="16"/>
  </w:num>
  <w:num w:numId="20">
    <w:abstractNumId w:val="7"/>
  </w:num>
  <w:num w:numId="21">
    <w:abstractNumId w:val="22"/>
  </w:num>
  <w:num w:numId="22">
    <w:abstractNumId w:val="18"/>
  </w:num>
  <w:num w:numId="23">
    <w:abstractNumId w:val="2"/>
  </w:num>
  <w:num w:numId="24">
    <w:abstractNumId w:val="15"/>
  </w:num>
  <w:num w:numId="25">
    <w:abstractNumId w:val="10"/>
  </w:num>
  <w:num w:numId="26">
    <w:abstractNumId w:val="21"/>
  </w:num>
  <w:num w:numId="27">
    <w:abstractNumId w:val="23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D3"/>
    <w:rsid w:val="000070A6"/>
    <w:rsid w:val="00041EFB"/>
    <w:rsid w:val="00081A99"/>
    <w:rsid w:val="002A36A2"/>
    <w:rsid w:val="00306BD9"/>
    <w:rsid w:val="0032740F"/>
    <w:rsid w:val="004049FC"/>
    <w:rsid w:val="005064EB"/>
    <w:rsid w:val="00521DF9"/>
    <w:rsid w:val="005A02A1"/>
    <w:rsid w:val="00614268"/>
    <w:rsid w:val="006F60D3"/>
    <w:rsid w:val="007B4C34"/>
    <w:rsid w:val="007E6548"/>
    <w:rsid w:val="007F25A2"/>
    <w:rsid w:val="0093583B"/>
    <w:rsid w:val="00A20A9B"/>
    <w:rsid w:val="00B310C9"/>
    <w:rsid w:val="00B50BE3"/>
    <w:rsid w:val="00BA0FCB"/>
    <w:rsid w:val="00C631B5"/>
    <w:rsid w:val="00DD5033"/>
    <w:rsid w:val="00E15ED1"/>
    <w:rsid w:val="00E670B6"/>
    <w:rsid w:val="00EA5655"/>
    <w:rsid w:val="00F277DD"/>
    <w:rsid w:val="00F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B30EDD"/>
  <w15:chartTrackingRefBased/>
  <w15:docId w15:val="{D61914DE-1334-4FCA-BFE3-3AC7A336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qFormat/>
    <w:rsid w:val="00DD5033"/>
    <w:pPr>
      <w:jc w:val="center"/>
    </w:pPr>
    <w:rPr>
      <w:rFonts w:ascii="Arial" w:eastAsiaTheme="minorHAnsi" w:hAnsi="Arial" w:cstheme="minorBidi"/>
      <w:caps/>
      <w:color w:val="008000"/>
      <w:sz w:val="28"/>
      <w:szCs w:val="22"/>
      <w:lang w:val="en-US"/>
    </w:rPr>
  </w:style>
  <w:style w:type="character" w:customStyle="1" w:styleId="a5">
    <w:name w:val="Название Знак"/>
    <w:link w:val="a3"/>
    <w:rsid w:val="00DD5033"/>
    <w:rPr>
      <w:rFonts w:ascii="Arial" w:hAnsi="Arial"/>
      <w:caps/>
      <w:color w:val="008000"/>
      <w:sz w:val="28"/>
      <w:lang w:val="en-US" w:eastAsia="ru-RU"/>
    </w:rPr>
  </w:style>
  <w:style w:type="paragraph" w:styleId="a6">
    <w:name w:val="List Paragraph"/>
    <w:basedOn w:val="a"/>
    <w:uiPriority w:val="34"/>
    <w:qFormat/>
    <w:rsid w:val="00DD5033"/>
    <w:pPr>
      <w:widowControl w:val="0"/>
      <w:ind w:left="720" w:firstLine="420"/>
      <w:contextualSpacing/>
    </w:pPr>
    <w:rPr>
      <w:sz w:val="16"/>
      <w:lang w:val="uk-UA"/>
    </w:rPr>
  </w:style>
  <w:style w:type="character" w:customStyle="1" w:styleId="5">
    <w:name w:val="Основной текст (5)_"/>
    <w:link w:val="50"/>
    <w:rsid w:val="00DD5033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5033"/>
    <w:pPr>
      <w:widowControl w:val="0"/>
      <w:shd w:val="clear" w:color="auto" w:fill="FFFFFF"/>
      <w:spacing w:before="120" w:after="300" w:line="346" w:lineRule="exact"/>
      <w:ind w:hanging="420"/>
    </w:pPr>
    <w:rPr>
      <w:rFonts w:asciiTheme="minorHAnsi" w:eastAsiaTheme="minorHAnsi" w:hAnsiTheme="minorHAnsi" w:cstheme="minorBidi"/>
      <w:sz w:val="19"/>
      <w:szCs w:val="19"/>
      <w:lang w:val="en-US" w:eastAsia="en-US"/>
    </w:rPr>
  </w:style>
  <w:style w:type="character" w:customStyle="1" w:styleId="a7">
    <w:name w:val="Основной текст_"/>
    <w:link w:val="1"/>
    <w:rsid w:val="00DD5033"/>
    <w:rPr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7"/>
    <w:rsid w:val="00DD5033"/>
    <w:pPr>
      <w:widowControl w:val="0"/>
      <w:shd w:val="clear" w:color="auto" w:fill="FFFFFF"/>
      <w:spacing w:after="180" w:line="235" w:lineRule="exact"/>
      <w:ind w:hanging="280"/>
    </w:pPr>
    <w:rPr>
      <w:rFonts w:asciiTheme="minorHAnsi" w:eastAsiaTheme="minorHAnsi" w:hAnsiTheme="minorHAnsi" w:cstheme="minorBidi"/>
      <w:sz w:val="19"/>
      <w:szCs w:val="19"/>
      <w:lang w:val="en-US" w:eastAsia="en-US"/>
    </w:rPr>
  </w:style>
  <w:style w:type="paragraph" w:styleId="a4">
    <w:name w:val="Title"/>
    <w:basedOn w:val="a"/>
    <w:next w:val="a"/>
    <w:link w:val="a8"/>
    <w:uiPriority w:val="10"/>
    <w:qFormat/>
    <w:rsid w:val="00DD50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4"/>
    <w:uiPriority w:val="10"/>
    <w:rsid w:val="00DD503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styleId="a9">
    <w:name w:val="Hyperlink"/>
    <w:rsid w:val="00306BD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7E6548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ab">
    <w:name w:val="Strong"/>
    <w:basedOn w:val="a0"/>
    <w:uiPriority w:val="22"/>
    <w:qFormat/>
    <w:rsid w:val="007E65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tivo.org.ua/literature/naukova/11761-leksikon-zagalnogo-ta-porivnjalnogo-literaturoznavstva.html" TargetMode="External"/><Relationship Id="rId13" Type="http://schemas.openxmlformats.org/officeDocument/2006/relationships/hyperlink" Target="http://rs-journal.kpu.zp.ua/" TargetMode="External"/><Relationship Id="rId18" Type="http://schemas.openxmlformats.org/officeDocument/2006/relationships/hyperlink" Target="https://nlu.org.ua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htyvo.org.ua/authors/Kovaliv_Yurii/Literaturoznavcha_entsyklopediia_U_dvokh_tomakh_T_1" TargetMode="External"/><Relationship Id="rId12" Type="http://schemas.openxmlformats.org/officeDocument/2006/relationships/hyperlink" Target="https://shakespeare.znu.edu.ua/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htyvo.org.ua/" TargetMode="External"/><Relationship Id="rId20" Type="http://schemas.openxmlformats.org/officeDocument/2006/relationships/hyperlink" Target="http://e-bookua.org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htivo.org.ua/literature/naukova/11761-leksikon-zagalnogo-ta-porivnjalnogo-literaturoznavstva.html" TargetMode="External"/><Relationship Id="rId11" Type="http://schemas.openxmlformats.org/officeDocument/2006/relationships/hyperlink" Target="http://rs-journal.kpu.zp.ua/" TargetMode="External"/><Relationship Id="rId5" Type="http://schemas.openxmlformats.org/officeDocument/2006/relationships/hyperlink" Target="http://chtyvo.org.ua/authors/Kovaliv_Yurii/Literaturoznavcha_entsyklopediia_U_dvokh_tomakh_T_1" TargetMode="External"/><Relationship Id="rId15" Type="http://schemas.openxmlformats.org/officeDocument/2006/relationships/hyperlink" Target="https://ae-lib.org.ua/" TargetMode="External"/><Relationship Id="rId10" Type="http://schemas.openxmlformats.org/officeDocument/2006/relationships/hyperlink" Target="https://chtivo.org.ua/literature/naukova/11761-leksikon-zagalnogo-ta-porivnjalnogo-literaturoznavstva.html" TargetMode="External"/><Relationship Id="rId19" Type="http://schemas.openxmlformats.org/officeDocument/2006/relationships/hyperlink" Target="http://shiftcms.net/site_info/83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tyvo.org.ua/authors/Kovaliv_Yurii/Literaturoznavcha_entsyklopediia_U_dvokh_tomakh_T_1" TargetMode="External"/><Relationship Id="rId14" Type="http://schemas.openxmlformats.org/officeDocument/2006/relationships/hyperlink" Target="https://shakespeare.znu.edu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1143</Words>
  <Characters>7992</Characters>
  <Application>Microsoft Office Word</Application>
  <DocSecurity>0</DocSecurity>
  <Lines>218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2025-02-23T14:53:00Z</dcterms:created>
  <dcterms:modified xsi:type="dcterms:W3CDTF">2025-02-23T15:39:00Z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35c98a593b9bd7827cee49ea25dd2ba1cc469fbe31eb2f70c4682c1e228440a8</vt:lpwstr>
  </property>
</Properties>
</file>