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17" w:rsidRDefault="00C60717" w:rsidP="00C60717">
      <w:pPr>
        <w:ind w:firstLine="708"/>
        <w:jc w:val="both"/>
        <w:rPr>
          <w:b/>
          <w:sz w:val="28"/>
          <w:szCs w:val="28"/>
          <w:lang w:eastAsia="ru-RU"/>
        </w:rPr>
      </w:pPr>
      <w:r w:rsidRPr="009814B7">
        <w:rPr>
          <w:b/>
          <w:sz w:val="28"/>
          <w:szCs w:val="28"/>
          <w:lang w:eastAsia="ru-RU"/>
        </w:rPr>
        <w:t xml:space="preserve">Тема 3. </w:t>
      </w:r>
      <w:r w:rsidRPr="009814B7">
        <w:rPr>
          <w:b/>
          <w:sz w:val="28"/>
          <w:szCs w:val="28"/>
          <w:lang w:val="ru-RU" w:eastAsia="ru-RU"/>
        </w:rPr>
        <w:t>Системна  організація  термінології</w:t>
      </w:r>
      <w:r w:rsidRPr="009814B7">
        <w:rPr>
          <w:b/>
          <w:sz w:val="28"/>
          <w:szCs w:val="28"/>
          <w:lang w:eastAsia="ru-RU"/>
        </w:rPr>
        <w:t xml:space="preserve"> </w:t>
      </w:r>
    </w:p>
    <w:p w:rsidR="009814B7" w:rsidRPr="009814B7" w:rsidRDefault="009814B7" w:rsidP="009814B7">
      <w:pPr>
        <w:pStyle w:val="ab"/>
        <w:spacing w:after="240" w:line="276" w:lineRule="auto"/>
        <w:ind w:left="142"/>
        <w:rPr>
          <w:rFonts w:ascii="Courier New" w:eastAsia="Courier New" w:hAnsi="Courier New" w:cs="Courier New"/>
          <w:b/>
          <w:i/>
          <w:color w:val="000000"/>
          <w:szCs w:val="28"/>
          <w:lang w:eastAsia="uk-UA" w:bidi="uk-UA"/>
        </w:rPr>
      </w:pPr>
      <w:r>
        <w:rPr>
          <w:noProof/>
          <w:lang w:val="ru-RU" w:eastAsia="ru-RU"/>
        </w:rPr>
        <w:drawing>
          <wp:inline distT="0" distB="0" distL="0" distR="0" wp14:anchorId="18B4CB2A" wp14:editId="6AE2CED1">
            <wp:extent cx="323850" cy="323850"/>
            <wp:effectExtent l="0" t="0" r="0" b="0"/>
            <wp:docPr id="5" name="Рисунок 5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827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 </w:t>
      </w:r>
      <w:r w:rsidRPr="009E1BD3">
        <w:rPr>
          <w:b/>
          <w:i/>
          <w:sz w:val="32"/>
          <w:szCs w:val="32"/>
        </w:rPr>
        <w:t>Проблемні питання</w:t>
      </w:r>
    </w:p>
    <w:p w:rsidR="00C60717" w:rsidRPr="009814B7" w:rsidRDefault="00C60717" w:rsidP="00C60717">
      <w:pPr>
        <w:ind w:firstLine="708"/>
        <w:jc w:val="both"/>
        <w:rPr>
          <w:b/>
          <w:sz w:val="28"/>
          <w:szCs w:val="28"/>
          <w:lang w:eastAsia="ru-RU"/>
        </w:rPr>
      </w:pPr>
      <w:r w:rsidRPr="009814B7">
        <w:rPr>
          <w:b/>
          <w:sz w:val="28"/>
          <w:szCs w:val="28"/>
          <w:lang w:eastAsia="ru-RU"/>
        </w:rPr>
        <w:t xml:space="preserve"> </w:t>
      </w:r>
    </w:p>
    <w:p w:rsidR="00C60717" w:rsidRPr="00C60717" w:rsidRDefault="00C60717" w:rsidP="00C60717">
      <w:pPr>
        <w:pStyle w:val="ab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val="ru-RU" w:eastAsia="ru-RU"/>
        </w:rPr>
        <w:t>Системна  організація  терміноло</w:t>
      </w:r>
      <w:r w:rsidRPr="00C60717">
        <w:rPr>
          <w:sz w:val="28"/>
          <w:szCs w:val="28"/>
          <w:lang w:val="ru-RU" w:eastAsia="ru-RU"/>
        </w:rPr>
        <w:t xml:space="preserve">гії на рівні парадигма тики  та  </w:t>
      </w:r>
      <w:r w:rsidRPr="00C60717">
        <w:rPr>
          <w:sz w:val="28"/>
          <w:szCs w:val="28"/>
          <w:lang w:eastAsia="ru-RU"/>
        </w:rPr>
        <w:t xml:space="preserve">    синтагматики. </w:t>
      </w:r>
    </w:p>
    <w:p w:rsidR="00C60717" w:rsidRPr="00C60717" w:rsidRDefault="00C60717" w:rsidP="00C60717">
      <w:pPr>
        <w:pStyle w:val="ab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eastAsia="ru-RU"/>
        </w:rPr>
      </w:pPr>
      <w:r w:rsidRPr="00C60717">
        <w:rPr>
          <w:sz w:val="28"/>
          <w:szCs w:val="28"/>
          <w:lang w:eastAsia="ru-RU"/>
        </w:rPr>
        <w:t>Гіперо-гіпонімічна  парадигма термінології.</w:t>
      </w:r>
    </w:p>
    <w:p w:rsidR="00C60717" w:rsidRPr="00C60717" w:rsidRDefault="00C60717" w:rsidP="00C60717">
      <w:pPr>
        <w:pStyle w:val="ab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eastAsia="ru-RU"/>
        </w:rPr>
      </w:pPr>
      <w:r w:rsidRPr="00C60717">
        <w:rPr>
          <w:sz w:val="28"/>
          <w:szCs w:val="28"/>
          <w:lang w:eastAsia="ru-RU"/>
        </w:rPr>
        <w:t>Ядерно-польова організація термінології.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• Рекомендована література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 xml:space="preserve">          Основна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 xml:space="preserve">1. Т.І.Панько, І.М.Кочан, Г.П.Мацюк. Українське термінознавство.-Львів,  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 xml:space="preserve">  1994.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2. Зарицький М.С. Актуальні проблеми українського термінознавства: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підручник для студентів вищих навчальних закладів. Київ: Політехніка,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2004.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3. Дяков А.С.,та ін. Основи термінотворення: семантичні та соціолінгвістичні аспекти/ А.С. Дяков, Т.Р. Кияк, З.Б. Куделько. –К.,2000.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4.Регушевський Є.С. Нариси з історії української наукової термінології(ХУІ-ХУІІст.).-Симферополь, 2004.-43с.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 xml:space="preserve">5. Кочан І.М. Системність, динаміка, кодифікація  слів  з міжнародними  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 xml:space="preserve">    кореневими компонентами в сучасній українській мові. Київ. 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6. Покровська О.А., Сапожнікова Л.Я., Руденко С.М. Українська термінографія: історія, теорія, практика. Харків: ХДУХТ, 2015. URL: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https://docplayer.net/72693645-Ukrayinska-terminografiya-istoriya-teoriyapraktika.Html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7. Селігей П. Сучасне термінотворення: симптоми та синдроми.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Мовознавство. 2007. № 3. С. 48–61.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8. Томіленко JI. М. Термінологічна лексика в сучасній тлумачній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лексикографії української літературної мови. Івано-Франківськ: Фоліант,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2015. 160 с.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lastRenderedPageBreak/>
        <w:t>9. Філіппова Н. М. Загальне термінознавство : навч. посіб. Миколаїв : НУК, 2020. 219 с.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 xml:space="preserve">10.  Фурт Д. В., Дмитрук Л. А. Термінологія: навчальний посібник </w:t>
      </w:r>
    </w:p>
    <w:p w:rsidR="009814B7" w:rsidRPr="009814B7" w:rsidRDefault="009814B7" w:rsidP="009814B7">
      <w:pPr>
        <w:spacing w:line="360" w:lineRule="auto"/>
        <w:jc w:val="both"/>
        <w:rPr>
          <w:sz w:val="28"/>
          <w:szCs w:val="28"/>
          <w:lang w:eastAsia="ru-RU"/>
        </w:rPr>
      </w:pPr>
      <w:r w:rsidRPr="009814B7">
        <w:rPr>
          <w:sz w:val="28"/>
          <w:szCs w:val="28"/>
          <w:lang w:eastAsia="ru-RU"/>
        </w:rPr>
        <w:t>Кривий Ріг :[ДонНУЕТ], 2020. 172 с. http://elibrary.donnuet.edu.ua/1984/1/2020_NP_Furt_Terminolohiia.pdf</w:t>
      </w:r>
    </w:p>
    <w:p w:rsidR="00C60717" w:rsidRPr="00C60717" w:rsidRDefault="00C60717" w:rsidP="00C60717">
      <w:pPr>
        <w:spacing w:line="360" w:lineRule="auto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C60717" w:rsidRPr="00C60717" w:rsidRDefault="00C60717" w:rsidP="00C60717">
      <w:pPr>
        <w:spacing w:line="360" w:lineRule="auto"/>
        <w:jc w:val="both"/>
        <w:rPr>
          <w:sz w:val="28"/>
          <w:szCs w:val="28"/>
          <w:lang w:eastAsia="ru-RU"/>
        </w:rPr>
      </w:pPr>
    </w:p>
    <w:p w:rsidR="001E7567" w:rsidRDefault="001E7567" w:rsidP="001E756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34457">
        <w:rPr>
          <w:sz w:val="28"/>
          <w:szCs w:val="28"/>
        </w:rPr>
        <w:t xml:space="preserve">Дослідники відзначають, що </w:t>
      </w:r>
      <w:r>
        <w:rPr>
          <w:sz w:val="28"/>
          <w:szCs w:val="28"/>
        </w:rPr>
        <w:t xml:space="preserve">будь-яка термінологія </w:t>
      </w:r>
      <w:r w:rsidRPr="00D34457">
        <w:rPr>
          <w:sz w:val="28"/>
          <w:szCs w:val="28"/>
        </w:rPr>
        <w:t>може бути пред</w:t>
      </w:r>
      <w:r>
        <w:rPr>
          <w:sz w:val="28"/>
          <w:szCs w:val="28"/>
        </w:rPr>
        <w:t>ставлена двома системними принципами:</w:t>
      </w:r>
      <w:r w:rsidRPr="00D34457">
        <w:rPr>
          <w:sz w:val="28"/>
          <w:szCs w:val="28"/>
        </w:rPr>
        <w:t xml:space="preserve"> </w:t>
      </w:r>
      <w:r w:rsidRPr="001E7567">
        <w:rPr>
          <w:b/>
          <w:sz w:val="28"/>
          <w:szCs w:val="28"/>
        </w:rPr>
        <w:t>ядерно-периферійним (польовим),</w:t>
      </w:r>
      <w:r w:rsidRPr="00D34457">
        <w:rPr>
          <w:sz w:val="28"/>
          <w:szCs w:val="28"/>
        </w:rPr>
        <w:t xml:space="preserve"> який передбача</w:t>
      </w:r>
      <w:r>
        <w:rPr>
          <w:sz w:val="28"/>
          <w:szCs w:val="28"/>
        </w:rPr>
        <w:t xml:space="preserve">є виділення ядра й периферії та </w:t>
      </w:r>
      <w:r w:rsidRPr="001E7567">
        <w:rPr>
          <w:b/>
          <w:sz w:val="28"/>
          <w:szCs w:val="28"/>
        </w:rPr>
        <w:t>секторального</w:t>
      </w:r>
      <w:r w:rsidRPr="00D34457">
        <w:rPr>
          <w:sz w:val="28"/>
          <w:szCs w:val="28"/>
        </w:rPr>
        <w:t>, який передбачає виокремлення тематичних груп всередині ц</w:t>
      </w:r>
      <w:r>
        <w:rPr>
          <w:sz w:val="28"/>
          <w:szCs w:val="28"/>
        </w:rPr>
        <w:t xml:space="preserve">ього </w:t>
      </w:r>
      <w:r w:rsidRPr="00D34457">
        <w:rPr>
          <w:sz w:val="28"/>
          <w:szCs w:val="28"/>
        </w:rPr>
        <w:t>пол</w:t>
      </w:r>
      <w:r>
        <w:rPr>
          <w:sz w:val="28"/>
          <w:szCs w:val="28"/>
        </w:rPr>
        <w:t>я.</w:t>
      </w:r>
    </w:p>
    <w:p w:rsidR="001E7567" w:rsidRDefault="00CA5777" w:rsidP="001E756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E7567">
        <w:rPr>
          <w:sz w:val="28"/>
          <w:szCs w:val="28"/>
        </w:rPr>
        <w:t>Обґрунтування системності термінології міститься в теорії термінологічного поля О. О. Реформатського, який стверджу</w:t>
      </w:r>
      <w:r w:rsidR="00FA351F">
        <w:rPr>
          <w:sz w:val="28"/>
          <w:szCs w:val="28"/>
        </w:rPr>
        <w:t>вав</w:t>
      </w:r>
      <w:r w:rsidRPr="001E7567">
        <w:rPr>
          <w:sz w:val="28"/>
          <w:szCs w:val="28"/>
        </w:rPr>
        <w:t>, що поле для терміна – це конкретна термінологія, поза якою слово втрачає свою хар</w:t>
      </w:r>
      <w:r w:rsidR="001E7567">
        <w:rPr>
          <w:sz w:val="28"/>
          <w:szCs w:val="28"/>
        </w:rPr>
        <w:t>актеристику терміна</w:t>
      </w:r>
      <w:r w:rsidRPr="001E7567">
        <w:rPr>
          <w:sz w:val="28"/>
          <w:szCs w:val="28"/>
        </w:rPr>
        <w:t>. Усередині галузевих терміносистем лексика поділяється на термінологічні поля та мікрополя, де окремі слова пов’язані одне з одним тематично, поняттєво та лінгвістично. Тематичний зв’язок відбувається завдяки предметним знанням, на основі яких і для точнішого викладу яких створюються одиниці спеціальної лексики.</w:t>
      </w:r>
    </w:p>
    <w:p w:rsidR="001E7567" w:rsidRDefault="00CA5777" w:rsidP="001E756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E7567">
        <w:rPr>
          <w:sz w:val="28"/>
          <w:szCs w:val="28"/>
        </w:rPr>
        <w:t>Сукупність термінів, співвіднесена з тією чи тією цариною людської діяльності, утворює термінологію або терміносистему, яка слугує своєрідною мовною моделлю системи професійних понять, концентрованим вираженням надбання в певній галузі знань.</w:t>
      </w:r>
    </w:p>
    <w:p w:rsidR="00EF2DA5" w:rsidRDefault="00CA5777" w:rsidP="001E756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E7567">
        <w:rPr>
          <w:sz w:val="28"/>
          <w:szCs w:val="28"/>
        </w:rPr>
        <w:t xml:space="preserve">Уважаємо, що термін «поле» означає не просто угруповання термінологічних одиниць, відібраних за прийнятим критерієм, а принцип організування цього угруповання, спосіб його існування. Термінополе має найважливіші ознаки мовного поля: - особливу структуру – ядро – периферія, для якої властива максимальна концентрація полеутвірних ознак у ядрі й неповний набір цих ознак за можливого послаблення їхньої інтенсивності на периферії; - здатність перетинатися окремих полів, що приводить до </w:t>
      </w:r>
      <w:r w:rsidRPr="001E7567">
        <w:rPr>
          <w:sz w:val="28"/>
          <w:szCs w:val="28"/>
        </w:rPr>
        <w:lastRenderedPageBreak/>
        <w:t>утворення спільних сегментів, зон семантичного переходу від одного термінологічного поля до іншого. Перехід від ядра до периферії також здійснюється поступово, воднораз виокремлюється низка периферійних зон, різною мірою віддалених від ядра; - поле може об’єднувати у своєму складі різнородові мовні засоби, що належать до різних граматичних класів чи рівнів мови; - поле може мати декілька мікрополів, що мають відносну самостійність</w:t>
      </w:r>
      <w:r w:rsidR="001E7567">
        <w:rPr>
          <w:sz w:val="28"/>
          <w:szCs w:val="28"/>
        </w:rPr>
        <w:t>.</w:t>
      </w:r>
    </w:p>
    <w:p w:rsidR="001E7567" w:rsidRDefault="001E7567" w:rsidP="001E7567">
      <w:pPr>
        <w:spacing w:line="360" w:lineRule="auto"/>
        <w:ind w:firstLine="680"/>
        <w:jc w:val="both"/>
        <w:rPr>
          <w:i/>
          <w:sz w:val="28"/>
          <w:szCs w:val="28"/>
        </w:rPr>
      </w:pPr>
      <w:r w:rsidRPr="00AF67FC">
        <w:rPr>
          <w:sz w:val="28"/>
          <w:szCs w:val="28"/>
        </w:rPr>
        <w:t xml:space="preserve">Належність до певного поля є найістотнішою ознакою, що відрізняє термін-слово від звичайного слова. Поле – це своєрідна сфера існування терміна, </w:t>
      </w:r>
      <w:r>
        <w:rPr>
          <w:sz w:val="28"/>
          <w:szCs w:val="28"/>
        </w:rPr>
        <w:t>у</w:t>
      </w:r>
      <w:r w:rsidRPr="00AF67FC">
        <w:rPr>
          <w:sz w:val="28"/>
          <w:szCs w:val="28"/>
        </w:rPr>
        <w:t xml:space="preserve">середині якої він має всі ознаки, що характеризують його, сфера штучно окреслена і спеціально оберігається від сторонніх проникнень. Українська </w:t>
      </w:r>
      <w:r>
        <w:rPr>
          <w:sz w:val="28"/>
          <w:szCs w:val="28"/>
        </w:rPr>
        <w:t>туристична термінологія</w:t>
      </w:r>
      <w:r w:rsidRPr="00AF67FC">
        <w:rPr>
          <w:sz w:val="28"/>
          <w:szCs w:val="28"/>
        </w:rPr>
        <w:t xml:space="preserve">, з одного боку, </w:t>
      </w:r>
      <w:r>
        <w:rPr>
          <w:sz w:val="28"/>
          <w:szCs w:val="28"/>
        </w:rPr>
        <w:t xml:space="preserve">є </w:t>
      </w:r>
      <w:r w:rsidRPr="00AF67FC">
        <w:rPr>
          <w:sz w:val="28"/>
          <w:szCs w:val="28"/>
        </w:rPr>
        <w:t>складовою частиною загальн</w:t>
      </w:r>
      <w:r>
        <w:rPr>
          <w:sz w:val="28"/>
          <w:szCs w:val="28"/>
        </w:rPr>
        <w:t>олітературної мови, а з іншого –</w:t>
      </w:r>
      <w:r w:rsidRPr="00AF67FC">
        <w:rPr>
          <w:sz w:val="28"/>
          <w:szCs w:val="28"/>
        </w:rPr>
        <w:t xml:space="preserve"> системно організованим термінополем: </w:t>
      </w:r>
      <w:r>
        <w:rPr>
          <w:i/>
          <w:sz w:val="28"/>
          <w:szCs w:val="28"/>
        </w:rPr>
        <w:t>трансфер</w:t>
      </w:r>
      <w:r>
        <w:rPr>
          <w:i/>
          <w:sz w:val="28"/>
          <w:szCs w:val="28"/>
          <w:vertAlign w:val="superscript"/>
        </w:rPr>
        <w:t>1</w:t>
      </w:r>
      <w:r>
        <w:rPr>
          <w:i/>
          <w:sz w:val="28"/>
          <w:szCs w:val="28"/>
        </w:rPr>
        <w:t>, ануляція, автотуризм, бізнес-готель, бітеж, ботель</w:t>
      </w:r>
      <w:r w:rsidRPr="00AF67FC">
        <w:rPr>
          <w:i/>
          <w:sz w:val="28"/>
          <w:szCs w:val="28"/>
        </w:rPr>
        <w:t>.</w:t>
      </w:r>
    </w:p>
    <w:p w:rsidR="001E7567" w:rsidRDefault="001E7567" w:rsidP="001E7567">
      <w:pPr>
        <w:spacing w:line="360" w:lineRule="auto"/>
        <w:ind w:firstLine="680"/>
        <w:jc w:val="both"/>
        <w:rPr>
          <w:sz w:val="28"/>
          <w:szCs w:val="28"/>
        </w:rPr>
      </w:pPr>
      <w:r w:rsidRPr="00AF67FC">
        <w:rPr>
          <w:sz w:val="28"/>
          <w:szCs w:val="28"/>
        </w:rPr>
        <w:t xml:space="preserve">Досліджниця Л. </w:t>
      </w:r>
      <w:r>
        <w:rPr>
          <w:sz w:val="28"/>
          <w:szCs w:val="28"/>
        </w:rPr>
        <w:t xml:space="preserve">В. </w:t>
      </w:r>
      <w:r w:rsidRPr="00AF67FC">
        <w:rPr>
          <w:sz w:val="28"/>
          <w:szCs w:val="28"/>
        </w:rPr>
        <w:t>Півньова вважає, що ядро поля утворюють</w:t>
      </w:r>
      <w:r>
        <w:rPr>
          <w:sz w:val="28"/>
          <w:szCs w:val="28"/>
        </w:rPr>
        <w:t xml:space="preserve"> тільки ті</w:t>
      </w:r>
      <w:r w:rsidRPr="00AF67FC">
        <w:rPr>
          <w:sz w:val="28"/>
          <w:szCs w:val="28"/>
        </w:rPr>
        <w:t xml:space="preserve"> терміноодиниці, у яких сема співвіднесеності з</w:t>
      </w:r>
      <w:r>
        <w:rPr>
          <w:sz w:val="28"/>
          <w:szCs w:val="28"/>
        </w:rPr>
        <w:t>і словом «</w:t>
      </w:r>
      <w:r w:rsidRPr="00AF67FC">
        <w:rPr>
          <w:sz w:val="28"/>
          <w:szCs w:val="28"/>
        </w:rPr>
        <w:t>турист</w:t>
      </w:r>
      <w:r>
        <w:rPr>
          <w:sz w:val="28"/>
          <w:szCs w:val="28"/>
        </w:rPr>
        <w:t>»</w:t>
      </w:r>
      <w:r w:rsidRPr="00AF67FC">
        <w:rPr>
          <w:sz w:val="28"/>
          <w:szCs w:val="28"/>
        </w:rPr>
        <w:t xml:space="preserve"> є центральною в семантичній структурі</w:t>
      </w:r>
      <w:r>
        <w:rPr>
          <w:sz w:val="28"/>
          <w:szCs w:val="28"/>
        </w:rPr>
        <w:t xml:space="preserve">. Тому до </w:t>
      </w:r>
      <w:r w:rsidRPr="00AF67FC">
        <w:rPr>
          <w:sz w:val="28"/>
          <w:szCs w:val="28"/>
        </w:rPr>
        <w:t xml:space="preserve">нього </w:t>
      </w:r>
      <w:r>
        <w:rPr>
          <w:sz w:val="28"/>
          <w:szCs w:val="28"/>
        </w:rPr>
        <w:t>відносить терміни</w:t>
      </w:r>
      <w:r w:rsidRPr="00AF67FC">
        <w:rPr>
          <w:sz w:val="28"/>
          <w:szCs w:val="28"/>
        </w:rPr>
        <w:t xml:space="preserve"> </w:t>
      </w:r>
      <w:r w:rsidRPr="00C60F4C">
        <w:rPr>
          <w:i/>
          <w:sz w:val="28"/>
          <w:szCs w:val="28"/>
        </w:rPr>
        <w:t>туризм, тур, турист, туристичний продукт, внутрішній туризм, міжнародний туризм, туристичні оператори, туристичні агенти, екскурсія, туристський маршрут, туристсько-екскурсійні послуги</w:t>
      </w:r>
      <w:r w:rsidRPr="00AF67FC">
        <w:rPr>
          <w:sz w:val="28"/>
          <w:szCs w:val="28"/>
        </w:rPr>
        <w:t xml:space="preserve"> тощо</w:t>
      </w:r>
      <w:r>
        <w:rPr>
          <w:sz w:val="28"/>
          <w:szCs w:val="28"/>
        </w:rPr>
        <w:t xml:space="preserve"> [24, с. 6]</w:t>
      </w:r>
      <w:r w:rsidRPr="00AF67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E7567" w:rsidRDefault="001E7567" w:rsidP="001E7567">
      <w:pPr>
        <w:spacing w:line="360" w:lineRule="auto"/>
        <w:ind w:firstLine="680"/>
        <w:jc w:val="both"/>
        <w:rPr>
          <w:sz w:val="28"/>
          <w:szCs w:val="28"/>
        </w:rPr>
      </w:pPr>
      <w:r w:rsidRPr="00C60F4C">
        <w:rPr>
          <w:sz w:val="28"/>
          <w:szCs w:val="28"/>
        </w:rPr>
        <w:t xml:space="preserve">Ми вважаємо, що розглядати туристичну термінологію слід  як функціонально-семантичне поле, тож її слід вважати полем кількаядерного типу. Саме тому виділяємо </w:t>
      </w:r>
      <w:r w:rsidRPr="00492D88">
        <w:rPr>
          <w:b/>
          <w:sz w:val="28"/>
          <w:szCs w:val="28"/>
        </w:rPr>
        <w:t>три</w:t>
      </w:r>
      <w:r>
        <w:rPr>
          <w:b/>
          <w:sz w:val="28"/>
          <w:szCs w:val="28"/>
        </w:rPr>
        <w:t xml:space="preserve"> яд</w:t>
      </w:r>
      <w:r w:rsidRPr="00C60F4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</w:t>
      </w:r>
      <w:r w:rsidRPr="00C60F4C">
        <w:rPr>
          <w:b/>
          <w:sz w:val="28"/>
          <w:szCs w:val="28"/>
        </w:rPr>
        <w:t xml:space="preserve"> центра</w:t>
      </w:r>
      <w:r w:rsidRPr="00C60F4C">
        <w:rPr>
          <w:sz w:val="28"/>
          <w:szCs w:val="28"/>
        </w:rPr>
        <w:t xml:space="preserve"> цього поля, які</w:t>
      </w:r>
      <w:r>
        <w:rPr>
          <w:sz w:val="28"/>
          <w:szCs w:val="28"/>
        </w:rPr>
        <w:t xml:space="preserve"> взаємодіють між собою.</w:t>
      </w:r>
    </w:p>
    <w:p w:rsidR="001E7567" w:rsidRDefault="001E7567" w:rsidP="001E7567">
      <w:pPr>
        <w:spacing w:line="360" w:lineRule="auto"/>
        <w:ind w:firstLine="680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Я</w:t>
      </w:r>
      <w:r w:rsidRPr="00C60F4C">
        <w:rPr>
          <w:sz w:val="28"/>
          <w:szCs w:val="28"/>
        </w:rPr>
        <w:t>дро «туризм», до якого в</w:t>
      </w:r>
      <w:r>
        <w:rPr>
          <w:sz w:val="28"/>
          <w:szCs w:val="28"/>
        </w:rPr>
        <w:t>ходять</w:t>
      </w:r>
      <w:r w:rsidRPr="00C60F4C">
        <w:rPr>
          <w:sz w:val="28"/>
          <w:szCs w:val="28"/>
        </w:rPr>
        <w:t xml:space="preserve"> усі терміни, </w:t>
      </w:r>
      <w:r>
        <w:rPr>
          <w:sz w:val="28"/>
          <w:szCs w:val="28"/>
        </w:rPr>
        <w:t>у</w:t>
      </w:r>
      <w:r w:rsidRPr="00C60F4C">
        <w:rPr>
          <w:sz w:val="28"/>
          <w:szCs w:val="28"/>
        </w:rPr>
        <w:t xml:space="preserve"> тому числі </w:t>
      </w:r>
      <w:r>
        <w:rPr>
          <w:sz w:val="28"/>
          <w:szCs w:val="28"/>
        </w:rPr>
        <w:t>словосполучення</w:t>
      </w:r>
      <w:r w:rsidRPr="00C60F4C">
        <w:rPr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C60F4C">
        <w:rPr>
          <w:sz w:val="28"/>
          <w:szCs w:val="28"/>
        </w:rPr>
        <w:t xml:space="preserve"> речен</w:t>
      </w:r>
      <w:r>
        <w:rPr>
          <w:sz w:val="28"/>
          <w:szCs w:val="28"/>
        </w:rPr>
        <w:t xml:space="preserve">ня </w:t>
      </w:r>
      <w:r w:rsidRPr="00C60F4C">
        <w:rPr>
          <w:sz w:val="28"/>
          <w:szCs w:val="28"/>
        </w:rPr>
        <w:t>з семантикою «т</w:t>
      </w:r>
      <w:r w:rsidRPr="00C60F4C">
        <w:rPr>
          <w:sz w:val="28"/>
          <w:szCs w:val="28"/>
          <w:shd w:val="clear" w:color="auto" w:fill="FFFFFF"/>
        </w:rPr>
        <w:t>имчасові виїзди (подорожі) громадян України, іноземних громадян і осіб без громадянств</w:t>
      </w:r>
      <w:r>
        <w:rPr>
          <w:sz w:val="28"/>
          <w:szCs w:val="28"/>
          <w:shd w:val="clear" w:color="auto" w:fill="FFFFFF"/>
        </w:rPr>
        <w:t xml:space="preserve">а з постійного місця проживання </w:t>
      </w:r>
      <w:r w:rsidRPr="00C60F4C">
        <w:rPr>
          <w:sz w:val="28"/>
          <w:szCs w:val="28"/>
          <w:shd w:val="clear" w:color="auto" w:fill="FFFFFF"/>
        </w:rPr>
        <w:t>з будь-якою метою»</w:t>
      </w:r>
      <w:r>
        <w:rPr>
          <w:sz w:val="28"/>
          <w:szCs w:val="28"/>
          <w:shd w:val="clear" w:color="auto" w:fill="FFFFFF"/>
        </w:rPr>
        <w:t xml:space="preserve">: </w:t>
      </w:r>
      <w:r w:rsidRPr="005E3F07">
        <w:rPr>
          <w:i/>
          <w:sz w:val="28"/>
          <w:szCs w:val="28"/>
          <w:shd w:val="clear" w:color="auto" w:fill="FFFFFF"/>
        </w:rPr>
        <w:t xml:space="preserve">туризм альтернативний, туризм аристократичний, туризм багатоетапний, туризм велосипедний, туризм </w:t>
      </w:r>
    </w:p>
    <w:p w:rsidR="001E7567" w:rsidRDefault="001E7567" w:rsidP="001E756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E3F07">
        <w:rPr>
          <w:i/>
          <w:sz w:val="28"/>
          <w:szCs w:val="28"/>
          <w:shd w:val="clear" w:color="auto" w:fill="FFFFFF"/>
        </w:rPr>
        <w:lastRenderedPageBreak/>
        <w:t>внутрішній, туризм водний, туризм гастрономічний, туризм шубний, туризм гірський, туризм діловий, туризм дальній, туризм екологічний, туризм елітарний,  туризм заохочувальний</w:t>
      </w:r>
      <w:r>
        <w:rPr>
          <w:sz w:val="28"/>
          <w:szCs w:val="28"/>
          <w:shd w:val="clear" w:color="auto" w:fill="FFFFFF"/>
        </w:rPr>
        <w:t xml:space="preserve"> та інші типи.</w:t>
      </w:r>
    </w:p>
    <w:p w:rsidR="001E7567" w:rsidRDefault="001E7567" w:rsidP="001E7567">
      <w:pPr>
        <w:spacing w:line="360" w:lineRule="auto"/>
        <w:ind w:firstLine="680"/>
        <w:jc w:val="both"/>
        <w:rPr>
          <w:rFonts w:ascii="Palatino Linotype" w:hAnsi="Palatino Linotype"/>
          <w:color w:val="000000"/>
          <w:sz w:val="21"/>
          <w:szCs w:val="21"/>
          <w:shd w:val="clear" w:color="auto" w:fill="CCCCCC"/>
        </w:rPr>
      </w:pPr>
      <w:r>
        <w:rPr>
          <w:sz w:val="28"/>
          <w:szCs w:val="28"/>
          <w:shd w:val="clear" w:color="auto" w:fill="FFFFFF"/>
        </w:rPr>
        <w:t xml:space="preserve">Ядро «екскурсія» ми виділяємо з двох причин. По-перше, сам термін «екскурсія» у реаліях радянського, та й пострадянського туризму тривалий час був основним на позначення подорожі з пізнавальною, ознайомчою, науковою чи іншою метою. Лише в кінці ХХ століття можна спостерігати співіснування термінів «туризм» та «екскурсія», а в сучасних реаліях, здається, спеціальне слово «туризм» витісняє давніше «екскурсія». По-друге, представлення цього фахового, апробованого часом терміна та його похідних в опрацьованому «Енциклопедичному словнику-довіднику з туризму» та іншій спеціальній літературі більш ніж переконливе, навіть кількісно: </w:t>
      </w:r>
      <w:r w:rsidRPr="007E5EEC">
        <w:rPr>
          <w:i/>
          <w:sz w:val="28"/>
          <w:szCs w:val="28"/>
          <w:shd w:val="clear" w:color="auto" w:fill="FFFFFF"/>
        </w:rPr>
        <w:t>екскурсія, портфель екскурсії, індивідуальні екскурсії, групові екскурсії, міська екскурсія, заміська екскурсія, виробнича екскурсія</w:t>
      </w:r>
      <w:r>
        <w:rPr>
          <w:sz w:val="28"/>
          <w:szCs w:val="28"/>
          <w:shd w:val="clear" w:color="auto" w:fill="FFFFFF"/>
        </w:rPr>
        <w:t xml:space="preserve">, </w:t>
      </w:r>
      <w:r w:rsidRPr="00F95E2E">
        <w:rPr>
          <w:i/>
          <w:sz w:val="28"/>
          <w:szCs w:val="28"/>
          <w:shd w:val="clear" w:color="auto" w:fill="FFFFFF"/>
        </w:rPr>
        <w:t>музейна екскурсія, комплексна екскурсія, пішохідна екскурсія, автобусна екскурсія,</w:t>
      </w:r>
      <w:r>
        <w:rPr>
          <w:sz w:val="28"/>
          <w:szCs w:val="28"/>
          <w:shd w:val="clear" w:color="auto" w:fill="FFFFFF"/>
        </w:rPr>
        <w:t xml:space="preserve"> </w:t>
      </w:r>
      <w:r w:rsidRPr="00F95E2E">
        <w:rPr>
          <w:i/>
          <w:sz w:val="28"/>
          <w:szCs w:val="28"/>
          <w:shd w:val="clear" w:color="auto" w:fill="FFFFFF"/>
        </w:rPr>
        <w:t>теплохідна  екскурсія, морська екскурсія, багатопланова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F95E2E">
        <w:rPr>
          <w:i/>
          <w:sz w:val="28"/>
          <w:szCs w:val="28"/>
          <w:shd w:val="clear" w:color="auto" w:fill="FFFFFF"/>
        </w:rPr>
        <w:t>екскурсія, тематична екскурсія</w:t>
      </w:r>
      <w:r>
        <w:rPr>
          <w:i/>
          <w:sz w:val="28"/>
          <w:szCs w:val="28"/>
          <w:shd w:val="clear" w:color="auto" w:fill="FFFFFF"/>
        </w:rPr>
        <w:t>, екскурсія-спектакль, екскурсія-демонстрація</w:t>
      </w:r>
      <w:r>
        <w:rPr>
          <w:sz w:val="28"/>
          <w:szCs w:val="28"/>
          <w:shd w:val="clear" w:color="auto" w:fill="FFFFFF"/>
        </w:rPr>
        <w:t xml:space="preserve"> та інші </w:t>
      </w:r>
      <w:r w:rsidRPr="008C26D0">
        <w:rPr>
          <w:sz w:val="28"/>
          <w:szCs w:val="28"/>
          <w:shd w:val="clear" w:color="auto" w:fill="FFFFFF"/>
        </w:rPr>
        <w:t xml:space="preserve">[6]. Слід сказати, що зафіксовано близько 30 словосполучень із терміном «екскурсія» і до 10 похідних від цього слова: </w:t>
      </w:r>
      <w:r w:rsidRPr="008C26D0">
        <w:rPr>
          <w:i/>
          <w:sz w:val="28"/>
          <w:szCs w:val="28"/>
          <w:shd w:val="clear" w:color="auto" w:fill="FFFFFF"/>
        </w:rPr>
        <w:t>екскурсійний, екскурсовод, екскурсіональний, передекскурсія, позаекскурсійний</w:t>
      </w:r>
      <w:r w:rsidRPr="008C26D0">
        <w:rPr>
          <w:sz w:val="28"/>
          <w:szCs w:val="28"/>
          <w:shd w:val="clear" w:color="auto" w:fill="FFFFFF"/>
        </w:rPr>
        <w:t xml:space="preserve">, </w:t>
      </w:r>
      <w:r w:rsidRPr="008C26D0">
        <w:rPr>
          <w:i/>
          <w:sz w:val="28"/>
          <w:szCs w:val="28"/>
          <w:shd w:val="clear" w:color="auto" w:fill="FFFFFF"/>
        </w:rPr>
        <w:t xml:space="preserve">інклюзивно-екскурсійний </w:t>
      </w:r>
      <w:r w:rsidRPr="008C26D0">
        <w:rPr>
          <w:sz w:val="28"/>
          <w:szCs w:val="28"/>
          <w:shd w:val="clear" w:color="auto" w:fill="FFFFFF"/>
        </w:rPr>
        <w:t>та інші [6].</w:t>
      </w:r>
    </w:p>
    <w:p w:rsidR="001E7567" w:rsidRDefault="001E7567" w:rsidP="001E7567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Ядро </w:t>
      </w:r>
      <w:r>
        <w:rPr>
          <w:sz w:val="28"/>
          <w:szCs w:val="28"/>
        </w:rPr>
        <w:t xml:space="preserve">«система». Проаналізувавши кількісні й якісні параметри складу туристичної термінології, ми виявили загальнонауковий термін «система», який часто входить у слова, словосполучення й речення туристичної галузі: </w:t>
      </w:r>
      <w:r w:rsidRPr="00492D88">
        <w:rPr>
          <w:i/>
          <w:sz w:val="28"/>
          <w:szCs w:val="28"/>
        </w:rPr>
        <w:t>система автоматизована інформаційна туристська, система туристичного бронювання, система туризму, система рекреаційна, система готельно-ресторанна, система оздовочо-курортна, GPRS-система, система комп’ютерна управління ресторанами</w:t>
      </w:r>
      <w:r>
        <w:rPr>
          <w:sz w:val="28"/>
          <w:szCs w:val="28"/>
        </w:rPr>
        <w:t xml:space="preserve"> та інші.</w:t>
      </w:r>
    </w:p>
    <w:p w:rsidR="001E7567" w:rsidRDefault="001E7567" w:rsidP="001E7567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 огляду на те, що загальнонауковий термін «</w:t>
      </w:r>
      <w:r w:rsidRPr="00492D88">
        <w:rPr>
          <w:sz w:val="28"/>
          <w:szCs w:val="28"/>
        </w:rPr>
        <w:t>система</w:t>
      </w:r>
      <w:r>
        <w:rPr>
          <w:sz w:val="28"/>
          <w:szCs w:val="28"/>
        </w:rPr>
        <w:t>»</w:t>
      </w:r>
      <w:r w:rsidRPr="00492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передбачає </w:t>
      </w:r>
      <w:r w:rsidRPr="00492D88">
        <w:rPr>
          <w:sz w:val="28"/>
          <w:szCs w:val="28"/>
        </w:rPr>
        <w:t xml:space="preserve">об'єкт, який одночасно розглядається і як єдине ціле, і як об'єднана в інтересах досягнення поставлених цілей сукупність взаємопов'язаних </w:t>
      </w:r>
      <w:r w:rsidRPr="00492D88">
        <w:rPr>
          <w:sz w:val="28"/>
          <w:szCs w:val="28"/>
        </w:rPr>
        <w:lastRenderedPageBreak/>
        <w:t>різнорідних елементів</w:t>
      </w:r>
      <w:r>
        <w:rPr>
          <w:sz w:val="28"/>
          <w:szCs w:val="28"/>
        </w:rPr>
        <w:t xml:space="preserve">, що </w:t>
      </w:r>
      <w:r w:rsidRPr="00492D88">
        <w:rPr>
          <w:sz w:val="28"/>
          <w:szCs w:val="28"/>
        </w:rPr>
        <w:t xml:space="preserve"> працюють як єдине ціле</w:t>
      </w:r>
      <w:r>
        <w:rPr>
          <w:sz w:val="28"/>
          <w:szCs w:val="28"/>
        </w:rPr>
        <w:t xml:space="preserve"> </w:t>
      </w:r>
      <w:r w:rsidRPr="008C26D0">
        <w:rPr>
          <w:sz w:val="28"/>
          <w:szCs w:val="28"/>
        </w:rPr>
        <w:t>[5, с. 80],</w:t>
      </w:r>
      <w:r>
        <w:rPr>
          <w:sz w:val="28"/>
          <w:szCs w:val="28"/>
        </w:rPr>
        <w:t xml:space="preserve"> цілком можна представити його як ядерний термін туристичної термінології.</w:t>
      </w:r>
    </w:p>
    <w:p w:rsidR="001E7567" w:rsidRDefault="001E7567" w:rsidP="001E7567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Отже, зважаючи на щільність уживання тих чи тих термінів  у спеціальних туристичних текстах, енциклопедичному словнику-довіднику з туризму та науковій літературі з туризмознавства, їх здатність утворювати нові похідні й бути розпізнавально-ідентифікульними елементами в української туристичної термінології, слід виділити не одне, а три ядерних компоненти туристичної термінології. </w:t>
      </w:r>
      <w:r>
        <w:rPr>
          <w:color w:val="000000"/>
          <w:sz w:val="28"/>
          <w:szCs w:val="40"/>
          <w:lang w:eastAsia="uk-UA"/>
        </w:rPr>
        <w:t>Ці три ядерні е</w:t>
      </w:r>
      <w:r w:rsidRPr="00555ACE">
        <w:rPr>
          <w:color w:val="000000"/>
          <w:sz w:val="28"/>
          <w:szCs w:val="40"/>
          <w:lang w:eastAsia="uk-UA"/>
        </w:rPr>
        <w:t xml:space="preserve">лементи </w:t>
      </w:r>
      <w:r>
        <w:rPr>
          <w:color w:val="000000"/>
          <w:sz w:val="28"/>
          <w:szCs w:val="40"/>
          <w:lang w:eastAsia="uk-UA"/>
        </w:rPr>
        <w:t xml:space="preserve">водночас </w:t>
      </w:r>
      <w:r w:rsidRPr="00555ACE">
        <w:rPr>
          <w:color w:val="000000"/>
          <w:sz w:val="28"/>
          <w:szCs w:val="40"/>
          <w:lang w:eastAsia="uk-UA"/>
        </w:rPr>
        <w:t>позначают</w:t>
      </w:r>
      <w:r>
        <w:rPr>
          <w:color w:val="000000"/>
          <w:sz w:val="28"/>
          <w:szCs w:val="40"/>
          <w:lang w:eastAsia="uk-UA"/>
        </w:rPr>
        <w:t>ь родові поняття, у той час як складники</w:t>
      </w:r>
      <w:r w:rsidRPr="00555ACE">
        <w:rPr>
          <w:color w:val="000000"/>
          <w:sz w:val="28"/>
          <w:szCs w:val="40"/>
          <w:lang w:eastAsia="uk-UA"/>
        </w:rPr>
        <w:t xml:space="preserve"> перифері</w:t>
      </w:r>
      <w:r>
        <w:rPr>
          <w:color w:val="000000"/>
          <w:sz w:val="28"/>
          <w:szCs w:val="40"/>
          <w:lang w:eastAsia="uk-UA"/>
        </w:rPr>
        <w:t xml:space="preserve">ї </w:t>
      </w:r>
      <w:r w:rsidRPr="00555ACE">
        <w:rPr>
          <w:color w:val="000000"/>
          <w:sz w:val="28"/>
          <w:szCs w:val="40"/>
          <w:lang w:eastAsia="uk-UA"/>
        </w:rPr>
        <w:t>виражають видові поняття; ядр</w:t>
      </w:r>
      <w:r>
        <w:rPr>
          <w:color w:val="000000"/>
          <w:sz w:val="28"/>
          <w:szCs w:val="40"/>
          <w:lang w:eastAsia="uk-UA"/>
        </w:rPr>
        <w:t xml:space="preserve">а тим часом </w:t>
      </w:r>
      <w:r w:rsidRPr="00555ACE">
        <w:rPr>
          <w:color w:val="000000"/>
          <w:sz w:val="28"/>
          <w:szCs w:val="40"/>
          <w:lang w:eastAsia="uk-UA"/>
        </w:rPr>
        <w:t>є інформаційним</w:t>
      </w:r>
      <w:r>
        <w:rPr>
          <w:color w:val="000000"/>
          <w:sz w:val="28"/>
          <w:szCs w:val="40"/>
          <w:lang w:eastAsia="uk-UA"/>
        </w:rPr>
        <w:t>и</w:t>
      </w:r>
      <w:r w:rsidRPr="00555ACE">
        <w:rPr>
          <w:color w:val="000000"/>
          <w:sz w:val="28"/>
          <w:szCs w:val="40"/>
          <w:lang w:eastAsia="uk-UA"/>
        </w:rPr>
        <w:t xml:space="preserve"> центр</w:t>
      </w:r>
      <w:r>
        <w:rPr>
          <w:color w:val="000000"/>
          <w:sz w:val="28"/>
          <w:szCs w:val="40"/>
          <w:lang w:eastAsia="uk-UA"/>
        </w:rPr>
        <w:t>а</w:t>
      </w:r>
      <w:r w:rsidRPr="00555ACE">
        <w:rPr>
          <w:color w:val="000000"/>
          <w:sz w:val="28"/>
          <w:szCs w:val="40"/>
          <w:lang w:eastAsia="uk-UA"/>
        </w:rPr>
        <w:t>м</w:t>
      </w:r>
      <w:r>
        <w:rPr>
          <w:color w:val="000000"/>
          <w:sz w:val="28"/>
          <w:szCs w:val="40"/>
          <w:lang w:eastAsia="uk-UA"/>
        </w:rPr>
        <w:t>и в</w:t>
      </w:r>
      <w:r w:rsidRPr="00555ACE">
        <w:rPr>
          <w:color w:val="000000"/>
          <w:sz w:val="28"/>
          <w:szCs w:val="40"/>
          <w:lang w:eastAsia="uk-UA"/>
        </w:rPr>
        <w:t>сього поля</w:t>
      </w:r>
      <w:r>
        <w:rPr>
          <w:color w:val="000000"/>
          <w:sz w:val="28"/>
          <w:szCs w:val="40"/>
          <w:lang w:eastAsia="uk-UA"/>
        </w:rPr>
        <w:t>.</w:t>
      </w:r>
    </w:p>
    <w:p w:rsidR="001E7567" w:rsidRDefault="001E7567" w:rsidP="001E7567">
      <w:pPr>
        <w:spacing w:line="360" w:lineRule="auto"/>
        <w:ind w:firstLine="567"/>
        <w:jc w:val="both"/>
        <w:rPr>
          <w:sz w:val="28"/>
          <w:szCs w:val="36"/>
          <w:lang w:eastAsia="ru-RU"/>
        </w:rPr>
      </w:pPr>
      <w:r>
        <w:rPr>
          <w:color w:val="000000"/>
          <w:sz w:val="28"/>
          <w:szCs w:val="36"/>
          <w:lang w:eastAsia="uk-UA"/>
        </w:rPr>
        <w:t xml:space="preserve">Три ядра </w:t>
      </w:r>
      <w:r w:rsidRPr="008B63CD">
        <w:rPr>
          <w:color w:val="000000"/>
          <w:sz w:val="28"/>
          <w:szCs w:val="36"/>
          <w:lang w:eastAsia="uk-UA"/>
        </w:rPr>
        <w:t>поля утворю</w:t>
      </w:r>
      <w:r>
        <w:rPr>
          <w:color w:val="000000"/>
          <w:sz w:val="28"/>
          <w:szCs w:val="36"/>
          <w:lang w:eastAsia="uk-UA"/>
        </w:rPr>
        <w:t>ють</w:t>
      </w:r>
      <w:r w:rsidRPr="008B63CD">
        <w:rPr>
          <w:color w:val="000000"/>
          <w:sz w:val="28"/>
          <w:szCs w:val="36"/>
          <w:lang w:eastAsia="uk-UA"/>
        </w:rPr>
        <w:t xml:space="preserve"> термінологі</w:t>
      </w:r>
      <w:r>
        <w:rPr>
          <w:color w:val="000000"/>
          <w:sz w:val="28"/>
          <w:szCs w:val="36"/>
          <w:lang w:eastAsia="uk-UA"/>
        </w:rPr>
        <w:t>ю</w:t>
      </w:r>
      <w:r w:rsidRPr="008B63CD">
        <w:rPr>
          <w:color w:val="000000"/>
          <w:sz w:val="28"/>
          <w:szCs w:val="36"/>
          <w:lang w:eastAsia="uk-UA"/>
        </w:rPr>
        <w:t xml:space="preserve"> туризму, яка, незважаючи на властиву їй багатоплановість і складність, постає як цілісна система</w:t>
      </w:r>
      <w:r>
        <w:rPr>
          <w:color w:val="000000"/>
          <w:sz w:val="28"/>
          <w:szCs w:val="36"/>
          <w:lang w:eastAsia="uk-UA"/>
        </w:rPr>
        <w:t>.</w:t>
      </w:r>
    </w:p>
    <w:p w:rsidR="001E7567" w:rsidRDefault="001E7567" w:rsidP="001E7567">
      <w:pPr>
        <w:spacing w:line="360" w:lineRule="auto"/>
        <w:ind w:firstLine="567"/>
        <w:jc w:val="both"/>
        <w:rPr>
          <w:color w:val="000000"/>
          <w:sz w:val="28"/>
          <w:szCs w:val="36"/>
          <w:lang w:eastAsia="uk-UA"/>
        </w:rPr>
      </w:pPr>
      <w:r w:rsidRPr="008B63CD">
        <w:rPr>
          <w:color w:val="000000"/>
          <w:sz w:val="28"/>
          <w:szCs w:val="36"/>
          <w:lang w:eastAsia="uk-UA"/>
        </w:rPr>
        <w:t>Периферію пол</w:t>
      </w:r>
      <w:r>
        <w:rPr>
          <w:color w:val="000000"/>
          <w:sz w:val="28"/>
          <w:szCs w:val="36"/>
          <w:lang w:eastAsia="uk-UA"/>
        </w:rPr>
        <w:t xml:space="preserve">я </w:t>
      </w:r>
      <w:r w:rsidRPr="008B63CD">
        <w:rPr>
          <w:color w:val="000000"/>
          <w:sz w:val="28"/>
          <w:szCs w:val="36"/>
          <w:lang w:eastAsia="uk-UA"/>
        </w:rPr>
        <w:t>туристичної термінос</w:t>
      </w:r>
      <w:r>
        <w:rPr>
          <w:color w:val="000000"/>
          <w:sz w:val="28"/>
          <w:szCs w:val="36"/>
          <w:lang w:eastAsia="uk-UA"/>
        </w:rPr>
        <w:t>и</w:t>
      </w:r>
      <w:r w:rsidRPr="008B63CD">
        <w:rPr>
          <w:color w:val="000000"/>
          <w:sz w:val="28"/>
          <w:szCs w:val="36"/>
          <w:lang w:eastAsia="uk-UA"/>
        </w:rPr>
        <w:t>стем</w:t>
      </w:r>
      <w:r>
        <w:rPr>
          <w:color w:val="000000"/>
          <w:sz w:val="28"/>
          <w:szCs w:val="36"/>
          <w:lang w:eastAsia="uk-UA"/>
        </w:rPr>
        <w:t>и</w:t>
      </w:r>
      <w:r w:rsidRPr="008B63CD">
        <w:rPr>
          <w:color w:val="000000"/>
          <w:sz w:val="28"/>
          <w:szCs w:val="36"/>
          <w:lang w:eastAsia="uk-UA"/>
        </w:rPr>
        <w:t xml:space="preserve"> </w:t>
      </w:r>
      <w:r>
        <w:rPr>
          <w:color w:val="000000"/>
          <w:sz w:val="28"/>
          <w:szCs w:val="36"/>
          <w:lang w:eastAsia="uk-UA"/>
        </w:rPr>
        <w:t>складають</w:t>
      </w:r>
      <w:r w:rsidRPr="008B63CD">
        <w:rPr>
          <w:color w:val="000000"/>
          <w:sz w:val="28"/>
          <w:szCs w:val="36"/>
          <w:lang w:eastAsia="uk-UA"/>
        </w:rPr>
        <w:t xml:space="preserve"> терміни, пов’язані з тури</w:t>
      </w:r>
      <w:r>
        <w:rPr>
          <w:color w:val="000000"/>
          <w:sz w:val="28"/>
          <w:szCs w:val="36"/>
          <w:lang w:eastAsia="uk-UA"/>
        </w:rPr>
        <w:t xml:space="preserve">змом </w:t>
      </w:r>
      <w:r w:rsidRPr="008B63CD">
        <w:rPr>
          <w:color w:val="000000"/>
          <w:sz w:val="28"/>
          <w:szCs w:val="36"/>
          <w:lang w:eastAsia="uk-UA"/>
        </w:rPr>
        <w:t xml:space="preserve">лише </w:t>
      </w:r>
      <w:r>
        <w:rPr>
          <w:color w:val="000000"/>
          <w:sz w:val="28"/>
          <w:szCs w:val="36"/>
          <w:lang w:eastAsia="uk-UA"/>
        </w:rPr>
        <w:t>опосередковано</w:t>
      </w:r>
      <w:r w:rsidRPr="008B63CD">
        <w:rPr>
          <w:color w:val="000000"/>
          <w:sz w:val="28"/>
          <w:szCs w:val="36"/>
          <w:lang w:eastAsia="uk-UA"/>
        </w:rPr>
        <w:t xml:space="preserve">. </w:t>
      </w:r>
      <w:r>
        <w:rPr>
          <w:color w:val="000000"/>
          <w:sz w:val="28"/>
          <w:szCs w:val="36"/>
          <w:lang w:eastAsia="uk-UA"/>
        </w:rPr>
        <w:t>Найчастіше це</w:t>
      </w:r>
      <w:r w:rsidRPr="008B63CD">
        <w:rPr>
          <w:color w:val="000000"/>
          <w:sz w:val="28"/>
          <w:szCs w:val="36"/>
          <w:lang w:eastAsia="uk-UA"/>
        </w:rPr>
        <w:t xml:space="preserve"> </w:t>
      </w:r>
      <w:r>
        <w:rPr>
          <w:color w:val="000000"/>
          <w:sz w:val="28"/>
          <w:szCs w:val="36"/>
          <w:lang w:eastAsia="uk-UA"/>
        </w:rPr>
        <w:t>спеціальні слова з суміжних галузей господарства й бізнесу, загальнонаукові, чи</w:t>
      </w:r>
      <w:r w:rsidRPr="008B63CD">
        <w:rPr>
          <w:color w:val="000000"/>
          <w:sz w:val="28"/>
          <w:szCs w:val="36"/>
          <w:lang w:eastAsia="uk-UA"/>
        </w:rPr>
        <w:t xml:space="preserve"> загальнотехнічні терміни. </w:t>
      </w:r>
    </w:p>
    <w:p w:rsidR="001E7567" w:rsidRDefault="001E7567" w:rsidP="001E7567">
      <w:pPr>
        <w:spacing w:line="360" w:lineRule="auto"/>
        <w:ind w:firstLine="567"/>
        <w:jc w:val="both"/>
        <w:rPr>
          <w:color w:val="000000"/>
          <w:sz w:val="28"/>
          <w:szCs w:val="36"/>
          <w:lang w:eastAsia="uk-UA"/>
        </w:rPr>
      </w:pPr>
      <w:r>
        <w:rPr>
          <w:color w:val="000000"/>
          <w:sz w:val="28"/>
          <w:szCs w:val="36"/>
          <w:lang w:eastAsia="uk-UA"/>
        </w:rPr>
        <w:t xml:space="preserve">Очевидно, можна віднести до периферії поля туристичної термінології терміни із рекреаційного господарства й курортології: </w:t>
      </w:r>
      <w:r w:rsidRPr="002C4687">
        <w:rPr>
          <w:i/>
          <w:color w:val="000000"/>
          <w:sz w:val="28"/>
          <w:szCs w:val="36"/>
          <w:lang w:eastAsia="uk-UA"/>
        </w:rPr>
        <w:t xml:space="preserve">рекреаційна інфраструктура, </w:t>
      </w:r>
      <w:r>
        <w:rPr>
          <w:i/>
          <w:color w:val="000000"/>
          <w:sz w:val="28"/>
          <w:szCs w:val="36"/>
          <w:lang w:eastAsia="uk-UA"/>
        </w:rPr>
        <w:t xml:space="preserve">рекреаційне середовище, транспортно-рекреаційні транскарпатські коридори, санаторій, пансіонат, будинки й пансіонати відпочинку, бальнеолікувальний заклад </w:t>
      </w:r>
      <w:r w:rsidRPr="002C4687">
        <w:rPr>
          <w:color w:val="000000"/>
          <w:sz w:val="28"/>
          <w:szCs w:val="36"/>
          <w:lang w:eastAsia="uk-UA"/>
        </w:rPr>
        <w:t>та інші.</w:t>
      </w:r>
      <w:r>
        <w:rPr>
          <w:color w:val="000000"/>
          <w:sz w:val="28"/>
          <w:szCs w:val="36"/>
          <w:lang w:eastAsia="uk-UA"/>
        </w:rPr>
        <w:t xml:space="preserve"> Периферійними, що входять у дві-три термінології можуть бути терміни із музеєзнавства (</w:t>
      </w:r>
      <w:r w:rsidRPr="00C4045A">
        <w:rPr>
          <w:i/>
          <w:color w:val="000000"/>
          <w:sz w:val="28"/>
          <w:szCs w:val="36"/>
          <w:lang w:eastAsia="uk-UA"/>
        </w:rPr>
        <w:t>колективний замовник, експозиційна діяльність, екскурсійне обслуговування, музейна аудиторія</w:t>
      </w:r>
      <w:r>
        <w:rPr>
          <w:color w:val="000000"/>
          <w:sz w:val="28"/>
          <w:szCs w:val="36"/>
          <w:lang w:eastAsia="uk-UA"/>
        </w:rPr>
        <w:t>), готельного сервісу (</w:t>
      </w:r>
      <w:r w:rsidRPr="008B63CD">
        <w:rPr>
          <w:i/>
          <w:iCs/>
          <w:color w:val="000000"/>
          <w:sz w:val="28"/>
          <w:szCs w:val="36"/>
          <w:lang w:eastAsia="uk-UA"/>
        </w:rPr>
        <w:t>номер</w:t>
      </w:r>
      <w:r w:rsidRPr="008B63CD">
        <w:rPr>
          <w:color w:val="000000"/>
          <w:sz w:val="28"/>
          <w:szCs w:val="36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>портьє</w:t>
      </w:r>
      <w:r w:rsidRPr="008B63CD">
        <w:rPr>
          <w:color w:val="000000"/>
          <w:sz w:val="28"/>
          <w:szCs w:val="36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>покоївка</w:t>
      </w:r>
      <w:r>
        <w:rPr>
          <w:i/>
          <w:iCs/>
          <w:color w:val="000000"/>
          <w:sz w:val="28"/>
          <w:szCs w:val="36"/>
          <w:lang w:eastAsia="uk-UA"/>
        </w:rPr>
        <w:t>,</w:t>
      </w:r>
      <w:r w:rsidRPr="00C4045A">
        <w:rPr>
          <w:i/>
          <w:color w:val="000000"/>
          <w:sz w:val="28"/>
          <w:szCs w:val="36"/>
          <w:lang w:eastAsia="uk-UA"/>
        </w:rPr>
        <w:t xml:space="preserve"> </w:t>
      </w:r>
      <w:r w:rsidRPr="008B63CD">
        <w:rPr>
          <w:i/>
          <w:iCs/>
          <w:color w:val="000000"/>
          <w:sz w:val="28"/>
          <w:szCs w:val="36"/>
          <w:lang w:eastAsia="uk-UA"/>
        </w:rPr>
        <w:t>рецепція</w:t>
      </w:r>
      <w:r w:rsidRPr="00C4045A">
        <w:rPr>
          <w:i/>
          <w:color w:val="000000"/>
          <w:sz w:val="28"/>
          <w:szCs w:val="36"/>
          <w:lang w:eastAsia="uk-UA"/>
        </w:rPr>
        <w:t>, сертифікація готельних послуг, класифікація готельних номерів, готель-клуб, бунгало, готель-пекідж, готельєр, гра</w:t>
      </w:r>
      <w:r>
        <w:rPr>
          <w:i/>
          <w:color w:val="000000"/>
          <w:sz w:val="28"/>
          <w:szCs w:val="36"/>
          <w:lang w:eastAsia="uk-UA"/>
        </w:rPr>
        <w:t>н</w:t>
      </w:r>
      <w:r w:rsidRPr="00C4045A">
        <w:rPr>
          <w:i/>
          <w:color w:val="000000"/>
          <w:sz w:val="28"/>
          <w:szCs w:val="36"/>
          <w:lang w:eastAsia="uk-UA"/>
        </w:rPr>
        <w:t>д-готель</w:t>
      </w:r>
      <w:r>
        <w:rPr>
          <w:color w:val="000000"/>
          <w:sz w:val="28"/>
          <w:szCs w:val="36"/>
          <w:lang w:eastAsia="uk-UA"/>
        </w:rPr>
        <w:t>), ресторанного бізнесу й громадського харчування (</w:t>
      </w:r>
      <w:r w:rsidRPr="00E91645">
        <w:rPr>
          <w:i/>
          <w:color w:val="000000"/>
          <w:sz w:val="28"/>
          <w:szCs w:val="36"/>
          <w:lang w:eastAsia="uk-UA"/>
        </w:rPr>
        <w:t>банкет-прийом «шведський стіл»,  банкет-коктейль, фуршет, бізнес-кава,  буфет-фуршет-гірка</w:t>
      </w:r>
      <w:r>
        <w:rPr>
          <w:i/>
          <w:iCs/>
          <w:color w:val="000000"/>
          <w:sz w:val="28"/>
          <w:szCs w:val="36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>меню</w:t>
      </w:r>
      <w:r>
        <w:rPr>
          <w:color w:val="000000"/>
          <w:sz w:val="28"/>
          <w:szCs w:val="36"/>
          <w:lang w:eastAsia="uk-UA"/>
        </w:rPr>
        <w:t>), менеджменту (</w:t>
      </w:r>
      <w:r w:rsidRPr="00E91645">
        <w:rPr>
          <w:i/>
          <w:color w:val="000000"/>
          <w:sz w:val="28"/>
          <w:szCs w:val="36"/>
          <w:lang w:eastAsia="uk-UA"/>
        </w:rPr>
        <w:t>робота з кадрами, служби персоналу за кордоном, мотивація, промоакція, тайм-акція</w:t>
      </w:r>
      <w:r>
        <w:rPr>
          <w:color w:val="000000"/>
          <w:sz w:val="28"/>
          <w:szCs w:val="36"/>
          <w:lang w:eastAsia="uk-UA"/>
        </w:rPr>
        <w:t>), маркетингу (</w:t>
      </w:r>
      <w:r w:rsidRPr="00E91645">
        <w:rPr>
          <w:i/>
          <w:color w:val="000000"/>
          <w:sz w:val="28"/>
          <w:szCs w:val="36"/>
          <w:lang w:eastAsia="uk-UA"/>
        </w:rPr>
        <w:t xml:space="preserve">сегментація туристичного ринку, аудит </w:t>
      </w:r>
      <w:r w:rsidRPr="00E91645">
        <w:rPr>
          <w:i/>
          <w:color w:val="000000"/>
          <w:sz w:val="28"/>
          <w:szCs w:val="36"/>
          <w:lang w:eastAsia="uk-UA"/>
        </w:rPr>
        <w:lastRenderedPageBreak/>
        <w:t>туристичного напряму, конролінг пересування туриста, гарантійне обслуговування</w:t>
      </w:r>
      <w:r>
        <w:rPr>
          <w:color w:val="000000"/>
          <w:sz w:val="28"/>
          <w:szCs w:val="36"/>
          <w:lang w:eastAsia="uk-UA"/>
        </w:rPr>
        <w:t>), економіки (</w:t>
      </w:r>
      <w:r w:rsidRPr="00E91645">
        <w:rPr>
          <w:i/>
          <w:color w:val="000000"/>
          <w:sz w:val="28"/>
          <w:szCs w:val="36"/>
          <w:lang w:eastAsia="uk-UA"/>
        </w:rPr>
        <w:t>ринок послуг, власність, споживча поведінка, економічна культура</w:t>
      </w:r>
      <w:r>
        <w:rPr>
          <w:color w:val="000000"/>
          <w:sz w:val="28"/>
          <w:szCs w:val="36"/>
          <w:lang w:eastAsia="uk-UA"/>
        </w:rPr>
        <w:t>), транспорту (</w:t>
      </w:r>
      <w:r w:rsidRPr="008B63CD">
        <w:rPr>
          <w:i/>
          <w:iCs/>
          <w:color w:val="000000"/>
          <w:sz w:val="28"/>
          <w:szCs w:val="36"/>
          <w:lang w:eastAsia="uk-UA"/>
        </w:rPr>
        <w:t>аеропорт, міжнародне повітряне перевезення</w:t>
      </w:r>
      <w:r w:rsidRPr="008B63CD">
        <w:rPr>
          <w:color w:val="000000"/>
          <w:sz w:val="28"/>
          <w:szCs w:val="36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>чартер</w:t>
      </w:r>
      <w:r w:rsidRPr="008B63CD">
        <w:rPr>
          <w:color w:val="000000"/>
          <w:sz w:val="28"/>
          <w:szCs w:val="36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>авіаквитки</w:t>
      </w:r>
      <w:r>
        <w:rPr>
          <w:i/>
          <w:iCs/>
          <w:color w:val="000000"/>
          <w:sz w:val="28"/>
          <w:szCs w:val="36"/>
          <w:lang w:eastAsia="uk-UA"/>
        </w:rPr>
        <w:t xml:space="preserve">), </w:t>
      </w:r>
      <w:r w:rsidRPr="004E39FC">
        <w:rPr>
          <w:iCs/>
          <w:color w:val="000000"/>
          <w:sz w:val="28"/>
          <w:szCs w:val="36"/>
          <w:lang w:eastAsia="uk-UA"/>
        </w:rPr>
        <w:t>екології</w:t>
      </w:r>
      <w:r>
        <w:rPr>
          <w:i/>
          <w:iCs/>
          <w:color w:val="000000"/>
          <w:sz w:val="28"/>
          <w:szCs w:val="36"/>
          <w:lang w:eastAsia="uk-UA"/>
        </w:rPr>
        <w:t xml:space="preserve"> (</w:t>
      </w:r>
      <w:r w:rsidRPr="008B63CD">
        <w:rPr>
          <w:i/>
          <w:iCs/>
          <w:color w:val="000000"/>
          <w:sz w:val="28"/>
          <w:szCs w:val="36"/>
          <w:lang w:eastAsia="uk-UA"/>
        </w:rPr>
        <w:t>клімат, заповідник</w:t>
      </w:r>
      <w:r w:rsidRPr="008B63CD">
        <w:rPr>
          <w:color w:val="000000"/>
          <w:sz w:val="28"/>
          <w:szCs w:val="36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>національний парк</w:t>
      </w:r>
      <w:r>
        <w:rPr>
          <w:i/>
          <w:iCs/>
          <w:color w:val="000000"/>
          <w:sz w:val="28"/>
          <w:szCs w:val="36"/>
          <w:lang w:eastAsia="uk-UA"/>
        </w:rPr>
        <w:t>, рекреаційна зона)</w:t>
      </w:r>
      <w:r>
        <w:rPr>
          <w:color w:val="000000"/>
          <w:sz w:val="28"/>
          <w:szCs w:val="36"/>
          <w:lang w:eastAsia="uk-UA"/>
        </w:rPr>
        <w:t xml:space="preserve"> та терміни інших галузевих термінологій.</w:t>
      </w:r>
    </w:p>
    <w:p w:rsidR="001E7567" w:rsidRPr="00520793" w:rsidRDefault="001E7567" w:rsidP="001E7567">
      <w:pPr>
        <w:spacing w:line="360" w:lineRule="auto"/>
        <w:ind w:firstLine="567"/>
        <w:jc w:val="both"/>
        <w:rPr>
          <w:i/>
          <w:iCs/>
          <w:color w:val="000000"/>
          <w:sz w:val="28"/>
          <w:szCs w:val="36"/>
          <w:lang w:eastAsia="uk-UA"/>
        </w:rPr>
      </w:pPr>
      <w:r>
        <w:rPr>
          <w:color w:val="000000"/>
          <w:sz w:val="28"/>
          <w:szCs w:val="36"/>
          <w:lang w:eastAsia="uk-UA"/>
        </w:rPr>
        <w:t xml:space="preserve">Встановлено, що до  периферії туристичної термінології входять і </w:t>
      </w:r>
      <w:r w:rsidRPr="008B63CD">
        <w:rPr>
          <w:color w:val="000000"/>
          <w:sz w:val="28"/>
          <w:szCs w:val="36"/>
          <w:lang w:eastAsia="uk-UA"/>
        </w:rPr>
        <w:t>загальнотехнічні (</w:t>
      </w:r>
      <w:r>
        <w:rPr>
          <w:i/>
          <w:iCs/>
          <w:color w:val="000000"/>
          <w:sz w:val="28"/>
          <w:szCs w:val="36"/>
          <w:lang w:eastAsia="uk-UA"/>
        </w:rPr>
        <w:t>склад</w:t>
      </w:r>
      <w:r w:rsidRPr="008B63CD">
        <w:rPr>
          <w:color w:val="000000"/>
          <w:sz w:val="28"/>
          <w:szCs w:val="36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 xml:space="preserve">вага, </w:t>
      </w:r>
      <w:r>
        <w:rPr>
          <w:i/>
          <w:iCs/>
          <w:color w:val="000000"/>
          <w:sz w:val="28"/>
          <w:szCs w:val="36"/>
          <w:lang w:eastAsia="uk-UA"/>
        </w:rPr>
        <w:t>температура</w:t>
      </w:r>
      <w:r w:rsidRPr="008B63CD">
        <w:rPr>
          <w:color w:val="000000"/>
          <w:sz w:val="28"/>
          <w:szCs w:val="36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>повітря, рух</w:t>
      </w:r>
      <w:r w:rsidRPr="008B63CD">
        <w:rPr>
          <w:color w:val="000000"/>
          <w:sz w:val="28"/>
          <w:szCs w:val="36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>технологічний процес</w:t>
      </w:r>
      <w:r>
        <w:rPr>
          <w:i/>
          <w:iCs/>
          <w:color w:val="000000"/>
          <w:sz w:val="28"/>
          <w:szCs w:val="36"/>
          <w:vertAlign w:val="subscript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>час, швидкість, явище)</w:t>
      </w:r>
      <w:r w:rsidRPr="008B63CD">
        <w:rPr>
          <w:color w:val="000000"/>
          <w:sz w:val="28"/>
          <w:szCs w:val="36"/>
          <w:lang w:eastAsia="uk-UA"/>
        </w:rPr>
        <w:t xml:space="preserve"> та загальнонаукові терміни </w:t>
      </w:r>
      <w:r w:rsidRPr="008B63CD">
        <w:rPr>
          <w:i/>
          <w:iCs/>
          <w:color w:val="000000"/>
          <w:sz w:val="28"/>
          <w:szCs w:val="36"/>
          <w:lang w:eastAsia="uk-UA"/>
        </w:rPr>
        <w:t>(</w:t>
      </w:r>
      <w:r w:rsidRPr="00520793">
        <w:rPr>
          <w:i/>
          <w:iCs/>
          <w:color w:val="000000"/>
          <w:sz w:val="28"/>
          <w:szCs w:val="36"/>
          <w:lang w:eastAsia="uk-UA"/>
        </w:rPr>
        <w:t>пошук, застосування, напрямок, підхід,</w:t>
      </w:r>
      <w:r>
        <w:rPr>
          <w:i/>
          <w:iCs/>
          <w:color w:val="000000"/>
          <w:sz w:val="28"/>
          <w:szCs w:val="36"/>
          <w:lang w:eastAsia="uk-UA"/>
        </w:rPr>
        <w:t xml:space="preserve"> </w:t>
      </w:r>
      <w:r w:rsidRPr="008B63CD">
        <w:rPr>
          <w:i/>
          <w:iCs/>
          <w:color w:val="000000"/>
          <w:sz w:val="28"/>
          <w:szCs w:val="36"/>
          <w:lang w:eastAsia="uk-UA"/>
        </w:rPr>
        <w:t>аналіз, к</w:t>
      </w:r>
      <w:r>
        <w:rPr>
          <w:i/>
          <w:iCs/>
          <w:color w:val="000000"/>
          <w:sz w:val="28"/>
          <w:szCs w:val="36"/>
          <w:lang w:eastAsia="uk-UA"/>
        </w:rPr>
        <w:t>ласифікація,</w:t>
      </w:r>
      <w:r w:rsidRPr="008B63CD">
        <w:rPr>
          <w:i/>
          <w:iCs/>
          <w:color w:val="000000"/>
          <w:sz w:val="28"/>
          <w:szCs w:val="36"/>
          <w:lang w:eastAsia="uk-UA"/>
        </w:rPr>
        <w:t xml:space="preserve"> критерій</w:t>
      </w:r>
      <w:r w:rsidRPr="008B63CD">
        <w:rPr>
          <w:color w:val="000000"/>
          <w:sz w:val="28"/>
          <w:szCs w:val="36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>тип</w:t>
      </w:r>
      <w:r w:rsidRPr="008B63CD">
        <w:rPr>
          <w:color w:val="000000"/>
          <w:sz w:val="28"/>
          <w:szCs w:val="36"/>
          <w:lang w:eastAsia="uk-UA"/>
        </w:rPr>
        <w:t xml:space="preserve">, </w:t>
      </w:r>
      <w:r w:rsidRPr="008B63CD">
        <w:rPr>
          <w:i/>
          <w:iCs/>
          <w:color w:val="000000"/>
          <w:sz w:val="28"/>
          <w:szCs w:val="36"/>
          <w:lang w:eastAsia="uk-UA"/>
        </w:rPr>
        <w:t>потенціал</w:t>
      </w:r>
      <w:r>
        <w:rPr>
          <w:color w:val="000000"/>
          <w:sz w:val="28"/>
          <w:szCs w:val="36"/>
          <w:lang w:eastAsia="uk-UA"/>
        </w:rPr>
        <w:t xml:space="preserve">) </w:t>
      </w:r>
      <w:r w:rsidRPr="008B63CD">
        <w:rPr>
          <w:color w:val="000000"/>
          <w:sz w:val="28"/>
          <w:szCs w:val="36"/>
          <w:lang w:eastAsia="uk-UA"/>
        </w:rPr>
        <w:t>тощо</w:t>
      </w:r>
      <w:r w:rsidRPr="00A24C13">
        <w:rPr>
          <w:color w:val="000000"/>
          <w:sz w:val="28"/>
          <w:szCs w:val="36"/>
          <w:lang w:eastAsia="uk-UA"/>
        </w:rPr>
        <w:t>.</w:t>
      </w:r>
      <w:r w:rsidRPr="008B63CD">
        <w:rPr>
          <w:color w:val="000000"/>
          <w:sz w:val="28"/>
          <w:szCs w:val="36"/>
          <w:lang w:eastAsia="uk-UA"/>
        </w:rPr>
        <w:t xml:space="preserve"> </w:t>
      </w:r>
    </w:p>
    <w:p w:rsidR="001E7567" w:rsidRDefault="001E7567" w:rsidP="001E7567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Отже, специфікою </w:t>
      </w:r>
      <w:r>
        <w:rPr>
          <w:rStyle w:val="rvts8"/>
          <w:rFonts w:eastAsiaTheme="majorEastAsia"/>
          <w:sz w:val="28"/>
          <w:szCs w:val="28"/>
          <w:shd w:val="clear" w:color="auto" w:fill="FFFFFF"/>
        </w:rPr>
        <w:t>польової</w:t>
      </w:r>
      <w:r w:rsidRPr="004E39FC">
        <w:rPr>
          <w:rStyle w:val="rvts8"/>
          <w:rFonts w:eastAsiaTheme="majorEastAsia"/>
          <w:sz w:val="28"/>
          <w:szCs w:val="28"/>
          <w:shd w:val="clear" w:color="auto" w:fill="FFFFFF"/>
        </w:rPr>
        <w:t xml:space="preserve"> організації української туристичної термінології</w:t>
      </w:r>
      <w:r>
        <w:rPr>
          <w:rStyle w:val="rvts8"/>
          <w:rFonts w:eastAsiaTheme="majorEastAsia"/>
          <w:sz w:val="28"/>
          <w:szCs w:val="28"/>
          <w:shd w:val="clear" w:color="auto" w:fill="FFFFFF"/>
        </w:rPr>
        <w:t xml:space="preserve"> є </w:t>
      </w:r>
      <w:r w:rsidRPr="00C60F4C">
        <w:rPr>
          <w:sz w:val="28"/>
          <w:szCs w:val="28"/>
        </w:rPr>
        <w:t>кількаядерн</w:t>
      </w:r>
      <w:r>
        <w:rPr>
          <w:sz w:val="28"/>
          <w:szCs w:val="28"/>
        </w:rPr>
        <w:t>ий</w:t>
      </w:r>
      <w:r w:rsidRPr="00C60F4C">
        <w:rPr>
          <w:sz w:val="28"/>
          <w:szCs w:val="28"/>
        </w:rPr>
        <w:t xml:space="preserve"> тип</w:t>
      </w:r>
      <w:r>
        <w:rPr>
          <w:sz w:val="28"/>
          <w:szCs w:val="28"/>
        </w:rPr>
        <w:t xml:space="preserve"> центру й розгалужена система периферії</w:t>
      </w:r>
      <w:r>
        <w:rPr>
          <w:rStyle w:val="rvts8"/>
          <w:rFonts w:eastAsiaTheme="majorEastAsia"/>
          <w:sz w:val="28"/>
          <w:szCs w:val="28"/>
          <w:shd w:val="clear" w:color="auto" w:fill="FFFFFF"/>
        </w:rPr>
        <w:t xml:space="preserve">, куди входить не тільки </w:t>
      </w:r>
      <w:r>
        <w:rPr>
          <w:sz w:val="28"/>
          <w:szCs w:val="28"/>
        </w:rPr>
        <w:t xml:space="preserve">спеціальна </w:t>
      </w:r>
      <w:r w:rsidRPr="00495FAE">
        <w:rPr>
          <w:sz w:val="28"/>
          <w:szCs w:val="28"/>
        </w:rPr>
        <w:t>лексик</w:t>
      </w:r>
      <w:r>
        <w:rPr>
          <w:sz w:val="28"/>
          <w:szCs w:val="28"/>
        </w:rPr>
        <w:t>а туризму</w:t>
      </w:r>
      <w:r w:rsidRPr="00495FAE">
        <w:rPr>
          <w:sz w:val="28"/>
          <w:szCs w:val="28"/>
        </w:rPr>
        <w:t xml:space="preserve">, але </w:t>
      </w:r>
      <w:r>
        <w:rPr>
          <w:sz w:val="28"/>
          <w:szCs w:val="28"/>
        </w:rPr>
        <w:t xml:space="preserve">й </w:t>
      </w:r>
      <w:r w:rsidRPr="00495FAE">
        <w:rPr>
          <w:sz w:val="28"/>
          <w:szCs w:val="28"/>
        </w:rPr>
        <w:t>лексик</w:t>
      </w:r>
      <w:r>
        <w:rPr>
          <w:sz w:val="28"/>
          <w:szCs w:val="28"/>
        </w:rPr>
        <w:t xml:space="preserve">а багатьох інших тематично-термінологічних сфер: </w:t>
      </w:r>
      <w:r w:rsidRPr="00495FAE">
        <w:rPr>
          <w:sz w:val="28"/>
          <w:szCs w:val="28"/>
        </w:rPr>
        <w:t xml:space="preserve">економіки </w:t>
      </w:r>
      <w:r>
        <w:rPr>
          <w:sz w:val="28"/>
          <w:szCs w:val="28"/>
        </w:rPr>
        <w:t>й</w:t>
      </w:r>
      <w:r w:rsidRPr="00495FAE">
        <w:rPr>
          <w:sz w:val="28"/>
          <w:szCs w:val="28"/>
        </w:rPr>
        <w:t xml:space="preserve"> фінансів, будівництва та архітектури, готельно</w:t>
      </w:r>
      <w:r>
        <w:rPr>
          <w:sz w:val="28"/>
          <w:szCs w:val="28"/>
        </w:rPr>
        <w:t>-ресторанно</w:t>
      </w:r>
      <w:r w:rsidRPr="00495FAE">
        <w:rPr>
          <w:sz w:val="28"/>
          <w:szCs w:val="28"/>
        </w:rPr>
        <w:t>го бізнесу,</w:t>
      </w:r>
      <w:r>
        <w:rPr>
          <w:sz w:val="28"/>
          <w:szCs w:val="28"/>
        </w:rPr>
        <w:t xml:space="preserve"> </w:t>
      </w:r>
      <w:r w:rsidRPr="00495FAE">
        <w:rPr>
          <w:sz w:val="28"/>
          <w:szCs w:val="28"/>
        </w:rPr>
        <w:t xml:space="preserve">медицини, </w:t>
      </w:r>
      <w:r>
        <w:rPr>
          <w:sz w:val="28"/>
          <w:szCs w:val="28"/>
        </w:rPr>
        <w:t>транспорту та інших</w:t>
      </w:r>
      <w:r w:rsidRPr="00495FAE">
        <w:rPr>
          <w:sz w:val="28"/>
          <w:szCs w:val="28"/>
        </w:rPr>
        <w:t>, яка може бути представлена ​​</w:t>
      </w:r>
      <w:r>
        <w:rPr>
          <w:sz w:val="28"/>
          <w:szCs w:val="28"/>
        </w:rPr>
        <w:t xml:space="preserve">й </w:t>
      </w:r>
      <w:r w:rsidRPr="00495FAE">
        <w:rPr>
          <w:sz w:val="28"/>
          <w:szCs w:val="28"/>
        </w:rPr>
        <w:t>термінологічними, і загал</w:t>
      </w:r>
      <w:r>
        <w:rPr>
          <w:sz w:val="28"/>
          <w:szCs w:val="28"/>
        </w:rPr>
        <w:t xml:space="preserve">ьновживаними словами. </w:t>
      </w:r>
    </w:p>
    <w:p w:rsidR="001E7567" w:rsidRDefault="001E7567" w:rsidP="001E7567">
      <w:pPr>
        <w:spacing w:line="360" w:lineRule="auto"/>
        <w:ind w:firstLine="708"/>
        <w:jc w:val="both"/>
        <w:rPr>
          <w:sz w:val="28"/>
          <w:szCs w:val="28"/>
        </w:rPr>
      </w:pPr>
      <w:r w:rsidRPr="00827949">
        <w:rPr>
          <w:sz w:val="28"/>
          <w:szCs w:val="28"/>
        </w:rPr>
        <w:t>Орієнтую</w:t>
      </w:r>
      <w:r>
        <w:rPr>
          <w:sz w:val="28"/>
          <w:szCs w:val="28"/>
        </w:rPr>
        <w:t>чись на викладену вище думку О. </w:t>
      </w:r>
      <w:r w:rsidRPr="00827949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827949">
        <w:rPr>
          <w:sz w:val="28"/>
          <w:szCs w:val="28"/>
        </w:rPr>
        <w:t>Реформатського</w:t>
      </w:r>
      <w:r>
        <w:rPr>
          <w:sz w:val="28"/>
          <w:szCs w:val="28"/>
        </w:rPr>
        <w:t xml:space="preserve"> про те, що </w:t>
      </w:r>
      <w:r w:rsidRPr="0063315B">
        <w:rPr>
          <w:sz w:val="28"/>
          <w:szCs w:val="28"/>
        </w:rPr>
        <w:t>терміни повинні утворювати систему, яка відображає групування речей і явищ, що позначаються ними</w:t>
      </w:r>
      <w:r>
        <w:rPr>
          <w:sz w:val="28"/>
          <w:szCs w:val="28"/>
        </w:rPr>
        <w:t xml:space="preserve"> </w:t>
      </w:r>
      <w:r w:rsidRPr="0063315B">
        <w:rPr>
          <w:sz w:val="28"/>
          <w:szCs w:val="28"/>
        </w:rPr>
        <w:t>[</w:t>
      </w:r>
      <w:r>
        <w:rPr>
          <w:sz w:val="28"/>
          <w:szCs w:val="28"/>
        </w:rPr>
        <w:t>27</w:t>
      </w:r>
      <w:r w:rsidRPr="0063315B">
        <w:rPr>
          <w:sz w:val="28"/>
          <w:szCs w:val="28"/>
        </w:rPr>
        <w:t>, с.</w:t>
      </w:r>
      <w:r>
        <w:rPr>
          <w:sz w:val="28"/>
          <w:szCs w:val="28"/>
        </w:rPr>
        <w:t> 189],</w:t>
      </w:r>
      <w:r w:rsidRPr="00827949">
        <w:rPr>
          <w:sz w:val="28"/>
          <w:szCs w:val="28"/>
        </w:rPr>
        <w:t xml:space="preserve"> будемо використовувати варіант с</w:t>
      </w:r>
      <w:r>
        <w:rPr>
          <w:sz w:val="28"/>
          <w:szCs w:val="28"/>
        </w:rPr>
        <w:t xml:space="preserve">истематизації туристичних </w:t>
      </w:r>
      <w:r w:rsidRPr="00827949">
        <w:rPr>
          <w:sz w:val="28"/>
          <w:szCs w:val="28"/>
        </w:rPr>
        <w:t>термінів за тематичними групами</w:t>
      </w:r>
      <w:r>
        <w:rPr>
          <w:sz w:val="28"/>
          <w:szCs w:val="28"/>
        </w:rPr>
        <w:t xml:space="preserve">, які </w:t>
      </w:r>
      <w:r w:rsidRPr="008B63CD">
        <w:rPr>
          <w:color w:val="000000"/>
          <w:sz w:val="28"/>
          <w:szCs w:val="36"/>
          <w:lang w:eastAsia="uk-UA"/>
        </w:rPr>
        <w:t>пов'язані однією типовою с</w:t>
      </w:r>
      <w:r>
        <w:rPr>
          <w:color w:val="000000"/>
          <w:sz w:val="28"/>
          <w:szCs w:val="36"/>
          <w:lang w:eastAsia="uk-UA"/>
        </w:rPr>
        <w:t>итуацією або темою, але «</w:t>
      </w:r>
      <w:r w:rsidRPr="008B63CD">
        <w:rPr>
          <w:color w:val="000000"/>
          <w:sz w:val="28"/>
          <w:szCs w:val="36"/>
          <w:lang w:eastAsia="uk-UA"/>
        </w:rPr>
        <w:t>спільна ідентифікувальна (ядер</w:t>
      </w:r>
      <w:r>
        <w:rPr>
          <w:color w:val="000000"/>
          <w:sz w:val="28"/>
          <w:szCs w:val="36"/>
          <w:lang w:eastAsia="uk-UA"/>
        </w:rPr>
        <w:t>на) сема для них не обов'язкова» [</w:t>
      </w:r>
      <w:r>
        <w:rPr>
          <w:sz w:val="28"/>
          <w:szCs w:val="28"/>
        </w:rPr>
        <w:t>27</w:t>
      </w:r>
      <w:r>
        <w:rPr>
          <w:color w:val="000000"/>
          <w:sz w:val="28"/>
          <w:szCs w:val="36"/>
          <w:lang w:eastAsia="uk-UA"/>
        </w:rPr>
        <w:t>, с. 190]. Це «</w:t>
      </w:r>
      <w:r w:rsidRPr="008B63CD">
        <w:rPr>
          <w:color w:val="000000"/>
          <w:sz w:val="28"/>
          <w:szCs w:val="36"/>
          <w:lang w:eastAsia="uk-UA"/>
        </w:rPr>
        <w:t>об'єднання значень слів, в основі якого лежить подальше членування загального поняття, яке входить у змі</w:t>
      </w:r>
      <w:r>
        <w:rPr>
          <w:color w:val="000000"/>
          <w:sz w:val="28"/>
          <w:szCs w:val="36"/>
          <w:lang w:eastAsia="uk-UA"/>
        </w:rPr>
        <w:t>ст категорії пізнання», переконана Ж. </w:t>
      </w:r>
      <w:r w:rsidRPr="008B63CD">
        <w:rPr>
          <w:color w:val="000000"/>
          <w:sz w:val="28"/>
          <w:szCs w:val="36"/>
          <w:lang w:eastAsia="uk-UA"/>
        </w:rPr>
        <w:t>П. Соколовська [</w:t>
      </w:r>
      <w:r>
        <w:rPr>
          <w:color w:val="000000"/>
          <w:sz w:val="28"/>
          <w:szCs w:val="36"/>
          <w:lang w:eastAsia="uk-UA"/>
        </w:rPr>
        <w:t>30, с. </w:t>
      </w:r>
      <w:r w:rsidRPr="008B63CD">
        <w:rPr>
          <w:color w:val="000000"/>
          <w:sz w:val="28"/>
          <w:szCs w:val="36"/>
          <w:lang w:eastAsia="uk-UA"/>
        </w:rPr>
        <w:t xml:space="preserve">47]. </w:t>
      </w:r>
      <w:r w:rsidRPr="00827949">
        <w:rPr>
          <w:sz w:val="28"/>
          <w:szCs w:val="28"/>
        </w:rPr>
        <w:t xml:space="preserve"> Відповідно до семантики та функціонального призначення можна виділити </w:t>
      </w:r>
      <w:r>
        <w:rPr>
          <w:sz w:val="28"/>
          <w:szCs w:val="28"/>
        </w:rPr>
        <w:t xml:space="preserve">шість основних </w:t>
      </w:r>
      <w:r w:rsidRPr="00827949">
        <w:rPr>
          <w:sz w:val="28"/>
          <w:szCs w:val="28"/>
        </w:rPr>
        <w:t xml:space="preserve">тематичних груп </w:t>
      </w:r>
      <w:r>
        <w:rPr>
          <w:sz w:val="28"/>
          <w:szCs w:val="28"/>
        </w:rPr>
        <w:t>туристичних</w:t>
      </w:r>
      <w:r w:rsidRPr="00827949">
        <w:rPr>
          <w:sz w:val="28"/>
          <w:szCs w:val="28"/>
        </w:rPr>
        <w:t xml:space="preserve"> термінів, які функціону</w:t>
      </w:r>
      <w:r>
        <w:rPr>
          <w:sz w:val="28"/>
          <w:szCs w:val="28"/>
        </w:rPr>
        <w:t>ють</w:t>
      </w:r>
      <w:r w:rsidRPr="00827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активно наповнюються новими термінами. У межах цих тематичних груп можна виділити по кілька підгруп, де організовано туристичні терміни зі </w:t>
      </w:r>
      <w:r>
        <w:rPr>
          <w:sz w:val="28"/>
          <w:szCs w:val="28"/>
        </w:rPr>
        <w:lastRenderedPageBreak/>
        <w:t>спільними семами й які системно впорядковані родо-видовими чи синонімічними зв’язками.</w:t>
      </w:r>
    </w:p>
    <w:p w:rsidR="001E7567" w:rsidRDefault="001E7567" w:rsidP="001E7567">
      <w:pPr>
        <w:spacing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Тематична група на позначення назв </w:t>
      </w:r>
      <w:r>
        <w:rPr>
          <w:b/>
          <w:color w:val="000000"/>
          <w:sz w:val="28"/>
          <w:szCs w:val="36"/>
          <w:lang w:eastAsia="uk-UA"/>
        </w:rPr>
        <w:t xml:space="preserve">видів туризму. </w:t>
      </w:r>
      <w:r w:rsidRPr="00CC660B">
        <w:rPr>
          <w:color w:val="000000"/>
          <w:sz w:val="28"/>
          <w:szCs w:val="36"/>
          <w:lang w:eastAsia="uk-UA"/>
        </w:rPr>
        <w:t xml:space="preserve">Тільки </w:t>
      </w:r>
      <w:r>
        <w:rPr>
          <w:color w:val="000000"/>
          <w:sz w:val="28"/>
          <w:szCs w:val="36"/>
          <w:lang w:eastAsia="uk-UA"/>
        </w:rPr>
        <w:t>в «</w:t>
      </w:r>
      <w:r>
        <w:rPr>
          <w:sz w:val="28"/>
          <w:szCs w:val="28"/>
          <w:shd w:val="clear" w:color="auto" w:fill="FFFFFF"/>
        </w:rPr>
        <w:t xml:space="preserve">Енциклопедичному </w:t>
      </w:r>
      <w:r w:rsidRPr="004752EE">
        <w:rPr>
          <w:sz w:val="28"/>
          <w:szCs w:val="28"/>
          <w:shd w:val="clear" w:color="auto" w:fill="FFFFFF"/>
        </w:rPr>
        <w:t>словник</w:t>
      </w:r>
      <w:r>
        <w:rPr>
          <w:sz w:val="28"/>
          <w:szCs w:val="28"/>
          <w:shd w:val="clear" w:color="auto" w:fill="FFFFFF"/>
        </w:rPr>
        <w:t>у</w:t>
      </w:r>
      <w:r w:rsidRPr="004752EE">
        <w:rPr>
          <w:sz w:val="28"/>
          <w:szCs w:val="28"/>
          <w:shd w:val="clear" w:color="auto" w:fill="FFFFFF"/>
        </w:rPr>
        <w:t>-довідник</w:t>
      </w:r>
      <w:r>
        <w:rPr>
          <w:sz w:val="28"/>
          <w:szCs w:val="28"/>
          <w:shd w:val="clear" w:color="auto" w:fill="FFFFFF"/>
        </w:rPr>
        <w:t>у</w:t>
      </w:r>
      <w:r w:rsidRPr="004752EE">
        <w:rPr>
          <w:sz w:val="28"/>
          <w:szCs w:val="28"/>
          <w:shd w:val="clear" w:color="auto" w:fill="FFFFFF"/>
        </w:rPr>
        <w:t xml:space="preserve"> з туризму</w:t>
      </w:r>
      <w:r>
        <w:rPr>
          <w:sz w:val="28"/>
          <w:szCs w:val="28"/>
          <w:shd w:val="clear" w:color="auto" w:fill="FFFFFF"/>
        </w:rPr>
        <w:t xml:space="preserve">» наведено більше 30 термінів на позначення видів туризму: </w:t>
      </w:r>
      <w:r w:rsidRPr="004345B3">
        <w:rPr>
          <w:i/>
          <w:sz w:val="28"/>
          <w:szCs w:val="28"/>
          <w:shd w:val="clear" w:color="auto" w:fill="FFFFFF"/>
        </w:rPr>
        <w:t xml:space="preserve">туризм індивідуальний, туризм іноземний, туризм </w:t>
      </w:r>
      <w:r>
        <w:rPr>
          <w:i/>
          <w:sz w:val="28"/>
          <w:szCs w:val="28"/>
          <w:shd w:val="clear" w:color="auto" w:fill="FFFFFF"/>
        </w:rPr>
        <w:t>активний</w:t>
      </w:r>
      <w:r w:rsidRPr="004345B3">
        <w:rPr>
          <w:i/>
          <w:sz w:val="28"/>
          <w:szCs w:val="28"/>
          <w:shd w:val="clear" w:color="auto" w:fill="FFFFFF"/>
        </w:rPr>
        <w:t xml:space="preserve">, туризм космічний, туризм культурний, туризм лижний, туризм </w:t>
      </w:r>
      <w:r>
        <w:rPr>
          <w:i/>
          <w:sz w:val="28"/>
          <w:szCs w:val="28"/>
          <w:shd w:val="clear" w:color="auto" w:fill="FFFFFF"/>
        </w:rPr>
        <w:t xml:space="preserve">виїзний, </w:t>
      </w:r>
      <w:r w:rsidRPr="004345B3">
        <w:rPr>
          <w:i/>
          <w:sz w:val="28"/>
          <w:szCs w:val="28"/>
          <w:shd w:val="clear" w:color="auto" w:fill="FFFFFF"/>
        </w:rPr>
        <w:t xml:space="preserve">туризм зелений, туризм </w:t>
      </w:r>
      <w:r>
        <w:rPr>
          <w:i/>
          <w:sz w:val="28"/>
          <w:szCs w:val="28"/>
          <w:shd w:val="clear" w:color="auto" w:fill="FFFFFF"/>
        </w:rPr>
        <w:t>аристократичний</w:t>
      </w:r>
      <w:r w:rsidRPr="004345B3">
        <w:rPr>
          <w:i/>
          <w:sz w:val="28"/>
          <w:szCs w:val="28"/>
          <w:shd w:val="clear" w:color="auto" w:fill="FFFFFF"/>
        </w:rPr>
        <w:t>, туризм ностальгічний, туризм пізнавальний, туризм пригодницький, туризм соціальний, туризм сільський,  туризм сімейний, туризм третього віку</w:t>
      </w:r>
      <w:r w:rsidRPr="0027484C">
        <w:rPr>
          <w:i/>
          <w:sz w:val="28"/>
          <w:szCs w:val="28"/>
          <w:shd w:val="clear" w:color="auto" w:fill="FFFFFF"/>
        </w:rPr>
        <w:t>,</w:t>
      </w:r>
      <w:r w:rsidRPr="0027484C">
        <w:rPr>
          <w:i/>
          <w:sz w:val="28"/>
          <w:szCs w:val="28"/>
        </w:rPr>
        <w:t xml:space="preserve"> інсентив-туризм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2C7928">
        <w:rPr>
          <w:i/>
          <w:color w:val="000000"/>
          <w:sz w:val="28"/>
          <w:szCs w:val="28"/>
          <w:shd w:val="clear" w:color="auto" w:fill="FFFFFF"/>
        </w:rPr>
        <w:t>тур «все включено», караванінг, ознайомчий тур</w:t>
      </w:r>
      <w:r w:rsidRPr="002C7928">
        <w:rPr>
          <w:i/>
          <w:sz w:val="28"/>
          <w:szCs w:val="28"/>
          <w:shd w:val="clear" w:color="auto" w:fill="FFFFFF"/>
        </w:rPr>
        <w:t xml:space="preserve"> </w:t>
      </w:r>
      <w:r w:rsidRPr="004345B3">
        <w:rPr>
          <w:sz w:val="28"/>
          <w:szCs w:val="28"/>
          <w:shd w:val="clear" w:color="auto" w:fill="FFFFFF"/>
        </w:rPr>
        <w:t>та інші.</w:t>
      </w:r>
    </w:p>
    <w:p w:rsidR="001E7567" w:rsidRPr="004345B3" w:rsidRDefault="001E7567" w:rsidP="001E7567">
      <w:pPr>
        <w:spacing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Показовими в плані системності в цій тематичній групі термінів є чіткі родо-видові зв’язки між ними: </w:t>
      </w:r>
      <w:r w:rsidRPr="004D203E">
        <w:rPr>
          <w:sz w:val="28"/>
          <w:szCs w:val="28"/>
        </w:rPr>
        <w:t>родов</w:t>
      </w:r>
      <w:r>
        <w:rPr>
          <w:sz w:val="28"/>
          <w:szCs w:val="28"/>
        </w:rPr>
        <w:t>ому</w:t>
      </w:r>
      <w:r w:rsidRPr="004D203E">
        <w:rPr>
          <w:sz w:val="28"/>
          <w:szCs w:val="28"/>
        </w:rPr>
        <w:t xml:space="preserve"> термін</w:t>
      </w:r>
      <w:r>
        <w:rPr>
          <w:sz w:val="28"/>
          <w:szCs w:val="28"/>
        </w:rPr>
        <w:t>у</w:t>
      </w:r>
      <w:r w:rsidRPr="004D203E">
        <w:rPr>
          <w:sz w:val="28"/>
          <w:szCs w:val="28"/>
        </w:rPr>
        <w:t xml:space="preserve"> </w:t>
      </w:r>
      <w:r w:rsidRPr="004345B3">
        <w:rPr>
          <w:i/>
          <w:sz w:val="28"/>
          <w:szCs w:val="28"/>
          <w:shd w:val="clear" w:color="auto" w:fill="FFFFFF"/>
        </w:rPr>
        <w:t>туризм спеціалізований</w:t>
      </w:r>
      <w:r>
        <w:rPr>
          <w:sz w:val="28"/>
          <w:szCs w:val="28"/>
          <w:shd w:val="clear" w:color="auto" w:fill="FFFFFF"/>
        </w:rPr>
        <w:t xml:space="preserve"> </w:t>
      </w:r>
      <w:r w:rsidRPr="004D203E">
        <w:rPr>
          <w:bCs/>
          <w:sz w:val="28"/>
          <w:szCs w:val="28"/>
        </w:rPr>
        <w:t>підпорядковані відповідні видові. Схематично родо-видові(гіперо-гіпонімічні) системні зв’язки в межах аналізованої тематичної групи на прикладі</w:t>
      </w:r>
      <w:r w:rsidRPr="004D203E">
        <w:rPr>
          <w:sz w:val="28"/>
          <w:szCs w:val="28"/>
        </w:rPr>
        <w:t xml:space="preserve"> спеціальних назв (і їх синонімів) </w:t>
      </w:r>
      <w:r>
        <w:rPr>
          <w:sz w:val="28"/>
          <w:szCs w:val="28"/>
        </w:rPr>
        <w:t>видів туризму</w:t>
      </w:r>
      <w:r w:rsidRPr="004D203E">
        <w:rPr>
          <w:sz w:val="28"/>
          <w:szCs w:val="28"/>
        </w:rPr>
        <w:t xml:space="preserve"> </w:t>
      </w:r>
      <w:r w:rsidRPr="004D203E">
        <w:rPr>
          <w:bCs/>
          <w:sz w:val="28"/>
          <w:szCs w:val="28"/>
        </w:rPr>
        <w:t>можуть бути представлені так</w:t>
      </w:r>
      <w:r>
        <w:rPr>
          <w:bCs/>
          <w:sz w:val="28"/>
          <w:szCs w:val="28"/>
        </w:rPr>
        <w:t>:</w:t>
      </w:r>
    </w:p>
    <w:p w:rsidR="001E7567" w:rsidRDefault="007A6D1E" w:rsidP="001E7567">
      <w:pPr>
        <w:ind w:firstLine="708"/>
        <w:jc w:val="center"/>
        <w:rPr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50.5pt;margin-top:8.3pt;width:87.8pt;height:35.55pt;z-index:251668480" o:connectortype="straight">
            <v:stroke endarrow="block"/>
          </v:shape>
        </w:pict>
      </w:r>
      <w:r>
        <w:rPr>
          <w:noProof/>
          <w:sz w:val="28"/>
          <w:szCs w:val="28"/>
          <w:lang w:val="ru-RU" w:eastAsia="ru-RU"/>
        </w:rPr>
        <w:pict>
          <v:shape id="_x0000_s1032" type="#_x0000_t32" style="position:absolute;left:0;text-align:left;margin-left:242.8pt;margin-top:14.55pt;width:1.75pt;height:29.3pt;z-index:251666432" o:connectortype="straight">
            <v:stroke endarrow="block"/>
          </v:shape>
        </w:pict>
      </w:r>
      <w:r>
        <w:rPr>
          <w:noProof/>
          <w:sz w:val="28"/>
          <w:szCs w:val="28"/>
          <w:lang w:val="ru-RU" w:eastAsia="ru-RU"/>
        </w:rPr>
        <w:pict>
          <v:shape id="_x0000_s1033" type="#_x0000_t32" style="position:absolute;left:0;text-align:left;margin-left:313.9pt;margin-top:14.55pt;width:22.2pt;height:29.3pt;z-index:251667456" o:connectortype="straight">
            <v:stroke endarrow="block"/>
          </v:shape>
        </w:pict>
      </w:r>
      <w:r>
        <w:rPr>
          <w:noProof/>
          <w:sz w:val="28"/>
          <w:szCs w:val="28"/>
          <w:lang w:val="ru-RU" w:eastAsia="ru-RU"/>
        </w:rPr>
        <w:pict>
          <v:shape id="_x0000_s1031" type="#_x0000_t32" style="position:absolute;left:0;text-align:left;margin-left:165.45pt;margin-top:14.55pt;width:5.3pt;height:29.3pt;flip:x;z-index:251665408" o:connectortype="straight">
            <v:stroke endarrow="block"/>
          </v:shape>
        </w:pict>
      </w:r>
      <w:r>
        <w:rPr>
          <w:noProof/>
          <w:sz w:val="28"/>
          <w:szCs w:val="28"/>
          <w:lang w:val="ru-RU" w:eastAsia="ru-RU"/>
        </w:rPr>
        <w:pict>
          <v:shape id="_x0000_s1030" type="#_x0000_t32" style="position:absolute;left:0;text-align:left;margin-left:70.3pt;margin-top:8.3pt;width:79.15pt;height:35.55pt;flip:x;z-index:251664384" o:connectortype="straight">
            <v:stroke endarrow="block"/>
          </v:shape>
        </w:pict>
      </w:r>
      <w:r>
        <w:rPr>
          <w:noProof/>
          <w:sz w:val="28"/>
          <w:szCs w:val="28"/>
          <w:lang w:val="ru-RU" w:eastAsia="ru-RU"/>
        </w:rPr>
        <w:pict>
          <v:shape id="_x0000_s1029" type="#_x0000_t32" style="position:absolute;left:0;text-align:left;margin-left:345pt;margin-top:14.55pt;width:93.3pt;height:77.3pt;z-index:251663360" o:connectortype="straight">
            <v:stroke endarrow="block"/>
          </v:shape>
        </w:pict>
      </w:r>
      <w:r>
        <w:rPr>
          <w:noProof/>
          <w:sz w:val="28"/>
          <w:szCs w:val="28"/>
          <w:lang w:val="ru-RU" w:eastAsia="ru-RU"/>
        </w:rPr>
        <w:pict>
          <v:shape id="_x0000_s1028" type="#_x0000_t32" style="position:absolute;left:0;text-align:left;margin-left:281pt;margin-top:14.55pt;width:27.55pt;height:77.3pt;z-index:251662336" o:connectortype="straight">
            <v:stroke endarrow="block"/>
          </v:shape>
        </w:pict>
      </w:r>
      <w:r>
        <w:rPr>
          <w:noProof/>
          <w:sz w:val="28"/>
          <w:szCs w:val="28"/>
          <w:lang w:val="ru-RU" w:eastAsia="ru-RU"/>
        </w:rPr>
        <w:pict>
          <v:shape id="_x0000_s1027" type="#_x0000_t32" style="position:absolute;left:0;text-align:left;margin-left:199.2pt;margin-top:14.55pt;width:0;height:77.3pt;z-index:251661312" o:connectortype="straight">
            <v:stroke endarrow="block"/>
          </v:shape>
        </w:pict>
      </w:r>
      <w:r>
        <w:rPr>
          <w:noProof/>
          <w:sz w:val="28"/>
          <w:szCs w:val="28"/>
          <w:lang w:val="ru-RU" w:eastAsia="ru-RU"/>
        </w:rPr>
        <w:pict>
          <v:shape id="_x0000_s1026" type="#_x0000_t32" style="position:absolute;left:0;text-align:left;margin-left:89pt;margin-top:14.55pt;width:60.45pt;height:77.3pt;flip:x;z-index:251660288" o:connectortype="straight">
            <v:stroke endarrow="block"/>
          </v:shape>
        </w:pict>
      </w:r>
      <w:r w:rsidR="001E7567">
        <w:rPr>
          <w:sz w:val="28"/>
          <w:szCs w:val="28"/>
          <w:shd w:val="clear" w:color="auto" w:fill="FFFFFF"/>
        </w:rPr>
        <w:t>ТУРИЗМ СПЕЦІАЛІЗОВАНИЙ</w:t>
      </w:r>
      <w:r w:rsidR="001E7567" w:rsidRPr="004345B3">
        <w:rPr>
          <w:shd w:val="clear" w:color="auto" w:fill="FFFFFF"/>
        </w:rPr>
        <w:t xml:space="preserve"> </w:t>
      </w:r>
    </w:p>
    <w:p w:rsidR="001E7567" w:rsidRDefault="001E7567" w:rsidP="001E7567">
      <w:pPr>
        <w:spacing w:line="360" w:lineRule="auto"/>
        <w:ind w:firstLine="708"/>
        <w:jc w:val="center"/>
        <w:rPr>
          <w:sz w:val="28"/>
          <w:szCs w:val="28"/>
          <w:shd w:val="clear" w:color="auto" w:fill="FFFFFF"/>
        </w:rPr>
      </w:pPr>
    </w:p>
    <w:p w:rsidR="001E7567" w:rsidRDefault="001E7567" w:rsidP="001E7567">
      <w:pPr>
        <w:spacing w:line="360" w:lineRule="auto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конгресовий      науковий      молодіжний       професійний        діловий </w:t>
      </w:r>
    </w:p>
    <w:p w:rsidR="001E7567" w:rsidRDefault="001E7567" w:rsidP="001E7567">
      <w:pPr>
        <w:spacing w:line="360" w:lineRule="auto"/>
        <w:ind w:firstLine="708"/>
        <w:jc w:val="center"/>
        <w:rPr>
          <w:sz w:val="28"/>
          <w:szCs w:val="28"/>
          <w:shd w:val="clear" w:color="auto" w:fill="FFFFFF"/>
        </w:rPr>
      </w:pPr>
    </w:p>
    <w:p w:rsidR="001E7567" w:rsidRDefault="001E7567" w:rsidP="001E7567">
      <w:pPr>
        <w:spacing w:line="360" w:lineRule="auto"/>
        <w:ind w:firstLine="708"/>
        <w:jc w:val="center"/>
        <w:rPr>
          <w:rFonts w:ascii="Verdana" w:hAnsi="Verdana"/>
          <w:color w:val="656565"/>
          <w:sz w:val="27"/>
          <w:szCs w:val="27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бальнеологічний           шкільний         підлітковий </w:t>
      </w:r>
      <w:r w:rsidRPr="00B5234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     </w:t>
      </w:r>
      <w:r w:rsidRPr="00B52341">
        <w:rPr>
          <w:sz w:val="28"/>
          <w:szCs w:val="28"/>
          <w:shd w:val="clear" w:color="auto" w:fill="FFFFFF"/>
        </w:rPr>
        <w:t>сімейний</w:t>
      </w:r>
    </w:p>
    <w:p w:rsidR="001E7567" w:rsidRDefault="001E7567" w:rsidP="001E7567">
      <w:pPr>
        <w:spacing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</w:p>
    <w:p w:rsidR="001E7567" w:rsidRDefault="001E7567" w:rsidP="001E7567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CC660B">
        <w:rPr>
          <w:sz w:val="28"/>
          <w:szCs w:val="28"/>
        </w:rPr>
        <w:t xml:space="preserve">Значна кількість </w:t>
      </w:r>
      <w:r>
        <w:rPr>
          <w:sz w:val="28"/>
          <w:szCs w:val="28"/>
        </w:rPr>
        <w:t xml:space="preserve">загальнонаукових або термінів з інших галузей знання в межах цієї тематичної групи </w:t>
      </w:r>
      <w:r w:rsidRPr="00CC660B">
        <w:rPr>
          <w:sz w:val="28"/>
          <w:szCs w:val="28"/>
        </w:rPr>
        <w:t xml:space="preserve">пояснюється специфікою розвитку туризму, а саме </w:t>
      </w:r>
      <w:r>
        <w:rPr>
          <w:sz w:val="28"/>
          <w:szCs w:val="28"/>
        </w:rPr>
        <w:t xml:space="preserve">значним збільшенням </w:t>
      </w:r>
      <w:r w:rsidRPr="00CC660B">
        <w:rPr>
          <w:sz w:val="28"/>
          <w:szCs w:val="28"/>
        </w:rPr>
        <w:t xml:space="preserve"> туристичн</w:t>
      </w:r>
      <w:r>
        <w:rPr>
          <w:sz w:val="28"/>
          <w:szCs w:val="28"/>
        </w:rPr>
        <w:t xml:space="preserve">их </w:t>
      </w:r>
      <w:r w:rsidRPr="00CC660B">
        <w:rPr>
          <w:sz w:val="28"/>
          <w:szCs w:val="28"/>
        </w:rPr>
        <w:t>пропозиці</w:t>
      </w:r>
      <w:r>
        <w:rPr>
          <w:sz w:val="28"/>
          <w:szCs w:val="28"/>
        </w:rPr>
        <w:t>й в останні десятиліття</w:t>
      </w:r>
      <w:r w:rsidRPr="00CC660B">
        <w:rPr>
          <w:sz w:val="28"/>
          <w:szCs w:val="28"/>
        </w:rPr>
        <w:t xml:space="preserve">. Активний розвиток різних </w:t>
      </w:r>
      <w:r>
        <w:rPr>
          <w:sz w:val="28"/>
          <w:szCs w:val="28"/>
        </w:rPr>
        <w:t>видів</w:t>
      </w:r>
      <w:r w:rsidRPr="00CC660B">
        <w:rPr>
          <w:sz w:val="28"/>
          <w:szCs w:val="28"/>
        </w:rPr>
        <w:t xml:space="preserve"> туризму, на наш погляд, пояснює в</w:t>
      </w:r>
      <w:r>
        <w:rPr>
          <w:sz w:val="28"/>
          <w:szCs w:val="28"/>
        </w:rPr>
        <w:t>ходження</w:t>
      </w:r>
      <w:r w:rsidRPr="00CC660B">
        <w:rPr>
          <w:sz w:val="28"/>
          <w:szCs w:val="28"/>
        </w:rPr>
        <w:t xml:space="preserve"> в туристичні тексти лексики з </w:t>
      </w:r>
      <w:r>
        <w:rPr>
          <w:sz w:val="28"/>
          <w:szCs w:val="28"/>
        </w:rPr>
        <w:t>галузі</w:t>
      </w:r>
      <w:r w:rsidRPr="00CC660B">
        <w:rPr>
          <w:sz w:val="28"/>
          <w:szCs w:val="28"/>
        </w:rPr>
        <w:t xml:space="preserve"> архітектури (</w:t>
      </w:r>
      <w:r w:rsidRPr="00B52341">
        <w:rPr>
          <w:i/>
          <w:sz w:val="28"/>
          <w:szCs w:val="28"/>
        </w:rPr>
        <w:t>міський туризм</w:t>
      </w:r>
      <w:r w:rsidRPr="00CC660B">
        <w:rPr>
          <w:sz w:val="28"/>
          <w:szCs w:val="28"/>
        </w:rPr>
        <w:t>), екології, біології, ботаніки (</w:t>
      </w:r>
      <w:r w:rsidRPr="00350870">
        <w:rPr>
          <w:i/>
          <w:sz w:val="28"/>
          <w:szCs w:val="28"/>
        </w:rPr>
        <w:t>зелений туризм</w:t>
      </w:r>
      <w:r>
        <w:rPr>
          <w:sz w:val="28"/>
          <w:szCs w:val="28"/>
        </w:rPr>
        <w:t xml:space="preserve">, </w:t>
      </w:r>
      <w:r w:rsidRPr="00B52341">
        <w:rPr>
          <w:i/>
          <w:sz w:val="28"/>
          <w:szCs w:val="28"/>
        </w:rPr>
        <w:t>екотуризм</w:t>
      </w:r>
      <w:r w:rsidRPr="00CC660B">
        <w:rPr>
          <w:sz w:val="28"/>
          <w:szCs w:val="28"/>
        </w:rPr>
        <w:t>), культури (</w:t>
      </w:r>
      <w:r w:rsidRPr="00B52341">
        <w:rPr>
          <w:i/>
          <w:sz w:val="28"/>
          <w:szCs w:val="28"/>
        </w:rPr>
        <w:t>культурний туризм</w:t>
      </w:r>
      <w:r>
        <w:rPr>
          <w:sz w:val="28"/>
          <w:szCs w:val="28"/>
        </w:rPr>
        <w:t>)</w:t>
      </w:r>
      <w:r w:rsidRPr="00CC660B">
        <w:rPr>
          <w:sz w:val="28"/>
          <w:szCs w:val="28"/>
        </w:rPr>
        <w:t>. Другим фактором, який</w:t>
      </w:r>
      <w:r>
        <w:rPr>
          <w:sz w:val="28"/>
          <w:szCs w:val="28"/>
        </w:rPr>
        <w:t xml:space="preserve"> сприяє</w:t>
      </w:r>
      <w:r w:rsidRPr="00CC660B">
        <w:rPr>
          <w:sz w:val="28"/>
          <w:szCs w:val="28"/>
        </w:rPr>
        <w:t xml:space="preserve"> появ</w:t>
      </w:r>
      <w:r>
        <w:rPr>
          <w:sz w:val="28"/>
          <w:szCs w:val="28"/>
        </w:rPr>
        <w:t>і</w:t>
      </w:r>
      <w:r w:rsidRPr="00CC660B">
        <w:rPr>
          <w:sz w:val="28"/>
          <w:szCs w:val="28"/>
        </w:rPr>
        <w:t xml:space="preserve"> лексики суміжних сфер </w:t>
      </w:r>
      <w:r>
        <w:rPr>
          <w:sz w:val="28"/>
          <w:szCs w:val="28"/>
        </w:rPr>
        <w:t>у туристичних текстах є вплив різних</w:t>
      </w:r>
      <w:r w:rsidRPr="00CC660B">
        <w:rPr>
          <w:sz w:val="28"/>
          <w:szCs w:val="28"/>
        </w:rPr>
        <w:t xml:space="preserve"> аспект</w:t>
      </w:r>
      <w:r>
        <w:rPr>
          <w:sz w:val="28"/>
          <w:szCs w:val="28"/>
        </w:rPr>
        <w:t>ів життя соціуму, тому</w:t>
      </w:r>
      <w:r w:rsidRPr="00CC660B">
        <w:rPr>
          <w:sz w:val="28"/>
          <w:szCs w:val="28"/>
        </w:rPr>
        <w:t xml:space="preserve"> в </w:t>
      </w:r>
      <w:r w:rsidRPr="00CC660B">
        <w:rPr>
          <w:sz w:val="28"/>
          <w:szCs w:val="28"/>
        </w:rPr>
        <w:lastRenderedPageBreak/>
        <w:t>туристичн</w:t>
      </w:r>
      <w:r>
        <w:rPr>
          <w:sz w:val="28"/>
          <w:szCs w:val="28"/>
        </w:rPr>
        <w:t>ій</w:t>
      </w:r>
      <w:r w:rsidRPr="00CC660B">
        <w:rPr>
          <w:sz w:val="28"/>
          <w:szCs w:val="28"/>
        </w:rPr>
        <w:t xml:space="preserve"> функціонують терміни економіки </w:t>
      </w:r>
      <w:r>
        <w:rPr>
          <w:sz w:val="28"/>
          <w:szCs w:val="28"/>
        </w:rPr>
        <w:t>й</w:t>
      </w:r>
      <w:r w:rsidRPr="00CC660B">
        <w:rPr>
          <w:sz w:val="28"/>
          <w:szCs w:val="28"/>
        </w:rPr>
        <w:t xml:space="preserve"> фінансів, психології, освіти та культури, політики, міжнародних відносин, криміналу, моди, національних звичаїв і традицій, релігії та ін</w:t>
      </w:r>
      <w:r>
        <w:rPr>
          <w:sz w:val="28"/>
          <w:szCs w:val="28"/>
        </w:rPr>
        <w:t>ш:</w:t>
      </w:r>
      <w:r w:rsidRPr="00CC660B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економ-</w:t>
      </w:r>
      <w:r w:rsidRPr="00350870">
        <w:rPr>
          <w:i/>
          <w:sz w:val="28"/>
          <w:szCs w:val="28"/>
        </w:rPr>
        <w:t xml:space="preserve">тур, шубний туризм, </w:t>
      </w:r>
      <w:r w:rsidRPr="00350870">
        <w:rPr>
          <w:i/>
          <w:color w:val="000000"/>
          <w:sz w:val="28"/>
          <w:szCs w:val="28"/>
          <w:shd w:val="clear" w:color="auto" w:fill="FFFFFF"/>
        </w:rPr>
        <w:t>гастрономічний туризм, винни</w:t>
      </w:r>
      <w:r>
        <w:rPr>
          <w:i/>
          <w:color w:val="000000"/>
          <w:sz w:val="28"/>
          <w:szCs w:val="28"/>
          <w:shd w:val="clear" w:color="auto" w:fill="FFFFFF"/>
        </w:rPr>
        <w:t xml:space="preserve">й </w:t>
      </w:r>
      <w:r w:rsidRPr="00350870">
        <w:rPr>
          <w:i/>
          <w:color w:val="000000"/>
          <w:sz w:val="28"/>
          <w:szCs w:val="28"/>
          <w:shd w:val="clear" w:color="auto" w:fill="FFFFFF"/>
        </w:rPr>
        <w:t xml:space="preserve">туризм, пивний туризм, </w:t>
      </w:r>
      <w:r w:rsidRPr="00350870">
        <w:rPr>
          <w:i/>
          <w:sz w:val="28"/>
          <w:szCs w:val="28"/>
        </w:rPr>
        <w:t>діловий туризм, екскурсійний туризм, паломницький туризм.</w:t>
      </w:r>
    </w:p>
    <w:p w:rsidR="001E7567" w:rsidRDefault="001E7567" w:rsidP="001E7567">
      <w:pPr>
        <w:spacing w:line="360" w:lineRule="auto"/>
        <w:ind w:firstLine="708"/>
        <w:jc w:val="both"/>
        <w:rPr>
          <w:sz w:val="28"/>
          <w:szCs w:val="28"/>
        </w:rPr>
      </w:pPr>
      <w:r w:rsidRPr="00322901">
        <w:rPr>
          <w:sz w:val="28"/>
          <w:szCs w:val="28"/>
        </w:rPr>
        <w:t xml:space="preserve">Тематична група на позначення </w:t>
      </w:r>
      <w:r w:rsidRPr="00F11608">
        <w:rPr>
          <w:b/>
          <w:sz w:val="28"/>
          <w:szCs w:val="28"/>
        </w:rPr>
        <w:t>назв</w:t>
      </w:r>
      <w:r w:rsidRPr="00322901">
        <w:rPr>
          <w:sz w:val="28"/>
          <w:szCs w:val="28"/>
        </w:rPr>
        <w:t xml:space="preserve"> </w:t>
      </w:r>
      <w:r w:rsidRPr="00322901">
        <w:rPr>
          <w:b/>
          <w:color w:val="000000"/>
          <w:sz w:val="28"/>
          <w:szCs w:val="28"/>
          <w:lang w:eastAsia="uk-UA"/>
        </w:rPr>
        <w:t>підприємств в туристичній сфері</w:t>
      </w:r>
      <w:r w:rsidRPr="00322901">
        <w:rPr>
          <w:color w:val="000000"/>
          <w:sz w:val="28"/>
          <w:szCs w:val="28"/>
          <w:lang w:eastAsia="uk-UA"/>
        </w:rPr>
        <w:t xml:space="preserve">: </w:t>
      </w:r>
      <w:r w:rsidRPr="00322901">
        <w:rPr>
          <w:i/>
          <w:color w:val="000000"/>
          <w:sz w:val="28"/>
          <w:szCs w:val="28"/>
          <w:lang w:eastAsia="uk-UA"/>
        </w:rPr>
        <w:t>туристичний оператор,</w:t>
      </w:r>
      <w:bookmarkStart w:id="1" w:name="111"/>
      <w:r w:rsidRPr="00322901">
        <w:rPr>
          <w:color w:val="000000"/>
          <w:sz w:val="28"/>
          <w:szCs w:val="28"/>
          <w:shd w:val="clear" w:color="auto" w:fill="FFFFFF"/>
        </w:rPr>
        <w:t xml:space="preserve"> </w:t>
      </w:r>
      <w:r w:rsidRPr="00322901">
        <w:rPr>
          <w:i/>
          <w:color w:val="000000"/>
          <w:sz w:val="28"/>
          <w:szCs w:val="28"/>
          <w:shd w:val="clear" w:color="auto" w:fill="FFFFFF"/>
        </w:rPr>
        <w:t>туристичне бюро, бюро</w:t>
      </w:r>
      <w:r>
        <w:rPr>
          <w:i/>
          <w:color w:val="000000"/>
          <w:sz w:val="28"/>
          <w:szCs w:val="28"/>
          <w:shd w:val="clear" w:color="auto" w:fill="FFFFFF"/>
        </w:rPr>
        <w:t xml:space="preserve"> подорожей та екскурсій,</w:t>
      </w:r>
      <w:r w:rsidRPr="00322901">
        <w:rPr>
          <w:i/>
          <w:color w:val="000000"/>
          <w:sz w:val="28"/>
          <w:szCs w:val="28"/>
          <w:shd w:val="clear" w:color="auto" w:fill="FFFFFF"/>
        </w:rPr>
        <w:t xml:space="preserve"> турбюро з продажу «гарячих» путівок, рецептивний туроператор, ініціативний туроператор</w:t>
      </w:r>
      <w:r w:rsidRPr="00322901">
        <w:rPr>
          <w:color w:val="000000"/>
          <w:sz w:val="28"/>
          <w:szCs w:val="28"/>
          <w:shd w:val="clear" w:color="auto" w:fill="FFFFFF"/>
        </w:rPr>
        <w:t>,</w:t>
      </w:r>
      <w:bookmarkEnd w:id="1"/>
      <w:r w:rsidRPr="00322901">
        <w:rPr>
          <w:i/>
          <w:color w:val="000000"/>
          <w:sz w:val="28"/>
          <w:szCs w:val="28"/>
          <w:lang w:eastAsia="uk-UA"/>
        </w:rPr>
        <w:t xml:space="preserve"> туристичний агент, бюро реалізації туристсько-екскурсійних послуг, туристичні клуби,</w:t>
      </w:r>
      <w:r>
        <w:rPr>
          <w:i/>
          <w:color w:val="000000"/>
          <w:sz w:val="28"/>
          <w:szCs w:val="28"/>
          <w:lang w:eastAsia="uk-UA"/>
        </w:rPr>
        <w:t xml:space="preserve"> туристичні секції, туристичні </w:t>
      </w:r>
      <w:r w:rsidRPr="00322901">
        <w:rPr>
          <w:i/>
          <w:color w:val="000000"/>
          <w:sz w:val="28"/>
          <w:szCs w:val="28"/>
          <w:lang w:eastAsia="uk-UA"/>
        </w:rPr>
        <w:t>гуртки</w:t>
      </w:r>
      <w:r>
        <w:rPr>
          <w:i/>
          <w:color w:val="000000"/>
          <w:sz w:val="28"/>
          <w:szCs w:val="28"/>
          <w:lang w:eastAsia="uk-UA"/>
        </w:rPr>
        <w:t>.</w:t>
      </w:r>
      <w:r w:rsidRPr="00322901">
        <w:rPr>
          <w:sz w:val="28"/>
          <w:szCs w:val="28"/>
        </w:rPr>
        <w:t xml:space="preserve"> </w:t>
      </w:r>
    </w:p>
    <w:p w:rsidR="001E7567" w:rsidRPr="0000440F" w:rsidRDefault="001E7567" w:rsidP="001E7567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Вважаємо, що до цієї групи як окрему підгрупу можна зарахувати </w:t>
      </w:r>
      <w:r w:rsidRPr="00AA30C9">
        <w:rPr>
          <w:color w:val="000000"/>
          <w:sz w:val="28"/>
          <w:szCs w:val="28"/>
          <w:lang w:eastAsia="uk-UA"/>
        </w:rPr>
        <w:t>найменування працівників туристичної індустрії</w:t>
      </w:r>
      <w:r w:rsidRPr="00AA30C9">
        <w:rPr>
          <w:sz w:val="28"/>
          <w:szCs w:val="28"/>
        </w:rPr>
        <w:t>,</w:t>
      </w:r>
      <w:r>
        <w:rPr>
          <w:sz w:val="28"/>
          <w:szCs w:val="28"/>
        </w:rPr>
        <w:t xml:space="preserve"> оскільки сучасний  </w:t>
      </w:r>
      <w:r w:rsidRPr="0000440F">
        <w:rPr>
          <w:color w:val="000000"/>
          <w:sz w:val="28"/>
          <w:szCs w:val="28"/>
          <w:shd w:val="clear" w:color="auto" w:fill="FFFFFF"/>
        </w:rPr>
        <w:t>орган</w:t>
      </w:r>
      <w:r>
        <w:rPr>
          <w:color w:val="000000"/>
          <w:sz w:val="28"/>
          <w:szCs w:val="28"/>
          <w:shd w:val="clear" w:color="auto" w:fill="FFFFFF"/>
        </w:rPr>
        <w:t>і</w:t>
      </w:r>
      <w:r w:rsidRPr="0000440F">
        <w:rPr>
          <w:color w:val="000000"/>
          <w:sz w:val="28"/>
          <w:szCs w:val="28"/>
          <w:shd w:val="clear" w:color="auto" w:fill="FFFFFF"/>
        </w:rPr>
        <w:t>зован</w:t>
      </w:r>
      <w:r>
        <w:rPr>
          <w:color w:val="000000"/>
          <w:sz w:val="28"/>
          <w:szCs w:val="28"/>
          <w:shd w:val="clear" w:color="auto" w:fill="FFFFFF"/>
        </w:rPr>
        <w:t>ий туризм не може</w:t>
      </w:r>
      <w:r w:rsidRPr="0000440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існувати</w:t>
      </w:r>
      <w:r w:rsidRPr="0000440F">
        <w:rPr>
          <w:color w:val="000000"/>
          <w:sz w:val="28"/>
          <w:szCs w:val="28"/>
          <w:shd w:val="clear" w:color="auto" w:fill="FFFFFF"/>
        </w:rPr>
        <w:t xml:space="preserve"> без </w:t>
      </w:r>
      <w:r>
        <w:rPr>
          <w:color w:val="000000"/>
          <w:sz w:val="28"/>
          <w:szCs w:val="28"/>
          <w:shd w:val="clear" w:color="auto" w:fill="FFFFFF"/>
        </w:rPr>
        <w:t>людей</w:t>
      </w:r>
      <w:r w:rsidRPr="0000440F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що </w:t>
      </w:r>
      <w:r w:rsidRPr="0000440F">
        <w:rPr>
          <w:color w:val="000000"/>
          <w:sz w:val="28"/>
          <w:szCs w:val="28"/>
          <w:shd w:val="clear" w:color="auto" w:fill="FFFFFF"/>
        </w:rPr>
        <w:t>за</w:t>
      </w:r>
      <w:r>
        <w:rPr>
          <w:color w:val="000000"/>
          <w:sz w:val="28"/>
          <w:szCs w:val="28"/>
          <w:shd w:val="clear" w:color="auto" w:fill="FFFFFF"/>
        </w:rPr>
        <w:t>ймаються</w:t>
      </w:r>
      <w:r w:rsidRPr="0000440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створенням усієї туристичної мережі</w:t>
      </w:r>
      <w:r w:rsidRPr="0000440F">
        <w:rPr>
          <w:b/>
          <w:color w:val="000000"/>
          <w:sz w:val="28"/>
          <w:szCs w:val="28"/>
          <w:lang w:eastAsia="uk-UA"/>
        </w:rPr>
        <w:t>:</w:t>
      </w:r>
      <w:r w:rsidRPr="0000440F">
        <w:rPr>
          <w:color w:val="000000"/>
          <w:sz w:val="28"/>
          <w:szCs w:val="28"/>
          <w:lang w:eastAsia="uk-UA"/>
        </w:rPr>
        <w:t xml:space="preserve"> </w:t>
      </w:r>
      <w:r>
        <w:rPr>
          <w:i/>
          <w:color w:val="000000"/>
          <w:sz w:val="28"/>
          <w:szCs w:val="28"/>
          <w:lang w:eastAsia="uk-UA"/>
        </w:rPr>
        <w:t xml:space="preserve">директор(начальник відділу) </w:t>
      </w:r>
      <w:r w:rsidRPr="0000440F">
        <w:rPr>
          <w:i/>
          <w:color w:val="000000"/>
          <w:sz w:val="28"/>
          <w:szCs w:val="28"/>
          <w:lang w:eastAsia="uk-UA"/>
        </w:rPr>
        <w:t>турагентства, менеджер із туризму, менеджер із напрямків, керівник туристичної групи, гід-перекладач, екскурсовод, аніматор, портьє, адміністратор готелю, покоївка</w:t>
      </w:r>
      <w:r w:rsidRPr="0000440F">
        <w:rPr>
          <w:i/>
          <w:color w:val="000000"/>
          <w:sz w:val="28"/>
          <w:szCs w:val="28"/>
          <w:shd w:val="clear" w:color="auto" w:fill="FFFFFF"/>
        </w:rPr>
        <w:t xml:space="preserve">, </w:t>
      </w:r>
      <w:r>
        <w:rPr>
          <w:i/>
          <w:color w:val="000000"/>
          <w:sz w:val="28"/>
          <w:szCs w:val="28"/>
          <w:shd w:val="clear" w:color="auto" w:fill="FFFFFF"/>
        </w:rPr>
        <w:t>ритейлер, постачальн</w:t>
      </w:r>
      <w:r w:rsidRPr="0000440F">
        <w:rPr>
          <w:i/>
          <w:color w:val="000000"/>
          <w:sz w:val="28"/>
          <w:szCs w:val="28"/>
          <w:shd w:val="clear" w:color="auto" w:fill="FFFFFF"/>
        </w:rPr>
        <w:t>ик туристс</w:t>
      </w:r>
      <w:r>
        <w:rPr>
          <w:i/>
          <w:color w:val="000000"/>
          <w:sz w:val="28"/>
          <w:szCs w:val="28"/>
          <w:shd w:val="clear" w:color="auto" w:fill="FFFFFF"/>
        </w:rPr>
        <w:t>ь</w:t>
      </w:r>
      <w:r w:rsidRPr="0000440F">
        <w:rPr>
          <w:i/>
          <w:color w:val="000000"/>
          <w:sz w:val="28"/>
          <w:szCs w:val="28"/>
          <w:shd w:val="clear" w:color="auto" w:fill="FFFFFF"/>
        </w:rPr>
        <w:t xml:space="preserve">ких </w:t>
      </w:r>
      <w:r>
        <w:rPr>
          <w:i/>
          <w:color w:val="000000"/>
          <w:sz w:val="28"/>
          <w:szCs w:val="28"/>
          <w:shd w:val="clear" w:color="auto" w:fill="FFFFFF"/>
        </w:rPr>
        <w:t>послуг.</w:t>
      </w:r>
    </w:p>
    <w:p w:rsidR="001E7567" w:rsidRPr="0000440F" w:rsidRDefault="001E7567" w:rsidP="001E75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сучасному етапі розвитку туристичної термінології можемо засвідчити факт поповнення складу цієї групи англійськими запозиченнями</w:t>
      </w:r>
      <w:r w:rsidRPr="00957E28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туроператор,</w:t>
      </w:r>
      <w:r w:rsidRPr="00322901">
        <w:rPr>
          <w:rFonts w:ascii="Tahoma" w:hAnsi="Tahoma" w:cs="Tahoma"/>
          <w:i/>
          <w:iCs/>
          <w:color w:val="424242"/>
          <w:sz w:val="25"/>
          <w:szCs w:val="25"/>
          <w:shd w:val="clear" w:color="auto" w:fill="FFFFFF"/>
        </w:rPr>
        <w:t xml:space="preserve"> </w:t>
      </w:r>
      <w:r w:rsidRPr="00322901">
        <w:rPr>
          <w:i/>
          <w:iCs/>
          <w:sz w:val="28"/>
          <w:szCs w:val="28"/>
          <w:shd w:val="clear" w:color="auto" w:fill="FFFFFF"/>
        </w:rPr>
        <w:t>туристичні консорціуми,</w:t>
      </w:r>
      <w:r w:rsidRPr="00200AEC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00440F">
        <w:rPr>
          <w:i/>
          <w:color w:val="000000"/>
          <w:sz w:val="28"/>
          <w:szCs w:val="28"/>
          <w:shd w:val="clear" w:color="auto" w:fill="FFFFFF"/>
        </w:rPr>
        <w:t>ритейлер</w:t>
      </w:r>
      <w:r>
        <w:rPr>
          <w:i/>
          <w:color w:val="000000"/>
          <w:sz w:val="28"/>
          <w:szCs w:val="28"/>
          <w:shd w:val="clear" w:color="auto" w:fill="FFFFFF"/>
        </w:rPr>
        <w:t>,</w:t>
      </w:r>
      <w:r w:rsidRPr="00322901">
        <w:rPr>
          <w:i/>
          <w:iCs/>
          <w:sz w:val="28"/>
          <w:szCs w:val="28"/>
          <w:shd w:val="clear" w:color="auto" w:fill="FFFFFF"/>
        </w:rPr>
        <w:t xml:space="preserve"> </w:t>
      </w:r>
      <w:r w:rsidRPr="00322901">
        <w:rPr>
          <w:i/>
          <w:sz w:val="28"/>
          <w:szCs w:val="28"/>
          <w:shd w:val="clear" w:color="auto" w:fill="FFFFFF"/>
        </w:rPr>
        <w:t xml:space="preserve">паушальний  туроператор, </w:t>
      </w:r>
      <w:r>
        <w:rPr>
          <w:i/>
          <w:sz w:val="28"/>
          <w:szCs w:val="28"/>
          <w:shd w:val="clear" w:color="auto" w:fill="FFFFFF"/>
        </w:rPr>
        <w:t>кемпінг-оператор, хостер.</w:t>
      </w:r>
      <w:r w:rsidRPr="00322901">
        <w:rPr>
          <w:i/>
          <w:sz w:val="28"/>
          <w:szCs w:val="28"/>
          <w:shd w:val="clear" w:color="auto" w:fill="FFFFFF"/>
        </w:rPr>
        <w:t> </w:t>
      </w:r>
      <w:r>
        <w:rPr>
          <w:i/>
          <w:sz w:val="28"/>
          <w:szCs w:val="28"/>
        </w:rPr>
        <w:t xml:space="preserve"> </w:t>
      </w:r>
      <w:r w:rsidRPr="0027484C">
        <w:rPr>
          <w:sz w:val="28"/>
          <w:szCs w:val="28"/>
        </w:rPr>
        <w:t>Дослідниця І.</w:t>
      </w:r>
      <w:r>
        <w:rPr>
          <w:sz w:val="28"/>
          <w:szCs w:val="28"/>
        </w:rPr>
        <w:t> Фель</w:t>
      </w:r>
      <w:r w:rsidRPr="0027484C">
        <w:rPr>
          <w:sz w:val="28"/>
          <w:szCs w:val="28"/>
        </w:rPr>
        <w:t>цан причину масового наповнення туристичної термінології англіцизмами пояснює так: «Українська літературна мова виявилась неготовою до позначення реалій сучасного, що й стало одним з поштовхів інтенсивного іншомовного запозичення. Крім того, більшість розваг, які пропонує розважальний туризм України, апелюють до людей середнього віку, котрі свідомі в сучасних світових тенденціях відпочинку, і для котрих не складе труднощів зрозуміти суть пропонованого їм туристичною фірмою «уїк-енду»</w:t>
      </w:r>
      <w:r>
        <w:rPr>
          <w:sz w:val="28"/>
          <w:szCs w:val="28"/>
        </w:rPr>
        <w:t xml:space="preserve"> [31].</w:t>
      </w:r>
    </w:p>
    <w:p w:rsidR="001E7567" w:rsidRDefault="001E7567" w:rsidP="001E7567">
      <w:pPr>
        <w:spacing w:line="360" w:lineRule="auto"/>
        <w:ind w:firstLine="708"/>
        <w:jc w:val="both"/>
        <w:rPr>
          <w:color w:val="000000"/>
          <w:sz w:val="28"/>
          <w:szCs w:val="36"/>
          <w:lang w:eastAsia="uk-UA"/>
        </w:rPr>
      </w:pPr>
      <w:r>
        <w:rPr>
          <w:sz w:val="28"/>
          <w:szCs w:val="28"/>
        </w:rPr>
        <w:lastRenderedPageBreak/>
        <w:t xml:space="preserve">Окремою тематичною групою сучасної української туристичної термінології є </w:t>
      </w:r>
      <w:r w:rsidRPr="008B63CD">
        <w:rPr>
          <w:b/>
          <w:color w:val="000000"/>
          <w:sz w:val="28"/>
          <w:szCs w:val="36"/>
          <w:lang w:eastAsia="uk-UA"/>
        </w:rPr>
        <w:t xml:space="preserve">назви процесів </w:t>
      </w:r>
      <w:r>
        <w:rPr>
          <w:b/>
          <w:color w:val="000000"/>
          <w:sz w:val="28"/>
          <w:szCs w:val="36"/>
          <w:lang w:eastAsia="uk-UA"/>
        </w:rPr>
        <w:t xml:space="preserve">менеджменту й маркетингу </w:t>
      </w:r>
      <w:r w:rsidRPr="008B63CD">
        <w:rPr>
          <w:b/>
          <w:color w:val="000000"/>
          <w:sz w:val="28"/>
          <w:szCs w:val="36"/>
          <w:lang w:eastAsia="uk-UA"/>
        </w:rPr>
        <w:t xml:space="preserve">в туризмі: </w:t>
      </w:r>
      <w:r>
        <w:rPr>
          <w:b/>
          <w:color w:val="000000"/>
          <w:sz w:val="28"/>
          <w:szCs w:val="36"/>
          <w:lang w:eastAsia="uk-UA"/>
        </w:rPr>
        <w:t xml:space="preserve"> </w:t>
      </w:r>
      <w:r w:rsidRPr="00200AEC">
        <w:rPr>
          <w:i/>
          <w:color w:val="000000"/>
          <w:sz w:val="28"/>
          <w:szCs w:val="36"/>
          <w:lang w:eastAsia="uk-UA"/>
        </w:rPr>
        <w:t>туристичний маршрут, зустріч і проводи, місце збору, зміна маршруту, ануляція туру,</w:t>
      </w:r>
      <w:r w:rsidRPr="00200AEC">
        <w:rPr>
          <w:b/>
          <w:i/>
          <w:color w:val="000000"/>
          <w:sz w:val="28"/>
          <w:szCs w:val="36"/>
          <w:lang w:eastAsia="uk-UA"/>
        </w:rPr>
        <w:t xml:space="preserve"> </w:t>
      </w:r>
      <w:r w:rsidRPr="00200AEC">
        <w:rPr>
          <w:i/>
          <w:color w:val="000000"/>
          <w:sz w:val="28"/>
          <w:szCs w:val="36"/>
          <w:lang w:eastAsia="uk-UA"/>
        </w:rPr>
        <w:t>побудова траси маршруту, розпрацювання паспорту маршруту, організація туристичних заходів, реалізація екскурсійної програми, просування туристичного продукту, реалізація туристичних послуг, прямий продаж, бронювання готелю</w:t>
      </w:r>
      <w:r>
        <w:rPr>
          <w:color w:val="000000"/>
          <w:sz w:val="28"/>
          <w:szCs w:val="36"/>
          <w:lang w:eastAsia="uk-UA"/>
        </w:rPr>
        <w:t>.</w:t>
      </w:r>
    </w:p>
    <w:p w:rsidR="001E7567" w:rsidRDefault="001E7567" w:rsidP="001E7567">
      <w:pPr>
        <w:spacing w:line="360" w:lineRule="auto"/>
        <w:ind w:firstLine="708"/>
        <w:jc w:val="both"/>
        <w:rPr>
          <w:sz w:val="28"/>
          <w:szCs w:val="28"/>
        </w:rPr>
      </w:pPr>
      <w:r w:rsidRPr="006F7C8E">
        <w:rPr>
          <w:sz w:val="28"/>
          <w:szCs w:val="28"/>
        </w:rPr>
        <w:t xml:space="preserve">Існують різні </w:t>
      </w:r>
      <w:r>
        <w:rPr>
          <w:sz w:val="28"/>
          <w:szCs w:val="28"/>
        </w:rPr>
        <w:t>позамовні</w:t>
      </w:r>
      <w:r w:rsidRPr="006F7C8E">
        <w:rPr>
          <w:sz w:val="28"/>
          <w:szCs w:val="28"/>
        </w:rPr>
        <w:t xml:space="preserve"> фактори розвитку туристичної термінології. Так, напри</w:t>
      </w:r>
      <w:r>
        <w:rPr>
          <w:sz w:val="28"/>
          <w:szCs w:val="28"/>
        </w:rPr>
        <w:t>клад</w:t>
      </w:r>
      <w:r w:rsidRPr="006F7C8E">
        <w:rPr>
          <w:sz w:val="28"/>
          <w:szCs w:val="28"/>
        </w:rPr>
        <w:t xml:space="preserve">, завдяки розвитку повітряного </w:t>
      </w:r>
      <w:r>
        <w:rPr>
          <w:sz w:val="28"/>
          <w:szCs w:val="28"/>
        </w:rPr>
        <w:t>й</w:t>
      </w:r>
      <w:r w:rsidRPr="006F7C8E">
        <w:rPr>
          <w:sz w:val="28"/>
          <w:szCs w:val="28"/>
        </w:rPr>
        <w:t xml:space="preserve"> автомобільного транспорту </w:t>
      </w:r>
      <w:r>
        <w:rPr>
          <w:sz w:val="28"/>
          <w:szCs w:val="28"/>
        </w:rPr>
        <w:t>до туристичної термінолоії увійшли такі поняття</w:t>
      </w:r>
      <w:r w:rsidRPr="006F7C8E">
        <w:rPr>
          <w:sz w:val="28"/>
          <w:szCs w:val="28"/>
        </w:rPr>
        <w:t xml:space="preserve"> як </w:t>
      </w:r>
      <w:r w:rsidRPr="00AA30C9">
        <w:rPr>
          <w:i/>
          <w:sz w:val="28"/>
          <w:szCs w:val="28"/>
        </w:rPr>
        <w:t>чартер, код-шеррінг, бізнес-клас, термінал.</w:t>
      </w:r>
      <w:r w:rsidRPr="006F7C8E">
        <w:rPr>
          <w:sz w:val="28"/>
          <w:szCs w:val="28"/>
        </w:rPr>
        <w:t xml:space="preserve"> Розвиток туризму і його зв'язок з іншими галузями економіки привели до запозичення таких економічних термінів, як </w:t>
      </w:r>
      <w:r w:rsidRPr="00AA30C9">
        <w:rPr>
          <w:i/>
          <w:sz w:val="28"/>
          <w:szCs w:val="28"/>
        </w:rPr>
        <w:t>форс-мажор, а-ля карт, ВІП-сервіс, таймшер, Афініті-індекс, овербукинг, ваучер</w:t>
      </w:r>
      <w:r>
        <w:rPr>
          <w:i/>
          <w:sz w:val="28"/>
          <w:szCs w:val="28"/>
        </w:rPr>
        <w:t>, ануляція туру</w:t>
      </w:r>
      <w:r>
        <w:rPr>
          <w:sz w:val="28"/>
          <w:szCs w:val="28"/>
        </w:rPr>
        <w:t>.</w:t>
      </w:r>
    </w:p>
    <w:p w:rsidR="001E7567" w:rsidRDefault="001E7567" w:rsidP="001E7567">
      <w:pPr>
        <w:spacing w:line="360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AA30C9">
        <w:rPr>
          <w:sz w:val="28"/>
          <w:szCs w:val="28"/>
        </w:rPr>
        <w:t>Переконливою</w:t>
      </w:r>
      <w:r w:rsidRPr="00AA30C9">
        <w:rPr>
          <w:sz w:val="28"/>
          <w:szCs w:val="28"/>
        </w:rPr>
        <w:tab/>
        <w:t xml:space="preserve"> кількістю термінів представлена у складі української туристичної термінології тематична група на позначення </w:t>
      </w:r>
      <w:r w:rsidRPr="002F799D">
        <w:rPr>
          <w:b/>
          <w:sz w:val="28"/>
          <w:szCs w:val="28"/>
        </w:rPr>
        <w:t xml:space="preserve">назв </w:t>
      </w:r>
      <w:r w:rsidRPr="00AA30C9">
        <w:rPr>
          <w:b/>
          <w:color w:val="000000"/>
          <w:sz w:val="28"/>
          <w:szCs w:val="28"/>
          <w:lang w:eastAsia="uk-UA"/>
        </w:rPr>
        <w:t>туристичних формальностей:</w:t>
      </w:r>
      <w:r w:rsidRPr="00AA30C9">
        <w:rPr>
          <w:color w:val="000000"/>
          <w:sz w:val="28"/>
          <w:szCs w:val="28"/>
          <w:lang w:eastAsia="uk-UA"/>
        </w:rPr>
        <w:t xml:space="preserve"> </w:t>
      </w:r>
      <w:r w:rsidRPr="00AA30C9">
        <w:rPr>
          <w:i/>
          <w:color w:val="000000"/>
          <w:sz w:val="28"/>
          <w:szCs w:val="28"/>
          <w:lang w:eastAsia="uk-UA"/>
        </w:rPr>
        <w:t>агентський договір, купон, паспорт, довіреність на дітей,  дорожній чек, ваучер, віза, пам’ятка, страховий поліс, туристський каталог, туристський ярмарок, тревелог, туристська брошура, митна декларація.</w:t>
      </w:r>
      <w:r>
        <w:rPr>
          <w:color w:val="000000"/>
          <w:sz w:val="28"/>
          <w:szCs w:val="28"/>
          <w:lang w:eastAsia="uk-UA"/>
        </w:rPr>
        <w:t xml:space="preserve"> У зв’язку з периферійністю більшості термінів цієї групи вона </w:t>
      </w:r>
      <w:r>
        <w:rPr>
          <w:color w:val="000000"/>
          <w:sz w:val="28"/>
          <w:szCs w:val="28"/>
          <w:lang w:eastAsia="ru-RU"/>
        </w:rPr>
        <w:t>також значно поповнюється новими термінами услід за розвитком світового туризму.</w:t>
      </w:r>
    </w:p>
    <w:p w:rsidR="001E7567" w:rsidRPr="002C7928" w:rsidRDefault="001E7567" w:rsidP="001E7567">
      <w:pPr>
        <w:spacing w:line="360" w:lineRule="auto"/>
        <w:ind w:firstLine="708"/>
        <w:jc w:val="both"/>
        <w:rPr>
          <w:rStyle w:val="FontStyle21"/>
          <w:rFonts w:eastAsiaTheme="majorEastAsia"/>
          <w:sz w:val="28"/>
          <w:szCs w:val="28"/>
          <w:lang w:eastAsia="uk-UA"/>
        </w:rPr>
      </w:pPr>
      <w:r w:rsidRPr="00DD283B">
        <w:rPr>
          <w:color w:val="000000"/>
          <w:sz w:val="28"/>
          <w:szCs w:val="28"/>
          <w:lang w:eastAsia="uk-UA"/>
        </w:rPr>
        <w:t xml:space="preserve">Велику предметно-тематичною групу з окремими підгрупами складають </w:t>
      </w:r>
      <w:r w:rsidRPr="00DD283B">
        <w:rPr>
          <w:b/>
          <w:color w:val="000000"/>
          <w:sz w:val="28"/>
          <w:szCs w:val="28"/>
          <w:lang w:eastAsia="uk-UA"/>
        </w:rPr>
        <w:t>найменування з організації проживання, дозвілля та харчування, гостинності й перевезення</w:t>
      </w:r>
      <w:r>
        <w:rPr>
          <w:b/>
          <w:color w:val="000000"/>
          <w:sz w:val="28"/>
          <w:szCs w:val="28"/>
          <w:lang w:eastAsia="uk-UA"/>
        </w:rPr>
        <w:t xml:space="preserve">: </w:t>
      </w:r>
      <w:r w:rsidRPr="00DD283B">
        <w:rPr>
          <w:b/>
          <w:i/>
          <w:sz w:val="28"/>
          <w:szCs w:val="28"/>
          <w:lang w:eastAsia="uk-UA"/>
        </w:rPr>
        <w:t>г</w:t>
      </w:r>
      <w:r w:rsidRPr="00DD283B">
        <w:rPr>
          <w:i/>
          <w:sz w:val="28"/>
          <w:szCs w:val="28"/>
        </w:rPr>
        <w:t>отельно-туристичний комплекс,</w:t>
      </w:r>
      <w:r w:rsidRPr="00DD283B">
        <w:rPr>
          <w:i/>
          <w:sz w:val="28"/>
          <w:szCs w:val="28"/>
          <w:lang w:eastAsia="uk-UA"/>
        </w:rPr>
        <w:t xml:space="preserve"> </w:t>
      </w:r>
      <w:r w:rsidRPr="00DD283B">
        <w:rPr>
          <w:i/>
          <w:sz w:val="28"/>
          <w:szCs w:val="28"/>
        </w:rPr>
        <w:t>заклад гостинності,</w:t>
      </w:r>
      <w:r w:rsidRPr="00DD283B">
        <w:rPr>
          <w:i/>
          <w:sz w:val="28"/>
          <w:szCs w:val="28"/>
          <w:lang w:eastAsia="uk-UA"/>
        </w:rPr>
        <w:t xml:space="preserve"> апартамент, люкс, </w:t>
      </w:r>
      <w:r w:rsidRPr="00DD283B">
        <w:rPr>
          <w:i/>
          <w:sz w:val="28"/>
          <w:szCs w:val="28"/>
        </w:rPr>
        <w:t>напівлюкс (студіо)</w:t>
      </w:r>
      <w:r w:rsidRPr="00DD283B">
        <w:rPr>
          <w:i/>
          <w:sz w:val="28"/>
          <w:szCs w:val="28"/>
          <w:lang w:eastAsia="uk-UA"/>
        </w:rPr>
        <w:t xml:space="preserve">, </w:t>
      </w:r>
      <w:r w:rsidRPr="00DD283B">
        <w:rPr>
          <w:i/>
          <w:sz w:val="28"/>
          <w:szCs w:val="28"/>
        </w:rPr>
        <w:t>президентський апартамент,</w:t>
      </w:r>
      <w:r w:rsidRPr="00DD283B">
        <w:rPr>
          <w:i/>
          <w:sz w:val="28"/>
          <w:szCs w:val="28"/>
          <w:lang w:eastAsia="uk-UA"/>
        </w:rPr>
        <w:t xml:space="preserve"> тримісний номер, англійський сніданок, шведський стіл</w:t>
      </w:r>
      <w:r>
        <w:rPr>
          <w:i/>
          <w:sz w:val="28"/>
          <w:szCs w:val="28"/>
          <w:lang w:eastAsia="uk-UA"/>
        </w:rPr>
        <w:t>,</w:t>
      </w:r>
      <w:r w:rsidRPr="00DD283B">
        <w:rPr>
          <w:i/>
          <w:sz w:val="28"/>
          <w:szCs w:val="28"/>
          <w:lang w:eastAsia="uk-UA"/>
        </w:rPr>
        <w:t xml:space="preserve"> </w:t>
      </w:r>
      <w:r w:rsidRPr="00DD283B">
        <w:rPr>
          <w:i/>
          <w:sz w:val="28"/>
          <w:szCs w:val="28"/>
        </w:rPr>
        <w:t>парк машин, місткість і провізна здатність, туристичний потік</w:t>
      </w:r>
      <w:r>
        <w:rPr>
          <w:i/>
          <w:sz w:val="28"/>
          <w:szCs w:val="28"/>
        </w:rPr>
        <w:t>,</w:t>
      </w:r>
      <w:r w:rsidRPr="00DD283B">
        <w:rPr>
          <w:i/>
          <w:sz w:val="28"/>
          <w:szCs w:val="28"/>
          <w:lang w:eastAsia="uk-UA"/>
        </w:rPr>
        <w:t xml:space="preserve"> </w:t>
      </w:r>
      <w:r w:rsidRPr="00DD283B">
        <w:rPr>
          <w:i/>
          <w:sz w:val="28"/>
          <w:szCs w:val="28"/>
        </w:rPr>
        <w:t>умови проживання й харчування, велнес, фан-парк, кемпінг, байк, буш, пікап, флоутинг, воркшоп, сноуборд, фест,</w:t>
      </w:r>
      <w:r w:rsidRPr="00DD283B">
        <w:rPr>
          <w:i/>
          <w:sz w:val="28"/>
          <w:szCs w:val="28"/>
          <w:lang w:eastAsia="uk-UA"/>
        </w:rPr>
        <w:t xml:space="preserve"> анімація, музичні спектаклі, </w:t>
      </w:r>
      <w:r w:rsidRPr="00DD283B">
        <w:rPr>
          <w:i/>
          <w:sz w:val="28"/>
          <w:szCs w:val="28"/>
          <w:lang w:val="en-US" w:eastAsia="uk-UA"/>
        </w:rPr>
        <w:t>S</w:t>
      </w:r>
      <w:r w:rsidRPr="00DD283B">
        <w:rPr>
          <w:i/>
          <w:sz w:val="28"/>
          <w:szCs w:val="28"/>
          <w:lang w:eastAsia="uk-UA"/>
        </w:rPr>
        <w:t>РА</w:t>
      </w:r>
      <w:r>
        <w:rPr>
          <w:i/>
          <w:sz w:val="28"/>
          <w:szCs w:val="28"/>
          <w:lang w:eastAsia="uk-UA"/>
        </w:rPr>
        <w:t>, грум-</w:t>
      </w:r>
      <w:r>
        <w:rPr>
          <w:i/>
          <w:sz w:val="28"/>
          <w:szCs w:val="28"/>
          <w:lang w:eastAsia="uk-UA"/>
        </w:rPr>
        <w:lastRenderedPageBreak/>
        <w:t xml:space="preserve">сервіс, бутик-отель, ланч-пакет, казино-отель, роуп-джампінг, букинг-лист </w:t>
      </w:r>
      <w:r w:rsidRPr="002C7928">
        <w:rPr>
          <w:sz w:val="28"/>
          <w:szCs w:val="28"/>
          <w:lang w:eastAsia="uk-UA"/>
        </w:rPr>
        <w:t>та інші</w:t>
      </w:r>
      <w:r>
        <w:rPr>
          <w:i/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Ця тематична група також вирізняється складністю й неоднорідністю наповнення: співіснують як запозичені, так і питомі терміни, що створюють синонімію: </w:t>
      </w:r>
      <w:r w:rsidRPr="00E06E92">
        <w:rPr>
          <w:i/>
          <w:sz w:val="28"/>
          <w:szCs w:val="28"/>
          <w:lang w:eastAsia="uk-UA"/>
        </w:rPr>
        <w:t>переліт-авіарейс, буш-ліс, атракція-принада, фест-свято</w:t>
      </w:r>
      <w:r>
        <w:rPr>
          <w:sz w:val="28"/>
          <w:szCs w:val="28"/>
          <w:lang w:eastAsia="uk-UA"/>
        </w:rPr>
        <w:t xml:space="preserve">, </w:t>
      </w:r>
      <w:r w:rsidRPr="00E06E92">
        <w:rPr>
          <w:i/>
          <w:sz w:val="28"/>
          <w:szCs w:val="28"/>
          <w:lang w:eastAsia="uk-UA"/>
        </w:rPr>
        <w:t>кейтерінг-постачання, караванінг-подорож автомобілем-тягачем,</w:t>
      </w:r>
      <w:r>
        <w:rPr>
          <w:i/>
          <w:sz w:val="28"/>
          <w:szCs w:val="28"/>
          <w:lang w:eastAsia="uk-UA"/>
        </w:rPr>
        <w:t xml:space="preserve"> круї</w:t>
      </w:r>
      <w:r w:rsidRPr="00E06E92">
        <w:rPr>
          <w:i/>
          <w:sz w:val="28"/>
          <w:szCs w:val="28"/>
          <w:lang w:eastAsia="uk-UA"/>
        </w:rPr>
        <w:t>з-подорож</w:t>
      </w:r>
      <w:r>
        <w:rPr>
          <w:sz w:val="28"/>
          <w:szCs w:val="28"/>
          <w:lang w:eastAsia="uk-UA"/>
        </w:rPr>
        <w:t xml:space="preserve">. </w:t>
      </w:r>
    </w:p>
    <w:p w:rsidR="001E7567" w:rsidRDefault="001E7567" w:rsidP="001E7567">
      <w:pPr>
        <w:spacing w:line="360" w:lineRule="auto"/>
        <w:rPr>
          <w:sz w:val="28"/>
          <w:szCs w:val="28"/>
        </w:rPr>
      </w:pPr>
      <w:r>
        <w:t xml:space="preserve"> </w:t>
      </w:r>
      <w:r>
        <w:tab/>
      </w:r>
      <w:r w:rsidRPr="00E06E92">
        <w:rPr>
          <w:sz w:val="28"/>
          <w:szCs w:val="28"/>
        </w:rPr>
        <w:t>Можуть бути виділені й інші предметно-тематичні групи української туристичної термінології, яка знаходиться на етапі становлення й розвитку.</w:t>
      </w:r>
    </w:p>
    <w:p w:rsidR="001E7567" w:rsidRPr="00616700" w:rsidRDefault="001E7567" w:rsidP="001E75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6700">
        <w:rPr>
          <w:sz w:val="28"/>
          <w:szCs w:val="28"/>
        </w:rPr>
        <w:t xml:space="preserve">Окремо слід сказати про групу туристичних номенів, склад яких ще тільки в процесі наповнення, оскільки реалії українського туризму ще недооцінені й він дещо повільно синхронізується зі світовим: </w:t>
      </w:r>
    </w:p>
    <w:p w:rsidR="001E7567" w:rsidRDefault="001E7567" w:rsidP="001E7567">
      <w:pPr>
        <w:spacing w:line="360" w:lineRule="auto"/>
        <w:ind w:firstLine="708"/>
        <w:jc w:val="both"/>
        <w:rPr>
          <w:kern w:val="36"/>
          <w:sz w:val="28"/>
          <w:szCs w:val="28"/>
          <w:lang w:val="ru-RU" w:eastAsia="ru-RU"/>
        </w:rPr>
      </w:pPr>
      <w:r w:rsidRPr="00616700">
        <w:rPr>
          <w:sz w:val="28"/>
          <w:szCs w:val="28"/>
          <w:lang w:val="ru-RU"/>
        </w:rPr>
        <w:t>назви турів: «</w:t>
      </w:r>
      <w:r w:rsidRPr="00616700">
        <w:rPr>
          <w:i/>
          <w:sz w:val="28"/>
          <w:szCs w:val="28"/>
          <w:lang w:val="ru-RU"/>
        </w:rPr>
        <w:t xml:space="preserve">День Батяра у Львові», «Вихідні на хутрі близь Диканьки», </w:t>
      </w:r>
      <w:r w:rsidRPr="00616700">
        <w:rPr>
          <w:i/>
          <w:sz w:val="28"/>
          <w:szCs w:val="28"/>
          <w:shd w:val="clear" w:color="auto" w:fill="FFFFFF"/>
          <w:lang w:val="ru-RU"/>
        </w:rPr>
        <w:t>«Заповідник Кам'яна</w:t>
      </w:r>
      <w:r w:rsidRPr="00616700">
        <w:rPr>
          <w:i/>
          <w:sz w:val="28"/>
          <w:szCs w:val="28"/>
          <w:shd w:val="clear" w:color="auto" w:fill="FFFFFF"/>
        </w:rPr>
        <w:t> </w:t>
      </w:r>
      <w:r w:rsidRPr="00616700">
        <w:rPr>
          <w:bCs/>
          <w:i/>
          <w:sz w:val="28"/>
          <w:szCs w:val="28"/>
          <w:lang w:val="ru-RU"/>
        </w:rPr>
        <w:t>могила</w:t>
      </w:r>
      <w:r w:rsidRPr="00616700">
        <w:rPr>
          <w:i/>
          <w:sz w:val="28"/>
          <w:szCs w:val="28"/>
          <w:shd w:val="clear" w:color="auto" w:fill="FFFFFF"/>
          <w:lang w:val="ru-RU"/>
        </w:rPr>
        <w:t xml:space="preserve">», </w:t>
      </w:r>
      <w:r w:rsidRPr="00616700">
        <w:rPr>
          <w:i/>
          <w:kern w:val="36"/>
          <w:sz w:val="28"/>
          <w:szCs w:val="28"/>
          <w:lang w:val="ru-RU" w:eastAsia="ru-RU"/>
        </w:rPr>
        <w:t>«Ключ в Європу: Будапешт + Відень», «Венеція</w:t>
      </w:r>
      <w:r>
        <w:rPr>
          <w:i/>
          <w:kern w:val="36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</w:rPr>
        <w:t>–</w:t>
      </w:r>
      <w:r w:rsidRPr="00616700">
        <w:rPr>
          <w:i/>
          <w:kern w:val="36"/>
          <w:sz w:val="28"/>
          <w:szCs w:val="28"/>
          <w:lang w:val="ru-RU" w:eastAsia="ru-RU"/>
        </w:rPr>
        <w:t xml:space="preserve"> театр вражень</w:t>
      </w:r>
      <w:r w:rsidRPr="00616700">
        <w:rPr>
          <w:kern w:val="36"/>
          <w:sz w:val="28"/>
          <w:szCs w:val="28"/>
          <w:lang w:val="ru-RU" w:eastAsia="ru-RU"/>
        </w:rPr>
        <w:t>!»</w:t>
      </w:r>
      <w:r>
        <w:rPr>
          <w:kern w:val="36"/>
          <w:sz w:val="28"/>
          <w:szCs w:val="28"/>
          <w:lang w:val="ru-RU" w:eastAsia="ru-RU"/>
        </w:rPr>
        <w:t>;</w:t>
      </w:r>
      <w:r w:rsidRPr="00616700">
        <w:rPr>
          <w:kern w:val="36"/>
          <w:sz w:val="28"/>
          <w:szCs w:val="28"/>
          <w:lang w:val="ru-RU" w:eastAsia="ru-RU"/>
        </w:rPr>
        <w:t xml:space="preserve"> </w:t>
      </w:r>
    </w:p>
    <w:p w:rsidR="001E7567" w:rsidRDefault="001E7567" w:rsidP="001E7567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kern w:val="36"/>
          <w:sz w:val="28"/>
          <w:szCs w:val="28"/>
          <w:lang w:val="ru-RU" w:eastAsia="ru-RU"/>
        </w:rPr>
        <w:t>назви туристичних фірм, установ і організацій:</w:t>
      </w:r>
      <w:r w:rsidRPr="007E428A">
        <w:rPr>
          <w:rFonts w:eastAsiaTheme="majorEastAsia"/>
        </w:rPr>
        <w:t xml:space="preserve"> </w:t>
      </w:r>
      <w:r w:rsidRPr="007E428A">
        <w:rPr>
          <w:i/>
          <w:kern w:val="36"/>
          <w:sz w:val="28"/>
          <w:szCs w:val="28"/>
          <w:lang w:val="ru-RU" w:eastAsia="ru-RU"/>
        </w:rPr>
        <w:t xml:space="preserve">туристична  фірма Феєрія, </w:t>
      </w:r>
      <w:hyperlink r:id="rId9" w:tooltip="Туристическая фирма VipTur" w:history="1">
        <w:r w:rsidRPr="007E428A">
          <w:rPr>
            <w:rStyle w:val="af4"/>
            <w:rFonts w:eastAsiaTheme="majorEastAsia"/>
            <w:i/>
            <w:sz w:val="28"/>
            <w:szCs w:val="28"/>
            <w:shd w:val="clear" w:color="auto" w:fill="FFFFFF"/>
          </w:rPr>
          <w:t>туристична  фірма VipTur</w:t>
        </w:r>
      </w:hyperlink>
      <w:r w:rsidRPr="007E428A">
        <w:rPr>
          <w:i/>
          <w:sz w:val="28"/>
          <w:szCs w:val="28"/>
        </w:rPr>
        <w:t>, туристична  фірма «Любосвіт», туристична  фірма «Велтур», «</w:t>
      </w:r>
      <w:r>
        <w:rPr>
          <w:i/>
          <w:sz w:val="28"/>
          <w:szCs w:val="28"/>
        </w:rPr>
        <w:t>Н</w:t>
      </w:r>
      <w:r w:rsidRPr="007E428A">
        <w:rPr>
          <w:i/>
          <w:sz w:val="28"/>
          <w:szCs w:val="28"/>
        </w:rPr>
        <w:t>авігатор», «Поїхали з нами», «Аква-тревел»;</w:t>
      </w:r>
    </w:p>
    <w:p w:rsidR="001E7567" w:rsidRDefault="001E7567" w:rsidP="001E7567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назви типів віз для виїзду: </w:t>
      </w:r>
      <w:r w:rsidRPr="007E428A">
        <w:rPr>
          <w:i/>
          <w:sz w:val="28"/>
          <w:szCs w:val="28"/>
          <w:lang w:val="en-US"/>
        </w:rPr>
        <w:t>D</w:t>
      </w:r>
      <w:r w:rsidRPr="007E428A">
        <w:rPr>
          <w:i/>
          <w:sz w:val="28"/>
          <w:szCs w:val="28"/>
        </w:rPr>
        <w:t>(</w:t>
      </w:r>
      <w:r w:rsidRPr="007E428A">
        <w:rPr>
          <w:i/>
          <w:sz w:val="28"/>
          <w:szCs w:val="28"/>
          <w:lang w:val="en-US"/>
        </w:rPr>
        <w:t>VD</w:t>
      </w:r>
      <w:r w:rsidRPr="007E428A">
        <w:rPr>
          <w:i/>
          <w:sz w:val="28"/>
          <w:szCs w:val="28"/>
        </w:rPr>
        <w:t xml:space="preserve">), </w:t>
      </w:r>
      <w:r w:rsidRPr="007E428A">
        <w:rPr>
          <w:i/>
          <w:sz w:val="28"/>
          <w:szCs w:val="28"/>
          <w:lang w:val="en-US"/>
        </w:rPr>
        <w:t>H</w:t>
      </w:r>
      <w:r w:rsidRPr="007E428A">
        <w:rPr>
          <w:i/>
          <w:sz w:val="28"/>
          <w:szCs w:val="28"/>
        </w:rPr>
        <w:t>(</w:t>
      </w:r>
      <w:r w:rsidRPr="007E428A">
        <w:rPr>
          <w:i/>
          <w:sz w:val="28"/>
          <w:szCs w:val="28"/>
          <w:lang w:val="en-US"/>
        </w:rPr>
        <w:t>VN</w:t>
      </w:r>
      <w:r w:rsidRPr="007E428A">
        <w:rPr>
          <w:i/>
          <w:sz w:val="28"/>
          <w:szCs w:val="28"/>
        </w:rPr>
        <w:t xml:space="preserve">), </w:t>
      </w:r>
      <w:r w:rsidRPr="007E428A">
        <w:rPr>
          <w:i/>
          <w:sz w:val="28"/>
          <w:szCs w:val="28"/>
          <w:lang w:val="en-US"/>
        </w:rPr>
        <w:t>K</w:t>
      </w:r>
      <w:r w:rsidRPr="007E428A">
        <w:rPr>
          <w:i/>
          <w:sz w:val="28"/>
          <w:szCs w:val="28"/>
        </w:rPr>
        <w:t>(</w:t>
      </w:r>
      <w:r w:rsidRPr="007E428A">
        <w:rPr>
          <w:i/>
          <w:sz w:val="28"/>
          <w:szCs w:val="28"/>
          <w:lang w:val="en-US"/>
        </w:rPr>
        <w:t>VK</w:t>
      </w:r>
      <w:r w:rsidRPr="007E428A">
        <w:rPr>
          <w:i/>
          <w:sz w:val="28"/>
          <w:szCs w:val="28"/>
        </w:rPr>
        <w:t xml:space="preserve">), </w:t>
      </w:r>
      <w:r w:rsidRPr="007E428A">
        <w:rPr>
          <w:i/>
          <w:sz w:val="28"/>
          <w:szCs w:val="28"/>
          <w:lang w:val="en-US"/>
        </w:rPr>
        <w:t>T</w:t>
      </w:r>
      <w:r w:rsidRPr="007E428A">
        <w:rPr>
          <w:i/>
          <w:sz w:val="28"/>
          <w:szCs w:val="28"/>
        </w:rPr>
        <w:t>(</w:t>
      </w:r>
      <w:r w:rsidRPr="007E428A">
        <w:rPr>
          <w:i/>
          <w:sz w:val="28"/>
          <w:szCs w:val="28"/>
          <w:lang w:val="en-US"/>
        </w:rPr>
        <w:t>VT</w:t>
      </w:r>
      <w:r w:rsidRPr="007E428A">
        <w:rPr>
          <w:i/>
          <w:sz w:val="28"/>
          <w:szCs w:val="28"/>
        </w:rPr>
        <w:t xml:space="preserve">), </w:t>
      </w:r>
      <w:r w:rsidRPr="007E428A">
        <w:rPr>
          <w:i/>
          <w:sz w:val="28"/>
          <w:szCs w:val="28"/>
          <w:lang w:val="en-US"/>
        </w:rPr>
        <w:t>O</w:t>
      </w:r>
      <w:r w:rsidRPr="007E428A">
        <w:rPr>
          <w:i/>
          <w:sz w:val="28"/>
          <w:szCs w:val="28"/>
        </w:rPr>
        <w:t>(</w:t>
      </w:r>
      <w:r w:rsidRPr="007E428A">
        <w:rPr>
          <w:i/>
          <w:sz w:val="28"/>
          <w:szCs w:val="28"/>
          <w:lang w:val="en-US"/>
        </w:rPr>
        <w:t>VO</w:t>
      </w:r>
      <w:r w:rsidRPr="007E428A">
        <w:rPr>
          <w:i/>
          <w:sz w:val="28"/>
          <w:szCs w:val="28"/>
        </w:rPr>
        <w:t xml:space="preserve">), </w:t>
      </w:r>
      <w:r w:rsidRPr="007E428A">
        <w:rPr>
          <w:i/>
          <w:sz w:val="28"/>
          <w:szCs w:val="28"/>
          <w:lang w:val="en-US"/>
        </w:rPr>
        <w:t>P</w:t>
      </w:r>
      <w:r w:rsidRPr="007E428A">
        <w:rPr>
          <w:i/>
          <w:sz w:val="28"/>
          <w:szCs w:val="28"/>
        </w:rPr>
        <w:t>(</w:t>
      </w:r>
      <w:r w:rsidRPr="007E428A">
        <w:rPr>
          <w:i/>
          <w:sz w:val="28"/>
          <w:szCs w:val="28"/>
          <w:lang w:val="en-US"/>
        </w:rPr>
        <w:t>VR</w:t>
      </w:r>
      <w:r w:rsidRPr="007E428A">
        <w:rPr>
          <w:i/>
          <w:sz w:val="28"/>
          <w:szCs w:val="28"/>
        </w:rPr>
        <w:t>).</w:t>
      </w:r>
    </w:p>
    <w:p w:rsidR="001E7567" w:rsidRDefault="001E7567" w:rsidP="001E75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назви класів обслуговування туристів: бізнес-клас (</w:t>
      </w:r>
      <w:r w:rsidRPr="0051764D">
        <w:rPr>
          <w:i/>
          <w:sz w:val="28"/>
          <w:szCs w:val="28"/>
          <w:lang w:val="en-US"/>
        </w:rPr>
        <w:t>J</w:t>
      </w:r>
      <w:r w:rsidRPr="0051764D">
        <w:rPr>
          <w:i/>
          <w:sz w:val="28"/>
          <w:szCs w:val="28"/>
        </w:rPr>
        <w:t>-</w:t>
      </w:r>
      <w:r w:rsidRPr="007E428A">
        <w:rPr>
          <w:sz w:val="28"/>
          <w:szCs w:val="28"/>
        </w:rPr>
        <w:t xml:space="preserve"> бізнес-клас преміум, </w:t>
      </w:r>
      <w:r w:rsidRPr="0051764D">
        <w:rPr>
          <w:i/>
          <w:sz w:val="28"/>
          <w:szCs w:val="28"/>
          <w:lang w:val="ru-RU"/>
        </w:rPr>
        <w:t>C</w:t>
      </w:r>
      <w:r w:rsidRPr="0051764D">
        <w:rPr>
          <w:i/>
          <w:sz w:val="28"/>
          <w:szCs w:val="28"/>
        </w:rPr>
        <w:t>-</w:t>
      </w:r>
      <w:r w:rsidRPr="007E428A">
        <w:rPr>
          <w:sz w:val="28"/>
          <w:szCs w:val="28"/>
        </w:rPr>
        <w:t xml:space="preserve"> бізнес-клас, </w:t>
      </w:r>
      <w:r w:rsidRPr="0051764D">
        <w:rPr>
          <w:i/>
          <w:sz w:val="28"/>
          <w:szCs w:val="28"/>
          <w:lang w:val="en-US"/>
        </w:rPr>
        <w:t>D</w:t>
      </w:r>
      <w:r w:rsidRPr="0051764D">
        <w:rPr>
          <w:i/>
          <w:sz w:val="28"/>
          <w:szCs w:val="28"/>
        </w:rPr>
        <w:t xml:space="preserve">, </w:t>
      </w:r>
      <w:r w:rsidRPr="0051764D">
        <w:rPr>
          <w:i/>
          <w:sz w:val="28"/>
          <w:szCs w:val="28"/>
          <w:lang w:val="en-US"/>
        </w:rPr>
        <w:t>Z</w:t>
      </w:r>
      <w:r w:rsidRPr="0051764D">
        <w:rPr>
          <w:i/>
          <w:sz w:val="28"/>
          <w:szCs w:val="28"/>
        </w:rPr>
        <w:t>-</w:t>
      </w:r>
      <w:r w:rsidRPr="007E428A">
        <w:rPr>
          <w:sz w:val="28"/>
          <w:szCs w:val="28"/>
        </w:rPr>
        <w:t xml:space="preserve"> бізнес-клас зі знижкою); економ-клас (</w:t>
      </w:r>
      <w:r w:rsidRPr="0051764D">
        <w:rPr>
          <w:i/>
          <w:sz w:val="28"/>
          <w:szCs w:val="28"/>
          <w:lang w:val="en-US"/>
        </w:rPr>
        <w:t>W</w:t>
      </w:r>
      <w:r>
        <w:rPr>
          <w:sz w:val="28"/>
          <w:szCs w:val="28"/>
        </w:rPr>
        <w:t>- економ-клас преміум</w:t>
      </w:r>
      <w:r w:rsidRPr="0051764D">
        <w:rPr>
          <w:sz w:val="28"/>
          <w:szCs w:val="28"/>
        </w:rPr>
        <w:t xml:space="preserve">, </w:t>
      </w:r>
      <w:r w:rsidRPr="0051764D">
        <w:rPr>
          <w:i/>
          <w:sz w:val="28"/>
          <w:szCs w:val="28"/>
          <w:lang w:val="en-US"/>
        </w:rPr>
        <w:t>S</w:t>
      </w:r>
      <w:r w:rsidRPr="0051764D">
        <w:rPr>
          <w:i/>
          <w:sz w:val="28"/>
          <w:szCs w:val="28"/>
        </w:rPr>
        <w:t xml:space="preserve">, </w:t>
      </w:r>
      <w:r w:rsidRPr="0051764D">
        <w:rPr>
          <w:i/>
          <w:sz w:val="28"/>
          <w:szCs w:val="28"/>
          <w:lang w:val="en-US"/>
        </w:rPr>
        <w:t>J</w:t>
      </w:r>
      <w:r w:rsidRPr="0051764D">
        <w:rPr>
          <w:sz w:val="28"/>
          <w:szCs w:val="28"/>
        </w:rPr>
        <w:t>-</w:t>
      </w:r>
      <w:r>
        <w:rPr>
          <w:sz w:val="28"/>
          <w:szCs w:val="28"/>
        </w:rPr>
        <w:t xml:space="preserve"> економ-клас</w:t>
      </w:r>
      <w:r w:rsidRPr="0051764D">
        <w:rPr>
          <w:i/>
          <w:sz w:val="28"/>
          <w:szCs w:val="28"/>
        </w:rPr>
        <w:t xml:space="preserve">, </w:t>
      </w:r>
      <w:r w:rsidRPr="0051764D">
        <w:rPr>
          <w:i/>
          <w:sz w:val="28"/>
          <w:szCs w:val="28"/>
          <w:lang w:val="en-US"/>
        </w:rPr>
        <w:t>B</w:t>
      </w:r>
      <w:r w:rsidRPr="0051764D">
        <w:rPr>
          <w:i/>
          <w:sz w:val="28"/>
          <w:szCs w:val="28"/>
        </w:rPr>
        <w:t>,</w:t>
      </w:r>
      <w:r w:rsidRPr="0051764D">
        <w:rPr>
          <w:i/>
          <w:sz w:val="28"/>
          <w:szCs w:val="28"/>
          <w:lang w:val="en-US"/>
        </w:rPr>
        <w:t>H</w:t>
      </w:r>
      <w:r w:rsidRPr="0051764D">
        <w:rPr>
          <w:i/>
          <w:sz w:val="28"/>
          <w:szCs w:val="28"/>
        </w:rPr>
        <w:t>,</w:t>
      </w:r>
      <w:r w:rsidRPr="0051764D">
        <w:rPr>
          <w:i/>
          <w:sz w:val="28"/>
          <w:szCs w:val="28"/>
          <w:lang w:val="en-US"/>
        </w:rPr>
        <w:t>K</w:t>
      </w:r>
      <w:r w:rsidRPr="0051764D">
        <w:rPr>
          <w:i/>
          <w:sz w:val="28"/>
          <w:szCs w:val="28"/>
        </w:rPr>
        <w:t>,</w:t>
      </w:r>
      <w:r w:rsidRPr="0051764D">
        <w:rPr>
          <w:i/>
          <w:sz w:val="28"/>
          <w:szCs w:val="28"/>
          <w:lang w:val="en-US"/>
        </w:rPr>
        <w:t>M</w:t>
      </w:r>
      <w:r w:rsidRPr="0051764D">
        <w:rPr>
          <w:i/>
          <w:sz w:val="28"/>
          <w:szCs w:val="28"/>
        </w:rPr>
        <w:t>,</w:t>
      </w:r>
      <w:r w:rsidRPr="0051764D">
        <w:rPr>
          <w:i/>
          <w:sz w:val="28"/>
          <w:szCs w:val="28"/>
          <w:lang w:val="en-US"/>
        </w:rPr>
        <w:t>N</w:t>
      </w:r>
      <w:r w:rsidRPr="0051764D">
        <w:rPr>
          <w:i/>
          <w:sz w:val="28"/>
          <w:szCs w:val="28"/>
        </w:rPr>
        <w:t>,</w:t>
      </w:r>
      <w:r w:rsidRPr="0051764D">
        <w:rPr>
          <w:i/>
          <w:sz w:val="28"/>
          <w:szCs w:val="28"/>
          <w:lang w:val="en-US"/>
        </w:rPr>
        <w:t>L</w:t>
      </w:r>
      <w:r w:rsidRPr="0051764D">
        <w:rPr>
          <w:i/>
          <w:sz w:val="28"/>
          <w:szCs w:val="28"/>
        </w:rPr>
        <w:t>,</w:t>
      </w:r>
      <w:r w:rsidRPr="0051764D">
        <w:rPr>
          <w:i/>
          <w:sz w:val="28"/>
          <w:szCs w:val="28"/>
          <w:lang w:val="en-US"/>
        </w:rPr>
        <w:t>T</w:t>
      </w:r>
      <w:r w:rsidRPr="0051764D">
        <w:rPr>
          <w:i/>
          <w:sz w:val="28"/>
          <w:szCs w:val="28"/>
        </w:rPr>
        <w:t>,</w:t>
      </w:r>
      <w:r w:rsidRPr="0051764D">
        <w:rPr>
          <w:i/>
          <w:sz w:val="28"/>
          <w:szCs w:val="28"/>
          <w:lang w:val="en-US"/>
        </w:rPr>
        <w:t>V</w:t>
      </w:r>
      <w:r w:rsidRPr="0051764D">
        <w:rPr>
          <w:i/>
          <w:sz w:val="28"/>
          <w:szCs w:val="28"/>
        </w:rPr>
        <w:t>,</w:t>
      </w:r>
      <w:r w:rsidRPr="0051764D">
        <w:rPr>
          <w:i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економ клас зі знижкою.</w:t>
      </w:r>
      <w:r w:rsidRPr="0051764D">
        <w:rPr>
          <w:sz w:val="28"/>
          <w:szCs w:val="28"/>
        </w:rPr>
        <w:t xml:space="preserve"> </w:t>
      </w:r>
    </w:p>
    <w:p w:rsidR="001E7567" w:rsidRDefault="001E7567" w:rsidP="001E75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Інші групи номенів, які позначають різні технічні, транспортні,  готельні, харчові особливості перебування туристів у подорожі.</w:t>
      </w:r>
    </w:p>
    <w:p w:rsidR="001E7567" w:rsidRDefault="001E7567" w:rsidP="001E7567">
      <w:pPr>
        <w:spacing w:line="360" w:lineRule="auto"/>
        <w:jc w:val="center"/>
        <w:rPr>
          <w:rStyle w:val="FontStyle21"/>
          <w:rFonts w:eastAsiaTheme="majorEastAsia"/>
          <w:b/>
          <w:sz w:val="28"/>
          <w:szCs w:val="28"/>
          <w:lang w:eastAsia="uk-UA"/>
        </w:rPr>
      </w:pPr>
    </w:p>
    <w:p w:rsidR="001E7567" w:rsidRDefault="001E7567" w:rsidP="001E7567">
      <w:pPr>
        <w:spacing w:line="360" w:lineRule="auto"/>
        <w:jc w:val="center"/>
        <w:rPr>
          <w:rStyle w:val="FontStyle21"/>
          <w:rFonts w:eastAsiaTheme="majorEastAsia"/>
          <w:b/>
          <w:sz w:val="28"/>
          <w:szCs w:val="28"/>
          <w:lang w:eastAsia="uk-UA"/>
        </w:rPr>
      </w:pPr>
    </w:p>
    <w:p w:rsidR="001E7567" w:rsidRDefault="001E7567" w:rsidP="001E7567">
      <w:pPr>
        <w:spacing w:line="360" w:lineRule="auto"/>
        <w:jc w:val="center"/>
        <w:rPr>
          <w:rStyle w:val="FontStyle21"/>
          <w:rFonts w:eastAsiaTheme="majorEastAsia"/>
          <w:b/>
          <w:sz w:val="28"/>
          <w:szCs w:val="28"/>
          <w:lang w:eastAsia="uk-UA"/>
        </w:rPr>
      </w:pPr>
    </w:p>
    <w:p w:rsidR="001E7567" w:rsidRPr="001E7567" w:rsidRDefault="001E7567" w:rsidP="001E756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sectPr w:rsidR="001E7567" w:rsidRPr="001E7567" w:rsidSect="00A608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1E" w:rsidRDefault="007A6D1E" w:rsidP="003C260E">
      <w:r>
        <w:separator/>
      </w:r>
    </w:p>
  </w:endnote>
  <w:endnote w:type="continuationSeparator" w:id="0">
    <w:p w:rsidR="007A6D1E" w:rsidRDefault="007A6D1E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1E" w:rsidRDefault="007A6D1E" w:rsidP="003C260E">
      <w:r>
        <w:separator/>
      </w:r>
    </w:p>
  </w:footnote>
  <w:footnote w:type="continuationSeparator" w:id="0">
    <w:p w:rsidR="007A6D1E" w:rsidRDefault="007A6D1E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29820A4"/>
    <w:multiLevelType w:val="multilevel"/>
    <w:tmpl w:val="EF02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D289C"/>
    <w:multiLevelType w:val="hybridMultilevel"/>
    <w:tmpl w:val="52EED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76D6C"/>
    <w:multiLevelType w:val="hybridMultilevel"/>
    <w:tmpl w:val="E8409380"/>
    <w:lvl w:ilvl="0" w:tplc="567075F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6A32B0"/>
    <w:multiLevelType w:val="multilevel"/>
    <w:tmpl w:val="8F505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82DF5"/>
    <w:multiLevelType w:val="hybridMultilevel"/>
    <w:tmpl w:val="D9B0E520"/>
    <w:lvl w:ilvl="0" w:tplc="FB5A4DFA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2826"/>
    <w:multiLevelType w:val="hybridMultilevel"/>
    <w:tmpl w:val="E13A17CE"/>
    <w:lvl w:ilvl="0" w:tplc="C1845A1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AB40EA"/>
    <w:multiLevelType w:val="hybridMultilevel"/>
    <w:tmpl w:val="E8409380"/>
    <w:lvl w:ilvl="0" w:tplc="56707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D1077C"/>
    <w:multiLevelType w:val="hybridMultilevel"/>
    <w:tmpl w:val="1D440A3A"/>
    <w:lvl w:ilvl="0" w:tplc="A13E49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ED0080"/>
    <w:multiLevelType w:val="hybridMultilevel"/>
    <w:tmpl w:val="E8409380"/>
    <w:lvl w:ilvl="0" w:tplc="567075F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2D09EC"/>
    <w:multiLevelType w:val="hybridMultilevel"/>
    <w:tmpl w:val="9788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61B65"/>
    <w:multiLevelType w:val="hybridMultilevel"/>
    <w:tmpl w:val="57466A58"/>
    <w:lvl w:ilvl="0" w:tplc="97BA2538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 w15:restartNumberingAfterBreak="0">
    <w:nsid w:val="33352F5B"/>
    <w:multiLevelType w:val="hybridMultilevel"/>
    <w:tmpl w:val="FE86FB6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770FF0"/>
    <w:multiLevelType w:val="hybridMultilevel"/>
    <w:tmpl w:val="14C4EE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8B362F"/>
    <w:multiLevelType w:val="hybridMultilevel"/>
    <w:tmpl w:val="878A45D8"/>
    <w:lvl w:ilvl="0" w:tplc="4386FA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7EE56B1"/>
    <w:multiLevelType w:val="hybridMultilevel"/>
    <w:tmpl w:val="171CD178"/>
    <w:lvl w:ilvl="0" w:tplc="A34E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734292"/>
    <w:multiLevelType w:val="hybridMultilevel"/>
    <w:tmpl w:val="7778D730"/>
    <w:lvl w:ilvl="0" w:tplc="9CD89F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02D12"/>
    <w:multiLevelType w:val="hybridMultilevel"/>
    <w:tmpl w:val="52609996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639B5"/>
    <w:multiLevelType w:val="hybridMultilevel"/>
    <w:tmpl w:val="F0D6F278"/>
    <w:lvl w:ilvl="0" w:tplc="C9648EE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5B6470"/>
    <w:multiLevelType w:val="hybridMultilevel"/>
    <w:tmpl w:val="F17E2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F57FD"/>
    <w:multiLevelType w:val="multilevel"/>
    <w:tmpl w:val="9AEE0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44ABF"/>
    <w:multiLevelType w:val="hybridMultilevel"/>
    <w:tmpl w:val="50A08220"/>
    <w:lvl w:ilvl="0" w:tplc="69E8703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7211E"/>
    <w:multiLevelType w:val="hybridMultilevel"/>
    <w:tmpl w:val="FE86FB6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6E7D3E"/>
    <w:multiLevelType w:val="hybridMultilevel"/>
    <w:tmpl w:val="7BD4F632"/>
    <w:lvl w:ilvl="0" w:tplc="E4007BBC">
      <w:start w:val="1"/>
      <w:numFmt w:val="decimal"/>
      <w:lvlText w:val="%1.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5B910D17"/>
    <w:multiLevelType w:val="hybridMultilevel"/>
    <w:tmpl w:val="C3063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32AC7"/>
    <w:multiLevelType w:val="multilevel"/>
    <w:tmpl w:val="971A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696045"/>
    <w:multiLevelType w:val="hybridMultilevel"/>
    <w:tmpl w:val="59BCD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01A60"/>
    <w:multiLevelType w:val="hybridMultilevel"/>
    <w:tmpl w:val="706EAAE2"/>
    <w:lvl w:ilvl="0" w:tplc="598A90B8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E95B3C"/>
    <w:multiLevelType w:val="hybridMultilevel"/>
    <w:tmpl w:val="2C06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C0DCF"/>
    <w:multiLevelType w:val="hybridMultilevel"/>
    <w:tmpl w:val="79843244"/>
    <w:lvl w:ilvl="0" w:tplc="D7848BA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623031"/>
    <w:multiLevelType w:val="hybridMultilevel"/>
    <w:tmpl w:val="1878FB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F6508"/>
    <w:multiLevelType w:val="hybridMultilevel"/>
    <w:tmpl w:val="6FD822C2"/>
    <w:lvl w:ilvl="0" w:tplc="DDA0EC58">
      <w:start w:val="1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70617840"/>
    <w:multiLevelType w:val="hybridMultilevel"/>
    <w:tmpl w:val="47168978"/>
    <w:lvl w:ilvl="0" w:tplc="0F245D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71301BBA"/>
    <w:multiLevelType w:val="hybridMultilevel"/>
    <w:tmpl w:val="C55E5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37446"/>
    <w:multiLevelType w:val="hybridMultilevel"/>
    <w:tmpl w:val="707CB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C100C"/>
    <w:multiLevelType w:val="multilevel"/>
    <w:tmpl w:val="92904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F873B0"/>
    <w:multiLevelType w:val="hybridMultilevel"/>
    <w:tmpl w:val="AF5C1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C7910"/>
    <w:multiLevelType w:val="hybridMultilevel"/>
    <w:tmpl w:val="5F92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F2B15"/>
    <w:multiLevelType w:val="hybridMultilevel"/>
    <w:tmpl w:val="0DF27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E68E6"/>
    <w:multiLevelType w:val="hybridMultilevel"/>
    <w:tmpl w:val="9CBA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9"/>
  </w:num>
  <w:num w:numId="4">
    <w:abstractNumId w:val="6"/>
  </w:num>
  <w:num w:numId="5">
    <w:abstractNumId w:val="0"/>
  </w:num>
  <w:num w:numId="6">
    <w:abstractNumId w:val="19"/>
  </w:num>
  <w:num w:numId="7">
    <w:abstractNumId w:val="30"/>
  </w:num>
  <w:num w:numId="8">
    <w:abstractNumId w:val="14"/>
  </w:num>
  <w:num w:numId="9">
    <w:abstractNumId w:val="22"/>
  </w:num>
  <w:num w:numId="10">
    <w:abstractNumId w:val="31"/>
  </w:num>
  <w:num w:numId="11">
    <w:abstractNumId w:val="11"/>
  </w:num>
  <w:num w:numId="12">
    <w:abstractNumId w:val="3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6"/>
  </w:num>
  <w:num w:numId="16">
    <w:abstractNumId w:val="2"/>
  </w:num>
  <w:num w:numId="17">
    <w:abstractNumId w:val="26"/>
  </w:num>
  <w:num w:numId="18">
    <w:abstractNumId w:val="28"/>
  </w:num>
  <w:num w:numId="19">
    <w:abstractNumId w:val="7"/>
  </w:num>
  <w:num w:numId="20">
    <w:abstractNumId w:val="18"/>
  </w:num>
  <w:num w:numId="21">
    <w:abstractNumId w:val="27"/>
  </w:num>
  <w:num w:numId="22">
    <w:abstractNumId w:val="25"/>
  </w:num>
  <w:num w:numId="23">
    <w:abstractNumId w:val="34"/>
  </w:num>
  <w:num w:numId="24">
    <w:abstractNumId w:val="17"/>
  </w:num>
  <w:num w:numId="25">
    <w:abstractNumId w:val="38"/>
  </w:num>
  <w:num w:numId="26">
    <w:abstractNumId w:val="35"/>
  </w:num>
  <w:num w:numId="27">
    <w:abstractNumId w:val="20"/>
  </w:num>
  <w:num w:numId="28">
    <w:abstractNumId w:val="32"/>
  </w:num>
  <w:num w:numId="29">
    <w:abstractNumId w:val="21"/>
  </w:num>
  <w:num w:numId="30">
    <w:abstractNumId w:val="1"/>
  </w:num>
  <w:num w:numId="31">
    <w:abstractNumId w:val="5"/>
  </w:num>
  <w:num w:numId="32">
    <w:abstractNumId w:val="37"/>
  </w:num>
  <w:num w:numId="33">
    <w:abstractNumId w:val="33"/>
  </w:num>
  <w:num w:numId="34">
    <w:abstractNumId w:val="40"/>
  </w:num>
  <w:num w:numId="35">
    <w:abstractNumId w:val="23"/>
  </w:num>
  <w:num w:numId="36">
    <w:abstractNumId w:val="13"/>
  </w:num>
  <w:num w:numId="37">
    <w:abstractNumId w:val="4"/>
  </w:num>
  <w:num w:numId="38">
    <w:abstractNumId w:val="8"/>
  </w:num>
  <w:num w:numId="39">
    <w:abstractNumId w:val="10"/>
  </w:num>
  <w:num w:numId="40">
    <w:abstractNumId w:val="24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C1A"/>
    <w:rsid w:val="00014598"/>
    <w:rsid w:val="00021B1C"/>
    <w:rsid w:val="000273B9"/>
    <w:rsid w:val="00027F1E"/>
    <w:rsid w:val="000328AC"/>
    <w:rsid w:val="00033F41"/>
    <w:rsid w:val="00035265"/>
    <w:rsid w:val="00037730"/>
    <w:rsid w:val="00037899"/>
    <w:rsid w:val="00044600"/>
    <w:rsid w:val="000573CA"/>
    <w:rsid w:val="000639EF"/>
    <w:rsid w:val="000753B9"/>
    <w:rsid w:val="00076612"/>
    <w:rsid w:val="000777A5"/>
    <w:rsid w:val="00082814"/>
    <w:rsid w:val="000A07AE"/>
    <w:rsid w:val="000A54C8"/>
    <w:rsid w:val="000A5D37"/>
    <w:rsid w:val="000A72F1"/>
    <w:rsid w:val="000B562F"/>
    <w:rsid w:val="000B7C6D"/>
    <w:rsid w:val="000C279C"/>
    <w:rsid w:val="000D268F"/>
    <w:rsid w:val="000F06D0"/>
    <w:rsid w:val="00111E08"/>
    <w:rsid w:val="00113EDB"/>
    <w:rsid w:val="00124F90"/>
    <w:rsid w:val="00153C98"/>
    <w:rsid w:val="00156924"/>
    <w:rsid w:val="00164AE7"/>
    <w:rsid w:val="0016505F"/>
    <w:rsid w:val="00172997"/>
    <w:rsid w:val="00174C6D"/>
    <w:rsid w:val="00190AB0"/>
    <w:rsid w:val="001A79F6"/>
    <w:rsid w:val="001B17CC"/>
    <w:rsid w:val="001B24D4"/>
    <w:rsid w:val="001B361D"/>
    <w:rsid w:val="001C43FB"/>
    <w:rsid w:val="001E7567"/>
    <w:rsid w:val="001F0991"/>
    <w:rsid w:val="001F20D6"/>
    <w:rsid w:val="002034A5"/>
    <w:rsid w:val="0020797C"/>
    <w:rsid w:val="0022188A"/>
    <w:rsid w:val="00243539"/>
    <w:rsid w:val="0024476F"/>
    <w:rsid w:val="00252774"/>
    <w:rsid w:val="0025684A"/>
    <w:rsid w:val="002665A0"/>
    <w:rsid w:val="00271771"/>
    <w:rsid w:val="002754FA"/>
    <w:rsid w:val="0027663F"/>
    <w:rsid w:val="0028520A"/>
    <w:rsid w:val="00291E99"/>
    <w:rsid w:val="0029223A"/>
    <w:rsid w:val="0029329B"/>
    <w:rsid w:val="00294889"/>
    <w:rsid w:val="002A19ED"/>
    <w:rsid w:val="002A7A34"/>
    <w:rsid w:val="002B0DAC"/>
    <w:rsid w:val="002B55F8"/>
    <w:rsid w:val="002D66D6"/>
    <w:rsid w:val="002D7465"/>
    <w:rsid w:val="00305065"/>
    <w:rsid w:val="003115D9"/>
    <w:rsid w:val="00326B9F"/>
    <w:rsid w:val="00336667"/>
    <w:rsid w:val="003424E3"/>
    <w:rsid w:val="0035072C"/>
    <w:rsid w:val="00357809"/>
    <w:rsid w:val="00361C6E"/>
    <w:rsid w:val="003677FA"/>
    <w:rsid w:val="00371AF2"/>
    <w:rsid w:val="00372369"/>
    <w:rsid w:val="00375471"/>
    <w:rsid w:val="00382541"/>
    <w:rsid w:val="00390EC9"/>
    <w:rsid w:val="003A1450"/>
    <w:rsid w:val="003A2E90"/>
    <w:rsid w:val="003A7BA6"/>
    <w:rsid w:val="003C260E"/>
    <w:rsid w:val="003F239A"/>
    <w:rsid w:val="003F6DC4"/>
    <w:rsid w:val="004015F9"/>
    <w:rsid w:val="004048BB"/>
    <w:rsid w:val="00442CB1"/>
    <w:rsid w:val="00443B54"/>
    <w:rsid w:val="00450602"/>
    <w:rsid w:val="004512A8"/>
    <w:rsid w:val="00454256"/>
    <w:rsid w:val="00454A33"/>
    <w:rsid w:val="004552E1"/>
    <w:rsid w:val="00464E29"/>
    <w:rsid w:val="00465543"/>
    <w:rsid w:val="004673C8"/>
    <w:rsid w:val="004761AC"/>
    <w:rsid w:val="004762BC"/>
    <w:rsid w:val="004A7109"/>
    <w:rsid w:val="004B0B78"/>
    <w:rsid w:val="004B25C6"/>
    <w:rsid w:val="004B4838"/>
    <w:rsid w:val="004C3FFE"/>
    <w:rsid w:val="004D15EA"/>
    <w:rsid w:val="004E3F3E"/>
    <w:rsid w:val="004F061A"/>
    <w:rsid w:val="005138D8"/>
    <w:rsid w:val="00514BB0"/>
    <w:rsid w:val="00520DA3"/>
    <w:rsid w:val="0053091C"/>
    <w:rsid w:val="00540F2F"/>
    <w:rsid w:val="0055685D"/>
    <w:rsid w:val="00570331"/>
    <w:rsid w:val="00574455"/>
    <w:rsid w:val="00584A57"/>
    <w:rsid w:val="0059033D"/>
    <w:rsid w:val="005B285A"/>
    <w:rsid w:val="005B622A"/>
    <w:rsid w:val="005C02AE"/>
    <w:rsid w:val="005C622B"/>
    <w:rsid w:val="005D1E25"/>
    <w:rsid w:val="005E4308"/>
    <w:rsid w:val="005F2523"/>
    <w:rsid w:val="005F69A2"/>
    <w:rsid w:val="0060140E"/>
    <w:rsid w:val="006039A2"/>
    <w:rsid w:val="00606F64"/>
    <w:rsid w:val="00607794"/>
    <w:rsid w:val="006078EA"/>
    <w:rsid w:val="006138FE"/>
    <w:rsid w:val="00616E7C"/>
    <w:rsid w:val="00624DDB"/>
    <w:rsid w:val="006277BE"/>
    <w:rsid w:val="00627E28"/>
    <w:rsid w:val="00632358"/>
    <w:rsid w:val="00635D20"/>
    <w:rsid w:val="0064545D"/>
    <w:rsid w:val="00646037"/>
    <w:rsid w:val="0065371C"/>
    <w:rsid w:val="00660B7C"/>
    <w:rsid w:val="006615F1"/>
    <w:rsid w:val="00670A28"/>
    <w:rsid w:val="0067276D"/>
    <w:rsid w:val="00675E0A"/>
    <w:rsid w:val="0068031B"/>
    <w:rsid w:val="00692F50"/>
    <w:rsid w:val="006A457C"/>
    <w:rsid w:val="006A6B55"/>
    <w:rsid w:val="006B04ED"/>
    <w:rsid w:val="006C0AF3"/>
    <w:rsid w:val="006C539B"/>
    <w:rsid w:val="006D2C89"/>
    <w:rsid w:val="006E7D30"/>
    <w:rsid w:val="006F115E"/>
    <w:rsid w:val="006F7FB2"/>
    <w:rsid w:val="00702AFB"/>
    <w:rsid w:val="00717C15"/>
    <w:rsid w:val="00720459"/>
    <w:rsid w:val="00746381"/>
    <w:rsid w:val="007466A4"/>
    <w:rsid w:val="007515B7"/>
    <w:rsid w:val="00756B22"/>
    <w:rsid w:val="00760945"/>
    <w:rsid w:val="00772C0D"/>
    <w:rsid w:val="007749C9"/>
    <w:rsid w:val="00780291"/>
    <w:rsid w:val="00782452"/>
    <w:rsid w:val="00787F26"/>
    <w:rsid w:val="00790A90"/>
    <w:rsid w:val="00794C35"/>
    <w:rsid w:val="007A6256"/>
    <w:rsid w:val="007A6D1E"/>
    <w:rsid w:val="007B3ECF"/>
    <w:rsid w:val="007B4709"/>
    <w:rsid w:val="007B5252"/>
    <w:rsid w:val="007C6785"/>
    <w:rsid w:val="008070E3"/>
    <w:rsid w:val="008128FF"/>
    <w:rsid w:val="00824AD9"/>
    <w:rsid w:val="00826070"/>
    <w:rsid w:val="00833E50"/>
    <w:rsid w:val="00835E50"/>
    <w:rsid w:val="00843F31"/>
    <w:rsid w:val="008635A9"/>
    <w:rsid w:val="00880F88"/>
    <w:rsid w:val="0088688D"/>
    <w:rsid w:val="00894F49"/>
    <w:rsid w:val="008B5D3B"/>
    <w:rsid w:val="008C271E"/>
    <w:rsid w:val="0090351B"/>
    <w:rsid w:val="00903888"/>
    <w:rsid w:val="00905A78"/>
    <w:rsid w:val="009155D8"/>
    <w:rsid w:val="00915FD6"/>
    <w:rsid w:val="009247D8"/>
    <w:rsid w:val="00924A82"/>
    <w:rsid w:val="00944DC9"/>
    <w:rsid w:val="00952477"/>
    <w:rsid w:val="00962B2E"/>
    <w:rsid w:val="00964631"/>
    <w:rsid w:val="00973EBA"/>
    <w:rsid w:val="009814B7"/>
    <w:rsid w:val="009A16BD"/>
    <w:rsid w:val="009A3758"/>
    <w:rsid w:val="009A73EB"/>
    <w:rsid w:val="009B02DE"/>
    <w:rsid w:val="009B3122"/>
    <w:rsid w:val="009C285C"/>
    <w:rsid w:val="009D0F25"/>
    <w:rsid w:val="009D524C"/>
    <w:rsid w:val="009E3603"/>
    <w:rsid w:val="009E6857"/>
    <w:rsid w:val="00A02055"/>
    <w:rsid w:val="00A029B3"/>
    <w:rsid w:val="00A05F4A"/>
    <w:rsid w:val="00A07803"/>
    <w:rsid w:val="00A150A5"/>
    <w:rsid w:val="00A344DA"/>
    <w:rsid w:val="00A3471D"/>
    <w:rsid w:val="00A4210E"/>
    <w:rsid w:val="00A47F47"/>
    <w:rsid w:val="00A51247"/>
    <w:rsid w:val="00A552B3"/>
    <w:rsid w:val="00A60893"/>
    <w:rsid w:val="00A66887"/>
    <w:rsid w:val="00A83AA9"/>
    <w:rsid w:val="00A84A60"/>
    <w:rsid w:val="00AA229D"/>
    <w:rsid w:val="00AA33A7"/>
    <w:rsid w:val="00AB3B9D"/>
    <w:rsid w:val="00AC15BB"/>
    <w:rsid w:val="00AD57A9"/>
    <w:rsid w:val="00B21073"/>
    <w:rsid w:val="00B2636F"/>
    <w:rsid w:val="00B42538"/>
    <w:rsid w:val="00B45896"/>
    <w:rsid w:val="00B47DE0"/>
    <w:rsid w:val="00B53973"/>
    <w:rsid w:val="00B5455D"/>
    <w:rsid w:val="00B5562D"/>
    <w:rsid w:val="00B5744A"/>
    <w:rsid w:val="00B6470A"/>
    <w:rsid w:val="00B7256F"/>
    <w:rsid w:val="00B832E3"/>
    <w:rsid w:val="00B832E8"/>
    <w:rsid w:val="00B977D1"/>
    <w:rsid w:val="00BA3A85"/>
    <w:rsid w:val="00BA559A"/>
    <w:rsid w:val="00BB72A8"/>
    <w:rsid w:val="00BC4E7C"/>
    <w:rsid w:val="00BC7CE8"/>
    <w:rsid w:val="00BD3278"/>
    <w:rsid w:val="00BD75C6"/>
    <w:rsid w:val="00BE312C"/>
    <w:rsid w:val="00BE34DE"/>
    <w:rsid w:val="00BE55BC"/>
    <w:rsid w:val="00BF132F"/>
    <w:rsid w:val="00C3041F"/>
    <w:rsid w:val="00C314E2"/>
    <w:rsid w:val="00C323B1"/>
    <w:rsid w:val="00C35448"/>
    <w:rsid w:val="00C508F3"/>
    <w:rsid w:val="00C51830"/>
    <w:rsid w:val="00C55ED7"/>
    <w:rsid w:val="00C60717"/>
    <w:rsid w:val="00C70131"/>
    <w:rsid w:val="00C73DDB"/>
    <w:rsid w:val="00C9164B"/>
    <w:rsid w:val="00C97B1D"/>
    <w:rsid w:val="00CA4E48"/>
    <w:rsid w:val="00CA557E"/>
    <w:rsid w:val="00CA5777"/>
    <w:rsid w:val="00CB5C0F"/>
    <w:rsid w:val="00CC1EEC"/>
    <w:rsid w:val="00CD1549"/>
    <w:rsid w:val="00CE7FF9"/>
    <w:rsid w:val="00CF3506"/>
    <w:rsid w:val="00CF77B0"/>
    <w:rsid w:val="00CF7825"/>
    <w:rsid w:val="00D02B0D"/>
    <w:rsid w:val="00D07E59"/>
    <w:rsid w:val="00D126F8"/>
    <w:rsid w:val="00D15EF6"/>
    <w:rsid w:val="00D33882"/>
    <w:rsid w:val="00D3601D"/>
    <w:rsid w:val="00D5132C"/>
    <w:rsid w:val="00D52FAF"/>
    <w:rsid w:val="00D575C9"/>
    <w:rsid w:val="00D74272"/>
    <w:rsid w:val="00D75D37"/>
    <w:rsid w:val="00D81B61"/>
    <w:rsid w:val="00D96126"/>
    <w:rsid w:val="00DB0205"/>
    <w:rsid w:val="00DB0996"/>
    <w:rsid w:val="00DB0CA8"/>
    <w:rsid w:val="00DB1FA2"/>
    <w:rsid w:val="00DB28B9"/>
    <w:rsid w:val="00DB37E9"/>
    <w:rsid w:val="00DC1B33"/>
    <w:rsid w:val="00DC1C31"/>
    <w:rsid w:val="00DC2D2D"/>
    <w:rsid w:val="00DC6BDC"/>
    <w:rsid w:val="00DD3618"/>
    <w:rsid w:val="00DE0447"/>
    <w:rsid w:val="00DE3B0D"/>
    <w:rsid w:val="00DF0A03"/>
    <w:rsid w:val="00DF6059"/>
    <w:rsid w:val="00E01702"/>
    <w:rsid w:val="00E04771"/>
    <w:rsid w:val="00E14E9B"/>
    <w:rsid w:val="00E248ED"/>
    <w:rsid w:val="00E34C1A"/>
    <w:rsid w:val="00E3604F"/>
    <w:rsid w:val="00E40B3B"/>
    <w:rsid w:val="00E52AEE"/>
    <w:rsid w:val="00E6251D"/>
    <w:rsid w:val="00E64F12"/>
    <w:rsid w:val="00E6742D"/>
    <w:rsid w:val="00E7488D"/>
    <w:rsid w:val="00E82B52"/>
    <w:rsid w:val="00E83C71"/>
    <w:rsid w:val="00E87A01"/>
    <w:rsid w:val="00E87ADE"/>
    <w:rsid w:val="00EC2BA4"/>
    <w:rsid w:val="00EE69F1"/>
    <w:rsid w:val="00EF008B"/>
    <w:rsid w:val="00EF0DAA"/>
    <w:rsid w:val="00EF2DA5"/>
    <w:rsid w:val="00EF5152"/>
    <w:rsid w:val="00F05075"/>
    <w:rsid w:val="00F06D33"/>
    <w:rsid w:val="00F15141"/>
    <w:rsid w:val="00F231E5"/>
    <w:rsid w:val="00F50AC9"/>
    <w:rsid w:val="00F50C7E"/>
    <w:rsid w:val="00F51DF4"/>
    <w:rsid w:val="00F60A5A"/>
    <w:rsid w:val="00F61FF2"/>
    <w:rsid w:val="00F81FD3"/>
    <w:rsid w:val="00F922EC"/>
    <w:rsid w:val="00F95801"/>
    <w:rsid w:val="00FA153B"/>
    <w:rsid w:val="00FA351F"/>
    <w:rsid w:val="00FA5AE7"/>
    <w:rsid w:val="00FE28A1"/>
    <w:rsid w:val="00FE4627"/>
    <w:rsid w:val="00FE5069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0"/>
        <o:r id="V:Rule2" type="connector" idref="#_x0000_s1033"/>
        <o:r id="V:Rule3" type="connector" idref="#_x0000_s1031"/>
        <o:r id="V:Rule4" type="connector" idref="#_x0000_s1032"/>
        <o:r id="V:Rule5" type="connector" idref="#_x0000_s1027"/>
        <o:r id="V:Rule6" type="connector" idref="#_x0000_s1029"/>
        <o:r id="V:Rule7" type="connector" idref="#_x0000_s1034"/>
        <o:r id="V:Rule8" type="connector" idref="#_x0000_s1026"/>
        <o:r id="V:Rule9" type="connector" idref="#_x0000_s1028"/>
      </o:rules>
    </o:shapelayout>
  </w:shapeDefaults>
  <w:decimalSymbol w:val=","/>
  <w:listSeparator w:val=";"/>
  <w14:docId w14:val="0F7D2082"/>
  <w15:docId w15:val="{287B4072-ECE2-49EA-BD81-09E9742E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uiPriority w:val="20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4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5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6">
    <w:name w:val="Body Text Indent"/>
    <w:basedOn w:val="a"/>
    <w:link w:val="af7"/>
    <w:rsid w:val="00336667"/>
    <w:pPr>
      <w:spacing w:after="120"/>
      <w:ind w:left="283"/>
    </w:pPr>
    <w:rPr>
      <w:lang w:val="ru-RU" w:eastAsia="ru-RU"/>
    </w:rPr>
  </w:style>
  <w:style w:type="character" w:customStyle="1" w:styleId="af7">
    <w:name w:val="Основной текст с отступом Знак"/>
    <w:basedOn w:val="a0"/>
    <w:link w:val="af6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8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9">
    <w:name w:val="header"/>
    <w:basedOn w:val="a"/>
    <w:link w:val="afa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b">
    <w:name w:val="footer"/>
    <w:basedOn w:val="a"/>
    <w:link w:val="afc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d">
    <w:name w:val="Balloon Text"/>
    <w:basedOn w:val="a"/>
    <w:link w:val="afe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">
    <w:name w:val="Body Text"/>
    <w:basedOn w:val="a"/>
    <w:link w:val="aff0"/>
    <w:uiPriority w:val="99"/>
    <w:unhideWhenUsed/>
    <w:rsid w:val="00037899"/>
    <w:pPr>
      <w:spacing w:after="120"/>
    </w:pPr>
  </w:style>
  <w:style w:type="character" w:customStyle="1" w:styleId="aff0">
    <w:name w:val="Основной текст Знак"/>
    <w:basedOn w:val="a0"/>
    <w:link w:val="aff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1">
    <w:name w:val="endnote text"/>
    <w:basedOn w:val="a"/>
    <w:link w:val="aff2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2">
    <w:name w:val="Текст концевой сноски Знак"/>
    <w:basedOn w:val="a0"/>
    <w:link w:val="aff1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3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3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4">
    <w:name w:val="Plain Text"/>
    <w:basedOn w:val="a"/>
    <w:link w:val="aff5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5">
    <w:name w:val="Текст Знак"/>
    <w:basedOn w:val="a0"/>
    <w:link w:val="aff4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3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FontStyle21">
    <w:name w:val="Font Style21"/>
    <w:basedOn w:val="a0"/>
    <w:rsid w:val="001E756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ev.moygorod.ua/ru/view/738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80835-DF5A-4269-8EF6-16113D3D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6</cp:revision>
  <cp:lastPrinted>2018-02-09T15:37:00Z</cp:lastPrinted>
  <dcterms:created xsi:type="dcterms:W3CDTF">2019-03-05T14:35:00Z</dcterms:created>
  <dcterms:modified xsi:type="dcterms:W3CDTF">2025-02-24T13:56:00Z</dcterms:modified>
</cp:coreProperties>
</file>