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260" w:rsidRDefault="00764260" w:rsidP="00764260">
      <w:pPr>
        <w:spacing w:before="240"/>
        <w:jc w:val="center"/>
        <w:rPr>
          <w:b/>
          <w:sz w:val="28"/>
          <w:szCs w:val="28"/>
        </w:rPr>
      </w:pPr>
      <w:r w:rsidRPr="00764260">
        <w:rPr>
          <w:b/>
          <w:bCs/>
          <w:sz w:val="28"/>
          <w:szCs w:val="28"/>
        </w:rPr>
        <w:t>Грим. Тема №6.</w:t>
      </w:r>
      <w:r w:rsidRPr="00764260">
        <w:rPr>
          <w:rFonts w:eastAsiaTheme="minorEastAsia"/>
          <w:sz w:val="28"/>
          <w:szCs w:val="28"/>
        </w:rPr>
        <w:t xml:space="preserve"> </w:t>
      </w:r>
      <w:r w:rsidRPr="00764260">
        <w:rPr>
          <w:b/>
          <w:sz w:val="28"/>
          <w:szCs w:val="28"/>
        </w:rPr>
        <w:t>Роль гриму у створенні сценічного образу.</w:t>
      </w:r>
    </w:p>
    <w:p w:rsidR="00764260" w:rsidRDefault="00764260" w:rsidP="00764260">
      <w:pPr>
        <w:spacing w:before="240"/>
        <w:jc w:val="center"/>
        <w:rPr>
          <w:b/>
          <w:sz w:val="28"/>
          <w:szCs w:val="28"/>
        </w:rPr>
      </w:pPr>
    </w:p>
    <w:p w:rsidR="00764260" w:rsidRPr="00764260" w:rsidRDefault="00764260" w:rsidP="00764260">
      <w:pPr>
        <w:spacing w:before="240"/>
        <w:rPr>
          <w:b/>
          <w:sz w:val="28"/>
          <w:szCs w:val="28"/>
        </w:rPr>
      </w:pPr>
    </w:p>
    <w:p w:rsidR="00B41764" w:rsidRPr="00764260" w:rsidRDefault="00764260">
      <w:pPr>
        <w:rPr>
          <w:sz w:val="28"/>
          <w:szCs w:val="28"/>
        </w:rPr>
      </w:pPr>
      <w:r w:rsidRPr="00764260">
        <w:rPr>
          <w:rFonts w:eastAsiaTheme="minorEastAsia"/>
          <w:sz w:val="28"/>
          <w:szCs w:val="28"/>
        </w:rPr>
        <w:t>Необхідність пошуку відповідності запропонованих обставин життя сценічного героя та його зовнішнього вигляду. Створення анкети сценічного героя на основі зібраних відомостей, які сповіщає автор про літературного персонажа, замальовка обличчя майбутнього сценічного персонажа Пошуки варіантів гриму для  майбутнього сценічного героя з урахуванням зовнішності передбачуваного виконавця ролі.</w:t>
      </w:r>
    </w:p>
    <w:sectPr w:rsidR="00B41764" w:rsidRPr="007642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1764"/>
    <w:rsid w:val="00764260"/>
    <w:rsid w:val="00B41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260"/>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2025-03-02T17:56:00Z</dcterms:created>
  <dcterms:modified xsi:type="dcterms:W3CDTF">2025-03-02T17:57:00Z</dcterms:modified>
</cp:coreProperties>
</file>