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B51EE" w14:textId="77777777" w:rsidR="007C7885" w:rsidRPr="00A31F4F" w:rsidRDefault="007C7885" w:rsidP="007C788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 xml:space="preserve">Основні навчальні ресурси </w:t>
      </w:r>
    </w:p>
    <w:p w14:paraId="1FA2ED2E" w14:textId="77777777" w:rsidR="007C7885" w:rsidRPr="00A31F4F" w:rsidRDefault="007C7885" w:rsidP="007C788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71CFC2" w14:textId="77777777" w:rsidR="007C7885" w:rsidRDefault="007C7885" w:rsidP="007C7885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>Рекомендована література</w:t>
      </w:r>
    </w:p>
    <w:p w14:paraId="513C1B58" w14:textId="77777777" w:rsidR="007C7885" w:rsidRPr="00A31F4F" w:rsidRDefault="007C7885" w:rsidP="007C7885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14:paraId="09F1DEF5" w14:textId="77777777" w:rsidR="007C7885" w:rsidRPr="00AF1A6C" w:rsidRDefault="007C7885" w:rsidP="007C7885">
      <w:pPr>
        <w:jc w:val="both"/>
        <w:rPr>
          <w:rFonts w:ascii="Times New Roman" w:hAnsi="Times New Roman" w:cs="Times New Roman"/>
          <w:sz w:val="28"/>
          <w:szCs w:val="28"/>
        </w:rPr>
      </w:pPr>
      <w:r w:rsidRPr="00AF1A6C">
        <w:rPr>
          <w:rFonts w:ascii="Times New Roman" w:hAnsi="Times New Roman" w:cs="Times New Roman"/>
          <w:sz w:val="28"/>
          <w:szCs w:val="28"/>
        </w:rPr>
        <w:t xml:space="preserve">1. Глобальні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енерго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-еколого-кліматичні проблеми та невідкладність їх вирішення: підручник / П. М.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Каніло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, Н. В. Внукова, О. М.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Туренко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, О. В. Гриценко, Харків.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автомобіл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.-дорож. ун-т; під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. ред. П. М.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Каніло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; відп. за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віп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>. Н. В. Внукова. Харків: ХНАДУ, 2020. 386 с.</w:t>
      </w:r>
    </w:p>
    <w:p w14:paraId="1F030445" w14:textId="77777777" w:rsidR="007C7885" w:rsidRPr="00AF1A6C" w:rsidRDefault="007C7885" w:rsidP="007C7885">
      <w:pPr>
        <w:jc w:val="both"/>
        <w:rPr>
          <w:rFonts w:ascii="Times New Roman" w:hAnsi="Times New Roman" w:cs="Times New Roman"/>
          <w:sz w:val="28"/>
          <w:szCs w:val="28"/>
        </w:rPr>
      </w:pPr>
      <w:r w:rsidRPr="00AF1A6C">
        <w:rPr>
          <w:rFonts w:ascii="Times New Roman" w:hAnsi="Times New Roman" w:cs="Times New Roman"/>
          <w:sz w:val="28"/>
          <w:szCs w:val="28"/>
        </w:rPr>
        <w:t xml:space="preserve">2. Харківський Б. Т., Косенко В. Ф.,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Сімененко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 С. Т.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Енергоресурсосбереження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Східноукр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. ун-т ім. В. Даля. Луганськ: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Ноулідж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>, 2012. 213 с.</w:t>
      </w:r>
    </w:p>
    <w:p w14:paraId="51C7856F" w14:textId="77777777" w:rsidR="007C7885" w:rsidRPr="00AF1A6C" w:rsidRDefault="007C7885" w:rsidP="007C7885">
      <w:pPr>
        <w:jc w:val="both"/>
        <w:rPr>
          <w:rFonts w:ascii="Times New Roman" w:hAnsi="Times New Roman" w:cs="Times New Roman"/>
          <w:sz w:val="28"/>
          <w:szCs w:val="28"/>
        </w:rPr>
      </w:pPr>
      <w:r w:rsidRPr="00AF1A6C">
        <w:rPr>
          <w:rFonts w:ascii="Times New Roman" w:hAnsi="Times New Roman" w:cs="Times New Roman"/>
          <w:sz w:val="28"/>
          <w:szCs w:val="28"/>
        </w:rPr>
        <w:t xml:space="preserve">3. Основи ефективного використання електричної енергії в системах електроспоживання промислових підприємств: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. / О. І. Соловей, В.П.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Розен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, П. Г.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Плєшков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 та ін. ; М-во освіти і науки України, Кіровоград.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>. ун-т. Кіровоград: КНТУ, 2015. 287 с.</w:t>
      </w:r>
    </w:p>
    <w:p w14:paraId="6E56E044" w14:textId="77777777" w:rsidR="007C7885" w:rsidRPr="00AF1A6C" w:rsidRDefault="007C7885" w:rsidP="007C7885">
      <w:pPr>
        <w:jc w:val="both"/>
        <w:rPr>
          <w:rFonts w:ascii="Times New Roman" w:hAnsi="Times New Roman" w:cs="Times New Roman"/>
          <w:sz w:val="28"/>
          <w:szCs w:val="28"/>
        </w:rPr>
      </w:pPr>
      <w:r w:rsidRPr="00AF1A6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Варламов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 Г.Б., Любчик Г.М.,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Маляренко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 В.А. Теплоенергетичні установки та екологічні аспекти виробництва енергії. Київ : ІВЦ "Видавництво "Політехніка", 2019. 232 с.</w:t>
      </w:r>
    </w:p>
    <w:p w14:paraId="15E694F4" w14:textId="77777777" w:rsidR="007C7885" w:rsidRPr="00AF1A6C" w:rsidRDefault="007C7885" w:rsidP="007C7885">
      <w:pPr>
        <w:jc w:val="both"/>
        <w:rPr>
          <w:rFonts w:ascii="Times New Roman" w:hAnsi="Times New Roman" w:cs="Times New Roman"/>
          <w:sz w:val="28"/>
          <w:szCs w:val="28"/>
        </w:rPr>
      </w:pPr>
      <w:r w:rsidRPr="00AF1A6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Лега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 О.О., Ситник А.В. та ін. Енергетичний аудит: навчальний посібник. Черкаси, 2017. 299 с.</w:t>
      </w:r>
    </w:p>
    <w:p w14:paraId="49ED1F0B" w14:textId="77777777" w:rsidR="007C7885" w:rsidRPr="00AF1A6C" w:rsidRDefault="007C7885" w:rsidP="007C788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A6C">
        <w:rPr>
          <w:rFonts w:ascii="Times New Roman" w:hAnsi="Times New Roman" w:cs="Times New Roman"/>
          <w:b/>
          <w:bCs/>
          <w:sz w:val="28"/>
          <w:szCs w:val="28"/>
        </w:rPr>
        <w:t>Додаткова</w:t>
      </w:r>
    </w:p>
    <w:p w14:paraId="28CCD100" w14:textId="77777777" w:rsidR="007C7885" w:rsidRPr="00AF1A6C" w:rsidRDefault="007C7885" w:rsidP="007C7885">
      <w:pPr>
        <w:jc w:val="both"/>
        <w:rPr>
          <w:rFonts w:ascii="Times New Roman" w:hAnsi="Times New Roman" w:cs="Times New Roman"/>
          <w:sz w:val="28"/>
          <w:szCs w:val="28"/>
        </w:rPr>
      </w:pPr>
      <w:r w:rsidRPr="00AF1A6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Джеджула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 В.В. Енергозбереження промислових підприємств: методологія формування, механізм управління: монографія. Вінниця, ВНТУ, 2014. 324 с.</w:t>
      </w:r>
    </w:p>
    <w:p w14:paraId="547AA4F8" w14:textId="77777777" w:rsidR="007C7885" w:rsidRPr="00AF1A6C" w:rsidRDefault="007C7885" w:rsidP="007C7885">
      <w:pPr>
        <w:jc w:val="both"/>
        <w:rPr>
          <w:rFonts w:ascii="Times New Roman" w:hAnsi="Times New Roman" w:cs="Times New Roman"/>
          <w:sz w:val="28"/>
          <w:szCs w:val="28"/>
        </w:rPr>
      </w:pPr>
      <w:r w:rsidRPr="00AF1A6C">
        <w:rPr>
          <w:rFonts w:ascii="Times New Roman" w:hAnsi="Times New Roman" w:cs="Times New Roman"/>
          <w:sz w:val="28"/>
          <w:szCs w:val="28"/>
        </w:rPr>
        <w:t>2. ДСТУ ІЕС 60050-604:2004. Словник електротехнічних термінів. Частина 604. Виробляння, передування та розподілення електричної енергії. Експлуатація електротехнічних установок. Енергозбереження та пом'якшення змін клімату.</w:t>
      </w:r>
    </w:p>
    <w:p w14:paraId="0017B23D" w14:textId="77777777" w:rsidR="007C7885" w:rsidRPr="00AF1A6C" w:rsidRDefault="007C7885" w:rsidP="007C7885">
      <w:pPr>
        <w:jc w:val="both"/>
        <w:rPr>
          <w:rFonts w:ascii="Times New Roman" w:hAnsi="Times New Roman" w:cs="Times New Roman"/>
          <w:sz w:val="28"/>
          <w:szCs w:val="28"/>
        </w:rPr>
      </w:pPr>
      <w:r w:rsidRPr="00AF1A6C">
        <w:rPr>
          <w:rFonts w:ascii="Times New Roman" w:hAnsi="Times New Roman" w:cs="Times New Roman"/>
          <w:sz w:val="28"/>
          <w:szCs w:val="28"/>
        </w:rPr>
        <w:t xml:space="preserve">3. Економічні та екологічні аспекти енергозбереження: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>.-метод. посібник. Запоріжжя, ЗДІА, 2009. 115 с.</w:t>
      </w:r>
    </w:p>
    <w:p w14:paraId="281D701B" w14:textId="77777777" w:rsidR="007C7885" w:rsidRPr="00AF1A6C" w:rsidRDefault="007C7885" w:rsidP="007C7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F1A6C">
        <w:rPr>
          <w:rFonts w:ascii="Times New Roman" w:hAnsi="Times New Roman" w:cs="Times New Roman"/>
          <w:sz w:val="28"/>
          <w:szCs w:val="28"/>
        </w:rPr>
        <w:t xml:space="preserve">. Енергетичний аудит: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. / О. І. Соловей, В. П.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Розен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, Ю. Г.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Лега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, О. О., Ситник, О. В.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Чернявський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>. Черкаси: ЧДТУ, 2015. 299 с.</w:t>
      </w:r>
    </w:p>
    <w:p w14:paraId="0C627A27" w14:textId="77777777" w:rsidR="007C7885" w:rsidRPr="00AF1A6C" w:rsidRDefault="007C7885" w:rsidP="007C78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F1A6C">
        <w:rPr>
          <w:rFonts w:ascii="Times New Roman" w:hAnsi="Times New Roman" w:cs="Times New Roman"/>
          <w:sz w:val="28"/>
          <w:szCs w:val="28"/>
        </w:rPr>
        <w:t xml:space="preserve">. Управління енергоспоживанням: промисловість та соціальна сфера: монографія / О. М.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Теліженко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 та ін. ;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. ред. О. М.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Теліженко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>, М. І. Сотник. Суми: ВВП "Мрія-1" ТОВ, 2018. 328 с.</w:t>
      </w:r>
    </w:p>
    <w:p w14:paraId="38F4F014" w14:textId="77777777" w:rsidR="007C7885" w:rsidRPr="00AF1A6C" w:rsidRDefault="007C7885" w:rsidP="007C7885">
      <w:pPr>
        <w:jc w:val="both"/>
        <w:rPr>
          <w:rFonts w:ascii="Times New Roman" w:hAnsi="Times New Roman" w:cs="Times New Roman"/>
          <w:sz w:val="28"/>
          <w:szCs w:val="28"/>
        </w:rPr>
      </w:pPr>
      <w:r w:rsidRPr="00AF1A6C">
        <w:rPr>
          <w:rFonts w:ascii="Times New Roman" w:hAnsi="Times New Roman" w:cs="Times New Roman"/>
          <w:b/>
          <w:bCs/>
          <w:sz w:val="28"/>
          <w:szCs w:val="28"/>
        </w:rPr>
        <w:t>Інформаційні</w:t>
      </w:r>
      <w:r w:rsidRPr="00AF1A6C">
        <w:rPr>
          <w:rFonts w:ascii="Times New Roman" w:hAnsi="Times New Roman" w:cs="Times New Roman"/>
          <w:sz w:val="28"/>
          <w:szCs w:val="28"/>
        </w:rPr>
        <w:t xml:space="preserve"> </w:t>
      </w:r>
      <w:r w:rsidRPr="00AF1A6C">
        <w:rPr>
          <w:rFonts w:ascii="Times New Roman" w:hAnsi="Times New Roman" w:cs="Times New Roman"/>
          <w:b/>
          <w:bCs/>
          <w:sz w:val="28"/>
          <w:szCs w:val="28"/>
        </w:rPr>
        <w:t>ресурси</w:t>
      </w:r>
    </w:p>
    <w:p w14:paraId="27AAF4CD" w14:textId="77777777" w:rsidR="007C7885" w:rsidRPr="00F75BC6" w:rsidRDefault="007C7885" w:rsidP="007C788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Курс «Економічні та екологічні аспекти енергозбереження» у </w:t>
      </w:r>
      <w:proofErr w:type="spellStart"/>
      <w:r w:rsidRPr="00F75BC6">
        <w:rPr>
          <w:rFonts w:ascii="Times New Roman" w:hAnsi="Times New Roman" w:cs="Times New Roman"/>
          <w:color w:val="000000" w:themeColor="text1"/>
          <w:sz w:val="28"/>
          <w:szCs w:val="28"/>
        </w:rPr>
        <w:t>Moodle</w:t>
      </w:r>
      <w:proofErr w:type="spellEnd"/>
      <w:r w:rsidRPr="00F75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Режим доступу: </w:t>
      </w:r>
      <w:r w:rsidRPr="00F75BC6">
        <w:rPr>
          <w:color w:val="000000" w:themeColor="text1"/>
        </w:rPr>
        <w:t xml:space="preserve"> https://moodle.znu.edu.ua/course/view.php?id=8646  </w:t>
      </w:r>
      <w:r w:rsidRPr="00F75BC6">
        <w:rPr>
          <w:rFonts w:ascii="Times New Roman" w:hAnsi="Times New Roman" w:cs="Times New Roman"/>
          <w:color w:val="000000" w:themeColor="text1"/>
          <w:sz w:val="28"/>
          <w:szCs w:val="28"/>
        </w:rPr>
        <w:t>(дата звернення 25.08.2024).</w:t>
      </w:r>
    </w:p>
    <w:p w14:paraId="647E2587" w14:textId="77777777" w:rsidR="007C7885" w:rsidRPr="00AF1A6C" w:rsidRDefault="007C7885" w:rsidP="007C7885">
      <w:pPr>
        <w:jc w:val="both"/>
        <w:rPr>
          <w:rFonts w:ascii="Times New Roman" w:hAnsi="Times New Roman" w:cs="Times New Roman"/>
          <w:sz w:val="28"/>
          <w:szCs w:val="28"/>
        </w:rPr>
      </w:pPr>
      <w:r w:rsidRPr="00AF1A6C">
        <w:rPr>
          <w:rFonts w:ascii="Times New Roman" w:hAnsi="Times New Roman" w:cs="Times New Roman"/>
          <w:sz w:val="28"/>
          <w:szCs w:val="28"/>
        </w:rPr>
        <w:t xml:space="preserve">2. Державне агентство з енергоефективності та енергозбереження України URL: </w:t>
      </w:r>
      <w:hyperlink r:id="rId4" w:history="1">
        <w:r w:rsidRPr="00D550A2">
          <w:rPr>
            <w:rStyle w:val="a3"/>
            <w:rFonts w:ascii="Times New Roman" w:hAnsi="Times New Roman" w:cs="Times New Roman"/>
            <w:sz w:val="28"/>
            <w:szCs w:val="28"/>
          </w:rPr>
          <w:t>http://saee.gov.ua/uk/business/energetichny-audit-ta-manadzment</w:t>
        </w:r>
      </w:hyperlink>
      <w:r w:rsidRPr="00AF1A6C">
        <w:rPr>
          <w:rFonts w:ascii="Times New Roman" w:hAnsi="Times New Roman" w:cs="Times New Roman"/>
          <w:sz w:val="28"/>
          <w:szCs w:val="28"/>
        </w:rPr>
        <w:t xml:space="preserve"> (дата звернення 30.08.2022).</w:t>
      </w:r>
    </w:p>
    <w:p w14:paraId="567289B4" w14:textId="77777777" w:rsidR="007C7885" w:rsidRPr="00AF1A6C" w:rsidRDefault="007C7885" w:rsidP="007C7885">
      <w:pPr>
        <w:jc w:val="both"/>
        <w:rPr>
          <w:rFonts w:ascii="Times New Roman" w:hAnsi="Times New Roman" w:cs="Times New Roman"/>
          <w:sz w:val="28"/>
          <w:szCs w:val="28"/>
        </w:rPr>
      </w:pPr>
      <w:r w:rsidRPr="00AF1A6C">
        <w:rPr>
          <w:rFonts w:ascii="Times New Roman" w:hAnsi="Times New Roman" w:cs="Times New Roman"/>
          <w:sz w:val="28"/>
          <w:szCs w:val="28"/>
        </w:rPr>
        <w:t xml:space="preserve">3. ДТЄК Відновлювана енергетика. URL: </w:t>
      </w:r>
      <w:hyperlink r:id="rId5" w:history="1">
        <w:r w:rsidRPr="00D550A2">
          <w:rPr>
            <w:rStyle w:val="a3"/>
            <w:rFonts w:ascii="Times New Roman" w:hAnsi="Times New Roman" w:cs="Times New Roman"/>
            <w:sz w:val="28"/>
            <w:szCs w:val="28"/>
          </w:rPr>
          <w:t>https://renewables.dtek.com/</w:t>
        </w:r>
      </w:hyperlink>
      <w:r w:rsidRPr="00AF1A6C">
        <w:rPr>
          <w:rFonts w:ascii="Times New Roman" w:hAnsi="Times New Roman" w:cs="Times New Roman"/>
          <w:sz w:val="28"/>
          <w:szCs w:val="28"/>
        </w:rPr>
        <w:t xml:space="preserve"> (дата </w:t>
      </w:r>
      <w:r w:rsidRPr="00AF1A6C">
        <w:rPr>
          <w:rFonts w:ascii="Times New Roman" w:hAnsi="Times New Roman" w:cs="Times New Roman"/>
          <w:sz w:val="28"/>
          <w:szCs w:val="28"/>
        </w:rPr>
        <w:lastRenderedPageBreak/>
        <w:t>звернення 30.08.2022).</w:t>
      </w:r>
    </w:p>
    <w:p w14:paraId="03199A2F" w14:textId="77777777" w:rsidR="007C7885" w:rsidRPr="00A31F4F" w:rsidRDefault="007C7885" w:rsidP="007C7885">
      <w:pPr>
        <w:jc w:val="both"/>
        <w:rPr>
          <w:rFonts w:ascii="Times New Roman" w:eastAsia="Times New Roman" w:hAnsi="Times New Roman" w:cs="Times New Roman"/>
        </w:rPr>
      </w:pPr>
      <w:r w:rsidRPr="00AF1A6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F1A6C">
        <w:rPr>
          <w:rFonts w:ascii="Times New Roman" w:hAnsi="Times New Roman" w:cs="Times New Roman"/>
          <w:sz w:val="28"/>
          <w:szCs w:val="28"/>
        </w:rPr>
        <w:t>Ботієвська</w:t>
      </w:r>
      <w:proofErr w:type="spellEnd"/>
      <w:r w:rsidRPr="00AF1A6C">
        <w:rPr>
          <w:rFonts w:ascii="Times New Roman" w:hAnsi="Times New Roman" w:cs="Times New Roman"/>
          <w:sz w:val="28"/>
          <w:szCs w:val="28"/>
        </w:rPr>
        <w:t xml:space="preserve"> ВАС. Енергія майбутнього сьогодні. URL: </w:t>
      </w:r>
      <w:hyperlink r:id="rId6" w:history="1">
        <w:r w:rsidRPr="00D550A2">
          <w:rPr>
            <w:rStyle w:val="a3"/>
            <w:rFonts w:ascii="Times New Roman" w:hAnsi="Times New Roman" w:cs="Times New Roman"/>
            <w:sz w:val="28"/>
            <w:szCs w:val="28"/>
          </w:rPr>
          <w:t>https://botievskaya.dtek.com.</w:t>
        </w:r>
      </w:hyperlink>
    </w:p>
    <w:p w14:paraId="5B2D4851" w14:textId="77777777" w:rsidR="00304F20" w:rsidRDefault="00304F20"/>
    <w:sectPr w:rsidR="00304F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CC"/>
    <w:family w:val="roman"/>
    <w:pitch w:val="variable"/>
  </w:font>
  <w:font w:name="Droid Sans Fallback">
    <w:altName w:val="Yu Gothic"/>
    <w:panose1 w:val="020B0604020202020204"/>
    <w:charset w:val="80"/>
    <w:family w:val="swiss"/>
    <w:pitch w:val="variable"/>
  </w:font>
  <w:font w:name="FreeSan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85"/>
    <w:rsid w:val="00304F20"/>
    <w:rsid w:val="007C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4B46E2"/>
  <w15:chartTrackingRefBased/>
  <w15:docId w15:val="{716991D7-F39A-0047-BA31-FCD9B761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885"/>
    <w:pPr>
      <w:widowControl w:val="0"/>
      <w:suppressAutoHyphens/>
    </w:pPr>
    <w:rPr>
      <w:rFonts w:ascii="Liberation Serif" w:eastAsia="Droid Sans Fallback" w:hAnsi="Liberation Serif" w:cs="FreeSans"/>
      <w:kern w:val="2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7C7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tievskaya.dtek.com." TargetMode="External"/><Relationship Id="rId5" Type="http://schemas.openxmlformats.org/officeDocument/2006/relationships/hyperlink" Target="https://renewables.dtek.com/%20" TargetMode="External"/><Relationship Id="rId4" Type="http://schemas.openxmlformats.org/officeDocument/2006/relationships/hyperlink" Target="http://saee.gov.ua/uk/business/energetichny-audit-ta-manadzment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2025-03-09T19:37:00Z</dcterms:created>
  <dcterms:modified xsi:type="dcterms:W3CDTF">2025-03-09T19:37:00Z</dcterms:modified>
</cp:coreProperties>
</file>